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49" w:rsidRDefault="00787B49">
      <w:pPr>
        <w:rPr>
          <w:rFonts w:ascii="宋体"/>
          <w:b/>
          <w:bCs/>
          <w:color w:val="000000" w:themeColor="text1"/>
          <w:sz w:val="72"/>
          <w:szCs w:val="72"/>
        </w:rPr>
      </w:pPr>
    </w:p>
    <w:p w:rsidR="00787B49" w:rsidRDefault="00124ADC">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北京交通大学学科建设运行管理</w:t>
      </w:r>
    </w:p>
    <w:bookmarkEnd w:id="0"/>
    <w:p w:rsidR="00787B49" w:rsidRDefault="00787B49">
      <w:pPr>
        <w:spacing w:line="360" w:lineRule="auto"/>
        <w:jc w:val="center"/>
        <w:rPr>
          <w:rFonts w:ascii="宋体" w:hAnsi="宋体" w:cs="宋体"/>
          <w:b/>
          <w:bCs/>
          <w:color w:val="000000" w:themeColor="text1"/>
          <w:sz w:val="48"/>
          <w:szCs w:val="48"/>
        </w:rPr>
      </w:pPr>
    </w:p>
    <w:p w:rsidR="00787B49" w:rsidRDefault="00124ADC">
      <w:pPr>
        <w:jc w:val="center"/>
        <w:rPr>
          <w:rFonts w:ascii="宋体"/>
          <w:b/>
          <w:color w:val="000000" w:themeColor="text1"/>
          <w:sz w:val="52"/>
          <w:szCs w:val="52"/>
        </w:rPr>
      </w:pPr>
      <w:r>
        <w:rPr>
          <w:rFonts w:ascii="宋体" w:hint="eastAsia"/>
          <w:b/>
          <w:color w:val="000000" w:themeColor="text1"/>
          <w:sz w:val="52"/>
          <w:szCs w:val="52"/>
        </w:rPr>
        <w:t>竞争性磋商文件</w:t>
      </w:r>
    </w:p>
    <w:p w:rsidR="00787B49" w:rsidRDefault="00787B49">
      <w:pPr>
        <w:spacing w:line="360" w:lineRule="auto"/>
        <w:jc w:val="center"/>
        <w:rPr>
          <w:b/>
          <w:color w:val="000000" w:themeColor="text1"/>
          <w:sz w:val="48"/>
          <w:szCs w:val="21"/>
        </w:rPr>
      </w:pPr>
    </w:p>
    <w:p w:rsidR="00787B49" w:rsidRDefault="00124ADC">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BMCC-ZC22-0177</w:t>
      </w:r>
    </w:p>
    <w:p w:rsidR="00787B49" w:rsidRDefault="00124ADC">
      <w:pPr>
        <w:spacing w:line="360" w:lineRule="auto"/>
        <w:jc w:val="center"/>
        <w:rPr>
          <w:b/>
          <w:color w:val="000000" w:themeColor="text1"/>
          <w:sz w:val="52"/>
        </w:rPr>
      </w:pPr>
      <w:r>
        <w:rPr>
          <w:rFonts w:hint="eastAsia"/>
          <w:b/>
          <w:color w:val="000000" w:themeColor="text1"/>
          <w:sz w:val="52"/>
        </w:rPr>
        <w:t>第一册</w:t>
      </w:r>
    </w:p>
    <w:p w:rsidR="00787B49" w:rsidRDefault="00124ADC">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787B49" w:rsidRDefault="00124ADC">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787B49" w:rsidRDefault="00124ADC">
      <w:pPr>
        <w:spacing w:line="360" w:lineRule="auto"/>
        <w:jc w:val="center"/>
        <w:rPr>
          <w:b/>
          <w:color w:val="000000" w:themeColor="text1"/>
          <w:sz w:val="36"/>
        </w:rPr>
      </w:pPr>
      <w:r>
        <w:rPr>
          <w:rFonts w:ascii="宋体" w:hint="eastAsia"/>
          <w:b/>
          <w:color w:val="000000" w:themeColor="text1"/>
          <w:sz w:val="28"/>
          <w:szCs w:val="28"/>
        </w:rPr>
        <w:t>2022年</w:t>
      </w:r>
      <w:r>
        <w:rPr>
          <w:rFonts w:ascii="宋体"/>
          <w:b/>
          <w:color w:val="000000" w:themeColor="text1"/>
          <w:sz w:val="28"/>
          <w:szCs w:val="28"/>
        </w:rPr>
        <w:t>6</w:t>
      </w:r>
      <w:r>
        <w:rPr>
          <w:rFonts w:ascii="宋体" w:hint="eastAsia"/>
          <w:b/>
          <w:color w:val="000000" w:themeColor="text1"/>
          <w:sz w:val="28"/>
          <w:szCs w:val="28"/>
        </w:rPr>
        <w:t>月</w:t>
      </w:r>
    </w:p>
    <w:p w:rsidR="00787B49" w:rsidRDefault="00787B49">
      <w:pPr>
        <w:spacing w:line="360" w:lineRule="auto"/>
        <w:jc w:val="center"/>
        <w:rPr>
          <w:b/>
          <w:color w:val="000000" w:themeColor="text1"/>
          <w:sz w:val="36"/>
        </w:rPr>
        <w:sectPr w:rsidR="00787B49">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rsidR="00787B49" w:rsidRDefault="00124ADC">
      <w:pPr>
        <w:pStyle w:val="a9"/>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rsidR="00787B49" w:rsidRDefault="00124ADC">
      <w:pPr>
        <w:pStyle w:val="11"/>
        <w:rPr>
          <w:rFonts w:asciiTheme="minorHAnsi" w:eastAsiaTheme="minorEastAsia" w:hAnsiTheme="minorHAnsi" w:cstheme="minorBidi"/>
          <w:b w:val="0"/>
          <w:noProof/>
          <w:color w:val="000000" w:themeColor="text1"/>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67860201" w:history="1">
        <w:r>
          <w:rPr>
            <w:rStyle w:val="af6"/>
            <w:rFonts w:ascii="Times New Roman" w:hint="eastAsia"/>
            <w:noProof/>
            <w:color w:val="000000" w:themeColor="text1"/>
          </w:rPr>
          <w:t>第一章</w:t>
        </w:r>
        <w:r>
          <w:rPr>
            <w:rStyle w:val="af6"/>
            <w:rFonts w:ascii="Times New Roman"/>
            <w:noProof/>
            <w:color w:val="000000" w:themeColor="text1"/>
          </w:rPr>
          <w:t xml:space="preserve">  </w:t>
        </w:r>
        <w:r>
          <w:rPr>
            <w:rStyle w:val="af6"/>
            <w:rFonts w:ascii="Times New Roman" w:hint="eastAsia"/>
            <w:noProof/>
            <w:color w:val="000000" w:themeColor="text1"/>
          </w:rPr>
          <w:t>服务商须知</w:t>
        </w:r>
        <w:r>
          <w:rPr>
            <w:noProof/>
            <w:color w:val="000000" w:themeColor="text1"/>
          </w:rPr>
          <w:tab/>
        </w:r>
        <w:r>
          <w:rPr>
            <w:noProof/>
            <w:color w:val="000000" w:themeColor="text1"/>
          </w:rPr>
          <w:fldChar w:fldCharType="begin"/>
        </w:r>
        <w:r>
          <w:rPr>
            <w:noProof/>
            <w:color w:val="000000" w:themeColor="text1"/>
          </w:rPr>
          <w:instrText xml:space="preserve"> PAGEREF _Toc67860201 \h </w:instrText>
        </w:r>
        <w:r>
          <w:rPr>
            <w:noProof/>
            <w:color w:val="000000" w:themeColor="text1"/>
          </w:rPr>
        </w:r>
        <w:r>
          <w:rPr>
            <w:noProof/>
            <w:color w:val="000000" w:themeColor="text1"/>
          </w:rPr>
          <w:fldChar w:fldCharType="separate"/>
        </w:r>
        <w:r w:rsidR="001D165F">
          <w:rPr>
            <w:noProof/>
            <w:color w:val="000000" w:themeColor="text1"/>
          </w:rPr>
          <w:t>2</w:t>
        </w:r>
        <w:r>
          <w:rPr>
            <w:noProof/>
            <w:color w:val="000000" w:themeColor="text1"/>
          </w:rPr>
          <w:fldChar w:fldCharType="end"/>
        </w:r>
      </w:hyperlink>
    </w:p>
    <w:p w:rsidR="00787B49" w:rsidRDefault="00635B12">
      <w:pPr>
        <w:pStyle w:val="11"/>
        <w:rPr>
          <w:rFonts w:asciiTheme="minorHAnsi" w:eastAsiaTheme="minorEastAsia" w:hAnsiTheme="minorHAnsi" w:cstheme="minorBidi"/>
          <w:b w:val="0"/>
          <w:noProof/>
          <w:color w:val="000000" w:themeColor="text1"/>
          <w:sz w:val="21"/>
          <w:szCs w:val="22"/>
        </w:rPr>
      </w:pPr>
      <w:hyperlink w:anchor="_Toc67860237" w:history="1">
        <w:r w:rsidR="00124ADC">
          <w:rPr>
            <w:rStyle w:val="af6"/>
            <w:rFonts w:hint="eastAsia"/>
            <w:noProof/>
            <w:color w:val="000000" w:themeColor="text1"/>
          </w:rPr>
          <w:t xml:space="preserve">第二章 </w:t>
        </w:r>
        <w:r w:rsidR="00124ADC">
          <w:rPr>
            <w:rStyle w:val="af6"/>
            <w:noProof/>
            <w:color w:val="000000" w:themeColor="text1"/>
          </w:rPr>
          <w:t xml:space="preserve"> </w:t>
        </w:r>
        <w:r w:rsidR="00124ADC">
          <w:rPr>
            <w:rStyle w:val="af6"/>
            <w:rFonts w:hint="eastAsia"/>
            <w:noProof/>
            <w:color w:val="000000" w:themeColor="text1"/>
          </w:rPr>
          <w:t>合同格式及主要条款</w:t>
        </w:r>
        <w:r w:rsidR="00124ADC">
          <w:rPr>
            <w:noProof/>
            <w:color w:val="000000" w:themeColor="text1"/>
          </w:rPr>
          <w:tab/>
        </w:r>
        <w:r w:rsidR="00124ADC">
          <w:rPr>
            <w:noProof/>
            <w:color w:val="000000" w:themeColor="text1"/>
          </w:rPr>
          <w:fldChar w:fldCharType="begin"/>
        </w:r>
        <w:r w:rsidR="00124ADC">
          <w:rPr>
            <w:noProof/>
            <w:color w:val="000000" w:themeColor="text1"/>
          </w:rPr>
          <w:instrText xml:space="preserve"> PAGEREF _Toc67860237 \h </w:instrText>
        </w:r>
        <w:r w:rsidR="00124ADC">
          <w:rPr>
            <w:noProof/>
            <w:color w:val="000000" w:themeColor="text1"/>
          </w:rPr>
        </w:r>
        <w:r w:rsidR="00124ADC">
          <w:rPr>
            <w:noProof/>
            <w:color w:val="000000" w:themeColor="text1"/>
          </w:rPr>
          <w:fldChar w:fldCharType="separate"/>
        </w:r>
        <w:r w:rsidR="001D165F">
          <w:rPr>
            <w:noProof/>
            <w:color w:val="000000" w:themeColor="text1"/>
          </w:rPr>
          <w:t>18</w:t>
        </w:r>
        <w:r w:rsidR="00124ADC">
          <w:rPr>
            <w:noProof/>
            <w:color w:val="000000" w:themeColor="text1"/>
          </w:rPr>
          <w:fldChar w:fldCharType="end"/>
        </w:r>
      </w:hyperlink>
    </w:p>
    <w:p w:rsidR="00787B49" w:rsidRDefault="00635B12">
      <w:pPr>
        <w:pStyle w:val="11"/>
        <w:rPr>
          <w:rFonts w:asciiTheme="minorHAnsi" w:eastAsiaTheme="minorEastAsia" w:hAnsiTheme="minorHAnsi" w:cstheme="minorBidi"/>
          <w:b w:val="0"/>
          <w:noProof/>
          <w:color w:val="000000" w:themeColor="text1"/>
          <w:sz w:val="21"/>
          <w:szCs w:val="22"/>
        </w:rPr>
      </w:pPr>
      <w:hyperlink w:anchor="_Toc67860252" w:history="1">
        <w:r w:rsidR="00124ADC">
          <w:rPr>
            <w:rStyle w:val="af6"/>
            <w:rFonts w:ascii="Times New Roman" w:hint="eastAsia"/>
            <w:noProof/>
            <w:color w:val="000000" w:themeColor="text1"/>
          </w:rPr>
          <w:t>第三章</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附件——磋商响应文件格式</w:t>
        </w:r>
        <w:r w:rsidR="00124ADC">
          <w:rPr>
            <w:noProof/>
            <w:color w:val="000000" w:themeColor="text1"/>
          </w:rPr>
          <w:tab/>
        </w:r>
        <w:r w:rsidR="00124ADC">
          <w:rPr>
            <w:noProof/>
            <w:color w:val="000000" w:themeColor="text1"/>
          </w:rPr>
          <w:fldChar w:fldCharType="begin"/>
        </w:r>
        <w:r w:rsidR="00124ADC">
          <w:rPr>
            <w:noProof/>
            <w:color w:val="000000" w:themeColor="text1"/>
          </w:rPr>
          <w:instrText xml:space="preserve"> PAGEREF _Toc67860252 \h </w:instrText>
        </w:r>
        <w:r w:rsidR="00124ADC">
          <w:rPr>
            <w:noProof/>
            <w:color w:val="000000" w:themeColor="text1"/>
          </w:rPr>
        </w:r>
        <w:r w:rsidR="00124ADC">
          <w:rPr>
            <w:noProof/>
            <w:color w:val="000000" w:themeColor="text1"/>
          </w:rPr>
          <w:fldChar w:fldCharType="separate"/>
        </w:r>
        <w:r w:rsidR="001D165F">
          <w:rPr>
            <w:noProof/>
            <w:color w:val="000000" w:themeColor="text1"/>
          </w:rPr>
          <w:t>24</w:t>
        </w:r>
        <w:r w:rsidR="00124ADC">
          <w:rPr>
            <w:noProof/>
            <w:color w:val="000000" w:themeColor="text1"/>
          </w:rPr>
          <w:fldChar w:fldCharType="end"/>
        </w:r>
      </w:hyperlink>
    </w:p>
    <w:p w:rsidR="00787B49" w:rsidRDefault="00635B12">
      <w:pPr>
        <w:pStyle w:val="11"/>
        <w:rPr>
          <w:rFonts w:asciiTheme="minorHAnsi" w:eastAsiaTheme="minorEastAsia" w:hAnsiTheme="minorHAnsi" w:cstheme="minorBidi"/>
          <w:b w:val="0"/>
          <w:noProof/>
          <w:color w:val="000000" w:themeColor="text1"/>
          <w:sz w:val="21"/>
          <w:szCs w:val="22"/>
        </w:rPr>
      </w:pPr>
      <w:hyperlink w:anchor="_Toc67860260" w:history="1">
        <w:r w:rsidR="00124ADC">
          <w:rPr>
            <w:rStyle w:val="af6"/>
            <w:rFonts w:ascii="Times New Roman" w:hint="eastAsia"/>
            <w:noProof/>
            <w:color w:val="000000" w:themeColor="text1"/>
          </w:rPr>
          <w:t>第四章</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磋</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商</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邀</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请</w:t>
        </w:r>
        <w:r w:rsidR="00124ADC">
          <w:rPr>
            <w:noProof/>
            <w:color w:val="000000" w:themeColor="text1"/>
          </w:rPr>
          <w:tab/>
        </w:r>
        <w:r w:rsidR="00124ADC">
          <w:rPr>
            <w:noProof/>
            <w:color w:val="000000" w:themeColor="text1"/>
          </w:rPr>
          <w:fldChar w:fldCharType="begin"/>
        </w:r>
        <w:r w:rsidR="00124ADC">
          <w:rPr>
            <w:noProof/>
            <w:color w:val="000000" w:themeColor="text1"/>
          </w:rPr>
          <w:instrText xml:space="preserve"> PAGEREF _Toc67860260 \h </w:instrText>
        </w:r>
        <w:r w:rsidR="00124ADC">
          <w:rPr>
            <w:noProof/>
            <w:color w:val="000000" w:themeColor="text1"/>
          </w:rPr>
        </w:r>
        <w:r w:rsidR="00124ADC">
          <w:rPr>
            <w:noProof/>
            <w:color w:val="000000" w:themeColor="text1"/>
          </w:rPr>
          <w:fldChar w:fldCharType="separate"/>
        </w:r>
        <w:r w:rsidR="001D165F">
          <w:rPr>
            <w:noProof/>
            <w:color w:val="000000" w:themeColor="text1"/>
          </w:rPr>
          <w:t>48</w:t>
        </w:r>
        <w:r w:rsidR="00124ADC">
          <w:rPr>
            <w:noProof/>
            <w:color w:val="000000" w:themeColor="text1"/>
          </w:rPr>
          <w:fldChar w:fldCharType="end"/>
        </w:r>
      </w:hyperlink>
    </w:p>
    <w:p w:rsidR="00787B49" w:rsidRDefault="00635B12">
      <w:pPr>
        <w:pStyle w:val="11"/>
        <w:rPr>
          <w:rFonts w:asciiTheme="minorHAnsi" w:eastAsiaTheme="minorEastAsia" w:hAnsiTheme="minorHAnsi" w:cstheme="minorBidi"/>
          <w:b w:val="0"/>
          <w:noProof/>
          <w:color w:val="000000" w:themeColor="text1"/>
          <w:sz w:val="21"/>
          <w:szCs w:val="22"/>
        </w:rPr>
      </w:pPr>
      <w:hyperlink w:anchor="_Toc67860261" w:history="1">
        <w:r w:rsidR="00124ADC">
          <w:rPr>
            <w:rStyle w:val="af6"/>
            <w:rFonts w:ascii="Times New Roman" w:hint="eastAsia"/>
            <w:noProof/>
            <w:color w:val="000000" w:themeColor="text1"/>
          </w:rPr>
          <w:t>第五章</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服务商须知资料表</w:t>
        </w:r>
        <w:r w:rsidR="00124ADC">
          <w:rPr>
            <w:noProof/>
            <w:color w:val="000000" w:themeColor="text1"/>
          </w:rPr>
          <w:tab/>
        </w:r>
        <w:r w:rsidR="00124ADC">
          <w:rPr>
            <w:noProof/>
            <w:color w:val="000000" w:themeColor="text1"/>
          </w:rPr>
          <w:fldChar w:fldCharType="begin"/>
        </w:r>
        <w:r w:rsidR="00124ADC">
          <w:rPr>
            <w:noProof/>
            <w:color w:val="000000" w:themeColor="text1"/>
          </w:rPr>
          <w:instrText xml:space="preserve"> PAGEREF _Toc67860261 \h </w:instrText>
        </w:r>
        <w:r w:rsidR="00124ADC">
          <w:rPr>
            <w:noProof/>
            <w:color w:val="000000" w:themeColor="text1"/>
          </w:rPr>
        </w:r>
        <w:r w:rsidR="00124ADC">
          <w:rPr>
            <w:noProof/>
            <w:color w:val="000000" w:themeColor="text1"/>
          </w:rPr>
          <w:fldChar w:fldCharType="separate"/>
        </w:r>
        <w:r w:rsidR="001D165F">
          <w:rPr>
            <w:noProof/>
            <w:color w:val="000000" w:themeColor="text1"/>
          </w:rPr>
          <w:t>51</w:t>
        </w:r>
        <w:r w:rsidR="00124ADC">
          <w:rPr>
            <w:noProof/>
            <w:color w:val="000000" w:themeColor="text1"/>
          </w:rPr>
          <w:fldChar w:fldCharType="end"/>
        </w:r>
      </w:hyperlink>
    </w:p>
    <w:p w:rsidR="00787B49" w:rsidRDefault="00635B12">
      <w:pPr>
        <w:pStyle w:val="11"/>
        <w:rPr>
          <w:rFonts w:asciiTheme="minorHAnsi" w:eastAsiaTheme="minorEastAsia" w:hAnsiTheme="minorHAnsi" w:cstheme="minorBidi"/>
          <w:b w:val="0"/>
          <w:noProof/>
          <w:color w:val="000000" w:themeColor="text1"/>
          <w:sz w:val="21"/>
          <w:szCs w:val="22"/>
        </w:rPr>
      </w:pPr>
      <w:hyperlink w:anchor="_Toc67860262" w:history="1">
        <w:r w:rsidR="00124ADC">
          <w:rPr>
            <w:rStyle w:val="af6"/>
            <w:rFonts w:ascii="Times New Roman" w:hint="eastAsia"/>
            <w:noProof/>
            <w:color w:val="000000" w:themeColor="text1"/>
          </w:rPr>
          <w:t>第六章</w:t>
        </w:r>
        <w:r w:rsidR="00124ADC">
          <w:rPr>
            <w:rStyle w:val="af6"/>
            <w:rFonts w:ascii="Times New Roman"/>
            <w:noProof/>
            <w:color w:val="000000" w:themeColor="text1"/>
          </w:rPr>
          <w:t xml:space="preserve">  </w:t>
        </w:r>
        <w:r w:rsidR="00124ADC">
          <w:rPr>
            <w:rStyle w:val="af6"/>
            <w:rFonts w:ascii="Times New Roman" w:hint="eastAsia"/>
            <w:noProof/>
            <w:color w:val="000000" w:themeColor="text1"/>
          </w:rPr>
          <w:t>服务需求一览表及技术需求</w:t>
        </w:r>
        <w:r w:rsidR="00124ADC">
          <w:rPr>
            <w:noProof/>
            <w:color w:val="000000" w:themeColor="text1"/>
          </w:rPr>
          <w:tab/>
        </w:r>
        <w:r w:rsidR="00124ADC">
          <w:rPr>
            <w:noProof/>
            <w:color w:val="000000" w:themeColor="text1"/>
          </w:rPr>
          <w:fldChar w:fldCharType="begin"/>
        </w:r>
        <w:r w:rsidR="00124ADC">
          <w:rPr>
            <w:noProof/>
            <w:color w:val="000000" w:themeColor="text1"/>
          </w:rPr>
          <w:instrText xml:space="preserve"> PAGEREF _Toc67860262 \h </w:instrText>
        </w:r>
        <w:r w:rsidR="00124ADC">
          <w:rPr>
            <w:noProof/>
            <w:color w:val="000000" w:themeColor="text1"/>
          </w:rPr>
        </w:r>
        <w:r w:rsidR="00124ADC">
          <w:rPr>
            <w:noProof/>
            <w:color w:val="000000" w:themeColor="text1"/>
          </w:rPr>
          <w:fldChar w:fldCharType="separate"/>
        </w:r>
        <w:r w:rsidR="001D165F">
          <w:rPr>
            <w:noProof/>
            <w:color w:val="000000" w:themeColor="text1"/>
          </w:rPr>
          <w:t>52</w:t>
        </w:r>
        <w:r w:rsidR="00124ADC">
          <w:rPr>
            <w:noProof/>
            <w:color w:val="000000" w:themeColor="text1"/>
          </w:rPr>
          <w:fldChar w:fldCharType="end"/>
        </w:r>
      </w:hyperlink>
    </w:p>
    <w:p w:rsidR="00787B49" w:rsidRDefault="00124ADC">
      <w:pPr>
        <w:pStyle w:val="11"/>
        <w:rPr>
          <w:rFonts w:ascii="Times New Roman" w:eastAsia="宋体" w:hAnsi="Times New Roman"/>
          <w:color w:val="000000" w:themeColor="text1"/>
        </w:rPr>
        <w:sectPr w:rsidR="00787B49">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916648"/>
      <w:bookmarkStart w:id="2" w:name="_Toc133737773"/>
      <w:bookmarkStart w:id="3" w:name="_Toc133737862"/>
    </w:p>
    <w:p w:rsidR="00787B49" w:rsidRDefault="00124ADC">
      <w:pPr>
        <w:pStyle w:val="10"/>
        <w:keepNext w:val="0"/>
        <w:keepLines w:val="0"/>
        <w:spacing w:before="0" w:after="0" w:line="360" w:lineRule="auto"/>
        <w:rPr>
          <w:rFonts w:ascii="Times New Roman"/>
          <w:color w:val="000000" w:themeColor="text1"/>
        </w:rPr>
      </w:pPr>
      <w:bookmarkStart w:id="4" w:name="_Toc67860201"/>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rsidR="00787B49" w:rsidRDefault="00787B49">
      <w:pPr>
        <w:spacing w:line="360" w:lineRule="auto"/>
        <w:rPr>
          <w:b/>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5" w:name="_Toc133916649"/>
      <w:bookmarkStart w:id="6" w:name="_Toc133737774"/>
      <w:bookmarkStart w:id="7" w:name="_Toc427315014"/>
      <w:bookmarkStart w:id="8" w:name="_Toc67860202"/>
      <w:bookmarkStart w:id="9" w:name="_Toc529733167"/>
      <w:bookmarkStart w:id="10" w:name="_Toc133737863"/>
      <w:bookmarkStart w:id="11" w:name="_Toc520356143"/>
      <w:bookmarkStart w:id="12" w:name="_Toc438203835"/>
      <w:r>
        <w:rPr>
          <w:rFonts w:ascii="Times New Roman" w:eastAsia="宋体" w:hAnsi="Times New Roman" w:hint="eastAsia"/>
          <w:color w:val="000000" w:themeColor="text1"/>
          <w:sz w:val="28"/>
        </w:rPr>
        <w:t>一</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3" w:name="_Toc155238587"/>
      <w:bookmarkStart w:id="14" w:name="_Toc133916650"/>
      <w:bookmarkStart w:id="15" w:name="_Toc520356144"/>
      <w:bookmarkStart w:id="16" w:name="_Toc133737864"/>
      <w:bookmarkStart w:id="17" w:name="_Toc438203836"/>
      <w:bookmarkStart w:id="18" w:name="_Toc67860203"/>
      <w:bookmarkStart w:id="19" w:name="_Toc133737775"/>
      <w:bookmarkStart w:id="20" w:name="_Toc427315015"/>
      <w:bookmarkStart w:id="21" w:name="_Toc529733168"/>
      <w:bookmarkStart w:id="22" w:name="_Toc277153090"/>
      <w:bookmarkStart w:id="23" w:name="_Toc277942465"/>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3"/>
      <w:bookmarkEnd w:id="14"/>
      <w:bookmarkEnd w:id="15"/>
      <w:bookmarkEnd w:id="16"/>
      <w:bookmarkEnd w:id="17"/>
      <w:bookmarkEnd w:id="18"/>
      <w:bookmarkEnd w:id="19"/>
      <w:bookmarkEnd w:id="20"/>
      <w:bookmarkEnd w:id="21"/>
      <w:bookmarkEnd w:id="22"/>
      <w:bookmarkEnd w:id="23"/>
    </w:p>
    <w:p w:rsidR="00787B49" w:rsidRDefault="00124ADC">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rsidR="00787B49" w:rsidRPr="00CD3F17" w:rsidRDefault="00124ADC">
      <w:pPr>
        <w:spacing w:before="120" w:line="360" w:lineRule="auto"/>
        <w:ind w:left="743" w:hangingChars="354" w:hanging="743"/>
        <w:rPr>
          <w:rFonts w:ascii="宋体" w:hAnsi="宋体"/>
          <w:color w:val="000000" w:themeColor="text1"/>
        </w:rPr>
      </w:pPr>
      <w:r w:rsidRPr="00CD3F17">
        <w:rPr>
          <w:rFonts w:ascii="宋体" w:hAnsi="宋体" w:hint="eastAsia"/>
          <w:color w:val="000000" w:themeColor="text1"/>
        </w:rPr>
        <w:t>1.2</w:t>
      </w:r>
      <w:r w:rsidRPr="00CD3F17">
        <w:rPr>
          <w:rFonts w:ascii="宋体" w:hAnsi="宋体"/>
          <w:color w:val="000000" w:themeColor="text1"/>
        </w:rPr>
        <w:tab/>
      </w:r>
      <w:r w:rsidRPr="00CD3F17">
        <w:rPr>
          <w:rFonts w:ascii="宋体" w:hAnsi="宋体" w:hint="eastAsia"/>
          <w:color w:val="000000" w:themeColor="text1"/>
        </w:rPr>
        <w:t>满足以下条件的服务商是合格的服务商，可以参加本次竞争性磋商（后简称“磋商”）：</w:t>
      </w:r>
    </w:p>
    <w:p w:rsidR="00787B49" w:rsidRDefault="00124ADC">
      <w:pPr>
        <w:spacing w:before="120" w:line="360" w:lineRule="auto"/>
        <w:ind w:left="900" w:hanging="900"/>
        <w:rPr>
          <w:rFonts w:ascii="宋体" w:hAnsi="宋体"/>
          <w:color w:val="000000" w:themeColor="text1"/>
        </w:rPr>
      </w:pPr>
      <w:r w:rsidRPr="00CD3F17">
        <w:rPr>
          <w:rFonts w:ascii="宋体" w:hAnsi="宋体" w:hint="eastAsia"/>
          <w:color w:val="000000" w:themeColor="text1"/>
        </w:rPr>
        <w:t>1.2.1</w:t>
      </w:r>
      <w:r w:rsidRPr="00CD3F17">
        <w:rPr>
          <w:rFonts w:ascii="宋体" w:hAnsi="宋体"/>
          <w:color w:val="000000" w:themeColor="text1"/>
        </w:rPr>
        <w:tab/>
      </w:r>
      <w:r w:rsidRPr="00CD3F17">
        <w:rPr>
          <w:rFonts w:ascii="宋体" w:hAnsi="宋体" w:hint="eastAsia"/>
          <w:color w:val="000000" w:themeColor="text1"/>
        </w:rPr>
        <w:t>中华人民共和国境内具有独立承担民事责任能力的服务商，包括法人、其他组织或者自然人。（本项目专门面向中小型企业采购）</w:t>
      </w:r>
    </w:p>
    <w:p w:rsidR="00787B49" w:rsidRDefault="00124ADC">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rsidR="00787B49" w:rsidRDefault="00124ADC">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rsidR="00787B49" w:rsidRDefault="00124ADC">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rsidR="00787B49" w:rsidRDefault="00124ADC">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服务商必须向采购代理机构按包购买磋商文件并登记备案，否则没有资格参加本次磋商。</w:t>
      </w:r>
    </w:p>
    <w:p w:rsidR="00787B49" w:rsidRDefault="00124ADC">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rsidR="00787B49" w:rsidRDefault="00124ADC">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rsidR="00787B49" w:rsidRDefault="00124ADC">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rsidR="00787B49" w:rsidRDefault="00124ADC">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rsidR="00787B49" w:rsidRDefault="00124ADC">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rsidR="00787B49" w:rsidRDefault="00124ADC">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4" w:name="_Toc277942466"/>
      <w:bookmarkStart w:id="25" w:name="_Toc133737776"/>
      <w:bookmarkStart w:id="26" w:name="_Toc133916651"/>
      <w:bookmarkStart w:id="27" w:name="_Toc155238588"/>
      <w:bookmarkStart w:id="28" w:name="_Toc438203837"/>
      <w:bookmarkStart w:id="29" w:name="_Toc529733169"/>
      <w:bookmarkStart w:id="30" w:name="_Toc427315016"/>
      <w:bookmarkStart w:id="31" w:name="_Toc277153091"/>
      <w:bookmarkStart w:id="32" w:name="_Toc133737865"/>
      <w:bookmarkStart w:id="33" w:name="_Toc67860204"/>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rsidR="00787B49" w:rsidRDefault="00124ADC">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4" w:name="_Toc133737777"/>
      <w:bookmarkStart w:id="35" w:name="_Toc133737866"/>
      <w:bookmarkStart w:id="36" w:name="_Toc438203838"/>
      <w:bookmarkStart w:id="37" w:name="_Toc67860205"/>
      <w:bookmarkStart w:id="38" w:name="_Toc133916652"/>
      <w:bookmarkStart w:id="39" w:name="_Toc277942467"/>
      <w:bookmarkStart w:id="40" w:name="_Toc277153092"/>
      <w:bookmarkStart w:id="41" w:name="_Toc529733170"/>
      <w:bookmarkStart w:id="42" w:name="_Toc427315017"/>
      <w:bookmarkStart w:id="43" w:name="_Toc520356145"/>
      <w:bookmarkStart w:id="44" w:name="_Toc155238589"/>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rsidR="00787B49" w:rsidRDefault="00124ADC">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45" w:name="_Toc427315018"/>
      <w:bookmarkStart w:id="46" w:name="_Toc529733171"/>
      <w:bookmarkStart w:id="47" w:name="_Toc520356146"/>
      <w:bookmarkStart w:id="48" w:name="_Toc67860206"/>
      <w:bookmarkStart w:id="49" w:name="_Toc133737867"/>
      <w:bookmarkStart w:id="50" w:name="_Toc133737778"/>
      <w:bookmarkStart w:id="51" w:name="_Toc438203839"/>
      <w:bookmarkStart w:id="52" w:name="_Toc133916653"/>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53" w:name="_Toc529733172"/>
      <w:bookmarkStart w:id="54" w:name="_Toc67860207"/>
      <w:bookmarkStart w:id="55" w:name="_Toc520356147"/>
      <w:bookmarkStart w:id="56" w:name="_Toc427315019"/>
      <w:bookmarkStart w:id="57" w:name="_Toc155238591"/>
      <w:bookmarkStart w:id="58" w:name="_Toc133916654"/>
      <w:bookmarkStart w:id="59" w:name="_Toc277942469"/>
      <w:bookmarkStart w:id="60" w:name="_Toc438203840"/>
      <w:bookmarkStart w:id="61" w:name="_Toc277153094"/>
      <w:bookmarkStart w:id="62" w:name="_Toc133737868"/>
      <w:bookmarkStart w:id="63" w:name="_Toc133737779"/>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rsidR="00787B49" w:rsidRDefault="00124ADC">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rsidR="00787B49" w:rsidRDefault="00124ADC">
      <w:pPr>
        <w:spacing w:line="360" w:lineRule="auto"/>
        <w:ind w:left="895" w:firstLine="5"/>
        <w:rPr>
          <w:color w:val="000000" w:themeColor="text1"/>
        </w:rPr>
      </w:pPr>
      <w:r>
        <w:rPr>
          <w:rFonts w:hint="eastAsia"/>
          <w:color w:val="000000" w:themeColor="text1"/>
        </w:rPr>
        <w:t>磋商文件共六章，其内容如下：</w:t>
      </w:r>
    </w:p>
    <w:p w:rsidR="00787B49" w:rsidRDefault="00124ADC">
      <w:pPr>
        <w:spacing w:line="360" w:lineRule="auto"/>
        <w:ind w:left="895" w:firstLine="5"/>
        <w:rPr>
          <w:b/>
          <w:color w:val="000000" w:themeColor="text1"/>
        </w:rPr>
      </w:pPr>
      <w:r>
        <w:rPr>
          <w:rFonts w:hint="eastAsia"/>
          <w:b/>
          <w:color w:val="000000" w:themeColor="text1"/>
        </w:rPr>
        <w:t>第一册</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服务商须知</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rsidR="00787B49" w:rsidRDefault="00124ADC">
      <w:pPr>
        <w:spacing w:line="360" w:lineRule="auto"/>
        <w:ind w:left="900"/>
        <w:rPr>
          <w:b/>
          <w:color w:val="000000" w:themeColor="text1"/>
        </w:rPr>
      </w:pPr>
      <w:r>
        <w:rPr>
          <w:rFonts w:hint="eastAsia"/>
          <w:b/>
          <w:color w:val="000000" w:themeColor="text1"/>
        </w:rPr>
        <w:t>第二册</w:t>
      </w:r>
    </w:p>
    <w:p w:rsidR="00787B49" w:rsidRDefault="00124ADC">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rsidR="00787B49" w:rsidRDefault="00124ADC">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rsidR="00787B49" w:rsidRDefault="00124ADC">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rsidR="00787B49" w:rsidRDefault="00124ADC">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64" w:name="_Toc133737780"/>
      <w:bookmarkStart w:id="65" w:name="_Toc133916655"/>
      <w:bookmarkStart w:id="66" w:name="_Toc133737869"/>
      <w:bookmarkStart w:id="67" w:name="_Toc155238592"/>
      <w:bookmarkStart w:id="68" w:name="_Toc520356148"/>
      <w:bookmarkStart w:id="69" w:name="_Toc277942470"/>
      <w:bookmarkStart w:id="70" w:name="_Toc277153095"/>
      <w:bookmarkStart w:id="71" w:name="_Toc427315020"/>
      <w:bookmarkStart w:id="72" w:name="_Toc67860208"/>
      <w:bookmarkStart w:id="73" w:name="_Toc529733173"/>
      <w:bookmarkStart w:id="74" w:name="_Toc438203841"/>
      <w:r>
        <w:rPr>
          <w:rFonts w:ascii="Times New Roman" w:hint="eastAsia"/>
          <w:color w:val="000000" w:themeColor="text1"/>
          <w:sz w:val="21"/>
          <w:u w:val="none"/>
        </w:rPr>
        <w:t>5.</w:t>
      </w:r>
      <w:r>
        <w:rPr>
          <w:rFonts w:ascii="Times New Roman" w:hint="eastAsia"/>
          <w:color w:val="000000" w:themeColor="text1"/>
          <w:sz w:val="21"/>
          <w:u w:val="none"/>
        </w:rPr>
        <w:tab/>
      </w:r>
      <w:bookmarkEnd w:id="64"/>
      <w:bookmarkEnd w:id="65"/>
      <w:bookmarkEnd w:id="66"/>
      <w:bookmarkEnd w:id="67"/>
      <w:bookmarkEnd w:id="68"/>
      <w:r>
        <w:rPr>
          <w:rFonts w:ascii="Times New Roman" w:hint="eastAsia"/>
          <w:color w:val="000000" w:themeColor="text1"/>
          <w:sz w:val="21"/>
          <w:u w:val="none"/>
        </w:rPr>
        <w:t>服务商要求对磋商文件的澄清</w:t>
      </w:r>
      <w:bookmarkEnd w:id="69"/>
      <w:bookmarkEnd w:id="70"/>
      <w:bookmarkEnd w:id="71"/>
      <w:bookmarkEnd w:id="72"/>
      <w:bookmarkEnd w:id="73"/>
      <w:bookmarkEnd w:id="74"/>
    </w:p>
    <w:p w:rsidR="00787B49" w:rsidRDefault="00124ADC">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55238593"/>
      <w:bookmarkStart w:id="78" w:name="_Toc133737870"/>
      <w:bookmarkStart w:id="79" w:name="_Toc133737781"/>
      <w:bookmarkStart w:id="80" w:name="_Toc133916656"/>
      <w:bookmarkStart w:id="81" w:name="_Toc67860209"/>
      <w:bookmarkStart w:id="82" w:name="_Toc277153096"/>
      <w:bookmarkStart w:id="83" w:name="_Toc277942471"/>
      <w:bookmarkStart w:id="84" w:name="_Toc438203842"/>
      <w:bookmarkStart w:id="85" w:name="_Toc427315021"/>
      <w:bookmarkStart w:id="86" w:name="_Toc529733174"/>
      <w:r>
        <w:rPr>
          <w:rFonts w:ascii="Times New Roman" w:hint="eastAsia"/>
          <w:color w:val="000000" w:themeColor="text1"/>
          <w:sz w:val="21"/>
          <w:u w:val="none"/>
        </w:rPr>
        <w:t>6.</w:t>
      </w:r>
      <w:r>
        <w:rPr>
          <w:rFonts w:ascii="Times New Roman" w:hint="eastAsia"/>
          <w:color w:val="000000" w:themeColor="text1"/>
          <w:sz w:val="21"/>
          <w:u w:val="none"/>
        </w:rPr>
        <w:tab/>
      </w:r>
      <w:bookmarkEnd w:id="75"/>
      <w:bookmarkEnd w:id="76"/>
      <w:bookmarkEnd w:id="77"/>
      <w:bookmarkEnd w:id="78"/>
      <w:bookmarkEnd w:id="79"/>
      <w:bookmarkEnd w:id="80"/>
      <w:r>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rsidR="00787B49" w:rsidRDefault="00124ADC">
      <w:pPr>
        <w:pStyle w:val="a7"/>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购信息发布媒体上发布更正公告，并以书面形式通知所有获取磋商文件的潜在服务商。澄清或者修改的内容可能影响磋商响应文件编制的，应当在磋商文件要求的递交首次磋商响应文件截止时间至少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工个作日的，应当顺延递交首次磋商响应文件的截止时间。</w:t>
      </w:r>
    </w:p>
    <w:p w:rsidR="00787B49" w:rsidRDefault="00124ADC">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87" w:name="_Toc516367020"/>
      <w:bookmarkStart w:id="88" w:name="_Toc133916657"/>
      <w:bookmarkStart w:id="89" w:name="_Toc529733175"/>
      <w:bookmarkStart w:id="90" w:name="_Toc133737871"/>
      <w:bookmarkStart w:id="91" w:name="_Toc427315022"/>
      <w:bookmarkStart w:id="92" w:name="_Toc438203843"/>
      <w:bookmarkStart w:id="93" w:name="_Toc67860210"/>
      <w:bookmarkStart w:id="94" w:name="_Toc133737782"/>
      <w:bookmarkStart w:id="95" w:name="_Toc52035615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87"/>
      <w:r>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96" w:name="_Toc133916658"/>
      <w:bookmarkStart w:id="97" w:name="_Toc133737872"/>
      <w:bookmarkStart w:id="98" w:name="_Toc520356151"/>
      <w:bookmarkStart w:id="99" w:name="_Toc133737783"/>
      <w:bookmarkStart w:id="100" w:name="_Toc277942473"/>
      <w:bookmarkStart w:id="101" w:name="_Toc67860211"/>
      <w:bookmarkStart w:id="102" w:name="_Toc529733176"/>
      <w:bookmarkStart w:id="103" w:name="_Toc516367021"/>
      <w:bookmarkStart w:id="104" w:name="_Toc155238595"/>
      <w:bookmarkStart w:id="105" w:name="_Toc438203844"/>
      <w:bookmarkStart w:id="106" w:name="_Toc277153098"/>
      <w:bookmarkStart w:id="107" w:name="_Toc427315023"/>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rsidR="00787B49" w:rsidRDefault="00124ADC">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服务商对磋商文件中“技术需求”中所列的所有包号进行首次响应，</w:t>
      </w:r>
      <w:r>
        <w:rPr>
          <w:rFonts w:hint="eastAsia"/>
          <w:b/>
          <w:color w:val="000000" w:themeColor="text1"/>
        </w:rPr>
        <w:t>也可只对其中一包或几包进行响应</w:t>
      </w:r>
      <w:r>
        <w:rPr>
          <w:rFonts w:hint="eastAsia"/>
          <w:color w:val="000000" w:themeColor="text1"/>
        </w:rPr>
        <w:t>，但不得将一包中的内容拆开响应。</w:t>
      </w:r>
    </w:p>
    <w:p w:rsidR="00787B49" w:rsidRDefault="00124ADC">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rsidR="00787B49" w:rsidRDefault="00124ADC">
      <w:pPr>
        <w:pStyle w:val="30"/>
        <w:keepNext w:val="0"/>
        <w:keepLines w:val="0"/>
        <w:spacing w:before="200" w:line="360" w:lineRule="auto"/>
        <w:rPr>
          <w:rFonts w:ascii="Times New Roman"/>
          <w:color w:val="000000" w:themeColor="text1"/>
          <w:sz w:val="21"/>
          <w:u w:val="none"/>
        </w:rPr>
      </w:pPr>
      <w:bookmarkStart w:id="108" w:name="_Ref467306195"/>
      <w:bookmarkStart w:id="109" w:name="_Toc516367022"/>
      <w:bookmarkStart w:id="110" w:name="_Ref467306676"/>
      <w:bookmarkStart w:id="111" w:name="_Toc520356152"/>
      <w:bookmarkStart w:id="112" w:name="_Toc67860212"/>
      <w:bookmarkStart w:id="113" w:name="_Toc155238596"/>
      <w:bookmarkStart w:id="114" w:name="_Toc277153099"/>
      <w:bookmarkStart w:id="115" w:name="_Toc133916659"/>
      <w:bookmarkStart w:id="116" w:name="_Toc438203845"/>
      <w:bookmarkStart w:id="117" w:name="_Toc427315024"/>
      <w:bookmarkStart w:id="118" w:name="_Toc133737873"/>
      <w:bookmarkStart w:id="119" w:name="_Toc133737784"/>
      <w:bookmarkStart w:id="120" w:name="_Toc277942474"/>
      <w:bookmarkStart w:id="121" w:name="_Toc529733177"/>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08"/>
      <w:bookmarkEnd w:id="109"/>
      <w:bookmarkEnd w:id="110"/>
      <w:r>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rsidR="00787B49" w:rsidRDefault="00124ADC">
      <w:pPr>
        <w:tabs>
          <w:tab w:val="left" w:pos="900"/>
        </w:tabs>
        <w:spacing w:before="120" w:line="360" w:lineRule="auto"/>
        <w:ind w:left="900" w:hanging="900"/>
        <w:rPr>
          <w:color w:val="000000" w:themeColor="text1"/>
        </w:rPr>
      </w:pPr>
      <w:bookmarkStart w:id="122"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22"/>
      <w:r>
        <w:rPr>
          <w:rFonts w:hint="eastAsia"/>
          <w:color w:val="000000" w:themeColor="text1"/>
        </w:rPr>
        <w:t>：</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787B49" w:rsidRDefault="00124ADC">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787B49" w:rsidRDefault="00124ADC">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承诺书</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787B49" w:rsidRDefault="00124ADC">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23" w:name="_Toc529733178"/>
      <w:bookmarkStart w:id="124" w:name="_Toc520356153"/>
      <w:bookmarkStart w:id="125" w:name="_Toc427315025"/>
      <w:bookmarkStart w:id="126" w:name="_Toc516367023"/>
      <w:bookmarkStart w:id="127" w:name="_Toc155238597"/>
      <w:bookmarkStart w:id="128" w:name="_Toc133737785"/>
      <w:bookmarkStart w:id="129" w:name="_Toc277153100"/>
      <w:bookmarkStart w:id="130" w:name="_Toc67860213"/>
      <w:bookmarkStart w:id="131" w:name="_Toc133916660"/>
      <w:bookmarkStart w:id="132" w:name="_Toc133737874"/>
      <w:bookmarkStart w:id="133" w:name="_Toc277942475"/>
      <w:bookmarkStart w:id="134" w:name="_Toc438203846"/>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rsidR="00787B49" w:rsidRDefault="00124ADC">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Pr>
          <w:color w:val="000000" w:themeColor="text1"/>
        </w:rPr>
        <w:t>4</w:t>
      </w:r>
      <w:r>
        <w:rPr>
          <w:rFonts w:hint="eastAsia"/>
          <w:color w:val="000000" w:themeColor="text1"/>
        </w:rPr>
        <w:t>）；</w:t>
      </w:r>
    </w:p>
    <w:p w:rsidR="00787B49" w:rsidRDefault="00124ADC">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服务商应提交证明文件，证明其拟提供的合同项下的服务的合格性符合磋商文件规定。该证明文件是首次磋商响应文件的一部分。</w:t>
      </w:r>
    </w:p>
    <w:p w:rsidR="00787B49" w:rsidRDefault="00124ADC">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rsidR="00787B49" w:rsidRDefault="00124ADC">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rsidR="00787B49" w:rsidRDefault="00124ADC">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rsidR="00787B49" w:rsidRDefault="00124ADC">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35" w:name="_Toc438203847"/>
      <w:bookmarkStart w:id="136" w:name="_Toc133737786"/>
      <w:bookmarkStart w:id="137" w:name="_Toc529733179"/>
      <w:bookmarkStart w:id="138" w:name="_Toc133737875"/>
      <w:bookmarkStart w:id="139" w:name="_Toc277942476"/>
      <w:bookmarkStart w:id="140" w:name="_Toc67860214"/>
      <w:bookmarkStart w:id="141" w:name="_Toc133916661"/>
      <w:bookmarkStart w:id="142" w:name="_Toc277153101"/>
      <w:bookmarkStart w:id="143" w:name="_Toc155238598"/>
      <w:bookmarkStart w:id="144" w:name="_Toc427315026"/>
      <w:bookmarkStart w:id="145" w:name="_Toc520356155"/>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rsidR="00787B49" w:rsidRDefault="00124ADC">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rsidR="00787B49" w:rsidRDefault="00124ADC">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46" w:name="_Toc133737876"/>
      <w:bookmarkStart w:id="147" w:name="_Toc529733180"/>
      <w:bookmarkStart w:id="148" w:name="_Toc67860215"/>
      <w:bookmarkStart w:id="149" w:name="_Toc427315027"/>
      <w:bookmarkStart w:id="150" w:name="_Toc520356156"/>
      <w:bookmarkStart w:id="151" w:name="_Toc277942477"/>
      <w:bookmarkStart w:id="152" w:name="_Toc155238599"/>
      <w:bookmarkStart w:id="153" w:name="_Toc133737787"/>
      <w:bookmarkStart w:id="154" w:name="_Toc438203848"/>
      <w:bookmarkStart w:id="155" w:name="_Toc133916662"/>
      <w:bookmarkStart w:id="156" w:name="_Ref467306513"/>
      <w:bookmarkStart w:id="157" w:name="_Toc277153102"/>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rsidR="00787B49" w:rsidRDefault="00124ADC">
      <w:pPr>
        <w:spacing w:before="120" w:line="360" w:lineRule="auto"/>
        <w:ind w:left="898" w:hanging="898"/>
        <w:rPr>
          <w:color w:val="000000" w:themeColor="text1"/>
        </w:rPr>
      </w:pPr>
      <w:bookmarkStart w:id="158" w:name="_Ref467306302"/>
      <w:r>
        <w:rPr>
          <w:color w:val="000000" w:themeColor="text1"/>
        </w:rPr>
        <w:t>11.1</w:t>
      </w:r>
      <w:r>
        <w:rPr>
          <w:color w:val="000000" w:themeColor="text1"/>
        </w:rPr>
        <w:tab/>
      </w:r>
      <w:r>
        <w:rPr>
          <w:rFonts w:hint="eastAsia"/>
          <w:color w:val="000000" w:themeColor="text1"/>
        </w:rPr>
        <w:t>服务商应交纳</w:t>
      </w:r>
      <w:r w:rsidR="001D165F">
        <w:rPr>
          <w:rFonts w:ascii="宋体" w:hint="eastAsia"/>
          <w:color w:val="000000" w:themeColor="text1"/>
          <w:szCs w:val="21"/>
          <w:u w:val="single"/>
        </w:rPr>
        <w:t>人民币</w:t>
      </w:r>
      <w:r w:rsidR="001D165F" w:rsidRPr="001D165F">
        <w:rPr>
          <w:rFonts w:ascii="宋体"/>
          <w:color w:val="000000" w:themeColor="text1"/>
          <w:szCs w:val="21"/>
          <w:u w:val="single"/>
        </w:rPr>
        <w:t>7500</w:t>
      </w:r>
      <w:r w:rsidR="001D165F">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58"/>
      <w:r>
        <w:rPr>
          <w:rFonts w:hint="eastAsia"/>
          <w:color w:val="000000" w:themeColor="text1"/>
        </w:rPr>
        <w:t>，并作为其磋商响应的一部分。</w:t>
      </w:r>
    </w:p>
    <w:p w:rsidR="00787B49" w:rsidRDefault="00124ADC">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rsidR="00787B49" w:rsidRDefault="00124ADC">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rsidR="00787B49" w:rsidRDefault="00124ADC">
      <w:pPr>
        <w:spacing w:before="120" w:line="360" w:lineRule="auto"/>
        <w:ind w:left="360" w:firstLine="540"/>
        <w:rPr>
          <w:color w:val="000000" w:themeColor="text1"/>
        </w:rPr>
      </w:pPr>
      <w:r>
        <w:rPr>
          <w:rFonts w:hint="eastAsia"/>
          <w:color w:val="000000" w:themeColor="text1"/>
        </w:rPr>
        <w:t>下列任何情况发生，磋商保证金将被不予退还：</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rsidR="00787B49" w:rsidRDefault="00124ADC">
      <w:pPr>
        <w:spacing w:before="120" w:line="360" w:lineRule="auto"/>
        <w:ind w:left="900" w:hanging="900"/>
        <w:rPr>
          <w:color w:val="000000" w:themeColor="text1"/>
        </w:rPr>
      </w:pPr>
      <w:bookmarkStart w:id="159"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59"/>
    </w:p>
    <w:p w:rsidR="00787B49" w:rsidRDefault="00124ADC">
      <w:pPr>
        <w:spacing w:line="360" w:lineRule="auto"/>
        <w:ind w:left="680" w:firstLine="215"/>
        <w:rPr>
          <w:color w:val="000000" w:themeColor="text1"/>
        </w:rPr>
      </w:pPr>
      <w:r>
        <w:rPr>
          <w:rFonts w:hint="eastAsia"/>
          <w:color w:val="000000" w:themeColor="text1"/>
        </w:rPr>
        <w:t>京津地区：转账支票、电汇（或网银）、银行汇票；</w:t>
      </w:r>
    </w:p>
    <w:p w:rsidR="00787B49" w:rsidRDefault="00124ADC">
      <w:pPr>
        <w:spacing w:line="360" w:lineRule="auto"/>
        <w:ind w:left="680" w:firstLine="215"/>
        <w:rPr>
          <w:color w:val="000000" w:themeColor="text1"/>
        </w:rPr>
      </w:pPr>
      <w:r>
        <w:rPr>
          <w:rFonts w:hint="eastAsia"/>
          <w:color w:val="000000" w:themeColor="text1"/>
        </w:rPr>
        <w:t>其它地区：电汇（或网银）、银行汇票。</w:t>
      </w:r>
    </w:p>
    <w:p w:rsidR="00787B49" w:rsidRDefault="00124ADC">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rsidR="00787B49" w:rsidRDefault="00124ADC">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如采用电汇或网银方式</w:t>
      </w:r>
      <w:r>
        <w:rPr>
          <w:rFonts w:hint="eastAsia"/>
          <w:b/>
          <w:color w:val="000000" w:themeColor="text1"/>
        </w:rPr>
        <w:t>提交磋商保证金，必须备注“本项目采购编号</w:t>
      </w:r>
      <w:r>
        <w:rPr>
          <w:b/>
          <w:color w:val="000000" w:themeColor="text1"/>
        </w:rPr>
        <w:t>BMCC-ZC22-</w:t>
      </w:r>
      <w:r>
        <w:rPr>
          <w:rFonts w:hint="eastAsia"/>
          <w:b/>
          <w:color w:val="000000" w:themeColor="text1"/>
        </w:rPr>
        <w:t>XXXX+</w:t>
      </w:r>
      <w:r>
        <w:rPr>
          <w:rFonts w:hint="eastAsia"/>
          <w:b/>
          <w:color w:val="000000" w:themeColor="text1"/>
        </w:rPr>
        <w:t>磋商保证金”，否则不予受理。</w:t>
      </w:r>
    </w:p>
    <w:p w:rsidR="00787B49" w:rsidRDefault="00124ADC">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rsidR="00787B49" w:rsidRDefault="00124ADC">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rsidR="00787B49" w:rsidRDefault="00124ADC">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60" w:name="_Toc67860216"/>
      <w:bookmarkStart w:id="161" w:name="_Toc133737788"/>
      <w:bookmarkStart w:id="162" w:name="_Toc277153103"/>
      <w:bookmarkStart w:id="163" w:name="_Toc277942478"/>
      <w:bookmarkStart w:id="164" w:name="_Toc133737877"/>
      <w:bookmarkStart w:id="165" w:name="_Toc155238600"/>
      <w:bookmarkStart w:id="166" w:name="_Toc529733181"/>
      <w:bookmarkStart w:id="167" w:name="_Toc438203849"/>
      <w:bookmarkStart w:id="168" w:name="_Toc427315028"/>
      <w:bookmarkStart w:id="169" w:name="_Toc133916663"/>
      <w:bookmarkStart w:id="170" w:name="_Toc520356157"/>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rsidR="00787B49" w:rsidRDefault="00124ADC">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rsidR="00787B49" w:rsidRDefault="00124ADC">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55238601"/>
      <w:bookmarkStart w:id="173" w:name="_Toc133916664"/>
      <w:bookmarkStart w:id="174" w:name="_Toc277942479"/>
      <w:bookmarkStart w:id="175" w:name="_Toc277153104"/>
      <w:bookmarkStart w:id="176" w:name="_Toc427315029"/>
      <w:bookmarkStart w:id="177" w:name="_Toc67860217"/>
      <w:bookmarkStart w:id="178" w:name="_Toc438203850"/>
      <w:bookmarkStart w:id="179" w:name="_Toc133737789"/>
      <w:bookmarkStart w:id="180" w:name="_Toc133737878"/>
      <w:bookmarkStart w:id="181" w:name="_Toc529733182"/>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71"/>
      <w:r>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rsidR="00787B49" w:rsidRDefault="00124ADC">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份（电子版内容需递交响应文件正本带签字及公章的扫描件），</w:t>
      </w:r>
      <w:r>
        <w:rPr>
          <w:rFonts w:hint="eastAsia"/>
          <w:color w:val="000000" w:themeColor="text1"/>
        </w:rPr>
        <w:lastRenderedPageBreak/>
        <w:t>电子版磋商响应文件与纸质磋商响应文件内容不符的，以纸质磋商响应文件为准。</w:t>
      </w:r>
    </w:p>
    <w:p w:rsidR="00787B49" w:rsidRDefault="00124ADC">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rsidR="00787B49" w:rsidRDefault="00124ADC">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rsidR="00787B49" w:rsidRDefault="00124ADC">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182" w:name="_Toc133737879"/>
      <w:bookmarkStart w:id="183" w:name="_Toc67860218"/>
      <w:bookmarkStart w:id="184" w:name="_Toc438203851"/>
      <w:bookmarkStart w:id="185" w:name="_Toc133916665"/>
      <w:bookmarkStart w:id="186" w:name="_Toc133737790"/>
      <w:bookmarkStart w:id="187" w:name="_Toc529733183"/>
      <w:bookmarkStart w:id="188" w:name="_Toc520356159"/>
      <w:bookmarkStart w:id="189" w:name="_Toc42731503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90" w:name="_Toc427315031"/>
      <w:bookmarkStart w:id="191" w:name="_Toc133737791"/>
      <w:bookmarkStart w:id="192" w:name="_Toc155238603"/>
      <w:bookmarkStart w:id="193" w:name="_Toc133916666"/>
      <w:bookmarkStart w:id="194" w:name="_Toc277153106"/>
      <w:bookmarkStart w:id="195" w:name="_Toc520356160"/>
      <w:bookmarkStart w:id="196" w:name="_Toc529733184"/>
      <w:bookmarkStart w:id="197" w:name="_Toc67860219"/>
      <w:bookmarkStart w:id="198" w:name="_Toc133737880"/>
      <w:bookmarkStart w:id="199" w:name="_Toc438203852"/>
      <w:bookmarkStart w:id="200" w:name="_Toc277942481"/>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磋商时，服务商应将磋商响应文件正本密封装在单独的信封中、所有副本一起密封装在单独的信封中，且在信封正面标明“正本”“副本”字样。电子版磋商响应文件可单独密封包装，也可和正本一起封装。</w:t>
      </w:r>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“磋商保证金”字样，在递交首次磋商响应文件时单独递交（如以电汇形式提交磋商保证金，提供电汇底单复印件。若采用网银方式，提供转账网页打印件）。</w:t>
      </w:r>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rsidR="00787B49" w:rsidRDefault="00124ADC">
      <w:pPr>
        <w:pStyle w:val="a9"/>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rsidR="00787B49" w:rsidRDefault="00124ADC">
      <w:pPr>
        <w:pStyle w:val="a9"/>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）注明磋商公告或磋商邀请书中指明的项目名称、采购编号和“在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rsidR="00787B49" w:rsidRDefault="00124ADC">
      <w:pPr>
        <w:pStyle w:val="a9"/>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rsidR="00787B49" w:rsidRDefault="00124ADC">
      <w:pPr>
        <w:pStyle w:val="a7"/>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rsidR="00787B49" w:rsidRDefault="00124ADC">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01" w:name="_Toc133916667"/>
      <w:bookmarkStart w:id="202" w:name="_Toc529733185"/>
      <w:bookmarkStart w:id="203" w:name="_Toc67860220"/>
      <w:bookmarkStart w:id="204" w:name="_Toc427315032"/>
      <w:bookmarkStart w:id="205" w:name="_Toc438203853"/>
      <w:bookmarkStart w:id="206" w:name="_Toc520356161"/>
      <w:bookmarkStart w:id="207" w:name="_Toc277153107"/>
      <w:bookmarkStart w:id="208" w:name="_Toc155238604"/>
      <w:bookmarkStart w:id="209" w:name="_Toc277942482"/>
      <w:bookmarkStart w:id="210" w:name="_Toc133737792"/>
      <w:bookmarkStart w:id="211" w:name="_Toc133737881"/>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rsidR="00787B49" w:rsidRDefault="00124ADC">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rsidR="00787B49" w:rsidRDefault="00124ADC">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在此情况下，采购单位和服务商受首次磋商响应文件递交截止期制约的所有权利和义务均应延长至新的截止期。</w:t>
      </w:r>
    </w:p>
    <w:p w:rsidR="00787B49" w:rsidRDefault="00124ADC">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12" w:name="_Toc277942483"/>
      <w:bookmarkStart w:id="213" w:name="_Toc277153108"/>
      <w:bookmarkStart w:id="214" w:name="_Toc133737793"/>
      <w:bookmarkStart w:id="215" w:name="_Toc133737882"/>
      <w:bookmarkStart w:id="216" w:name="_Toc155238605"/>
      <w:bookmarkStart w:id="217" w:name="_Toc520356162"/>
      <w:bookmarkStart w:id="218" w:name="_Toc133916668"/>
      <w:bookmarkStart w:id="219" w:name="_Toc67860221"/>
      <w:bookmarkStart w:id="220" w:name="_Toc529733186"/>
      <w:bookmarkStart w:id="221" w:name="_Toc427315033"/>
      <w:bookmarkStart w:id="222" w:name="_Toc438203854"/>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Pr>
          <w:rFonts w:ascii="Times New Roman" w:hint="eastAsia"/>
          <w:color w:val="000000" w:themeColor="text1"/>
          <w:sz w:val="21"/>
          <w:u w:val="none"/>
        </w:rPr>
        <w:t>修改、补充与撤回</w:t>
      </w:r>
      <w:bookmarkEnd w:id="219"/>
      <w:bookmarkEnd w:id="220"/>
      <w:bookmarkEnd w:id="221"/>
      <w:bookmarkEnd w:id="222"/>
    </w:p>
    <w:p w:rsidR="00787B49" w:rsidRDefault="00124ADC">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rsidR="00787B49" w:rsidRDefault="00124ADC">
      <w:pPr>
        <w:spacing w:before="120" w:line="360" w:lineRule="auto"/>
        <w:ind w:left="900" w:hanging="900"/>
        <w:rPr>
          <w:color w:val="000000" w:themeColor="text1"/>
        </w:rPr>
      </w:pPr>
      <w:r>
        <w:rPr>
          <w:rFonts w:hint="eastAsia"/>
          <w:color w:val="000000" w:themeColor="text1"/>
        </w:rPr>
        <w:t>1</w:t>
      </w:r>
      <w:r>
        <w:rPr>
          <w:color w:val="000000" w:themeColor="text1"/>
        </w:rPr>
        <w:t>6</w:t>
      </w:r>
      <w:r>
        <w:rPr>
          <w:rFonts w:hint="eastAsia"/>
          <w:color w:val="000000" w:themeColor="text1"/>
        </w:rPr>
        <w:t>.</w:t>
      </w:r>
      <w:r>
        <w:rPr>
          <w:color w:val="000000" w:themeColor="text1"/>
        </w:rPr>
        <w:t>2</w:t>
      </w:r>
      <w:r>
        <w:rPr>
          <w:color w:val="000000" w:themeColor="text1"/>
        </w:rPr>
        <w:tab/>
      </w:r>
      <w:r>
        <w:rPr>
          <w:rFonts w:hint="eastAsia"/>
          <w:color w:val="000000" w:themeColor="text1"/>
        </w:rPr>
        <w:t>关于北京地区“新冠肺炎”疫情期间特殊开标现场要求：</w:t>
      </w:r>
    </w:p>
    <w:p w:rsidR="00787B49" w:rsidRDefault="00124ADC">
      <w:pPr>
        <w:spacing w:before="120" w:line="360" w:lineRule="auto"/>
        <w:ind w:leftChars="300" w:left="630"/>
        <w:rPr>
          <w:b/>
          <w:color w:val="000000" w:themeColor="text1"/>
        </w:rPr>
      </w:pPr>
      <w:r>
        <w:rPr>
          <w:rFonts w:hint="eastAsia"/>
          <w:b/>
          <w:color w:val="000000" w:themeColor="text1"/>
        </w:rPr>
        <w:t>附件：服务商（服务商）应开标前填写、盖章完毕并携带至开标现场。</w:t>
      </w:r>
    </w:p>
    <w:p w:rsidR="00787B49" w:rsidRDefault="00124ADC">
      <w:pPr>
        <w:spacing w:before="120" w:line="360" w:lineRule="auto"/>
        <w:ind w:left="900" w:hanging="900"/>
        <w:jc w:val="center"/>
        <w:rPr>
          <w:b/>
          <w:color w:val="000000" w:themeColor="text1"/>
        </w:rPr>
      </w:pPr>
      <w:r>
        <w:rPr>
          <w:rFonts w:hint="eastAsia"/>
          <w:b/>
          <w:color w:val="000000" w:themeColor="text1"/>
        </w:rPr>
        <w:t>承</w:t>
      </w:r>
      <w:r>
        <w:rPr>
          <w:rFonts w:hint="eastAsia"/>
          <w:b/>
          <w:color w:val="000000" w:themeColor="text1"/>
        </w:rPr>
        <w:t xml:space="preserve">  </w:t>
      </w:r>
      <w:r>
        <w:rPr>
          <w:rFonts w:hint="eastAsia"/>
          <w:b/>
          <w:color w:val="000000" w:themeColor="text1"/>
        </w:rPr>
        <w:t>诺</w:t>
      </w:r>
      <w:r>
        <w:rPr>
          <w:rFonts w:hint="eastAsia"/>
          <w:b/>
          <w:color w:val="000000" w:themeColor="text1"/>
        </w:rPr>
        <w:t xml:space="preserve">  </w:t>
      </w:r>
      <w:r>
        <w:rPr>
          <w:rFonts w:hint="eastAsia"/>
          <w:b/>
          <w:color w:val="000000" w:themeColor="text1"/>
        </w:rPr>
        <w:t>书</w:t>
      </w:r>
    </w:p>
    <w:p w:rsidR="00787B49" w:rsidRDefault="00124ADC">
      <w:pPr>
        <w:spacing w:before="120" w:line="360" w:lineRule="auto"/>
        <w:ind w:left="900" w:hanging="900"/>
        <w:jc w:val="center"/>
        <w:rPr>
          <w:b/>
          <w:color w:val="000000" w:themeColor="text1"/>
        </w:rPr>
      </w:pPr>
      <w:r>
        <w:rPr>
          <w:rFonts w:hint="eastAsia"/>
          <w:b/>
          <w:color w:val="000000" w:themeColor="text1"/>
        </w:rPr>
        <w:t>（服务商使用）</w:t>
      </w:r>
    </w:p>
    <w:p w:rsidR="00787B49" w:rsidRDefault="00124ADC">
      <w:pPr>
        <w:spacing w:before="120" w:line="360" w:lineRule="auto"/>
        <w:ind w:leftChars="100" w:left="210" w:firstLineChars="200" w:firstLine="422"/>
        <w:jc w:val="left"/>
        <w:rPr>
          <w:b/>
          <w:color w:val="000000" w:themeColor="text1"/>
        </w:rPr>
      </w:pPr>
      <w:r>
        <w:rPr>
          <w:rFonts w:hint="eastAsia"/>
          <w:b/>
          <w:color w:val="000000" w:themeColor="text1"/>
        </w:rPr>
        <w:t>本单位名称</w:t>
      </w:r>
      <w:r>
        <w:rPr>
          <w:rFonts w:hint="eastAsia"/>
          <w:b/>
          <w:color w:val="000000" w:themeColor="text1"/>
        </w:rPr>
        <w:t>:</w:t>
      </w:r>
      <w:r>
        <w:rPr>
          <w:rFonts w:hint="eastAsia"/>
          <w:b/>
          <w:color w:val="000000" w:themeColor="text1"/>
          <w:u w:val="single"/>
        </w:rPr>
        <w:t xml:space="preserve">                    ,</w:t>
      </w:r>
      <w:r>
        <w:rPr>
          <w:rFonts w:hint="eastAsia"/>
          <w:b/>
          <w:color w:val="000000" w:themeColor="text1"/>
          <w:u w:val="single"/>
        </w:rPr>
        <w:t>参与投标（响应）人员</w:t>
      </w:r>
      <w:r>
        <w:rPr>
          <w:rFonts w:hint="eastAsia"/>
          <w:b/>
          <w:color w:val="000000" w:themeColor="text1"/>
        </w:rPr>
        <w:t>姓名：</w:t>
      </w:r>
      <w:r>
        <w:rPr>
          <w:rFonts w:hint="eastAsia"/>
          <w:b/>
          <w:color w:val="000000" w:themeColor="text1"/>
          <w:u w:val="single"/>
        </w:rPr>
        <w:t xml:space="preserve">        </w:t>
      </w:r>
      <w:r>
        <w:rPr>
          <w:rFonts w:hint="eastAsia"/>
          <w:b/>
          <w:color w:val="000000" w:themeColor="text1"/>
        </w:rPr>
        <w:t>，身份证号码：</w:t>
      </w:r>
      <w:r>
        <w:rPr>
          <w:rFonts w:hint="eastAsia"/>
          <w:b/>
          <w:color w:val="000000" w:themeColor="text1"/>
          <w:u w:val="single"/>
        </w:rPr>
        <w:t xml:space="preserve">                   </w:t>
      </w:r>
      <w:r>
        <w:rPr>
          <w:rFonts w:hint="eastAsia"/>
          <w:b/>
          <w:color w:val="000000" w:themeColor="text1"/>
        </w:rPr>
        <w:t>，联系方式：</w:t>
      </w:r>
      <w:r>
        <w:rPr>
          <w:rFonts w:hint="eastAsia"/>
          <w:b/>
          <w:color w:val="000000" w:themeColor="text1"/>
          <w:u w:val="single"/>
        </w:rPr>
        <w:t xml:space="preserve">           </w:t>
      </w:r>
      <w:r>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rsidR="00787B49" w:rsidRDefault="00124ADC">
      <w:pPr>
        <w:spacing w:before="120" w:line="360" w:lineRule="auto"/>
        <w:ind w:leftChars="100" w:left="210" w:firstLineChars="200" w:firstLine="422"/>
        <w:jc w:val="left"/>
        <w:rPr>
          <w:b/>
          <w:color w:val="000000" w:themeColor="text1"/>
        </w:rPr>
      </w:pPr>
      <w:r>
        <w:rPr>
          <w:rFonts w:hint="eastAsia"/>
          <w:b/>
          <w:color w:val="000000" w:themeColor="text1"/>
        </w:rPr>
        <w:t>本单位承诺在参与北京明德致信咨询有限公司组织的</w:t>
      </w:r>
      <w:r>
        <w:rPr>
          <w:rFonts w:hint="eastAsia"/>
          <w:b/>
          <w:color w:val="000000" w:themeColor="text1"/>
          <w:u w:val="single"/>
        </w:rPr>
        <w:t xml:space="preserve">                   </w:t>
      </w:r>
      <w:r>
        <w:rPr>
          <w:rFonts w:hint="eastAsia"/>
          <w:b/>
          <w:color w:val="000000" w:themeColor="text1"/>
        </w:rPr>
        <w:t>项目的投标（响应）过程中做到以下几点：</w:t>
      </w:r>
    </w:p>
    <w:p w:rsidR="00787B49" w:rsidRDefault="00124ADC">
      <w:pPr>
        <w:spacing w:before="120" w:line="360" w:lineRule="auto"/>
        <w:ind w:leftChars="100" w:left="210" w:firstLineChars="200" w:firstLine="422"/>
        <w:jc w:val="left"/>
        <w:rPr>
          <w:b/>
          <w:color w:val="000000" w:themeColor="text1"/>
        </w:rPr>
      </w:pPr>
      <w:r>
        <w:rPr>
          <w:rFonts w:hint="eastAsia"/>
          <w:b/>
          <w:color w:val="000000" w:themeColor="text1"/>
        </w:rPr>
        <w:t xml:space="preserve">1. </w:t>
      </w:r>
      <w:r>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rsidR="00787B49" w:rsidRDefault="00124ADC">
      <w:pPr>
        <w:spacing w:before="120" w:line="360" w:lineRule="auto"/>
        <w:ind w:leftChars="100" w:left="210" w:firstLineChars="200" w:firstLine="422"/>
        <w:jc w:val="left"/>
        <w:rPr>
          <w:b/>
          <w:color w:val="000000" w:themeColor="text1"/>
        </w:rPr>
      </w:pPr>
      <w:r>
        <w:rPr>
          <w:rFonts w:hint="eastAsia"/>
          <w:b/>
          <w:color w:val="000000" w:themeColor="text1"/>
        </w:rPr>
        <w:t xml:space="preserve">2. </w:t>
      </w:r>
      <w:r>
        <w:rPr>
          <w:rFonts w:hint="eastAsia"/>
          <w:b/>
          <w:color w:val="000000" w:themeColor="text1"/>
        </w:rPr>
        <w:t>本单位参与投标（响应）人员为在京身体健康人员或外埠进京（返京）的身体健康人员。</w:t>
      </w:r>
    </w:p>
    <w:p w:rsidR="00787B49" w:rsidRDefault="00124ADC">
      <w:pPr>
        <w:spacing w:before="120" w:line="360" w:lineRule="auto"/>
        <w:ind w:firstLineChars="300" w:firstLine="632"/>
        <w:jc w:val="left"/>
        <w:rPr>
          <w:b/>
          <w:color w:val="000000" w:themeColor="text1"/>
        </w:rPr>
      </w:pPr>
      <w:r>
        <w:rPr>
          <w:rFonts w:hint="eastAsia"/>
          <w:b/>
          <w:color w:val="000000" w:themeColor="text1"/>
        </w:rPr>
        <w:t>3.</w:t>
      </w:r>
      <w:r>
        <w:rPr>
          <w:rFonts w:hint="eastAsia"/>
          <w:b/>
          <w:color w:val="000000" w:themeColor="text1"/>
        </w:rPr>
        <w:t>本单位承诺做好开标前的各项准备工作。</w:t>
      </w:r>
    </w:p>
    <w:p w:rsidR="00787B49" w:rsidRDefault="00124ADC">
      <w:pPr>
        <w:spacing w:before="120" w:line="360" w:lineRule="auto"/>
        <w:ind w:leftChars="300" w:left="630"/>
        <w:jc w:val="left"/>
        <w:rPr>
          <w:b/>
          <w:color w:val="000000" w:themeColor="text1"/>
        </w:rPr>
      </w:pPr>
      <w:r>
        <w:rPr>
          <w:rFonts w:hint="eastAsia"/>
          <w:b/>
          <w:color w:val="000000" w:themeColor="text1"/>
        </w:rPr>
        <w:t>4.</w:t>
      </w:r>
      <w:r>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rsidR="00787B49" w:rsidRDefault="00787B49">
      <w:pPr>
        <w:spacing w:before="120" w:line="360" w:lineRule="auto"/>
        <w:ind w:left="900" w:hanging="900"/>
        <w:rPr>
          <w:b/>
          <w:color w:val="000000" w:themeColor="text1"/>
        </w:rPr>
      </w:pPr>
    </w:p>
    <w:p w:rsidR="00787B49" w:rsidRDefault="00124ADC">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Pr>
          <w:rFonts w:hint="eastAsia"/>
          <w:b/>
          <w:color w:val="000000" w:themeColor="text1"/>
        </w:rPr>
        <w:t xml:space="preserve"> </w:t>
      </w:r>
      <w:r>
        <w:rPr>
          <w:rFonts w:hint="eastAsia"/>
          <w:b/>
          <w:color w:val="000000" w:themeColor="text1"/>
        </w:rPr>
        <w:t>商（公章）：</w:t>
      </w:r>
      <w:r>
        <w:rPr>
          <w:rFonts w:hint="eastAsia"/>
          <w:b/>
          <w:color w:val="000000" w:themeColor="text1"/>
          <w:u w:val="single"/>
        </w:rPr>
        <w:t xml:space="preserve">       </w:t>
      </w:r>
    </w:p>
    <w:p w:rsidR="00787B49" w:rsidRDefault="00124ADC">
      <w:pPr>
        <w:spacing w:before="120" w:line="360" w:lineRule="auto"/>
        <w:ind w:left="900" w:hanging="900"/>
        <w:jc w:val="right"/>
        <w:rPr>
          <w:b/>
          <w:color w:val="000000" w:themeColor="text1"/>
          <w:u w:val="single"/>
        </w:rPr>
      </w:pPr>
      <w:r>
        <w:rPr>
          <w:rFonts w:hint="eastAsia"/>
          <w:b/>
          <w:color w:val="000000" w:themeColor="text1"/>
        </w:rPr>
        <w:t>参与投标（响应）人员（签字）：</w:t>
      </w:r>
      <w:r>
        <w:rPr>
          <w:rFonts w:hint="eastAsia"/>
          <w:b/>
          <w:color w:val="000000" w:themeColor="text1"/>
          <w:u w:val="single"/>
        </w:rPr>
        <w:t xml:space="preserve">       </w:t>
      </w:r>
    </w:p>
    <w:p w:rsidR="00787B49" w:rsidRDefault="00124ADC">
      <w:pPr>
        <w:spacing w:before="120" w:line="360" w:lineRule="auto"/>
        <w:ind w:left="900" w:hanging="900"/>
        <w:jc w:val="right"/>
        <w:rPr>
          <w:b/>
          <w:color w:val="000000" w:themeColor="text1"/>
        </w:rPr>
      </w:pPr>
      <w:r>
        <w:rPr>
          <w:rFonts w:hint="eastAsia"/>
          <w:b/>
          <w:color w:val="000000" w:themeColor="text1"/>
          <w:u w:val="single"/>
        </w:rPr>
        <w:lastRenderedPageBreak/>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787B49" w:rsidRDefault="00787B49">
      <w:pPr>
        <w:spacing w:before="120" w:line="360" w:lineRule="auto"/>
        <w:ind w:left="900" w:hanging="900"/>
        <w:jc w:val="right"/>
        <w:rPr>
          <w:b/>
          <w:color w:val="000000" w:themeColor="text1"/>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223" w:name="_Toc133737794"/>
      <w:bookmarkStart w:id="224" w:name="_Toc133916669"/>
      <w:bookmarkStart w:id="225" w:name="_Toc133737883"/>
      <w:bookmarkStart w:id="226" w:name="_Toc520356163"/>
      <w:bookmarkStart w:id="227" w:name="_Toc529733187"/>
      <w:bookmarkStart w:id="228" w:name="_Toc427315034"/>
      <w:bookmarkStart w:id="229" w:name="_Toc438203855"/>
      <w:bookmarkStart w:id="230" w:name="_Toc67860222"/>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23"/>
      <w:bookmarkEnd w:id="224"/>
      <w:bookmarkEnd w:id="225"/>
      <w:bookmarkEnd w:id="226"/>
      <w:r>
        <w:rPr>
          <w:rFonts w:ascii="Times New Roman" w:eastAsia="宋体" w:hAnsi="Times New Roman" w:hint="eastAsia"/>
          <w:color w:val="000000" w:themeColor="text1"/>
          <w:sz w:val="28"/>
        </w:rPr>
        <w:t>磋商</w:t>
      </w:r>
      <w:bookmarkEnd w:id="227"/>
      <w:bookmarkEnd w:id="228"/>
      <w:bookmarkEnd w:id="229"/>
      <w:bookmarkEnd w:id="230"/>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31" w:name="_Toc133737795"/>
      <w:bookmarkStart w:id="232" w:name="_Toc277153110"/>
      <w:bookmarkStart w:id="233" w:name="_Toc133916670"/>
      <w:bookmarkStart w:id="234" w:name="_Toc133737884"/>
      <w:bookmarkStart w:id="235" w:name="_Toc155238607"/>
      <w:bookmarkStart w:id="236" w:name="_Toc520356164"/>
      <w:bookmarkStart w:id="237" w:name="_Toc277942485"/>
      <w:bookmarkStart w:id="238" w:name="_Toc438203856"/>
      <w:bookmarkStart w:id="239" w:name="_Toc67860223"/>
      <w:bookmarkStart w:id="240" w:name="_Toc427315035"/>
      <w:bookmarkStart w:id="241" w:name="_Toc529733188"/>
      <w:r>
        <w:rPr>
          <w:rFonts w:ascii="Times New Roman" w:hint="eastAsia"/>
          <w:color w:val="000000" w:themeColor="text1"/>
          <w:u w:val="none"/>
        </w:rPr>
        <w:t>17.</w:t>
      </w:r>
      <w:r>
        <w:rPr>
          <w:rFonts w:ascii="Times New Roman" w:hint="eastAsia"/>
          <w:color w:val="000000" w:themeColor="text1"/>
          <w:u w:val="none"/>
        </w:rPr>
        <w:tab/>
      </w:r>
      <w:bookmarkEnd w:id="231"/>
      <w:bookmarkEnd w:id="232"/>
      <w:bookmarkEnd w:id="233"/>
      <w:bookmarkEnd w:id="234"/>
      <w:bookmarkEnd w:id="235"/>
      <w:bookmarkEnd w:id="236"/>
      <w:bookmarkEnd w:id="237"/>
      <w:r>
        <w:rPr>
          <w:rFonts w:ascii="Times New Roman" w:hint="eastAsia"/>
          <w:color w:val="000000" w:themeColor="text1"/>
          <w:sz w:val="21"/>
          <w:u w:val="none"/>
        </w:rPr>
        <w:t>首次磋商响应文件的递交</w:t>
      </w:r>
      <w:bookmarkEnd w:id="238"/>
      <w:bookmarkEnd w:id="239"/>
      <w:bookmarkEnd w:id="240"/>
      <w:bookmarkEnd w:id="241"/>
    </w:p>
    <w:p w:rsidR="00787B49" w:rsidRDefault="00124ADC">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43" w:name="_Toc529733189"/>
      <w:bookmarkStart w:id="244" w:name="_Toc133737796"/>
      <w:bookmarkStart w:id="245" w:name="_Toc277942486"/>
      <w:bookmarkStart w:id="246" w:name="_Toc133737885"/>
      <w:bookmarkStart w:id="247" w:name="_Toc277153111"/>
      <w:bookmarkStart w:id="248" w:name="_Toc427315036"/>
      <w:bookmarkStart w:id="249" w:name="_Toc133916671"/>
      <w:bookmarkStart w:id="250" w:name="_Toc438203857"/>
      <w:bookmarkStart w:id="251" w:name="_Toc67860224"/>
      <w:bookmarkStart w:id="252" w:name="_Toc155238608"/>
      <w:r>
        <w:rPr>
          <w:rFonts w:ascii="Times New Roman" w:hint="eastAsia"/>
          <w:color w:val="000000" w:themeColor="text1"/>
          <w:sz w:val="21"/>
          <w:u w:val="none"/>
        </w:rPr>
        <w:t>18.</w:t>
      </w:r>
      <w:r>
        <w:rPr>
          <w:rFonts w:ascii="Times New Roman" w:hint="eastAsia"/>
          <w:color w:val="000000" w:themeColor="text1"/>
          <w:sz w:val="21"/>
          <w:u w:val="none"/>
        </w:rPr>
        <w:tab/>
      </w:r>
      <w:bookmarkEnd w:id="242"/>
      <w:r>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rsidR="00787B49" w:rsidRDefault="00124ADC">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53" w:name="_Toc520356166"/>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54" w:name="_Toc155238609"/>
      <w:bookmarkStart w:id="255" w:name="_Toc133737886"/>
      <w:bookmarkStart w:id="256" w:name="_Toc133916672"/>
      <w:bookmarkStart w:id="257" w:name="_Toc277153112"/>
      <w:bookmarkStart w:id="258" w:name="_Toc133737797"/>
      <w:bookmarkStart w:id="259" w:name="_Toc277942487"/>
      <w:bookmarkStart w:id="260" w:name="_Toc438203858"/>
      <w:bookmarkStart w:id="261" w:name="_Toc67860225"/>
      <w:bookmarkStart w:id="262" w:name="_Toc529733190"/>
      <w:bookmarkStart w:id="263" w:name="_Toc427315037"/>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Pr>
          <w:rFonts w:ascii="Times New Roman" w:hint="eastAsia"/>
          <w:color w:val="000000" w:themeColor="text1"/>
          <w:sz w:val="21"/>
          <w:u w:val="none"/>
        </w:rPr>
        <w:t>和澄清</w:t>
      </w:r>
      <w:bookmarkEnd w:id="260"/>
      <w:bookmarkEnd w:id="261"/>
      <w:bookmarkEnd w:id="262"/>
      <w:bookmarkEnd w:id="263"/>
    </w:p>
    <w:p w:rsidR="00787B49" w:rsidRDefault="00124ADC">
      <w:pPr>
        <w:pStyle w:val="a0"/>
        <w:spacing w:line="360" w:lineRule="auto"/>
        <w:ind w:left="850" w:hangingChars="405" w:hanging="850"/>
        <w:rPr>
          <w:rFonts w:ascii="Times New Roman" w:cs="宋体"/>
          <w:color w:val="000000" w:themeColor="text1"/>
          <w:sz w:val="21"/>
          <w:szCs w:val="24"/>
        </w:rPr>
      </w:pPr>
      <w:bookmarkStart w:id="264" w:name="_Toc277153113"/>
      <w:bookmarkStart w:id="265" w:name="_Toc155238610"/>
      <w:bookmarkStart w:id="266" w:name="_Toc133737888"/>
      <w:bookmarkStart w:id="267" w:name="_Toc133916673"/>
      <w:bookmarkStart w:id="268" w:name="_Toc133737799"/>
      <w:bookmarkStart w:id="269" w:name="_Toc277942488"/>
      <w:bookmarkStart w:id="270"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rsidR="00787B49" w:rsidRDefault="00124ADC">
      <w:pPr>
        <w:numPr>
          <w:ilvl w:val="0"/>
          <w:numId w:val="6"/>
        </w:numPr>
        <w:spacing w:line="360" w:lineRule="auto"/>
        <w:rPr>
          <w:color w:val="000000" w:themeColor="text1"/>
        </w:rPr>
      </w:pPr>
      <w:r>
        <w:rPr>
          <w:rFonts w:hint="eastAsia"/>
          <w:color w:val="000000" w:themeColor="text1"/>
        </w:rPr>
        <w:t>未按磋商文件规定交纳磋商保证金的；</w:t>
      </w:r>
    </w:p>
    <w:p w:rsidR="00787B49" w:rsidRDefault="00124ADC">
      <w:pPr>
        <w:numPr>
          <w:ilvl w:val="0"/>
          <w:numId w:val="6"/>
        </w:numPr>
        <w:spacing w:line="360" w:lineRule="auto"/>
        <w:rPr>
          <w:color w:val="000000" w:themeColor="text1"/>
        </w:rPr>
      </w:pPr>
      <w:r>
        <w:rPr>
          <w:rFonts w:hint="eastAsia"/>
          <w:color w:val="000000" w:themeColor="text1"/>
        </w:rPr>
        <w:t>未按照磋商文件规定要求密封、签署、盖章的；</w:t>
      </w:r>
    </w:p>
    <w:p w:rsidR="00787B49" w:rsidRDefault="00124ADC">
      <w:pPr>
        <w:numPr>
          <w:ilvl w:val="0"/>
          <w:numId w:val="6"/>
        </w:numPr>
        <w:spacing w:line="360" w:lineRule="auto"/>
        <w:rPr>
          <w:color w:val="000000" w:themeColor="text1"/>
        </w:rPr>
      </w:pPr>
      <w:r>
        <w:rPr>
          <w:rFonts w:hint="eastAsia"/>
          <w:color w:val="000000" w:themeColor="text1"/>
        </w:rPr>
        <w:t>不具备磋商文件中规定资格要求或资格证明文件不全的；</w:t>
      </w:r>
      <w:r>
        <w:rPr>
          <w:rFonts w:hint="eastAsia"/>
          <w:color w:val="000000" w:themeColor="text1"/>
        </w:rPr>
        <w:t xml:space="preserve"> </w:t>
      </w:r>
    </w:p>
    <w:p w:rsidR="00787B49" w:rsidRDefault="00124ADC">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rsidR="00787B49" w:rsidRDefault="00124ADC">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887"/>
      <w:bookmarkStart w:id="273" w:name="_Toc133737798"/>
      <w:bookmarkEnd w:id="271"/>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72"/>
      <w:bookmarkEnd w:id="273"/>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w:t>
      </w:r>
      <w:r>
        <w:rPr>
          <w:rFonts w:ascii="Times New Roman" w:cs="宋体" w:hint="eastAsia"/>
          <w:color w:val="000000" w:themeColor="text1"/>
          <w:sz w:val="21"/>
          <w:szCs w:val="24"/>
        </w:rPr>
        <w:lastRenderedPageBreak/>
        <w:t>的内容等作出必要的澄清、说明或者更正。服务商的澄清、说明或者更正不得超出首次磋商响应文件的范围或者改变首次磋商响应文件的实质性内容。</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响应文件应当以书面形式作出。服务商的澄清、说明或者更正应当由法定代表人或其授权代表签字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rsidR="00787B49" w:rsidRDefault="00124ADC">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74" w:name="_Toc529733191"/>
      <w:bookmarkStart w:id="275" w:name="_Toc438203859"/>
      <w:bookmarkStart w:id="276" w:name="_Toc427315038"/>
      <w:bookmarkStart w:id="277" w:name="_Toc67860226"/>
      <w:r>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Pr>
          <w:rFonts w:ascii="Times New Roman"/>
          <w:color w:val="000000" w:themeColor="text1"/>
          <w:sz w:val="21"/>
          <w:u w:val="none"/>
        </w:rPr>
        <w:tab/>
      </w:r>
      <w:r>
        <w:rPr>
          <w:rFonts w:ascii="Times New Roman" w:hint="eastAsia"/>
          <w:color w:val="000000" w:themeColor="text1"/>
          <w:sz w:val="21"/>
          <w:u w:val="none"/>
        </w:rPr>
        <w:t>磋商程序和要求</w:t>
      </w:r>
      <w:bookmarkEnd w:id="277"/>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重新提交</w:t>
      </w:r>
      <w:r>
        <w:rPr>
          <w:rFonts w:ascii="Times New Roman" w:hint="eastAsia"/>
          <w:color w:val="000000" w:themeColor="text1"/>
          <w:kern w:val="2"/>
          <w:sz w:val="21"/>
          <w:szCs w:val="24"/>
        </w:rPr>
        <w:t>磋商</w:t>
      </w:r>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不得超出磋商小组规定的响应内容（超出规定的响应内容，磋商小组将不予接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rsidR="00787B49" w:rsidRDefault="00124ADC">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rsidR="00787B49" w:rsidRDefault="00124ADC">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lastRenderedPageBreak/>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rsidR="00787B49" w:rsidRDefault="00124ADC">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）响应文件是否符合磋商文件的合同条款和项目需求中的实质性要求（包括磋商后的实质性变动要求）。</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。该最终报价也是服务商最终响应文件的一部分。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rsidR="00787B49" w:rsidRDefault="00124ADC">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78" w:name="_Toc529733192"/>
      <w:bookmarkStart w:id="279" w:name="_Toc133737800"/>
      <w:bookmarkStart w:id="280" w:name="_Toc133916674"/>
      <w:bookmarkStart w:id="281" w:name="_Toc277153114"/>
      <w:bookmarkStart w:id="282" w:name="_Toc438203860"/>
      <w:bookmarkStart w:id="283" w:name="_Toc277942489"/>
      <w:bookmarkStart w:id="284" w:name="_Toc155238611"/>
      <w:bookmarkStart w:id="285" w:name="_Toc427315039"/>
      <w:bookmarkStart w:id="286" w:name="_Toc133737889"/>
      <w:bookmarkStart w:id="287" w:name="_Toc67860227"/>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70"/>
      <w:r>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rsidR="00787B49" w:rsidRDefault="00124ADC">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rsidR="00787B49" w:rsidRDefault="00124ADC">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（含最终报价）</w:t>
      </w:r>
      <w:r>
        <w:rPr>
          <w:color w:val="000000" w:themeColor="text1"/>
        </w:rPr>
        <w:t>应当以书面形式作出</w:t>
      </w:r>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该澄清文件将作为最终响应文件（含最终报价）内容的一</w:t>
      </w:r>
      <w:r>
        <w:rPr>
          <w:rFonts w:hint="eastAsia"/>
          <w:color w:val="000000" w:themeColor="text1"/>
        </w:rPr>
        <w:lastRenderedPageBreak/>
        <w:t>部分。</w:t>
      </w:r>
    </w:p>
    <w:p w:rsidR="00787B49" w:rsidRDefault="00124ADC">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rsidR="00787B49" w:rsidRDefault="00124ADC">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rsidR="00787B49" w:rsidRDefault="00124ADC">
      <w:pPr>
        <w:numPr>
          <w:ilvl w:val="0"/>
          <w:numId w:val="7"/>
        </w:numPr>
        <w:spacing w:before="120" w:line="360" w:lineRule="auto"/>
        <w:ind w:left="1622"/>
        <w:rPr>
          <w:color w:val="000000" w:themeColor="text1"/>
        </w:rPr>
      </w:pPr>
      <w:r>
        <w:rPr>
          <w:rFonts w:hint="eastAsia"/>
          <w:color w:val="000000" w:themeColor="text1"/>
        </w:rPr>
        <w:t>服务商的实力、资信和信誉等；</w:t>
      </w:r>
    </w:p>
    <w:p w:rsidR="00787B49" w:rsidRDefault="00124ADC">
      <w:pPr>
        <w:numPr>
          <w:ilvl w:val="0"/>
          <w:numId w:val="7"/>
        </w:numPr>
        <w:spacing w:before="120" w:line="360" w:lineRule="auto"/>
        <w:ind w:left="1622"/>
        <w:rPr>
          <w:color w:val="000000" w:themeColor="text1"/>
        </w:rPr>
      </w:pPr>
      <w:r>
        <w:rPr>
          <w:rFonts w:hint="eastAsia"/>
          <w:color w:val="000000" w:themeColor="text1"/>
        </w:rPr>
        <w:t>技术参数的响应情况；</w:t>
      </w:r>
    </w:p>
    <w:p w:rsidR="00787B49" w:rsidRDefault="00124ADC">
      <w:pPr>
        <w:numPr>
          <w:ilvl w:val="0"/>
          <w:numId w:val="7"/>
        </w:numPr>
        <w:spacing w:before="120" w:line="360" w:lineRule="auto"/>
        <w:ind w:left="1622"/>
        <w:rPr>
          <w:color w:val="000000" w:themeColor="text1"/>
        </w:rPr>
      </w:pPr>
      <w:r>
        <w:rPr>
          <w:rFonts w:hint="eastAsia"/>
          <w:color w:val="000000" w:themeColor="text1"/>
        </w:rPr>
        <w:t>技术服务和技术培训方案；</w:t>
      </w:r>
    </w:p>
    <w:p w:rsidR="00787B49" w:rsidRDefault="00124ADC">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rsidR="00787B49" w:rsidRDefault="00124ADC">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rsidR="00787B49" w:rsidRDefault="00124ADC">
      <w:pPr>
        <w:pStyle w:val="a9"/>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Pr>
          <w:rFonts w:ascii="Times New Roman" w:hAnsi="Times New Roman"/>
          <w:color w:val="000000" w:themeColor="text1"/>
        </w:rPr>
        <w:t xml:space="preserve"> </w:t>
      </w:r>
    </w:p>
    <w:p w:rsidR="00787B49" w:rsidRDefault="00124ADC">
      <w:pPr>
        <w:pStyle w:val="a9"/>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787B49">
        <w:trPr>
          <w:jc w:val="center"/>
        </w:trPr>
        <w:tc>
          <w:tcPr>
            <w:tcW w:w="709" w:type="dxa"/>
            <w:vAlign w:val="center"/>
          </w:tcPr>
          <w:p w:rsidR="00787B49" w:rsidRDefault="00124ADC">
            <w:pPr>
              <w:pStyle w:val="a9"/>
              <w:rPr>
                <w:rFonts w:asciiTheme="minorEastAsia" w:eastAsiaTheme="minorEastAsia" w:hAnsiTheme="minorEastAsia"/>
                <w:b/>
                <w:szCs w:val="21"/>
              </w:rPr>
            </w:pPr>
            <w:bookmarkStart w:id="288" w:name="_Toc520356168"/>
            <w:bookmarkStart w:id="289" w:name="_Toc133737890"/>
            <w:bookmarkStart w:id="290" w:name="_Toc277153115"/>
            <w:bookmarkStart w:id="291" w:name="_Toc133916675"/>
            <w:bookmarkStart w:id="292" w:name="_Toc277942490"/>
            <w:bookmarkStart w:id="293" w:name="_Toc155238612"/>
            <w:bookmarkStart w:id="294" w:name="_Toc133737801"/>
            <w:r>
              <w:rPr>
                <w:rFonts w:asciiTheme="minorEastAsia" w:eastAsiaTheme="minorEastAsia" w:hAnsiTheme="minorEastAsia" w:hint="eastAsia"/>
                <w:b/>
                <w:szCs w:val="21"/>
              </w:rPr>
              <w:t>序号</w:t>
            </w:r>
          </w:p>
        </w:tc>
        <w:tc>
          <w:tcPr>
            <w:tcW w:w="1364" w:type="dxa"/>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b/>
                <w:szCs w:val="21"/>
              </w:rPr>
              <w:t>名称</w:t>
            </w:r>
          </w:p>
        </w:tc>
        <w:tc>
          <w:tcPr>
            <w:tcW w:w="6086" w:type="dxa"/>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hint="eastAsia"/>
                <w:b/>
                <w:szCs w:val="21"/>
              </w:rPr>
              <w:t>评审因素及说明</w:t>
            </w:r>
          </w:p>
        </w:tc>
        <w:tc>
          <w:tcPr>
            <w:tcW w:w="794" w:type="dxa"/>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hint="eastAsia"/>
                <w:b/>
                <w:szCs w:val="21"/>
              </w:rPr>
              <w:t>分值</w:t>
            </w:r>
          </w:p>
        </w:tc>
      </w:tr>
      <w:tr w:rsidR="00787B49">
        <w:trPr>
          <w:jc w:val="center"/>
        </w:trPr>
        <w:tc>
          <w:tcPr>
            <w:tcW w:w="8953" w:type="dxa"/>
            <w:gridSpan w:val="4"/>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hint="eastAsia"/>
                <w:b/>
                <w:szCs w:val="21"/>
              </w:rPr>
              <w:t>一、商务部分（</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787B4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rsidR="00787B49" w:rsidRDefault="00124ADC">
            <w:pPr>
              <w:jc w:val="left"/>
              <w:rPr>
                <w:rFonts w:asciiTheme="minorEastAsia" w:eastAsiaTheme="minorEastAsia" w:hAnsiTheme="minorEastAsia"/>
                <w:szCs w:val="21"/>
              </w:rPr>
            </w:pPr>
            <w:r>
              <w:rPr>
                <w:rFonts w:asciiTheme="minorEastAsia" w:eastAsiaTheme="minorEastAsia" w:hAnsiTheme="minorEastAsia" w:hint="eastAsia"/>
                <w:szCs w:val="21"/>
              </w:rPr>
              <w:t>服务商近三年（201</w:t>
            </w:r>
            <w:r>
              <w:rPr>
                <w:rFonts w:asciiTheme="minorEastAsia" w:eastAsiaTheme="minorEastAsia" w:hAnsiTheme="minorEastAsia"/>
                <w:szCs w:val="21"/>
              </w:rPr>
              <w:t>9</w:t>
            </w:r>
            <w:r>
              <w:rPr>
                <w:rFonts w:asciiTheme="minorEastAsia" w:eastAsiaTheme="minorEastAsia" w:hAnsiTheme="minorEastAsia" w:hint="eastAsia"/>
                <w:szCs w:val="21"/>
              </w:rPr>
              <w:t>年</w:t>
            </w:r>
            <w:r>
              <w:rPr>
                <w:rFonts w:asciiTheme="minorEastAsia" w:eastAsiaTheme="minorEastAsia" w:hAnsiTheme="minorEastAsia"/>
                <w:szCs w:val="21"/>
              </w:rPr>
              <w:t>01</w:t>
            </w:r>
            <w:r>
              <w:rPr>
                <w:rFonts w:asciiTheme="minorEastAsia" w:eastAsiaTheme="minorEastAsia" w:hAnsiTheme="minorEastAsia" w:hint="eastAsia"/>
                <w:szCs w:val="21"/>
              </w:rPr>
              <w:t>月01日起至本项目发布公告之日止，以合同签订日期为准），实施过的与本项目相关的项目业绩，每提供一份业绩得</w:t>
            </w:r>
            <w:r>
              <w:rPr>
                <w:rFonts w:asciiTheme="minorEastAsia" w:eastAsiaTheme="minorEastAsia" w:hAnsiTheme="minorEastAsia"/>
                <w:szCs w:val="21"/>
              </w:rPr>
              <w:t>1</w:t>
            </w:r>
            <w:r>
              <w:rPr>
                <w:rFonts w:asciiTheme="minorEastAsia" w:eastAsiaTheme="minorEastAsia" w:hAnsiTheme="minorEastAsia" w:hint="eastAsia"/>
                <w:szCs w:val="21"/>
              </w:rPr>
              <w:t>分，最高得</w:t>
            </w:r>
            <w:r>
              <w:rPr>
                <w:rFonts w:asciiTheme="minorEastAsia" w:eastAsiaTheme="minorEastAsia" w:hAnsiTheme="minorEastAsia"/>
                <w:szCs w:val="21"/>
              </w:rPr>
              <w:t>10</w:t>
            </w:r>
            <w:r>
              <w:rPr>
                <w:rFonts w:asciiTheme="minorEastAsia" w:eastAsiaTheme="minorEastAsia" w:hAnsiTheme="minorEastAsia" w:hint="eastAsia"/>
                <w:szCs w:val="21"/>
              </w:rPr>
              <w:t xml:space="preserve">分。 </w:t>
            </w:r>
          </w:p>
          <w:p w:rsidR="00787B49" w:rsidRDefault="00124ADC">
            <w:pPr>
              <w:jc w:val="left"/>
              <w:rPr>
                <w:rFonts w:asciiTheme="minorEastAsia" w:eastAsiaTheme="minorEastAsia" w:hAnsiTheme="minorEastAsia"/>
                <w:szCs w:val="21"/>
              </w:rPr>
            </w:pPr>
            <w:r>
              <w:rPr>
                <w:rFonts w:asciiTheme="minorEastAsia" w:eastAsiaTheme="minorEastAsia" w:hAnsiTheme="minorEastAsia" w:hint="eastAsia"/>
                <w:b/>
                <w:bCs/>
                <w:szCs w:val="21"/>
              </w:rPr>
              <w:t>注3：</w:t>
            </w:r>
            <w:r>
              <w:rPr>
                <w:rFonts w:asciiTheme="minorEastAsia" w:eastAsiaTheme="minorEastAsia" w:hAnsiTheme="minorEastAsia" w:hint="eastAsia"/>
                <w:szCs w:val="21"/>
              </w:rPr>
              <w:t>有效业绩（</w:t>
            </w:r>
            <w:r>
              <w:rPr>
                <w:rFonts w:asciiTheme="minorEastAsia" w:eastAsiaTheme="minorEastAsia" w:hAnsiTheme="minorEastAsia" w:hint="eastAsia"/>
                <w:color w:val="000000"/>
                <w:szCs w:val="21"/>
              </w:rPr>
              <w:t>包括但不限于项目名称、采购项目名称和数量、签订日期、合同金额、采购人联系方式等，须附合同复印件并加盖服务商公章</w:t>
            </w:r>
            <w:r>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10</w:t>
            </w:r>
          </w:p>
        </w:tc>
      </w:tr>
      <w:tr w:rsidR="00787B49">
        <w:trPr>
          <w:jc w:val="center"/>
        </w:trPr>
        <w:tc>
          <w:tcPr>
            <w:tcW w:w="8953" w:type="dxa"/>
            <w:gridSpan w:val="4"/>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hint="eastAsia"/>
                <w:b/>
                <w:szCs w:val="21"/>
              </w:rPr>
              <w:t>二、技术部分（</w:t>
            </w:r>
            <w:r>
              <w:rPr>
                <w:rFonts w:asciiTheme="minorEastAsia" w:eastAsiaTheme="minorEastAsia" w:hAnsiTheme="minorEastAsia"/>
                <w:b/>
                <w:szCs w:val="21"/>
              </w:rPr>
              <w:t>80</w:t>
            </w:r>
            <w:r>
              <w:rPr>
                <w:rFonts w:asciiTheme="minorEastAsia" w:eastAsiaTheme="minorEastAsia" w:hAnsiTheme="minorEastAsia" w:hint="eastAsia"/>
                <w:b/>
                <w:szCs w:val="21"/>
              </w:rPr>
              <w:t>分）</w:t>
            </w:r>
          </w:p>
        </w:tc>
      </w:tr>
      <w:tr w:rsidR="00787B49">
        <w:trPr>
          <w:jc w:val="center"/>
        </w:trPr>
        <w:tc>
          <w:tcPr>
            <w:tcW w:w="709"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2.1</w:t>
            </w:r>
          </w:p>
        </w:tc>
        <w:tc>
          <w:tcPr>
            <w:tcW w:w="1364" w:type="dxa"/>
            <w:vAlign w:val="center"/>
          </w:tcPr>
          <w:p w:rsidR="00787B49" w:rsidRPr="00CD3F17" w:rsidRDefault="00124ADC">
            <w:pPr>
              <w:jc w:val="center"/>
              <w:rPr>
                <w:rFonts w:asciiTheme="minorEastAsia" w:eastAsiaTheme="minorEastAsia" w:hAnsiTheme="minorEastAsia"/>
                <w:szCs w:val="21"/>
              </w:rPr>
            </w:pPr>
            <w:r w:rsidRPr="00CD3F17">
              <w:rPr>
                <w:rFonts w:asciiTheme="minorEastAsia" w:eastAsiaTheme="minorEastAsia" w:hAnsiTheme="minorEastAsia" w:hint="eastAsia"/>
                <w:szCs w:val="21"/>
              </w:rPr>
              <w:t>需求响应</w:t>
            </w:r>
          </w:p>
        </w:tc>
        <w:tc>
          <w:tcPr>
            <w:tcW w:w="6086" w:type="dxa"/>
            <w:vAlign w:val="center"/>
          </w:tcPr>
          <w:p w:rsidR="00787B49" w:rsidRPr="00CD3F17" w:rsidRDefault="00124ADC">
            <w:pPr>
              <w:spacing w:line="360" w:lineRule="auto"/>
              <w:rPr>
                <w:szCs w:val="21"/>
              </w:rPr>
            </w:pPr>
            <w:r w:rsidRPr="00CD3F17">
              <w:rPr>
                <w:rFonts w:asciiTheme="minorEastAsia" w:eastAsiaTheme="minorEastAsia" w:hAnsiTheme="minorEastAsia" w:hint="eastAsia"/>
                <w:color w:val="000000"/>
                <w:szCs w:val="21"/>
              </w:rPr>
              <w:t>服务商需针对磋商文件第六章</w:t>
            </w:r>
            <w:r w:rsidRPr="00CD3F17">
              <w:rPr>
                <w:rFonts w:asciiTheme="minorEastAsia" w:eastAsiaTheme="minorEastAsia" w:hAnsiTheme="minorEastAsia" w:hint="eastAsia"/>
                <w:color w:val="000000" w:themeColor="text1"/>
              </w:rPr>
              <w:t>服务需求一览表及技术需求响应情况，全部满足的得3</w:t>
            </w:r>
            <w:r w:rsidRPr="00CD3F17">
              <w:rPr>
                <w:rFonts w:asciiTheme="minorEastAsia" w:eastAsiaTheme="minorEastAsia" w:hAnsiTheme="minorEastAsia"/>
                <w:color w:val="000000" w:themeColor="text1"/>
              </w:rPr>
              <w:t>0</w:t>
            </w:r>
            <w:r w:rsidRPr="00CD3F17">
              <w:rPr>
                <w:rFonts w:asciiTheme="minorEastAsia" w:eastAsiaTheme="minorEastAsia" w:hAnsiTheme="minorEastAsia" w:hint="eastAsia"/>
                <w:color w:val="000000" w:themeColor="text1"/>
              </w:rPr>
              <w:t>分，全部满足的得3</w:t>
            </w:r>
            <w:r w:rsidRPr="00CD3F17">
              <w:rPr>
                <w:rFonts w:asciiTheme="minorEastAsia" w:eastAsiaTheme="minorEastAsia" w:hAnsiTheme="minorEastAsia"/>
                <w:color w:val="000000" w:themeColor="text1"/>
              </w:rPr>
              <w:t>0</w:t>
            </w:r>
            <w:r w:rsidRPr="00CD3F17">
              <w:rPr>
                <w:rFonts w:asciiTheme="minorEastAsia" w:eastAsiaTheme="minorEastAsia" w:hAnsiTheme="minorEastAsia" w:hint="eastAsia"/>
                <w:color w:val="000000" w:themeColor="text1"/>
              </w:rPr>
              <w:t>分，每一项无标识指标不满足的扣5分，本项最多扣至0分。</w:t>
            </w:r>
          </w:p>
          <w:p w:rsidR="00787B49" w:rsidRPr="00CD3F17" w:rsidRDefault="00124ADC">
            <w:pPr>
              <w:spacing w:line="360" w:lineRule="auto"/>
              <w:rPr>
                <w:rFonts w:ascii="宋体" w:hAnsi="宋体" w:cs="宋体"/>
                <w:color w:val="000000" w:themeColor="text1"/>
                <w:szCs w:val="21"/>
              </w:rPr>
            </w:pPr>
            <w:r w:rsidRPr="00CD3F17">
              <w:rPr>
                <w:rFonts w:hint="eastAsia"/>
                <w:b/>
                <w:bCs/>
                <w:szCs w:val="21"/>
              </w:rPr>
              <w:t>关键指标</w:t>
            </w:r>
            <w:r w:rsidR="00CD3F17" w:rsidRPr="00CD3F17">
              <w:rPr>
                <w:rFonts w:hint="eastAsia"/>
                <w:b/>
                <w:bCs/>
                <w:szCs w:val="21"/>
              </w:rPr>
              <w:t>“</w:t>
            </w:r>
            <w:r w:rsidRPr="00CD3F17">
              <w:rPr>
                <w:rFonts w:hint="eastAsia"/>
                <w:b/>
                <w:bCs/>
                <w:szCs w:val="21"/>
              </w:rPr>
              <w:t>★</w:t>
            </w:r>
            <w:r w:rsidR="00CD3F17" w:rsidRPr="00CD3F17">
              <w:rPr>
                <w:rFonts w:hint="eastAsia"/>
                <w:b/>
                <w:bCs/>
                <w:szCs w:val="21"/>
              </w:rPr>
              <w:t>”</w:t>
            </w:r>
            <w:r w:rsidRPr="00CD3F17">
              <w:rPr>
                <w:rFonts w:hint="eastAsia"/>
                <w:b/>
                <w:bCs/>
                <w:szCs w:val="21"/>
              </w:rPr>
              <w:t>项指标为必要的实质性响应指标，存在不满足的，</w:t>
            </w:r>
            <w:r w:rsidR="00CD3F17" w:rsidRPr="00CD3F17">
              <w:rPr>
                <w:rFonts w:hint="eastAsia"/>
                <w:b/>
                <w:bCs/>
                <w:szCs w:val="21"/>
              </w:rPr>
              <w:t>视其对招标文件的非实质性响应</w:t>
            </w:r>
            <w:r w:rsidRPr="00CD3F17">
              <w:rPr>
                <w:rFonts w:hint="eastAsia"/>
                <w:b/>
                <w:bCs/>
                <w:szCs w:val="21"/>
              </w:rPr>
              <w:t>。</w:t>
            </w:r>
          </w:p>
          <w:p w:rsidR="00787B49" w:rsidRPr="00CD3F17" w:rsidRDefault="00124ADC">
            <w:pPr>
              <w:widowControl/>
              <w:spacing w:line="360" w:lineRule="exact"/>
              <w:jc w:val="left"/>
              <w:rPr>
                <w:rFonts w:asciiTheme="minorEastAsia" w:eastAsiaTheme="minorEastAsia" w:hAnsiTheme="minorEastAsia"/>
                <w:color w:val="000000"/>
                <w:szCs w:val="21"/>
              </w:rPr>
            </w:pPr>
            <w:r w:rsidRPr="00CD3F17">
              <w:rPr>
                <w:rFonts w:asciiTheme="minorEastAsia" w:eastAsiaTheme="minorEastAsia" w:hAnsiTheme="minorEastAsia" w:hint="eastAsia"/>
                <w:color w:val="000000"/>
                <w:szCs w:val="21"/>
              </w:rPr>
              <w:t>备注：要求提供证明材料的如未按要求提供评审专家可认本条技术指标不满足。</w:t>
            </w:r>
          </w:p>
        </w:tc>
        <w:tc>
          <w:tcPr>
            <w:tcW w:w="794"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30</w:t>
            </w:r>
          </w:p>
        </w:tc>
      </w:tr>
      <w:tr w:rsidR="00787B49">
        <w:trPr>
          <w:jc w:val="center"/>
        </w:trPr>
        <w:tc>
          <w:tcPr>
            <w:tcW w:w="709"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2.2</w:t>
            </w:r>
          </w:p>
        </w:tc>
        <w:tc>
          <w:tcPr>
            <w:tcW w:w="1364"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服务方案</w:t>
            </w:r>
          </w:p>
        </w:tc>
        <w:tc>
          <w:tcPr>
            <w:tcW w:w="6086" w:type="dxa"/>
            <w:vAlign w:val="center"/>
          </w:tcPr>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服务内容、服务流程、管理方法、服务优势等方案；</w:t>
            </w:r>
          </w:p>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上述方案完全满足并优于磋商文件要求，合理、科学具有针对性强，服务优势可认可得</w:t>
            </w:r>
            <w:r>
              <w:rPr>
                <w:rFonts w:asciiTheme="minorEastAsia" w:eastAsiaTheme="minorEastAsia" w:hAnsiTheme="minorEastAsia"/>
                <w:color w:val="000000"/>
                <w:szCs w:val="21"/>
              </w:rPr>
              <w:t>20</w:t>
            </w:r>
            <w:r>
              <w:rPr>
                <w:rFonts w:asciiTheme="minorEastAsia" w:eastAsiaTheme="minorEastAsia" w:hAnsiTheme="minorEastAsia" w:hint="eastAsia"/>
                <w:color w:val="000000"/>
                <w:szCs w:val="21"/>
              </w:rPr>
              <w:t>分；</w:t>
            </w:r>
          </w:p>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上述方案完全满足磋商文件要求，较合理、具有一定的科学性和可执行性，服务优势不突出得</w:t>
            </w:r>
            <w:r>
              <w:rPr>
                <w:rFonts w:asciiTheme="minorEastAsia" w:eastAsiaTheme="minorEastAsia" w:hAnsiTheme="minorEastAsia"/>
                <w:color w:val="000000"/>
                <w:szCs w:val="21"/>
              </w:rPr>
              <w:t>14</w:t>
            </w:r>
            <w:r>
              <w:rPr>
                <w:rFonts w:asciiTheme="minorEastAsia" w:eastAsiaTheme="minorEastAsia" w:hAnsiTheme="minorEastAsia" w:hint="eastAsia"/>
                <w:color w:val="000000"/>
                <w:szCs w:val="21"/>
              </w:rPr>
              <w:t>分；</w:t>
            </w:r>
          </w:p>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上述方案基本满足磋商文件要求，基本合理、针对性与可执行性较差，没有服务优势得</w:t>
            </w: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分；</w:t>
            </w:r>
          </w:p>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上述方案不满足磋商文件要求，不合理、针对性与可执行性较差，没有服务优势得</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分；</w:t>
            </w:r>
          </w:p>
          <w:p w:rsidR="00787B49" w:rsidRDefault="00124ADC">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color w:val="000000"/>
                <w:szCs w:val="21"/>
              </w:rPr>
              <w:t>此项未提供不得分</w:t>
            </w:r>
            <w:r>
              <w:rPr>
                <w:rFonts w:asciiTheme="minorEastAsia" w:eastAsiaTheme="minorEastAsia" w:hAnsiTheme="minorEastAsia" w:hint="eastAsia"/>
                <w:color w:val="000000"/>
                <w:szCs w:val="21"/>
              </w:rPr>
              <w:t>。</w:t>
            </w:r>
          </w:p>
        </w:tc>
        <w:tc>
          <w:tcPr>
            <w:tcW w:w="794"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20</w:t>
            </w:r>
          </w:p>
        </w:tc>
      </w:tr>
      <w:tr w:rsidR="00787B49">
        <w:trPr>
          <w:jc w:val="center"/>
        </w:trPr>
        <w:tc>
          <w:tcPr>
            <w:tcW w:w="709" w:type="dxa"/>
            <w:vAlign w:val="center"/>
          </w:tcPr>
          <w:p w:rsidR="00787B49" w:rsidRPr="00CD3F17" w:rsidRDefault="00124ADC">
            <w:pPr>
              <w:jc w:val="center"/>
              <w:rPr>
                <w:rFonts w:asciiTheme="minorEastAsia" w:eastAsiaTheme="minorEastAsia" w:hAnsiTheme="minorEastAsia"/>
                <w:szCs w:val="21"/>
              </w:rPr>
            </w:pPr>
            <w:r w:rsidRPr="00CD3F17">
              <w:rPr>
                <w:rFonts w:asciiTheme="minorEastAsia" w:eastAsiaTheme="minorEastAsia" w:hAnsiTheme="minorEastAsia" w:hint="eastAsia"/>
                <w:szCs w:val="21"/>
              </w:rPr>
              <w:t>2</w:t>
            </w:r>
            <w:r w:rsidRPr="00CD3F17">
              <w:rPr>
                <w:rFonts w:asciiTheme="minorEastAsia" w:eastAsiaTheme="minorEastAsia" w:hAnsiTheme="minorEastAsia"/>
                <w:szCs w:val="21"/>
              </w:rPr>
              <w:t>.</w:t>
            </w:r>
            <w:r w:rsidRPr="00CD3F17">
              <w:rPr>
                <w:rFonts w:asciiTheme="minorEastAsia" w:eastAsiaTheme="minorEastAsia" w:hAnsiTheme="minorEastAsia" w:hint="eastAsia"/>
                <w:szCs w:val="21"/>
              </w:rPr>
              <w:t>3</w:t>
            </w:r>
          </w:p>
        </w:tc>
        <w:tc>
          <w:tcPr>
            <w:tcW w:w="1364" w:type="dxa"/>
            <w:vAlign w:val="center"/>
          </w:tcPr>
          <w:p w:rsidR="00787B49" w:rsidRPr="00CD3F17" w:rsidRDefault="00124ADC">
            <w:pPr>
              <w:jc w:val="center"/>
              <w:rPr>
                <w:rFonts w:asciiTheme="minorEastAsia" w:eastAsiaTheme="minorEastAsia" w:hAnsiTheme="minorEastAsia"/>
                <w:szCs w:val="21"/>
              </w:rPr>
            </w:pPr>
            <w:r w:rsidRPr="00CD3F17">
              <w:rPr>
                <w:rFonts w:asciiTheme="minorEastAsia" w:eastAsiaTheme="minorEastAsia" w:hAnsiTheme="minorEastAsia" w:hint="eastAsia"/>
                <w:szCs w:val="21"/>
              </w:rPr>
              <w:t>项目服务人员</w:t>
            </w:r>
          </w:p>
        </w:tc>
        <w:tc>
          <w:tcPr>
            <w:tcW w:w="6086" w:type="dxa"/>
            <w:vAlign w:val="center"/>
          </w:tcPr>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1.根据岗位设置、人员配置齐全，分布合理，服务人员方案基本得分，共计</w:t>
            </w:r>
            <w:r w:rsidRPr="00CD3F17">
              <w:rPr>
                <w:rFonts w:asciiTheme="minorEastAsia" w:eastAsiaTheme="minorEastAsia" w:hAnsiTheme="minorEastAsia"/>
                <w:szCs w:val="21"/>
              </w:rPr>
              <w:t>14</w:t>
            </w:r>
            <w:r w:rsidRPr="00CD3F17">
              <w:rPr>
                <w:rFonts w:asciiTheme="minorEastAsia" w:eastAsiaTheme="minorEastAsia" w:hAnsiTheme="minorEastAsia" w:hint="eastAsia"/>
                <w:szCs w:val="21"/>
              </w:rPr>
              <w:t>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szCs w:val="21"/>
              </w:rPr>
              <w:t>上述应答全面满足</w:t>
            </w:r>
            <w:r w:rsidRPr="00CD3F17">
              <w:rPr>
                <w:rFonts w:asciiTheme="minorEastAsia" w:eastAsiaTheme="minorEastAsia" w:hAnsiTheme="minorEastAsia" w:hint="eastAsia"/>
                <w:szCs w:val="21"/>
              </w:rPr>
              <w:t>，且与本项目契合度高度一致</w:t>
            </w:r>
            <w:r w:rsidRPr="00CD3F17">
              <w:rPr>
                <w:rFonts w:asciiTheme="minorEastAsia" w:eastAsiaTheme="minorEastAsia" w:hAnsiTheme="minorEastAsia"/>
                <w:szCs w:val="21"/>
              </w:rPr>
              <w:t>得14</w:t>
            </w:r>
            <w:r w:rsidRPr="00CD3F17">
              <w:rPr>
                <w:rFonts w:asciiTheme="minorEastAsia" w:eastAsiaTheme="minorEastAsia" w:hAnsiTheme="minorEastAsia" w:hint="eastAsia"/>
                <w:szCs w:val="21"/>
              </w:rPr>
              <w:t>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上述应答略有欠缺，得</w:t>
            </w:r>
            <w:r w:rsidRPr="00CD3F17">
              <w:rPr>
                <w:rFonts w:asciiTheme="minorEastAsia" w:eastAsiaTheme="minorEastAsia" w:hAnsiTheme="minorEastAsia"/>
                <w:szCs w:val="21"/>
              </w:rPr>
              <w:t>9</w:t>
            </w:r>
            <w:r w:rsidRPr="00CD3F17">
              <w:rPr>
                <w:rFonts w:asciiTheme="minorEastAsia" w:eastAsiaTheme="minorEastAsia" w:hAnsiTheme="minorEastAsia" w:hint="eastAsia"/>
                <w:szCs w:val="21"/>
              </w:rPr>
              <w:t>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上述应答较差或有缺项得4分；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基本未提供得0分。</w:t>
            </w:r>
          </w:p>
          <w:p w:rsidR="00787B49" w:rsidRPr="00CD3F17" w:rsidRDefault="00124ADC">
            <w:pPr>
              <w:jc w:val="left"/>
              <w:rPr>
                <w:rFonts w:asciiTheme="minorEastAsia" w:eastAsiaTheme="minorEastAsia" w:hAnsiTheme="minorEastAsia"/>
                <w:b/>
                <w:color w:val="000000"/>
                <w:szCs w:val="21"/>
              </w:rPr>
            </w:pPr>
            <w:r w:rsidRPr="00CD3F17">
              <w:rPr>
                <w:rFonts w:asciiTheme="minorEastAsia" w:eastAsiaTheme="minorEastAsia" w:hAnsiTheme="minorEastAsia" w:hint="eastAsia"/>
                <w:bCs/>
                <w:color w:val="000000"/>
                <w:szCs w:val="21"/>
              </w:rPr>
              <w:t>注：所有加分项对应的服务人员需要提供相关证明材料，否则对应项不得分。</w:t>
            </w:r>
          </w:p>
        </w:tc>
        <w:tc>
          <w:tcPr>
            <w:tcW w:w="794"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14</w:t>
            </w:r>
          </w:p>
        </w:tc>
      </w:tr>
      <w:tr w:rsidR="00787B49">
        <w:trPr>
          <w:jc w:val="center"/>
        </w:trPr>
        <w:tc>
          <w:tcPr>
            <w:tcW w:w="709" w:type="dxa"/>
            <w:vAlign w:val="center"/>
          </w:tcPr>
          <w:p w:rsidR="00787B49" w:rsidRPr="00CD3F17" w:rsidRDefault="00124ADC">
            <w:pPr>
              <w:jc w:val="center"/>
              <w:rPr>
                <w:rFonts w:asciiTheme="minorEastAsia" w:eastAsiaTheme="minorEastAsia" w:hAnsiTheme="minorEastAsia"/>
                <w:szCs w:val="21"/>
              </w:rPr>
            </w:pPr>
            <w:r w:rsidRPr="00CD3F17">
              <w:rPr>
                <w:rFonts w:asciiTheme="minorEastAsia" w:eastAsiaTheme="minorEastAsia" w:hAnsiTheme="minorEastAsia" w:hint="eastAsia"/>
                <w:szCs w:val="21"/>
              </w:rPr>
              <w:t>2.4</w:t>
            </w:r>
          </w:p>
        </w:tc>
        <w:tc>
          <w:tcPr>
            <w:tcW w:w="1364" w:type="dxa"/>
            <w:vAlign w:val="center"/>
          </w:tcPr>
          <w:p w:rsidR="00787B49" w:rsidRPr="00CD3F17" w:rsidRDefault="00124ADC">
            <w:pPr>
              <w:jc w:val="center"/>
              <w:rPr>
                <w:rFonts w:asciiTheme="minorEastAsia" w:eastAsiaTheme="minorEastAsia" w:hAnsiTheme="minorEastAsia"/>
                <w:szCs w:val="21"/>
              </w:rPr>
            </w:pPr>
            <w:r w:rsidRPr="00CD3F17">
              <w:rPr>
                <w:rFonts w:asciiTheme="minorEastAsia" w:eastAsiaTheme="minorEastAsia" w:hAnsiTheme="minorEastAsia" w:hint="eastAsia"/>
                <w:szCs w:val="21"/>
              </w:rPr>
              <w:t>质量保障措施及应急响应</w:t>
            </w:r>
          </w:p>
        </w:tc>
        <w:tc>
          <w:tcPr>
            <w:tcW w:w="6086" w:type="dxa"/>
            <w:vAlign w:val="center"/>
          </w:tcPr>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质量保障措施及应急处理方案完整合理、优越，能完全满足采购人的需求，得</w:t>
            </w:r>
            <w:r w:rsidRPr="00CD3F17">
              <w:rPr>
                <w:rFonts w:asciiTheme="minorEastAsia" w:eastAsiaTheme="minorEastAsia" w:hAnsiTheme="minorEastAsia"/>
                <w:szCs w:val="21"/>
              </w:rPr>
              <w:t>6分</w:t>
            </w:r>
            <w:r w:rsidRPr="00CD3F17">
              <w:rPr>
                <w:rFonts w:asciiTheme="minorEastAsia" w:eastAsiaTheme="minorEastAsia" w:hAnsiTheme="minorEastAsia" w:hint="eastAsia"/>
                <w:szCs w:val="21"/>
              </w:rPr>
              <w:t>；</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质量保障措施及应急处理方案基本合理、对采购人有利，基本满足采购人的需求，得</w:t>
            </w:r>
            <w:r w:rsidRPr="00CD3F17">
              <w:rPr>
                <w:rFonts w:asciiTheme="minorEastAsia" w:eastAsiaTheme="minorEastAsia" w:hAnsiTheme="minorEastAsia"/>
                <w:szCs w:val="21"/>
              </w:rPr>
              <w:t>3</w:t>
            </w:r>
            <w:r w:rsidRPr="00CD3F17">
              <w:rPr>
                <w:rFonts w:asciiTheme="minorEastAsia" w:eastAsiaTheme="minorEastAsia" w:hAnsiTheme="minorEastAsia" w:hint="eastAsia"/>
                <w:szCs w:val="21"/>
              </w:rPr>
              <w:t>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hint="eastAsia"/>
                <w:szCs w:val="21"/>
              </w:rPr>
              <w:t>质量保障措施及应急处理方案合理性一般，满足采购人需求性差，得</w:t>
            </w:r>
            <w:r w:rsidRPr="00CD3F17">
              <w:rPr>
                <w:rFonts w:asciiTheme="minorEastAsia" w:eastAsiaTheme="minorEastAsia" w:hAnsiTheme="minorEastAsia"/>
                <w:szCs w:val="21"/>
              </w:rPr>
              <w:t>1</w:t>
            </w:r>
            <w:r w:rsidRPr="00CD3F17">
              <w:rPr>
                <w:rFonts w:asciiTheme="minorEastAsia" w:eastAsiaTheme="minorEastAsia" w:hAnsiTheme="minorEastAsia" w:hint="eastAsia"/>
                <w:szCs w:val="21"/>
              </w:rPr>
              <w:t>分；</w:t>
            </w:r>
          </w:p>
          <w:p w:rsidR="00787B49" w:rsidRPr="00CD3F17" w:rsidRDefault="00124ADC">
            <w:pPr>
              <w:jc w:val="left"/>
              <w:rPr>
                <w:rFonts w:asciiTheme="minorEastAsia" w:eastAsiaTheme="minorEastAsia" w:hAnsiTheme="minorEastAsia"/>
                <w:szCs w:val="21"/>
              </w:rPr>
            </w:pPr>
            <w:r w:rsidRPr="00CD3F17">
              <w:rPr>
                <w:rFonts w:asciiTheme="minorEastAsia" w:eastAsiaTheme="minorEastAsia" w:hAnsiTheme="minorEastAsia"/>
                <w:szCs w:val="21"/>
              </w:rPr>
              <w:t>此项未提供不得分</w:t>
            </w:r>
            <w:r w:rsidRPr="00CD3F17">
              <w:rPr>
                <w:rFonts w:asciiTheme="minorEastAsia" w:eastAsiaTheme="minorEastAsia" w:hAnsiTheme="minorEastAsia" w:hint="eastAsia"/>
                <w:szCs w:val="21"/>
              </w:rPr>
              <w:t>。</w:t>
            </w:r>
          </w:p>
        </w:tc>
        <w:tc>
          <w:tcPr>
            <w:tcW w:w="794"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6</w:t>
            </w:r>
          </w:p>
        </w:tc>
      </w:tr>
      <w:tr w:rsidR="00787B49">
        <w:trPr>
          <w:jc w:val="center"/>
        </w:trPr>
        <w:tc>
          <w:tcPr>
            <w:tcW w:w="709"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.5</w:t>
            </w:r>
          </w:p>
        </w:tc>
        <w:tc>
          <w:tcPr>
            <w:tcW w:w="1364"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售后服务</w:t>
            </w:r>
          </w:p>
        </w:tc>
        <w:tc>
          <w:tcPr>
            <w:tcW w:w="6086" w:type="dxa"/>
            <w:vAlign w:val="center"/>
          </w:tcPr>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服务终止后，对服务期内完成的研发项目，进行数据迁移、技术支持等。</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方案合理</w:t>
            </w:r>
            <w:r>
              <w:rPr>
                <w:rFonts w:asciiTheme="minorEastAsia" w:eastAsiaTheme="minorEastAsia" w:hAnsiTheme="minorEastAsia" w:hint="eastAsia"/>
                <w:color w:val="000000"/>
                <w:szCs w:val="21"/>
              </w:rPr>
              <w:t>、措施有力、服务承诺优越，得</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方案可行</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售后服务承诺</w:t>
            </w:r>
            <w:r>
              <w:rPr>
                <w:rFonts w:asciiTheme="minorEastAsia" w:eastAsiaTheme="minorEastAsia" w:hAnsiTheme="minorEastAsia" w:hint="eastAsia"/>
                <w:color w:val="000000"/>
                <w:szCs w:val="21"/>
              </w:rPr>
              <w:t>一般，</w:t>
            </w:r>
            <w:r>
              <w:rPr>
                <w:rFonts w:asciiTheme="minorEastAsia" w:eastAsiaTheme="minorEastAsia" w:hAnsiTheme="minorEastAsia"/>
                <w:color w:val="000000"/>
                <w:szCs w:val="21"/>
              </w:rPr>
              <w:t>得4</w:t>
            </w:r>
            <w:r>
              <w:rPr>
                <w:rFonts w:asciiTheme="minorEastAsia" w:eastAsiaTheme="minorEastAsia" w:hAnsiTheme="minorEastAsia" w:hint="eastAsia"/>
                <w:color w:val="000000"/>
                <w:szCs w:val="21"/>
              </w:rPr>
              <w:t>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方案及售后服务承诺</w:t>
            </w:r>
            <w:r>
              <w:rPr>
                <w:rFonts w:asciiTheme="minorEastAsia" w:eastAsiaTheme="minorEastAsia" w:hAnsiTheme="minorEastAsia" w:hint="eastAsia"/>
                <w:color w:val="000000"/>
                <w:szCs w:val="21"/>
              </w:rPr>
              <w:t>不能满足采购人售后要求，</w:t>
            </w:r>
            <w:r>
              <w:rPr>
                <w:rFonts w:asciiTheme="minorEastAsia" w:eastAsiaTheme="minorEastAsia" w:hAnsiTheme="minorEastAsia"/>
                <w:color w:val="000000"/>
                <w:szCs w:val="21"/>
              </w:rPr>
              <w:t>得2</w:t>
            </w:r>
            <w:r>
              <w:rPr>
                <w:rFonts w:asciiTheme="minorEastAsia" w:eastAsiaTheme="minorEastAsia" w:hAnsiTheme="minorEastAsia" w:hint="eastAsia"/>
                <w:color w:val="000000"/>
                <w:szCs w:val="21"/>
              </w:rPr>
              <w:t>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此项未提供得</w:t>
            </w:r>
            <w:r>
              <w:rPr>
                <w:rFonts w:asciiTheme="minorEastAsia" w:eastAsiaTheme="minorEastAsia" w:hAnsiTheme="minorEastAsia" w:hint="eastAsia"/>
                <w:color w:val="000000"/>
                <w:szCs w:val="21"/>
              </w:rPr>
              <w:t>0分。</w:t>
            </w:r>
          </w:p>
        </w:tc>
        <w:tc>
          <w:tcPr>
            <w:tcW w:w="794"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6</w:t>
            </w:r>
          </w:p>
        </w:tc>
      </w:tr>
      <w:tr w:rsidR="00787B49">
        <w:trPr>
          <w:jc w:val="center"/>
        </w:trPr>
        <w:tc>
          <w:tcPr>
            <w:tcW w:w="709"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.6</w:t>
            </w:r>
          </w:p>
        </w:tc>
        <w:tc>
          <w:tcPr>
            <w:tcW w:w="1364" w:type="dxa"/>
            <w:vAlign w:val="center"/>
          </w:tcPr>
          <w:p w:rsidR="00787B49" w:rsidRDefault="00124ADC" w:rsidP="00256B1B">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技术培训</w:t>
            </w:r>
          </w:p>
        </w:tc>
        <w:tc>
          <w:tcPr>
            <w:tcW w:w="6086" w:type="dxa"/>
            <w:vAlign w:val="center"/>
          </w:tcPr>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根据服务商的技术培训方案进行评价:</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1.技术培训方案内容详尽、培训流程完善、可执行度好、可预见培训效果明显得4分；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2.技术培训方案内容基本完整、具备培训流程、培训方案可执行、可实现基本培训效果得2分；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 技术培训方案基本符合招标要求，但无培训计划流程、可执行能力差得1分；</w:t>
            </w:r>
          </w:p>
          <w:p w:rsidR="00787B49" w:rsidRDefault="00124ADC">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4.投标文件中未提及技术培训相关内容，得0分。</w:t>
            </w:r>
          </w:p>
        </w:tc>
        <w:tc>
          <w:tcPr>
            <w:tcW w:w="794" w:type="dxa"/>
            <w:vAlign w:val="center"/>
          </w:tcPr>
          <w:p w:rsidR="00787B49" w:rsidRDefault="00124ADC">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r>
      <w:tr w:rsidR="00787B49">
        <w:trPr>
          <w:jc w:val="center"/>
        </w:trPr>
        <w:tc>
          <w:tcPr>
            <w:tcW w:w="8953" w:type="dxa"/>
            <w:gridSpan w:val="4"/>
            <w:vAlign w:val="center"/>
          </w:tcPr>
          <w:p w:rsidR="00787B49" w:rsidRDefault="00124ADC">
            <w:pPr>
              <w:jc w:val="center"/>
              <w:rPr>
                <w:rFonts w:asciiTheme="minorEastAsia" w:eastAsiaTheme="minorEastAsia" w:hAnsiTheme="minorEastAsia"/>
                <w:b/>
                <w:szCs w:val="21"/>
              </w:rPr>
            </w:pPr>
            <w:r>
              <w:rPr>
                <w:rFonts w:asciiTheme="minorEastAsia" w:eastAsiaTheme="minorEastAsia" w:hAnsiTheme="minorEastAsia" w:hint="eastAsia"/>
                <w:b/>
                <w:szCs w:val="21"/>
              </w:rPr>
              <w:t>三、价格（</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787B49">
        <w:trPr>
          <w:jc w:val="center"/>
        </w:trPr>
        <w:tc>
          <w:tcPr>
            <w:tcW w:w="709"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hint="eastAsia"/>
                <w:szCs w:val="21"/>
              </w:rPr>
              <w:t>3.1</w:t>
            </w:r>
          </w:p>
        </w:tc>
        <w:tc>
          <w:tcPr>
            <w:tcW w:w="1364"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价格</w:t>
            </w:r>
          </w:p>
        </w:tc>
        <w:tc>
          <w:tcPr>
            <w:tcW w:w="6086" w:type="dxa"/>
            <w:vAlign w:val="center"/>
          </w:tcPr>
          <w:p w:rsidR="00787B49" w:rsidRDefault="00124ADC">
            <w:pPr>
              <w:jc w:val="left"/>
              <w:rPr>
                <w:rFonts w:asciiTheme="minorEastAsia" w:eastAsiaTheme="minorEastAsia" w:hAnsiTheme="minorEastAsia"/>
                <w:szCs w:val="21"/>
              </w:rPr>
            </w:pPr>
            <w:r>
              <w:rPr>
                <w:rFonts w:asciiTheme="minorEastAsia" w:eastAsiaTheme="minorEastAsia" w:hAnsiTheme="minorEastAsia" w:hint="eastAsia"/>
                <w:szCs w:val="21"/>
              </w:rPr>
              <w:t>以符合磋商文件要求的最低评标价为基准价，基准价得满分</w:t>
            </w:r>
            <w:r>
              <w:rPr>
                <w:rFonts w:asciiTheme="minorEastAsia" w:eastAsiaTheme="minorEastAsia" w:hAnsiTheme="minorEastAsia"/>
                <w:szCs w:val="21"/>
              </w:rPr>
              <w:t>1</w:t>
            </w:r>
            <w:r>
              <w:rPr>
                <w:rFonts w:asciiTheme="minorEastAsia" w:eastAsiaTheme="minorEastAsia" w:hAnsiTheme="minorEastAsia" w:hint="eastAsia"/>
                <w:szCs w:val="21"/>
              </w:rPr>
              <w:t>0分，其它服务商的价格得分＝（基准价/该服务商的评标价）×</w:t>
            </w:r>
            <w:r>
              <w:rPr>
                <w:rFonts w:asciiTheme="minorEastAsia" w:eastAsiaTheme="minorEastAsia" w:hAnsiTheme="minorEastAsia"/>
                <w:szCs w:val="21"/>
              </w:rPr>
              <w:t>10</w:t>
            </w:r>
            <w:r>
              <w:rPr>
                <w:rFonts w:asciiTheme="minorEastAsia" w:eastAsiaTheme="minorEastAsia" w:hAnsiTheme="minorEastAsia" w:hint="eastAsia"/>
                <w:szCs w:val="21"/>
              </w:rPr>
              <w:t>。</w:t>
            </w:r>
            <w:r>
              <w:rPr>
                <w:rFonts w:asciiTheme="minorEastAsia" w:eastAsiaTheme="minorEastAsia" w:hAnsiTheme="minorEastAsia" w:hint="eastAsia"/>
                <w:b/>
                <w:bCs/>
                <w:szCs w:val="21"/>
              </w:rPr>
              <w:t>注：详见说明1</w:t>
            </w:r>
          </w:p>
        </w:tc>
        <w:tc>
          <w:tcPr>
            <w:tcW w:w="794" w:type="dxa"/>
            <w:vAlign w:val="center"/>
          </w:tcPr>
          <w:p w:rsidR="00787B49" w:rsidRDefault="00124ADC">
            <w:pPr>
              <w:jc w:val="center"/>
              <w:rPr>
                <w:rFonts w:asciiTheme="minorEastAsia" w:eastAsiaTheme="minorEastAsia" w:hAnsiTheme="minorEastAsia"/>
                <w:szCs w:val="21"/>
              </w:rPr>
            </w:pPr>
            <w:r>
              <w:rPr>
                <w:rFonts w:asciiTheme="minorEastAsia" w:eastAsiaTheme="minorEastAsia" w:hAnsiTheme="minorEastAsia"/>
                <w:szCs w:val="21"/>
              </w:rPr>
              <w:t>10</w:t>
            </w:r>
          </w:p>
        </w:tc>
      </w:tr>
    </w:tbl>
    <w:p w:rsidR="00787B49" w:rsidRDefault="00787B49">
      <w:pPr>
        <w:pStyle w:val="a9"/>
        <w:spacing w:line="360" w:lineRule="auto"/>
        <w:ind w:left="630" w:hangingChars="300" w:hanging="630"/>
        <w:rPr>
          <w:color w:val="000000" w:themeColor="text1"/>
        </w:rPr>
      </w:pPr>
    </w:p>
    <w:p w:rsidR="00787B49" w:rsidRDefault="00124ADC">
      <w:pPr>
        <w:pStyle w:val="a9"/>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w:t>
      </w:r>
      <w:r>
        <w:rPr>
          <w:rFonts w:hint="eastAsia"/>
          <w:color w:val="000000" w:themeColor="text1"/>
        </w:rPr>
        <w:lastRenderedPageBreak/>
        <w:t>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87B49" w:rsidRDefault="00124ADC">
      <w:pPr>
        <w:pStyle w:val="a9"/>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r>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95" w:name="_Toc438203861"/>
      <w:bookmarkStart w:id="296" w:name="_Toc427315040"/>
      <w:bookmarkStart w:id="297" w:name="_Toc67860228"/>
      <w:bookmarkStart w:id="298" w:name="_Toc529733193"/>
      <w:r>
        <w:rPr>
          <w:rFonts w:ascii="Times New Roman" w:hint="eastAsia"/>
          <w:color w:val="000000" w:themeColor="text1"/>
          <w:sz w:val="21"/>
          <w:u w:val="none"/>
        </w:rPr>
        <w:t>22.</w:t>
      </w:r>
      <w:r>
        <w:rPr>
          <w:rFonts w:ascii="Times New Roman" w:hint="eastAsia"/>
          <w:color w:val="000000" w:themeColor="text1"/>
          <w:sz w:val="21"/>
          <w:u w:val="none"/>
        </w:rPr>
        <w:tab/>
      </w:r>
      <w:bookmarkEnd w:id="288"/>
      <w:r>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rsidR="00787B49" w:rsidRDefault="00124ADC">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rsidR="00787B49" w:rsidRDefault="00124ADC">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299" w:name="_Toc520356169"/>
      <w:bookmarkStart w:id="300" w:name="_Toc133737891"/>
      <w:bookmarkStart w:id="301" w:name="_Toc133737802"/>
      <w:bookmarkStart w:id="302" w:name="_Toc133916676"/>
      <w:bookmarkStart w:id="303" w:name="_Toc67860229"/>
      <w:bookmarkStart w:id="304" w:name="_Toc438203862"/>
      <w:bookmarkStart w:id="305" w:name="_Toc529733194"/>
      <w:bookmarkStart w:id="306" w:name="_Toc427315041"/>
      <w:r>
        <w:rPr>
          <w:rFonts w:hint="eastAsia"/>
          <w:b/>
          <w:color w:val="000000" w:themeColor="text1"/>
          <w:sz w:val="28"/>
        </w:rPr>
        <w:lastRenderedPageBreak/>
        <w:t>六</w:t>
      </w:r>
      <w:r>
        <w:rPr>
          <w:rFonts w:hint="eastAsia"/>
          <w:b/>
          <w:color w:val="000000" w:themeColor="text1"/>
          <w:sz w:val="28"/>
        </w:rPr>
        <w:t xml:space="preserve">  </w:t>
      </w:r>
      <w:bookmarkEnd w:id="299"/>
      <w:r>
        <w:rPr>
          <w:rFonts w:hint="eastAsia"/>
          <w:b/>
          <w:color w:val="000000" w:themeColor="text1"/>
          <w:sz w:val="28"/>
        </w:rPr>
        <w:t>确定</w:t>
      </w:r>
      <w:bookmarkEnd w:id="300"/>
      <w:bookmarkEnd w:id="301"/>
      <w:bookmarkEnd w:id="302"/>
      <w:r>
        <w:rPr>
          <w:rFonts w:hint="eastAsia"/>
          <w:b/>
          <w:color w:val="000000" w:themeColor="text1"/>
          <w:sz w:val="28"/>
        </w:rPr>
        <w:t>成交</w:t>
      </w:r>
      <w:bookmarkEnd w:id="303"/>
      <w:bookmarkEnd w:id="304"/>
      <w:bookmarkEnd w:id="305"/>
      <w:bookmarkEnd w:id="306"/>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07" w:name="_Toc520356170"/>
      <w:bookmarkStart w:id="308" w:name="_Toc529733195"/>
      <w:bookmarkStart w:id="309" w:name="_Toc133737803"/>
      <w:bookmarkStart w:id="310" w:name="_Ref467307010"/>
      <w:bookmarkStart w:id="311" w:name="_Toc277942492"/>
      <w:bookmarkStart w:id="312" w:name="_Toc67860230"/>
      <w:bookmarkStart w:id="313" w:name="_Toc133916677"/>
      <w:bookmarkStart w:id="314" w:name="_Toc155238614"/>
      <w:bookmarkStart w:id="315" w:name="_Toc427315042"/>
      <w:bookmarkStart w:id="316" w:name="_Toc277153117"/>
      <w:bookmarkStart w:id="317" w:name="_Toc133737892"/>
      <w:bookmarkStart w:id="318" w:name="_Toc438203863"/>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07"/>
      <w:bookmarkEnd w:id="308"/>
      <w:bookmarkEnd w:id="309"/>
      <w:bookmarkEnd w:id="310"/>
      <w:bookmarkEnd w:id="311"/>
      <w:bookmarkEnd w:id="312"/>
      <w:bookmarkEnd w:id="313"/>
      <w:bookmarkEnd w:id="314"/>
      <w:bookmarkEnd w:id="315"/>
      <w:bookmarkEnd w:id="316"/>
      <w:bookmarkEnd w:id="317"/>
      <w:bookmarkEnd w:id="318"/>
    </w:p>
    <w:p w:rsidR="00787B49" w:rsidRDefault="00124ADC">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条规定外，确定实质上响应磋商文件且满足下列条件者为该包成交候选服务商。</w:t>
      </w:r>
    </w:p>
    <w:p w:rsidR="00787B49" w:rsidRDefault="00124ADC">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916678"/>
      <w:bookmarkStart w:id="321" w:name="_Toc155238615"/>
      <w:bookmarkStart w:id="322" w:name="_Toc67860231"/>
      <w:bookmarkStart w:id="323" w:name="_Toc133737893"/>
      <w:bookmarkStart w:id="324" w:name="_Toc529733196"/>
      <w:bookmarkStart w:id="325" w:name="_Toc277153118"/>
      <w:bookmarkStart w:id="326" w:name="_Toc277942493"/>
      <w:bookmarkStart w:id="327" w:name="_Toc133737804"/>
      <w:bookmarkStart w:id="328" w:name="_Toc438203864"/>
      <w:bookmarkStart w:id="329" w:name="_Toc427315043"/>
      <w:r>
        <w:rPr>
          <w:rFonts w:ascii="Times New Roman" w:hint="eastAsia"/>
          <w:color w:val="000000" w:themeColor="text1"/>
          <w:sz w:val="21"/>
          <w:u w:val="none"/>
        </w:rPr>
        <w:t>24.</w:t>
      </w:r>
      <w:r>
        <w:rPr>
          <w:rFonts w:ascii="Times New Roman" w:hint="eastAsia"/>
          <w:color w:val="000000" w:themeColor="text1"/>
          <w:sz w:val="21"/>
          <w:u w:val="none"/>
        </w:rPr>
        <w:tab/>
      </w:r>
      <w:bookmarkEnd w:id="319"/>
      <w:r>
        <w:rPr>
          <w:rFonts w:ascii="Times New Roman" w:hint="eastAsia"/>
          <w:color w:val="000000" w:themeColor="text1"/>
          <w:sz w:val="21"/>
          <w:u w:val="none"/>
        </w:rPr>
        <w:t>确定成交服务商</w:t>
      </w:r>
      <w:bookmarkEnd w:id="320"/>
      <w:bookmarkEnd w:id="321"/>
      <w:bookmarkEnd w:id="322"/>
      <w:bookmarkEnd w:id="323"/>
      <w:bookmarkEnd w:id="324"/>
      <w:bookmarkEnd w:id="325"/>
      <w:bookmarkEnd w:id="326"/>
      <w:bookmarkEnd w:id="327"/>
      <w:bookmarkEnd w:id="328"/>
      <w:bookmarkEnd w:id="329"/>
    </w:p>
    <w:p w:rsidR="00787B49" w:rsidRDefault="00124ADC">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rsidR="00787B49" w:rsidRDefault="00124ADC">
      <w:pPr>
        <w:spacing w:before="120" w:line="360" w:lineRule="auto"/>
        <w:ind w:left="900" w:hanging="900"/>
        <w:rPr>
          <w:color w:val="000000" w:themeColor="text1"/>
          <w:bdr w:val="single" w:sz="4" w:space="0" w:color="auto"/>
        </w:rPr>
      </w:pPr>
      <w:bookmarkStart w:id="33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31" w:name="_Toc155238616"/>
      <w:bookmarkStart w:id="332" w:name="_Toc438203865"/>
      <w:bookmarkStart w:id="333" w:name="_Toc67860232"/>
      <w:bookmarkStart w:id="334" w:name="_Toc529733197"/>
      <w:bookmarkStart w:id="335" w:name="_Toc277153119"/>
      <w:bookmarkStart w:id="336" w:name="_Toc133737805"/>
      <w:bookmarkStart w:id="337" w:name="_Toc427315044"/>
      <w:bookmarkStart w:id="338" w:name="_Toc277942494"/>
      <w:bookmarkStart w:id="339" w:name="_Toc133737894"/>
      <w:bookmarkStart w:id="340" w:name="_Ref467306874"/>
      <w:bookmarkStart w:id="341" w:name="_Toc520356173"/>
      <w:bookmarkStart w:id="342" w:name="_Toc133916679"/>
      <w:bookmarkEnd w:id="33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rsidR="00787B49" w:rsidRDefault="00124ADC">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为维护国家和社会公共利益，采购人保留在确定成交之前任何时候接受或拒绝任何服务商成交的权利，且对受影响的服务商不承担任何责任。</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bookmarkStart w:id="343" w:name="_Toc133737806"/>
      <w:bookmarkStart w:id="344" w:name="_Toc133737895"/>
      <w:bookmarkStart w:id="345" w:name="_Toc520356174"/>
      <w:r>
        <w:rPr>
          <w:rFonts w:ascii="Times New Roman" w:hAnsi="Times New Roman" w:hint="eastAsia"/>
          <w:color w:val="000000" w:themeColor="text1"/>
        </w:rPr>
        <w:t>25.2</w:t>
      </w:r>
      <w:bookmarkEnd w:id="343"/>
      <w:bookmarkEnd w:id="344"/>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46" w:name="_Toc133737807"/>
      <w:bookmarkStart w:id="347" w:name="_Toc277153120"/>
      <w:bookmarkStart w:id="348" w:name="_Toc529733198"/>
      <w:bookmarkStart w:id="349" w:name="_Toc67860233"/>
      <w:bookmarkStart w:id="350" w:name="_Toc427315045"/>
      <w:bookmarkStart w:id="351" w:name="_Toc133916680"/>
      <w:bookmarkStart w:id="352" w:name="_Toc277942495"/>
      <w:bookmarkStart w:id="353" w:name="_Toc155238617"/>
      <w:bookmarkStart w:id="354" w:name="_Toc438203866"/>
      <w:bookmarkStart w:id="355" w:name="_Toc133737896"/>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rsidR="00787B49" w:rsidRDefault="00124ADC">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rsidR="00787B49" w:rsidRDefault="00124ADC">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rsidR="00787B49" w:rsidRDefault="00124ADC">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56" w:name="_Toc529733199"/>
      <w:bookmarkStart w:id="357" w:name="_Ref467307204"/>
      <w:bookmarkStart w:id="358" w:name="_Toc133916681"/>
      <w:bookmarkStart w:id="359" w:name="_Ref467306377"/>
      <w:bookmarkStart w:id="360" w:name="_Toc427315046"/>
      <w:bookmarkStart w:id="361" w:name="_Toc133737808"/>
      <w:bookmarkStart w:id="362" w:name="_Ref467306978"/>
      <w:bookmarkStart w:id="363" w:name="_Toc67860234"/>
      <w:bookmarkStart w:id="364" w:name="_Ref467307062"/>
      <w:bookmarkStart w:id="365" w:name="_Toc520356175"/>
      <w:bookmarkStart w:id="366" w:name="_Toc277942496"/>
      <w:bookmarkStart w:id="367" w:name="_Toc438203867"/>
      <w:bookmarkStart w:id="368" w:name="_Toc133737897"/>
      <w:bookmarkStart w:id="369" w:name="_Toc277153121"/>
      <w:bookmarkStart w:id="370" w:name="_Toc155238618"/>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787B49" w:rsidRDefault="00124ADC">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rsidR="00787B49" w:rsidRDefault="00124ADC">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371" w:name="_Toc520356176"/>
      <w:bookmarkStart w:id="372" w:name="_Ref467306425"/>
      <w:bookmarkStart w:id="373" w:name="_Ref467307090"/>
      <w:r>
        <w:rPr>
          <w:rFonts w:hint="eastAsia"/>
          <w:color w:val="000000" w:themeColor="text1"/>
        </w:rPr>
        <w:t>磋商文件、成交服务商的磋商响应文件及其澄清文件等，均为签订合同的依据。</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74" w:name="_Toc277153122"/>
      <w:bookmarkStart w:id="375" w:name="_Toc155238619"/>
      <w:bookmarkStart w:id="376" w:name="_Toc438203868"/>
      <w:bookmarkStart w:id="377" w:name="_Toc427315047"/>
      <w:bookmarkStart w:id="378" w:name="_Toc529733200"/>
      <w:bookmarkStart w:id="379" w:name="_Toc133916682"/>
      <w:bookmarkStart w:id="380" w:name="_Toc277942497"/>
      <w:bookmarkStart w:id="381" w:name="_Toc67860235"/>
      <w:bookmarkStart w:id="382" w:name="_Toc133737809"/>
      <w:bookmarkStart w:id="383" w:name="_Toc133737898"/>
      <w:bookmarkEnd w:id="371"/>
      <w:bookmarkEnd w:id="372"/>
      <w:bookmarkEnd w:id="373"/>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rsidR="00787B49" w:rsidRDefault="00124ADC">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84" w:name="_Toc67860236"/>
      <w:bookmarkStart w:id="385" w:name="_Toc529733201"/>
      <w:r>
        <w:rPr>
          <w:rFonts w:ascii="Times New Roman"/>
          <w:color w:val="000000" w:themeColor="text1"/>
          <w:sz w:val="21"/>
          <w:u w:val="none"/>
        </w:rPr>
        <w:t>29</w:t>
      </w:r>
      <w:bookmarkStart w:id="386"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384"/>
      <w:bookmarkEnd w:id="385"/>
      <w:bookmarkEnd w:id="386"/>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按要求购买并收到</w:t>
      </w:r>
      <w:r>
        <w:rPr>
          <w:rFonts w:hAnsi="宋体" w:cs="宋体"/>
          <w:color w:val="000000" w:themeColor="text1"/>
          <w:sz w:val="21"/>
          <w:szCs w:val="21"/>
        </w:rPr>
        <w:t>磋商文件之日；</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rsidR="00787B49" w:rsidRDefault="00124ADC">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按要求购买</w:t>
      </w:r>
      <w:r>
        <w:rPr>
          <w:rFonts w:hAnsi="宋体" w:cs="宋体"/>
          <w:color w:val="000000" w:themeColor="text1"/>
          <w:sz w:val="21"/>
          <w:szCs w:val="21"/>
        </w:rPr>
        <w:t>磋商文件的，可以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，质疑函</w:t>
      </w:r>
      <w:r>
        <w:rPr>
          <w:rFonts w:hAnsi="宋体" w:cs="宋体"/>
          <w:color w:val="000000" w:themeColor="text1"/>
          <w:sz w:val="21"/>
          <w:szCs w:val="21"/>
        </w:rPr>
        <w:t>应当由法定代表人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质疑函应当包括下列内容：</w:t>
      </w:r>
    </w:p>
    <w:p w:rsidR="00787B49" w:rsidRDefault="00124ADC">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rsidR="00787B49" w:rsidRDefault="00124ADC">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rsidR="00787B49" w:rsidRDefault="00124ADC">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rsidR="00787B49" w:rsidRDefault="00124ADC">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rsidR="00787B49" w:rsidRDefault="00124ADC">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rsidR="00787B49" w:rsidRDefault="00787B49">
      <w:pPr>
        <w:spacing w:line="360" w:lineRule="auto"/>
        <w:rPr>
          <w:color w:val="000000" w:themeColor="text1"/>
          <w:sz w:val="24"/>
        </w:rPr>
        <w:sectPr w:rsidR="00787B49">
          <w:pgSz w:w="11907" w:h="16840"/>
          <w:pgMar w:top="1758" w:right="1701" w:bottom="1588" w:left="1259" w:header="851" w:footer="851" w:gutter="0"/>
          <w:cols w:space="720"/>
          <w:titlePg/>
          <w:docGrid w:linePitch="462"/>
        </w:sectPr>
      </w:pPr>
    </w:p>
    <w:p w:rsidR="00787B49" w:rsidRDefault="00124ADC">
      <w:pPr>
        <w:pStyle w:val="10"/>
        <w:keepNext w:val="0"/>
        <w:keepLines w:val="0"/>
        <w:rPr>
          <w:rFonts w:hAnsi="宋体"/>
          <w:color w:val="000000" w:themeColor="text1"/>
        </w:rPr>
      </w:pPr>
      <w:bookmarkStart w:id="387" w:name="_Toc67860237"/>
      <w:bookmarkStart w:id="388" w:name="OLE_LINK86"/>
      <w:bookmarkStart w:id="389" w:name="_Toc133737843"/>
      <w:bookmarkStart w:id="390" w:name="_Toc133737932"/>
      <w:bookmarkStart w:id="391"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387"/>
    </w:p>
    <w:p w:rsidR="00CD3F17" w:rsidRPr="006C1BEF" w:rsidRDefault="00CD3F17" w:rsidP="00CD3F17">
      <w:pPr>
        <w:widowControl/>
        <w:autoSpaceDE w:val="0"/>
        <w:autoSpaceDN w:val="0"/>
        <w:spacing w:line="360" w:lineRule="auto"/>
        <w:textAlignment w:val="bottom"/>
        <w:rPr>
          <w:rFonts w:ascii="Arial" w:hAnsi="Arial" w:cs="Arial"/>
          <w:b/>
          <w:bCs/>
          <w:color w:val="FF0000"/>
          <w:sz w:val="28"/>
          <w:shd w:val="pct10" w:color="auto" w:fill="FFFFFF"/>
        </w:rPr>
      </w:pPr>
      <w:r w:rsidRPr="006C1BEF">
        <w:rPr>
          <w:rFonts w:ascii="Arial" w:hAnsi="Arial" w:cs="Arial" w:hint="eastAsia"/>
          <w:b/>
          <w:bCs/>
          <w:color w:val="FF0000"/>
          <w:sz w:val="28"/>
          <w:shd w:val="pct10" w:color="auto" w:fill="FFFFFF"/>
        </w:rPr>
        <w:t>服务类</w:t>
      </w:r>
    </w:p>
    <w:p w:rsidR="00CD3F17" w:rsidRDefault="00CD3F17" w:rsidP="00CD3F17">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sidRPr="00B25546">
        <w:rPr>
          <w:rFonts w:ascii="Arial" w:hAnsi="Arial" w:cs="Arial" w:hint="eastAsia"/>
          <w:bCs/>
          <w:color w:val="FF0000"/>
          <w:shd w:val="pct10" w:color="auto" w:fill="FFFFFF"/>
        </w:rPr>
        <w:t>（</w:t>
      </w:r>
      <w:r>
        <w:rPr>
          <w:rFonts w:ascii="Arial" w:hAnsi="Arial" w:cs="Arial" w:hint="eastAsia"/>
          <w:bCs/>
          <w:color w:val="FF0000"/>
          <w:shd w:val="pct10" w:color="auto" w:fill="FFFFFF"/>
        </w:rPr>
        <w:t>即</w:t>
      </w:r>
      <w:r w:rsidRPr="00B25546">
        <w:rPr>
          <w:rFonts w:ascii="Arial" w:hAnsi="Arial" w:cs="Arial" w:hint="eastAsia"/>
          <w:bCs/>
          <w:color w:val="FF0000"/>
          <w:shd w:val="pct10" w:color="auto" w:fill="FFFFFF"/>
        </w:rPr>
        <w:t>招标</w:t>
      </w:r>
      <w:r w:rsidRPr="00B25546">
        <w:rPr>
          <w:rFonts w:ascii="Arial" w:hAnsi="Arial" w:cs="Arial"/>
          <w:bCs/>
          <w:color w:val="FF0000"/>
          <w:shd w:val="pct10" w:color="auto" w:fill="FFFFFF"/>
        </w:rPr>
        <w:t>编号</w:t>
      </w:r>
      <w:r w:rsidRPr="00B25546">
        <w:rPr>
          <w:rFonts w:ascii="Arial" w:hAnsi="Arial" w:cs="Arial" w:hint="eastAsia"/>
          <w:bCs/>
          <w:color w:val="FF0000"/>
          <w:shd w:val="pct10" w:color="auto" w:fill="FFFFFF"/>
        </w:rPr>
        <w:t>）</w:t>
      </w:r>
    </w:p>
    <w:p w:rsidR="00CD3F17" w:rsidRDefault="00CD3F17" w:rsidP="00CD3F17">
      <w:pPr>
        <w:spacing w:line="360" w:lineRule="auto"/>
        <w:jc w:val="center"/>
        <w:rPr>
          <w:rFonts w:ascii="宋体" w:hAnsi="宋体"/>
          <w:b/>
          <w:sz w:val="36"/>
          <w:szCs w:val="36"/>
        </w:rPr>
      </w:pPr>
      <w:r>
        <w:rPr>
          <w:rFonts w:ascii="宋体" w:hAnsi="宋体" w:hint="eastAsia"/>
          <w:b/>
          <w:sz w:val="36"/>
          <w:szCs w:val="36"/>
        </w:rPr>
        <w:t>*****服务合同</w:t>
      </w:r>
    </w:p>
    <w:p w:rsidR="00CD3F17" w:rsidRPr="0050108E" w:rsidRDefault="00CD3F17" w:rsidP="00CD3F17">
      <w:pPr>
        <w:spacing w:line="360" w:lineRule="auto"/>
        <w:rPr>
          <w:rFonts w:ascii="宋体" w:hAnsi="宋体"/>
          <w:sz w:val="24"/>
        </w:rPr>
      </w:pPr>
    </w:p>
    <w:p w:rsidR="00CD3F17" w:rsidRDefault="00CD3F17" w:rsidP="00CD3F17">
      <w:pPr>
        <w:spacing w:line="360" w:lineRule="auto"/>
        <w:rPr>
          <w:rFonts w:ascii="宋体" w:hAnsi="宋体"/>
          <w:sz w:val="24"/>
        </w:rPr>
      </w:pPr>
    </w:p>
    <w:p w:rsidR="00CD3F17" w:rsidRDefault="00CD3F17" w:rsidP="00CD3F17">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rsidR="00CD3F17" w:rsidRDefault="00CD3F17" w:rsidP="00CD3F17">
      <w:pPr>
        <w:spacing w:line="360" w:lineRule="auto"/>
        <w:ind w:firstLineChars="200" w:firstLine="480"/>
        <w:jc w:val="left"/>
        <w:rPr>
          <w:rFonts w:ascii="宋体" w:hAnsi="宋体"/>
          <w:sz w:val="24"/>
        </w:rPr>
      </w:pPr>
      <w:r>
        <w:rPr>
          <w:rFonts w:ascii="宋体" w:hAnsi="宋体" w:hint="eastAsia"/>
          <w:sz w:val="24"/>
        </w:rPr>
        <w:t>鉴于买方为获得以下外包服务，即（</w:t>
      </w:r>
      <w:r w:rsidRPr="00F86965">
        <w:rPr>
          <w:rFonts w:ascii="宋体" w:hAnsi="宋体" w:hint="eastAsia"/>
          <w:sz w:val="24"/>
          <w:u w:val="single"/>
        </w:rPr>
        <w:t>服务内容和服务成果</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sidRPr="002308DE">
        <w:rPr>
          <w:rFonts w:ascii="宋体" w:hAnsi="宋体" w:hint="eastAsia"/>
          <w:sz w:val="24"/>
          <w:u w:val="single"/>
        </w:rPr>
        <w:t>*******</w:t>
      </w:r>
      <w:r w:rsidRPr="002308DE">
        <w:rPr>
          <w:rFonts w:ascii="宋体" w:hAnsi="宋体" w:hint="eastAsia"/>
          <w:sz w:val="24"/>
        </w:rPr>
        <w:t>万元</w:t>
      </w:r>
      <w:r>
        <w:rPr>
          <w:rFonts w:ascii="宋体" w:hAnsi="宋体" w:hint="eastAsia"/>
          <w:sz w:val="24"/>
        </w:rPr>
        <w:t>，</w:t>
      </w:r>
      <w:r w:rsidRPr="002308DE">
        <w:rPr>
          <w:rFonts w:ascii="宋体" w:hAnsi="宋体" w:hint="eastAsia"/>
          <w:sz w:val="24"/>
          <w:u w:val="single"/>
        </w:rPr>
        <w:t>￥*******</w:t>
      </w:r>
      <w:r>
        <w:rPr>
          <w:rFonts w:ascii="宋体" w:hAnsi="宋体" w:hint="eastAsia"/>
          <w:sz w:val="24"/>
        </w:rPr>
        <w:t>）（以下简称“合同价”）提供上述项目的投标。</w:t>
      </w:r>
    </w:p>
    <w:p w:rsidR="00CD3F17" w:rsidRDefault="00CD3F17" w:rsidP="00CD3F17">
      <w:pPr>
        <w:spacing w:line="360" w:lineRule="auto"/>
        <w:ind w:firstLineChars="200" w:firstLine="480"/>
        <w:rPr>
          <w:rFonts w:ascii="宋体" w:hAnsi="宋体"/>
          <w:sz w:val="24"/>
        </w:rPr>
      </w:pPr>
      <w:r>
        <w:rPr>
          <w:rFonts w:ascii="宋体" w:hAnsi="宋体" w:hint="eastAsia"/>
          <w:sz w:val="24"/>
        </w:rPr>
        <w:t>本合同在此声明如下：</w:t>
      </w:r>
    </w:p>
    <w:p w:rsidR="00CD3F17" w:rsidRDefault="00CD3F17" w:rsidP="00CD3F17">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rsidR="00CD3F17" w:rsidRDefault="00CD3F17" w:rsidP="00CD3F17">
      <w:pPr>
        <w:numPr>
          <w:ilvl w:val="0"/>
          <w:numId w:val="9"/>
        </w:numPr>
        <w:spacing w:line="360" w:lineRule="auto"/>
        <w:rPr>
          <w:rFonts w:ascii="宋体" w:hAnsi="宋体"/>
          <w:sz w:val="24"/>
        </w:rPr>
      </w:pPr>
      <w:r>
        <w:rPr>
          <w:rFonts w:ascii="宋体" w:hAnsi="宋体" w:hint="eastAsia"/>
          <w:sz w:val="24"/>
        </w:rPr>
        <w:t>合同条款</w:t>
      </w:r>
    </w:p>
    <w:p w:rsidR="00CD3F17" w:rsidRDefault="00CD3F17" w:rsidP="00CD3F17">
      <w:pPr>
        <w:numPr>
          <w:ilvl w:val="0"/>
          <w:numId w:val="10"/>
        </w:numPr>
        <w:spacing w:line="360" w:lineRule="auto"/>
        <w:rPr>
          <w:rFonts w:ascii="宋体" w:hAnsi="宋体"/>
          <w:sz w:val="24"/>
        </w:rPr>
      </w:pPr>
      <w:r>
        <w:rPr>
          <w:rFonts w:ascii="宋体" w:hAnsi="宋体" w:hint="eastAsia"/>
          <w:sz w:val="24"/>
        </w:rPr>
        <w:t>投标文件</w:t>
      </w:r>
    </w:p>
    <w:p w:rsidR="00CD3F17" w:rsidRDefault="00CD3F17" w:rsidP="00CD3F17">
      <w:pPr>
        <w:numPr>
          <w:ilvl w:val="0"/>
          <w:numId w:val="10"/>
        </w:numPr>
        <w:spacing w:line="360" w:lineRule="auto"/>
        <w:rPr>
          <w:rFonts w:ascii="宋体" w:hAnsi="宋体"/>
          <w:sz w:val="24"/>
        </w:rPr>
      </w:pPr>
      <w:r>
        <w:rPr>
          <w:rFonts w:ascii="宋体" w:hAnsi="宋体" w:hint="eastAsia"/>
          <w:sz w:val="24"/>
        </w:rPr>
        <w:t>招标文件</w:t>
      </w:r>
    </w:p>
    <w:p w:rsidR="00CD3F17" w:rsidRDefault="00CD3F17" w:rsidP="00CD3F17">
      <w:pPr>
        <w:numPr>
          <w:ilvl w:val="0"/>
          <w:numId w:val="10"/>
        </w:numPr>
        <w:spacing w:line="360" w:lineRule="auto"/>
        <w:rPr>
          <w:rFonts w:ascii="宋体" w:hAnsi="宋体"/>
          <w:sz w:val="24"/>
        </w:rPr>
      </w:pPr>
      <w:r>
        <w:rPr>
          <w:rFonts w:ascii="宋体" w:hAnsi="宋体" w:hint="eastAsia"/>
          <w:sz w:val="24"/>
        </w:rPr>
        <w:t>中标通知书</w:t>
      </w:r>
    </w:p>
    <w:p w:rsidR="00CD3F17" w:rsidRDefault="00CD3F17" w:rsidP="00CD3F17">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rsidR="00CD3F17" w:rsidRDefault="00CD3F17" w:rsidP="00CD3F17">
      <w:pPr>
        <w:numPr>
          <w:ilvl w:val="0"/>
          <w:numId w:val="8"/>
        </w:numPr>
        <w:spacing w:line="360" w:lineRule="auto"/>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rsidR="00CD3F17" w:rsidRDefault="00CD3F17" w:rsidP="00CD3F17">
      <w:pPr>
        <w:spacing w:line="360" w:lineRule="auto"/>
        <w:ind w:firstLineChars="350" w:firstLine="840"/>
        <w:rPr>
          <w:rFonts w:ascii="宋体" w:hAnsi="宋体"/>
          <w:sz w:val="24"/>
        </w:rPr>
      </w:pPr>
      <w:r>
        <w:rPr>
          <w:rFonts w:ascii="宋体" w:hAnsi="宋体" w:hint="eastAsia"/>
          <w:sz w:val="24"/>
        </w:rPr>
        <w:t>双方根据相关法律法规签署本合同。</w:t>
      </w:r>
    </w:p>
    <w:p w:rsidR="00CD3F17" w:rsidRDefault="00CD3F17" w:rsidP="00CD3F17">
      <w:pPr>
        <w:spacing w:line="360" w:lineRule="auto"/>
        <w:ind w:firstLineChars="200" w:firstLine="480"/>
        <w:rPr>
          <w:rFonts w:ascii="宋体" w:hAnsi="宋体"/>
          <w:sz w:val="24"/>
        </w:rPr>
      </w:pPr>
    </w:p>
    <w:p w:rsidR="00CD3F17" w:rsidRDefault="00CD3F17" w:rsidP="00CD3F17">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rsidR="00CD3F17" w:rsidRDefault="00CD3F17" w:rsidP="00CD3F17">
      <w:pPr>
        <w:spacing w:line="360" w:lineRule="auto"/>
        <w:ind w:firstLineChars="200" w:firstLine="482"/>
        <w:jc w:val="left"/>
        <w:rPr>
          <w:rFonts w:ascii="Arial" w:hAnsi="Arial" w:cs="Arial"/>
          <w:b/>
          <w:sz w:val="24"/>
        </w:rPr>
      </w:pPr>
    </w:p>
    <w:p w:rsidR="00CD3F17" w:rsidRDefault="00CD3F17" w:rsidP="00CD3F17">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rsidR="00CD3F17" w:rsidRDefault="00CD3F17" w:rsidP="00CD3F17">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sz w:val="24"/>
        </w:rPr>
        <w:t>*******公司</w:t>
      </w:r>
    </w:p>
    <w:p w:rsidR="00CD3F17" w:rsidRDefault="00CD3F17" w:rsidP="00CD3F17">
      <w:pPr>
        <w:spacing w:line="360" w:lineRule="auto"/>
        <w:ind w:firstLineChars="200" w:firstLine="482"/>
        <w:jc w:val="left"/>
        <w:rPr>
          <w:rFonts w:ascii="Arial" w:hAnsi="Arial" w:cs="Arial"/>
          <w:b/>
          <w:sz w:val="24"/>
        </w:rPr>
      </w:pPr>
    </w:p>
    <w:p w:rsidR="00CD3F17" w:rsidRDefault="00CD3F17" w:rsidP="00CD3F17">
      <w:pPr>
        <w:spacing w:line="360" w:lineRule="auto"/>
        <w:ind w:firstLineChars="200" w:firstLine="482"/>
        <w:rPr>
          <w:rFonts w:asciiTheme="minorEastAsia" w:hAnsiTheme="minorEastAsia" w:cstheme="minorEastAsia"/>
          <w:b/>
          <w:color w:val="0D0D0D"/>
          <w:sz w:val="24"/>
        </w:rPr>
      </w:pPr>
      <w:bookmarkStart w:id="392" w:name="_Toc329765629"/>
      <w:bookmarkStart w:id="393" w:name="_Toc73427818"/>
      <w:bookmarkStart w:id="394" w:name="_Toc329766490"/>
      <w:r>
        <w:rPr>
          <w:rFonts w:asciiTheme="minorEastAsia" w:hAnsiTheme="minorEastAsia" w:cstheme="minorEastAsia" w:hint="eastAsia"/>
          <w:b/>
          <w:color w:val="0D0D0D"/>
          <w:sz w:val="24"/>
        </w:rPr>
        <w:t>1．</w:t>
      </w:r>
      <w:bookmarkEnd w:id="392"/>
      <w:bookmarkEnd w:id="393"/>
      <w:bookmarkEnd w:id="394"/>
      <w:r>
        <w:rPr>
          <w:rFonts w:asciiTheme="minorEastAsia" w:hAnsiTheme="minorEastAsia" w:cstheme="minorEastAsia" w:hint="eastAsia"/>
          <w:b/>
          <w:color w:val="0D0D0D"/>
          <w:sz w:val="24"/>
        </w:rPr>
        <w:t>服务报价</w:t>
      </w:r>
    </w:p>
    <w:p w:rsidR="00CD3F17" w:rsidRDefault="00CD3F17" w:rsidP="00CD3F17">
      <w:pPr>
        <w:spacing w:line="360" w:lineRule="auto"/>
        <w:ind w:firstLineChars="200" w:firstLine="480"/>
        <w:rPr>
          <w:rFonts w:asciiTheme="minorEastAsia" w:hAnsiTheme="minorEastAsia" w:cstheme="minorEastAsia"/>
          <w:color w:val="0D0D0D"/>
          <w:sz w:val="24"/>
        </w:rPr>
      </w:pPr>
      <w:r w:rsidRPr="004575E0">
        <w:rPr>
          <w:rFonts w:asciiTheme="minorEastAsia" w:hAnsiTheme="minorEastAsia" w:cstheme="minorEastAsia" w:hint="eastAsia"/>
          <w:color w:val="0D0D0D"/>
          <w:sz w:val="24"/>
        </w:rPr>
        <w:t>1）</w:t>
      </w:r>
      <w:r>
        <w:rPr>
          <w:rFonts w:asciiTheme="minorEastAsia" w:hAnsiTheme="minorEastAsia" w:cstheme="minorEastAsia" w:hint="eastAsia"/>
          <w:color w:val="0D0D0D"/>
          <w:sz w:val="24"/>
        </w:rPr>
        <w:t>买方向卖方购买的服务的名称、数量</w:t>
      </w:r>
      <w:r w:rsidRPr="004575E0">
        <w:rPr>
          <w:rFonts w:asciiTheme="minorEastAsia" w:hAnsiTheme="minorEastAsia" w:cstheme="minorEastAsia" w:hint="eastAsia"/>
          <w:color w:val="0D0D0D"/>
          <w:sz w:val="24"/>
        </w:rPr>
        <w:t>和价格</w:t>
      </w:r>
      <w:r>
        <w:rPr>
          <w:rFonts w:asciiTheme="minorEastAsia" w:hAnsiTheme="minorEastAsia" w:cstheme="minorEastAsia" w:hint="eastAsia"/>
          <w:color w:val="0D0D0D"/>
          <w:sz w:val="24"/>
        </w:rPr>
        <w:t>（人民币/元）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1362"/>
        <w:gridCol w:w="1863"/>
        <w:gridCol w:w="1263"/>
        <w:gridCol w:w="2733"/>
        <w:gridCol w:w="945"/>
      </w:tblGrid>
      <w:tr w:rsidR="00CD3F17" w:rsidTr="001D165F">
        <w:trPr>
          <w:trHeight w:val="662"/>
        </w:trPr>
        <w:tc>
          <w:tcPr>
            <w:tcW w:w="384"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序号</w:t>
            </w:r>
          </w:p>
        </w:tc>
        <w:tc>
          <w:tcPr>
            <w:tcW w:w="770"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服务名称</w:t>
            </w:r>
          </w:p>
        </w:tc>
        <w:tc>
          <w:tcPr>
            <w:tcW w:w="1053"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服务总价</w:t>
            </w:r>
          </w:p>
        </w:tc>
        <w:tc>
          <w:tcPr>
            <w:tcW w:w="714"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交付时间</w:t>
            </w:r>
          </w:p>
        </w:tc>
        <w:tc>
          <w:tcPr>
            <w:tcW w:w="1545"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服务承诺</w:t>
            </w:r>
          </w:p>
        </w:tc>
        <w:tc>
          <w:tcPr>
            <w:tcW w:w="534" w:type="pct"/>
            <w:vAlign w:val="center"/>
          </w:tcPr>
          <w:p w:rsidR="00CD3F17" w:rsidRDefault="00CD3F17" w:rsidP="001D165F">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备注</w:t>
            </w:r>
          </w:p>
        </w:tc>
      </w:tr>
      <w:tr w:rsidR="00CD3F17" w:rsidTr="001D165F">
        <w:trPr>
          <w:cantSplit/>
          <w:trHeight w:val="1048"/>
        </w:trPr>
        <w:tc>
          <w:tcPr>
            <w:tcW w:w="384" w:type="pct"/>
            <w:vAlign w:val="center"/>
          </w:tcPr>
          <w:p w:rsidR="00CD3F17" w:rsidRDefault="00CD3F17" w:rsidP="001D165F">
            <w:pPr>
              <w:spacing w:line="360" w:lineRule="auto"/>
              <w:jc w:val="center"/>
              <w:rPr>
                <w:rFonts w:asciiTheme="minorEastAsia" w:hAnsiTheme="minorEastAsia" w:cstheme="minorEastAsia"/>
                <w:color w:val="0D0D0D"/>
                <w:sz w:val="24"/>
              </w:rPr>
            </w:pPr>
          </w:p>
        </w:tc>
        <w:tc>
          <w:tcPr>
            <w:tcW w:w="770" w:type="pct"/>
            <w:vAlign w:val="center"/>
          </w:tcPr>
          <w:p w:rsidR="00CD3F17" w:rsidRDefault="00CD3F17" w:rsidP="001D165F">
            <w:pPr>
              <w:spacing w:line="360" w:lineRule="auto"/>
              <w:jc w:val="center"/>
              <w:rPr>
                <w:rFonts w:asciiTheme="minorEastAsia" w:hAnsiTheme="minorEastAsia" w:cstheme="minorEastAsia"/>
                <w:color w:val="0D0D0D"/>
                <w:sz w:val="24"/>
              </w:rPr>
            </w:pPr>
          </w:p>
        </w:tc>
        <w:tc>
          <w:tcPr>
            <w:tcW w:w="1053" w:type="pct"/>
            <w:vAlign w:val="center"/>
          </w:tcPr>
          <w:p w:rsidR="00CD3F17" w:rsidRDefault="00CD3F17" w:rsidP="001D165F">
            <w:pPr>
              <w:spacing w:line="360" w:lineRule="auto"/>
              <w:jc w:val="center"/>
              <w:rPr>
                <w:rFonts w:asciiTheme="minorEastAsia" w:hAnsiTheme="minorEastAsia" w:cstheme="minorEastAsia"/>
                <w:color w:val="0D0D0D"/>
                <w:sz w:val="24"/>
              </w:rPr>
            </w:pPr>
          </w:p>
        </w:tc>
        <w:tc>
          <w:tcPr>
            <w:tcW w:w="714" w:type="pct"/>
            <w:vAlign w:val="center"/>
          </w:tcPr>
          <w:p w:rsidR="00CD3F17" w:rsidRDefault="00CD3F17" w:rsidP="001D165F">
            <w:pPr>
              <w:spacing w:line="360" w:lineRule="auto"/>
              <w:jc w:val="center"/>
              <w:rPr>
                <w:rFonts w:asciiTheme="minorEastAsia" w:hAnsiTheme="minorEastAsia" w:cstheme="minorEastAsia"/>
                <w:color w:val="0D0D0D"/>
                <w:sz w:val="24"/>
              </w:rPr>
            </w:pPr>
          </w:p>
        </w:tc>
        <w:tc>
          <w:tcPr>
            <w:tcW w:w="1545" w:type="pct"/>
            <w:vAlign w:val="center"/>
          </w:tcPr>
          <w:p w:rsidR="00CD3F17" w:rsidRDefault="00CD3F17" w:rsidP="001D165F">
            <w:pPr>
              <w:spacing w:line="360" w:lineRule="auto"/>
              <w:jc w:val="center"/>
              <w:rPr>
                <w:rFonts w:asciiTheme="minorEastAsia" w:hAnsiTheme="minorEastAsia" w:cstheme="minorEastAsia"/>
                <w:color w:val="0D0D0D"/>
                <w:sz w:val="24"/>
              </w:rPr>
            </w:pPr>
          </w:p>
        </w:tc>
        <w:tc>
          <w:tcPr>
            <w:tcW w:w="534" w:type="pct"/>
            <w:vAlign w:val="center"/>
          </w:tcPr>
          <w:p w:rsidR="00CD3F17" w:rsidRDefault="00CD3F17" w:rsidP="001D165F">
            <w:pPr>
              <w:spacing w:line="360" w:lineRule="auto"/>
              <w:jc w:val="center"/>
              <w:rPr>
                <w:rFonts w:asciiTheme="minorEastAsia" w:hAnsiTheme="minorEastAsia" w:cstheme="minorEastAsia"/>
                <w:color w:val="0D0D0D"/>
                <w:sz w:val="24"/>
              </w:rPr>
            </w:pPr>
          </w:p>
        </w:tc>
      </w:tr>
    </w:tbl>
    <w:p w:rsidR="00CD3F17" w:rsidRPr="004575E0" w:rsidRDefault="00CD3F17" w:rsidP="00CD3F17">
      <w:pPr>
        <w:ind w:left="420"/>
        <w:rPr>
          <w:rFonts w:asciiTheme="minorEastAsia" w:hAnsiTheme="minorEastAsia" w:cstheme="minorEastAsia"/>
          <w:color w:val="0D0D0D"/>
          <w:sz w:val="24"/>
        </w:rPr>
      </w:pPr>
    </w:p>
    <w:p w:rsidR="00CD3F17" w:rsidRPr="00572CDE" w:rsidRDefault="00CD3F17" w:rsidP="00CD3F17">
      <w:pPr>
        <w:spacing w:line="360" w:lineRule="auto"/>
        <w:ind w:firstLineChars="200" w:firstLine="480"/>
        <w:rPr>
          <w:rFonts w:asciiTheme="minorEastAsia" w:hAnsiTheme="minorEastAsia"/>
          <w:color w:val="0D0D0D"/>
          <w:sz w:val="24"/>
        </w:rPr>
      </w:pPr>
      <w:r w:rsidRPr="00572CDE">
        <w:rPr>
          <w:rFonts w:asciiTheme="minorEastAsia" w:hAnsiTheme="minorEastAsia" w:hint="eastAsia"/>
          <w:color w:val="0D0D0D"/>
          <w:sz w:val="24"/>
        </w:rPr>
        <w:t>2）合同金额总计：</w:t>
      </w:r>
      <w:r>
        <w:rPr>
          <w:rFonts w:asciiTheme="minorEastAsia" w:hAnsiTheme="minorEastAsia" w:hint="eastAsia"/>
          <w:color w:val="0D0D0D"/>
          <w:sz w:val="24"/>
          <w:u w:val="single"/>
        </w:rPr>
        <w:t xml:space="preserve">              </w:t>
      </w:r>
      <w:r w:rsidRPr="00572CDE">
        <w:rPr>
          <w:rFonts w:asciiTheme="minorEastAsia" w:hAnsiTheme="minorEastAsia" w:hint="eastAsia"/>
          <w:color w:val="0D0D0D"/>
          <w:sz w:val="24"/>
          <w:u w:val="single"/>
        </w:rPr>
        <w:t xml:space="preserve">   </w:t>
      </w:r>
      <w:r w:rsidRPr="00572CDE">
        <w:rPr>
          <w:rFonts w:asciiTheme="minorEastAsia" w:hAnsiTheme="minorEastAsia" w:hint="eastAsia"/>
          <w:color w:val="0D0D0D"/>
          <w:sz w:val="24"/>
        </w:rPr>
        <w:t>人民币</w:t>
      </w:r>
    </w:p>
    <w:p w:rsidR="00CD3F17" w:rsidRPr="00572CDE" w:rsidRDefault="00CD3F17" w:rsidP="00CD3F17">
      <w:pPr>
        <w:spacing w:line="360" w:lineRule="auto"/>
        <w:ind w:firstLineChars="200" w:firstLine="480"/>
        <w:rPr>
          <w:rFonts w:asciiTheme="minorEastAsia" w:hAnsiTheme="minorEastAsia"/>
          <w:color w:val="0D0D0D"/>
          <w:sz w:val="24"/>
        </w:rPr>
      </w:pPr>
      <w:r w:rsidRPr="00572CDE">
        <w:rPr>
          <w:rFonts w:asciiTheme="minorEastAsia" w:hAnsiTheme="minorEastAsia" w:hint="eastAsia"/>
          <w:color w:val="0D0D0D"/>
          <w:sz w:val="24"/>
        </w:rPr>
        <w:t>3）本合同价格为包含了购买服务的费用和所需缴纳的所有税费,并包含了卖方完成服务交付买方使用时所需的一切费用。</w:t>
      </w:r>
    </w:p>
    <w:p w:rsidR="00CD3F17" w:rsidRDefault="00CD3F17" w:rsidP="00CD3F17">
      <w:pPr>
        <w:spacing w:line="360" w:lineRule="auto"/>
        <w:ind w:firstLineChars="200" w:firstLine="482"/>
        <w:rPr>
          <w:rFonts w:asciiTheme="minorEastAsia" w:hAnsiTheme="minorEastAsia" w:cstheme="minorEastAsia"/>
          <w:color w:val="0D0D0D"/>
          <w:sz w:val="24"/>
        </w:rPr>
      </w:pPr>
      <w:r>
        <w:rPr>
          <w:rFonts w:asciiTheme="minorEastAsia" w:hAnsiTheme="minorEastAsia" w:cstheme="minorEastAsia" w:hint="eastAsia"/>
          <w:b/>
          <w:color w:val="0D0D0D"/>
          <w:sz w:val="24"/>
        </w:rPr>
        <w:t>2．服务内容与要求</w:t>
      </w:r>
    </w:p>
    <w:p w:rsidR="00CD3F17" w:rsidRDefault="00CD3F17" w:rsidP="00CD3F17">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color w:val="FF0000"/>
          <w:sz w:val="24"/>
        </w:rPr>
        <w:t>请按照投标文件相关内容填写。</w:t>
      </w:r>
    </w:p>
    <w:p w:rsidR="00CD3F17" w:rsidRDefault="00CD3F17" w:rsidP="00CD3F17">
      <w:pPr>
        <w:spacing w:line="360" w:lineRule="auto"/>
        <w:ind w:firstLineChars="200" w:firstLine="482"/>
        <w:rPr>
          <w:rFonts w:asciiTheme="minorEastAsia" w:hAnsiTheme="minorEastAsia" w:cstheme="minorEastAsia"/>
          <w:color w:val="0D0D0D"/>
          <w:sz w:val="24"/>
        </w:rPr>
      </w:pPr>
      <w:r>
        <w:rPr>
          <w:rFonts w:asciiTheme="minorEastAsia" w:hAnsiTheme="minorEastAsia" w:cstheme="minorEastAsia" w:hint="eastAsia"/>
          <w:b/>
          <w:color w:val="0D0D0D"/>
          <w:sz w:val="24"/>
        </w:rPr>
        <w:t>3．合同生效与付款方式</w:t>
      </w:r>
    </w:p>
    <w:p w:rsidR="00CD3F17" w:rsidRDefault="00CD3F17" w:rsidP="00CD3F17">
      <w:pPr>
        <w:spacing w:line="360" w:lineRule="auto"/>
        <w:ind w:firstLineChars="200" w:firstLine="480"/>
        <w:rPr>
          <w:rFonts w:asciiTheme="minorEastAsia" w:hAnsiTheme="minorEastAsia"/>
          <w:color w:val="0D0D0D"/>
          <w:sz w:val="24"/>
        </w:rPr>
      </w:pPr>
      <w:bookmarkStart w:id="395" w:name="_Toc73427838"/>
      <w:bookmarkStart w:id="396" w:name="_Toc329766510"/>
      <w:bookmarkStart w:id="397" w:name="_Toc329765649"/>
      <w:r w:rsidRPr="008B4D6C">
        <w:rPr>
          <w:rFonts w:asciiTheme="minorEastAsia" w:hAnsiTheme="minorEastAsia" w:hint="eastAsia"/>
          <w:color w:val="0D0D0D"/>
          <w:sz w:val="24"/>
        </w:rPr>
        <w:t>1</w:t>
      </w:r>
      <w:r>
        <w:rPr>
          <w:rFonts w:asciiTheme="minorEastAsia" w:hAnsiTheme="minorEastAsia" w:hint="eastAsia"/>
          <w:color w:val="0D0D0D"/>
          <w:sz w:val="24"/>
        </w:rPr>
        <w:t>）本合同经双方法定代表人</w:t>
      </w:r>
      <w:r w:rsidRPr="008B4D6C">
        <w:rPr>
          <w:rFonts w:asciiTheme="minorEastAsia" w:hAnsiTheme="minorEastAsia" w:hint="eastAsia"/>
          <w:color w:val="0D0D0D"/>
          <w:sz w:val="24"/>
        </w:rPr>
        <w:t>或授权代表签字并加盖单位合同章后生效。</w:t>
      </w:r>
    </w:p>
    <w:p w:rsidR="00CD3F17" w:rsidRPr="008B4D6C" w:rsidRDefault="00CD3F17" w:rsidP="00CD3F17">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2）付款方式：本合同选择以下第</w:t>
      </w:r>
      <w:r w:rsidRPr="00C323E5">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sidRPr="00C323E5">
        <w:rPr>
          <w:rFonts w:asciiTheme="minorEastAsia" w:hAnsiTheme="minorEastAsia" w:hint="eastAsia"/>
          <w:color w:val="0D0D0D"/>
          <w:sz w:val="24"/>
          <w:u w:val="single"/>
        </w:rPr>
        <w:t xml:space="preserve"> </w:t>
      </w:r>
      <w:r>
        <w:rPr>
          <w:rFonts w:asciiTheme="minorEastAsia" w:hAnsiTheme="minorEastAsia" w:hint="eastAsia"/>
          <w:color w:val="0D0D0D"/>
          <w:sz w:val="24"/>
        </w:rPr>
        <w:t xml:space="preserve">类付款方式，进行付款。 </w:t>
      </w:r>
    </w:p>
    <w:p w:rsidR="00CD3F17" w:rsidRPr="00B238F9" w:rsidRDefault="00CD3F17" w:rsidP="00CD3F17">
      <w:pPr>
        <w:spacing w:line="360" w:lineRule="auto"/>
        <w:ind w:firstLineChars="200" w:firstLine="482"/>
        <w:rPr>
          <w:rFonts w:asciiTheme="minorEastAsia" w:hAnsiTheme="minorEastAsia"/>
          <w:b/>
          <w:color w:val="0D0D0D"/>
          <w:sz w:val="24"/>
        </w:rPr>
      </w:pPr>
      <w:r w:rsidRPr="00B238F9">
        <w:rPr>
          <w:rFonts w:asciiTheme="minorEastAsia" w:hAnsiTheme="minorEastAsia" w:cstheme="minorEastAsia" w:hint="eastAsia"/>
          <w:b/>
          <w:color w:val="0D0D0D"/>
          <w:sz w:val="24"/>
        </w:rPr>
        <w:t>（1）第一类</w:t>
      </w:r>
    </w:p>
    <w:p w:rsidR="00CD3F17" w:rsidRPr="00B238F9" w:rsidRDefault="00CD3F17" w:rsidP="00CD3F17">
      <w:pPr>
        <w:spacing w:line="360" w:lineRule="auto"/>
        <w:ind w:firstLineChars="200" w:firstLine="480"/>
        <w:rPr>
          <w:rFonts w:asciiTheme="minorEastAsia" w:hAnsiTheme="minorEastAsia"/>
          <w:color w:val="0D0D0D"/>
          <w:sz w:val="24"/>
        </w:rPr>
      </w:pPr>
      <w:r w:rsidRPr="00B238F9">
        <w:rPr>
          <w:rFonts w:asciiTheme="minorEastAsia" w:hAnsiTheme="minorEastAsia" w:hint="eastAsia"/>
          <w:color w:val="0D0D0D"/>
          <w:sz w:val="24"/>
        </w:rPr>
        <w:t>①合同签订后买方向</w:t>
      </w:r>
      <w:r w:rsidRPr="00B238F9">
        <w:rPr>
          <w:rFonts w:asciiTheme="minorEastAsia" w:hAnsiTheme="minorEastAsia"/>
          <w:color w:val="0D0D0D"/>
          <w:sz w:val="24"/>
        </w:rPr>
        <w:t>卖方</w:t>
      </w:r>
      <w:r w:rsidRPr="00B238F9">
        <w:rPr>
          <w:rFonts w:asciiTheme="minorEastAsia" w:hAnsiTheme="minorEastAsia" w:hint="eastAsia"/>
          <w:color w:val="0D0D0D"/>
          <w:sz w:val="24"/>
        </w:rPr>
        <w:t>支付合同总价</w:t>
      </w:r>
      <w:r w:rsidRPr="00B238F9">
        <w:rPr>
          <w:rFonts w:asciiTheme="minorEastAsia" w:hAnsiTheme="minorEastAsia"/>
          <w:color w:val="0D0D0D"/>
          <w:sz w:val="24"/>
        </w:rPr>
        <w:t>款</w:t>
      </w:r>
      <w:r w:rsidRPr="00B238F9">
        <w:rPr>
          <w:rFonts w:asciiTheme="minorEastAsia" w:hAnsiTheme="minorEastAsia" w:hint="eastAsia"/>
          <w:color w:val="0D0D0D"/>
          <w:sz w:val="24"/>
        </w:rPr>
        <w:t>的30%，即人民币</w:t>
      </w:r>
      <w:r w:rsidRPr="00B238F9">
        <w:rPr>
          <w:rFonts w:asciiTheme="minorEastAsia" w:hAnsiTheme="minorEastAsia"/>
          <w:color w:val="0D0D0D"/>
          <w:sz w:val="24"/>
          <w:u w:val="single"/>
        </w:rPr>
        <w:t xml:space="preserve">             </w:t>
      </w:r>
      <w:r w:rsidRPr="00B238F9">
        <w:rPr>
          <w:rFonts w:asciiTheme="minorEastAsia" w:hAnsiTheme="minorEastAsia" w:hint="eastAsia"/>
          <w:color w:val="0D0D0D"/>
          <w:sz w:val="24"/>
        </w:rPr>
        <w:t>元。</w:t>
      </w:r>
    </w:p>
    <w:p w:rsidR="00CD3F17" w:rsidRPr="00B238F9" w:rsidRDefault="00CD3F17" w:rsidP="00CD3F17">
      <w:pPr>
        <w:spacing w:line="360" w:lineRule="auto"/>
        <w:ind w:firstLineChars="200" w:firstLine="480"/>
        <w:rPr>
          <w:rFonts w:asciiTheme="minorEastAsia" w:hAnsiTheme="minorEastAsia"/>
          <w:color w:val="0D0D0D"/>
          <w:sz w:val="24"/>
        </w:rPr>
      </w:pPr>
      <w:r w:rsidRPr="00B238F9">
        <w:rPr>
          <w:rFonts w:asciiTheme="minorEastAsia" w:hAnsiTheme="minorEastAsia" w:cstheme="minorEastAsia" w:hint="eastAsia"/>
          <w:color w:val="0D0D0D"/>
          <w:sz w:val="24"/>
        </w:rPr>
        <w:t>②</w:t>
      </w:r>
      <w:r w:rsidRPr="00B238F9">
        <w:rPr>
          <w:rFonts w:asciiTheme="minorEastAsia" w:hAnsiTheme="minorEastAsia" w:hint="eastAsia"/>
          <w:color w:val="0D0D0D"/>
          <w:sz w:val="24"/>
        </w:rPr>
        <w:t>卖方应在合同签订后的60日内，按买方指定的方式向买方缴纳合同总价10％的履约保证金（银行无条件保函形式）</w:t>
      </w:r>
      <w:r w:rsidRPr="00B238F9">
        <w:rPr>
          <w:rFonts w:asciiTheme="minorEastAsia" w:hAnsiTheme="minorEastAsia" w:hint="eastAsia"/>
          <w:color w:val="0D0D0D"/>
          <w:sz w:val="24"/>
          <w:u w:val="single"/>
        </w:rPr>
        <w:t xml:space="preserve">             </w:t>
      </w:r>
      <w:r w:rsidRPr="00B238F9">
        <w:rPr>
          <w:rFonts w:asciiTheme="minorEastAsia" w:hAnsiTheme="minorEastAsia" w:hint="eastAsia"/>
          <w:color w:val="0D0D0D"/>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rsidR="00CD3F17" w:rsidRPr="00B238F9" w:rsidRDefault="00CD3F17" w:rsidP="00CD3F17">
      <w:pPr>
        <w:spacing w:line="360" w:lineRule="auto"/>
        <w:ind w:firstLineChars="200" w:firstLine="480"/>
        <w:rPr>
          <w:rFonts w:asciiTheme="minorEastAsia" w:hAnsiTheme="minorEastAsia" w:cstheme="minorEastAsia"/>
          <w:color w:val="0D0D0D"/>
          <w:sz w:val="24"/>
        </w:rPr>
      </w:pPr>
      <w:r w:rsidRPr="00B238F9">
        <w:rPr>
          <w:rFonts w:asciiTheme="minorEastAsia" w:hAnsiTheme="minorEastAsia" w:cstheme="minorEastAsia" w:hint="eastAsia"/>
          <w:color w:val="0D0D0D"/>
          <w:sz w:val="24"/>
        </w:rPr>
        <w:t>③在本合同规定的服务交付并验收合格后，买方向卖方支付本合同总价款的70%，即人民币</w:t>
      </w:r>
      <w:r w:rsidRPr="00B238F9">
        <w:rPr>
          <w:rFonts w:asciiTheme="minorEastAsia" w:hAnsiTheme="minorEastAsia" w:cstheme="minorEastAsia" w:hint="eastAsia"/>
          <w:color w:val="0D0D0D"/>
          <w:sz w:val="24"/>
          <w:u w:val="single"/>
        </w:rPr>
        <w:t xml:space="preserve">           </w:t>
      </w:r>
      <w:r w:rsidRPr="00B238F9">
        <w:rPr>
          <w:rFonts w:asciiTheme="minorEastAsia" w:hAnsiTheme="minorEastAsia" w:cstheme="minorEastAsia" w:hint="eastAsia"/>
          <w:color w:val="0D0D0D"/>
          <w:sz w:val="24"/>
        </w:rPr>
        <w:t>元。</w:t>
      </w:r>
    </w:p>
    <w:p w:rsidR="00CD3F17" w:rsidRPr="00B238F9" w:rsidRDefault="00CD3F17" w:rsidP="00CD3F17">
      <w:pPr>
        <w:spacing w:line="360" w:lineRule="auto"/>
        <w:ind w:firstLineChars="200" w:firstLine="482"/>
        <w:rPr>
          <w:rFonts w:asciiTheme="minorEastAsia" w:hAnsiTheme="minorEastAsia"/>
          <w:b/>
          <w:color w:val="0D0D0D"/>
          <w:sz w:val="24"/>
        </w:rPr>
      </w:pPr>
      <w:r w:rsidRPr="00B238F9">
        <w:rPr>
          <w:rFonts w:asciiTheme="minorEastAsia" w:hAnsiTheme="minorEastAsia" w:hint="eastAsia"/>
          <w:b/>
          <w:color w:val="0D0D0D"/>
          <w:sz w:val="24"/>
        </w:rPr>
        <w:lastRenderedPageBreak/>
        <w:t>（2）第二类</w:t>
      </w:r>
    </w:p>
    <w:p w:rsidR="00CD3F17" w:rsidRPr="001865A0" w:rsidRDefault="00CD3F17" w:rsidP="00CD3F17">
      <w:pPr>
        <w:spacing w:line="360" w:lineRule="auto"/>
        <w:ind w:firstLineChars="200" w:firstLine="480"/>
        <w:rPr>
          <w:rFonts w:asciiTheme="minorEastAsia" w:hAnsiTheme="minorEastAsia"/>
          <w:color w:val="0D0D0D"/>
          <w:sz w:val="24"/>
        </w:rPr>
      </w:pPr>
      <w:r w:rsidRPr="00C323E5">
        <w:rPr>
          <w:rFonts w:asciiTheme="minorEastAsia" w:hAnsiTheme="minorEastAsia" w:hint="eastAsia"/>
          <w:color w:val="0D0D0D"/>
          <w:sz w:val="24"/>
        </w:rPr>
        <w:t>在本合同规定</w:t>
      </w:r>
      <w:r w:rsidRPr="001865A0">
        <w:rPr>
          <w:rFonts w:asciiTheme="minorEastAsia" w:hAnsiTheme="minorEastAsia" w:hint="eastAsia"/>
          <w:color w:val="0D0D0D"/>
          <w:sz w:val="24"/>
        </w:rPr>
        <w:t>的</w:t>
      </w:r>
      <w:r>
        <w:rPr>
          <w:rFonts w:asciiTheme="minorEastAsia" w:hAnsiTheme="minorEastAsia" w:hint="eastAsia"/>
          <w:color w:val="0D0D0D"/>
          <w:sz w:val="24"/>
        </w:rPr>
        <w:t>服务</w:t>
      </w:r>
      <w:r w:rsidRPr="001865A0">
        <w:rPr>
          <w:rFonts w:asciiTheme="minorEastAsia" w:hAnsiTheme="minorEastAsia" w:hint="eastAsia"/>
          <w:color w:val="0D0D0D"/>
          <w:sz w:val="24"/>
        </w:rPr>
        <w:t>交付并验收合格后的一个工作周内，买方向卖方支付本合同总价款的100%</w:t>
      </w:r>
      <w:r>
        <w:rPr>
          <w:rFonts w:asciiTheme="minorEastAsia" w:hAnsiTheme="minorEastAsia" w:hint="eastAsia"/>
          <w:color w:val="0D0D0D"/>
          <w:sz w:val="24"/>
        </w:rPr>
        <w:t>，即人民币</w:t>
      </w:r>
      <w:r w:rsidRPr="00B259C6">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sidRPr="00B259C6">
        <w:rPr>
          <w:rFonts w:asciiTheme="minorEastAsia" w:hAnsiTheme="minorEastAsia" w:hint="eastAsia"/>
          <w:color w:val="0D0D0D"/>
          <w:sz w:val="24"/>
          <w:u w:val="single"/>
        </w:rPr>
        <w:t xml:space="preserve">  </w:t>
      </w:r>
      <w:r w:rsidRPr="00B259C6">
        <w:rPr>
          <w:rFonts w:asciiTheme="minorEastAsia" w:hAnsiTheme="minorEastAsia"/>
          <w:color w:val="0D0D0D"/>
          <w:sz w:val="24"/>
          <w:u w:val="single"/>
        </w:rPr>
        <w:t xml:space="preserve"> </w:t>
      </w:r>
      <w:r>
        <w:rPr>
          <w:rFonts w:asciiTheme="minorEastAsia" w:hAnsiTheme="minorEastAsia" w:hint="eastAsia"/>
          <w:color w:val="0D0D0D"/>
          <w:sz w:val="24"/>
        </w:rPr>
        <w:t>元</w:t>
      </w:r>
      <w:r w:rsidRPr="001865A0">
        <w:rPr>
          <w:rFonts w:asciiTheme="minorEastAsia" w:hAnsiTheme="minorEastAsia" w:hint="eastAsia"/>
          <w:color w:val="0D0D0D"/>
          <w:sz w:val="24"/>
        </w:rPr>
        <w:t>。</w:t>
      </w:r>
    </w:p>
    <w:p w:rsidR="00CD3F17" w:rsidRPr="008B4D6C" w:rsidRDefault="00CD3F17" w:rsidP="00CD3F17">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3</w:t>
      </w:r>
      <w:r w:rsidRPr="008B4D6C">
        <w:rPr>
          <w:rFonts w:asciiTheme="minorEastAsia" w:hAnsiTheme="minorEastAsia" w:hint="eastAsia"/>
          <w:color w:val="0D0D0D"/>
          <w:sz w:val="24"/>
        </w:rPr>
        <w:t>）卖方在项目交付时，应向买方开具合同总额的商业发票。</w:t>
      </w:r>
    </w:p>
    <w:p w:rsidR="00CD3F17" w:rsidRPr="008B4D6C" w:rsidRDefault="00CD3F17" w:rsidP="00CD3F17">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4</w:t>
      </w:r>
      <w:r w:rsidRPr="008B4D6C">
        <w:rPr>
          <w:rFonts w:asciiTheme="minorEastAsia" w:hAnsiTheme="minorEastAsia" w:hint="eastAsia"/>
          <w:color w:val="0D0D0D"/>
          <w:sz w:val="24"/>
        </w:rPr>
        <w:t>）如卖方根据本合同规定有责任向买方支付违约金或其它赔偿时，买方在书面通知卖方后,有权从上述付款中扣除该等款项。</w:t>
      </w:r>
    </w:p>
    <w:p w:rsidR="00CD3F17" w:rsidRPr="008B4D6C" w:rsidRDefault="00CD3F17" w:rsidP="00CD3F17">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5</w:t>
      </w:r>
      <w:r w:rsidRPr="008B4D6C">
        <w:rPr>
          <w:rFonts w:asciiTheme="minorEastAsia" w:hAnsiTheme="minorEastAsia" w:hint="eastAsia"/>
          <w:color w:val="0D0D0D"/>
          <w:sz w:val="24"/>
        </w:rPr>
        <w:t>）付款信息：</w:t>
      </w:r>
    </w:p>
    <w:p w:rsidR="00CD3F17" w:rsidRPr="008B4D6C" w:rsidRDefault="00CD3F17" w:rsidP="00CD3F17">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卖方开户行名称</w:t>
      </w:r>
      <w:r>
        <w:rPr>
          <w:rFonts w:asciiTheme="minorEastAsia" w:hAnsiTheme="minorEastAsia" w:hint="eastAsia"/>
          <w:color w:val="0D0D0D"/>
          <w:sz w:val="24"/>
        </w:rPr>
        <w:t>：</w:t>
      </w:r>
    </w:p>
    <w:p w:rsidR="00CD3F17" w:rsidRPr="008B4D6C" w:rsidRDefault="00CD3F17" w:rsidP="00CD3F17">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公司名称</w:t>
      </w:r>
      <w:r>
        <w:rPr>
          <w:rFonts w:asciiTheme="minorEastAsia" w:hAnsiTheme="minorEastAsia" w:hint="eastAsia"/>
          <w:color w:val="0D0D0D"/>
          <w:sz w:val="24"/>
        </w:rPr>
        <w:t>：</w:t>
      </w:r>
    </w:p>
    <w:p w:rsidR="00CD3F17" w:rsidRPr="008B4D6C" w:rsidRDefault="00CD3F17" w:rsidP="00CD3F17">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公司账号</w:t>
      </w:r>
      <w:r>
        <w:rPr>
          <w:rFonts w:asciiTheme="minorEastAsia" w:hAnsiTheme="minorEastAsia" w:hint="eastAsia"/>
          <w:color w:val="0D0D0D"/>
          <w:sz w:val="24"/>
        </w:rPr>
        <w:t>：</w:t>
      </w:r>
    </w:p>
    <w:p w:rsidR="00CD3F17" w:rsidRPr="008B4D6C" w:rsidRDefault="00CD3F17" w:rsidP="00CD3F17">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其    它</w:t>
      </w:r>
      <w:r>
        <w:rPr>
          <w:rFonts w:asciiTheme="minorEastAsia" w:hAnsiTheme="minorEastAsia" w:hint="eastAsia"/>
          <w:color w:val="0D0D0D"/>
          <w:sz w:val="24"/>
        </w:rPr>
        <w:t>：</w:t>
      </w:r>
    </w:p>
    <w:p w:rsidR="00CD3F17" w:rsidRPr="008B4D6C" w:rsidRDefault="00CD3F17" w:rsidP="00CD3F17">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账户信息变更的，卖方应当在变更之日起10日内书面通知买方，否则由此产生的不利后果全部由卖方承担。</w:t>
      </w:r>
    </w:p>
    <w:p w:rsidR="00CD3F17" w:rsidRPr="00C75028" w:rsidRDefault="00CD3F17" w:rsidP="00CD3F17">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4.交付</w:t>
      </w:r>
      <w:r w:rsidRPr="002B6FCF">
        <w:rPr>
          <w:rFonts w:asciiTheme="minorEastAsia" w:hAnsiTheme="minorEastAsia" w:cstheme="minorEastAsia" w:hint="eastAsia"/>
          <w:b/>
          <w:color w:val="0D0D0D"/>
          <w:sz w:val="24"/>
        </w:rPr>
        <w:t>与质保期</w:t>
      </w:r>
    </w:p>
    <w:p w:rsidR="00CD3F17" w:rsidRPr="00DE687E" w:rsidRDefault="00CD3F17" w:rsidP="00CD3F17">
      <w:pPr>
        <w:pStyle w:val="af8"/>
        <w:numPr>
          <w:ilvl w:val="0"/>
          <w:numId w:val="11"/>
        </w:numPr>
        <w:ind w:firstLineChars="0"/>
        <w:rPr>
          <w:rFonts w:asciiTheme="minorEastAsia" w:hAnsiTheme="minorEastAsia"/>
          <w:color w:val="0D0D0D"/>
        </w:rPr>
      </w:pPr>
      <w:r w:rsidRPr="00DE687E">
        <w:rPr>
          <w:rFonts w:asciiTheme="minorEastAsia" w:hAnsiTheme="minorEastAsia" w:hint="eastAsia"/>
          <w:color w:val="0D0D0D"/>
        </w:rPr>
        <w:t>交付方式：用户指定方式交付。</w:t>
      </w:r>
    </w:p>
    <w:p w:rsidR="00CD3F17" w:rsidRDefault="00CD3F17" w:rsidP="00CD3F17">
      <w:pPr>
        <w:pStyle w:val="af8"/>
        <w:numPr>
          <w:ilvl w:val="0"/>
          <w:numId w:val="11"/>
        </w:numPr>
        <w:ind w:firstLineChars="0"/>
        <w:rPr>
          <w:rFonts w:ascii="宋体" w:hAnsi="宋体"/>
        </w:rPr>
      </w:pPr>
      <w:r w:rsidRPr="00DE687E">
        <w:rPr>
          <w:rFonts w:ascii="宋体" w:hAnsi="宋体" w:hint="eastAsia"/>
        </w:rPr>
        <w:t>交付地点</w:t>
      </w:r>
      <w:r>
        <w:rPr>
          <w:rFonts w:ascii="宋体" w:hAnsi="宋体" w:hint="eastAsia"/>
        </w:rPr>
        <w:t>：</w:t>
      </w:r>
      <w:r w:rsidRPr="00DE687E">
        <w:rPr>
          <w:rFonts w:ascii="宋体" w:hAnsi="宋体" w:hint="eastAsia"/>
          <w:u w:val="single"/>
        </w:rPr>
        <w:t xml:space="preserve"> </w:t>
      </w:r>
      <w:r w:rsidRPr="00DE687E">
        <w:rPr>
          <w:rFonts w:ascii="宋体" w:hAnsi="宋体" w:hint="eastAsia"/>
          <w:b/>
          <w:u w:val="single"/>
        </w:rPr>
        <w:t>北京交通大学</w:t>
      </w:r>
      <w:r w:rsidRPr="00DE687E">
        <w:rPr>
          <w:rFonts w:ascii="宋体" w:hAnsi="宋体" w:hint="eastAsia"/>
          <w:u w:val="single"/>
        </w:rPr>
        <w:t xml:space="preserve">  </w:t>
      </w:r>
      <w:r w:rsidRPr="00DE687E">
        <w:rPr>
          <w:rFonts w:ascii="宋体" w:hAnsi="宋体" w:hint="eastAsia"/>
        </w:rPr>
        <w:t>。</w:t>
      </w:r>
    </w:p>
    <w:p w:rsidR="00CD3F17" w:rsidRPr="00BC729C" w:rsidRDefault="00CD3F17" w:rsidP="00CD3F17">
      <w:pPr>
        <w:pStyle w:val="af8"/>
        <w:numPr>
          <w:ilvl w:val="0"/>
          <w:numId w:val="11"/>
        </w:numPr>
        <w:ind w:firstLineChars="0"/>
        <w:rPr>
          <w:rFonts w:ascii="宋体" w:hAnsi="宋体"/>
          <w:color w:val="FF0000"/>
        </w:rPr>
      </w:pPr>
      <w:r w:rsidRPr="00BC729C">
        <w:rPr>
          <w:rFonts w:ascii="宋体" w:hAnsi="宋体" w:hint="eastAsia"/>
          <w:color w:val="FF0000"/>
        </w:rPr>
        <w:t>维保期限（如有）：自验收合格之日起，</w:t>
      </w:r>
      <w:r w:rsidRPr="00BC729C">
        <w:rPr>
          <w:rFonts w:ascii="宋体" w:hAnsi="宋体" w:hint="eastAsia"/>
          <w:color w:val="FF0000"/>
          <w:u w:val="single"/>
        </w:rPr>
        <w:t xml:space="preserve">    </w:t>
      </w:r>
      <w:r w:rsidRPr="00BC729C">
        <w:rPr>
          <w:rFonts w:ascii="宋体" w:hAnsi="宋体" w:hint="eastAsia"/>
          <w:color w:val="FF0000"/>
        </w:rPr>
        <w:t>年内，卖方向买方提供免费维保。</w:t>
      </w:r>
    </w:p>
    <w:bookmarkEnd w:id="395"/>
    <w:bookmarkEnd w:id="396"/>
    <w:bookmarkEnd w:id="397"/>
    <w:p w:rsidR="00CD3F17" w:rsidRPr="00382024" w:rsidRDefault="00CD3F17" w:rsidP="00CD3F17">
      <w:pPr>
        <w:pStyle w:val="af8"/>
        <w:numPr>
          <w:ilvl w:val="0"/>
          <w:numId w:val="12"/>
        </w:numPr>
        <w:ind w:firstLineChars="0"/>
        <w:rPr>
          <w:rFonts w:asciiTheme="minorEastAsia" w:hAnsiTheme="minorEastAsia" w:cstheme="minorEastAsia"/>
          <w:color w:val="0D0D0D"/>
        </w:rPr>
      </w:pPr>
      <w:r w:rsidRPr="00382024">
        <w:rPr>
          <w:rFonts w:asciiTheme="minorEastAsia" w:hAnsiTheme="minorEastAsia" w:cstheme="minorEastAsia" w:hint="eastAsia"/>
          <w:b/>
          <w:color w:val="0D0D0D"/>
        </w:rPr>
        <w:t>违约责任</w:t>
      </w:r>
    </w:p>
    <w:p w:rsidR="00CD3F17" w:rsidRDefault="00CD3F17" w:rsidP="00CD3F17">
      <w:pPr>
        <w:spacing w:line="360" w:lineRule="auto"/>
        <w:ind w:firstLineChars="200" w:firstLine="480"/>
        <w:rPr>
          <w:rFonts w:asciiTheme="minorEastAsia" w:hAnsiTheme="minorEastAsia"/>
          <w:color w:val="0D0D0D"/>
          <w:sz w:val="24"/>
        </w:rPr>
      </w:pPr>
      <w:bookmarkStart w:id="398" w:name="_Toc329766512"/>
      <w:bookmarkStart w:id="399" w:name="_Toc73427840"/>
      <w:bookmarkStart w:id="400" w:name="_Toc329765651"/>
      <w:r>
        <w:rPr>
          <w:rFonts w:asciiTheme="minorEastAsia" w:hAnsiTheme="minorEastAsia" w:hint="eastAsia"/>
          <w:color w:val="0D0D0D"/>
          <w:sz w:val="24"/>
        </w:rPr>
        <w:t>1）</w:t>
      </w:r>
      <w:r w:rsidRPr="00382024">
        <w:rPr>
          <w:rFonts w:asciiTheme="minorEastAsia" w:hAnsiTheme="minorEastAsia" w:hint="eastAsia"/>
          <w:color w:val="0D0D0D"/>
          <w:sz w:val="24"/>
        </w:rPr>
        <w:t>买方未能按合同约定提供经费或未能提供必要的支持，导致卖方工作延误的，应允许合同规定的完成期限相应顺延。</w:t>
      </w:r>
    </w:p>
    <w:p w:rsidR="00CD3F17" w:rsidRPr="00382024" w:rsidRDefault="00CD3F17" w:rsidP="00CD3F17">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2</w:t>
      </w:r>
      <w:r>
        <w:rPr>
          <w:rFonts w:asciiTheme="minorEastAsia" w:hAnsiTheme="minorEastAsia" w:hint="eastAsia"/>
          <w:color w:val="0D0D0D"/>
          <w:sz w:val="24"/>
        </w:rPr>
        <w:t>）</w:t>
      </w:r>
      <w:r w:rsidRPr="00382024">
        <w:rPr>
          <w:rFonts w:asciiTheme="minorEastAsia" w:hAnsiTheme="minorEastAsia" w:cstheme="minorEastAsia"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rsidR="00CD3F17"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（1）</w:t>
      </w:r>
      <w:r w:rsidRPr="002E440D">
        <w:rPr>
          <w:rFonts w:asciiTheme="minorEastAsia" w:hAnsiTheme="minorEastAsia" w:cstheme="minorEastAsia" w:hint="eastAsia"/>
          <w:color w:val="0D0D0D"/>
          <w:sz w:val="24"/>
        </w:rPr>
        <w:t>在买方同意延长的期限内交付全部提供服务并承担每周</w:t>
      </w:r>
      <w:r w:rsidRPr="002E440D">
        <w:rPr>
          <w:rFonts w:asciiTheme="minorEastAsia" w:hAnsiTheme="minorEastAsia" w:cstheme="minorEastAsia"/>
          <w:color w:val="0D0D0D"/>
          <w:sz w:val="24"/>
        </w:rPr>
        <w:t>按合同总额</w:t>
      </w:r>
      <w:r w:rsidRPr="002E440D">
        <w:rPr>
          <w:rFonts w:asciiTheme="minorEastAsia" w:hAnsiTheme="minorEastAsia" w:cstheme="minorEastAsia" w:hint="eastAsia"/>
          <w:color w:val="0D0D0D"/>
          <w:sz w:val="24"/>
        </w:rPr>
        <w:t>的千分之五的</w:t>
      </w:r>
      <w:r w:rsidRPr="002E440D">
        <w:rPr>
          <w:rFonts w:asciiTheme="minorEastAsia" w:hAnsiTheme="minorEastAsia" w:cstheme="minorEastAsia"/>
          <w:color w:val="0D0D0D"/>
          <w:sz w:val="24"/>
        </w:rPr>
        <w:t>罚款</w:t>
      </w:r>
      <w:r w:rsidRPr="002E440D">
        <w:rPr>
          <w:rFonts w:asciiTheme="minorEastAsia" w:hAnsiTheme="minorEastAsia" w:cstheme="minorEastAsia" w:hint="eastAsia"/>
          <w:color w:val="0D0D0D"/>
          <w:sz w:val="24"/>
        </w:rPr>
        <w:t>。</w:t>
      </w:r>
    </w:p>
    <w:p w:rsidR="00CD3F17"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（2）</w:t>
      </w:r>
      <w:r w:rsidRPr="002E440D">
        <w:rPr>
          <w:rFonts w:asciiTheme="minorEastAsia" w:hAnsiTheme="minorEastAsia" w:cstheme="minorEastAsia" w:hint="eastAsia"/>
          <w:color w:val="0D0D0D"/>
          <w:sz w:val="24"/>
        </w:rPr>
        <w:t>在买方规定的时间内，根据自身服务需求对卖方提供的服务或服务产品提出意见或建议，卖方应当根据买方的意见或建议进行相应的完善。</w:t>
      </w:r>
    </w:p>
    <w:p w:rsidR="00CD3F17"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（3）</w:t>
      </w:r>
      <w:r w:rsidRPr="002E440D">
        <w:rPr>
          <w:rFonts w:asciiTheme="minorEastAsia" w:hAnsiTheme="minorEastAsia" w:cstheme="minorEastAsia" w:hint="eastAsia"/>
          <w:color w:val="0D0D0D"/>
          <w:sz w:val="24"/>
        </w:rPr>
        <w:t>如卖方提供服务或服务产品的未达到预期目标，且使买方所遭受损失，经双</w:t>
      </w:r>
      <w:r w:rsidRPr="002E440D">
        <w:rPr>
          <w:rFonts w:asciiTheme="minorEastAsia" w:hAnsiTheme="minorEastAsia" w:cstheme="minorEastAsia" w:hint="eastAsia"/>
          <w:color w:val="0D0D0D"/>
          <w:sz w:val="24"/>
        </w:rPr>
        <w:lastRenderedPageBreak/>
        <w:t>方商定降低货物的价格或赔偿买方所遭受的损失。</w:t>
      </w:r>
    </w:p>
    <w:p w:rsidR="00CD3F17" w:rsidRPr="002E440D"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（4）</w:t>
      </w:r>
      <w:r w:rsidRPr="002E440D">
        <w:rPr>
          <w:rFonts w:asciiTheme="minorEastAsia" w:hAnsiTheme="minorEastAsia" w:cstheme="minorEastAsia" w:hint="eastAsia"/>
          <w:color w:val="0D0D0D"/>
          <w:sz w:val="24"/>
        </w:rPr>
        <w:t xml:space="preserve">买方有权部分或全部解除合同并要求卖方赔偿由此造成的损失。此时买方可采取必要的补救措施，相关费用由卖方承担。    </w:t>
      </w:r>
    </w:p>
    <w:p w:rsidR="00CD3F17" w:rsidRPr="00A81E4B" w:rsidRDefault="00CD3F17" w:rsidP="00CD3F17">
      <w:pPr>
        <w:spacing w:line="360" w:lineRule="auto"/>
        <w:rPr>
          <w:rFonts w:asciiTheme="majorEastAsia" w:eastAsiaTheme="majorEastAsia" w:hAnsiTheme="majorEastAsia" w:cstheme="majorEastAsia"/>
          <w:sz w:val="24"/>
        </w:rPr>
      </w:pPr>
      <w:r w:rsidRPr="00A81E4B">
        <w:rPr>
          <w:rFonts w:asciiTheme="minorEastAsia" w:hAnsiTheme="minorEastAsia" w:cstheme="minorEastAsia" w:hint="eastAsia"/>
          <w:color w:val="0D0D0D"/>
          <w:sz w:val="24"/>
        </w:rPr>
        <w:t xml:space="preserve">  </w:t>
      </w:r>
      <w:r w:rsidRPr="00A81E4B">
        <w:rPr>
          <w:rFonts w:asciiTheme="majorEastAsia" w:eastAsiaTheme="majorEastAsia" w:hAnsiTheme="majorEastAsia" w:cstheme="majorEastAsia" w:hint="eastAsia"/>
          <w:sz w:val="24"/>
        </w:rPr>
        <w:t xml:space="preserve"> 3</w:t>
      </w:r>
      <w:r>
        <w:rPr>
          <w:rFonts w:asciiTheme="majorEastAsia" w:eastAsiaTheme="majorEastAsia" w:hAnsiTheme="majorEastAsia" w:cstheme="majorEastAsia" w:hint="eastAsia"/>
          <w:sz w:val="24"/>
        </w:rPr>
        <w:t>）</w:t>
      </w:r>
      <w:r w:rsidRPr="00A81E4B">
        <w:rPr>
          <w:rFonts w:asciiTheme="majorEastAsia" w:eastAsiaTheme="majorEastAsia" w:hAnsiTheme="majorEastAsia" w:cstheme="majorEastAsia"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398"/>
    <w:bookmarkEnd w:id="399"/>
    <w:bookmarkEnd w:id="400"/>
    <w:p w:rsidR="00CD3F17" w:rsidRDefault="00CD3F17" w:rsidP="00CD3F17">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6.</w:t>
      </w:r>
      <w:r w:rsidRPr="000179F3">
        <w:rPr>
          <w:rFonts w:asciiTheme="minorEastAsia" w:hAnsiTheme="minorEastAsia" w:cstheme="minorEastAsia" w:hint="eastAsia"/>
          <w:b/>
          <w:color w:val="0D0D0D"/>
          <w:sz w:val="24"/>
        </w:rPr>
        <w:t>质量标准和验收</w:t>
      </w:r>
    </w:p>
    <w:p w:rsidR="00CD3F17" w:rsidRPr="002E440D"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1）</w:t>
      </w:r>
      <w:r w:rsidRPr="002E440D">
        <w:rPr>
          <w:rFonts w:asciiTheme="minorEastAsia" w:hAnsiTheme="minorEastAsia" w:cstheme="minorEastAsia" w:hint="eastAsia"/>
          <w:color w:val="0D0D0D"/>
          <w:sz w:val="24"/>
        </w:rPr>
        <w:t>验收根据“北京交通大学*******项目”【招标编号：*******】的招标文件、投标文件、技术指标进行，合同服务内容应符合中华人民共和国部颁标准及相应的技术规范要求。</w:t>
      </w:r>
    </w:p>
    <w:p w:rsidR="00CD3F17" w:rsidRPr="002E440D" w:rsidRDefault="00CD3F17" w:rsidP="00CD3F17">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2）</w:t>
      </w:r>
      <w:r w:rsidRPr="002E440D">
        <w:rPr>
          <w:rFonts w:asciiTheme="minorEastAsia" w:hAnsiTheme="minorEastAsia" w:cstheme="minorEastAsia" w:hint="eastAsia"/>
          <w:color w:val="0D0D0D"/>
          <w:sz w:val="24"/>
        </w:rPr>
        <w:t>若验收时发现服务内容与合同规定不符或服务标准未达到合同要求的，双方应签署书面形式证明，卖方应根据该证明及时调整服务内容及要求，并于证明签订之日后    日内重新交付服务内容，相关费用由卖方承担。</w:t>
      </w:r>
    </w:p>
    <w:p w:rsidR="00CD3F17" w:rsidRPr="000179F3" w:rsidRDefault="00CD3F17" w:rsidP="00CD3F17">
      <w:pPr>
        <w:spacing w:line="360" w:lineRule="auto"/>
        <w:ind w:firstLineChars="200" w:firstLine="482"/>
        <w:rPr>
          <w:rFonts w:asciiTheme="minorEastAsia" w:hAnsiTheme="minorEastAsia" w:cstheme="minorEastAsia"/>
          <w:b/>
          <w:color w:val="0D0D0D"/>
          <w:sz w:val="24"/>
        </w:rPr>
      </w:pPr>
      <w:r>
        <w:rPr>
          <w:rFonts w:ascii="Arial" w:eastAsia="黑体" w:hAnsi="Arial" w:cs="Arial" w:hint="eastAsia"/>
          <w:b/>
          <w:bCs/>
          <w:sz w:val="24"/>
        </w:rPr>
        <w:t>7</w:t>
      </w:r>
      <w:r w:rsidRPr="000179F3">
        <w:rPr>
          <w:rFonts w:ascii="Arial" w:eastAsia="黑体" w:hAnsi="Arial" w:cs="Arial" w:hint="eastAsia"/>
          <w:b/>
          <w:bCs/>
          <w:sz w:val="24"/>
        </w:rPr>
        <w:t>.</w:t>
      </w:r>
      <w:r w:rsidRPr="000179F3">
        <w:rPr>
          <w:rFonts w:asciiTheme="minorEastAsia" w:hAnsiTheme="minorEastAsia" w:cstheme="minorEastAsia" w:hint="eastAsia"/>
          <w:b/>
          <w:color w:val="0D0D0D"/>
          <w:sz w:val="24"/>
        </w:rPr>
        <w:t>不可抗力</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不可抗力指下列事件：战争、动乱、瘟疫、严重火灾、洪水、地震、风暴或其他自然灾害，以及本合同各方不可预见、不可防止并不能避免或克服的一切其他事件。</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合同各方应根据不可抗力对本合同履行的影响程度，协商确定是否终止本合同，或是继续履行本合同。</w:t>
      </w:r>
    </w:p>
    <w:p w:rsidR="00CD3F17" w:rsidRPr="004575E0" w:rsidRDefault="00CD3F17" w:rsidP="00CD3F17">
      <w:pPr>
        <w:spacing w:line="360" w:lineRule="auto"/>
        <w:ind w:firstLineChars="200" w:firstLine="482"/>
        <w:rPr>
          <w:rFonts w:asciiTheme="minorEastAsia" w:hAnsiTheme="minorEastAsia" w:cstheme="minorEastAsia"/>
          <w:b/>
          <w:color w:val="0D0D0D"/>
          <w:sz w:val="24"/>
        </w:rPr>
      </w:pPr>
      <w:r w:rsidRPr="004575E0">
        <w:rPr>
          <w:rFonts w:asciiTheme="minorEastAsia" w:hAnsiTheme="minorEastAsia" w:cstheme="minorEastAsia" w:hint="eastAsia"/>
          <w:b/>
          <w:color w:val="0D0D0D"/>
          <w:sz w:val="24"/>
        </w:rPr>
        <w:t>8.保密条款</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任何一方对其获知的本合同及附件中其他各方的商业秘密和国家秘密负有保密义务。</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除非法律、法规另有规定或得到本合同另一方的书面许可，任何一方不得向第三</w:t>
      </w:r>
      <w:r w:rsidRPr="000179F3">
        <w:rPr>
          <w:rFonts w:asciiTheme="minorEastAsia" w:hAnsiTheme="minorEastAsia" w:cstheme="minorEastAsia" w:hint="eastAsia"/>
          <w:color w:val="0D0D0D"/>
          <w:sz w:val="24"/>
        </w:rPr>
        <w:lastRenderedPageBreak/>
        <w:t>人泄露前款规定的商业秘密和国家秘密。保密期限自任何一方获知该商业秘密和国家秘密之日起至本条规定的秘密成为公众信息之日止。</w:t>
      </w:r>
    </w:p>
    <w:p w:rsidR="00CD3F17" w:rsidRPr="004575E0" w:rsidRDefault="00CD3F17" w:rsidP="00CD3F17">
      <w:pPr>
        <w:spacing w:line="360" w:lineRule="auto"/>
        <w:ind w:firstLineChars="200" w:firstLine="482"/>
        <w:rPr>
          <w:rFonts w:asciiTheme="minorEastAsia" w:hAnsiTheme="minorEastAsia" w:cstheme="minorEastAsia"/>
          <w:b/>
          <w:color w:val="0D0D0D"/>
          <w:sz w:val="24"/>
        </w:rPr>
      </w:pPr>
      <w:r w:rsidRPr="004575E0">
        <w:rPr>
          <w:rFonts w:asciiTheme="minorEastAsia" w:hAnsiTheme="minorEastAsia" w:cstheme="minorEastAsia" w:hint="eastAsia"/>
          <w:b/>
          <w:color w:val="0D0D0D"/>
          <w:sz w:val="24"/>
        </w:rPr>
        <w:t>9.合同的解释和法律适用</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任何一方对本合同及其附件的解释均应遵循诚实信用原则,依照本合同签订时有效的中国法律、法规以及通常的理解进行。</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本合同标题仅供查阅方便，并非对本合同的诠释或解释；本合同中以日表述的时间期限均指自然日。</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对本合同的任何解释均应以书面作出。</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本合同及附件的订立、效力、解释、履行、争议的解决等适用本合同签订时有效的中华人民共和国法律、法规的有关规定。</w:t>
      </w:r>
    </w:p>
    <w:p w:rsidR="00CD3F17" w:rsidRPr="004575E0" w:rsidRDefault="00CD3F17" w:rsidP="00CD3F17">
      <w:pPr>
        <w:spacing w:line="360" w:lineRule="auto"/>
        <w:ind w:firstLineChars="200" w:firstLine="482"/>
        <w:rPr>
          <w:rFonts w:asciiTheme="minorEastAsia" w:hAnsiTheme="minorEastAsia" w:cstheme="minorEastAsia"/>
          <w:b/>
          <w:color w:val="0D0D0D"/>
          <w:sz w:val="24"/>
        </w:rPr>
      </w:pPr>
      <w:r w:rsidRPr="004575E0">
        <w:rPr>
          <w:rFonts w:asciiTheme="minorEastAsia" w:hAnsiTheme="minorEastAsia" w:cstheme="minorEastAsia" w:hint="eastAsia"/>
          <w:b/>
          <w:color w:val="0D0D0D"/>
          <w:sz w:val="24"/>
        </w:rPr>
        <w:t>10.权利的保留</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rsidR="00CD3F17" w:rsidRPr="004575E0" w:rsidRDefault="00CD3F17" w:rsidP="00CD3F17">
      <w:pPr>
        <w:spacing w:line="360" w:lineRule="auto"/>
        <w:ind w:firstLineChars="200" w:firstLine="482"/>
        <w:rPr>
          <w:rFonts w:asciiTheme="minorEastAsia" w:hAnsiTheme="minorEastAsia" w:cstheme="minorEastAsia"/>
          <w:b/>
          <w:color w:val="0D0D0D"/>
          <w:sz w:val="24"/>
        </w:rPr>
      </w:pPr>
      <w:r w:rsidRPr="004575E0">
        <w:rPr>
          <w:rFonts w:asciiTheme="minorEastAsia" w:hAnsiTheme="minorEastAsia" w:cstheme="minorEastAsia" w:hint="eastAsia"/>
          <w:b/>
          <w:color w:val="0D0D0D"/>
          <w:sz w:val="24"/>
        </w:rPr>
        <w:t>11.争议</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在有争议情况下，由双方协商解决，若双方无法协商解决，由仲裁机构按法律规定解决，或向买方所在地法院提请起诉。相关费用除仲裁和判决结果有规定的，由败诉方负责。</w:t>
      </w:r>
    </w:p>
    <w:p w:rsidR="00CD3F17" w:rsidRPr="004575E0" w:rsidRDefault="00CD3F17" w:rsidP="00CD3F17">
      <w:pPr>
        <w:spacing w:line="360" w:lineRule="auto"/>
        <w:ind w:firstLineChars="200" w:firstLine="482"/>
        <w:rPr>
          <w:rFonts w:asciiTheme="minorEastAsia" w:hAnsiTheme="minorEastAsia" w:cstheme="minorEastAsia"/>
          <w:b/>
          <w:color w:val="0D0D0D"/>
          <w:sz w:val="24"/>
        </w:rPr>
      </w:pPr>
      <w:r w:rsidRPr="004575E0">
        <w:rPr>
          <w:rFonts w:asciiTheme="minorEastAsia" w:hAnsiTheme="minorEastAsia" w:cstheme="minorEastAsia" w:hint="eastAsia"/>
          <w:b/>
          <w:color w:val="0D0D0D"/>
          <w:sz w:val="24"/>
        </w:rPr>
        <w:t>12.其它</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本合同一式6份，买方执3份，卖方执3份，具有同等法律效力。</w:t>
      </w:r>
    </w:p>
    <w:p w:rsidR="00CD3F17"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t>本合同由买方提供经“信用中国”网站（www.creditchina.gov.cn）、中国政府采购网 （www.ccgp.gov.cn）等渠道查询的卖方截止到本合同签订之日（含签订之日）之前的信用记录情况的网页截图，作为本合同附件。</w:t>
      </w:r>
    </w:p>
    <w:p w:rsidR="00CD3F17" w:rsidRDefault="00CD3F17" w:rsidP="00CD3F17">
      <w:pPr>
        <w:widowControl/>
        <w:autoSpaceDE w:val="0"/>
        <w:autoSpaceDN w:val="0"/>
        <w:spacing w:line="360" w:lineRule="auto"/>
        <w:ind w:firstLineChars="200" w:firstLine="480"/>
        <w:textAlignment w:val="bottom"/>
        <w:rPr>
          <w:rFonts w:ascii="Arial" w:hAnsi="Arial" w:cs="Arial"/>
          <w:sz w:val="24"/>
        </w:rPr>
      </w:pPr>
      <w:r w:rsidRPr="00233179">
        <w:rPr>
          <w:rFonts w:ascii="Arial" w:hAnsi="Arial" w:cs="Arial" w:hint="eastAsia"/>
          <w:sz w:val="24"/>
        </w:rPr>
        <w:t>本次采购活动的项目负责人及相关工作人员与卖方均不存在利害关系，如有不实，项目负责人将承担一切法律责任。</w:t>
      </w:r>
    </w:p>
    <w:p w:rsidR="00CD3F17" w:rsidRPr="000179F3" w:rsidRDefault="00CD3F17" w:rsidP="00CD3F17">
      <w:pPr>
        <w:spacing w:line="360" w:lineRule="auto"/>
        <w:ind w:firstLineChars="200" w:firstLine="480"/>
        <w:rPr>
          <w:rFonts w:asciiTheme="minorEastAsia" w:hAnsiTheme="minorEastAsia" w:cstheme="minorEastAsia"/>
          <w:color w:val="0D0D0D"/>
          <w:sz w:val="24"/>
        </w:rPr>
      </w:pPr>
      <w:r w:rsidRPr="000179F3">
        <w:rPr>
          <w:rFonts w:asciiTheme="minorEastAsia" w:hAnsiTheme="minorEastAsia" w:cstheme="minorEastAsia" w:hint="eastAsia"/>
          <w:color w:val="0D0D0D"/>
          <w:sz w:val="24"/>
        </w:rPr>
        <w:lastRenderedPageBreak/>
        <w:t>本合同未尽事宜，双方友好协商处理。</w:t>
      </w:r>
    </w:p>
    <w:p w:rsidR="00CD3F17" w:rsidRDefault="00CD3F17" w:rsidP="00CD3F17">
      <w:pPr>
        <w:widowControl/>
        <w:autoSpaceDE w:val="0"/>
        <w:autoSpaceDN w:val="0"/>
        <w:spacing w:line="360" w:lineRule="auto"/>
        <w:ind w:left="360" w:right="84"/>
        <w:textAlignment w:val="bottom"/>
        <w:rPr>
          <w:rFonts w:ascii="Arial" w:hAnsi="Arial" w:cs="Arial"/>
          <w:sz w:val="24"/>
        </w:rPr>
      </w:pPr>
    </w:p>
    <w:p w:rsidR="00CD3F17" w:rsidRDefault="00CD3F17" w:rsidP="00CD3F17">
      <w:pPr>
        <w:widowControl/>
        <w:autoSpaceDE w:val="0"/>
        <w:autoSpaceDN w:val="0"/>
        <w:spacing w:line="360" w:lineRule="auto"/>
        <w:ind w:left="360" w:right="84"/>
        <w:textAlignment w:val="bottom"/>
        <w:rPr>
          <w:rFonts w:ascii="Arial" w:hAnsi="Arial" w:cs="Arial"/>
          <w:sz w:val="24"/>
        </w:rPr>
      </w:pPr>
    </w:p>
    <w:p w:rsidR="00CD3F17" w:rsidRDefault="00CD3F17" w:rsidP="00CD3F17">
      <w:pPr>
        <w:widowControl/>
        <w:autoSpaceDE w:val="0"/>
        <w:autoSpaceDN w:val="0"/>
        <w:spacing w:line="360" w:lineRule="auto"/>
        <w:ind w:left="360" w:right="84"/>
        <w:textAlignment w:val="bottom"/>
        <w:rPr>
          <w:rFonts w:ascii="Arial" w:hAnsi="Arial" w:cs="Arial"/>
          <w:sz w:val="24"/>
        </w:rPr>
      </w:pPr>
    </w:p>
    <w:tbl>
      <w:tblPr>
        <w:tblW w:w="8190" w:type="dxa"/>
        <w:tblInd w:w="108" w:type="dxa"/>
        <w:tblLayout w:type="fixed"/>
        <w:tblLook w:val="0000" w:firstRow="0" w:lastRow="0" w:firstColumn="0" w:lastColumn="0" w:noHBand="0" w:noVBand="0"/>
      </w:tblPr>
      <w:tblGrid>
        <w:gridCol w:w="3969"/>
        <w:gridCol w:w="4221"/>
      </w:tblGrid>
      <w:tr w:rsidR="00CD3F17" w:rsidTr="001D165F">
        <w:tc>
          <w:tcPr>
            <w:tcW w:w="3969" w:type="dxa"/>
          </w:tcPr>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CD3F17" w:rsidTr="001D165F">
        <w:trPr>
          <w:trHeight w:val="1263"/>
        </w:trPr>
        <w:tc>
          <w:tcPr>
            <w:tcW w:w="3969" w:type="dxa"/>
          </w:tcPr>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项目负责人：</w:t>
            </w:r>
          </w:p>
          <w:p w:rsidR="00CD3F17" w:rsidRDefault="00CD3F17" w:rsidP="001D165F">
            <w:pPr>
              <w:autoSpaceDE w:val="0"/>
              <w:autoSpaceDN w:val="0"/>
              <w:spacing w:before="120" w:after="120"/>
              <w:textAlignment w:val="bottom"/>
              <w:rPr>
                <w:rFonts w:ascii="Arial" w:hAnsi="Arial" w:cs="Arial"/>
                <w:b/>
              </w:rPr>
            </w:pPr>
          </w:p>
          <w:p w:rsidR="00CD3F17" w:rsidRDefault="00CD3F17" w:rsidP="001D165F">
            <w:pPr>
              <w:autoSpaceDE w:val="0"/>
              <w:autoSpaceDN w:val="0"/>
              <w:spacing w:before="120" w:after="120"/>
              <w:textAlignment w:val="bottom"/>
              <w:rPr>
                <w:rFonts w:ascii="Arial" w:hAnsi="Arial" w:cs="Arial"/>
                <w:b/>
              </w:rPr>
            </w:pPr>
          </w:p>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委托代理人：</w:t>
            </w:r>
          </w:p>
          <w:p w:rsidR="00CD3F17" w:rsidRDefault="00CD3F17" w:rsidP="001D165F">
            <w:pPr>
              <w:spacing w:line="360" w:lineRule="auto"/>
              <w:rPr>
                <w:rFonts w:ascii="宋体" w:hAnsi="宋体"/>
                <w:sz w:val="24"/>
              </w:rPr>
            </w:pPr>
          </w:p>
          <w:p w:rsidR="00CD3F17" w:rsidRDefault="00CD3F17" w:rsidP="001D165F">
            <w:pPr>
              <w:spacing w:line="360" w:lineRule="auto"/>
              <w:rPr>
                <w:rFonts w:ascii="宋体" w:hAnsi="宋体"/>
                <w:sz w:val="24"/>
              </w:rPr>
            </w:pPr>
          </w:p>
          <w:p w:rsidR="00CD3F17" w:rsidRDefault="00CD3F17" w:rsidP="001D165F">
            <w:pPr>
              <w:spacing w:line="360" w:lineRule="auto"/>
              <w:rPr>
                <w:rFonts w:ascii="宋体" w:hAnsi="宋体"/>
                <w:sz w:val="24"/>
              </w:rPr>
            </w:pPr>
          </w:p>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rsidR="00CD3F17" w:rsidRDefault="00CD3F17" w:rsidP="001D165F">
            <w:pPr>
              <w:autoSpaceDE w:val="0"/>
              <w:autoSpaceDN w:val="0"/>
              <w:spacing w:before="120" w:after="120"/>
              <w:textAlignment w:val="bottom"/>
              <w:rPr>
                <w:rFonts w:ascii="Arial" w:hAnsi="Arial" w:cs="Arial"/>
                <w:b/>
              </w:rPr>
            </w:pPr>
          </w:p>
          <w:p w:rsidR="00CD3F17" w:rsidRDefault="00CD3F17" w:rsidP="001D165F">
            <w:pPr>
              <w:autoSpaceDE w:val="0"/>
              <w:autoSpaceDN w:val="0"/>
              <w:spacing w:before="120" w:after="120"/>
              <w:textAlignment w:val="bottom"/>
              <w:rPr>
                <w:rFonts w:ascii="Arial" w:hAnsi="Arial" w:cs="Arial"/>
                <w:b/>
              </w:rPr>
            </w:pPr>
          </w:p>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委托代理人：</w:t>
            </w:r>
          </w:p>
          <w:p w:rsidR="00CD3F17" w:rsidRDefault="00CD3F17" w:rsidP="001D165F">
            <w:pPr>
              <w:spacing w:line="360" w:lineRule="auto"/>
              <w:rPr>
                <w:rFonts w:ascii="宋体" w:hAnsi="宋体"/>
                <w:sz w:val="24"/>
              </w:rPr>
            </w:pPr>
          </w:p>
          <w:p w:rsidR="00CD3F17" w:rsidRDefault="00CD3F17" w:rsidP="001D165F">
            <w:pPr>
              <w:spacing w:line="360" w:lineRule="auto"/>
              <w:rPr>
                <w:rFonts w:ascii="宋体" w:hAnsi="宋体"/>
                <w:sz w:val="24"/>
              </w:rPr>
            </w:pPr>
          </w:p>
          <w:p w:rsidR="00CD3F17" w:rsidRDefault="00CD3F17" w:rsidP="001D165F">
            <w:pPr>
              <w:spacing w:line="360" w:lineRule="auto"/>
              <w:rPr>
                <w:rFonts w:ascii="宋体" w:hAnsi="宋体"/>
                <w:sz w:val="24"/>
              </w:rPr>
            </w:pPr>
          </w:p>
          <w:p w:rsidR="00CD3F17" w:rsidRDefault="00CD3F17" w:rsidP="001D165F">
            <w:pPr>
              <w:autoSpaceDE w:val="0"/>
              <w:autoSpaceDN w:val="0"/>
              <w:spacing w:before="120" w:after="120"/>
              <w:textAlignment w:val="bottom"/>
              <w:rPr>
                <w:rFonts w:ascii="Arial" w:hAnsi="Arial" w:cs="Arial"/>
                <w:b/>
              </w:rPr>
            </w:pPr>
            <w:r>
              <w:rPr>
                <w:rFonts w:ascii="Arial" w:hAnsi="Arial" w:cs="Arial" w:hint="eastAsia"/>
                <w:b/>
              </w:rPr>
              <w:t>签字日期：</w:t>
            </w:r>
          </w:p>
        </w:tc>
      </w:tr>
    </w:tbl>
    <w:p w:rsidR="00CD3F17" w:rsidRDefault="00CD3F17" w:rsidP="00CD3F17">
      <w:pPr>
        <w:spacing w:line="360" w:lineRule="auto"/>
        <w:ind w:firstLineChars="200" w:firstLine="480"/>
        <w:rPr>
          <w:rFonts w:ascii="宋体" w:hAnsi="宋体"/>
          <w:sz w:val="24"/>
        </w:rPr>
      </w:pPr>
      <w:r>
        <w:rPr>
          <w:rFonts w:ascii="宋体" w:hAnsi="宋体" w:hint="eastAsia"/>
          <w:sz w:val="24"/>
        </w:rPr>
        <w:t xml:space="preserve">                             </w:t>
      </w:r>
    </w:p>
    <w:p w:rsidR="00CD3F17" w:rsidRDefault="00CD3F17" w:rsidP="00CD3F17">
      <w:pPr>
        <w:widowControl/>
        <w:autoSpaceDE w:val="0"/>
        <w:autoSpaceDN w:val="0"/>
        <w:spacing w:line="360" w:lineRule="auto"/>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CD3F17" w:rsidRDefault="00CD3F17" w:rsidP="00CD3F17">
      <w:pPr>
        <w:widowControl/>
        <w:autoSpaceDE w:val="0"/>
        <w:autoSpaceDN w:val="0"/>
        <w:ind w:firstLineChars="200" w:firstLine="480"/>
        <w:textAlignment w:val="bottom"/>
        <w:rPr>
          <w:rFonts w:ascii="宋体" w:hAnsi="宋体"/>
          <w:sz w:val="24"/>
        </w:rPr>
      </w:pPr>
    </w:p>
    <w:p w:rsidR="00787B49" w:rsidRDefault="00787B49">
      <w:pPr>
        <w:widowControl/>
        <w:autoSpaceDE w:val="0"/>
        <w:autoSpaceDN w:val="0"/>
        <w:spacing w:line="360" w:lineRule="auto"/>
        <w:textAlignment w:val="bottom"/>
        <w:rPr>
          <w:rFonts w:ascii="Arial" w:hAnsi="Arial" w:cs="Arial"/>
          <w:bCs/>
          <w:color w:val="000000" w:themeColor="text1"/>
        </w:rPr>
      </w:pPr>
    </w:p>
    <w:p w:rsidR="00787B49" w:rsidRDefault="00787B49">
      <w:pPr>
        <w:rPr>
          <w:b/>
          <w:color w:val="000000" w:themeColor="text1"/>
          <w:sz w:val="32"/>
          <w:szCs w:val="32"/>
        </w:rPr>
      </w:pPr>
    </w:p>
    <w:p w:rsidR="00787B49" w:rsidRDefault="00787B49">
      <w:pPr>
        <w:spacing w:after="240" w:line="360" w:lineRule="auto"/>
        <w:rPr>
          <w:rFonts w:ascii="仿宋" w:eastAsia="仿宋" w:hAnsi="仿宋"/>
          <w:color w:val="000000" w:themeColor="text1"/>
          <w:sz w:val="22"/>
          <w:szCs w:val="22"/>
        </w:rPr>
      </w:pPr>
    </w:p>
    <w:p w:rsidR="00787B49" w:rsidRDefault="00124ADC">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rsidR="00787B49" w:rsidRDefault="00787B49">
      <w:pPr>
        <w:spacing w:before="120" w:line="22" w:lineRule="atLeast"/>
        <w:rPr>
          <w:color w:val="000000" w:themeColor="text1"/>
          <w:szCs w:val="21"/>
        </w:rPr>
      </w:pPr>
    </w:p>
    <w:p w:rsidR="00787B49" w:rsidRDefault="00124ADC">
      <w:pPr>
        <w:pStyle w:val="10"/>
        <w:keepNext w:val="0"/>
        <w:keepLines w:val="0"/>
        <w:spacing w:before="0" w:after="0" w:line="360" w:lineRule="auto"/>
        <w:rPr>
          <w:rFonts w:ascii="Times New Roman"/>
          <w:color w:val="000000" w:themeColor="text1"/>
        </w:rPr>
      </w:pPr>
      <w:bookmarkStart w:id="401" w:name="_Toc67860252"/>
      <w:bookmarkEnd w:id="388"/>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389"/>
      <w:bookmarkEnd w:id="390"/>
      <w:bookmarkEnd w:id="391"/>
      <w:bookmarkEnd w:id="401"/>
    </w:p>
    <w:p w:rsidR="00787B49" w:rsidRDefault="00124ADC">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rsidR="00787B49" w:rsidRDefault="00124ADC">
      <w:pPr>
        <w:spacing w:line="360" w:lineRule="auto"/>
        <w:ind w:leftChars="426" w:left="895"/>
        <w:rPr>
          <w:color w:val="000000" w:themeColor="text1"/>
        </w:rPr>
      </w:pPr>
      <w:bookmarkStart w:id="402" w:name="_Ref467988698"/>
      <w:bookmarkStart w:id="403" w:name="_Toc480942349"/>
      <w:bookmarkStart w:id="404" w:name="_Toc133737844"/>
      <w:bookmarkStart w:id="405" w:name="_Toc133737933"/>
      <w:bookmarkStart w:id="406" w:name="_Toc133916714"/>
      <w:bookmarkStart w:id="407" w:name="_Toc520356217"/>
      <w:r>
        <w:rPr>
          <w:rFonts w:hint="eastAsia"/>
          <w:color w:val="000000" w:themeColor="text1"/>
        </w:rPr>
        <w:t>附件</w:t>
      </w:r>
      <w:r>
        <w:rPr>
          <w:rFonts w:hint="eastAsia"/>
          <w:color w:val="000000" w:themeColor="text1"/>
        </w:rPr>
        <w:t>1</w:t>
      </w:r>
      <w:r>
        <w:rPr>
          <w:rFonts w:hint="eastAsia"/>
          <w:color w:val="000000" w:themeColor="text1"/>
        </w:rPr>
        <w:t>——磋商首次响应书</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787B49" w:rsidRDefault="00124ADC">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787B49" w:rsidRDefault="00787B49">
      <w:pPr>
        <w:spacing w:line="360" w:lineRule="auto"/>
        <w:ind w:leftChars="426" w:left="895"/>
        <w:rPr>
          <w:color w:val="000000" w:themeColor="text1"/>
        </w:rPr>
      </w:pPr>
    </w:p>
    <w:p w:rsidR="00787B49" w:rsidRDefault="00787B49">
      <w:pPr>
        <w:tabs>
          <w:tab w:val="left" w:pos="5580"/>
        </w:tabs>
        <w:spacing w:before="120" w:line="360" w:lineRule="auto"/>
        <w:ind w:firstLineChars="400" w:firstLine="840"/>
        <w:rPr>
          <w:color w:val="000000" w:themeColor="text1"/>
        </w:rPr>
        <w:sectPr w:rsidR="00787B49">
          <w:footerReference w:type="default" r:id="rId15"/>
          <w:pgSz w:w="11907" w:h="16840"/>
          <w:pgMar w:top="1758" w:right="1701" w:bottom="1588" w:left="1259" w:header="851" w:footer="851" w:gutter="0"/>
          <w:cols w:space="720"/>
          <w:titlePg/>
          <w:docGrid w:linePitch="462"/>
        </w:sect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08" w:name="_Toc438203871"/>
      <w:bookmarkStart w:id="409" w:name="_Toc529733204"/>
      <w:bookmarkStart w:id="410" w:name="_Toc277153146"/>
      <w:bookmarkStart w:id="411" w:name="_Toc277942521"/>
      <w:bookmarkStart w:id="412" w:name="_Toc67860253"/>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02"/>
      <w:bookmarkEnd w:id="403"/>
      <w:r>
        <w:rPr>
          <w:rFonts w:ascii="Times New Roman" w:eastAsia="宋体" w:hAnsi="Times New Roman" w:hint="eastAsia"/>
          <w:color w:val="000000" w:themeColor="text1"/>
          <w:sz w:val="28"/>
        </w:rPr>
        <w:t>磋商首次响应书</w:t>
      </w:r>
      <w:bookmarkEnd w:id="404"/>
      <w:bookmarkEnd w:id="405"/>
      <w:bookmarkEnd w:id="406"/>
      <w:bookmarkEnd w:id="407"/>
      <w:bookmarkEnd w:id="408"/>
      <w:bookmarkEnd w:id="409"/>
      <w:bookmarkEnd w:id="410"/>
      <w:bookmarkEnd w:id="411"/>
      <w:bookmarkEnd w:id="412"/>
    </w:p>
    <w:p w:rsidR="00787B49" w:rsidRDefault="00787B49">
      <w:pPr>
        <w:tabs>
          <w:tab w:val="left" w:pos="5580"/>
        </w:tabs>
        <w:spacing w:before="120" w:line="360" w:lineRule="auto"/>
        <w:rPr>
          <w:color w:val="000000" w:themeColor="text1"/>
        </w:rPr>
      </w:pPr>
    </w:p>
    <w:p w:rsidR="00787B49" w:rsidRDefault="00124ADC">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rsidR="00787B49" w:rsidRDefault="00787B49">
      <w:pPr>
        <w:pStyle w:val="a9"/>
        <w:tabs>
          <w:tab w:val="left" w:pos="5580"/>
        </w:tabs>
        <w:spacing w:line="360" w:lineRule="auto"/>
        <w:rPr>
          <w:rFonts w:ascii="Times New Roman" w:hAnsi="Times New Roman"/>
          <w:color w:val="000000" w:themeColor="text1"/>
        </w:rPr>
      </w:pPr>
    </w:p>
    <w:p w:rsidR="00787B49" w:rsidRDefault="00124ADC">
      <w:pPr>
        <w:pStyle w:val="a9"/>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rsidR="00787B49" w:rsidRDefault="00124ADC">
      <w:pPr>
        <w:pStyle w:val="a9"/>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rsidR="00787B49" w:rsidRDefault="00124ADC">
      <w:pPr>
        <w:pStyle w:val="a9"/>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r>
        <w:rPr>
          <w:rFonts w:ascii="Times New Roman" w:hAnsi="Times New Roman" w:hint="eastAsia"/>
          <w:color w:val="000000" w:themeColor="text1"/>
          <w:u w:val="single"/>
        </w:rPr>
        <w:t xml:space="preserve">　　　　　　　　　　　　　　（用文字和数字表示的项目每包磋商价格）</w:t>
      </w:r>
      <w:r>
        <w:rPr>
          <w:rFonts w:ascii="Times New Roman" w:hAnsi="Times New Roman" w:hint="eastAsia"/>
          <w:color w:val="000000" w:themeColor="text1"/>
        </w:rPr>
        <w:t>。</w:t>
      </w:r>
    </w:p>
    <w:p w:rsidR="00787B49" w:rsidRDefault="00124ADC">
      <w:pPr>
        <w:pStyle w:val="a9"/>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rsidR="00787B49" w:rsidRDefault="00124ADC">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rsidR="00787B49" w:rsidRDefault="00124ADC">
      <w:pPr>
        <w:pStyle w:val="a9"/>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r>
        <w:rPr>
          <w:rFonts w:ascii="Times New Roman" w:hAnsi="Times New Roman" w:hint="eastAsia"/>
          <w:color w:val="000000" w:themeColor="text1"/>
        </w:rPr>
        <w:t>个日历日。</w:t>
      </w:r>
    </w:p>
    <w:p w:rsidR="00787B49" w:rsidRDefault="00124ADC">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）在规定的递交首次磋商响应文件时间后，我方保证遵守磋商文件中有关保证金的规定。</w:t>
      </w:r>
    </w:p>
    <w:p w:rsidR="00787B49" w:rsidRDefault="00124ADC">
      <w:pPr>
        <w:pStyle w:val="a9"/>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我公司已经通过“信用中国”网站（</w:t>
      </w:r>
      <w:hyperlink r:id="rId16" w:history="1">
        <w:r>
          <w:rPr>
            <w:rFonts w:ascii="Times New Roman" w:hAnsi="Times New Roman" w:hint="eastAsia"/>
            <w:color w:val="000000" w:themeColor="text1"/>
          </w:rPr>
          <w:t>www.creditchina</w:t>
        </w:r>
      </w:hyperlink>
      <w:r>
        <w:rPr>
          <w:rFonts w:ascii="Times New Roman" w:hAnsi="Times New Roman" w:hint="eastAsia"/>
          <w:color w:val="000000" w:themeColor="text1"/>
        </w:rPr>
        <w:t>.gov.cn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）进行查询，并按磋商文件要求提供完整截图。</w:t>
      </w:r>
    </w:p>
    <w:p w:rsidR="00787B49" w:rsidRDefault="00124ADC">
      <w:pPr>
        <w:pStyle w:val="a9"/>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）我方已完全理解和接受磋商文件的内容，同意提供按照贵方可能要求的与其磋商有关的一切数据或资料。</w:t>
      </w:r>
    </w:p>
    <w:p w:rsidR="00787B49" w:rsidRDefault="00787B49">
      <w:pPr>
        <w:pStyle w:val="a9"/>
        <w:tabs>
          <w:tab w:val="left" w:pos="5580"/>
        </w:tabs>
        <w:spacing w:line="360" w:lineRule="auto"/>
        <w:ind w:firstLineChars="300" w:firstLine="630"/>
        <w:rPr>
          <w:rFonts w:ascii="Times New Roman" w:hAnsi="Times New Roman"/>
          <w:color w:val="000000" w:themeColor="text1"/>
        </w:rPr>
      </w:pPr>
    </w:p>
    <w:p w:rsidR="00787B49" w:rsidRDefault="00124ADC">
      <w:pPr>
        <w:pStyle w:val="a9"/>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rsidR="00787B49" w:rsidRDefault="00787B49">
      <w:pPr>
        <w:pStyle w:val="a9"/>
        <w:tabs>
          <w:tab w:val="left" w:pos="5580"/>
        </w:tabs>
        <w:spacing w:line="360" w:lineRule="auto"/>
        <w:ind w:left="420"/>
        <w:rPr>
          <w:rFonts w:ascii="Times New Roman" w:hAnsi="Times New Roman"/>
          <w:color w:val="000000" w:themeColor="text1"/>
        </w:rPr>
      </w:pP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rsidR="00787B49" w:rsidRDefault="00124ADC">
      <w:pPr>
        <w:pStyle w:val="a9"/>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rsidR="00787B49" w:rsidRDefault="00787B49">
      <w:pPr>
        <w:pStyle w:val="a9"/>
        <w:tabs>
          <w:tab w:val="left" w:pos="5580"/>
        </w:tabs>
        <w:spacing w:line="360" w:lineRule="auto"/>
        <w:ind w:left="420"/>
        <w:rPr>
          <w:rFonts w:ascii="Times New Roman" w:hAnsi="Times New Roman"/>
          <w:color w:val="000000" w:themeColor="text1"/>
          <w:u w:val="single"/>
        </w:rPr>
      </w:pPr>
    </w:p>
    <w:p w:rsidR="00787B49" w:rsidRDefault="00124ADC">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13" w:name="_Toc277153147"/>
      <w:bookmarkStart w:id="414" w:name="_Toc438203872"/>
      <w:bookmarkStart w:id="415" w:name="_Toc67860254"/>
      <w:bookmarkStart w:id="416" w:name="_Toc529733205"/>
      <w:bookmarkStart w:id="417" w:name="_Toc27794252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13"/>
      <w:bookmarkEnd w:id="414"/>
      <w:bookmarkEnd w:id="415"/>
      <w:bookmarkEnd w:id="416"/>
      <w:bookmarkEnd w:id="417"/>
      <w:r>
        <w:rPr>
          <w:rFonts w:ascii="Times New Roman" w:eastAsia="宋体" w:hAnsi="Times New Roman" w:hint="eastAsia"/>
          <w:b w:val="0"/>
          <w:color w:val="000000" w:themeColor="text1"/>
          <w:sz w:val="24"/>
        </w:rPr>
        <w:cr/>
      </w:r>
    </w:p>
    <w:p w:rsidR="00787B49" w:rsidRDefault="00124ADC">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787B49" w:rsidTr="00256B1B">
        <w:trPr>
          <w:cantSplit/>
          <w:trHeight w:val="759"/>
        </w:trPr>
        <w:tc>
          <w:tcPr>
            <w:tcW w:w="851"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包号</w:t>
            </w:r>
          </w:p>
        </w:tc>
        <w:tc>
          <w:tcPr>
            <w:tcW w:w="2097"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531"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787B49" w:rsidTr="00256B1B">
        <w:trPr>
          <w:cantSplit/>
          <w:trHeight w:val="1109"/>
        </w:trPr>
        <w:tc>
          <w:tcPr>
            <w:tcW w:w="851" w:type="dxa"/>
            <w:vAlign w:val="center"/>
          </w:tcPr>
          <w:p w:rsidR="00787B49" w:rsidRDefault="00787B49">
            <w:pPr>
              <w:pStyle w:val="a9"/>
              <w:spacing w:before="156" w:after="156" w:line="360" w:lineRule="auto"/>
              <w:ind w:firstLineChars="100" w:firstLine="210"/>
              <w:rPr>
                <w:rFonts w:ascii="Times New Roman" w:hAnsi="Times New Roman"/>
                <w:color w:val="000000" w:themeColor="text1"/>
                <w:szCs w:val="21"/>
              </w:rPr>
            </w:pPr>
          </w:p>
        </w:tc>
        <w:tc>
          <w:tcPr>
            <w:tcW w:w="2097" w:type="dxa"/>
            <w:vAlign w:val="center"/>
          </w:tcPr>
          <w:p w:rsidR="00787B49" w:rsidRDefault="00787B49">
            <w:pPr>
              <w:pStyle w:val="a9"/>
              <w:spacing w:before="156" w:after="156" w:line="360" w:lineRule="auto"/>
              <w:rPr>
                <w:rFonts w:ascii="Times New Roman" w:hAnsi="Times New Roman"/>
                <w:color w:val="000000" w:themeColor="text1"/>
                <w:szCs w:val="21"/>
              </w:rPr>
            </w:pPr>
          </w:p>
        </w:tc>
        <w:tc>
          <w:tcPr>
            <w:tcW w:w="3289" w:type="dxa"/>
            <w:vAlign w:val="center"/>
          </w:tcPr>
          <w:p w:rsidR="00787B49" w:rsidRDefault="00256B1B" w:rsidP="00256B1B">
            <w:pPr>
              <w:pStyle w:val="a9"/>
              <w:spacing w:before="156" w:after="156" w:line="360" w:lineRule="auto"/>
              <w:rPr>
                <w:rFonts w:ascii="Times New Roman" w:hAnsi="Times New Roman"/>
                <w:color w:val="000000" w:themeColor="text1"/>
                <w:szCs w:val="21"/>
              </w:rPr>
            </w:pPr>
            <w:r w:rsidRPr="00256B1B">
              <w:rPr>
                <w:rFonts w:ascii="Times New Roman" w:hAnsi="Times New Roman" w:hint="eastAsia"/>
                <w:color w:val="000000" w:themeColor="text1"/>
                <w:szCs w:val="21"/>
              </w:rPr>
              <w:t>人民币小写：</w:t>
            </w:r>
            <w:r w:rsidR="00124ADC">
              <w:rPr>
                <w:rFonts w:ascii="Times New Roman" w:hAnsi="Times New Roman" w:hint="eastAsia"/>
                <w:color w:val="000000" w:themeColor="text1"/>
                <w:szCs w:val="21"/>
                <w:u w:val="single"/>
              </w:rPr>
              <w:t xml:space="preserve"> </w:t>
            </w:r>
            <w:r w:rsidR="00124ADC">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00124ADC">
              <w:rPr>
                <w:rFonts w:ascii="Times New Roman" w:hAnsi="Times New Roman"/>
                <w:color w:val="000000" w:themeColor="text1"/>
                <w:szCs w:val="21"/>
                <w:u w:val="single"/>
              </w:rPr>
              <w:t xml:space="preserve"> </w:t>
            </w:r>
            <w:r w:rsidR="00124ADC">
              <w:rPr>
                <w:rFonts w:ascii="Times New Roman" w:hAnsi="Times New Roman" w:hint="eastAsia"/>
                <w:color w:val="000000" w:themeColor="text1"/>
                <w:szCs w:val="21"/>
              </w:rPr>
              <w:t>元</w:t>
            </w:r>
          </w:p>
          <w:p w:rsidR="00256B1B" w:rsidRDefault="00256B1B" w:rsidP="00256B1B">
            <w:pPr>
              <w:pStyle w:val="a9"/>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sidRPr="00256B1B">
              <w:rPr>
                <w:rFonts w:ascii="Times New Roman" w:hAnsi="Times New Roman" w:hint="eastAsia"/>
                <w:color w:val="000000" w:themeColor="text1"/>
                <w:szCs w:val="21"/>
                <w:u w:val="single"/>
              </w:rPr>
              <w:t xml:space="preserve"> </w:t>
            </w:r>
            <w:r w:rsidRPr="00256B1B">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Pr="00256B1B">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rsidR="00787B49" w:rsidRDefault="00787B49">
            <w:pPr>
              <w:pStyle w:val="a9"/>
              <w:spacing w:before="156" w:after="156" w:line="360" w:lineRule="auto"/>
              <w:rPr>
                <w:rFonts w:ascii="Times New Roman" w:hAnsi="Times New Roman"/>
                <w:color w:val="000000" w:themeColor="text1"/>
                <w:szCs w:val="21"/>
              </w:rPr>
            </w:pPr>
          </w:p>
        </w:tc>
        <w:tc>
          <w:tcPr>
            <w:tcW w:w="1304" w:type="dxa"/>
            <w:vAlign w:val="center"/>
          </w:tcPr>
          <w:p w:rsidR="00787B49" w:rsidRDefault="00787B49">
            <w:pPr>
              <w:pStyle w:val="a9"/>
              <w:spacing w:before="156" w:after="156" w:line="360" w:lineRule="auto"/>
              <w:rPr>
                <w:rFonts w:ascii="Times New Roman" w:hAnsi="Times New Roman"/>
                <w:color w:val="000000" w:themeColor="text1"/>
                <w:szCs w:val="21"/>
              </w:rPr>
            </w:pPr>
          </w:p>
        </w:tc>
      </w:tr>
    </w:tbl>
    <w:p w:rsidR="00787B49" w:rsidRDefault="00787B49">
      <w:pPr>
        <w:pStyle w:val="a9"/>
        <w:tabs>
          <w:tab w:val="left" w:pos="5580"/>
        </w:tabs>
        <w:spacing w:before="120" w:line="360" w:lineRule="auto"/>
        <w:rPr>
          <w:rFonts w:ascii="Times New Roman" w:hAnsi="Times New Roman"/>
          <w:color w:val="000000" w:themeColor="text1"/>
          <w:szCs w:val="21"/>
        </w:rPr>
      </w:pPr>
    </w:p>
    <w:p w:rsidR="00787B49" w:rsidRDefault="00124ADC">
      <w:pPr>
        <w:pStyle w:val="a9"/>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rsidR="00787B49" w:rsidRDefault="00124ADC">
      <w:pPr>
        <w:pStyle w:val="a9"/>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rsidR="00787B49" w:rsidRDefault="00124ADC">
      <w:pPr>
        <w:pStyle w:val="a9"/>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rsidR="00787B49" w:rsidRDefault="00787B49">
      <w:pPr>
        <w:pStyle w:val="a9"/>
        <w:tabs>
          <w:tab w:val="left" w:pos="5580"/>
        </w:tabs>
        <w:spacing w:before="120" w:line="360" w:lineRule="auto"/>
        <w:rPr>
          <w:rFonts w:ascii="Times New Roman" w:hAnsi="Times New Roman"/>
          <w:color w:val="000000" w:themeColor="text1"/>
          <w:szCs w:val="21"/>
        </w:rPr>
      </w:pPr>
    </w:p>
    <w:p w:rsidR="00787B49" w:rsidRDefault="00124ADC">
      <w:pPr>
        <w:spacing w:line="360" w:lineRule="auto"/>
        <w:rPr>
          <w:b/>
          <w:color w:val="000000" w:themeColor="text1"/>
          <w:szCs w:val="21"/>
        </w:rPr>
      </w:pPr>
      <w:r>
        <w:rPr>
          <w:rFonts w:hint="eastAsia"/>
          <w:b/>
          <w:color w:val="000000" w:themeColor="text1"/>
          <w:szCs w:val="21"/>
        </w:rPr>
        <w:t>注：</w:t>
      </w:r>
    </w:p>
    <w:p w:rsidR="00787B49" w:rsidRDefault="00124ADC">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、按实际用量结算，请报价时参考第六章项目需求。报价应被视为包括但不限于测试、服务费用、人员成本以及其他一切必要开支的所有价格、税、费。</w:t>
      </w:r>
    </w:p>
    <w:p w:rsidR="00787B49" w:rsidRDefault="00787B49">
      <w:pPr>
        <w:pStyle w:val="21"/>
        <w:spacing w:line="360" w:lineRule="auto"/>
        <w:jc w:val="both"/>
        <w:rPr>
          <w:rFonts w:ascii="Times New Roman" w:eastAsia="宋体" w:hAnsi="Times New Roman"/>
          <w:color w:val="000000" w:themeColor="text1"/>
          <w:sz w:val="28"/>
        </w:rPr>
        <w:sectPr w:rsidR="00787B49">
          <w:pgSz w:w="11907" w:h="16840"/>
          <w:pgMar w:top="1758" w:right="1701" w:bottom="1588" w:left="1259" w:header="851" w:footer="851" w:gutter="0"/>
          <w:cols w:space="720"/>
          <w:titlePg/>
          <w:docGrid w:linePitch="462"/>
        </w:sectPr>
      </w:pPr>
    </w:p>
    <w:p w:rsidR="00787B49" w:rsidRDefault="00124ADC">
      <w:pPr>
        <w:pStyle w:val="21"/>
        <w:keepNext w:val="0"/>
        <w:keepLines w:val="0"/>
        <w:spacing w:line="360" w:lineRule="auto"/>
        <w:ind w:firstLineChars="1400" w:firstLine="3935"/>
        <w:jc w:val="left"/>
        <w:rPr>
          <w:color w:val="000000" w:themeColor="text1"/>
        </w:rPr>
      </w:pPr>
      <w:bookmarkStart w:id="418" w:name="_Toc529733206"/>
      <w:bookmarkStart w:id="419" w:name="_Toc438203873"/>
      <w:bookmarkStart w:id="420" w:name="_Toc71533780"/>
      <w:bookmarkStart w:id="421" w:name="_Toc133916718"/>
      <w:bookmarkStart w:id="422" w:name="_Toc133737848"/>
      <w:bookmarkStart w:id="423" w:name="_Toc277942524"/>
      <w:bookmarkStart w:id="424" w:name="_Toc133737937"/>
      <w:bookmarkStart w:id="425" w:name="_Toc277153149"/>
      <w:bookmarkStart w:id="426" w:name="_Toc438203875"/>
      <w:bookmarkStart w:id="427"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18"/>
      <w:bookmarkEnd w:id="419"/>
      <w:bookmarkEnd w:id="420"/>
    </w:p>
    <w:p w:rsidR="00787B49" w:rsidRDefault="00787B49">
      <w:pPr>
        <w:pStyle w:val="a0"/>
        <w:rPr>
          <w:color w:val="000000" w:themeColor="text1"/>
        </w:rPr>
      </w:pPr>
    </w:p>
    <w:p w:rsidR="00787B49" w:rsidRDefault="00124ADC">
      <w:pPr>
        <w:pStyle w:val="a9"/>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rsidR="00787B49" w:rsidRDefault="00124ADC">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787B49">
        <w:trPr>
          <w:trHeight w:val="454"/>
        </w:trPr>
        <w:tc>
          <w:tcPr>
            <w:tcW w:w="95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合计</w:t>
            </w: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bl>
    <w:p w:rsidR="00787B49" w:rsidRDefault="00124ADC">
      <w:pPr>
        <w:pStyle w:val="a9"/>
        <w:rPr>
          <w:rFonts w:hAnsi="宋体"/>
          <w:color w:val="000000" w:themeColor="text1"/>
          <w:sz w:val="24"/>
          <w:szCs w:val="24"/>
        </w:rPr>
      </w:pPr>
      <w:r>
        <w:rPr>
          <w:rFonts w:hAnsi="宋体" w:hint="eastAsia"/>
          <w:color w:val="000000" w:themeColor="text1"/>
          <w:sz w:val="24"/>
          <w:szCs w:val="24"/>
        </w:rPr>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787B49" w:rsidRDefault="00124ADC">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rsidR="00787B49" w:rsidRDefault="00787B49">
      <w:pPr>
        <w:pStyle w:val="a0"/>
        <w:rPr>
          <w:color w:val="000000" w:themeColor="text1"/>
        </w:rPr>
      </w:pPr>
    </w:p>
    <w:p w:rsidR="00787B49" w:rsidRDefault="00787B49">
      <w:pPr>
        <w:pStyle w:val="a0"/>
        <w:rPr>
          <w:color w:val="000000" w:themeColor="text1"/>
        </w:rPr>
      </w:pPr>
    </w:p>
    <w:p w:rsidR="00787B49" w:rsidRDefault="00787B49">
      <w:pPr>
        <w:pStyle w:val="a0"/>
        <w:rPr>
          <w:color w:val="000000" w:themeColor="text1"/>
        </w:rPr>
      </w:pPr>
    </w:p>
    <w:p w:rsidR="00787B49" w:rsidRDefault="00787B49">
      <w:pPr>
        <w:pStyle w:val="a0"/>
        <w:ind w:firstLine="0"/>
        <w:rPr>
          <w:color w:val="000000" w:themeColor="text1"/>
        </w:rPr>
      </w:pPr>
    </w:p>
    <w:p w:rsidR="00787B49" w:rsidRDefault="00124ADC">
      <w:pPr>
        <w:pStyle w:val="a0"/>
        <w:rPr>
          <w:color w:val="000000" w:themeColor="text1"/>
        </w:rPr>
      </w:pPr>
      <w:r>
        <w:rPr>
          <w:rFonts w:hint="eastAsia"/>
          <w:color w:val="000000" w:themeColor="text1"/>
        </w:rPr>
        <w:t>3．2硬件部分（如有）</w:t>
      </w:r>
    </w:p>
    <w:p w:rsidR="00787B49" w:rsidRDefault="00787B49">
      <w:pPr>
        <w:pStyle w:val="a0"/>
        <w:rPr>
          <w:color w:val="000000" w:themeColor="text1"/>
        </w:rPr>
      </w:pPr>
    </w:p>
    <w:p w:rsidR="00787B49" w:rsidRDefault="00124ADC">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787B49">
        <w:trPr>
          <w:trHeight w:val="454"/>
        </w:trPr>
        <w:tc>
          <w:tcPr>
            <w:tcW w:w="95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合计</w:t>
            </w: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bl>
    <w:p w:rsidR="00787B49" w:rsidRDefault="00124ADC">
      <w:pPr>
        <w:pStyle w:val="a9"/>
        <w:rPr>
          <w:rFonts w:hAnsi="宋体"/>
          <w:color w:val="000000" w:themeColor="text1"/>
          <w:sz w:val="24"/>
          <w:szCs w:val="24"/>
        </w:rPr>
      </w:pPr>
      <w:r>
        <w:rPr>
          <w:rFonts w:hAnsi="宋体" w:hint="eastAsia"/>
          <w:color w:val="000000" w:themeColor="text1"/>
          <w:sz w:val="24"/>
          <w:szCs w:val="24"/>
        </w:rPr>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787B49" w:rsidRDefault="00124ADC">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rsidR="00787B49" w:rsidRDefault="00787B49">
      <w:pPr>
        <w:pStyle w:val="a0"/>
        <w:rPr>
          <w:color w:val="000000" w:themeColor="text1"/>
        </w:rPr>
        <w:sectPr w:rsidR="00787B49">
          <w:footerReference w:type="first" r:id="rId17"/>
          <w:pgSz w:w="16840" w:h="11907" w:orient="landscape"/>
          <w:pgMar w:top="1701" w:right="1588" w:bottom="1259" w:left="1758" w:header="851" w:footer="992" w:gutter="0"/>
          <w:cols w:space="720"/>
          <w:docGrid w:linePitch="312"/>
        </w:sectPr>
      </w:pPr>
    </w:p>
    <w:p w:rsidR="00787B49" w:rsidRDefault="00787B49">
      <w:pPr>
        <w:pStyle w:val="a0"/>
        <w:rPr>
          <w:color w:val="000000" w:themeColor="text1"/>
        </w:rPr>
      </w:pPr>
    </w:p>
    <w:p w:rsidR="00787B49" w:rsidRDefault="00124ADC">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21"/>
      <w:bookmarkEnd w:id="422"/>
      <w:bookmarkEnd w:id="423"/>
      <w:bookmarkEnd w:id="424"/>
      <w:bookmarkEnd w:id="425"/>
      <w:r>
        <w:rPr>
          <w:rFonts w:ascii="Times New Roman" w:eastAsia="宋体" w:hAnsi="Times New Roman" w:hint="eastAsia"/>
          <w:color w:val="000000" w:themeColor="text1"/>
          <w:sz w:val="28"/>
        </w:rPr>
        <w:t>技术参数偏离表</w:t>
      </w:r>
      <w:bookmarkEnd w:id="426"/>
      <w:bookmarkEnd w:id="427"/>
    </w:p>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87B49">
        <w:trPr>
          <w:trHeight w:val="521"/>
        </w:trPr>
        <w:tc>
          <w:tcPr>
            <w:tcW w:w="828" w:type="dxa"/>
            <w:vAlign w:val="center"/>
          </w:tcPr>
          <w:p w:rsidR="00787B49" w:rsidRDefault="00124ADC">
            <w:pPr>
              <w:pStyle w:val="a9"/>
              <w:jc w:val="center"/>
              <w:rPr>
                <w:color w:val="000000" w:themeColor="text1"/>
                <w:szCs w:val="21"/>
              </w:rPr>
            </w:pPr>
            <w:r>
              <w:rPr>
                <w:rFonts w:hint="eastAsia"/>
                <w:color w:val="000000" w:themeColor="text1"/>
                <w:szCs w:val="21"/>
              </w:rPr>
              <w:t>序号</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内容</w:t>
            </w:r>
          </w:p>
        </w:tc>
        <w:tc>
          <w:tcPr>
            <w:tcW w:w="2340" w:type="dxa"/>
            <w:vAlign w:val="center"/>
          </w:tcPr>
          <w:p w:rsidR="00787B49" w:rsidRDefault="00124ADC">
            <w:pPr>
              <w:pStyle w:val="a9"/>
              <w:jc w:val="center"/>
              <w:rPr>
                <w:color w:val="000000" w:themeColor="text1"/>
                <w:szCs w:val="21"/>
              </w:rPr>
            </w:pPr>
            <w:r>
              <w:rPr>
                <w:rFonts w:hint="eastAsia"/>
                <w:color w:val="000000" w:themeColor="text1"/>
                <w:szCs w:val="21"/>
              </w:rPr>
              <w:t>磋商文件条款号</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技术要求</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响应内容</w:t>
            </w:r>
          </w:p>
        </w:tc>
        <w:tc>
          <w:tcPr>
            <w:tcW w:w="900" w:type="dxa"/>
            <w:vAlign w:val="center"/>
          </w:tcPr>
          <w:p w:rsidR="00787B49" w:rsidRDefault="00124ADC">
            <w:pPr>
              <w:pStyle w:val="a9"/>
              <w:jc w:val="center"/>
              <w:rPr>
                <w:color w:val="000000" w:themeColor="text1"/>
                <w:szCs w:val="21"/>
              </w:rPr>
            </w:pPr>
            <w:r>
              <w:rPr>
                <w:rFonts w:hint="eastAsia"/>
                <w:color w:val="000000" w:themeColor="text1"/>
                <w:szCs w:val="21"/>
              </w:rPr>
              <w:t>偏离</w:t>
            </w:r>
          </w:p>
        </w:tc>
        <w:tc>
          <w:tcPr>
            <w:tcW w:w="900" w:type="dxa"/>
            <w:vAlign w:val="center"/>
          </w:tcPr>
          <w:p w:rsidR="00787B49" w:rsidRDefault="00124ADC">
            <w:pPr>
              <w:pStyle w:val="a9"/>
              <w:jc w:val="center"/>
              <w:rPr>
                <w:color w:val="000000" w:themeColor="text1"/>
                <w:szCs w:val="21"/>
              </w:rPr>
            </w:pPr>
            <w:r>
              <w:rPr>
                <w:rFonts w:hint="eastAsia"/>
                <w:color w:val="000000" w:themeColor="text1"/>
                <w:szCs w:val="21"/>
              </w:rPr>
              <w:t>说明</w:t>
            </w: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bl>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rsidR="00787B49" w:rsidRDefault="00124ADC">
      <w:pPr>
        <w:pStyle w:val="a9"/>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pStyle w:val="a9"/>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rsidR="00787B49" w:rsidRDefault="00124ADC">
      <w:pPr>
        <w:widowControl/>
        <w:jc w:val="left"/>
        <w:rPr>
          <w:color w:val="000000" w:themeColor="text1"/>
          <w:sz w:val="24"/>
          <w:szCs w:val="20"/>
        </w:rPr>
      </w:pPr>
      <w:r>
        <w:rPr>
          <w:color w:val="000000" w:themeColor="text1"/>
          <w:sz w:val="24"/>
        </w:rPr>
        <w:br w:type="page"/>
      </w:r>
    </w:p>
    <w:p w:rsidR="00787B49" w:rsidRDefault="00787B49">
      <w:pPr>
        <w:pStyle w:val="a9"/>
        <w:tabs>
          <w:tab w:val="left" w:pos="5580"/>
        </w:tabs>
        <w:spacing w:before="120" w:line="360" w:lineRule="auto"/>
        <w:rPr>
          <w:rFonts w:ascii="Times New Roman" w:hAnsi="Times New Roman"/>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28" w:name="_Toc438203876"/>
      <w:bookmarkStart w:id="429" w:name="_Toc277153150"/>
      <w:bookmarkStart w:id="430" w:name="_Toc133737849"/>
      <w:bookmarkStart w:id="431" w:name="_Toc133737938"/>
      <w:bookmarkStart w:id="432" w:name="_Toc67860256"/>
      <w:bookmarkStart w:id="433" w:name="_Toc277942525"/>
      <w:bookmarkStart w:id="434" w:name="_Toc529733209"/>
      <w:bookmarkStart w:id="435" w:name="_Toc133916719"/>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28"/>
      <w:bookmarkEnd w:id="429"/>
      <w:bookmarkEnd w:id="430"/>
      <w:bookmarkEnd w:id="431"/>
      <w:bookmarkEnd w:id="432"/>
      <w:bookmarkEnd w:id="433"/>
      <w:bookmarkEnd w:id="434"/>
      <w:bookmarkEnd w:id="435"/>
    </w:p>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rsidR="00787B49" w:rsidRDefault="00787B49">
      <w:pPr>
        <w:pStyle w:val="a9"/>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787B49">
        <w:trPr>
          <w:trHeight w:val="485"/>
        </w:trPr>
        <w:tc>
          <w:tcPr>
            <w:tcW w:w="948"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jc w:val="center"/>
              <w:rPr>
                <w:rFonts w:ascii="Times New Roman" w:hAnsi="Times New Roman"/>
                <w:color w:val="000000" w:themeColor="text1"/>
                <w:szCs w:val="21"/>
              </w:rPr>
            </w:pPr>
          </w:p>
        </w:tc>
        <w:tc>
          <w:tcPr>
            <w:tcW w:w="2822" w:type="dxa"/>
          </w:tcPr>
          <w:p w:rsidR="00787B49" w:rsidRDefault="00787B49">
            <w:pPr>
              <w:pStyle w:val="a9"/>
              <w:spacing w:line="360" w:lineRule="auto"/>
              <w:jc w:val="center"/>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bl>
    <w:p w:rsidR="00787B49" w:rsidRDefault="00787B49">
      <w:pPr>
        <w:autoSpaceDE w:val="0"/>
        <w:autoSpaceDN w:val="0"/>
        <w:adjustRightInd w:val="0"/>
        <w:snapToGrid w:val="0"/>
        <w:spacing w:before="25" w:after="25" w:line="360" w:lineRule="auto"/>
        <w:rPr>
          <w:color w:val="000000" w:themeColor="text1"/>
          <w:szCs w:val="21"/>
          <w:lang w:val="zh-CN"/>
        </w:rPr>
      </w:pPr>
    </w:p>
    <w:p w:rsidR="00787B49" w:rsidRDefault="00787B49">
      <w:pPr>
        <w:pStyle w:val="a9"/>
        <w:widowControl/>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rsidR="00787B49" w:rsidRDefault="00124ADC">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36" w:name="_Toc133748455"/>
      <w:bookmarkStart w:id="437" w:name="_Toc133737850"/>
      <w:bookmarkStart w:id="438" w:name="_Toc480942355"/>
      <w:bookmarkStart w:id="439" w:name="_Toc520356224"/>
      <w:bookmarkStart w:id="440" w:name="_Toc133737939"/>
      <w:bookmarkStart w:id="441" w:name="_Toc133916721"/>
      <w:bookmarkStart w:id="442" w:name="_Ref467988543"/>
      <w:bookmarkStart w:id="443" w:name="_Toc133916720"/>
      <w:bookmarkStart w:id="444" w:name="_Toc133737851"/>
      <w:bookmarkStart w:id="445" w:name="_Toc133737940"/>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46" w:name="_Toc529733210"/>
      <w:bookmarkStart w:id="447" w:name="_Toc277942526"/>
      <w:bookmarkStart w:id="448" w:name="_Toc277153151"/>
      <w:bookmarkStart w:id="449" w:name="_Toc67860257"/>
      <w:bookmarkStart w:id="450" w:name="_Toc438203877"/>
      <w:bookmarkEnd w:id="436"/>
      <w:bookmarkEnd w:id="437"/>
      <w:bookmarkEnd w:id="438"/>
      <w:bookmarkEnd w:id="439"/>
      <w:bookmarkEnd w:id="440"/>
      <w:bookmarkEnd w:id="441"/>
      <w:bookmarkEnd w:id="442"/>
      <w:bookmarkEnd w:id="443"/>
      <w:bookmarkEnd w:id="444"/>
      <w:bookmarkEnd w:id="44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46"/>
      <w:bookmarkEnd w:id="447"/>
      <w:bookmarkEnd w:id="448"/>
      <w:bookmarkEnd w:id="449"/>
      <w:bookmarkEnd w:id="450"/>
    </w:p>
    <w:p w:rsidR="00787B49" w:rsidRDefault="00787B49">
      <w:pPr>
        <w:rPr>
          <w:rStyle w:val="Char20"/>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rsidR="00787B49" w:rsidRDefault="00124ADC">
      <w:pPr>
        <w:pStyle w:val="a9"/>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51" w:name="_Toc520125062"/>
      <w:bookmarkStart w:id="452" w:name="_Ref467990101"/>
      <w:bookmarkStart w:id="453" w:name="_Ref467988471"/>
      <w:bookmarkStart w:id="454" w:name="_Ref467990058"/>
      <w:bookmarkStart w:id="455" w:name="_Ref467988485"/>
      <w:bookmarkStart w:id="456" w:name="_Toc520356229"/>
      <w:bookmarkStart w:id="457" w:name="_Toc480942358"/>
      <w:bookmarkStart w:id="458" w:name="_Toc480942357"/>
      <w:bookmarkStart w:id="459" w:name="_Ref467990100"/>
      <w:bookmarkStart w:id="460" w:name="_Ref467990064"/>
      <w:bookmarkStart w:id="461" w:name="_Ref467988479"/>
      <w:bookmarkStart w:id="462" w:name="_Toc520125061"/>
      <w:bookmarkStart w:id="463" w:name="_Toc520356228"/>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rsidR="00787B49" w:rsidRDefault="00124ADC">
      <w:pPr>
        <w:pStyle w:val="a9"/>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Pr>
          <w:rFonts w:ascii="Times New Roman" w:hAnsi="Times New Roman" w:hint="eastAsia"/>
          <w:color w:val="000000" w:themeColor="text1"/>
        </w:rPr>
        <w:t>_____________________________</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rsidR="00787B49" w:rsidRDefault="00787B49">
      <w:pPr>
        <w:pStyle w:val="a9"/>
        <w:tabs>
          <w:tab w:val="left" w:pos="5580"/>
        </w:tabs>
        <w:spacing w:line="360" w:lineRule="auto"/>
        <w:rPr>
          <w:rFonts w:ascii="Times New Roman" w:hAnsi="Times New Roman"/>
          <w:color w:val="000000" w:themeColor="text1"/>
        </w:rPr>
      </w:pP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　　　　务：</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　　　　真：</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　　　　话：</w:t>
      </w:r>
    </w:p>
    <w:p w:rsidR="00787B49" w:rsidRDefault="00787B49">
      <w:pPr>
        <w:pStyle w:val="a9"/>
        <w:tabs>
          <w:tab w:val="left" w:pos="5580"/>
        </w:tabs>
        <w:spacing w:line="360" w:lineRule="auto"/>
        <w:rPr>
          <w:rFonts w:ascii="Times New Roman" w:hAnsi="Times New Roman"/>
          <w:color w:val="000000" w:themeColor="text1"/>
        </w:rPr>
      </w:pPr>
    </w:p>
    <w:p w:rsidR="00787B49" w:rsidRDefault="00787B49">
      <w:pPr>
        <w:pStyle w:val="a9"/>
        <w:tabs>
          <w:tab w:val="left" w:pos="5580"/>
        </w:tabs>
        <w:spacing w:line="360" w:lineRule="auto"/>
        <w:rPr>
          <w:rFonts w:ascii="Times New Roman" w:hAnsi="Times New Roman"/>
          <w:b/>
          <w:color w:val="000000" w:themeColor="text1"/>
        </w:rPr>
      </w:pPr>
    </w:p>
    <w:p w:rsidR="00787B49" w:rsidRDefault="00124ADC">
      <w:pPr>
        <w:pStyle w:val="a9"/>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 xml:space="preserve">年份　　　　　国内　　　</w:t>
      </w:r>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r>
        <w:rPr>
          <w:rFonts w:ascii="宋体" w:hAnsi="宋体" w:hint="eastAsia"/>
          <w:color w:val="000000" w:themeColor="text1"/>
          <w:szCs w:val="21"/>
        </w:rPr>
        <w:t xml:space="preserve">　　　　总额</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rsidR="00787B49" w:rsidRDefault="00124ADC">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rsidR="00787B49" w:rsidRDefault="00787B49">
      <w:pPr>
        <w:tabs>
          <w:tab w:val="left" w:pos="5580"/>
        </w:tabs>
        <w:spacing w:before="120" w:line="22" w:lineRule="atLeast"/>
        <w:ind w:firstLine="454"/>
        <w:rPr>
          <w:rFonts w:ascii="宋体" w:hAnsi="宋体"/>
          <w:color w:val="000000" w:themeColor="text1"/>
          <w:szCs w:val="21"/>
        </w:rPr>
      </w:pP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rsidR="00787B49" w:rsidRDefault="00787B49">
      <w:pPr>
        <w:tabs>
          <w:tab w:val="left" w:pos="5580"/>
        </w:tabs>
        <w:spacing w:before="120" w:line="22" w:lineRule="atLeast"/>
        <w:rPr>
          <w:rFonts w:ascii="宋体" w:hAnsi="宋体"/>
          <w:color w:val="000000" w:themeColor="text1"/>
          <w:szCs w:val="21"/>
        </w:rPr>
      </w:pPr>
    </w:p>
    <w:p w:rsidR="00787B49" w:rsidRDefault="00124ADC">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rsidR="00787B49" w:rsidRDefault="00124ADC">
      <w:pPr>
        <w:pStyle w:val="a9"/>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rsidR="00787B49" w:rsidRDefault="00124ADC">
      <w:pPr>
        <w:spacing w:line="360" w:lineRule="auto"/>
        <w:jc w:val="center"/>
        <w:rPr>
          <w:b/>
          <w:color w:val="000000" w:themeColor="text1"/>
        </w:rPr>
      </w:pPr>
      <w:r>
        <w:rPr>
          <w:color w:val="000000" w:themeColor="text1"/>
        </w:rPr>
        <w:br w:type="page"/>
      </w:r>
    </w:p>
    <w:p w:rsidR="00787B49" w:rsidRDefault="00124ADC">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rsidR="00787B49" w:rsidRDefault="00787B49">
      <w:pPr>
        <w:tabs>
          <w:tab w:val="left" w:pos="5580"/>
        </w:tabs>
        <w:spacing w:before="120" w:line="360" w:lineRule="auto"/>
        <w:jc w:val="center"/>
        <w:rPr>
          <w:b/>
          <w:color w:val="000000" w:themeColor="text1"/>
        </w:rPr>
      </w:pPr>
    </w:p>
    <w:p w:rsidR="00787B49" w:rsidRDefault="00787B49">
      <w:pPr>
        <w:tabs>
          <w:tab w:val="left" w:pos="5580"/>
        </w:tabs>
        <w:spacing w:before="120" w:line="360" w:lineRule="auto"/>
        <w:ind w:firstLine="549"/>
        <w:jc w:val="center"/>
        <w:rPr>
          <w:b/>
          <w:color w:val="000000" w:themeColor="text1"/>
        </w:rPr>
      </w:pP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说明：</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、服务商在磋商响应文件中，必须提供本单位上年度（</w:t>
      </w:r>
      <w:r>
        <w:rPr>
          <w:rFonts w:hint="eastAsia"/>
          <w:color w:val="000000" w:themeColor="text1"/>
        </w:rPr>
        <w:t>2</w:t>
      </w:r>
      <w:r>
        <w:rPr>
          <w:color w:val="000000" w:themeColor="text1"/>
        </w:rPr>
        <w:t>020</w:t>
      </w:r>
      <w:r w:rsidR="00256B1B">
        <w:rPr>
          <w:color w:val="000000" w:themeColor="text1"/>
        </w:rPr>
        <w:t>年</w:t>
      </w:r>
      <w:r w:rsidR="00E92979">
        <w:rPr>
          <w:color w:val="000000" w:themeColor="text1"/>
        </w:rPr>
        <w:t>或</w:t>
      </w:r>
      <w:bookmarkStart w:id="464" w:name="_GoBack"/>
      <w:bookmarkEnd w:id="464"/>
      <w:r w:rsidR="00256B1B">
        <w:rPr>
          <w:color w:val="000000" w:themeColor="text1"/>
        </w:rPr>
        <w:t>度</w:t>
      </w:r>
      <w:r w:rsidR="00256B1B">
        <w:rPr>
          <w:rFonts w:hint="eastAsia"/>
          <w:color w:val="000000" w:themeColor="text1"/>
        </w:rPr>
        <w:t>2</w:t>
      </w:r>
      <w:r w:rsidR="00256B1B">
        <w:rPr>
          <w:color w:val="000000" w:themeColor="text1"/>
        </w:rPr>
        <w:t>021</w:t>
      </w:r>
      <w:r>
        <w:rPr>
          <w:color w:val="000000" w:themeColor="text1"/>
        </w:rPr>
        <w:t>年度</w:t>
      </w:r>
      <w:r>
        <w:rPr>
          <w:rFonts w:hint="eastAsia"/>
          <w:color w:val="000000" w:themeColor="text1"/>
        </w:rPr>
        <w:t>）经会计师事务所出具的审计报告复印件并加盖本单位公章。</w:t>
      </w:r>
    </w:p>
    <w:p w:rsidR="00787B49" w:rsidRDefault="00124ADC">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bookmarkEnd w:id="451"/>
    <w:bookmarkEnd w:id="452"/>
    <w:bookmarkEnd w:id="453"/>
    <w:bookmarkEnd w:id="454"/>
    <w:bookmarkEnd w:id="455"/>
    <w:bookmarkEnd w:id="456"/>
    <w:bookmarkEnd w:id="457"/>
    <w:bookmarkEnd w:id="458"/>
    <w:bookmarkEnd w:id="459"/>
    <w:bookmarkEnd w:id="460"/>
    <w:bookmarkEnd w:id="461"/>
    <w:bookmarkEnd w:id="462"/>
    <w:bookmarkEnd w:id="463"/>
    <w:p w:rsidR="00787B49" w:rsidRDefault="00124ADC">
      <w:pPr>
        <w:pStyle w:val="a9"/>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spacing w:line="360" w:lineRule="auto"/>
        <w:rPr>
          <w:color w:val="000000" w:themeColor="text1"/>
        </w:rPr>
      </w:pPr>
      <w:bookmarkStart w:id="465" w:name="_Toc135537949"/>
      <w:bookmarkStart w:id="466" w:name="_Toc135539137"/>
      <w:bookmarkStart w:id="467" w:name="_Toc163893458"/>
      <w:bookmarkStart w:id="468" w:name="_Toc133737941"/>
      <w:bookmarkStart w:id="469" w:name="_Toc133737852"/>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465"/>
      <w:bookmarkEnd w:id="466"/>
      <w:bookmarkEnd w:id="467"/>
      <w:r>
        <w:rPr>
          <w:rFonts w:hint="eastAsia"/>
          <w:color w:val="000000" w:themeColor="text1"/>
        </w:rPr>
        <w:t>】</w:t>
      </w:r>
    </w:p>
    <w:p w:rsidR="00787B49" w:rsidRDefault="00124ADC">
      <w:pPr>
        <w:pStyle w:val="a9"/>
        <w:spacing w:line="360" w:lineRule="auto"/>
        <w:jc w:val="center"/>
        <w:rPr>
          <w:b/>
          <w:color w:val="000000" w:themeColor="text1"/>
        </w:rPr>
      </w:pPr>
      <w:r>
        <w:rPr>
          <w:rFonts w:hAnsi="宋体"/>
          <w:b/>
          <w:color w:val="000000" w:themeColor="text1"/>
          <w:kern w:val="0"/>
          <w:sz w:val="24"/>
        </w:rPr>
        <w:br w:type="page"/>
      </w:r>
      <w:bookmarkEnd w:id="468"/>
      <w:bookmarkEnd w:id="46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rsidR="00787B49" w:rsidRDefault="00787B49">
      <w:pPr>
        <w:spacing w:line="360" w:lineRule="auto"/>
        <w:ind w:firstLineChars="200" w:firstLine="420"/>
        <w:rPr>
          <w:color w:val="000000" w:themeColor="text1"/>
        </w:rPr>
      </w:pPr>
    </w:p>
    <w:p w:rsidR="00787B49" w:rsidRDefault="00124ADC">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rsidR="00787B49" w:rsidRDefault="00787B49">
      <w:pPr>
        <w:spacing w:line="360" w:lineRule="auto"/>
        <w:rPr>
          <w:color w:val="000000" w:themeColor="text1"/>
        </w:rPr>
      </w:pPr>
    </w:p>
    <w:p w:rsidR="00787B49" w:rsidRDefault="00124ADC">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rsidR="00787B49" w:rsidRDefault="00124ADC">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rsidR="00787B49" w:rsidRDefault="00787B49">
      <w:pPr>
        <w:spacing w:line="360" w:lineRule="auto"/>
        <w:rPr>
          <w:color w:val="000000" w:themeColor="text1"/>
        </w:rPr>
      </w:pPr>
    </w:p>
    <w:p w:rsidR="00787B49" w:rsidRDefault="00787B49">
      <w:pPr>
        <w:spacing w:line="360" w:lineRule="auto"/>
        <w:rPr>
          <w:color w:val="000000" w:themeColor="text1"/>
        </w:rPr>
      </w:pPr>
    </w:p>
    <w:p w:rsidR="00787B49" w:rsidRDefault="00787B49">
      <w:pPr>
        <w:pStyle w:val="a9"/>
        <w:widowControl/>
        <w:rPr>
          <w:rFonts w:ascii="Arial" w:hAnsi="Arial" w:cs="Arial"/>
          <w:color w:val="000000" w:themeColor="text1"/>
          <w:szCs w:val="21"/>
        </w:rPr>
      </w:pPr>
    </w:p>
    <w:p w:rsidR="00787B49" w:rsidRDefault="00787B49">
      <w:pPr>
        <w:autoSpaceDE w:val="0"/>
        <w:autoSpaceDN w:val="0"/>
        <w:adjustRightInd w:val="0"/>
        <w:snapToGrid w:val="0"/>
        <w:spacing w:before="25" w:after="25" w:line="360" w:lineRule="auto"/>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787B49">
      <w:pPr>
        <w:rPr>
          <w:color w:val="000000" w:themeColor="text1"/>
        </w:rPr>
      </w:pPr>
    </w:p>
    <w:p w:rsidR="00787B49" w:rsidRDefault="00124ADC">
      <w:pPr>
        <w:rPr>
          <w:color w:val="000000" w:themeColor="text1"/>
        </w:rPr>
      </w:pPr>
      <w:r>
        <w:rPr>
          <w:color w:val="000000" w:themeColor="text1"/>
        </w:rPr>
        <w:br w:type="page"/>
      </w:r>
    </w:p>
    <w:p w:rsidR="00787B49" w:rsidRDefault="00124ADC">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rsidR="00787B49" w:rsidRDefault="00787B49">
      <w:pPr>
        <w:jc w:val="center"/>
        <w:rPr>
          <w:b/>
          <w:color w:val="000000" w:themeColor="text1"/>
        </w:rPr>
      </w:pP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w:t>
      </w:r>
      <w:r>
        <w:rPr>
          <w:rFonts w:ascii="宋体" w:hAnsi="宋体" w:hint="eastAsia"/>
          <w:color w:val="000000" w:themeColor="text1"/>
        </w:rPr>
        <w:t>递交磋商响应文件截止当日</w:t>
      </w:r>
      <w:r>
        <w:rPr>
          <w:rFonts w:ascii="宋体" w:hAnsi="宋体" w:hint="eastAsia"/>
          <w:color w:val="000000" w:themeColor="text1"/>
          <w:szCs w:val="21"/>
        </w:rPr>
        <w:t>）。</w:t>
      </w: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124ADC">
      <w:pPr>
        <w:rPr>
          <w:color w:val="000000" w:themeColor="text1"/>
        </w:rPr>
      </w:pPr>
      <w:r>
        <w:rPr>
          <w:color w:val="000000" w:themeColor="text1"/>
        </w:rPr>
        <w:br w:type="page"/>
      </w:r>
    </w:p>
    <w:p w:rsidR="00787B49" w:rsidRDefault="00124ADC">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rsidR="00787B49" w:rsidRDefault="00787B49">
      <w:pPr>
        <w:rPr>
          <w:color w:val="000000" w:themeColor="text1"/>
          <w:sz w:val="24"/>
        </w:rPr>
      </w:pPr>
    </w:p>
    <w:p w:rsidR="00787B49" w:rsidRDefault="00787B49">
      <w:pPr>
        <w:rPr>
          <w:color w:val="000000" w:themeColor="text1"/>
          <w:szCs w:val="21"/>
        </w:rPr>
      </w:pPr>
    </w:p>
    <w:p w:rsidR="00787B49" w:rsidRDefault="00124ADC">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rsidR="00787B49" w:rsidRDefault="00787B49">
      <w:pPr>
        <w:pStyle w:val="a9"/>
        <w:tabs>
          <w:tab w:val="left" w:pos="5580"/>
        </w:tabs>
        <w:spacing w:line="360" w:lineRule="auto"/>
        <w:rPr>
          <w:b/>
          <w:color w:val="000000" w:themeColor="text1"/>
          <w:szCs w:val="21"/>
        </w:rPr>
      </w:pPr>
    </w:p>
    <w:p w:rsidR="00787B49" w:rsidRDefault="00124ADC">
      <w:pPr>
        <w:pStyle w:val="a9"/>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rsidR="00787B49" w:rsidRDefault="00124ADC">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rsidR="00787B49" w:rsidRDefault="00787B49">
      <w:pPr>
        <w:spacing w:line="360" w:lineRule="auto"/>
        <w:rPr>
          <w:color w:val="000000" w:themeColor="text1"/>
        </w:rPr>
      </w:pPr>
    </w:p>
    <w:p w:rsidR="00787B49" w:rsidRDefault="00124ADC">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rsidR="00787B49" w:rsidRDefault="00787B49">
      <w:pPr>
        <w:autoSpaceDE w:val="0"/>
        <w:autoSpaceDN w:val="0"/>
        <w:adjustRightInd w:val="0"/>
        <w:spacing w:line="720" w:lineRule="auto"/>
        <w:jc w:val="center"/>
        <w:rPr>
          <w:rFonts w:ascii="宋体" w:hAnsi="宋体" w:cs="宋体"/>
          <w:b/>
          <w:bCs/>
          <w:color w:val="000000" w:themeColor="text1"/>
          <w:kern w:val="0"/>
          <w:sz w:val="24"/>
        </w:rPr>
      </w:pPr>
    </w:p>
    <w:p w:rsidR="00787B49" w:rsidRDefault="00787B49">
      <w:pPr>
        <w:spacing w:line="360" w:lineRule="auto"/>
        <w:rPr>
          <w:color w:val="000000" w:themeColor="text1"/>
        </w:rPr>
      </w:pPr>
    </w:p>
    <w:p w:rsidR="00787B49" w:rsidRDefault="00787B49">
      <w:pPr>
        <w:spacing w:line="360" w:lineRule="auto"/>
        <w:rPr>
          <w:color w:val="000000" w:themeColor="text1"/>
        </w:rPr>
      </w:pPr>
    </w:p>
    <w:p w:rsidR="00787B49" w:rsidRDefault="00124ADC">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rsidR="00787B49" w:rsidRDefault="00124ADC">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rsidR="00787B49" w:rsidRDefault="00787B49">
      <w:pPr>
        <w:pStyle w:val="a9"/>
        <w:spacing w:line="360" w:lineRule="auto"/>
        <w:rPr>
          <w:rFonts w:cs="宋体"/>
          <w:color w:val="000000" w:themeColor="text1"/>
          <w:szCs w:val="21"/>
        </w:rPr>
      </w:pPr>
    </w:p>
    <w:p w:rsidR="00787B49" w:rsidRDefault="00787B49">
      <w:pPr>
        <w:rPr>
          <w:rFonts w:ascii="宋体" w:hAnsi="宋体" w:cs="宋体"/>
          <w:color w:val="000000" w:themeColor="text1"/>
          <w:kern w:val="1"/>
          <w:szCs w:val="21"/>
        </w:rPr>
      </w:pPr>
    </w:p>
    <w:p w:rsidR="00787B49" w:rsidRDefault="00124ADC">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rsidR="00787B49" w:rsidRDefault="00787B49">
      <w:pPr>
        <w:spacing w:line="360" w:lineRule="auto"/>
        <w:ind w:left="1" w:firstLine="372"/>
        <w:rPr>
          <w:rFonts w:ascii="宋体" w:hAnsi="宋体" w:cs="宋体"/>
          <w:color w:val="000000" w:themeColor="text1"/>
          <w:kern w:val="1"/>
          <w:szCs w:val="21"/>
        </w:rPr>
      </w:pPr>
    </w:p>
    <w:p w:rsidR="00787B49" w:rsidRDefault="00124ADC">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rsidR="00787B49" w:rsidRDefault="00787B49">
      <w:pPr>
        <w:pStyle w:val="a9"/>
        <w:tabs>
          <w:tab w:val="left" w:pos="5580"/>
        </w:tabs>
        <w:spacing w:line="360" w:lineRule="auto"/>
        <w:rPr>
          <w:rFonts w:cs="宋体"/>
          <w:color w:val="000000" w:themeColor="text1"/>
        </w:rPr>
      </w:pPr>
    </w:p>
    <w:p w:rsidR="00787B49" w:rsidRDefault="00787B49">
      <w:pPr>
        <w:pStyle w:val="a9"/>
        <w:spacing w:line="360" w:lineRule="auto"/>
        <w:rPr>
          <w:rFonts w:cs="宋体"/>
          <w:color w:val="000000" w:themeColor="text1"/>
          <w:szCs w:val="21"/>
        </w:rPr>
      </w:pPr>
    </w:p>
    <w:p w:rsidR="00787B49" w:rsidRDefault="00124ADC">
      <w:pPr>
        <w:pStyle w:val="a9"/>
        <w:spacing w:line="360" w:lineRule="auto"/>
        <w:rPr>
          <w:rFonts w:cs="宋体"/>
          <w:color w:val="000000" w:themeColor="text1"/>
          <w:szCs w:val="21"/>
        </w:rPr>
      </w:pPr>
      <w:r>
        <w:rPr>
          <w:rFonts w:cs="宋体" w:hint="eastAsia"/>
          <w:color w:val="000000" w:themeColor="text1"/>
          <w:szCs w:val="21"/>
        </w:rPr>
        <w:t>服务商(盖章)：__________________________________</w:t>
      </w:r>
    </w:p>
    <w:p w:rsidR="00787B49" w:rsidRDefault="00124ADC">
      <w:pPr>
        <w:pStyle w:val="a9"/>
        <w:spacing w:line="360" w:lineRule="auto"/>
        <w:rPr>
          <w:rFonts w:cs="宋体"/>
          <w:color w:val="000000" w:themeColor="text1"/>
          <w:szCs w:val="21"/>
        </w:rPr>
      </w:pPr>
      <w:r>
        <w:rPr>
          <w:rFonts w:cs="宋体" w:hint="eastAsia"/>
          <w:color w:val="000000" w:themeColor="text1"/>
          <w:szCs w:val="21"/>
        </w:rPr>
        <w:t>服务商授权代表签字：____________________________</w:t>
      </w:r>
    </w:p>
    <w:p w:rsidR="00787B49" w:rsidRDefault="00124ADC">
      <w:pPr>
        <w:pStyle w:val="a9"/>
        <w:spacing w:line="360" w:lineRule="auto"/>
        <w:ind w:right="1470"/>
        <w:rPr>
          <w:rFonts w:cs="宋体"/>
          <w:color w:val="000000" w:themeColor="text1"/>
        </w:rPr>
      </w:pPr>
      <w:r>
        <w:rPr>
          <w:rFonts w:cs="宋体" w:hint="eastAsia"/>
          <w:color w:val="000000" w:themeColor="text1"/>
        </w:rPr>
        <w:t>日期：__________________________________________</w:t>
      </w: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jc w:val="left"/>
        <w:rPr>
          <w:rFonts w:ascii="宋体" w:hAnsi="宋体"/>
          <w:b/>
          <w:color w:val="000000" w:themeColor="text1"/>
          <w:szCs w:val="21"/>
        </w:rPr>
      </w:pPr>
    </w:p>
    <w:p w:rsidR="00787B49" w:rsidRDefault="00124ADC">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87B49">
        <w:trPr>
          <w:trHeight w:val="567"/>
          <w:jc w:val="center"/>
        </w:trPr>
        <w:tc>
          <w:tcPr>
            <w:tcW w:w="9052" w:type="dxa"/>
            <w:gridSpan w:val="2"/>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787B49">
        <w:trPr>
          <w:trHeight w:val="567"/>
          <w:jc w:val="center"/>
        </w:trPr>
        <w:tc>
          <w:tcPr>
            <w:tcW w:w="1172"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（单位名称）</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9052" w:type="dxa"/>
            <w:gridSpan w:val="2"/>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和服务商存在直接控股、管理关系的其他单位名称</w:t>
            </w:r>
          </w:p>
        </w:tc>
      </w:tr>
      <w:tr w:rsidR="00787B49">
        <w:trPr>
          <w:trHeight w:val="567"/>
          <w:jc w:val="center"/>
        </w:trPr>
        <w:tc>
          <w:tcPr>
            <w:tcW w:w="1172"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（单位名称）</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bl>
    <w:p w:rsidR="00787B49" w:rsidRDefault="00124ADC">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rsidR="00787B49" w:rsidRDefault="00124ADC">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rsidR="00787B49" w:rsidRDefault="00124ADC">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rsidR="00787B49" w:rsidRDefault="00787B49">
      <w:pPr>
        <w:spacing w:line="360" w:lineRule="auto"/>
        <w:ind w:leftChars="312" w:left="1285" w:hangingChars="300" w:hanging="630"/>
        <w:jc w:val="left"/>
        <w:rPr>
          <w:rFonts w:ascii="仿宋" w:eastAsia="仿宋" w:hAnsi="仿宋"/>
          <w:color w:val="000000" w:themeColor="text1"/>
          <w:szCs w:val="21"/>
        </w:rPr>
      </w:pPr>
    </w:p>
    <w:p w:rsidR="00787B49" w:rsidRDefault="00787B49">
      <w:pPr>
        <w:autoSpaceDE w:val="0"/>
        <w:autoSpaceDN w:val="0"/>
        <w:adjustRightInd w:val="0"/>
        <w:snapToGrid w:val="0"/>
        <w:spacing w:before="25" w:after="25" w:line="360" w:lineRule="auto"/>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rsidR="00787B49" w:rsidRDefault="00124ADC">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787B49">
      <w:pPr>
        <w:tabs>
          <w:tab w:val="left" w:pos="5580"/>
        </w:tabs>
        <w:spacing w:before="120" w:line="360" w:lineRule="auto"/>
        <w:rPr>
          <w:color w:val="000000" w:themeColor="text1"/>
          <w:szCs w:val="21"/>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124ADC">
      <w:pPr>
        <w:jc w:val="center"/>
        <w:rPr>
          <w:rFonts w:ascii="宋体" w:hAnsi="宋体" w:cs="宋体"/>
          <w:b/>
          <w:bCs/>
          <w:color w:val="000000" w:themeColor="text1"/>
          <w:kern w:val="0"/>
          <w:sz w:val="24"/>
        </w:rPr>
      </w:pPr>
      <w:r>
        <w:rPr>
          <w:rFonts w:ascii="宋体" w:hAnsi="宋体" w:hint="eastAsia"/>
          <w:b/>
          <w:color w:val="000000" w:themeColor="text1"/>
          <w:szCs w:val="21"/>
        </w:rPr>
        <w:lastRenderedPageBreak/>
        <w:t>（</w:t>
      </w:r>
      <w:r>
        <w:rPr>
          <w:rFonts w:ascii="宋体" w:hAnsi="宋体"/>
          <w:b/>
          <w:color w:val="000000" w:themeColor="text1"/>
          <w:szCs w:val="21"/>
        </w:rPr>
        <w:t>3</w:t>
      </w:r>
      <w:r>
        <w:rPr>
          <w:rFonts w:ascii="宋体" w:hAnsi="宋体" w:hint="eastAsia"/>
          <w:b/>
          <w:color w:val="000000" w:themeColor="text1"/>
          <w:szCs w:val="21"/>
        </w:rPr>
        <w:t>）</w:t>
      </w:r>
      <w:r>
        <w:rPr>
          <w:rFonts w:ascii="宋体" w:hAnsi="宋体" w:cs="宋体" w:hint="eastAsia"/>
          <w:b/>
          <w:bCs/>
          <w:color w:val="000000" w:themeColor="text1"/>
          <w:kern w:val="0"/>
          <w:sz w:val="24"/>
        </w:rPr>
        <w:t>中小企业声明函（服务）</w:t>
      </w:r>
    </w:p>
    <w:p w:rsidR="00787B49" w:rsidRDefault="00787B49">
      <w:pPr>
        <w:rPr>
          <w:rFonts w:ascii="宋体" w:hAnsi="宋体"/>
          <w:color w:val="000000" w:themeColor="text1"/>
          <w:szCs w:val="21"/>
        </w:rPr>
      </w:pP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rsidR="00787B49" w:rsidRDefault="00124ADC">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rsidR="00787B49" w:rsidRDefault="00124ADC">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rsidR="00787B49" w:rsidRDefault="00124ADC">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上一年度数据的新成立企业可不填报。</w:t>
      </w:r>
    </w:p>
    <w:p w:rsidR="00787B49" w:rsidRDefault="00124ADC">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rsidR="00787B49" w:rsidRDefault="00787B49">
      <w:pPr>
        <w:tabs>
          <w:tab w:val="left" w:pos="5580"/>
        </w:tabs>
        <w:spacing w:line="360" w:lineRule="auto"/>
        <w:ind w:firstLineChars="200" w:firstLine="422"/>
        <w:jc w:val="center"/>
        <w:rPr>
          <w:rFonts w:ascii="仿宋" w:eastAsia="仿宋" w:hAnsi="仿宋"/>
          <w:b/>
          <w:color w:val="000000" w:themeColor="text1"/>
          <w:szCs w:val="21"/>
        </w:rPr>
      </w:pPr>
    </w:p>
    <w:p w:rsidR="00787B49" w:rsidRDefault="00124ADC">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87B49" w:rsidRDefault="00124ADC">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rsidR="00787B49" w:rsidRDefault="00124ADC">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rsidR="00787B49" w:rsidRDefault="00124ADC">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rsidR="00787B49" w:rsidRDefault="00124ADC">
      <w:pPr>
        <w:tabs>
          <w:tab w:val="left" w:pos="5580"/>
        </w:tabs>
        <w:spacing w:before="120" w:line="360" w:lineRule="auto"/>
        <w:rPr>
          <w:rFonts w:ascii="宋体" w:hAnsi="宋体"/>
          <w:b/>
          <w:bCs/>
          <w:color w:val="000000" w:themeColor="text1"/>
          <w:szCs w:val="21"/>
        </w:rPr>
        <w:sectPr w:rsidR="00787B49">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rsidR="00787B49" w:rsidRDefault="00124ADC">
      <w:pPr>
        <w:pStyle w:val="21"/>
        <w:keepNext w:val="0"/>
        <w:keepLines w:val="0"/>
        <w:spacing w:line="360" w:lineRule="auto"/>
        <w:rPr>
          <w:rFonts w:ascii="Times New Roman" w:eastAsia="宋体" w:hAnsi="Times New Roman"/>
          <w:b w:val="0"/>
          <w:color w:val="000000" w:themeColor="text1"/>
          <w:sz w:val="24"/>
        </w:rPr>
      </w:pPr>
      <w:bookmarkStart w:id="470" w:name="_Toc438203878"/>
      <w:bookmarkStart w:id="471" w:name="_Toc529733211"/>
      <w:bookmarkStart w:id="472" w:name="_Toc67860258"/>
      <w:bookmarkStart w:id="473" w:name="_Toc277942528"/>
      <w:bookmarkStart w:id="474"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470"/>
      <w:r>
        <w:rPr>
          <w:rFonts w:ascii="Times New Roman" w:eastAsia="宋体" w:hAnsi="Times New Roman" w:hint="eastAsia"/>
          <w:color w:val="000000" w:themeColor="text1"/>
          <w:sz w:val="28"/>
        </w:rPr>
        <w:t>业绩证明文件及人员配备</w:t>
      </w:r>
      <w:bookmarkEnd w:id="471"/>
      <w:bookmarkEnd w:id="472"/>
    </w:p>
    <w:bookmarkEnd w:id="473"/>
    <w:bookmarkEnd w:id="474"/>
    <w:p w:rsidR="00787B49" w:rsidRDefault="00787B49">
      <w:pPr>
        <w:spacing w:before="25" w:after="25" w:line="360" w:lineRule="auto"/>
        <w:jc w:val="left"/>
        <w:rPr>
          <w:color w:val="000000" w:themeColor="text1"/>
          <w:sz w:val="24"/>
        </w:rPr>
      </w:pPr>
    </w:p>
    <w:p w:rsidR="00787B49" w:rsidRDefault="00124ADC">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rsidR="00787B49" w:rsidRDefault="00124ADC">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rsidR="00787B49" w:rsidRDefault="00124ADC">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rsidR="00787B49" w:rsidRDefault="00787B49">
      <w:pPr>
        <w:spacing w:line="360" w:lineRule="auto"/>
        <w:jc w:val="center"/>
        <w:rPr>
          <w:b/>
          <w:bCs/>
          <w:color w:val="000000" w:themeColor="text1"/>
          <w:sz w:val="24"/>
        </w:rPr>
      </w:pPr>
    </w:p>
    <w:p w:rsidR="00787B49" w:rsidRDefault="00787B49">
      <w:pPr>
        <w:spacing w:line="360" w:lineRule="auto"/>
        <w:jc w:val="center"/>
        <w:rPr>
          <w:b/>
          <w:bCs/>
          <w:color w:val="000000" w:themeColor="text1"/>
          <w:sz w:val="24"/>
        </w:rPr>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Pr="00CD3F17" w:rsidRDefault="00CD3F17" w:rsidP="00CD3F17">
      <w:pPr>
        <w:pStyle w:val="20"/>
      </w:pPr>
    </w:p>
    <w:p w:rsidR="00787B49" w:rsidRDefault="00124ADC">
      <w:pPr>
        <w:pStyle w:val="a9"/>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787B49">
        <w:trPr>
          <w:trHeight w:val="284"/>
          <w:jc w:val="center"/>
        </w:trPr>
        <w:tc>
          <w:tcPr>
            <w:tcW w:w="1357" w:type="dxa"/>
            <w:vAlign w:val="center"/>
          </w:tcPr>
          <w:p w:rsidR="00787B49" w:rsidRDefault="00124ADC">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rsidR="00787B49" w:rsidRDefault="00124ADC">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pPr>
              <w:adjustRightInd w:val="0"/>
              <w:snapToGrid w:val="0"/>
              <w:spacing w:afterLines="50" w:after="120" w:line="360" w:lineRule="auto"/>
              <w:jc w:val="center"/>
              <w:rPr>
                <w:rFonts w:ascii="仿宋_GB2312" w:eastAsia="仿宋_GB2312" w:hAnsi="宋体"/>
                <w:color w:val="000000" w:themeColor="text1"/>
                <w:sz w:val="24"/>
              </w:rPr>
            </w:pPr>
          </w:p>
        </w:tc>
      </w:tr>
    </w:tbl>
    <w:p w:rsidR="00787B49" w:rsidRDefault="00124ADC">
      <w:pPr>
        <w:pStyle w:val="a9"/>
        <w:spacing w:line="360" w:lineRule="auto"/>
        <w:rPr>
          <w:rFonts w:hAnsi="宋体"/>
          <w:b/>
          <w:bCs/>
          <w:color w:val="000000" w:themeColor="text1"/>
          <w:szCs w:val="21"/>
        </w:rPr>
      </w:pPr>
      <w:r>
        <w:rPr>
          <w:rFonts w:hAnsi="宋体" w:hint="eastAsia"/>
          <w:b/>
          <w:bCs/>
          <w:color w:val="000000" w:themeColor="text1"/>
          <w:szCs w:val="21"/>
        </w:rPr>
        <w:t>注：后附人员相关证书复印件</w:t>
      </w:r>
    </w:p>
    <w:p w:rsidR="00787B49" w:rsidRDefault="00124ADC">
      <w:pPr>
        <w:pStyle w:val="a9"/>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rsidR="00787B49" w:rsidRDefault="00124ADC">
      <w:pPr>
        <w:pStyle w:val="a9"/>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rsidR="00787B49" w:rsidRDefault="00124ADC">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年   月    日</w:t>
      </w:r>
    </w:p>
    <w:p w:rsidR="00787B49" w:rsidRDefault="00787B49">
      <w:pPr>
        <w:spacing w:line="360" w:lineRule="auto"/>
        <w:rPr>
          <w:rFonts w:ascii="宋体" w:hAnsi="宋体"/>
          <w:b/>
          <w:bCs/>
          <w:color w:val="000000" w:themeColor="text1"/>
          <w:szCs w:val="21"/>
        </w:rPr>
        <w:sectPr w:rsidR="00787B49">
          <w:pgSz w:w="11907" w:h="16840"/>
          <w:pgMar w:top="1758" w:right="1701" w:bottom="1588" w:left="1259" w:header="851" w:footer="992" w:gutter="0"/>
          <w:cols w:space="720"/>
          <w:docGrid w:linePitch="312"/>
        </w:sect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75" w:name="_Toc438203879"/>
      <w:bookmarkStart w:id="476" w:name="_Toc277942530"/>
      <w:bookmarkStart w:id="477" w:name="_Toc277153155"/>
      <w:bookmarkStart w:id="478" w:name="_Toc529733212"/>
      <w:bookmarkStart w:id="479" w:name="_Toc67860259"/>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475"/>
      <w:bookmarkEnd w:id="476"/>
      <w:bookmarkEnd w:id="477"/>
      <w:r>
        <w:rPr>
          <w:rFonts w:ascii="Times New Roman" w:eastAsia="宋体" w:hAnsi="Times New Roman" w:hint="eastAsia"/>
          <w:color w:val="000000" w:themeColor="text1"/>
          <w:sz w:val="28"/>
        </w:rPr>
        <w:t>磋商文件要求的和服务商认为必要的其他文件</w:t>
      </w:r>
      <w:bookmarkEnd w:id="478"/>
      <w:bookmarkEnd w:id="479"/>
    </w:p>
    <w:p w:rsidR="00787B49" w:rsidRDefault="00787B49">
      <w:pPr>
        <w:pStyle w:val="a0"/>
        <w:spacing w:line="360" w:lineRule="auto"/>
        <w:ind w:firstLine="0"/>
        <w:rPr>
          <w:color w:val="000000" w:themeColor="text1"/>
        </w:rPr>
      </w:pPr>
      <w:bookmarkStart w:id="480" w:name="_Toc133916723"/>
      <w:bookmarkStart w:id="481" w:name="_Toc133737943"/>
      <w:bookmarkStart w:id="482" w:name="_Toc133737854"/>
    </w:p>
    <w:p w:rsidR="00787B49" w:rsidRDefault="00124ADC">
      <w:pPr>
        <w:pStyle w:val="a0"/>
        <w:spacing w:line="360" w:lineRule="auto"/>
        <w:ind w:firstLine="0"/>
        <w:rPr>
          <w:color w:val="000000" w:themeColor="text1"/>
        </w:rPr>
      </w:pPr>
      <w:r>
        <w:rPr>
          <w:rFonts w:hint="eastAsia"/>
          <w:color w:val="000000" w:themeColor="text1"/>
        </w:rPr>
        <w:t>其他应包括但不限于：</w:t>
      </w:r>
    </w:p>
    <w:p w:rsidR="00787B49" w:rsidRDefault="00124ADC">
      <w:pPr>
        <w:pStyle w:val="a0"/>
        <w:spacing w:line="360" w:lineRule="auto"/>
        <w:ind w:firstLine="0"/>
        <w:rPr>
          <w:color w:val="000000" w:themeColor="text1"/>
        </w:rPr>
      </w:pPr>
      <w:r>
        <w:rPr>
          <w:rFonts w:hint="eastAsia"/>
          <w:color w:val="000000" w:themeColor="text1"/>
        </w:rPr>
        <w:t>1.服务响应及技术方案</w:t>
      </w:r>
    </w:p>
    <w:p w:rsidR="00787B49" w:rsidRDefault="00124ADC">
      <w:pPr>
        <w:pStyle w:val="a0"/>
        <w:spacing w:line="360" w:lineRule="auto"/>
        <w:ind w:firstLine="0"/>
        <w:rPr>
          <w:color w:val="000000" w:themeColor="text1"/>
        </w:rPr>
      </w:pPr>
      <w:r>
        <w:rPr>
          <w:rFonts w:hint="eastAsia"/>
          <w:color w:val="000000" w:themeColor="text1"/>
        </w:rPr>
        <w:t>2.实施方案</w:t>
      </w:r>
    </w:p>
    <w:p w:rsidR="00787B49" w:rsidRDefault="00124ADC">
      <w:pPr>
        <w:pStyle w:val="a0"/>
        <w:spacing w:line="360" w:lineRule="auto"/>
        <w:ind w:firstLine="0"/>
        <w:rPr>
          <w:color w:val="000000" w:themeColor="text1"/>
        </w:rPr>
      </w:pPr>
      <w:r>
        <w:rPr>
          <w:rFonts w:hint="eastAsia"/>
          <w:color w:val="000000" w:themeColor="text1"/>
        </w:rPr>
        <w:t>3.售后服务方案及承诺</w:t>
      </w:r>
    </w:p>
    <w:p w:rsidR="00787B49" w:rsidRDefault="00124ADC">
      <w:pPr>
        <w:pStyle w:val="a0"/>
        <w:spacing w:line="360" w:lineRule="auto"/>
        <w:ind w:firstLine="0"/>
        <w:rPr>
          <w:color w:val="000000" w:themeColor="text1"/>
        </w:rPr>
      </w:pPr>
      <w:r>
        <w:rPr>
          <w:rFonts w:hint="eastAsia"/>
          <w:color w:val="000000" w:themeColor="text1"/>
        </w:rPr>
        <w:t>4.培训方案</w:t>
      </w:r>
    </w:p>
    <w:p w:rsidR="00787B49" w:rsidRDefault="00124ADC">
      <w:pPr>
        <w:pStyle w:val="a0"/>
        <w:ind w:firstLine="0"/>
        <w:rPr>
          <w:color w:val="000000" w:themeColor="text1"/>
        </w:rPr>
        <w:sectPr w:rsidR="00787B49">
          <w:pgSz w:w="16840" w:h="11907" w:orient="landscape"/>
          <w:pgMar w:top="1701" w:right="1588" w:bottom="1259" w:left="1758" w:header="851" w:footer="992" w:gutter="0"/>
          <w:cols w:space="720"/>
          <w:docGrid w:linePitch="312"/>
        </w:sectPr>
      </w:pPr>
      <w:r>
        <w:rPr>
          <w:rFonts w:hint="eastAsia"/>
          <w:color w:val="000000" w:themeColor="text1"/>
        </w:rPr>
        <w:t>5.磋商文件要求服务商提交的其他文件</w:t>
      </w:r>
    </w:p>
    <w:p w:rsidR="00787B49" w:rsidRDefault="00787B49">
      <w:pPr>
        <w:spacing w:line="360" w:lineRule="auto"/>
        <w:jc w:val="center"/>
        <w:rPr>
          <w:b/>
          <w:color w:val="000000" w:themeColor="text1"/>
          <w:sz w:val="52"/>
          <w:szCs w:val="52"/>
        </w:rPr>
      </w:pPr>
    </w:p>
    <w:p w:rsidR="00787B49" w:rsidRDefault="00124ADC">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北京交通大学学科建设运行管理</w:t>
      </w:r>
    </w:p>
    <w:p w:rsidR="00787B49" w:rsidRDefault="00787B49">
      <w:pPr>
        <w:spacing w:line="360" w:lineRule="auto"/>
        <w:jc w:val="center"/>
        <w:rPr>
          <w:b/>
          <w:color w:val="000000" w:themeColor="text1"/>
          <w:sz w:val="52"/>
          <w:szCs w:val="52"/>
        </w:rPr>
      </w:pPr>
    </w:p>
    <w:p w:rsidR="00787B49" w:rsidRDefault="00124ADC">
      <w:pPr>
        <w:spacing w:line="360" w:lineRule="auto"/>
        <w:jc w:val="center"/>
        <w:rPr>
          <w:b/>
          <w:color w:val="000000" w:themeColor="text1"/>
          <w:sz w:val="48"/>
          <w:szCs w:val="21"/>
        </w:rPr>
      </w:pPr>
      <w:r>
        <w:rPr>
          <w:rFonts w:hint="eastAsia"/>
          <w:b/>
          <w:color w:val="000000" w:themeColor="text1"/>
          <w:sz w:val="48"/>
          <w:szCs w:val="21"/>
        </w:rPr>
        <w:t>竞争性磋商文件</w:t>
      </w:r>
    </w:p>
    <w:p w:rsidR="00787B49" w:rsidRDefault="00787B49">
      <w:pPr>
        <w:spacing w:line="360" w:lineRule="auto"/>
        <w:jc w:val="center"/>
        <w:rPr>
          <w:rFonts w:ascii="宋体" w:hAnsi="宋体"/>
          <w:b/>
          <w:color w:val="000000" w:themeColor="text1"/>
          <w:sz w:val="32"/>
          <w:szCs w:val="32"/>
        </w:rPr>
      </w:pPr>
    </w:p>
    <w:p w:rsidR="00787B49" w:rsidRDefault="00124ADC">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BMCC-ZC22-0177</w:t>
      </w:r>
    </w:p>
    <w:p w:rsidR="00787B49" w:rsidRDefault="00787B49">
      <w:pPr>
        <w:jc w:val="center"/>
        <w:rPr>
          <w:b/>
          <w:color w:val="000000" w:themeColor="text1"/>
          <w:sz w:val="52"/>
        </w:rPr>
      </w:pPr>
    </w:p>
    <w:p w:rsidR="00787B49" w:rsidRDefault="00124ADC">
      <w:pPr>
        <w:spacing w:line="360" w:lineRule="auto"/>
        <w:jc w:val="center"/>
        <w:rPr>
          <w:b/>
          <w:color w:val="000000" w:themeColor="text1"/>
          <w:sz w:val="52"/>
        </w:rPr>
      </w:pPr>
      <w:r>
        <w:rPr>
          <w:rFonts w:hint="eastAsia"/>
          <w:b/>
          <w:color w:val="000000" w:themeColor="text1"/>
          <w:sz w:val="52"/>
        </w:rPr>
        <w:t>第二册</w:t>
      </w:r>
    </w:p>
    <w:p w:rsidR="00787B49" w:rsidRDefault="00124ADC">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787B49" w:rsidRDefault="00124ADC">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787B49" w:rsidRDefault="00124ADC">
      <w:pPr>
        <w:spacing w:afterLines="100" w:after="240"/>
        <w:jc w:val="center"/>
        <w:rPr>
          <w:rFonts w:ascii="宋体"/>
          <w:b/>
          <w:color w:val="000000" w:themeColor="text1"/>
          <w:sz w:val="30"/>
          <w:szCs w:val="30"/>
        </w:rPr>
      </w:pPr>
      <w:r>
        <w:rPr>
          <w:rFonts w:ascii="宋体" w:hint="eastAsia"/>
          <w:b/>
          <w:color w:val="000000" w:themeColor="text1"/>
          <w:sz w:val="30"/>
          <w:szCs w:val="30"/>
        </w:rPr>
        <w:t>2022年</w:t>
      </w:r>
      <w:r>
        <w:rPr>
          <w:rFonts w:ascii="宋体"/>
          <w:b/>
          <w:color w:val="000000" w:themeColor="text1"/>
          <w:sz w:val="30"/>
          <w:szCs w:val="30"/>
        </w:rPr>
        <w:t>6</w:t>
      </w:r>
      <w:r>
        <w:rPr>
          <w:rFonts w:ascii="宋体" w:hint="eastAsia"/>
          <w:b/>
          <w:color w:val="000000" w:themeColor="text1"/>
          <w:sz w:val="30"/>
          <w:szCs w:val="30"/>
        </w:rPr>
        <w:t>月</w:t>
      </w:r>
    </w:p>
    <w:p w:rsidR="00787B49" w:rsidRDefault="00787B49">
      <w:pPr>
        <w:pStyle w:val="a9"/>
        <w:spacing w:line="360" w:lineRule="auto"/>
        <w:jc w:val="center"/>
        <w:rPr>
          <w:rFonts w:ascii="Times New Roman" w:hAnsi="Times New Roman"/>
          <w:b/>
          <w:color w:val="000000" w:themeColor="text1"/>
          <w:sz w:val="36"/>
        </w:rPr>
        <w:sectPr w:rsidR="00787B49">
          <w:pgSz w:w="11907" w:h="16840"/>
          <w:pgMar w:top="1440" w:right="1080" w:bottom="1440" w:left="1080" w:header="851" w:footer="992" w:gutter="0"/>
          <w:cols w:space="720"/>
          <w:docGrid w:linePitch="312"/>
        </w:sectPr>
      </w:pPr>
    </w:p>
    <w:p w:rsidR="00787B49" w:rsidRDefault="00124ADC">
      <w:pPr>
        <w:pStyle w:val="10"/>
        <w:keepNext w:val="0"/>
        <w:keepLines w:val="0"/>
        <w:spacing w:before="0" w:after="0" w:line="360" w:lineRule="auto"/>
        <w:rPr>
          <w:rFonts w:ascii="Times New Roman"/>
          <w:color w:val="000000" w:themeColor="text1"/>
        </w:rPr>
      </w:pPr>
      <w:bookmarkStart w:id="483" w:name="_Toc67860260"/>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hint="eastAsia"/>
          <w:color w:val="000000" w:themeColor="text1"/>
        </w:rPr>
        <w:t>磋</w:t>
      </w:r>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480"/>
      <w:bookmarkEnd w:id="481"/>
      <w:bookmarkEnd w:id="482"/>
      <w:bookmarkEnd w:id="483"/>
    </w:p>
    <w:p w:rsidR="00787B49" w:rsidRDefault="00124AD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484" w:name="_Hlk48742565"/>
      <w:bookmarkStart w:id="485" w:name="_Hlk86223605"/>
      <w:bookmarkStart w:id="486" w:name="_Toc133737855"/>
      <w:bookmarkStart w:id="487" w:name="_Toc133737944"/>
      <w:bookmarkStart w:id="488" w:name="_Toc133916724"/>
      <w:bookmarkStart w:id="489" w:name="_Toc512937850"/>
      <w:r>
        <w:rPr>
          <w:rFonts w:ascii="宋体" w:hAnsi="宋体" w:hint="eastAsia"/>
          <w:color w:val="000000" w:themeColor="text1"/>
          <w:sz w:val="24"/>
        </w:rPr>
        <w:t>项目概况</w:t>
      </w:r>
    </w:p>
    <w:p w:rsidR="00787B49" w:rsidRDefault="00124ADC">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490" w:name="_Toc28359089"/>
      <w:bookmarkStart w:id="491" w:name="_Toc35393798"/>
      <w:bookmarkStart w:id="492" w:name="_Toc35393629"/>
      <w:bookmarkStart w:id="493" w:name="_Toc28359012"/>
      <w:r>
        <w:rPr>
          <w:rFonts w:ascii="宋体" w:hAnsi="宋体" w:hint="eastAsia"/>
          <w:color w:val="000000" w:themeColor="text1"/>
          <w:sz w:val="24"/>
          <w:u w:val="single"/>
        </w:rPr>
        <w:t>北京交通大学学科建设运行管理</w:t>
      </w:r>
      <w:r>
        <w:rPr>
          <w:rFonts w:ascii="宋体" w:hAnsi="宋体" w:hint="eastAsia"/>
          <w:color w:val="000000" w:themeColor="text1"/>
          <w:sz w:val="24"/>
        </w:rPr>
        <w:t>的潜在服务商应在线上邮箱报名（具体方式详见“其他补充事宜”）</w:t>
      </w:r>
      <w:r w:rsidRPr="009B7831">
        <w:rPr>
          <w:rFonts w:ascii="宋体" w:hAnsi="宋体" w:hint="eastAsia"/>
          <w:color w:val="000000" w:themeColor="text1"/>
          <w:sz w:val="24"/>
        </w:rPr>
        <w:t>获取竞争性磋商文件，并于</w:t>
      </w:r>
      <w:r w:rsidRPr="009B7831">
        <w:rPr>
          <w:rFonts w:ascii="宋体" w:hAnsi="宋体" w:hint="eastAsia"/>
          <w:color w:val="000000" w:themeColor="text1"/>
          <w:sz w:val="24"/>
          <w:u w:val="single"/>
        </w:rPr>
        <w:t>202</w:t>
      </w:r>
      <w:r w:rsidRPr="009B7831">
        <w:rPr>
          <w:rFonts w:ascii="宋体" w:hAnsi="宋体"/>
          <w:color w:val="000000" w:themeColor="text1"/>
          <w:sz w:val="24"/>
          <w:u w:val="single"/>
        </w:rPr>
        <w:t>2</w:t>
      </w:r>
      <w:r w:rsidRPr="009B7831">
        <w:rPr>
          <w:rFonts w:ascii="宋体" w:hAnsi="宋体" w:hint="eastAsia"/>
          <w:color w:val="000000" w:themeColor="text1"/>
          <w:sz w:val="24"/>
          <w:u w:val="single"/>
        </w:rPr>
        <w:t>年</w:t>
      </w:r>
      <w:r w:rsidRPr="009B7831">
        <w:rPr>
          <w:rFonts w:ascii="宋体" w:hAnsi="宋体"/>
          <w:color w:val="000000" w:themeColor="text1"/>
          <w:sz w:val="24"/>
          <w:u w:val="single"/>
        </w:rPr>
        <w:t>0</w:t>
      </w:r>
      <w:r w:rsidR="002E3667" w:rsidRPr="009B7831">
        <w:rPr>
          <w:rFonts w:ascii="宋体" w:hAnsi="宋体"/>
          <w:color w:val="000000" w:themeColor="text1"/>
          <w:sz w:val="24"/>
          <w:u w:val="single"/>
        </w:rPr>
        <w:t>6</w:t>
      </w:r>
      <w:r w:rsidRPr="009B7831">
        <w:rPr>
          <w:rFonts w:ascii="宋体" w:hAnsi="宋体" w:hint="eastAsia"/>
          <w:color w:val="000000" w:themeColor="text1"/>
          <w:sz w:val="24"/>
          <w:u w:val="single"/>
        </w:rPr>
        <w:t>月</w:t>
      </w:r>
      <w:r w:rsidR="002E3667" w:rsidRPr="009B7831">
        <w:rPr>
          <w:rFonts w:ascii="宋体" w:hAnsi="宋体"/>
          <w:color w:val="000000" w:themeColor="text1"/>
          <w:sz w:val="24"/>
          <w:u w:val="single"/>
        </w:rPr>
        <w:t>13</w:t>
      </w:r>
      <w:r w:rsidRPr="009B7831">
        <w:rPr>
          <w:rFonts w:ascii="宋体" w:hAnsi="宋体" w:hint="eastAsia"/>
          <w:color w:val="000000" w:themeColor="text1"/>
          <w:sz w:val="24"/>
          <w:u w:val="single"/>
        </w:rPr>
        <w:t>日上午0</w:t>
      </w:r>
      <w:r w:rsidRPr="009B7831">
        <w:rPr>
          <w:rFonts w:ascii="宋体" w:hAnsi="宋体"/>
          <w:color w:val="000000" w:themeColor="text1"/>
          <w:sz w:val="24"/>
          <w:u w:val="single"/>
        </w:rPr>
        <w:t>9</w:t>
      </w:r>
      <w:r w:rsidRPr="009B7831">
        <w:rPr>
          <w:rFonts w:ascii="宋体" w:hAnsi="宋体" w:hint="eastAsia"/>
          <w:color w:val="000000" w:themeColor="text1"/>
          <w:sz w:val="24"/>
          <w:u w:val="single"/>
        </w:rPr>
        <w:t>点</w:t>
      </w:r>
      <w:r w:rsidRPr="009B7831">
        <w:rPr>
          <w:rFonts w:ascii="宋体" w:hAnsi="宋体"/>
          <w:color w:val="000000" w:themeColor="text1"/>
          <w:sz w:val="24"/>
          <w:u w:val="single"/>
        </w:rPr>
        <w:t>30</w:t>
      </w:r>
      <w:r w:rsidRPr="009B7831">
        <w:rPr>
          <w:rFonts w:ascii="宋体" w:hAnsi="宋体" w:hint="eastAsia"/>
          <w:color w:val="000000" w:themeColor="text1"/>
          <w:sz w:val="24"/>
          <w:u w:val="single"/>
        </w:rPr>
        <w:t>分（北京时间）</w:t>
      </w:r>
      <w:r w:rsidRPr="009B7831">
        <w:rPr>
          <w:rFonts w:ascii="宋体" w:hAnsi="宋体" w:hint="eastAsia"/>
          <w:color w:val="000000" w:themeColor="text1"/>
          <w:sz w:val="24"/>
        </w:rPr>
        <w:t>前递交响应文件。</w:t>
      </w:r>
    </w:p>
    <w:p w:rsidR="00787B49" w:rsidRDefault="00124ADC">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490"/>
      <w:bookmarkEnd w:id="491"/>
      <w:bookmarkEnd w:id="492"/>
      <w:bookmarkEnd w:id="493"/>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BMCC-ZC22-0177</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项目名称：北京交通大学学科建设运行管理</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50</w:t>
      </w:r>
      <w:r>
        <w:rPr>
          <w:rFonts w:ascii="宋体" w:hAnsi="宋体" w:hint="eastAsia"/>
          <w:color w:val="000000" w:themeColor="text1"/>
          <w:sz w:val="24"/>
        </w:rPr>
        <w:t>万元</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4257"/>
        <w:gridCol w:w="1477"/>
      </w:tblGrid>
      <w:tr w:rsidR="00787B49">
        <w:trPr>
          <w:trHeight w:val="618"/>
          <w:jc w:val="center"/>
        </w:trPr>
        <w:tc>
          <w:tcPr>
            <w:tcW w:w="85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198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4257"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477" w:type="dxa"/>
            <w:shd w:val="clear" w:color="000000" w:fill="auto"/>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787B49">
        <w:trPr>
          <w:trHeight w:val="728"/>
          <w:jc w:val="center"/>
        </w:trPr>
        <w:tc>
          <w:tcPr>
            <w:tcW w:w="850" w:type="dxa"/>
            <w:vAlign w:val="center"/>
          </w:tcPr>
          <w:p w:rsidR="00787B49" w:rsidRDefault="00124ADC">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980" w:type="dxa"/>
            <w:vAlign w:val="center"/>
          </w:tcPr>
          <w:p w:rsidR="00787B49" w:rsidRDefault="00124ADC">
            <w:pPr>
              <w:widowControl/>
              <w:spacing w:line="276" w:lineRule="auto"/>
              <w:jc w:val="center"/>
              <w:rPr>
                <w:rFonts w:ascii="宋体" w:hAnsi="宋体" w:cs="宋体"/>
                <w:bCs/>
                <w:color w:val="000000" w:themeColor="text1"/>
                <w:sz w:val="24"/>
              </w:rPr>
            </w:pPr>
            <w:r>
              <w:rPr>
                <w:bCs/>
                <w:color w:val="000000" w:themeColor="text1"/>
                <w:sz w:val="24"/>
              </w:rPr>
              <w:t>学校整体和学科监控平台</w:t>
            </w:r>
          </w:p>
        </w:tc>
        <w:tc>
          <w:tcPr>
            <w:tcW w:w="4257" w:type="dxa"/>
            <w:shd w:val="clear" w:color="auto" w:fill="auto"/>
            <w:vAlign w:val="center"/>
          </w:tcPr>
          <w:p w:rsidR="00787B49" w:rsidRDefault="00CD3F17">
            <w:pPr>
              <w:widowControl/>
              <w:spacing w:line="276" w:lineRule="auto"/>
              <w:jc w:val="left"/>
              <w:rPr>
                <w:rFonts w:ascii="宋体" w:hAnsi="宋体" w:cs="宋体"/>
                <w:bCs/>
                <w:color w:val="000000" w:themeColor="text1"/>
                <w:sz w:val="24"/>
              </w:rPr>
            </w:pPr>
            <w:r w:rsidRPr="00CD3F17">
              <w:rPr>
                <w:rFonts w:ascii="宋体" w:hAnsi="宋体" w:cs="宋体" w:hint="eastAsia"/>
                <w:bCs/>
                <w:color w:val="000000" w:themeColor="text1"/>
                <w:sz w:val="24"/>
              </w:rPr>
              <w:t>能够从办学层次、学科水平、办学资源、师资规模与结构、人才培养、科学研究、服务社会、高端人才、重大项目与成果、国际竞争力十个评价模块，细分评价维度、评价指标，全面诊断学校整体的发展状况</w:t>
            </w:r>
            <w:r>
              <w:rPr>
                <w:rFonts w:ascii="宋体" w:hAnsi="宋体" w:cs="宋体"/>
                <w:bCs/>
                <w:color w:val="000000" w:themeColor="text1"/>
                <w:sz w:val="24"/>
              </w:rPr>
              <w:t>……</w:t>
            </w:r>
            <w:r>
              <w:rPr>
                <w:rFonts w:ascii="宋体" w:hAnsi="宋体" w:cs="宋体" w:hint="eastAsia"/>
                <w:bCs/>
                <w:color w:val="000000" w:themeColor="text1"/>
                <w:sz w:val="24"/>
              </w:rPr>
              <w:t>其他详见竞争性磋商文件。</w:t>
            </w:r>
          </w:p>
        </w:tc>
        <w:tc>
          <w:tcPr>
            <w:tcW w:w="1477" w:type="dxa"/>
            <w:vAlign w:val="center"/>
          </w:tcPr>
          <w:p w:rsidR="00787B49" w:rsidRDefault="00124ADC">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50</w:t>
            </w:r>
          </w:p>
        </w:tc>
      </w:tr>
    </w:tbl>
    <w:p w:rsidR="00787B49" w:rsidRDefault="00124ADC">
      <w:pPr>
        <w:spacing w:line="276" w:lineRule="auto"/>
        <w:ind w:leftChars="200" w:left="420"/>
        <w:rPr>
          <w:rFonts w:ascii="宋体" w:hAnsi="宋体" w:cs="Arial"/>
          <w:b/>
          <w:color w:val="000000" w:themeColor="text1"/>
          <w:kern w:val="0"/>
          <w:sz w:val="24"/>
        </w:rPr>
      </w:pPr>
      <w:r>
        <w:rPr>
          <w:rFonts w:ascii="宋体" w:hAnsi="宋体" w:hint="eastAsia"/>
          <w:b/>
          <w:color w:val="000000" w:themeColor="text1"/>
          <w:sz w:val="24"/>
        </w:rPr>
        <w:t>1</w:t>
      </w:r>
      <w:r>
        <w:rPr>
          <w:rFonts w:ascii="宋体" w:hAnsi="宋体"/>
          <w:b/>
          <w:color w:val="000000" w:themeColor="text1"/>
          <w:sz w:val="24"/>
        </w:rPr>
        <w:t>.</w:t>
      </w:r>
      <w:r>
        <w:rPr>
          <w:rFonts w:ascii="宋体" w:hAnsi="宋体" w:hint="eastAsia"/>
          <w:b/>
          <w:color w:val="000000" w:themeColor="text1"/>
          <w:sz w:val="24"/>
        </w:rPr>
        <w:t>服务履行期限：</w:t>
      </w:r>
      <w:r>
        <w:rPr>
          <w:rFonts w:ascii="宋体" w:hAnsi="宋体" w:cs="Arial" w:hint="eastAsia"/>
          <w:b/>
          <w:color w:val="000000" w:themeColor="text1"/>
          <w:kern w:val="0"/>
          <w:sz w:val="24"/>
        </w:rPr>
        <w:t>签订合同后2023年1月1日起至2023年12月31日止。</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rsidR="00787B49" w:rsidRDefault="00124ADC">
      <w:pPr>
        <w:widowControl/>
        <w:spacing w:line="360" w:lineRule="auto"/>
        <w:jc w:val="left"/>
        <w:rPr>
          <w:rFonts w:ascii="宋体" w:hAnsi="宋体" w:cs="宋体"/>
          <w:b/>
          <w:color w:val="000000" w:themeColor="text1"/>
          <w:sz w:val="24"/>
        </w:rPr>
      </w:pPr>
      <w:bookmarkStart w:id="494" w:name="_Toc28359080"/>
      <w:bookmarkStart w:id="495" w:name="_Toc35393622"/>
      <w:bookmarkStart w:id="496" w:name="_Toc28359003"/>
      <w:bookmarkStart w:id="497" w:name="_Toc35393791"/>
      <w:bookmarkEnd w:id="484"/>
      <w:r>
        <w:rPr>
          <w:rFonts w:ascii="宋体" w:hAnsi="宋体" w:cs="宋体" w:hint="eastAsia"/>
          <w:b/>
          <w:color w:val="000000" w:themeColor="text1"/>
          <w:sz w:val="24"/>
        </w:rPr>
        <w:t>二、申请人的资格要求</w:t>
      </w:r>
      <w:bookmarkEnd w:id="494"/>
      <w:bookmarkEnd w:id="495"/>
      <w:bookmarkEnd w:id="496"/>
      <w:bookmarkEnd w:id="497"/>
    </w:p>
    <w:p w:rsidR="00787B49" w:rsidRDefault="00124AD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rsidR="00787B49" w:rsidRPr="002E3667" w:rsidRDefault="00124ADC">
      <w:pPr>
        <w:widowControl/>
        <w:spacing w:line="360" w:lineRule="auto"/>
        <w:jc w:val="left"/>
        <w:rPr>
          <w:rFonts w:ascii="宋体" w:hAnsi="宋体" w:cs="宋体"/>
          <w:color w:val="000000" w:themeColor="text1"/>
          <w:sz w:val="24"/>
        </w:rPr>
      </w:pPr>
      <w:bookmarkStart w:id="498" w:name="_Toc28359081"/>
      <w:bookmarkStart w:id="499" w:name="_Toc28359004"/>
      <w:r w:rsidRPr="002E3667">
        <w:rPr>
          <w:rFonts w:ascii="宋体" w:hAnsi="宋体" w:cs="宋体" w:hint="eastAsia"/>
          <w:color w:val="000000" w:themeColor="text1"/>
          <w:sz w:val="24"/>
        </w:rPr>
        <w:t>2.落实政府采购政策需满足的资格要求：本项目专门面向中小企业采购。</w:t>
      </w:r>
    </w:p>
    <w:p w:rsidR="00787B49" w:rsidRPr="002E3667" w:rsidRDefault="00124ADC">
      <w:pPr>
        <w:widowControl/>
        <w:spacing w:line="360" w:lineRule="auto"/>
        <w:jc w:val="left"/>
        <w:rPr>
          <w:rFonts w:ascii="宋体" w:hAnsi="宋体" w:cs="宋体"/>
          <w:i/>
          <w:iCs/>
          <w:color w:val="000000" w:themeColor="text1"/>
          <w:sz w:val="24"/>
          <w:u w:val="single"/>
        </w:rPr>
      </w:pPr>
      <w:r w:rsidRPr="002E3667">
        <w:rPr>
          <w:rFonts w:ascii="宋体" w:hAnsi="宋体" w:cs="宋体" w:hint="eastAsia"/>
          <w:color w:val="000000" w:themeColor="text1"/>
          <w:sz w:val="24"/>
        </w:rPr>
        <w:t>3.本项目的特定资格要求：无；本项目不接受联合体投标；遵守国家有关法律、法规、规章；须购买竞争性磋商文件并登记备案。</w:t>
      </w:r>
    </w:p>
    <w:p w:rsidR="00787B49" w:rsidRPr="002E3667" w:rsidRDefault="00124ADC">
      <w:pPr>
        <w:widowControl/>
        <w:spacing w:line="360" w:lineRule="auto"/>
        <w:jc w:val="left"/>
        <w:rPr>
          <w:rFonts w:ascii="宋体" w:hAnsi="宋体" w:cs="宋体"/>
          <w:b/>
          <w:color w:val="000000" w:themeColor="text1"/>
          <w:sz w:val="24"/>
        </w:rPr>
      </w:pPr>
      <w:bookmarkStart w:id="500" w:name="_Toc35393623"/>
      <w:bookmarkStart w:id="501" w:name="_Toc35393792"/>
      <w:r w:rsidRPr="002E3667">
        <w:rPr>
          <w:rFonts w:ascii="宋体" w:hAnsi="宋体" w:cs="宋体" w:hint="eastAsia"/>
          <w:b/>
          <w:color w:val="000000" w:themeColor="text1"/>
          <w:sz w:val="24"/>
        </w:rPr>
        <w:t>三、获取采购文件</w:t>
      </w:r>
      <w:bookmarkEnd w:id="498"/>
      <w:bookmarkEnd w:id="499"/>
      <w:bookmarkEnd w:id="500"/>
      <w:bookmarkEnd w:id="501"/>
    </w:p>
    <w:p w:rsidR="00787B49" w:rsidRDefault="00124ADC">
      <w:pPr>
        <w:widowControl/>
        <w:spacing w:line="360" w:lineRule="auto"/>
        <w:jc w:val="left"/>
        <w:rPr>
          <w:rFonts w:ascii="宋体" w:hAnsi="宋体" w:cs="宋体"/>
          <w:color w:val="000000" w:themeColor="text1"/>
          <w:sz w:val="24"/>
        </w:rPr>
      </w:pPr>
      <w:r w:rsidRPr="002E3667">
        <w:rPr>
          <w:rFonts w:ascii="宋体" w:hAnsi="宋体" w:cs="宋体" w:hint="eastAsia"/>
          <w:b/>
          <w:color w:val="000000" w:themeColor="text1"/>
          <w:sz w:val="24"/>
        </w:rPr>
        <w:t>时间</w:t>
      </w:r>
      <w:r w:rsidRPr="002E3667">
        <w:rPr>
          <w:rFonts w:ascii="宋体" w:hAnsi="宋体" w:cs="宋体" w:hint="eastAsia"/>
          <w:color w:val="000000" w:themeColor="text1"/>
          <w:sz w:val="24"/>
        </w:rPr>
        <w:t>：2022年</w:t>
      </w:r>
      <w:r w:rsidRPr="002E3667">
        <w:rPr>
          <w:rFonts w:ascii="宋体" w:hAnsi="宋体" w:cs="宋体"/>
          <w:color w:val="000000" w:themeColor="text1"/>
          <w:sz w:val="24"/>
        </w:rPr>
        <w:t>0</w:t>
      </w:r>
      <w:r w:rsidR="002E3667" w:rsidRPr="002E3667">
        <w:rPr>
          <w:rFonts w:ascii="宋体" w:hAnsi="宋体" w:cs="宋体"/>
          <w:color w:val="000000" w:themeColor="text1"/>
          <w:sz w:val="24"/>
        </w:rPr>
        <w:t>6</w:t>
      </w:r>
      <w:r w:rsidRPr="002E3667">
        <w:rPr>
          <w:rFonts w:ascii="宋体" w:hAnsi="宋体" w:cs="宋体" w:hint="eastAsia"/>
          <w:color w:val="000000" w:themeColor="text1"/>
          <w:sz w:val="24"/>
        </w:rPr>
        <w:t>月</w:t>
      </w:r>
      <w:r w:rsidR="002E3667" w:rsidRPr="002E3667">
        <w:rPr>
          <w:rFonts w:ascii="宋体" w:hAnsi="宋体" w:cs="宋体"/>
          <w:color w:val="000000" w:themeColor="text1"/>
          <w:sz w:val="24"/>
        </w:rPr>
        <w:t>02</w:t>
      </w:r>
      <w:r w:rsidRPr="002E3667">
        <w:rPr>
          <w:rFonts w:ascii="宋体" w:hAnsi="宋体" w:cs="宋体" w:hint="eastAsia"/>
          <w:color w:val="000000" w:themeColor="text1"/>
          <w:sz w:val="24"/>
        </w:rPr>
        <w:t>日至202</w:t>
      </w:r>
      <w:r w:rsidRPr="002E3667">
        <w:rPr>
          <w:rFonts w:ascii="宋体" w:hAnsi="宋体" w:cs="宋体"/>
          <w:color w:val="000000" w:themeColor="text1"/>
          <w:sz w:val="24"/>
        </w:rPr>
        <w:t>2</w:t>
      </w:r>
      <w:r w:rsidRPr="002E3667">
        <w:rPr>
          <w:rFonts w:ascii="宋体" w:hAnsi="宋体" w:cs="宋体" w:hint="eastAsia"/>
          <w:color w:val="000000" w:themeColor="text1"/>
          <w:sz w:val="24"/>
        </w:rPr>
        <w:t>年</w:t>
      </w:r>
      <w:r w:rsidR="002E3667" w:rsidRPr="002E3667">
        <w:rPr>
          <w:rFonts w:ascii="宋体" w:hAnsi="宋体" w:cs="宋体"/>
          <w:color w:val="000000" w:themeColor="text1"/>
          <w:sz w:val="24"/>
        </w:rPr>
        <w:t>06</w:t>
      </w:r>
      <w:r w:rsidRPr="002E3667">
        <w:rPr>
          <w:rFonts w:ascii="宋体" w:hAnsi="宋体" w:cs="宋体" w:hint="eastAsia"/>
          <w:color w:val="000000" w:themeColor="text1"/>
          <w:sz w:val="24"/>
        </w:rPr>
        <w:t>月</w:t>
      </w:r>
      <w:r w:rsidR="002E3667" w:rsidRPr="002E3667">
        <w:rPr>
          <w:rFonts w:ascii="宋体" w:hAnsi="宋体" w:cs="宋体"/>
          <w:color w:val="000000" w:themeColor="text1"/>
          <w:sz w:val="24"/>
        </w:rPr>
        <w:t>10</w:t>
      </w:r>
      <w:r w:rsidRPr="002E3667">
        <w:rPr>
          <w:rFonts w:ascii="宋体" w:hAnsi="宋体" w:cs="宋体" w:hint="eastAsia"/>
          <w:color w:val="000000" w:themeColor="text1"/>
          <w:sz w:val="24"/>
        </w:rPr>
        <w:t>日，上午9:</w:t>
      </w:r>
      <w:r w:rsidRPr="002E3667">
        <w:rPr>
          <w:rFonts w:ascii="宋体" w:hAnsi="宋体" w:cs="宋体"/>
          <w:color w:val="000000" w:themeColor="text1"/>
          <w:sz w:val="24"/>
        </w:rPr>
        <w:t>0</w:t>
      </w:r>
      <w:r w:rsidRPr="002E3667">
        <w:rPr>
          <w:rFonts w:ascii="宋体" w:hAnsi="宋体" w:cs="宋体" w:hint="eastAsia"/>
          <w:color w:val="000000" w:themeColor="text1"/>
          <w:sz w:val="24"/>
        </w:rPr>
        <w:t>0至11:30，下午13:</w:t>
      </w:r>
      <w:r w:rsidRPr="002E3667">
        <w:rPr>
          <w:rFonts w:ascii="宋体" w:hAnsi="宋体" w:cs="宋体"/>
          <w:color w:val="000000" w:themeColor="text1"/>
          <w:sz w:val="24"/>
        </w:rPr>
        <w:t>0</w:t>
      </w:r>
      <w:r w:rsidRPr="002E3667">
        <w:rPr>
          <w:rFonts w:ascii="宋体" w:hAnsi="宋体" w:cs="宋体" w:hint="eastAsia"/>
          <w:color w:val="000000" w:themeColor="text1"/>
          <w:sz w:val="24"/>
        </w:rPr>
        <w:t>0至16:30（北京时间，下同）。</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方式：本项目只接受电汇或网银购买。</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w:t>
      </w:r>
    </w:p>
    <w:p w:rsidR="00787B49" w:rsidRDefault="00124ADC">
      <w:pPr>
        <w:widowControl/>
        <w:spacing w:line="360" w:lineRule="auto"/>
        <w:jc w:val="left"/>
        <w:rPr>
          <w:rFonts w:ascii="宋体" w:hAnsi="宋体" w:cs="宋体"/>
          <w:b/>
          <w:color w:val="000000" w:themeColor="text1"/>
          <w:sz w:val="24"/>
        </w:rPr>
      </w:pPr>
      <w:bookmarkStart w:id="502" w:name="_Toc28359005"/>
      <w:bookmarkStart w:id="503" w:name="_Toc28359082"/>
      <w:bookmarkStart w:id="504" w:name="_Toc35393624"/>
      <w:bookmarkStart w:id="505" w:name="_Toc35393793"/>
      <w:r>
        <w:rPr>
          <w:rFonts w:ascii="宋体" w:hAnsi="宋体" w:cs="宋体" w:hint="eastAsia"/>
          <w:b/>
          <w:color w:val="000000" w:themeColor="text1"/>
          <w:sz w:val="24"/>
        </w:rPr>
        <w:lastRenderedPageBreak/>
        <w:t>四、提交响应文件</w:t>
      </w:r>
      <w:bookmarkEnd w:id="502"/>
      <w:bookmarkEnd w:id="503"/>
      <w:r>
        <w:rPr>
          <w:rFonts w:ascii="宋体" w:hAnsi="宋体" w:cs="宋体" w:hint="eastAsia"/>
          <w:b/>
          <w:color w:val="000000" w:themeColor="text1"/>
          <w:sz w:val="24"/>
        </w:rPr>
        <w:t>截止时间、文件开启时间和地点</w:t>
      </w:r>
      <w:bookmarkEnd w:id="504"/>
      <w:bookmarkEnd w:id="505"/>
    </w:p>
    <w:p w:rsidR="00787B49" w:rsidRPr="002E3667" w:rsidRDefault="00124ADC">
      <w:pPr>
        <w:spacing w:line="360" w:lineRule="auto"/>
        <w:jc w:val="left"/>
        <w:rPr>
          <w:rFonts w:ascii="宋体" w:hAnsi="宋体" w:cs="宋体"/>
          <w:bCs/>
          <w:color w:val="000000" w:themeColor="text1"/>
          <w:sz w:val="24"/>
        </w:rPr>
      </w:pPr>
      <w:r w:rsidRPr="002E3667">
        <w:rPr>
          <w:rFonts w:ascii="宋体" w:hAnsi="宋体" w:cs="宋体" w:hint="eastAsia"/>
          <w:bCs/>
          <w:color w:val="000000" w:themeColor="text1"/>
          <w:sz w:val="24"/>
        </w:rPr>
        <w:t>提交响应文件截止时间：202</w:t>
      </w:r>
      <w:r w:rsidRPr="002E3667">
        <w:rPr>
          <w:rFonts w:ascii="宋体" w:hAnsi="宋体" w:cs="宋体"/>
          <w:bCs/>
          <w:color w:val="000000" w:themeColor="text1"/>
          <w:sz w:val="24"/>
        </w:rPr>
        <w:t>2</w:t>
      </w:r>
      <w:r w:rsidRPr="002E3667">
        <w:rPr>
          <w:rFonts w:ascii="宋体" w:hAnsi="宋体" w:cs="宋体" w:hint="eastAsia"/>
          <w:bCs/>
          <w:color w:val="000000" w:themeColor="text1"/>
          <w:sz w:val="24"/>
        </w:rPr>
        <w:t>年</w:t>
      </w:r>
      <w:r w:rsidRPr="002E3667">
        <w:rPr>
          <w:rFonts w:ascii="宋体" w:hAnsi="宋体" w:cs="宋体"/>
          <w:bCs/>
          <w:color w:val="000000" w:themeColor="text1"/>
          <w:sz w:val="24"/>
        </w:rPr>
        <w:t>0</w:t>
      </w:r>
      <w:r w:rsidR="002E3667" w:rsidRPr="002E3667">
        <w:rPr>
          <w:rFonts w:ascii="宋体" w:hAnsi="宋体" w:cs="宋体"/>
          <w:bCs/>
          <w:color w:val="000000" w:themeColor="text1"/>
          <w:sz w:val="24"/>
        </w:rPr>
        <w:t>6</w:t>
      </w:r>
      <w:r w:rsidRPr="002E3667">
        <w:rPr>
          <w:rFonts w:ascii="宋体" w:hAnsi="宋体" w:cs="宋体" w:hint="eastAsia"/>
          <w:bCs/>
          <w:color w:val="000000" w:themeColor="text1"/>
          <w:sz w:val="24"/>
        </w:rPr>
        <w:t>月</w:t>
      </w:r>
      <w:r w:rsidR="002E3667" w:rsidRPr="002E3667">
        <w:rPr>
          <w:rFonts w:ascii="宋体" w:hAnsi="宋体" w:cs="宋体"/>
          <w:bCs/>
          <w:color w:val="000000" w:themeColor="text1"/>
          <w:sz w:val="24"/>
        </w:rPr>
        <w:t>13</w:t>
      </w:r>
      <w:r w:rsidRPr="002E3667">
        <w:rPr>
          <w:rFonts w:ascii="宋体" w:hAnsi="宋体" w:cs="宋体" w:hint="eastAsia"/>
          <w:bCs/>
          <w:color w:val="000000" w:themeColor="text1"/>
          <w:sz w:val="24"/>
        </w:rPr>
        <w:t>日上午</w:t>
      </w:r>
      <w:r w:rsidRPr="002E3667">
        <w:rPr>
          <w:rFonts w:ascii="宋体" w:hAnsi="宋体" w:cs="宋体"/>
          <w:bCs/>
          <w:color w:val="000000" w:themeColor="text1"/>
          <w:sz w:val="24"/>
        </w:rPr>
        <w:t>9</w:t>
      </w:r>
      <w:r w:rsidRPr="002E3667">
        <w:rPr>
          <w:rFonts w:ascii="宋体" w:hAnsi="宋体" w:cs="宋体" w:hint="eastAsia"/>
          <w:bCs/>
          <w:color w:val="000000" w:themeColor="text1"/>
          <w:sz w:val="24"/>
        </w:rPr>
        <w:t>:</w:t>
      </w:r>
      <w:r w:rsidRPr="002E3667">
        <w:rPr>
          <w:rFonts w:ascii="宋体" w:hAnsi="宋体" w:cs="宋体"/>
          <w:bCs/>
          <w:color w:val="000000" w:themeColor="text1"/>
          <w:sz w:val="24"/>
        </w:rPr>
        <w:t>30</w:t>
      </w:r>
      <w:r w:rsidRPr="002E3667">
        <w:rPr>
          <w:rFonts w:ascii="宋体" w:hAnsi="宋体" w:cs="宋体" w:hint="eastAsia"/>
          <w:bCs/>
          <w:color w:val="000000" w:themeColor="text1"/>
          <w:sz w:val="24"/>
        </w:rPr>
        <w:t>整（北京时间）。</w:t>
      </w:r>
    </w:p>
    <w:p w:rsidR="00787B49" w:rsidRPr="002E3667" w:rsidRDefault="00124ADC">
      <w:pPr>
        <w:spacing w:line="360" w:lineRule="auto"/>
        <w:jc w:val="left"/>
        <w:rPr>
          <w:rFonts w:ascii="宋体" w:hAnsi="宋体"/>
          <w:bCs/>
          <w:color w:val="000000" w:themeColor="text1"/>
          <w:sz w:val="24"/>
        </w:rPr>
      </w:pPr>
      <w:r w:rsidRPr="002E3667">
        <w:rPr>
          <w:rFonts w:ascii="宋体" w:hAnsi="宋体" w:cs="宋体" w:hint="eastAsia"/>
          <w:bCs/>
          <w:color w:val="000000" w:themeColor="text1"/>
          <w:sz w:val="24"/>
        </w:rPr>
        <w:t>文件开启时间：202</w:t>
      </w:r>
      <w:r w:rsidRPr="002E3667">
        <w:rPr>
          <w:rFonts w:ascii="宋体" w:hAnsi="宋体" w:cs="宋体"/>
          <w:bCs/>
          <w:color w:val="000000" w:themeColor="text1"/>
          <w:sz w:val="24"/>
        </w:rPr>
        <w:t>2</w:t>
      </w:r>
      <w:r w:rsidRPr="002E3667">
        <w:rPr>
          <w:rFonts w:ascii="宋体" w:hAnsi="宋体" w:cs="宋体" w:hint="eastAsia"/>
          <w:bCs/>
          <w:color w:val="000000" w:themeColor="text1"/>
          <w:sz w:val="24"/>
        </w:rPr>
        <w:t>年</w:t>
      </w:r>
      <w:r w:rsidRPr="002E3667">
        <w:rPr>
          <w:rFonts w:ascii="宋体" w:hAnsi="宋体" w:cs="宋体"/>
          <w:bCs/>
          <w:color w:val="000000" w:themeColor="text1"/>
          <w:sz w:val="24"/>
        </w:rPr>
        <w:t>0</w:t>
      </w:r>
      <w:r w:rsidR="002E3667" w:rsidRPr="002E3667">
        <w:rPr>
          <w:rFonts w:ascii="宋体" w:hAnsi="宋体" w:cs="宋体"/>
          <w:bCs/>
          <w:color w:val="000000" w:themeColor="text1"/>
          <w:sz w:val="24"/>
        </w:rPr>
        <w:t>6</w:t>
      </w:r>
      <w:r w:rsidRPr="002E3667">
        <w:rPr>
          <w:rFonts w:ascii="宋体" w:hAnsi="宋体" w:cs="宋体" w:hint="eastAsia"/>
          <w:bCs/>
          <w:color w:val="000000" w:themeColor="text1"/>
          <w:sz w:val="24"/>
        </w:rPr>
        <w:t>月</w:t>
      </w:r>
      <w:r w:rsidR="002E3667" w:rsidRPr="002E3667">
        <w:rPr>
          <w:rFonts w:ascii="宋体" w:hAnsi="宋体" w:cs="宋体"/>
          <w:bCs/>
          <w:color w:val="000000" w:themeColor="text1"/>
          <w:sz w:val="24"/>
        </w:rPr>
        <w:t>13</w:t>
      </w:r>
      <w:r w:rsidRPr="002E3667">
        <w:rPr>
          <w:rFonts w:ascii="宋体" w:hAnsi="宋体" w:cs="宋体" w:hint="eastAsia"/>
          <w:bCs/>
          <w:color w:val="000000" w:themeColor="text1"/>
          <w:sz w:val="24"/>
        </w:rPr>
        <w:t>日上午</w:t>
      </w:r>
      <w:r w:rsidRPr="002E3667">
        <w:rPr>
          <w:rFonts w:ascii="宋体" w:hAnsi="宋体" w:cs="宋体"/>
          <w:bCs/>
          <w:color w:val="000000" w:themeColor="text1"/>
          <w:sz w:val="24"/>
        </w:rPr>
        <w:t>9</w:t>
      </w:r>
      <w:r w:rsidRPr="002E3667">
        <w:rPr>
          <w:rFonts w:ascii="宋体" w:hAnsi="宋体" w:cs="宋体" w:hint="eastAsia"/>
          <w:bCs/>
          <w:color w:val="000000" w:themeColor="text1"/>
          <w:sz w:val="24"/>
        </w:rPr>
        <w:t>:</w:t>
      </w:r>
      <w:r w:rsidRPr="002E3667">
        <w:rPr>
          <w:rFonts w:ascii="宋体" w:hAnsi="宋体" w:cs="宋体"/>
          <w:bCs/>
          <w:color w:val="000000" w:themeColor="text1"/>
          <w:sz w:val="24"/>
        </w:rPr>
        <w:t>30</w:t>
      </w:r>
      <w:r w:rsidRPr="002E3667">
        <w:rPr>
          <w:rFonts w:ascii="宋体" w:hAnsi="宋体" w:cs="宋体" w:hint="eastAsia"/>
          <w:bCs/>
          <w:color w:val="000000" w:themeColor="text1"/>
          <w:sz w:val="24"/>
        </w:rPr>
        <w:t>整（北京时间）。</w:t>
      </w:r>
    </w:p>
    <w:p w:rsidR="00787B49" w:rsidRDefault="00124ADC">
      <w:pPr>
        <w:widowControl/>
        <w:spacing w:line="360" w:lineRule="auto"/>
        <w:jc w:val="left"/>
        <w:rPr>
          <w:rFonts w:ascii="宋体" w:hAnsi="宋体" w:cs="宋体"/>
          <w:color w:val="000000" w:themeColor="text1"/>
          <w:sz w:val="24"/>
        </w:rPr>
      </w:pPr>
      <w:r w:rsidRPr="002E3667">
        <w:rPr>
          <w:rFonts w:ascii="宋体" w:hAnsi="宋体" w:cs="宋体" w:hint="eastAsia"/>
          <w:color w:val="000000" w:themeColor="text1"/>
          <w:sz w:val="24"/>
        </w:rPr>
        <w:t>地点：北京市海淀区学院路30号科大天工大厦A座</w:t>
      </w:r>
      <w:r w:rsidRPr="002E3667">
        <w:rPr>
          <w:rFonts w:ascii="宋体" w:hAnsi="宋体" w:cs="宋体"/>
          <w:color w:val="000000" w:themeColor="text1"/>
          <w:sz w:val="24"/>
        </w:rPr>
        <w:t>6</w:t>
      </w:r>
      <w:r w:rsidRPr="002E3667">
        <w:rPr>
          <w:rFonts w:ascii="宋体" w:hAnsi="宋体" w:cs="宋体" w:hint="eastAsia"/>
          <w:color w:val="000000" w:themeColor="text1"/>
          <w:sz w:val="24"/>
        </w:rPr>
        <w:t>层第</w:t>
      </w:r>
      <w:r w:rsidR="002E3667" w:rsidRPr="002E3667">
        <w:rPr>
          <w:rFonts w:ascii="宋体" w:hAnsi="宋体" w:cs="宋体" w:hint="eastAsia"/>
          <w:color w:val="000000" w:themeColor="text1"/>
          <w:sz w:val="24"/>
        </w:rPr>
        <w:t>五</w:t>
      </w:r>
      <w:r w:rsidRPr="002E3667">
        <w:rPr>
          <w:rFonts w:ascii="宋体" w:hAnsi="宋体" w:cs="宋体" w:hint="eastAsia"/>
          <w:color w:val="000000" w:themeColor="text1"/>
          <w:sz w:val="24"/>
        </w:rPr>
        <w:t>会议室。</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注：疫情防控期间根据物业要求：非工作人员进入大厦需要进行登记，且参与投标的服务商只允许授权代表一人进入。请各服务商合理安排时间及人员，避免出现因办理进入大厦的相关手续等情况影响投标。</w:t>
      </w:r>
    </w:p>
    <w:p w:rsidR="00787B49" w:rsidRDefault="00124ADC">
      <w:pPr>
        <w:widowControl/>
        <w:spacing w:line="360" w:lineRule="auto"/>
        <w:jc w:val="left"/>
        <w:rPr>
          <w:rFonts w:ascii="宋体" w:hAnsi="宋体" w:cs="宋体"/>
          <w:b/>
          <w:color w:val="000000" w:themeColor="text1"/>
          <w:sz w:val="24"/>
        </w:rPr>
      </w:pPr>
      <w:bookmarkStart w:id="506" w:name="_Toc28359007"/>
      <w:bookmarkStart w:id="507" w:name="_Toc28359084"/>
      <w:bookmarkStart w:id="508" w:name="_Toc35393625"/>
      <w:bookmarkStart w:id="509" w:name="_Toc35393794"/>
      <w:r>
        <w:rPr>
          <w:rFonts w:ascii="宋体" w:hAnsi="宋体" w:cs="宋体" w:hint="eastAsia"/>
          <w:b/>
          <w:color w:val="000000" w:themeColor="text1"/>
          <w:sz w:val="24"/>
        </w:rPr>
        <w:t>五、公告期限</w:t>
      </w:r>
      <w:bookmarkEnd w:id="506"/>
      <w:bookmarkEnd w:id="507"/>
      <w:bookmarkEnd w:id="508"/>
      <w:bookmarkEnd w:id="509"/>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rsidR="00787B49" w:rsidRDefault="00124ADC">
      <w:pPr>
        <w:widowControl/>
        <w:spacing w:line="360" w:lineRule="auto"/>
        <w:jc w:val="left"/>
        <w:rPr>
          <w:rFonts w:ascii="宋体" w:hAnsi="宋体" w:cs="宋体"/>
          <w:b/>
          <w:color w:val="000000" w:themeColor="text1"/>
          <w:sz w:val="24"/>
        </w:rPr>
      </w:pPr>
      <w:bookmarkStart w:id="510" w:name="_Toc35393795"/>
      <w:bookmarkStart w:id="511" w:name="_Toc35393626"/>
      <w:r>
        <w:rPr>
          <w:rFonts w:ascii="宋体" w:hAnsi="宋体" w:cs="宋体" w:hint="eastAsia"/>
          <w:b/>
          <w:color w:val="000000" w:themeColor="text1"/>
          <w:sz w:val="24"/>
        </w:rPr>
        <w:t>六、其他补充事宜</w:t>
      </w:r>
      <w:bookmarkEnd w:id="510"/>
      <w:bookmarkEnd w:id="511"/>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Pr>
          <w:rFonts w:ascii="宋体" w:hAnsi="宋体" w:cs="宋体" w:hint="eastAsia"/>
          <w:color w:val="000000" w:themeColor="text1"/>
          <w:sz w:val="24"/>
        </w:rPr>
        <w:t>详细报名及获取磋商文件方式，请完整阅读以下全部内容：</w:t>
      </w:r>
    </w:p>
    <w:p w:rsidR="00787B49" w:rsidRDefault="00124ADC">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Pr>
          <w:rFonts w:ascii="宋体" w:hAnsi="宋体" w:cs="宋体" w:hint="eastAsia"/>
          <w:bCs/>
          <w:color w:val="000000" w:themeColor="text1"/>
          <w:sz w:val="24"/>
        </w:rPr>
        <w:t>）</w:t>
      </w:r>
      <w:r>
        <w:rPr>
          <w:rFonts w:ascii="宋体" w:hAnsi="宋体" w:cs="宋体" w:hint="eastAsia"/>
          <w:color w:val="000000" w:themeColor="text1"/>
          <w:sz w:val="24"/>
        </w:rPr>
        <w:t>填写下表，连同电汇底单（网银转账页面或银行回单）扫描件发送至bjmdzx@vip.163.com。邮件主题请务必为“购买标书登记+项目编号（BMCC开头）+项目名称”。报名后我司将回复邮件告知报名结果，请关注邮件及相关附件。</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请注意：电汇或网银必须于标书销售截止日下午4:30前到账。</w:t>
      </w:r>
    </w:p>
    <w:tbl>
      <w:tblPr>
        <w:tblStyle w:val="af1"/>
        <w:tblW w:w="0" w:type="auto"/>
        <w:jc w:val="center"/>
        <w:tblLook w:val="04A0" w:firstRow="1" w:lastRow="0" w:firstColumn="1" w:lastColumn="0" w:noHBand="0" w:noVBand="1"/>
      </w:tblPr>
      <w:tblGrid>
        <w:gridCol w:w="3745"/>
        <w:gridCol w:w="4777"/>
      </w:tblGrid>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项目编号</w:t>
            </w:r>
          </w:p>
        </w:tc>
        <w:tc>
          <w:tcPr>
            <w:tcW w:w="4777" w:type="dxa"/>
          </w:tcPr>
          <w:p w:rsidR="00787B49" w:rsidRDefault="002E3667">
            <w:pPr>
              <w:spacing w:line="360" w:lineRule="auto"/>
              <w:jc w:val="center"/>
              <w:rPr>
                <w:rFonts w:ascii="宋体" w:hAnsi="宋体" w:cs="宋体"/>
                <w:color w:val="000000" w:themeColor="text1"/>
                <w:sz w:val="24"/>
              </w:rPr>
            </w:pPr>
            <w:r>
              <w:rPr>
                <w:rFonts w:ascii="宋体" w:hAnsi="宋体" w:cs="宋体"/>
                <w:color w:val="000000" w:themeColor="text1"/>
                <w:sz w:val="24"/>
              </w:rPr>
              <w:t>BMCC</w:t>
            </w:r>
            <w:r>
              <w:rPr>
                <w:rFonts w:ascii="宋体" w:hAnsi="宋体" w:cs="宋体" w:hint="eastAsia"/>
                <w:color w:val="000000" w:themeColor="text1"/>
                <w:sz w:val="24"/>
              </w:rPr>
              <w:t>-</w:t>
            </w:r>
            <w:r>
              <w:rPr>
                <w:rFonts w:ascii="宋体" w:hAnsi="宋体" w:cs="宋体"/>
                <w:color w:val="000000" w:themeColor="text1"/>
                <w:sz w:val="24"/>
              </w:rPr>
              <w:t>ZC22</w:t>
            </w:r>
            <w:r>
              <w:rPr>
                <w:rFonts w:ascii="宋体" w:hAnsi="宋体" w:cs="宋体" w:hint="eastAsia"/>
                <w:color w:val="000000" w:themeColor="text1"/>
                <w:sz w:val="24"/>
              </w:rPr>
              <w:t>-</w:t>
            </w:r>
            <w:r>
              <w:rPr>
                <w:rFonts w:ascii="宋体" w:hAnsi="宋体" w:cs="宋体"/>
                <w:color w:val="000000" w:themeColor="text1"/>
                <w:sz w:val="24"/>
              </w:rPr>
              <w:t>XXXX</w:t>
            </w: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报名包号</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汇款金额</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公司名称</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统一社会信用代码</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公司通讯地址</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项目联系人</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联系电话</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联系邮箱</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b/>
                <w:color w:val="000000" w:themeColor="text1"/>
                <w:sz w:val="24"/>
              </w:rPr>
            </w:pPr>
            <w:r>
              <w:rPr>
                <w:rFonts w:ascii="宋体" w:hAnsi="宋体" w:cs="宋体" w:hint="eastAsia"/>
                <w:b/>
                <w:color w:val="000000" w:themeColor="text1"/>
                <w:sz w:val="24"/>
              </w:rPr>
              <w:t>需要快递纸质版文件</w:t>
            </w:r>
          </w:p>
        </w:tc>
        <w:tc>
          <w:tcPr>
            <w:tcW w:w="4777" w:type="dxa"/>
          </w:tcPr>
          <w:p w:rsidR="00787B49" w:rsidRDefault="00124ADC">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是(须加收快递费100元）       √否</w:t>
            </w: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汇款/转账凭证</w:t>
            </w:r>
          </w:p>
        </w:tc>
        <w:tc>
          <w:tcPr>
            <w:tcW w:w="4777" w:type="dxa"/>
          </w:tcPr>
          <w:p w:rsidR="00787B49" w:rsidRDefault="00124ADC">
            <w:pPr>
              <w:spacing w:line="360" w:lineRule="auto"/>
              <w:jc w:val="center"/>
              <w:rPr>
                <w:rFonts w:ascii="宋体" w:hAnsi="宋体" w:cs="宋体"/>
                <w:color w:val="000000" w:themeColor="text1"/>
                <w:sz w:val="24"/>
              </w:rPr>
            </w:pPr>
            <w:r>
              <w:rPr>
                <w:rFonts w:ascii="宋体" w:hAnsi="宋体" w:cs="宋体" w:hint="eastAsia"/>
                <w:color w:val="000000" w:themeColor="text1"/>
                <w:sz w:val="24"/>
              </w:rPr>
              <w:t>（汇款或转账的底单扫描件或截图）</w:t>
            </w:r>
          </w:p>
        </w:tc>
      </w:tr>
    </w:tbl>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2）银行账户信息，电汇购买磋商文件、磋商保证金及成交服务费收取的唯一账户：汇款或转账时请务必附言“项目编号+用途”，例如：ZC22-0001标书款或保证金。</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公司名称：北京明德致信咨询有限公司</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开 户 行：中国工商银行股份有限公司北京东升路支行</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账    号：0200 0062 1920 0492 968</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电子版：北京明德致信咨询有公司网站“招标磋商公告”频道：http://www.zbbmcc.com/node/119。无需注册，按项目名称或编号查找对应项目，点击标题下红色“下载”按钮即可；</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rsidR="00787B49" w:rsidRDefault="00124ADC">
      <w:pPr>
        <w:widowControl/>
        <w:spacing w:line="360" w:lineRule="auto"/>
        <w:jc w:val="left"/>
        <w:rPr>
          <w:rFonts w:ascii="宋体" w:hAnsi="宋体" w:cs="宋体"/>
          <w:b/>
          <w:color w:val="000000" w:themeColor="text1"/>
          <w:sz w:val="24"/>
        </w:rPr>
      </w:pPr>
      <w:bookmarkStart w:id="512" w:name="_Toc35393796"/>
      <w:bookmarkStart w:id="513" w:name="_Toc28359008"/>
      <w:bookmarkStart w:id="514" w:name="_Toc28359085"/>
      <w:bookmarkStart w:id="515" w:name="_Toc35393627"/>
      <w:r>
        <w:rPr>
          <w:rFonts w:ascii="宋体" w:hAnsi="宋体" w:cs="宋体" w:hint="eastAsia"/>
          <w:b/>
          <w:color w:val="000000" w:themeColor="text1"/>
          <w:sz w:val="24"/>
        </w:rPr>
        <w:t>七、对本次招标提出询问，请按以下方式联系。</w:t>
      </w:r>
      <w:bookmarkEnd w:id="512"/>
      <w:bookmarkEnd w:id="513"/>
      <w:bookmarkEnd w:id="514"/>
      <w:bookmarkEnd w:id="515"/>
    </w:p>
    <w:p w:rsidR="00787B49" w:rsidRDefault="00124ADC">
      <w:pPr>
        <w:widowControl/>
        <w:spacing w:line="360" w:lineRule="auto"/>
        <w:jc w:val="left"/>
        <w:rPr>
          <w:rFonts w:ascii="宋体" w:hAnsi="宋体" w:cs="宋体"/>
          <w:b/>
          <w:color w:val="000000" w:themeColor="text1"/>
          <w:sz w:val="24"/>
        </w:rPr>
      </w:pPr>
      <w:bookmarkStart w:id="516" w:name="_Toc28359009"/>
      <w:bookmarkStart w:id="517" w:name="_Toc28359086"/>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rsidR="00787B49" w:rsidRDefault="00124ADC">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16"/>
      <w:bookmarkEnd w:id="517"/>
      <w:r>
        <w:rPr>
          <w:rFonts w:ascii="宋体" w:hAnsi="宋体" w:cs="宋体" w:hint="eastAsia"/>
          <w:b/>
          <w:color w:val="000000" w:themeColor="text1"/>
          <w:sz w:val="24"/>
        </w:rPr>
        <w:t>：北京明德致信咨询有限公司</w:t>
      </w:r>
    </w:p>
    <w:p w:rsidR="00787B49" w:rsidRDefault="00124AD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北京市海淀区学院路30号科大天工大厦A座6层</w:t>
      </w:r>
      <w:r>
        <w:rPr>
          <w:rFonts w:ascii="宋体" w:hAnsi="宋体"/>
          <w:bCs/>
          <w:color w:val="000000" w:themeColor="text1"/>
          <w:sz w:val="24"/>
        </w:rPr>
        <w:t>615</w:t>
      </w:r>
      <w:r>
        <w:rPr>
          <w:rFonts w:ascii="宋体" w:hAnsi="宋体" w:hint="eastAsia"/>
          <w:bCs/>
          <w:color w:val="000000" w:themeColor="text1"/>
          <w:sz w:val="24"/>
        </w:rPr>
        <w:t>室</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项目联系人：夏晓红</w:t>
      </w:r>
      <w:r>
        <w:rPr>
          <w:rFonts w:ascii="宋体" w:hAnsi="宋体"/>
          <w:bCs/>
          <w:color w:val="000000" w:themeColor="text1"/>
          <w:sz w:val="24"/>
        </w:rPr>
        <w:t>13601015707</w:t>
      </w:r>
      <w:r>
        <w:rPr>
          <w:rFonts w:ascii="宋体" w:hAnsi="宋体" w:cs="宋体" w:hint="eastAsia"/>
          <w:color w:val="000000" w:themeColor="text1"/>
          <w:sz w:val="24"/>
        </w:rPr>
        <w:t>、</w:t>
      </w:r>
      <w:r>
        <w:rPr>
          <w:rFonts w:ascii="宋体" w:hAnsi="宋体" w:hint="eastAsia"/>
          <w:bCs/>
          <w:color w:val="000000" w:themeColor="text1"/>
          <w:sz w:val="24"/>
        </w:rPr>
        <w:t>王经理、吕绍山</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hint="eastAsia"/>
          <w:bCs/>
          <w:color w:val="000000" w:themeColor="text1"/>
          <w:sz w:val="24"/>
        </w:rPr>
        <w:t>010－8237</w:t>
      </w:r>
      <w:r>
        <w:rPr>
          <w:rFonts w:ascii="宋体" w:hAnsi="宋体"/>
          <w:bCs/>
          <w:color w:val="000000" w:themeColor="text1"/>
          <w:sz w:val="24"/>
        </w:rPr>
        <w:t xml:space="preserve">0045               </w:t>
      </w:r>
      <w:r>
        <w:rPr>
          <w:rFonts w:ascii="宋体" w:hAnsi="宋体" w:cs="宋体" w:hint="eastAsia"/>
          <w:color w:val="000000" w:themeColor="text1"/>
          <w:sz w:val="24"/>
        </w:rPr>
        <w:t xml:space="preserve">邮  编：100177     </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w:t>
      </w:r>
      <w:r>
        <w:rPr>
          <w:rFonts w:ascii="宋体" w:hAnsi="宋体"/>
          <w:bCs/>
          <w:color w:val="000000" w:themeColor="text1"/>
          <w:sz w:val="24"/>
        </w:rPr>
        <w:t>9</w:t>
      </w:r>
      <w:r>
        <w:rPr>
          <w:rFonts w:ascii="宋体" w:hAnsi="宋体" w:cs="宋体" w:hint="eastAsia"/>
          <w:color w:val="000000" w:themeColor="text1"/>
          <w:sz w:val="24"/>
        </w:rPr>
        <w:t xml:space="preserve">                   电子邮箱：</w:t>
      </w:r>
      <w:hyperlink r:id="rId18" w:history="1">
        <w:r>
          <w:rPr>
            <w:rFonts w:hint="eastAsia"/>
            <w:bCs/>
            <w:color w:val="000000" w:themeColor="text1"/>
            <w:sz w:val="24"/>
          </w:rPr>
          <w:t>bjmdzx@vip.163.com</w:t>
        </w:r>
      </w:hyperlink>
    </w:p>
    <w:p w:rsidR="00787B49" w:rsidRDefault="00787B49">
      <w:pPr>
        <w:widowControl/>
        <w:spacing w:line="360" w:lineRule="auto"/>
        <w:jc w:val="left"/>
        <w:rPr>
          <w:rFonts w:ascii="宋体" w:hAnsi="宋体" w:cs="宋体"/>
          <w:color w:val="000000" w:themeColor="text1"/>
          <w:sz w:val="24"/>
        </w:rPr>
      </w:pPr>
    </w:p>
    <w:bookmarkEnd w:id="485"/>
    <w:p w:rsidR="00787B49" w:rsidRDefault="00787B49">
      <w:pPr>
        <w:spacing w:line="360" w:lineRule="auto"/>
        <w:ind w:leftChars="171" w:left="359" w:firstLineChars="50" w:firstLine="105"/>
        <w:outlineLvl w:val="0"/>
        <w:rPr>
          <w:color w:val="000000" w:themeColor="text1"/>
        </w:rPr>
        <w:sectPr w:rsidR="00787B49">
          <w:pgSz w:w="11907" w:h="16840"/>
          <w:pgMar w:top="1758" w:right="1701" w:bottom="1588" w:left="1259" w:header="851" w:footer="992" w:gutter="0"/>
          <w:cols w:space="720"/>
          <w:docGrid w:linePitch="312"/>
        </w:sectPr>
      </w:pPr>
    </w:p>
    <w:p w:rsidR="00787B49" w:rsidRDefault="00124ADC">
      <w:pPr>
        <w:pStyle w:val="10"/>
        <w:keepNext w:val="0"/>
        <w:keepLines w:val="0"/>
        <w:spacing w:before="0" w:after="0" w:line="360" w:lineRule="auto"/>
        <w:ind w:left="720"/>
        <w:rPr>
          <w:rFonts w:ascii="Times New Roman"/>
          <w:color w:val="000000" w:themeColor="text1"/>
        </w:rPr>
      </w:pPr>
      <w:bookmarkStart w:id="518" w:name="_Toc67860261"/>
      <w:r>
        <w:rPr>
          <w:rFonts w:ascii="Times New Roman"/>
          <w:color w:val="000000" w:themeColor="text1"/>
          <w:szCs w:val="32"/>
          <w:highlight w:val="lightGray"/>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486"/>
      <w:bookmarkEnd w:id="487"/>
      <w:bookmarkEnd w:id="488"/>
      <w:bookmarkEnd w:id="489"/>
      <w:bookmarkEnd w:id="518"/>
    </w:p>
    <w:p w:rsidR="00787B49" w:rsidRDefault="00124ADC">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87B49">
        <w:trPr>
          <w:trHeight w:val="301"/>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787B49">
        <w:trPr>
          <w:trHeight w:val="452"/>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787B49">
        <w:trPr>
          <w:trHeight w:val="487"/>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rsidR="00787B49" w:rsidRDefault="00124ADC" w:rsidP="002E3667">
            <w:pPr>
              <w:spacing w:line="360" w:lineRule="auto"/>
              <w:rPr>
                <w:rFonts w:ascii="宋体" w:hAnsi="宋体"/>
                <w:color w:val="000000" w:themeColor="text1"/>
                <w:sz w:val="24"/>
              </w:rPr>
            </w:pPr>
            <w:r>
              <w:rPr>
                <w:rFonts w:ascii="宋体" w:hAnsi="宋体" w:hint="eastAsia"/>
                <w:color w:val="000000" w:themeColor="text1"/>
                <w:sz w:val="24"/>
              </w:rPr>
              <w:t>磋商保证金：</w:t>
            </w:r>
            <w:r w:rsidR="002E3667">
              <w:rPr>
                <w:rFonts w:ascii="宋体" w:hAnsi="宋体" w:hint="eastAsia"/>
                <w:color w:val="000000" w:themeColor="text1"/>
                <w:sz w:val="24"/>
              </w:rPr>
              <w:t>人民币7</w:t>
            </w:r>
            <w:r w:rsidR="002E3667">
              <w:rPr>
                <w:rFonts w:ascii="宋体" w:hAnsi="宋体"/>
                <w:color w:val="000000" w:themeColor="text1"/>
                <w:sz w:val="24"/>
              </w:rPr>
              <w:t>500元</w:t>
            </w:r>
            <w:r>
              <w:rPr>
                <w:rFonts w:ascii="宋体" w:hAnsi="宋体" w:hint="eastAsia"/>
                <w:color w:val="000000" w:themeColor="text1"/>
                <w:sz w:val="24"/>
              </w:rPr>
              <w:t xml:space="preserve">      </w:t>
            </w:r>
          </w:p>
        </w:tc>
      </w:tr>
      <w:tr w:rsidR="00787B49">
        <w:trPr>
          <w:trHeight w:val="600"/>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787B49">
        <w:trPr>
          <w:trHeight w:val="673"/>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color w:val="000000" w:themeColor="text1"/>
                <w:sz w:val="24"/>
              </w:rPr>
              <w:t>1.2.2</w:t>
            </w:r>
          </w:p>
        </w:tc>
        <w:tc>
          <w:tcPr>
            <w:tcW w:w="6660" w:type="dxa"/>
            <w:vAlign w:val="center"/>
          </w:tcPr>
          <w:p w:rsidR="00787B49" w:rsidRPr="002E3667" w:rsidRDefault="00124ADC">
            <w:pPr>
              <w:spacing w:line="360" w:lineRule="auto"/>
              <w:ind w:left="1592" w:hanging="1592"/>
              <w:rPr>
                <w:rFonts w:ascii="宋体" w:hAnsi="宋体"/>
                <w:color w:val="000000" w:themeColor="text1"/>
                <w:sz w:val="24"/>
              </w:rPr>
            </w:pPr>
            <w:r w:rsidRPr="002E3667">
              <w:rPr>
                <w:rFonts w:ascii="宋体" w:hAnsi="宋体" w:hint="eastAsia"/>
                <w:color w:val="000000" w:themeColor="text1"/>
                <w:sz w:val="24"/>
              </w:rPr>
              <w:t>是否为专门面向中小企业：本项目专门面向中小型企业采购</w:t>
            </w:r>
          </w:p>
        </w:tc>
      </w:tr>
      <w:tr w:rsidR="00787B49">
        <w:trPr>
          <w:trHeight w:val="673"/>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hint="eastAsia"/>
                <w:color w:val="000000" w:themeColor="text1"/>
                <w:sz w:val="24"/>
              </w:rPr>
              <w:t>12.1</w:t>
            </w:r>
          </w:p>
        </w:tc>
        <w:tc>
          <w:tcPr>
            <w:tcW w:w="6660" w:type="dxa"/>
            <w:vAlign w:val="center"/>
          </w:tcPr>
          <w:p w:rsidR="00787B49" w:rsidRPr="002E3667" w:rsidRDefault="00124ADC">
            <w:pPr>
              <w:spacing w:line="360" w:lineRule="auto"/>
              <w:ind w:left="1592" w:hanging="1592"/>
              <w:rPr>
                <w:rFonts w:ascii="宋体" w:hAnsi="宋体"/>
                <w:color w:val="000000" w:themeColor="text1"/>
                <w:sz w:val="24"/>
              </w:rPr>
            </w:pPr>
            <w:r w:rsidRPr="002E3667">
              <w:rPr>
                <w:rFonts w:ascii="宋体" w:hAnsi="宋体" w:hint="eastAsia"/>
                <w:color w:val="000000" w:themeColor="text1"/>
                <w:sz w:val="24"/>
              </w:rPr>
              <w:t>磋商响应文件有效期：90天(日历日)</w:t>
            </w:r>
          </w:p>
        </w:tc>
      </w:tr>
      <w:tr w:rsidR="00787B49">
        <w:trPr>
          <w:trHeight w:val="751"/>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hint="eastAsia"/>
                <w:color w:val="000000" w:themeColor="text1"/>
                <w:sz w:val="24"/>
              </w:rPr>
              <w:t>13.1</w:t>
            </w:r>
          </w:p>
        </w:tc>
        <w:tc>
          <w:tcPr>
            <w:tcW w:w="6660" w:type="dxa"/>
            <w:vAlign w:val="center"/>
          </w:tcPr>
          <w:p w:rsidR="00787B49" w:rsidRPr="002E3667" w:rsidRDefault="00124ADC">
            <w:pPr>
              <w:spacing w:line="360" w:lineRule="auto"/>
              <w:rPr>
                <w:rFonts w:ascii="宋体" w:hAnsi="宋体"/>
                <w:color w:val="000000" w:themeColor="text1"/>
                <w:sz w:val="24"/>
              </w:rPr>
            </w:pPr>
            <w:r w:rsidRPr="002E3667">
              <w:rPr>
                <w:rFonts w:ascii="宋体" w:hAnsi="宋体" w:hint="eastAsia"/>
                <w:color w:val="000000" w:themeColor="text1"/>
                <w:sz w:val="24"/>
              </w:rPr>
              <w:t xml:space="preserve">磋商响应文件：正本：1份，副本：3份 </w:t>
            </w:r>
          </w:p>
          <w:p w:rsidR="00787B49" w:rsidRPr="002E3667" w:rsidRDefault="00124ADC">
            <w:pPr>
              <w:spacing w:line="360" w:lineRule="auto"/>
              <w:ind w:firstLineChars="650" w:firstLine="1560"/>
              <w:rPr>
                <w:rFonts w:ascii="宋体" w:hAnsi="宋体"/>
                <w:color w:val="000000" w:themeColor="text1"/>
                <w:sz w:val="24"/>
              </w:rPr>
            </w:pPr>
            <w:r w:rsidRPr="002E3667">
              <w:rPr>
                <w:rFonts w:ascii="宋体" w:hAnsi="宋体" w:hint="eastAsia"/>
                <w:color w:val="000000" w:themeColor="text1"/>
                <w:sz w:val="24"/>
              </w:rPr>
              <w:t>电子版文件（U盘）：</w:t>
            </w:r>
            <w:r w:rsidRPr="002E3667">
              <w:rPr>
                <w:rFonts w:ascii="宋体" w:hAnsi="宋体"/>
                <w:color w:val="000000" w:themeColor="text1"/>
                <w:sz w:val="24"/>
              </w:rPr>
              <w:t>1</w:t>
            </w:r>
            <w:r w:rsidRPr="002E3667">
              <w:rPr>
                <w:rFonts w:ascii="宋体" w:hAnsi="宋体" w:hint="eastAsia"/>
                <w:color w:val="000000" w:themeColor="text1"/>
                <w:sz w:val="24"/>
              </w:rPr>
              <w:t>份</w:t>
            </w:r>
          </w:p>
        </w:tc>
      </w:tr>
      <w:tr w:rsidR="00787B49">
        <w:trPr>
          <w:trHeight w:val="1094"/>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hint="eastAsia"/>
                <w:color w:val="000000" w:themeColor="text1"/>
                <w:sz w:val="24"/>
              </w:rPr>
              <w:t>15.1</w:t>
            </w:r>
          </w:p>
        </w:tc>
        <w:tc>
          <w:tcPr>
            <w:tcW w:w="6660" w:type="dxa"/>
            <w:vAlign w:val="center"/>
          </w:tcPr>
          <w:p w:rsidR="00787B49" w:rsidRPr="002E3667" w:rsidRDefault="00124ADC">
            <w:pPr>
              <w:spacing w:line="360" w:lineRule="auto"/>
              <w:jc w:val="left"/>
              <w:rPr>
                <w:rFonts w:ascii="宋体" w:hAnsi="宋体"/>
                <w:color w:val="000000" w:themeColor="text1"/>
                <w:sz w:val="24"/>
              </w:rPr>
            </w:pPr>
            <w:r w:rsidRPr="002E3667">
              <w:rPr>
                <w:rFonts w:ascii="宋体" w:hAnsi="宋体" w:hint="eastAsia"/>
                <w:color w:val="000000" w:themeColor="text1"/>
                <w:sz w:val="24"/>
              </w:rPr>
              <w:t>递交首次磋商响应文件截止时间：</w:t>
            </w:r>
            <w:r w:rsidRPr="002E3667">
              <w:rPr>
                <w:rFonts w:ascii="宋体" w:hAnsi="宋体" w:hint="eastAsia"/>
                <w:color w:val="000000" w:themeColor="text1"/>
                <w:sz w:val="24"/>
                <w:u w:val="single"/>
              </w:rPr>
              <w:t>202</w:t>
            </w:r>
            <w:r w:rsidRPr="002E3667">
              <w:rPr>
                <w:rFonts w:ascii="宋体" w:hAnsi="宋体"/>
                <w:color w:val="000000" w:themeColor="text1"/>
                <w:sz w:val="24"/>
                <w:u w:val="single"/>
              </w:rPr>
              <w:t>2</w:t>
            </w:r>
            <w:r w:rsidRPr="002E3667">
              <w:rPr>
                <w:rFonts w:ascii="宋体" w:hAnsi="宋体" w:hint="eastAsia"/>
                <w:color w:val="000000" w:themeColor="text1"/>
                <w:sz w:val="24"/>
              </w:rPr>
              <w:t>年</w:t>
            </w:r>
            <w:r w:rsidRPr="002E3667">
              <w:rPr>
                <w:rFonts w:ascii="宋体" w:hAnsi="宋体"/>
                <w:color w:val="000000" w:themeColor="text1"/>
                <w:sz w:val="24"/>
                <w:u w:val="single"/>
              </w:rPr>
              <w:t>0</w:t>
            </w:r>
            <w:r w:rsidR="002E3667" w:rsidRPr="002E3667">
              <w:rPr>
                <w:rFonts w:ascii="宋体" w:hAnsi="宋体"/>
                <w:color w:val="000000" w:themeColor="text1"/>
                <w:sz w:val="24"/>
                <w:u w:val="single"/>
              </w:rPr>
              <w:t>6</w:t>
            </w:r>
            <w:r w:rsidRPr="002E3667">
              <w:rPr>
                <w:rFonts w:ascii="宋体" w:hAnsi="宋体" w:hint="eastAsia"/>
                <w:color w:val="000000" w:themeColor="text1"/>
                <w:sz w:val="24"/>
              </w:rPr>
              <w:t>月</w:t>
            </w:r>
            <w:r w:rsidR="002E3667" w:rsidRPr="002E3667">
              <w:rPr>
                <w:rFonts w:ascii="宋体" w:hAnsi="宋体"/>
                <w:color w:val="000000" w:themeColor="text1"/>
                <w:sz w:val="24"/>
                <w:u w:val="single"/>
              </w:rPr>
              <w:t>13</w:t>
            </w:r>
            <w:r w:rsidRPr="002E3667">
              <w:rPr>
                <w:rFonts w:ascii="宋体" w:hAnsi="宋体" w:hint="eastAsia"/>
                <w:color w:val="000000" w:themeColor="text1"/>
                <w:sz w:val="24"/>
              </w:rPr>
              <w:t>日</w:t>
            </w:r>
            <w:r w:rsidRPr="002E3667">
              <w:rPr>
                <w:rFonts w:ascii="宋体" w:hAnsi="宋体" w:hint="eastAsia"/>
                <w:color w:val="000000" w:themeColor="text1"/>
                <w:sz w:val="24"/>
                <w:u w:val="single"/>
              </w:rPr>
              <w:t>上午</w:t>
            </w:r>
            <w:r w:rsidRPr="002E3667">
              <w:rPr>
                <w:rFonts w:ascii="宋体" w:hAnsi="宋体"/>
                <w:color w:val="000000" w:themeColor="text1"/>
                <w:sz w:val="24"/>
                <w:u w:val="single"/>
              </w:rPr>
              <w:t>09</w:t>
            </w:r>
            <w:r w:rsidRPr="002E3667">
              <w:rPr>
                <w:rFonts w:ascii="宋体" w:hAnsi="宋体" w:hint="eastAsia"/>
                <w:color w:val="000000" w:themeColor="text1"/>
                <w:sz w:val="24"/>
                <w:u w:val="single"/>
              </w:rPr>
              <w:t xml:space="preserve">:30 </w:t>
            </w:r>
            <w:r w:rsidRPr="002E3667">
              <w:rPr>
                <w:rFonts w:ascii="宋体" w:hAnsi="宋体" w:hint="eastAsia"/>
                <w:color w:val="000000" w:themeColor="text1"/>
                <w:sz w:val="24"/>
              </w:rPr>
              <w:t>（北京时间）。</w:t>
            </w:r>
          </w:p>
          <w:p w:rsidR="00787B49" w:rsidRPr="002E3667" w:rsidRDefault="00124ADC">
            <w:pPr>
              <w:spacing w:line="360" w:lineRule="auto"/>
              <w:jc w:val="left"/>
              <w:rPr>
                <w:rFonts w:ascii="宋体" w:hAnsi="宋体"/>
                <w:color w:val="000000" w:themeColor="text1"/>
                <w:sz w:val="24"/>
              </w:rPr>
            </w:pPr>
            <w:r w:rsidRPr="002E3667">
              <w:rPr>
                <w:rFonts w:ascii="宋体" w:hAnsi="宋体" w:hint="eastAsia"/>
                <w:color w:val="000000" w:themeColor="text1"/>
                <w:sz w:val="24"/>
              </w:rPr>
              <w:t>首次开启磋商响应文件时间：</w:t>
            </w:r>
            <w:r w:rsidRPr="002E3667">
              <w:rPr>
                <w:rFonts w:ascii="宋体" w:hAnsi="宋体" w:hint="eastAsia"/>
                <w:color w:val="000000" w:themeColor="text1"/>
                <w:sz w:val="24"/>
                <w:u w:val="single"/>
              </w:rPr>
              <w:t>202</w:t>
            </w:r>
            <w:r w:rsidRPr="002E3667">
              <w:rPr>
                <w:rFonts w:ascii="宋体" w:hAnsi="宋体"/>
                <w:color w:val="000000" w:themeColor="text1"/>
                <w:sz w:val="24"/>
                <w:u w:val="single"/>
              </w:rPr>
              <w:t>2</w:t>
            </w:r>
            <w:r w:rsidRPr="002E3667">
              <w:rPr>
                <w:rFonts w:ascii="宋体" w:hAnsi="宋体" w:hint="eastAsia"/>
                <w:color w:val="000000" w:themeColor="text1"/>
                <w:sz w:val="24"/>
              </w:rPr>
              <w:t>年</w:t>
            </w:r>
            <w:r w:rsidRPr="002E3667">
              <w:rPr>
                <w:rFonts w:ascii="宋体" w:hAnsi="宋体"/>
                <w:color w:val="000000" w:themeColor="text1"/>
                <w:sz w:val="24"/>
                <w:u w:val="single"/>
              </w:rPr>
              <w:t>0</w:t>
            </w:r>
            <w:r w:rsidR="002E3667" w:rsidRPr="002E3667">
              <w:rPr>
                <w:rFonts w:ascii="宋体" w:hAnsi="宋体"/>
                <w:color w:val="000000" w:themeColor="text1"/>
                <w:sz w:val="24"/>
                <w:u w:val="single"/>
              </w:rPr>
              <w:t>6</w:t>
            </w:r>
            <w:r w:rsidRPr="002E3667">
              <w:rPr>
                <w:rFonts w:ascii="宋体" w:hAnsi="宋体" w:hint="eastAsia"/>
                <w:color w:val="000000" w:themeColor="text1"/>
                <w:sz w:val="24"/>
              </w:rPr>
              <w:t>月</w:t>
            </w:r>
            <w:r w:rsidR="002E3667" w:rsidRPr="002E3667">
              <w:rPr>
                <w:rFonts w:ascii="宋体" w:hAnsi="宋体"/>
                <w:color w:val="000000" w:themeColor="text1"/>
                <w:sz w:val="24"/>
                <w:u w:val="single"/>
              </w:rPr>
              <w:t>13</w:t>
            </w:r>
            <w:r w:rsidRPr="002E3667">
              <w:rPr>
                <w:rFonts w:ascii="宋体" w:hAnsi="宋体" w:hint="eastAsia"/>
                <w:color w:val="000000" w:themeColor="text1"/>
                <w:sz w:val="24"/>
              </w:rPr>
              <w:t>日</w:t>
            </w:r>
            <w:r w:rsidRPr="002E3667">
              <w:rPr>
                <w:rFonts w:ascii="宋体" w:hAnsi="宋体" w:hint="eastAsia"/>
                <w:color w:val="000000" w:themeColor="text1"/>
                <w:sz w:val="24"/>
                <w:u w:val="single"/>
              </w:rPr>
              <w:t>上午</w:t>
            </w:r>
            <w:r w:rsidRPr="002E3667">
              <w:rPr>
                <w:rFonts w:ascii="宋体" w:hAnsi="宋体"/>
                <w:color w:val="000000" w:themeColor="text1"/>
                <w:sz w:val="24"/>
                <w:u w:val="single"/>
              </w:rPr>
              <w:t>09</w:t>
            </w:r>
            <w:r w:rsidRPr="002E3667">
              <w:rPr>
                <w:rFonts w:ascii="宋体" w:hAnsi="宋体" w:hint="eastAsia"/>
                <w:color w:val="000000" w:themeColor="text1"/>
                <w:sz w:val="24"/>
                <w:u w:val="single"/>
              </w:rPr>
              <w:t xml:space="preserve">:30 </w:t>
            </w:r>
            <w:r w:rsidRPr="002E3667">
              <w:rPr>
                <w:rFonts w:ascii="宋体" w:hAnsi="宋体" w:hint="eastAsia"/>
                <w:color w:val="000000" w:themeColor="text1"/>
                <w:sz w:val="24"/>
              </w:rPr>
              <w:t>（北京时间）。</w:t>
            </w:r>
          </w:p>
          <w:p w:rsidR="00787B49" w:rsidRPr="002E3667" w:rsidRDefault="00124ADC">
            <w:pPr>
              <w:spacing w:line="360" w:lineRule="auto"/>
              <w:jc w:val="left"/>
              <w:rPr>
                <w:rFonts w:ascii="宋体" w:hAnsi="宋体"/>
                <w:color w:val="000000" w:themeColor="text1"/>
                <w:sz w:val="24"/>
              </w:rPr>
            </w:pPr>
            <w:r w:rsidRPr="002E3667">
              <w:rPr>
                <w:rFonts w:ascii="宋体" w:hAnsi="宋体" w:hint="eastAsia"/>
                <w:color w:val="000000" w:themeColor="text1"/>
                <w:sz w:val="24"/>
              </w:rPr>
              <w:t>竞争性磋商会议地点：</w:t>
            </w:r>
            <w:r w:rsidRPr="002E3667">
              <w:rPr>
                <w:rFonts w:ascii="宋体" w:hAnsi="宋体" w:cs="宋体" w:hint="eastAsia"/>
                <w:color w:val="000000" w:themeColor="text1"/>
                <w:sz w:val="24"/>
                <w:u w:val="single"/>
              </w:rPr>
              <w:t>北京市海淀区学院路30号科大天工大厦A座</w:t>
            </w:r>
            <w:r w:rsidRPr="002E3667">
              <w:rPr>
                <w:rFonts w:ascii="宋体" w:hAnsi="宋体" w:cs="宋体"/>
                <w:color w:val="000000" w:themeColor="text1"/>
                <w:sz w:val="24"/>
                <w:u w:val="single"/>
              </w:rPr>
              <w:t>6</w:t>
            </w:r>
            <w:r w:rsidR="002E3667" w:rsidRPr="002E3667">
              <w:rPr>
                <w:rFonts w:ascii="宋体" w:hAnsi="宋体" w:cs="宋体" w:hint="eastAsia"/>
                <w:color w:val="000000" w:themeColor="text1"/>
                <w:sz w:val="24"/>
                <w:u w:val="single"/>
              </w:rPr>
              <w:t>层第五</w:t>
            </w:r>
            <w:r w:rsidRPr="002E3667">
              <w:rPr>
                <w:rFonts w:ascii="宋体" w:hAnsi="宋体" w:cs="宋体" w:hint="eastAsia"/>
                <w:color w:val="000000" w:themeColor="text1"/>
                <w:sz w:val="24"/>
                <w:u w:val="single"/>
              </w:rPr>
              <w:t>会议室。</w:t>
            </w:r>
          </w:p>
        </w:tc>
      </w:tr>
      <w:tr w:rsidR="00787B49">
        <w:trPr>
          <w:trHeight w:val="600"/>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rsidR="00787B49" w:rsidRDefault="00787B49">
      <w:pPr>
        <w:rPr>
          <w:color w:val="000000" w:themeColor="text1"/>
        </w:rPr>
        <w:sectPr w:rsidR="00787B49">
          <w:pgSz w:w="11907" w:h="16840"/>
          <w:pgMar w:top="1758" w:right="1701" w:bottom="1588" w:left="1259" w:header="851" w:footer="992" w:gutter="0"/>
          <w:cols w:space="720"/>
          <w:docGrid w:linePitch="312"/>
        </w:sectPr>
      </w:pPr>
      <w:bookmarkStart w:id="519" w:name="_Toc277942535"/>
      <w:bookmarkStart w:id="520" w:name="_Toc133916725"/>
    </w:p>
    <w:p w:rsidR="00787B49" w:rsidRDefault="00124ADC">
      <w:pPr>
        <w:pStyle w:val="10"/>
        <w:keepNext w:val="0"/>
        <w:keepLines w:val="0"/>
        <w:spacing w:before="0" w:after="0" w:line="360" w:lineRule="auto"/>
        <w:rPr>
          <w:rFonts w:ascii="Times New Roman"/>
          <w:color w:val="000000" w:themeColor="text1"/>
        </w:rPr>
      </w:pPr>
      <w:bookmarkStart w:id="521" w:name="_Toc133916726"/>
      <w:bookmarkStart w:id="522" w:name="_Toc67860262"/>
      <w:bookmarkEnd w:id="519"/>
      <w:bookmarkEnd w:id="520"/>
      <w:r>
        <w:rPr>
          <w:rFonts w:ascii="Times New Roman" w:hint="eastAsia"/>
          <w:color w:val="000000" w:themeColor="text1"/>
        </w:rPr>
        <w:lastRenderedPageBreak/>
        <w:t>第六章</w:t>
      </w:r>
      <w:r>
        <w:rPr>
          <w:rFonts w:ascii="Times New Roman" w:hint="eastAsia"/>
          <w:color w:val="000000" w:themeColor="text1"/>
        </w:rPr>
        <w:t xml:space="preserve">  </w:t>
      </w:r>
      <w:bookmarkEnd w:id="521"/>
      <w:r>
        <w:rPr>
          <w:rFonts w:ascii="Times New Roman" w:hint="eastAsia"/>
          <w:color w:val="000000" w:themeColor="text1"/>
        </w:rPr>
        <w:t>服务需求一览表及技术需求</w:t>
      </w:r>
      <w:bookmarkEnd w:id="522"/>
    </w:p>
    <w:p w:rsidR="00787B49" w:rsidRDefault="00124ADC">
      <w:pPr>
        <w:jc w:val="center"/>
        <w:rPr>
          <w:b/>
          <w:color w:val="000000" w:themeColor="text1"/>
          <w:sz w:val="28"/>
          <w:szCs w:val="28"/>
        </w:rPr>
      </w:pPr>
      <w:bookmarkStart w:id="523" w:name="_Toc290558067"/>
      <w:bookmarkStart w:id="524" w:name="_Toc512937853"/>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服务需求一览表</w:t>
      </w:r>
      <w:bookmarkEnd w:id="523"/>
      <w:bookmarkEnd w:id="524"/>
    </w:p>
    <w:p w:rsidR="00787B49" w:rsidRDefault="00787B49">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4257"/>
        <w:gridCol w:w="1477"/>
      </w:tblGrid>
      <w:tr w:rsidR="00787B49">
        <w:trPr>
          <w:trHeight w:val="618"/>
          <w:jc w:val="center"/>
        </w:trPr>
        <w:tc>
          <w:tcPr>
            <w:tcW w:w="85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198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4257"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477" w:type="dxa"/>
            <w:shd w:val="clear" w:color="000000" w:fill="auto"/>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787B49">
        <w:trPr>
          <w:trHeight w:val="728"/>
          <w:jc w:val="center"/>
        </w:trPr>
        <w:tc>
          <w:tcPr>
            <w:tcW w:w="850" w:type="dxa"/>
            <w:vAlign w:val="center"/>
          </w:tcPr>
          <w:p w:rsidR="00787B49" w:rsidRDefault="00124ADC">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980" w:type="dxa"/>
            <w:vAlign w:val="center"/>
          </w:tcPr>
          <w:p w:rsidR="00787B49" w:rsidRDefault="00124ADC">
            <w:pPr>
              <w:widowControl/>
              <w:spacing w:line="276" w:lineRule="auto"/>
              <w:jc w:val="center"/>
              <w:rPr>
                <w:rFonts w:ascii="宋体" w:hAnsi="宋体" w:cs="宋体"/>
                <w:bCs/>
                <w:color w:val="000000" w:themeColor="text1"/>
                <w:sz w:val="24"/>
              </w:rPr>
            </w:pPr>
            <w:r>
              <w:rPr>
                <w:bCs/>
                <w:color w:val="000000" w:themeColor="text1"/>
                <w:sz w:val="24"/>
              </w:rPr>
              <w:t>学校整体和学科监控平台</w:t>
            </w:r>
          </w:p>
        </w:tc>
        <w:tc>
          <w:tcPr>
            <w:tcW w:w="4257" w:type="dxa"/>
            <w:shd w:val="clear" w:color="auto" w:fill="auto"/>
            <w:vAlign w:val="center"/>
          </w:tcPr>
          <w:p w:rsidR="00787B49" w:rsidRDefault="00CD3F17">
            <w:pPr>
              <w:widowControl/>
              <w:spacing w:line="276" w:lineRule="auto"/>
              <w:jc w:val="left"/>
              <w:rPr>
                <w:rFonts w:ascii="宋体" w:hAnsi="宋体" w:cs="宋体"/>
                <w:bCs/>
                <w:color w:val="000000" w:themeColor="text1"/>
                <w:sz w:val="24"/>
              </w:rPr>
            </w:pPr>
            <w:r w:rsidRPr="00CD3F17">
              <w:rPr>
                <w:rFonts w:ascii="宋体" w:hAnsi="宋体" w:cs="宋体" w:hint="eastAsia"/>
                <w:bCs/>
                <w:color w:val="000000" w:themeColor="text1"/>
                <w:sz w:val="24"/>
              </w:rPr>
              <w:t>能够从办学层次、学科水平、办学资源、师资规模与结构、人才培养、科学研究、服务社会、高端人才、重大项目与成果、国际竞争力十个评价模块，细分评价维度、评价指标，全面诊断学校整体的发展状况</w:t>
            </w:r>
            <w:r w:rsidR="00124ADC">
              <w:rPr>
                <w:rFonts w:ascii="宋体" w:hAnsi="宋体" w:cs="宋体"/>
                <w:bCs/>
                <w:color w:val="000000" w:themeColor="text1"/>
                <w:sz w:val="24"/>
              </w:rPr>
              <w:t>……</w:t>
            </w:r>
            <w:r w:rsidR="00124ADC">
              <w:rPr>
                <w:rFonts w:ascii="宋体" w:hAnsi="宋体" w:cs="宋体" w:hint="eastAsia"/>
                <w:bCs/>
                <w:color w:val="000000" w:themeColor="text1"/>
                <w:sz w:val="24"/>
              </w:rPr>
              <w:t>其他详见竞争性磋商文件。</w:t>
            </w:r>
          </w:p>
        </w:tc>
        <w:tc>
          <w:tcPr>
            <w:tcW w:w="1477" w:type="dxa"/>
            <w:vAlign w:val="center"/>
          </w:tcPr>
          <w:p w:rsidR="00787B49" w:rsidRDefault="00124ADC">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50</w:t>
            </w:r>
          </w:p>
        </w:tc>
      </w:tr>
    </w:tbl>
    <w:p w:rsidR="00787B49" w:rsidRDefault="00787B49">
      <w:pPr>
        <w:spacing w:line="360" w:lineRule="auto"/>
        <w:jc w:val="left"/>
        <w:rPr>
          <w:rFonts w:ascii="宋体" w:hAnsi="宋体" w:cs="Arial"/>
          <w:b/>
          <w:color w:val="000000" w:themeColor="text1"/>
          <w:kern w:val="0"/>
          <w:sz w:val="24"/>
        </w:rPr>
      </w:pPr>
    </w:p>
    <w:p w:rsidR="00787B49" w:rsidRDefault="00124ADC">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rsidR="00787B49" w:rsidRDefault="00124ADC">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rsidR="00787B49" w:rsidRDefault="00124ADC">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rsidR="00787B49" w:rsidRDefault="00787B49">
      <w:pPr>
        <w:spacing w:line="360" w:lineRule="auto"/>
        <w:ind w:firstLineChars="200" w:firstLine="482"/>
        <w:jc w:val="left"/>
        <w:rPr>
          <w:rFonts w:ascii="宋体" w:hAnsi="宋体"/>
          <w:b/>
          <w:color w:val="000000" w:themeColor="text1"/>
          <w:sz w:val="24"/>
        </w:rPr>
      </w:pPr>
    </w:p>
    <w:p w:rsidR="00787B49" w:rsidRDefault="00124ADC">
      <w:pPr>
        <w:jc w:val="center"/>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w:t>
      </w:r>
      <w:r>
        <w:rPr>
          <w:b/>
          <w:color w:val="000000" w:themeColor="text1"/>
          <w:sz w:val="28"/>
          <w:szCs w:val="28"/>
        </w:rPr>
        <w:t>技术规格及要求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320"/>
        <w:gridCol w:w="1080"/>
        <w:gridCol w:w="2294"/>
      </w:tblGrid>
      <w:tr w:rsidR="00787B49" w:rsidRPr="00CD3F17">
        <w:tc>
          <w:tcPr>
            <w:tcW w:w="828"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包号</w:t>
            </w:r>
          </w:p>
        </w:tc>
        <w:tc>
          <w:tcPr>
            <w:tcW w:w="4320"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本包的名称</w:t>
            </w:r>
          </w:p>
        </w:tc>
        <w:tc>
          <w:tcPr>
            <w:tcW w:w="1080"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数量</w:t>
            </w:r>
          </w:p>
        </w:tc>
        <w:tc>
          <w:tcPr>
            <w:tcW w:w="2294"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预算金额</w:t>
            </w:r>
            <w:r w:rsidR="00CD3F17">
              <w:rPr>
                <w:rFonts w:asciiTheme="minorEastAsia" w:eastAsiaTheme="minorEastAsia" w:hAnsiTheme="minorEastAsia" w:hint="eastAsia"/>
                <w:sz w:val="24"/>
              </w:rPr>
              <w:t>（元）</w:t>
            </w:r>
          </w:p>
        </w:tc>
      </w:tr>
      <w:tr w:rsidR="00787B49" w:rsidRPr="00CD3F17">
        <w:tc>
          <w:tcPr>
            <w:tcW w:w="828"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01</w:t>
            </w:r>
          </w:p>
        </w:tc>
        <w:tc>
          <w:tcPr>
            <w:tcW w:w="4320"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学校整体和学科监控平台</w:t>
            </w:r>
          </w:p>
        </w:tc>
        <w:tc>
          <w:tcPr>
            <w:tcW w:w="1080"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1</w:t>
            </w:r>
          </w:p>
        </w:tc>
        <w:tc>
          <w:tcPr>
            <w:tcW w:w="2294" w:type="dxa"/>
          </w:tcPr>
          <w:p w:rsidR="00787B49" w:rsidRPr="00CD3F17" w:rsidRDefault="00124ADC">
            <w:pPr>
              <w:jc w:val="center"/>
              <w:rPr>
                <w:rFonts w:asciiTheme="minorEastAsia" w:eastAsiaTheme="minorEastAsia" w:hAnsiTheme="minorEastAsia"/>
                <w:sz w:val="24"/>
              </w:rPr>
            </w:pPr>
            <w:r w:rsidRPr="00CD3F17">
              <w:rPr>
                <w:rFonts w:asciiTheme="minorEastAsia" w:eastAsiaTheme="minorEastAsia" w:hAnsiTheme="minorEastAsia" w:hint="eastAsia"/>
                <w:sz w:val="24"/>
              </w:rPr>
              <w:t>500000</w:t>
            </w:r>
          </w:p>
        </w:tc>
      </w:tr>
    </w:tbl>
    <w:p w:rsidR="00787B49" w:rsidRDefault="00124ADC">
      <w:pPr>
        <w:rPr>
          <w:rFonts w:ascii="楷体_GB2312" w:eastAsia="楷体_GB2312" w:hAnsi="宋体"/>
          <w:sz w:val="28"/>
          <w:szCs w:val="28"/>
        </w:rPr>
      </w:pPr>
      <w:r>
        <w:rPr>
          <w:rFonts w:ascii="楷体_GB2312" w:eastAsia="楷体_GB2312" w:hAnsi="宋体" w:hint="eastAsia"/>
          <w:sz w:val="28"/>
          <w:szCs w:val="28"/>
        </w:rPr>
        <w:t xml:space="preserve">01包：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84"/>
        <w:gridCol w:w="3916"/>
        <w:gridCol w:w="1263"/>
        <w:gridCol w:w="1031"/>
      </w:tblGrid>
      <w:tr w:rsidR="00787B49" w:rsidRPr="002E3667">
        <w:tc>
          <w:tcPr>
            <w:tcW w:w="828" w:type="dxa"/>
          </w:tcPr>
          <w:p w:rsidR="00787B49" w:rsidRPr="002E3667" w:rsidRDefault="00124ADC">
            <w:pPr>
              <w:spacing w:line="360" w:lineRule="auto"/>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品目</w:t>
            </w:r>
          </w:p>
        </w:tc>
        <w:tc>
          <w:tcPr>
            <w:tcW w:w="1484"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名称</w:t>
            </w:r>
          </w:p>
        </w:tc>
        <w:tc>
          <w:tcPr>
            <w:tcW w:w="3916"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技术参数</w:t>
            </w:r>
          </w:p>
        </w:tc>
        <w:tc>
          <w:tcPr>
            <w:tcW w:w="1263"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数量</w:t>
            </w:r>
          </w:p>
        </w:tc>
        <w:tc>
          <w:tcPr>
            <w:tcW w:w="1031"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备注</w:t>
            </w:r>
          </w:p>
        </w:tc>
      </w:tr>
      <w:tr w:rsidR="00787B49" w:rsidRPr="002E3667">
        <w:trPr>
          <w:trHeight w:val="3103"/>
        </w:trPr>
        <w:tc>
          <w:tcPr>
            <w:tcW w:w="828"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1</w:t>
            </w:r>
          </w:p>
        </w:tc>
        <w:tc>
          <w:tcPr>
            <w:tcW w:w="1484" w:type="dxa"/>
          </w:tcPr>
          <w:p w:rsidR="00787B49" w:rsidRPr="002E3667" w:rsidRDefault="00124ADC">
            <w:pPr>
              <w:spacing w:line="360" w:lineRule="auto"/>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学校整体发展水平监控平台</w:t>
            </w:r>
          </w:p>
        </w:tc>
        <w:tc>
          <w:tcPr>
            <w:tcW w:w="3916" w:type="dxa"/>
          </w:tcPr>
          <w:p w:rsidR="00787B49" w:rsidRPr="002E3667" w:rsidRDefault="00124ADC">
            <w:pPr>
              <w:ind w:firstLineChars="200" w:firstLine="440"/>
              <w:rPr>
                <w:rFonts w:ascii="宋体" w:hAnsi="宋体"/>
                <w:sz w:val="22"/>
                <w:szCs w:val="21"/>
              </w:rPr>
            </w:pPr>
            <w:r w:rsidRPr="002E3667">
              <w:rPr>
                <w:rFonts w:ascii="宋体" w:hAnsi="宋体" w:hint="eastAsia"/>
                <w:sz w:val="22"/>
                <w:szCs w:val="21"/>
              </w:rPr>
              <w:t>能够从办学层次、学科水平、办学资源、师资规模与结构、人才培养、科学研究、服务社会、高端人才、重大项目与成果、国际竞争力十个评价模块，细分评价维度、评价指标，全面诊断学校整体的发展状况。</w:t>
            </w:r>
          </w:p>
          <w:p w:rsidR="00787B49" w:rsidRPr="002E3667" w:rsidRDefault="00124ADC">
            <w:pPr>
              <w:ind w:firstLineChars="200" w:firstLine="442"/>
              <w:rPr>
                <w:rFonts w:ascii="宋体" w:hAnsi="宋体"/>
                <w:sz w:val="22"/>
                <w:szCs w:val="21"/>
              </w:rPr>
            </w:pPr>
            <w:r w:rsidRPr="002E3667">
              <w:rPr>
                <w:rFonts w:hint="eastAsia"/>
                <w:b/>
                <w:bCs/>
                <w:sz w:val="22"/>
                <w:szCs w:val="21"/>
              </w:rPr>
              <w:t>★</w:t>
            </w:r>
            <w:r w:rsidRPr="002E3667">
              <w:rPr>
                <w:rFonts w:ascii="宋体" w:hAnsi="宋体" w:hint="eastAsia"/>
                <w:sz w:val="22"/>
                <w:szCs w:val="21"/>
              </w:rPr>
              <w:t>支持在软科中国大学排名中本校所处的排名段区间内进行定位和对比，直观呈现学校各方面的具体表现。</w:t>
            </w:r>
          </w:p>
          <w:p w:rsidR="00787B49" w:rsidRPr="002E3667" w:rsidRDefault="00124ADC">
            <w:pPr>
              <w:ind w:firstLineChars="200" w:firstLine="442"/>
              <w:rPr>
                <w:rFonts w:ascii="宋体" w:hAnsi="宋体"/>
                <w:sz w:val="22"/>
                <w:szCs w:val="21"/>
              </w:rPr>
            </w:pPr>
            <w:r w:rsidRPr="002E3667">
              <w:rPr>
                <w:rFonts w:hint="eastAsia"/>
                <w:b/>
                <w:bCs/>
                <w:sz w:val="22"/>
                <w:szCs w:val="21"/>
              </w:rPr>
              <w:t>★</w:t>
            </w:r>
            <w:r w:rsidRPr="002E3667">
              <w:rPr>
                <w:rFonts w:ascii="宋体" w:hAnsi="宋体" w:hint="eastAsia"/>
                <w:sz w:val="22"/>
                <w:szCs w:val="21"/>
              </w:rPr>
              <w:t>能够无缝对接软科中国大学排名的评价体系，平台支持学校根据规划目标自主设置指标数据，实时模拟本校在软科中国大学排名中的结果，快速评估指标数据变化对排名位次的影响。</w:t>
            </w:r>
          </w:p>
          <w:p w:rsidR="00787B49" w:rsidRPr="002E3667" w:rsidRDefault="00124ADC">
            <w:pPr>
              <w:ind w:firstLineChars="200" w:firstLine="442"/>
              <w:rPr>
                <w:rFonts w:ascii="宋体" w:hAnsi="宋体"/>
                <w:sz w:val="22"/>
                <w:szCs w:val="21"/>
              </w:rPr>
            </w:pPr>
            <w:r w:rsidRPr="002E3667">
              <w:rPr>
                <w:rFonts w:hint="eastAsia"/>
                <w:b/>
                <w:bCs/>
                <w:sz w:val="22"/>
                <w:szCs w:val="21"/>
              </w:rPr>
              <w:t>★</w:t>
            </w:r>
            <w:r w:rsidRPr="002E3667">
              <w:rPr>
                <w:rFonts w:ascii="宋体" w:hAnsi="宋体" w:hint="eastAsia"/>
                <w:sz w:val="22"/>
                <w:szCs w:val="21"/>
              </w:rPr>
              <w:t>支持学校选择5所左右标杆学校作为参照进行对比分析，从整体表现、</w:t>
            </w:r>
            <w:r w:rsidRPr="002E3667">
              <w:rPr>
                <w:rFonts w:ascii="宋体" w:hAnsi="宋体" w:hint="eastAsia"/>
                <w:sz w:val="22"/>
                <w:szCs w:val="21"/>
              </w:rPr>
              <w:lastRenderedPageBreak/>
              <w:t>局部模块和具体指标等多个层面呈现学校对比标杆院校的优势与差距。</w:t>
            </w:r>
          </w:p>
          <w:p w:rsidR="00787B49" w:rsidRPr="002E3667" w:rsidRDefault="00124ADC">
            <w:pPr>
              <w:ind w:firstLineChars="200" w:firstLine="440"/>
              <w:rPr>
                <w:sz w:val="22"/>
                <w:szCs w:val="21"/>
              </w:rPr>
            </w:pPr>
            <w:r w:rsidRPr="002E3667">
              <w:rPr>
                <w:rFonts w:ascii="宋体" w:hAnsi="宋体" w:hint="eastAsia"/>
                <w:sz w:val="22"/>
                <w:szCs w:val="21"/>
              </w:rPr>
              <w:t>支持学校多渠道查询各类关键指标明细数据。学校可以通过关键字进行数据明细的检索，快速定位所需数据，并显示本校和标杆学校的指标数据明细。</w:t>
            </w:r>
          </w:p>
        </w:tc>
        <w:tc>
          <w:tcPr>
            <w:tcW w:w="1263"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lastRenderedPageBreak/>
              <w:t>1</w:t>
            </w:r>
          </w:p>
        </w:tc>
        <w:tc>
          <w:tcPr>
            <w:tcW w:w="1031" w:type="dxa"/>
          </w:tcPr>
          <w:p w:rsidR="00787B49" w:rsidRPr="002E3667" w:rsidRDefault="00787B49">
            <w:pPr>
              <w:spacing w:line="360" w:lineRule="auto"/>
              <w:rPr>
                <w:rFonts w:asciiTheme="minorEastAsia" w:eastAsiaTheme="minorEastAsia" w:hAnsiTheme="minorEastAsia"/>
                <w:sz w:val="22"/>
                <w:szCs w:val="21"/>
              </w:rPr>
            </w:pPr>
          </w:p>
        </w:tc>
      </w:tr>
      <w:tr w:rsidR="00787B49" w:rsidRPr="002E3667">
        <w:trPr>
          <w:trHeight w:val="7398"/>
        </w:trPr>
        <w:tc>
          <w:tcPr>
            <w:tcW w:w="828"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2</w:t>
            </w:r>
          </w:p>
        </w:tc>
        <w:tc>
          <w:tcPr>
            <w:tcW w:w="1484" w:type="dxa"/>
          </w:tcPr>
          <w:p w:rsidR="00787B49" w:rsidRPr="002E3667" w:rsidRDefault="00124ADC">
            <w:pPr>
              <w:spacing w:line="360" w:lineRule="auto"/>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学科发展水平监控平台</w:t>
            </w:r>
          </w:p>
        </w:tc>
        <w:tc>
          <w:tcPr>
            <w:tcW w:w="3916" w:type="dxa"/>
          </w:tcPr>
          <w:p w:rsidR="00787B49" w:rsidRPr="002E3667" w:rsidRDefault="00124ADC">
            <w:pPr>
              <w:ind w:firstLineChars="200" w:firstLine="440"/>
              <w:rPr>
                <w:rFonts w:ascii="宋体" w:hAnsi="宋体"/>
                <w:sz w:val="22"/>
                <w:szCs w:val="21"/>
              </w:rPr>
            </w:pPr>
            <w:r w:rsidRPr="002E3667">
              <w:rPr>
                <w:rFonts w:ascii="宋体" w:hAnsi="宋体" w:hint="eastAsia"/>
                <w:sz w:val="22"/>
                <w:szCs w:val="21"/>
              </w:rPr>
              <w:t>能够完全从外部对各个学科的学术人才、科研项目、成果获奖、学术论文、人才培养等多维关键指标实时监测，监控数据完善，无需二次采集。</w:t>
            </w:r>
          </w:p>
          <w:p w:rsidR="00787B49" w:rsidRPr="002E3667" w:rsidRDefault="00124ADC">
            <w:pPr>
              <w:ind w:firstLineChars="200" w:firstLine="440"/>
              <w:rPr>
                <w:rFonts w:ascii="宋体" w:hAnsi="宋体"/>
                <w:sz w:val="22"/>
                <w:szCs w:val="21"/>
              </w:rPr>
            </w:pPr>
            <w:r w:rsidRPr="002E3667">
              <w:rPr>
                <w:rFonts w:ascii="宋体" w:hAnsi="宋体" w:hint="eastAsia"/>
                <w:sz w:val="22"/>
                <w:szCs w:val="21"/>
              </w:rPr>
              <w:t>平台数据每两个月更新一次，能够根据最新数据滚动计算并呈现学校重点关注学科点的各项排名，帮助学校动态追踪各学科点的总体表现和分项指标的当前定位及其历史发展趋势。</w:t>
            </w:r>
          </w:p>
          <w:p w:rsidR="00787B49" w:rsidRPr="002E3667" w:rsidRDefault="00124ADC">
            <w:pPr>
              <w:ind w:firstLineChars="200" w:firstLine="442"/>
              <w:rPr>
                <w:rFonts w:ascii="宋体" w:hAnsi="宋体"/>
                <w:sz w:val="22"/>
                <w:szCs w:val="21"/>
              </w:rPr>
            </w:pPr>
            <w:r w:rsidRPr="002E3667">
              <w:rPr>
                <w:rFonts w:hint="eastAsia"/>
                <w:b/>
                <w:bCs/>
                <w:sz w:val="22"/>
                <w:szCs w:val="21"/>
              </w:rPr>
              <w:t>★</w:t>
            </w:r>
            <w:r w:rsidRPr="002E3667">
              <w:rPr>
                <w:rFonts w:ascii="宋体" w:hAnsi="宋体" w:hint="eastAsia"/>
                <w:sz w:val="22"/>
                <w:szCs w:val="21"/>
              </w:rPr>
              <w:t>平台能够针对学校重点关注的学科点分别选取不同标杆学校的对应学科点作为参照进行对比分析，找到这些学科点不同指标维度的竞争优势与差距，从而为学校在未来的学科建设与规划中提供精准判断和重要参考。监测的学科点总数在50个左右（含本校学科点和标杆学科点）。</w:t>
            </w:r>
          </w:p>
          <w:p w:rsidR="00787B49" w:rsidRPr="002E3667" w:rsidRDefault="00124ADC">
            <w:pPr>
              <w:ind w:firstLineChars="200" w:firstLine="442"/>
              <w:rPr>
                <w:rFonts w:ascii="宋体" w:hAnsi="宋体"/>
                <w:sz w:val="22"/>
                <w:szCs w:val="21"/>
              </w:rPr>
            </w:pPr>
            <w:r w:rsidRPr="002E3667">
              <w:rPr>
                <w:rFonts w:hint="eastAsia"/>
                <w:b/>
                <w:bCs/>
                <w:sz w:val="22"/>
                <w:szCs w:val="21"/>
              </w:rPr>
              <w:t>★</w:t>
            </w:r>
            <w:r w:rsidRPr="002E3667">
              <w:rPr>
                <w:rFonts w:ascii="宋体" w:hAnsi="宋体" w:hint="eastAsia"/>
                <w:sz w:val="22"/>
                <w:szCs w:val="21"/>
              </w:rPr>
              <w:t>支持学校通过自设数据模拟监测学科点在软科中国最好学科排名中的结果，快速评估学科数据变化对学科排名产生的影响。</w:t>
            </w:r>
          </w:p>
          <w:p w:rsidR="00787B49" w:rsidRPr="002E3667" w:rsidRDefault="00124ADC">
            <w:pPr>
              <w:ind w:firstLineChars="200" w:firstLine="440"/>
              <w:rPr>
                <w:sz w:val="22"/>
                <w:szCs w:val="21"/>
              </w:rPr>
            </w:pPr>
            <w:r w:rsidRPr="002E3667">
              <w:rPr>
                <w:rFonts w:ascii="宋体" w:hAnsi="宋体" w:hint="eastAsia"/>
                <w:sz w:val="22"/>
                <w:szCs w:val="21"/>
              </w:rPr>
              <w:t>支持学校自主分配子账号，该账号的权限包括查看本校学科各项指标的数值与国内排名，查看和标杆学校学科各项指标的对比，进行实时数据监测。</w:t>
            </w:r>
          </w:p>
        </w:tc>
        <w:tc>
          <w:tcPr>
            <w:tcW w:w="1263" w:type="dxa"/>
          </w:tcPr>
          <w:p w:rsidR="00787B49" w:rsidRPr="002E3667" w:rsidRDefault="00124ADC">
            <w:pPr>
              <w:spacing w:line="360" w:lineRule="auto"/>
              <w:jc w:val="center"/>
              <w:rPr>
                <w:rFonts w:asciiTheme="minorEastAsia" w:eastAsiaTheme="minorEastAsia" w:hAnsiTheme="minorEastAsia"/>
                <w:sz w:val="22"/>
                <w:szCs w:val="21"/>
              </w:rPr>
            </w:pPr>
            <w:r w:rsidRPr="002E3667">
              <w:rPr>
                <w:rFonts w:asciiTheme="minorEastAsia" w:eastAsiaTheme="minorEastAsia" w:hAnsiTheme="minorEastAsia" w:hint="eastAsia"/>
                <w:sz w:val="22"/>
                <w:szCs w:val="21"/>
              </w:rPr>
              <w:t>1</w:t>
            </w:r>
          </w:p>
        </w:tc>
        <w:tc>
          <w:tcPr>
            <w:tcW w:w="1031" w:type="dxa"/>
          </w:tcPr>
          <w:p w:rsidR="00787B49" w:rsidRPr="002E3667" w:rsidRDefault="00787B49">
            <w:pPr>
              <w:spacing w:line="360" w:lineRule="auto"/>
              <w:rPr>
                <w:rFonts w:asciiTheme="minorEastAsia" w:eastAsiaTheme="minorEastAsia" w:hAnsiTheme="minorEastAsia"/>
                <w:sz w:val="22"/>
                <w:szCs w:val="21"/>
              </w:rPr>
            </w:pPr>
          </w:p>
        </w:tc>
      </w:tr>
    </w:tbl>
    <w:p w:rsidR="00787B49" w:rsidRDefault="00787B49">
      <w:pPr>
        <w:rPr>
          <w:rFonts w:ascii="楷体_GB2312" w:eastAsia="楷体_GB2312" w:hAnsi="宋体"/>
          <w:color w:val="000000" w:themeColor="text1"/>
          <w:sz w:val="24"/>
        </w:rPr>
      </w:pPr>
    </w:p>
    <w:p w:rsidR="00787B49" w:rsidRDefault="00124ADC">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服务期限：2023年1月1日起至2023年12月31日止，服务地点为：北京交通大学（线上交付），服务交付方式：开通线上账号。</w:t>
      </w:r>
    </w:p>
    <w:p w:rsidR="00787B49" w:rsidRDefault="00124ADC">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w:t>
      </w:r>
      <w:r>
        <w:rPr>
          <w:rFonts w:asciiTheme="minorEastAsia" w:eastAsiaTheme="minorEastAsia" w:hAnsiTheme="minorEastAsia" w:hint="eastAsia"/>
          <w:color w:val="000000" w:themeColor="text1"/>
          <w:sz w:val="24"/>
        </w:rPr>
        <w:t>验收标准：</w:t>
      </w:r>
    </w:p>
    <w:p w:rsidR="00787B49" w:rsidRDefault="00124ADC">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卖方提供的平台可以查看技术参数中涉及的相关数据需求，且符合国家标准和相应技术规范要求。</w:t>
      </w:r>
    </w:p>
    <w:p w:rsidR="00787B49" w:rsidRDefault="00124ADC">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质保期要求：</w:t>
      </w:r>
    </w:p>
    <w:p w:rsidR="00787B49" w:rsidRDefault="00124ADC">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服务期限内，即2023年1月1日至2023年12月31日卖方提供质保服务。</w:t>
      </w:r>
    </w:p>
    <w:p w:rsidR="00787B49" w:rsidRDefault="00787B49">
      <w:pPr>
        <w:pStyle w:val="20"/>
      </w:pPr>
    </w:p>
    <w:p w:rsidR="00787B49" w:rsidRDefault="00787B49"/>
    <w:p w:rsidR="00787B49" w:rsidRDefault="00787B49">
      <w:pPr>
        <w:rPr>
          <w:rFonts w:ascii="宋体" w:hAnsi="宋体" w:cs="宋体"/>
          <w:sz w:val="24"/>
        </w:rPr>
      </w:pPr>
    </w:p>
    <w:p w:rsidR="00787B49" w:rsidRDefault="00787B49">
      <w:pPr>
        <w:pStyle w:val="20"/>
      </w:pPr>
    </w:p>
    <w:sectPr w:rsidR="00787B49">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12" w:rsidRDefault="00635B12">
      <w:r>
        <w:separator/>
      </w:r>
    </w:p>
  </w:endnote>
  <w:endnote w:type="continuationSeparator" w:id="0">
    <w:p w:rsidR="00635B12" w:rsidRDefault="0063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hakuyoxingshu7000"/>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framePr w:wrap="around" w:vAnchor="text" w:hAnchor="margin" w:xAlign="center" w:y="1"/>
      <w:rPr>
        <w:rStyle w:val="af3"/>
      </w:rPr>
    </w:pPr>
    <w:r>
      <w:fldChar w:fldCharType="begin"/>
    </w:r>
    <w:r>
      <w:rPr>
        <w:rStyle w:val="af3"/>
      </w:rPr>
      <w:instrText xml:space="preserve">PAGE  </w:instrText>
    </w:r>
    <w:r>
      <w:fldChar w:fldCharType="end"/>
    </w:r>
  </w:p>
  <w:p w:rsidR="001D165F" w:rsidRDefault="001D165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framePr w:wrap="around" w:vAnchor="text" w:hAnchor="margin" w:xAlign="center" w:y="1"/>
      <w:rPr>
        <w:rStyle w:val="af3"/>
      </w:rPr>
    </w:pPr>
    <w:r>
      <w:fldChar w:fldCharType="begin"/>
    </w:r>
    <w:r>
      <w:rPr>
        <w:rStyle w:val="af3"/>
      </w:rPr>
      <w:instrText xml:space="preserve">PAGE  </w:instrText>
    </w:r>
    <w:r>
      <w:fldChar w:fldCharType="separate"/>
    </w:r>
    <w:r w:rsidR="00E92979">
      <w:rPr>
        <w:rStyle w:val="af3"/>
        <w:noProof/>
      </w:rPr>
      <w:t>17</w:t>
    </w:r>
    <w:r>
      <w:fldChar w:fldCharType="end"/>
    </w:r>
  </w:p>
  <w:p w:rsidR="001D165F" w:rsidRDefault="001D165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framePr w:wrap="around" w:vAnchor="text" w:hAnchor="margin" w:xAlign="center" w:y="1"/>
      <w:rPr>
        <w:rStyle w:val="af3"/>
      </w:rPr>
    </w:pPr>
    <w:r>
      <w:fldChar w:fldCharType="begin"/>
    </w:r>
    <w:r>
      <w:rPr>
        <w:rStyle w:val="af3"/>
      </w:rPr>
      <w:instrText xml:space="preserve">PAGE  </w:instrText>
    </w:r>
    <w:r>
      <w:fldChar w:fldCharType="end"/>
    </w:r>
  </w:p>
  <w:p w:rsidR="001D165F" w:rsidRDefault="001D165F">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jc w:val="center"/>
    </w:pPr>
    <w:r>
      <w:fldChar w:fldCharType="begin"/>
    </w:r>
    <w:r>
      <w:rPr>
        <w:rStyle w:val="af3"/>
      </w:rPr>
      <w:instrText xml:space="preserve"> PAGE </w:instrText>
    </w:r>
    <w:r>
      <w:fldChar w:fldCharType="separate"/>
    </w:r>
    <w:r w:rsidR="00E92979">
      <w:rPr>
        <w:rStyle w:val="af3"/>
        <w:noProof/>
      </w:rPr>
      <w:t>25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jc w:val="center"/>
    </w:pPr>
    <w:r>
      <w:fldChar w:fldCharType="begin"/>
    </w:r>
    <w:r>
      <w:instrText>PAGE   \* MERGEFORMAT</w:instrText>
    </w:r>
    <w:r>
      <w:fldChar w:fldCharType="separate"/>
    </w:r>
    <w:r w:rsidR="00E92979" w:rsidRPr="00E92979">
      <w:rPr>
        <w:noProof/>
        <w:lang w:val="zh-CN"/>
      </w:rPr>
      <w:t>44</w:t>
    </w:r>
    <w:r>
      <w:rPr>
        <w:lang w:val="zh-CN"/>
      </w:rPr>
      <w:fldChar w:fldCharType="end"/>
    </w:r>
  </w:p>
  <w:p w:rsidR="001D165F" w:rsidRDefault="001D165F">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12" w:rsidRDefault="00635B12">
      <w:r>
        <w:separator/>
      </w:r>
    </w:p>
  </w:footnote>
  <w:footnote w:type="continuationSeparator" w:id="0">
    <w:p w:rsidR="00635B12" w:rsidRDefault="00635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5F" w:rsidRDefault="001D165F">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1"/>
  </w:num>
  <w:num w:numId="2">
    <w:abstractNumId w:val="7"/>
  </w:num>
  <w:num w:numId="3">
    <w:abstractNumId w:val="0"/>
  </w:num>
  <w:num w:numId="4">
    <w:abstractNumId w:val="5"/>
  </w:num>
  <w:num w:numId="5">
    <w:abstractNumId w:val="1"/>
  </w:num>
  <w:num w:numId="6">
    <w:abstractNumId w:val="4"/>
  </w:num>
  <w:num w:numId="7">
    <w:abstractNumId w:val="10"/>
  </w:num>
  <w:num w:numId="8">
    <w:abstractNumId w:val="6"/>
  </w:num>
  <w:num w:numId="9">
    <w:abstractNumId w:val="9"/>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NzQ1NzdhZGNlODA2NjcwODE5NmVmYjBmOGQz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66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6515C30"/>
    <w:rsid w:val="06607005"/>
    <w:rsid w:val="09272C83"/>
    <w:rsid w:val="0DE80585"/>
    <w:rsid w:val="109542C4"/>
    <w:rsid w:val="17761009"/>
    <w:rsid w:val="1883026B"/>
    <w:rsid w:val="19446C94"/>
    <w:rsid w:val="19F34C20"/>
    <w:rsid w:val="19F4792E"/>
    <w:rsid w:val="1DA03128"/>
    <w:rsid w:val="211C305E"/>
    <w:rsid w:val="21590CC5"/>
    <w:rsid w:val="26F62246"/>
    <w:rsid w:val="2CEC7043"/>
    <w:rsid w:val="31143957"/>
    <w:rsid w:val="3AF1690A"/>
    <w:rsid w:val="3AFC5754"/>
    <w:rsid w:val="3C60089E"/>
    <w:rsid w:val="3E533545"/>
    <w:rsid w:val="3FD16F41"/>
    <w:rsid w:val="41AC2F9D"/>
    <w:rsid w:val="4204420E"/>
    <w:rsid w:val="42143C78"/>
    <w:rsid w:val="45965AB8"/>
    <w:rsid w:val="46F57686"/>
    <w:rsid w:val="49CC259E"/>
    <w:rsid w:val="4A08695A"/>
    <w:rsid w:val="4A1764A1"/>
    <w:rsid w:val="4B5A49AF"/>
    <w:rsid w:val="4C205ED8"/>
    <w:rsid w:val="4D9E7A0B"/>
    <w:rsid w:val="53F72332"/>
    <w:rsid w:val="53FE2659"/>
    <w:rsid w:val="574C0B47"/>
    <w:rsid w:val="57D97B87"/>
    <w:rsid w:val="5BA3280A"/>
    <w:rsid w:val="5E5879D5"/>
    <w:rsid w:val="62B54E1B"/>
    <w:rsid w:val="67BD7FBB"/>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6EB7AC-D7AC-4707-9DE3-B3C13C86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uiPriority w:val="99"/>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0"/>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24">
    <w:name w:val="Body Text First Indent 2"/>
    <w:basedOn w:val="a8"/>
    <w:link w:val="2Char1"/>
    <w:semiHidden/>
    <w:unhideWhenUsed/>
    <w:qFormat/>
    <w:pPr>
      <w:ind w:firstLineChars="200" w:firstLine="420"/>
    </w:pPr>
  </w:style>
  <w:style w:type="table" w:styleId="a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uiPriority w:val="9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b">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c">
    <w:name w:val="列出段落 Char"/>
    <w:link w:val="af8"/>
    <w:uiPriority w:val="34"/>
    <w:qFormat/>
    <w:rPr>
      <w:kern w:val="2"/>
      <w:sz w:val="24"/>
      <w:szCs w:val="24"/>
    </w:rPr>
  </w:style>
  <w:style w:type="paragraph" w:styleId="af8">
    <w:name w:val="List Paragraph"/>
    <w:basedOn w:val="a"/>
    <w:link w:val="Charc"/>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a">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b"/>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qFormat/>
    <w:pPr>
      <w:pageBreakBefore/>
      <w:spacing w:afterLines="100" w:line="360" w:lineRule="auto"/>
      <w:ind w:firstLineChars="200" w:firstLine="200"/>
      <w:jc w:val="left"/>
    </w:pPr>
    <w:rPr>
      <w:rFonts w:eastAsia="黑体"/>
      <w:b/>
      <w:sz w:val="32"/>
    </w:rPr>
  </w:style>
  <w:style w:type="paragraph" w:customStyle="1" w:styleId="afd">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b"/>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qFormat/>
    <w:locked/>
    <w:rPr>
      <w:rFonts w:ascii="Times New Roman" w:eastAsia="宋体" w:hAnsi="Times New Roman" w:cs="Times New Roman"/>
    </w:rPr>
  </w:style>
  <w:style w:type="character" w:customStyle="1" w:styleId="aff1">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2">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1">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0D9E-7C1D-4019-87B2-C91B5B5D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55</Pages>
  <Words>4335</Words>
  <Characters>24716</Characters>
  <Application>Microsoft Office Word</Application>
  <DocSecurity>0</DocSecurity>
  <Lines>205</Lines>
  <Paragraphs>57</Paragraphs>
  <ScaleCrop>false</ScaleCrop>
  <Company>Lenovo</Company>
  <LinksUpToDate>false</LinksUpToDate>
  <CharactersWithSpaces>28994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26</cp:revision>
  <cp:lastPrinted>2018-09-29T07:52:00Z</cp:lastPrinted>
  <dcterms:created xsi:type="dcterms:W3CDTF">2022-03-22T06:43:00Z</dcterms:created>
  <dcterms:modified xsi:type="dcterms:W3CDTF">2022-06-07T01:14:00Z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825F2DEE81474F43A15272D601C29735</vt:lpwstr>
  </property>
</Properties>
</file>