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A5350" w14:textId="77777777" w:rsidR="00615741" w:rsidRDefault="00615741">
      <w:pPr>
        <w:spacing w:line="360" w:lineRule="auto"/>
        <w:jc w:val="center"/>
        <w:rPr>
          <w:rFonts w:ascii="宋体" w:hAnsi="宋体"/>
          <w:b/>
          <w:color w:val="000000"/>
          <w:sz w:val="52"/>
          <w:szCs w:val="52"/>
        </w:rPr>
      </w:pPr>
    </w:p>
    <w:p w14:paraId="69A90C7A" w14:textId="77777777" w:rsidR="00615741" w:rsidRDefault="00574DC8">
      <w:pPr>
        <w:jc w:val="center"/>
        <w:rPr>
          <w:rFonts w:ascii="宋体" w:hAnsi="宋体"/>
          <w:b/>
          <w:sz w:val="48"/>
          <w:szCs w:val="52"/>
        </w:rPr>
      </w:pPr>
      <w:r>
        <w:rPr>
          <w:rFonts w:ascii="宋体" w:hAnsi="宋体" w:hint="eastAsia"/>
          <w:b/>
          <w:color w:val="000000"/>
          <w:sz w:val="48"/>
          <w:szCs w:val="52"/>
        </w:rPr>
        <w:t>北京林业大学</w:t>
      </w:r>
      <w:r>
        <w:rPr>
          <w:rFonts w:ascii="宋体" w:hAnsi="宋体" w:hint="eastAsia"/>
          <w:b/>
          <w:sz w:val="48"/>
          <w:szCs w:val="52"/>
        </w:rPr>
        <w:t>新校区</w:t>
      </w:r>
    </w:p>
    <w:p w14:paraId="1550A20E" w14:textId="77777777" w:rsidR="00615741" w:rsidRDefault="00574DC8">
      <w:pPr>
        <w:jc w:val="center"/>
        <w:rPr>
          <w:rFonts w:ascii="宋体" w:hAnsi="宋体"/>
          <w:b/>
          <w:sz w:val="48"/>
          <w:szCs w:val="52"/>
        </w:rPr>
      </w:pPr>
      <w:r>
        <w:rPr>
          <w:rFonts w:ascii="宋体" w:hAnsi="宋体" w:hint="eastAsia"/>
          <w:b/>
          <w:sz w:val="48"/>
          <w:szCs w:val="52"/>
        </w:rPr>
        <w:t>总体规划项目建议书编制项目</w:t>
      </w:r>
    </w:p>
    <w:p w14:paraId="51659E9E" w14:textId="77777777" w:rsidR="00615741" w:rsidRDefault="00615741">
      <w:pPr>
        <w:jc w:val="center"/>
        <w:rPr>
          <w:rFonts w:ascii="宋体" w:hAnsi="宋体"/>
          <w:b/>
          <w:color w:val="000000"/>
          <w:sz w:val="52"/>
          <w:szCs w:val="52"/>
        </w:rPr>
      </w:pPr>
    </w:p>
    <w:p w14:paraId="428301B1" w14:textId="77777777" w:rsidR="00615741" w:rsidRDefault="00574DC8">
      <w:pPr>
        <w:jc w:val="center"/>
        <w:rPr>
          <w:rFonts w:ascii="宋体" w:hAnsi="宋体"/>
          <w:b/>
          <w:color w:val="000000"/>
          <w:sz w:val="84"/>
          <w:szCs w:val="84"/>
        </w:rPr>
      </w:pPr>
      <w:r>
        <w:rPr>
          <w:rFonts w:ascii="宋体" w:hAnsi="宋体" w:hint="eastAsia"/>
          <w:b/>
          <w:color w:val="000000"/>
          <w:sz w:val="84"/>
          <w:szCs w:val="84"/>
        </w:rPr>
        <w:t>校内比选文件</w:t>
      </w:r>
    </w:p>
    <w:p w14:paraId="36E4CB87" w14:textId="77777777" w:rsidR="00615741" w:rsidRDefault="00615741">
      <w:pPr>
        <w:ind w:firstLineChars="1000" w:firstLine="3213"/>
        <w:rPr>
          <w:rFonts w:ascii="宋体" w:hAnsi="宋体"/>
          <w:b/>
          <w:color w:val="000000"/>
          <w:sz w:val="32"/>
        </w:rPr>
      </w:pPr>
    </w:p>
    <w:p w14:paraId="0260C6EC" w14:textId="7285CA3F" w:rsidR="00615741" w:rsidRDefault="00574DC8">
      <w:pPr>
        <w:jc w:val="center"/>
        <w:rPr>
          <w:rFonts w:ascii="宋体" w:hAnsi="宋体"/>
          <w:b/>
          <w:color w:val="000000"/>
          <w:sz w:val="32"/>
        </w:rPr>
      </w:pPr>
      <w:r>
        <w:rPr>
          <w:rFonts w:ascii="宋体" w:hAnsi="宋体" w:hint="eastAsia"/>
          <w:b/>
          <w:color w:val="000000"/>
          <w:sz w:val="32"/>
        </w:rPr>
        <w:t>项目编号：</w:t>
      </w:r>
      <w:r>
        <w:rPr>
          <w:rFonts w:ascii="宋体" w:hAnsi="宋体"/>
          <w:b/>
          <w:color w:val="000000"/>
          <w:sz w:val="32"/>
        </w:rPr>
        <w:t>BMCC-ZC22-0247</w:t>
      </w:r>
      <w:r w:rsidR="00C440EE" w:rsidRPr="00C440EE">
        <w:rPr>
          <w:rFonts w:ascii="宋体" w:hAnsi="宋体" w:hint="eastAsia"/>
          <w:b/>
          <w:color w:val="000000"/>
          <w:sz w:val="32"/>
        </w:rPr>
        <w:t>[北林招（服）[2022]028号]</w:t>
      </w:r>
    </w:p>
    <w:p w14:paraId="55BC0D25" w14:textId="77777777" w:rsidR="00615741" w:rsidRDefault="00615741">
      <w:pPr>
        <w:jc w:val="center"/>
        <w:rPr>
          <w:rFonts w:ascii="宋体" w:hAnsi="宋体"/>
          <w:b/>
          <w:color w:val="000000"/>
          <w:sz w:val="52"/>
        </w:rPr>
      </w:pPr>
    </w:p>
    <w:p w14:paraId="2A51343D" w14:textId="77777777" w:rsidR="00615741" w:rsidRDefault="00615741">
      <w:pPr>
        <w:jc w:val="center"/>
        <w:rPr>
          <w:rFonts w:ascii="宋体" w:hAnsi="宋体"/>
          <w:b/>
          <w:color w:val="000000"/>
          <w:sz w:val="48"/>
          <w:szCs w:val="48"/>
        </w:rPr>
      </w:pPr>
    </w:p>
    <w:p w14:paraId="084DD2F1" w14:textId="77777777" w:rsidR="00615741" w:rsidRDefault="00615741">
      <w:pPr>
        <w:jc w:val="center"/>
        <w:rPr>
          <w:rFonts w:ascii="宋体" w:hAnsi="宋体"/>
          <w:b/>
          <w:color w:val="000000"/>
          <w:sz w:val="48"/>
          <w:szCs w:val="48"/>
        </w:rPr>
      </w:pPr>
    </w:p>
    <w:p w14:paraId="2CA225AB" w14:textId="77777777" w:rsidR="00615741" w:rsidRDefault="00574DC8">
      <w:pPr>
        <w:jc w:val="center"/>
        <w:rPr>
          <w:rFonts w:ascii="宋体" w:hAnsi="宋体"/>
          <w:b/>
          <w:color w:val="000000"/>
          <w:sz w:val="48"/>
          <w:szCs w:val="48"/>
        </w:rPr>
      </w:pPr>
      <w:r>
        <w:rPr>
          <w:rFonts w:ascii="宋体" w:hAnsi="宋体"/>
          <w:b/>
          <w:noProof/>
          <w:color w:val="000000"/>
          <w:sz w:val="52"/>
        </w:rPr>
        <w:drawing>
          <wp:inline distT="0" distB="0" distL="114300" distR="114300" wp14:anchorId="5AA8F3F8" wp14:editId="1EA449E3">
            <wp:extent cx="3434080" cy="2421255"/>
            <wp:effectExtent l="0" t="0" r="4445" b="7620"/>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638BDAD9" w14:textId="77777777" w:rsidR="00615741" w:rsidRDefault="00574DC8">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0757ACD9" w14:textId="77777777" w:rsidR="00615741" w:rsidRDefault="00615741">
      <w:pPr>
        <w:jc w:val="center"/>
        <w:rPr>
          <w:rFonts w:ascii="宋体" w:hAnsi="宋体"/>
          <w:b/>
          <w:color w:val="000000"/>
          <w:sz w:val="36"/>
          <w:szCs w:val="36"/>
        </w:rPr>
      </w:pPr>
    </w:p>
    <w:p w14:paraId="498EB788" w14:textId="1F3042D5" w:rsidR="00615741" w:rsidRDefault="00574DC8">
      <w:pPr>
        <w:jc w:val="center"/>
        <w:rPr>
          <w:rFonts w:ascii="宋体" w:hAnsi="宋体"/>
          <w:b/>
          <w:sz w:val="36"/>
          <w:szCs w:val="36"/>
        </w:rPr>
      </w:pPr>
      <w:r>
        <w:rPr>
          <w:rFonts w:ascii="宋体" w:hAnsi="宋体" w:hint="eastAsia"/>
          <w:b/>
          <w:sz w:val="36"/>
          <w:szCs w:val="36"/>
        </w:rPr>
        <w:t>二○二二年</w:t>
      </w:r>
      <w:r w:rsidR="004F6A55">
        <w:rPr>
          <w:rFonts w:ascii="宋体" w:hAnsi="宋体" w:hint="eastAsia"/>
          <w:b/>
          <w:sz w:val="36"/>
          <w:szCs w:val="36"/>
        </w:rPr>
        <w:t>八</w:t>
      </w:r>
      <w:r>
        <w:rPr>
          <w:rFonts w:ascii="宋体" w:hAnsi="宋体" w:hint="eastAsia"/>
          <w:b/>
          <w:sz w:val="36"/>
          <w:szCs w:val="36"/>
        </w:rPr>
        <w:t>月</w:t>
      </w:r>
    </w:p>
    <w:p w14:paraId="0323A6D0" w14:textId="77777777" w:rsidR="00615741" w:rsidRDefault="00574DC8">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bookmarkStart w:id="0" w:name="_Hlk109066420"/>
    <w:p w14:paraId="09C33B34" w14:textId="238A07A2" w:rsidR="00615741" w:rsidRDefault="00574DC8">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09067148" w:history="1">
        <w:r>
          <w:rPr>
            <w:rStyle w:val="aff5"/>
            <w:rFonts w:ascii="宋体"/>
            <w:bCs/>
            <w:noProof/>
            <w:sz w:val="24"/>
          </w:rPr>
          <w:t xml:space="preserve">第一章  </w:t>
        </w:r>
        <w:bookmarkStart w:id="1" w:name="_Hlk109914727"/>
        <w:r>
          <w:rPr>
            <w:rStyle w:val="aff5"/>
            <w:rFonts w:ascii="宋体"/>
            <w:bCs/>
            <w:noProof/>
            <w:sz w:val="24"/>
          </w:rPr>
          <w:t>比选公告（报价邀请）</w:t>
        </w:r>
        <w:bookmarkEnd w:id="1"/>
        <w:r>
          <w:rPr>
            <w:rFonts w:ascii="宋体"/>
            <w:noProof/>
            <w:sz w:val="24"/>
          </w:rPr>
          <w:tab/>
        </w:r>
        <w:r>
          <w:rPr>
            <w:rFonts w:ascii="宋体"/>
            <w:noProof/>
            <w:sz w:val="24"/>
          </w:rPr>
          <w:fldChar w:fldCharType="begin"/>
        </w:r>
        <w:r>
          <w:rPr>
            <w:rFonts w:ascii="宋体"/>
            <w:noProof/>
            <w:sz w:val="24"/>
          </w:rPr>
          <w:instrText xml:space="preserve"> PAGEREF _Toc109067148 \h </w:instrText>
        </w:r>
        <w:r>
          <w:rPr>
            <w:rFonts w:ascii="宋体"/>
            <w:noProof/>
            <w:sz w:val="24"/>
          </w:rPr>
        </w:r>
        <w:r>
          <w:rPr>
            <w:rFonts w:ascii="宋体"/>
            <w:noProof/>
            <w:sz w:val="24"/>
          </w:rPr>
          <w:fldChar w:fldCharType="separate"/>
        </w:r>
        <w:r w:rsidR="00B02B50">
          <w:rPr>
            <w:rFonts w:ascii="宋体"/>
            <w:noProof/>
            <w:sz w:val="24"/>
          </w:rPr>
          <w:t>3</w:t>
        </w:r>
        <w:r>
          <w:rPr>
            <w:rFonts w:ascii="宋体"/>
            <w:noProof/>
            <w:sz w:val="24"/>
          </w:rPr>
          <w:fldChar w:fldCharType="end"/>
        </w:r>
      </w:hyperlink>
    </w:p>
    <w:p w14:paraId="21C2F1DE" w14:textId="42DE675D" w:rsidR="00615741" w:rsidRDefault="00F84FBD">
      <w:pPr>
        <w:pStyle w:val="TOC1"/>
        <w:spacing w:line="360" w:lineRule="auto"/>
        <w:rPr>
          <w:rFonts w:ascii="宋体" w:cstheme="minorBidi"/>
          <w:b w:val="0"/>
          <w:noProof/>
          <w:sz w:val="24"/>
        </w:rPr>
      </w:pPr>
      <w:hyperlink w:anchor="_Toc109067149" w:history="1">
        <w:r w:rsidR="00574DC8">
          <w:rPr>
            <w:rStyle w:val="aff5"/>
            <w:rFonts w:ascii="宋体"/>
            <w:bCs/>
            <w:noProof/>
            <w:sz w:val="24"/>
          </w:rPr>
          <w:t>第二章  报价人须知</w:t>
        </w:r>
        <w:r w:rsidR="00574DC8">
          <w:rPr>
            <w:rFonts w:ascii="宋体"/>
            <w:noProof/>
            <w:sz w:val="24"/>
          </w:rPr>
          <w:tab/>
        </w:r>
        <w:r w:rsidR="00574DC8">
          <w:rPr>
            <w:rFonts w:ascii="宋体"/>
            <w:noProof/>
            <w:sz w:val="24"/>
          </w:rPr>
          <w:fldChar w:fldCharType="begin"/>
        </w:r>
        <w:r w:rsidR="00574DC8">
          <w:rPr>
            <w:rFonts w:ascii="宋体"/>
            <w:noProof/>
            <w:sz w:val="24"/>
          </w:rPr>
          <w:instrText xml:space="preserve"> PAGEREF _Toc109067149 \h </w:instrText>
        </w:r>
        <w:r w:rsidR="00574DC8">
          <w:rPr>
            <w:rFonts w:ascii="宋体"/>
            <w:noProof/>
            <w:sz w:val="24"/>
          </w:rPr>
        </w:r>
        <w:r w:rsidR="00574DC8">
          <w:rPr>
            <w:rFonts w:ascii="宋体"/>
            <w:noProof/>
            <w:sz w:val="24"/>
          </w:rPr>
          <w:fldChar w:fldCharType="separate"/>
        </w:r>
        <w:r w:rsidR="00B02B50">
          <w:rPr>
            <w:rFonts w:ascii="宋体"/>
            <w:noProof/>
            <w:sz w:val="24"/>
          </w:rPr>
          <w:t>6</w:t>
        </w:r>
        <w:r w:rsidR="00574DC8">
          <w:rPr>
            <w:rFonts w:ascii="宋体"/>
            <w:noProof/>
            <w:sz w:val="24"/>
          </w:rPr>
          <w:fldChar w:fldCharType="end"/>
        </w:r>
      </w:hyperlink>
    </w:p>
    <w:p w14:paraId="4EC5900E" w14:textId="62DBFC28" w:rsidR="00615741" w:rsidRDefault="00F84FBD">
      <w:pPr>
        <w:pStyle w:val="TOC2"/>
        <w:tabs>
          <w:tab w:val="right" w:leader="dot" w:pos="8937"/>
        </w:tabs>
        <w:spacing w:line="360" w:lineRule="auto"/>
        <w:ind w:leftChars="0" w:left="0"/>
        <w:rPr>
          <w:rFonts w:ascii="宋体" w:hAnsi="宋体" w:cstheme="minorBidi"/>
          <w:noProof/>
          <w:sz w:val="24"/>
        </w:rPr>
      </w:pPr>
      <w:hyperlink w:anchor="_Toc109067150" w:history="1">
        <w:r w:rsidR="00574DC8">
          <w:rPr>
            <w:rStyle w:val="aff5"/>
            <w:rFonts w:ascii="宋体" w:hAnsi="宋体"/>
            <w:noProof/>
            <w:sz w:val="24"/>
          </w:rPr>
          <w:t>一   说  明</w:t>
        </w:r>
        <w:r w:rsidR="00574DC8">
          <w:rPr>
            <w:rFonts w:ascii="宋体" w:hAnsi="宋体"/>
            <w:noProof/>
            <w:sz w:val="24"/>
          </w:rPr>
          <w:tab/>
        </w:r>
        <w:r w:rsidR="00574DC8">
          <w:rPr>
            <w:rFonts w:ascii="宋体" w:hAnsi="宋体"/>
            <w:noProof/>
            <w:sz w:val="24"/>
          </w:rPr>
          <w:fldChar w:fldCharType="begin"/>
        </w:r>
        <w:r w:rsidR="00574DC8">
          <w:rPr>
            <w:rFonts w:ascii="宋体" w:hAnsi="宋体"/>
            <w:noProof/>
            <w:sz w:val="24"/>
          </w:rPr>
          <w:instrText xml:space="preserve"> PAGEREF _Toc109067150 \h </w:instrText>
        </w:r>
        <w:r w:rsidR="00574DC8">
          <w:rPr>
            <w:rFonts w:ascii="宋体" w:hAnsi="宋体"/>
            <w:noProof/>
            <w:sz w:val="24"/>
          </w:rPr>
        </w:r>
        <w:r w:rsidR="00574DC8">
          <w:rPr>
            <w:rFonts w:ascii="宋体" w:hAnsi="宋体"/>
            <w:noProof/>
            <w:sz w:val="24"/>
          </w:rPr>
          <w:fldChar w:fldCharType="separate"/>
        </w:r>
        <w:r w:rsidR="00B02B50">
          <w:rPr>
            <w:rFonts w:ascii="宋体" w:hAnsi="宋体"/>
            <w:noProof/>
            <w:sz w:val="24"/>
          </w:rPr>
          <w:t>6</w:t>
        </w:r>
        <w:r w:rsidR="00574DC8">
          <w:rPr>
            <w:rFonts w:ascii="宋体" w:hAnsi="宋体"/>
            <w:noProof/>
            <w:sz w:val="24"/>
          </w:rPr>
          <w:fldChar w:fldCharType="end"/>
        </w:r>
      </w:hyperlink>
    </w:p>
    <w:p w14:paraId="0C343F72" w14:textId="5FD3BF98" w:rsidR="00615741" w:rsidRDefault="00F84FBD">
      <w:pPr>
        <w:pStyle w:val="TOC2"/>
        <w:tabs>
          <w:tab w:val="right" w:leader="dot" w:pos="8937"/>
        </w:tabs>
        <w:spacing w:line="360" w:lineRule="auto"/>
        <w:ind w:leftChars="0" w:left="0"/>
        <w:rPr>
          <w:rFonts w:ascii="宋体" w:hAnsi="宋体" w:cstheme="minorBidi"/>
          <w:noProof/>
          <w:sz w:val="24"/>
        </w:rPr>
      </w:pPr>
      <w:hyperlink w:anchor="_Toc109067154" w:history="1">
        <w:r w:rsidR="00574DC8">
          <w:rPr>
            <w:rStyle w:val="aff5"/>
            <w:rFonts w:ascii="宋体" w:hAnsi="宋体"/>
            <w:noProof/>
            <w:sz w:val="24"/>
          </w:rPr>
          <w:t>二   比选文件</w:t>
        </w:r>
        <w:r w:rsidR="00574DC8">
          <w:rPr>
            <w:rFonts w:ascii="宋体" w:hAnsi="宋体"/>
            <w:noProof/>
            <w:sz w:val="24"/>
          </w:rPr>
          <w:tab/>
        </w:r>
        <w:r w:rsidR="00574DC8">
          <w:rPr>
            <w:rFonts w:ascii="宋体" w:hAnsi="宋体"/>
            <w:noProof/>
            <w:sz w:val="24"/>
          </w:rPr>
          <w:fldChar w:fldCharType="begin"/>
        </w:r>
        <w:r w:rsidR="00574DC8">
          <w:rPr>
            <w:rFonts w:ascii="宋体" w:hAnsi="宋体"/>
            <w:noProof/>
            <w:sz w:val="24"/>
          </w:rPr>
          <w:instrText xml:space="preserve"> PAGEREF _Toc109067154 \h </w:instrText>
        </w:r>
        <w:r w:rsidR="00574DC8">
          <w:rPr>
            <w:rFonts w:ascii="宋体" w:hAnsi="宋体"/>
            <w:noProof/>
            <w:sz w:val="24"/>
          </w:rPr>
        </w:r>
        <w:r w:rsidR="00574DC8">
          <w:rPr>
            <w:rFonts w:ascii="宋体" w:hAnsi="宋体"/>
            <w:noProof/>
            <w:sz w:val="24"/>
          </w:rPr>
          <w:fldChar w:fldCharType="separate"/>
        </w:r>
        <w:r w:rsidR="00B02B50">
          <w:rPr>
            <w:rFonts w:ascii="宋体" w:hAnsi="宋体"/>
            <w:noProof/>
            <w:sz w:val="24"/>
          </w:rPr>
          <w:t>7</w:t>
        </w:r>
        <w:r w:rsidR="00574DC8">
          <w:rPr>
            <w:rFonts w:ascii="宋体" w:hAnsi="宋体"/>
            <w:noProof/>
            <w:sz w:val="24"/>
          </w:rPr>
          <w:fldChar w:fldCharType="end"/>
        </w:r>
      </w:hyperlink>
    </w:p>
    <w:p w14:paraId="4B72A5D2" w14:textId="3AD5303B" w:rsidR="00615741" w:rsidRDefault="00F84FBD">
      <w:pPr>
        <w:pStyle w:val="TOC2"/>
        <w:tabs>
          <w:tab w:val="right" w:leader="dot" w:pos="8937"/>
        </w:tabs>
        <w:spacing w:line="360" w:lineRule="auto"/>
        <w:ind w:leftChars="0" w:left="0"/>
        <w:rPr>
          <w:rFonts w:ascii="宋体" w:hAnsi="宋体" w:cstheme="minorBidi"/>
          <w:noProof/>
          <w:sz w:val="24"/>
        </w:rPr>
      </w:pPr>
      <w:hyperlink w:anchor="_Toc109067158" w:history="1">
        <w:r w:rsidR="00574DC8">
          <w:rPr>
            <w:rStyle w:val="aff5"/>
            <w:rFonts w:ascii="宋体" w:hAnsi="宋体"/>
            <w:noProof/>
            <w:sz w:val="24"/>
          </w:rPr>
          <w:t>三   报价文件的编制</w:t>
        </w:r>
        <w:r w:rsidR="00574DC8">
          <w:rPr>
            <w:rFonts w:ascii="宋体" w:hAnsi="宋体"/>
            <w:noProof/>
            <w:sz w:val="24"/>
          </w:rPr>
          <w:tab/>
        </w:r>
        <w:r w:rsidR="00574DC8">
          <w:rPr>
            <w:rFonts w:ascii="宋体" w:hAnsi="宋体"/>
            <w:noProof/>
            <w:sz w:val="24"/>
          </w:rPr>
          <w:fldChar w:fldCharType="begin"/>
        </w:r>
        <w:r w:rsidR="00574DC8">
          <w:rPr>
            <w:rFonts w:ascii="宋体" w:hAnsi="宋体"/>
            <w:noProof/>
            <w:sz w:val="24"/>
          </w:rPr>
          <w:instrText xml:space="preserve"> PAGEREF _Toc109067158 \h </w:instrText>
        </w:r>
        <w:r w:rsidR="00574DC8">
          <w:rPr>
            <w:rFonts w:ascii="宋体" w:hAnsi="宋体"/>
            <w:noProof/>
            <w:sz w:val="24"/>
          </w:rPr>
        </w:r>
        <w:r w:rsidR="00574DC8">
          <w:rPr>
            <w:rFonts w:ascii="宋体" w:hAnsi="宋体"/>
            <w:noProof/>
            <w:sz w:val="24"/>
          </w:rPr>
          <w:fldChar w:fldCharType="separate"/>
        </w:r>
        <w:r w:rsidR="00B02B50">
          <w:rPr>
            <w:rFonts w:ascii="宋体" w:hAnsi="宋体"/>
            <w:noProof/>
            <w:sz w:val="24"/>
          </w:rPr>
          <w:t>9</w:t>
        </w:r>
        <w:r w:rsidR="00574DC8">
          <w:rPr>
            <w:rFonts w:ascii="宋体" w:hAnsi="宋体"/>
            <w:noProof/>
            <w:sz w:val="24"/>
          </w:rPr>
          <w:fldChar w:fldCharType="end"/>
        </w:r>
      </w:hyperlink>
    </w:p>
    <w:p w14:paraId="085045FB" w14:textId="3DE020AD" w:rsidR="00615741" w:rsidRDefault="00F84FBD">
      <w:pPr>
        <w:pStyle w:val="TOC2"/>
        <w:tabs>
          <w:tab w:val="right" w:leader="dot" w:pos="8937"/>
        </w:tabs>
        <w:spacing w:line="360" w:lineRule="auto"/>
        <w:ind w:leftChars="0" w:left="0"/>
        <w:rPr>
          <w:rFonts w:ascii="宋体" w:hAnsi="宋体" w:cstheme="minorBidi"/>
          <w:noProof/>
          <w:sz w:val="24"/>
        </w:rPr>
      </w:pPr>
      <w:hyperlink w:anchor="_Toc109067166" w:history="1">
        <w:r w:rsidR="00574DC8">
          <w:rPr>
            <w:rStyle w:val="aff5"/>
            <w:rFonts w:ascii="宋体" w:hAnsi="宋体"/>
            <w:noProof/>
            <w:sz w:val="24"/>
          </w:rPr>
          <w:t>四   报价文件的递交</w:t>
        </w:r>
        <w:r w:rsidR="00574DC8">
          <w:rPr>
            <w:rFonts w:ascii="宋体" w:hAnsi="宋体"/>
            <w:noProof/>
            <w:sz w:val="24"/>
          </w:rPr>
          <w:tab/>
        </w:r>
        <w:r w:rsidR="00574DC8">
          <w:rPr>
            <w:rFonts w:ascii="宋体" w:hAnsi="宋体"/>
            <w:noProof/>
            <w:sz w:val="24"/>
          </w:rPr>
          <w:fldChar w:fldCharType="begin"/>
        </w:r>
        <w:r w:rsidR="00574DC8">
          <w:rPr>
            <w:rFonts w:ascii="宋体" w:hAnsi="宋体"/>
            <w:noProof/>
            <w:sz w:val="24"/>
          </w:rPr>
          <w:instrText xml:space="preserve"> PAGEREF _Toc109067166 \h </w:instrText>
        </w:r>
        <w:r w:rsidR="00574DC8">
          <w:rPr>
            <w:rFonts w:ascii="宋体" w:hAnsi="宋体"/>
            <w:noProof/>
            <w:sz w:val="24"/>
          </w:rPr>
        </w:r>
        <w:r w:rsidR="00574DC8">
          <w:rPr>
            <w:rFonts w:ascii="宋体" w:hAnsi="宋体"/>
            <w:noProof/>
            <w:sz w:val="24"/>
          </w:rPr>
          <w:fldChar w:fldCharType="separate"/>
        </w:r>
        <w:r w:rsidR="00B02B50">
          <w:rPr>
            <w:rFonts w:ascii="宋体" w:hAnsi="宋体"/>
            <w:noProof/>
            <w:sz w:val="24"/>
          </w:rPr>
          <w:t>13</w:t>
        </w:r>
        <w:r w:rsidR="00574DC8">
          <w:rPr>
            <w:rFonts w:ascii="宋体" w:hAnsi="宋体"/>
            <w:noProof/>
            <w:sz w:val="24"/>
          </w:rPr>
          <w:fldChar w:fldCharType="end"/>
        </w:r>
      </w:hyperlink>
    </w:p>
    <w:p w14:paraId="0A9955C0" w14:textId="1412A53C" w:rsidR="00615741" w:rsidRDefault="00F84FBD">
      <w:pPr>
        <w:pStyle w:val="TOC2"/>
        <w:tabs>
          <w:tab w:val="right" w:leader="dot" w:pos="8937"/>
        </w:tabs>
        <w:spacing w:line="360" w:lineRule="auto"/>
        <w:ind w:leftChars="0" w:left="0"/>
        <w:rPr>
          <w:rFonts w:ascii="宋体" w:hAnsi="宋体" w:cstheme="minorBidi"/>
          <w:noProof/>
          <w:sz w:val="24"/>
        </w:rPr>
      </w:pPr>
      <w:hyperlink w:anchor="_Toc109067170" w:history="1">
        <w:r w:rsidR="00574DC8">
          <w:rPr>
            <w:rStyle w:val="aff5"/>
            <w:rFonts w:ascii="宋体" w:hAnsi="宋体"/>
            <w:noProof/>
            <w:sz w:val="24"/>
          </w:rPr>
          <w:t>五   唱标及评审</w:t>
        </w:r>
        <w:r w:rsidR="00574DC8">
          <w:rPr>
            <w:rFonts w:ascii="宋体" w:hAnsi="宋体"/>
            <w:noProof/>
            <w:sz w:val="24"/>
          </w:rPr>
          <w:tab/>
        </w:r>
        <w:r w:rsidR="00574DC8">
          <w:rPr>
            <w:rFonts w:ascii="宋体" w:hAnsi="宋体"/>
            <w:noProof/>
            <w:sz w:val="24"/>
          </w:rPr>
          <w:fldChar w:fldCharType="begin"/>
        </w:r>
        <w:r w:rsidR="00574DC8">
          <w:rPr>
            <w:rFonts w:ascii="宋体" w:hAnsi="宋体"/>
            <w:noProof/>
            <w:sz w:val="24"/>
          </w:rPr>
          <w:instrText xml:space="preserve"> PAGEREF _Toc109067170 \h </w:instrText>
        </w:r>
        <w:r w:rsidR="00574DC8">
          <w:rPr>
            <w:rFonts w:ascii="宋体" w:hAnsi="宋体"/>
            <w:noProof/>
            <w:sz w:val="24"/>
          </w:rPr>
        </w:r>
        <w:r w:rsidR="00574DC8">
          <w:rPr>
            <w:rFonts w:ascii="宋体" w:hAnsi="宋体"/>
            <w:noProof/>
            <w:sz w:val="24"/>
          </w:rPr>
          <w:fldChar w:fldCharType="separate"/>
        </w:r>
        <w:r w:rsidR="00B02B50">
          <w:rPr>
            <w:rFonts w:ascii="宋体" w:hAnsi="宋体"/>
            <w:noProof/>
            <w:sz w:val="24"/>
          </w:rPr>
          <w:t>14</w:t>
        </w:r>
        <w:r w:rsidR="00574DC8">
          <w:rPr>
            <w:rFonts w:ascii="宋体" w:hAnsi="宋体"/>
            <w:noProof/>
            <w:sz w:val="24"/>
          </w:rPr>
          <w:fldChar w:fldCharType="end"/>
        </w:r>
      </w:hyperlink>
    </w:p>
    <w:p w14:paraId="377B56A1" w14:textId="2D87F7A5" w:rsidR="00615741" w:rsidRDefault="00F84FBD">
      <w:pPr>
        <w:pStyle w:val="TOC2"/>
        <w:tabs>
          <w:tab w:val="right" w:leader="dot" w:pos="8937"/>
        </w:tabs>
        <w:spacing w:line="360" w:lineRule="auto"/>
        <w:ind w:leftChars="0" w:left="0"/>
        <w:rPr>
          <w:rFonts w:ascii="宋体" w:hAnsi="宋体" w:cstheme="minorBidi"/>
          <w:noProof/>
          <w:sz w:val="24"/>
        </w:rPr>
      </w:pPr>
      <w:hyperlink w:anchor="_Toc109067178" w:history="1">
        <w:r w:rsidR="00574DC8">
          <w:rPr>
            <w:rStyle w:val="aff5"/>
            <w:rFonts w:ascii="宋体" w:hAnsi="宋体"/>
            <w:noProof/>
            <w:sz w:val="24"/>
          </w:rPr>
          <w:t>六   确定成交</w:t>
        </w:r>
        <w:r w:rsidR="00574DC8">
          <w:rPr>
            <w:rFonts w:ascii="宋体" w:hAnsi="宋体"/>
            <w:noProof/>
            <w:sz w:val="24"/>
          </w:rPr>
          <w:tab/>
        </w:r>
        <w:r w:rsidR="00574DC8">
          <w:rPr>
            <w:rFonts w:ascii="宋体" w:hAnsi="宋体"/>
            <w:noProof/>
            <w:sz w:val="24"/>
          </w:rPr>
          <w:fldChar w:fldCharType="begin"/>
        </w:r>
        <w:r w:rsidR="00574DC8">
          <w:rPr>
            <w:rFonts w:ascii="宋体" w:hAnsi="宋体"/>
            <w:noProof/>
            <w:sz w:val="24"/>
          </w:rPr>
          <w:instrText xml:space="preserve"> PAGEREF _Toc109067178 \h </w:instrText>
        </w:r>
        <w:r w:rsidR="00574DC8">
          <w:rPr>
            <w:rFonts w:ascii="宋体" w:hAnsi="宋体"/>
            <w:noProof/>
            <w:sz w:val="24"/>
          </w:rPr>
        </w:r>
        <w:r w:rsidR="00574DC8">
          <w:rPr>
            <w:rFonts w:ascii="宋体" w:hAnsi="宋体"/>
            <w:noProof/>
            <w:sz w:val="24"/>
          </w:rPr>
          <w:fldChar w:fldCharType="separate"/>
        </w:r>
        <w:r w:rsidR="00B02B50">
          <w:rPr>
            <w:rFonts w:ascii="宋体" w:hAnsi="宋体"/>
            <w:noProof/>
            <w:sz w:val="24"/>
          </w:rPr>
          <w:t>25</w:t>
        </w:r>
        <w:r w:rsidR="00574DC8">
          <w:rPr>
            <w:rFonts w:ascii="宋体" w:hAnsi="宋体"/>
            <w:noProof/>
            <w:sz w:val="24"/>
          </w:rPr>
          <w:fldChar w:fldCharType="end"/>
        </w:r>
      </w:hyperlink>
    </w:p>
    <w:p w14:paraId="11B73AF4" w14:textId="6BF25DE9" w:rsidR="00615741" w:rsidRDefault="00F84FBD">
      <w:pPr>
        <w:pStyle w:val="TOC1"/>
        <w:spacing w:line="360" w:lineRule="auto"/>
        <w:rPr>
          <w:rFonts w:ascii="宋体" w:cstheme="minorBidi"/>
          <w:b w:val="0"/>
          <w:noProof/>
          <w:sz w:val="24"/>
        </w:rPr>
      </w:pPr>
      <w:hyperlink w:anchor="_Toc109067186" w:history="1">
        <w:r w:rsidR="00574DC8">
          <w:rPr>
            <w:rStyle w:val="aff5"/>
            <w:rFonts w:ascii="宋体"/>
            <w:noProof/>
            <w:sz w:val="24"/>
          </w:rPr>
          <w:t>第三章  报价人须知资料表</w:t>
        </w:r>
        <w:r w:rsidR="00574DC8">
          <w:rPr>
            <w:rFonts w:ascii="宋体"/>
            <w:noProof/>
            <w:sz w:val="24"/>
          </w:rPr>
          <w:tab/>
        </w:r>
        <w:r w:rsidR="00574DC8">
          <w:rPr>
            <w:rFonts w:ascii="宋体"/>
            <w:noProof/>
            <w:sz w:val="24"/>
          </w:rPr>
          <w:fldChar w:fldCharType="begin"/>
        </w:r>
        <w:r w:rsidR="00574DC8">
          <w:rPr>
            <w:rFonts w:ascii="宋体"/>
            <w:noProof/>
            <w:sz w:val="24"/>
          </w:rPr>
          <w:instrText xml:space="preserve"> PAGEREF _Toc109067186 \h </w:instrText>
        </w:r>
        <w:r w:rsidR="00574DC8">
          <w:rPr>
            <w:rFonts w:ascii="宋体"/>
            <w:noProof/>
            <w:sz w:val="24"/>
          </w:rPr>
        </w:r>
        <w:r w:rsidR="00574DC8">
          <w:rPr>
            <w:rFonts w:ascii="宋体"/>
            <w:noProof/>
            <w:sz w:val="24"/>
          </w:rPr>
          <w:fldChar w:fldCharType="separate"/>
        </w:r>
        <w:r w:rsidR="00B02B50">
          <w:rPr>
            <w:rFonts w:ascii="宋体"/>
            <w:noProof/>
            <w:sz w:val="24"/>
          </w:rPr>
          <w:t>29</w:t>
        </w:r>
        <w:r w:rsidR="00574DC8">
          <w:rPr>
            <w:rFonts w:ascii="宋体"/>
            <w:noProof/>
            <w:sz w:val="24"/>
          </w:rPr>
          <w:fldChar w:fldCharType="end"/>
        </w:r>
      </w:hyperlink>
    </w:p>
    <w:p w14:paraId="3D5D5BA9" w14:textId="2B09A3F0" w:rsidR="00615741" w:rsidRDefault="00F84FBD">
      <w:pPr>
        <w:pStyle w:val="TOC1"/>
        <w:spacing w:line="360" w:lineRule="auto"/>
        <w:rPr>
          <w:rFonts w:ascii="宋体" w:cstheme="minorBidi"/>
          <w:b w:val="0"/>
          <w:noProof/>
          <w:sz w:val="24"/>
        </w:rPr>
      </w:pPr>
      <w:hyperlink w:anchor="_Toc109067187" w:history="1">
        <w:r w:rsidR="00574DC8">
          <w:rPr>
            <w:rStyle w:val="aff5"/>
            <w:rFonts w:ascii="宋体"/>
            <w:noProof/>
            <w:sz w:val="24"/>
          </w:rPr>
          <w:t xml:space="preserve">第四章  </w:t>
        </w:r>
        <w:bookmarkStart w:id="2" w:name="_Hlk109913688"/>
        <w:r w:rsidR="00574DC8">
          <w:rPr>
            <w:rStyle w:val="aff5"/>
            <w:rFonts w:ascii="宋体"/>
            <w:noProof/>
            <w:sz w:val="24"/>
          </w:rPr>
          <w:t>服务需求一览表及技术规格</w:t>
        </w:r>
        <w:bookmarkEnd w:id="2"/>
        <w:r w:rsidR="00574DC8">
          <w:rPr>
            <w:rFonts w:ascii="宋体"/>
            <w:noProof/>
            <w:sz w:val="24"/>
          </w:rPr>
          <w:tab/>
        </w:r>
        <w:r w:rsidR="00574DC8">
          <w:rPr>
            <w:rFonts w:ascii="宋体"/>
            <w:noProof/>
            <w:sz w:val="24"/>
          </w:rPr>
          <w:fldChar w:fldCharType="begin"/>
        </w:r>
        <w:r w:rsidR="00574DC8">
          <w:rPr>
            <w:rFonts w:ascii="宋体"/>
            <w:noProof/>
            <w:sz w:val="24"/>
          </w:rPr>
          <w:instrText xml:space="preserve"> PAGEREF _Toc109067187 \h </w:instrText>
        </w:r>
        <w:r w:rsidR="00574DC8">
          <w:rPr>
            <w:rFonts w:ascii="宋体"/>
            <w:noProof/>
            <w:sz w:val="24"/>
          </w:rPr>
        </w:r>
        <w:r w:rsidR="00574DC8">
          <w:rPr>
            <w:rFonts w:ascii="宋体"/>
            <w:noProof/>
            <w:sz w:val="24"/>
          </w:rPr>
          <w:fldChar w:fldCharType="separate"/>
        </w:r>
        <w:r w:rsidR="00B02B50">
          <w:rPr>
            <w:rFonts w:ascii="宋体"/>
            <w:noProof/>
            <w:sz w:val="24"/>
          </w:rPr>
          <w:t>31</w:t>
        </w:r>
        <w:r w:rsidR="00574DC8">
          <w:rPr>
            <w:rFonts w:ascii="宋体"/>
            <w:noProof/>
            <w:sz w:val="24"/>
          </w:rPr>
          <w:fldChar w:fldCharType="end"/>
        </w:r>
      </w:hyperlink>
    </w:p>
    <w:p w14:paraId="41924500" w14:textId="4DF62862" w:rsidR="00615741" w:rsidRDefault="00F84FBD">
      <w:pPr>
        <w:pStyle w:val="TOC1"/>
        <w:spacing w:line="360" w:lineRule="auto"/>
        <w:rPr>
          <w:rFonts w:ascii="宋体" w:cstheme="minorBidi"/>
          <w:b w:val="0"/>
          <w:noProof/>
          <w:sz w:val="24"/>
        </w:rPr>
      </w:pPr>
      <w:hyperlink w:anchor="_Toc109067188" w:history="1">
        <w:r w:rsidR="00574DC8">
          <w:rPr>
            <w:rStyle w:val="aff5"/>
            <w:rFonts w:ascii="宋体"/>
            <w:bCs/>
            <w:noProof/>
            <w:sz w:val="24"/>
          </w:rPr>
          <w:t>第五章  合同条款</w:t>
        </w:r>
        <w:r w:rsidR="00574DC8">
          <w:rPr>
            <w:rFonts w:ascii="宋体"/>
            <w:noProof/>
            <w:sz w:val="24"/>
          </w:rPr>
          <w:tab/>
        </w:r>
        <w:r w:rsidR="00574DC8">
          <w:rPr>
            <w:rFonts w:ascii="宋体"/>
            <w:noProof/>
            <w:sz w:val="24"/>
          </w:rPr>
          <w:fldChar w:fldCharType="begin"/>
        </w:r>
        <w:r w:rsidR="00574DC8">
          <w:rPr>
            <w:rFonts w:ascii="宋体"/>
            <w:noProof/>
            <w:sz w:val="24"/>
          </w:rPr>
          <w:instrText xml:space="preserve"> PAGEREF _Toc109067188 \h </w:instrText>
        </w:r>
        <w:r w:rsidR="00574DC8">
          <w:rPr>
            <w:rFonts w:ascii="宋体"/>
            <w:noProof/>
            <w:sz w:val="24"/>
          </w:rPr>
        </w:r>
        <w:r w:rsidR="00574DC8">
          <w:rPr>
            <w:rFonts w:ascii="宋体"/>
            <w:noProof/>
            <w:sz w:val="24"/>
          </w:rPr>
          <w:fldChar w:fldCharType="separate"/>
        </w:r>
        <w:r w:rsidR="00B02B50">
          <w:rPr>
            <w:rFonts w:ascii="宋体"/>
            <w:noProof/>
            <w:sz w:val="24"/>
          </w:rPr>
          <w:t>34</w:t>
        </w:r>
        <w:r w:rsidR="00574DC8">
          <w:rPr>
            <w:rFonts w:ascii="宋体"/>
            <w:noProof/>
            <w:sz w:val="24"/>
          </w:rPr>
          <w:fldChar w:fldCharType="end"/>
        </w:r>
      </w:hyperlink>
    </w:p>
    <w:p w14:paraId="236DEC57" w14:textId="586D25CA" w:rsidR="00615741" w:rsidRDefault="00F84FBD">
      <w:pPr>
        <w:pStyle w:val="TOC1"/>
        <w:spacing w:line="360" w:lineRule="auto"/>
        <w:rPr>
          <w:rFonts w:ascii="宋体" w:cstheme="minorBidi"/>
          <w:b w:val="0"/>
          <w:sz w:val="24"/>
        </w:rPr>
      </w:pPr>
      <w:hyperlink w:anchor="_Toc109067190" w:history="1">
        <w:r w:rsidR="00574DC8">
          <w:rPr>
            <w:rStyle w:val="aff5"/>
            <w:rFonts w:ascii="宋体"/>
            <w:bCs/>
            <w:noProof/>
            <w:sz w:val="24"/>
          </w:rPr>
          <w:t>第六章  附件——</w:t>
        </w:r>
        <w:bookmarkStart w:id="3" w:name="_Hlk109913704"/>
        <w:r w:rsidR="00574DC8">
          <w:rPr>
            <w:rStyle w:val="aff5"/>
            <w:rFonts w:ascii="宋体"/>
            <w:bCs/>
            <w:noProof/>
            <w:sz w:val="24"/>
          </w:rPr>
          <w:t>报价文件格式</w:t>
        </w:r>
        <w:bookmarkEnd w:id="3"/>
        <w:r w:rsidR="00574DC8">
          <w:rPr>
            <w:rFonts w:ascii="宋体"/>
            <w:noProof/>
            <w:sz w:val="24"/>
          </w:rPr>
          <w:tab/>
        </w:r>
        <w:r w:rsidR="00574DC8">
          <w:rPr>
            <w:rFonts w:ascii="宋体"/>
            <w:noProof/>
            <w:sz w:val="24"/>
          </w:rPr>
          <w:fldChar w:fldCharType="begin"/>
        </w:r>
        <w:r w:rsidR="00574DC8">
          <w:rPr>
            <w:rFonts w:ascii="宋体"/>
            <w:noProof/>
            <w:sz w:val="24"/>
          </w:rPr>
          <w:instrText xml:space="preserve"> PAGEREF _Toc109067190 \h </w:instrText>
        </w:r>
        <w:r w:rsidR="00574DC8">
          <w:rPr>
            <w:rFonts w:ascii="宋体"/>
            <w:noProof/>
            <w:sz w:val="24"/>
          </w:rPr>
        </w:r>
        <w:r w:rsidR="00574DC8">
          <w:rPr>
            <w:rFonts w:ascii="宋体"/>
            <w:noProof/>
            <w:sz w:val="24"/>
          </w:rPr>
          <w:fldChar w:fldCharType="separate"/>
        </w:r>
        <w:r w:rsidR="00B02B50">
          <w:rPr>
            <w:rFonts w:ascii="宋体"/>
            <w:noProof/>
            <w:sz w:val="24"/>
          </w:rPr>
          <w:t>41</w:t>
        </w:r>
        <w:r w:rsidR="00574DC8">
          <w:rPr>
            <w:rFonts w:ascii="宋体"/>
            <w:noProof/>
            <w:sz w:val="24"/>
          </w:rPr>
          <w:fldChar w:fldCharType="end"/>
        </w:r>
      </w:hyperlink>
      <w:r w:rsidR="00574DC8">
        <w:rPr>
          <w:rFonts w:ascii="宋体"/>
          <w:b w:val="0"/>
          <w:color w:val="000000"/>
          <w:sz w:val="24"/>
        </w:rPr>
        <w:fldChar w:fldCharType="end"/>
      </w:r>
      <w:bookmarkEnd w:id="0"/>
    </w:p>
    <w:p w14:paraId="4B108931" w14:textId="77777777" w:rsidR="00615741" w:rsidRDefault="00574DC8">
      <w:pPr>
        <w:widowControl/>
        <w:jc w:val="left"/>
        <w:rPr>
          <w:rFonts w:ascii="宋体" w:hAnsi="宋体"/>
          <w:b/>
          <w:color w:val="000000"/>
          <w:kern w:val="0"/>
          <w:sz w:val="24"/>
          <w:szCs w:val="20"/>
        </w:rPr>
      </w:pPr>
      <w:r>
        <w:rPr>
          <w:rFonts w:hAnsi="宋体"/>
          <w:b/>
          <w:color w:val="000000"/>
        </w:rPr>
        <w:br w:type="page"/>
      </w:r>
    </w:p>
    <w:p w14:paraId="546BF07F" w14:textId="77777777" w:rsidR="00615741" w:rsidRDefault="00574DC8">
      <w:pPr>
        <w:pStyle w:val="1"/>
        <w:rPr>
          <w:rFonts w:hAnsi="宋体"/>
          <w:bCs/>
          <w:color w:val="000000"/>
        </w:rPr>
      </w:pPr>
      <w:bookmarkStart w:id="4" w:name="_Toc109067148"/>
      <w:r>
        <w:rPr>
          <w:rFonts w:hAnsi="宋体" w:hint="eastAsia"/>
          <w:bCs/>
          <w:color w:val="000000"/>
        </w:rPr>
        <w:lastRenderedPageBreak/>
        <w:t>第一章    比选公告（报价邀请）</w:t>
      </w:r>
      <w:bookmarkEnd w:id="4"/>
    </w:p>
    <w:p w14:paraId="3FB37C2D" w14:textId="77777777" w:rsidR="00615741" w:rsidRDefault="00615741">
      <w:pPr>
        <w:wordWrap w:val="0"/>
        <w:ind w:right="840"/>
        <w:rPr>
          <w:rFonts w:ascii="宋体" w:hAnsi="宋体"/>
          <w:bCs/>
          <w:sz w:val="24"/>
        </w:rPr>
      </w:pPr>
    </w:p>
    <w:p w14:paraId="63AFAA54" w14:textId="77777777" w:rsidR="00615741" w:rsidRDefault="00574DC8">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65264C81" w14:textId="4EB45967" w:rsidR="00615741" w:rsidRDefault="00574DC8">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北京林业大学新校区总体规划项目建议书编制项目</w:t>
      </w:r>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年8月</w:t>
      </w:r>
      <w:r w:rsidR="00C440EE">
        <w:rPr>
          <w:rFonts w:ascii="宋体" w:hAnsi="宋体"/>
          <w:bCs/>
          <w:sz w:val="24"/>
          <w:u w:val="single"/>
        </w:rPr>
        <w:t>12</w:t>
      </w:r>
      <w:r>
        <w:rPr>
          <w:rFonts w:ascii="宋体" w:hAnsi="宋体" w:hint="eastAsia"/>
          <w:bCs/>
          <w:sz w:val="24"/>
          <w:u w:val="single"/>
        </w:rPr>
        <w:t>日</w:t>
      </w:r>
      <w:r w:rsidR="00C440EE">
        <w:rPr>
          <w:rFonts w:ascii="宋体" w:hAnsi="宋体"/>
          <w:bCs/>
          <w:sz w:val="24"/>
          <w:u w:val="single"/>
        </w:rPr>
        <w:t>14</w:t>
      </w:r>
      <w:r>
        <w:rPr>
          <w:rFonts w:ascii="宋体" w:hAnsi="宋体" w:hint="eastAsia"/>
          <w:bCs/>
          <w:sz w:val="24"/>
          <w:u w:val="single"/>
        </w:rPr>
        <w:t>点</w:t>
      </w:r>
      <w:r w:rsidR="00C440EE">
        <w:rPr>
          <w:rFonts w:ascii="宋体" w:hAnsi="宋体"/>
          <w:bCs/>
          <w:sz w:val="24"/>
          <w:u w:val="single"/>
        </w:rPr>
        <w:t>00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0951D199" w14:textId="77777777" w:rsidR="00615741" w:rsidRDefault="00615741">
      <w:pPr>
        <w:rPr>
          <w:rFonts w:ascii="宋体" w:hAnsi="宋体"/>
          <w:sz w:val="24"/>
        </w:rPr>
      </w:pPr>
    </w:p>
    <w:p w14:paraId="22E2A12B" w14:textId="77777777" w:rsidR="00615741" w:rsidRDefault="00574DC8">
      <w:pPr>
        <w:pStyle w:val="2"/>
        <w:spacing w:before="0" w:line="240" w:lineRule="auto"/>
        <w:jc w:val="left"/>
        <w:rPr>
          <w:rFonts w:ascii="宋体" w:eastAsia="宋体" w:hAnsi="宋体" w:cs="宋体"/>
          <w:bCs/>
          <w:sz w:val="24"/>
          <w:szCs w:val="24"/>
        </w:rPr>
      </w:pPr>
      <w:bookmarkStart w:id="5" w:name="_Toc28359002"/>
      <w:bookmarkStart w:id="6" w:name="_Toc35393621"/>
      <w:bookmarkStart w:id="7" w:name="_Toc35393790"/>
      <w:bookmarkStart w:id="8" w:name="_Toc28359079"/>
      <w:bookmarkStart w:id="9" w:name="_Hlk24379207"/>
      <w:r>
        <w:rPr>
          <w:rFonts w:ascii="宋体" w:eastAsia="宋体" w:hAnsi="宋体" w:cs="宋体" w:hint="eastAsia"/>
          <w:bCs/>
          <w:sz w:val="24"/>
          <w:szCs w:val="24"/>
        </w:rPr>
        <w:t>一、项目基本情况</w:t>
      </w:r>
      <w:bookmarkEnd w:id="5"/>
      <w:bookmarkEnd w:id="6"/>
      <w:bookmarkEnd w:id="7"/>
      <w:bookmarkEnd w:id="8"/>
    </w:p>
    <w:p w14:paraId="6B4DA624" w14:textId="3DA37F7B" w:rsidR="00615741" w:rsidRDefault="00574DC8">
      <w:pPr>
        <w:ind w:firstLineChars="200" w:firstLine="480"/>
        <w:rPr>
          <w:rFonts w:ascii="宋体" w:hAnsi="宋体"/>
          <w:color w:val="FF0000"/>
          <w:sz w:val="24"/>
        </w:rPr>
      </w:pPr>
      <w:r>
        <w:rPr>
          <w:rFonts w:ascii="宋体" w:hAnsi="宋体" w:hint="eastAsia"/>
          <w:sz w:val="24"/>
        </w:rPr>
        <w:t>1.项目编号：</w:t>
      </w:r>
      <w:r>
        <w:rPr>
          <w:rFonts w:ascii="宋体" w:hAnsi="宋体"/>
          <w:sz w:val="24"/>
        </w:rPr>
        <w:t>BMCC-ZC22-0247</w:t>
      </w:r>
      <w:r w:rsidR="00C440EE" w:rsidRPr="00C440EE">
        <w:rPr>
          <w:rFonts w:ascii="宋体" w:hAnsi="宋体" w:hint="eastAsia"/>
          <w:sz w:val="24"/>
        </w:rPr>
        <w:t>[北林招（服）[2022]028号]</w:t>
      </w:r>
    </w:p>
    <w:p w14:paraId="1CEBA3C6" w14:textId="77777777" w:rsidR="00615741" w:rsidRDefault="00574DC8">
      <w:pPr>
        <w:ind w:firstLineChars="200" w:firstLine="480"/>
        <w:rPr>
          <w:rFonts w:ascii="宋体" w:hAnsi="宋体"/>
          <w:color w:val="000000"/>
          <w:sz w:val="24"/>
        </w:rPr>
      </w:pPr>
      <w:r>
        <w:rPr>
          <w:rFonts w:ascii="宋体" w:hAnsi="宋体" w:hint="eastAsia"/>
          <w:sz w:val="24"/>
        </w:rPr>
        <w:t>2.项目名称：北京林业大学新校区总体规划项目建议书编制项目</w:t>
      </w:r>
    </w:p>
    <w:p w14:paraId="16F69D9A" w14:textId="77777777" w:rsidR="00615741" w:rsidRDefault="00574DC8">
      <w:pPr>
        <w:ind w:firstLineChars="200" w:firstLine="480"/>
        <w:rPr>
          <w:rFonts w:ascii="宋体" w:hAnsi="宋体"/>
          <w:sz w:val="24"/>
          <w:highlight w:val="yellow"/>
        </w:rPr>
      </w:pPr>
      <w:r>
        <w:rPr>
          <w:rFonts w:ascii="宋体" w:hAnsi="宋体" w:hint="eastAsia"/>
          <w:sz w:val="24"/>
        </w:rPr>
        <w:t>3.合同履行期限：</w:t>
      </w:r>
      <w:r w:rsidRPr="004F6A55">
        <w:rPr>
          <w:rFonts w:ascii="宋体" w:hAnsi="宋体" w:hint="eastAsia"/>
          <w:sz w:val="24"/>
        </w:rPr>
        <w:t>合同签订后30日内完成立项。</w:t>
      </w:r>
    </w:p>
    <w:p w14:paraId="0E08D90B" w14:textId="77777777" w:rsidR="00615741" w:rsidRDefault="00574DC8">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615741" w14:paraId="59E7ECDA" w14:textId="77777777">
        <w:trPr>
          <w:trHeight w:val="454"/>
        </w:trPr>
        <w:tc>
          <w:tcPr>
            <w:tcW w:w="436" w:type="pct"/>
            <w:vAlign w:val="center"/>
          </w:tcPr>
          <w:p w14:paraId="047B220A" w14:textId="77777777" w:rsidR="00615741" w:rsidRDefault="00574DC8">
            <w:pPr>
              <w:adjustRightInd w:val="0"/>
              <w:snapToGrid w:val="0"/>
              <w:spacing w:line="360" w:lineRule="auto"/>
              <w:jc w:val="center"/>
              <w:rPr>
                <w:rFonts w:ascii="宋体" w:hAnsi="宋体"/>
                <w:sz w:val="24"/>
              </w:rPr>
            </w:pPr>
            <w:r>
              <w:rPr>
                <w:rFonts w:ascii="宋体" w:hAnsi="宋体"/>
                <w:sz w:val="24"/>
              </w:rPr>
              <w:t>包号</w:t>
            </w:r>
          </w:p>
        </w:tc>
        <w:tc>
          <w:tcPr>
            <w:tcW w:w="1711" w:type="pct"/>
            <w:vAlign w:val="center"/>
          </w:tcPr>
          <w:p w14:paraId="02D57F1A" w14:textId="77777777" w:rsidR="00615741" w:rsidRDefault="00574DC8">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5379B507" w14:textId="77777777" w:rsidR="00615741" w:rsidRDefault="00574DC8">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7F22AA4E" w14:textId="77777777" w:rsidR="00615741" w:rsidRDefault="00574DC8">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6FEC5E3B" w14:textId="77777777" w:rsidR="00615741" w:rsidRDefault="00574DC8">
            <w:pPr>
              <w:adjustRightInd w:val="0"/>
              <w:snapToGrid w:val="0"/>
              <w:spacing w:line="360" w:lineRule="auto"/>
              <w:jc w:val="center"/>
              <w:rPr>
                <w:rFonts w:ascii="宋体" w:hAnsi="宋体"/>
                <w:sz w:val="24"/>
              </w:rPr>
            </w:pPr>
            <w:r>
              <w:rPr>
                <w:rFonts w:ascii="宋体" w:hAnsi="宋体"/>
                <w:sz w:val="24"/>
              </w:rPr>
              <w:t>预算</w:t>
            </w:r>
          </w:p>
        </w:tc>
      </w:tr>
      <w:tr w:rsidR="00615741" w14:paraId="317C5D79" w14:textId="77777777">
        <w:trPr>
          <w:trHeight w:val="454"/>
        </w:trPr>
        <w:tc>
          <w:tcPr>
            <w:tcW w:w="436" w:type="pct"/>
            <w:vAlign w:val="center"/>
          </w:tcPr>
          <w:p w14:paraId="317644EF" w14:textId="77777777" w:rsidR="00615741" w:rsidRDefault="00574DC8">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213F4138" w14:textId="77777777" w:rsidR="00615741" w:rsidRDefault="00574DC8">
            <w:pPr>
              <w:adjustRightInd w:val="0"/>
              <w:snapToGrid w:val="0"/>
              <w:spacing w:line="360" w:lineRule="auto"/>
              <w:jc w:val="center"/>
              <w:rPr>
                <w:rFonts w:ascii="宋体" w:hAnsi="宋体"/>
                <w:sz w:val="24"/>
              </w:rPr>
            </w:pPr>
            <w:r>
              <w:rPr>
                <w:rFonts w:ascii="宋体" w:hAnsi="宋体" w:hint="eastAsia"/>
                <w:kern w:val="0"/>
                <w:sz w:val="24"/>
                <w:lang w:eastAsia="zh-Hans"/>
              </w:rPr>
              <w:t>北京林业大学新校区项目建议书编制</w:t>
            </w:r>
          </w:p>
        </w:tc>
        <w:tc>
          <w:tcPr>
            <w:tcW w:w="951" w:type="pct"/>
            <w:vAlign w:val="center"/>
          </w:tcPr>
          <w:p w14:paraId="12B5C442" w14:textId="77777777" w:rsidR="00615741" w:rsidRDefault="00574DC8">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6236D351" w14:textId="77777777" w:rsidR="00615741" w:rsidRDefault="00574DC8">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6C55C53B" w14:textId="77777777" w:rsidR="00615741" w:rsidRDefault="00574DC8">
            <w:pPr>
              <w:adjustRightInd w:val="0"/>
              <w:snapToGrid w:val="0"/>
              <w:spacing w:line="360" w:lineRule="auto"/>
              <w:jc w:val="center"/>
              <w:rPr>
                <w:rFonts w:ascii="宋体" w:hAnsi="宋体"/>
                <w:sz w:val="24"/>
                <w:lang w:eastAsia="zh-Hans"/>
              </w:rPr>
            </w:pPr>
            <w:r>
              <w:rPr>
                <w:rFonts w:ascii="宋体" w:hAnsi="宋体"/>
                <w:sz w:val="24"/>
              </w:rPr>
              <w:t>84</w:t>
            </w:r>
            <w:r>
              <w:rPr>
                <w:rFonts w:ascii="宋体" w:hAnsi="宋体" w:hint="eastAsia"/>
                <w:sz w:val="24"/>
                <w:lang w:eastAsia="zh-Hans"/>
              </w:rPr>
              <w:t>万元</w:t>
            </w:r>
          </w:p>
        </w:tc>
      </w:tr>
      <w:tr w:rsidR="00615741" w14:paraId="6DDA9732" w14:textId="77777777">
        <w:trPr>
          <w:trHeight w:val="454"/>
        </w:trPr>
        <w:tc>
          <w:tcPr>
            <w:tcW w:w="5000" w:type="pct"/>
            <w:gridSpan w:val="5"/>
            <w:tcBorders>
              <w:right w:val="single" w:sz="4" w:space="0" w:color="auto"/>
            </w:tcBorders>
            <w:vAlign w:val="center"/>
          </w:tcPr>
          <w:p w14:paraId="0B1ABA4F" w14:textId="77777777" w:rsidR="00615741" w:rsidRDefault="00574DC8">
            <w:pPr>
              <w:adjustRightInd w:val="0"/>
              <w:snapToGrid w:val="0"/>
              <w:spacing w:line="360" w:lineRule="auto"/>
              <w:jc w:val="left"/>
              <w:rPr>
                <w:rFonts w:ascii="宋体" w:hAnsi="宋体"/>
                <w:sz w:val="24"/>
              </w:rPr>
            </w:pPr>
            <w:r>
              <w:rPr>
                <w:rFonts w:ascii="宋体" w:hAnsi="宋体" w:hint="eastAsia"/>
                <w:sz w:val="24"/>
              </w:rPr>
              <w:t>简要技术要求：</w:t>
            </w:r>
          </w:p>
          <w:p w14:paraId="1B6A29E4" w14:textId="77777777" w:rsidR="00615741" w:rsidRDefault="00574DC8">
            <w:pPr>
              <w:adjustRightInd w:val="0"/>
              <w:snapToGrid w:val="0"/>
              <w:spacing w:line="360" w:lineRule="auto"/>
              <w:jc w:val="left"/>
              <w:rPr>
                <w:rFonts w:ascii="宋体" w:hAnsi="宋体"/>
                <w:sz w:val="24"/>
              </w:rPr>
            </w:pPr>
            <w:r>
              <w:rPr>
                <w:rFonts w:ascii="宋体" w:hAnsi="宋体" w:hint="eastAsia"/>
                <w:sz w:val="24"/>
              </w:rPr>
              <w:t>根据以往国内其他高校新校区建设整体立项报批或评审服务经验，结合北京林业大学事业发展现状及未来规划情况，开展前期调研，收集与整理各类资料，梳理项目立项阶段报国家发改委、教育部审批所需的各类前置条件和成果要求，便于建设单位提前开展相关工作等。</w:t>
            </w:r>
          </w:p>
          <w:p w14:paraId="52D5C45A" w14:textId="77777777" w:rsidR="00615741" w:rsidRDefault="00574DC8">
            <w:pPr>
              <w:adjustRightInd w:val="0"/>
              <w:snapToGrid w:val="0"/>
              <w:spacing w:line="360" w:lineRule="auto"/>
              <w:jc w:val="left"/>
              <w:rPr>
                <w:rFonts w:ascii="宋体" w:hAnsi="宋体"/>
                <w:sz w:val="24"/>
              </w:rPr>
            </w:pPr>
            <w:r>
              <w:rPr>
                <w:rFonts w:ascii="宋体" w:hAnsi="宋体" w:hint="eastAsia"/>
                <w:sz w:val="24"/>
              </w:rPr>
              <w:t>（详见比选文件）</w:t>
            </w:r>
          </w:p>
        </w:tc>
      </w:tr>
    </w:tbl>
    <w:p w14:paraId="75E74595" w14:textId="77777777" w:rsidR="00615741" w:rsidRDefault="00615741">
      <w:pPr>
        <w:ind w:firstLineChars="200" w:firstLine="480"/>
        <w:rPr>
          <w:rFonts w:ascii="宋体" w:hAnsi="宋体"/>
          <w:sz w:val="24"/>
        </w:rPr>
      </w:pPr>
    </w:p>
    <w:p w14:paraId="44655F0A" w14:textId="77777777" w:rsidR="00615741" w:rsidRDefault="00574DC8">
      <w:pPr>
        <w:pStyle w:val="2"/>
        <w:spacing w:before="0" w:line="240" w:lineRule="auto"/>
        <w:jc w:val="left"/>
        <w:rPr>
          <w:rFonts w:ascii="宋体" w:eastAsia="宋体" w:hAnsi="宋体" w:cs="宋体"/>
          <w:bCs/>
          <w:sz w:val="24"/>
          <w:szCs w:val="24"/>
        </w:rPr>
      </w:pPr>
      <w:bookmarkStart w:id="10" w:name="_Toc28359003"/>
      <w:bookmarkStart w:id="11" w:name="_Toc35393791"/>
      <w:bookmarkStart w:id="12" w:name="_Toc35393622"/>
      <w:bookmarkStart w:id="13" w:name="_Toc28359080"/>
      <w:bookmarkEnd w:id="9"/>
      <w:r>
        <w:rPr>
          <w:rFonts w:ascii="宋体" w:eastAsia="宋体" w:hAnsi="宋体" w:cs="宋体" w:hint="eastAsia"/>
          <w:bCs/>
          <w:sz w:val="24"/>
          <w:szCs w:val="24"/>
        </w:rPr>
        <w:t>二、申请人的资格要求</w:t>
      </w:r>
      <w:bookmarkEnd w:id="10"/>
      <w:bookmarkEnd w:id="11"/>
      <w:bookmarkEnd w:id="12"/>
      <w:bookmarkEnd w:id="13"/>
    </w:p>
    <w:p w14:paraId="7FFBCA7C" w14:textId="77777777" w:rsidR="00615741" w:rsidRDefault="00574DC8">
      <w:pPr>
        <w:ind w:firstLineChars="200" w:firstLine="480"/>
        <w:rPr>
          <w:rFonts w:ascii="宋体" w:hAnsi="宋体"/>
          <w:sz w:val="24"/>
        </w:rPr>
      </w:pPr>
      <w:r>
        <w:rPr>
          <w:rFonts w:ascii="宋体" w:hAnsi="宋体" w:hint="eastAsia"/>
          <w:sz w:val="24"/>
        </w:rPr>
        <w:t>1.满足《中华人民共和国政府采购法》第二十二条规定。</w:t>
      </w:r>
    </w:p>
    <w:p w14:paraId="7993FEAA" w14:textId="77777777" w:rsidR="00615741" w:rsidRDefault="00574DC8">
      <w:pPr>
        <w:ind w:firstLineChars="200" w:firstLine="480"/>
        <w:rPr>
          <w:rFonts w:ascii="宋体" w:hAnsi="宋体"/>
          <w:sz w:val="24"/>
        </w:rPr>
      </w:pPr>
      <w:bookmarkStart w:id="14" w:name="_Toc28359081"/>
      <w:bookmarkStart w:id="15" w:name="_Toc28359004"/>
      <w:r>
        <w:rPr>
          <w:rFonts w:ascii="宋体" w:hAnsi="宋体"/>
          <w:sz w:val="24"/>
        </w:rPr>
        <w:t>2</w:t>
      </w:r>
      <w:r>
        <w:rPr>
          <w:rFonts w:ascii="宋体" w:hAnsi="宋体" w:hint="eastAsia"/>
          <w:sz w:val="24"/>
        </w:rPr>
        <w:t>.落实政府采购政策需满足的资格要求：无。</w:t>
      </w:r>
    </w:p>
    <w:p w14:paraId="3D9DB745" w14:textId="77777777" w:rsidR="00615741" w:rsidRDefault="00574DC8">
      <w:pPr>
        <w:ind w:firstLineChars="200" w:firstLine="480"/>
        <w:rPr>
          <w:rFonts w:ascii="宋体" w:hAnsi="宋体"/>
          <w:sz w:val="24"/>
        </w:rPr>
      </w:pPr>
      <w:r>
        <w:rPr>
          <w:rFonts w:ascii="宋体" w:hAnsi="宋体" w:hint="eastAsia"/>
          <w:sz w:val="24"/>
        </w:rPr>
        <w:t>3.本项目的特定资格要求：</w:t>
      </w:r>
      <w:r>
        <w:rPr>
          <w:rFonts w:ascii="宋体" w:hAnsi="宋体" w:hint="eastAsia"/>
          <w:b/>
          <w:bCs/>
          <w:sz w:val="24"/>
        </w:rPr>
        <w:t>工程咨询单位须在全国投资项目在线审批监管平台备案登记，并已通过国家发改委在线平台向社会公布，咨询专业需同时包含建筑和市政公用工程；</w:t>
      </w:r>
      <w:r>
        <w:rPr>
          <w:rFonts w:ascii="宋体" w:hAnsi="宋体" w:hint="eastAsia"/>
          <w:sz w:val="24"/>
        </w:rPr>
        <w:t>本项目不接受联合体响应；遵守国家有关法律、法规、规章；须购买比选文件并登记备案。</w:t>
      </w:r>
    </w:p>
    <w:p w14:paraId="668CA11D" w14:textId="77777777" w:rsidR="00615741" w:rsidRDefault="00615741">
      <w:pPr>
        <w:ind w:firstLineChars="200" w:firstLine="480"/>
        <w:rPr>
          <w:rFonts w:ascii="宋体" w:hAnsi="宋体"/>
          <w:i/>
          <w:iCs/>
          <w:sz w:val="24"/>
          <w:u w:val="single"/>
        </w:rPr>
      </w:pPr>
    </w:p>
    <w:p w14:paraId="3C0DC794" w14:textId="77777777" w:rsidR="00615741" w:rsidRDefault="00574DC8">
      <w:pPr>
        <w:pStyle w:val="2"/>
        <w:spacing w:before="0" w:line="240" w:lineRule="auto"/>
        <w:jc w:val="left"/>
        <w:rPr>
          <w:rFonts w:ascii="宋体" w:eastAsia="宋体" w:hAnsi="宋体" w:cs="宋体"/>
          <w:bCs/>
          <w:sz w:val="24"/>
          <w:szCs w:val="24"/>
        </w:rPr>
      </w:pPr>
      <w:bookmarkStart w:id="16" w:name="_Toc35393792"/>
      <w:bookmarkStart w:id="17" w:name="_Toc35393623"/>
      <w:r>
        <w:rPr>
          <w:rFonts w:ascii="宋体" w:eastAsia="宋体" w:hAnsi="宋体" w:cs="宋体" w:hint="eastAsia"/>
          <w:bCs/>
          <w:sz w:val="24"/>
          <w:szCs w:val="24"/>
        </w:rPr>
        <w:t>三、获取比选文件</w:t>
      </w:r>
      <w:bookmarkEnd w:id="14"/>
      <w:bookmarkEnd w:id="15"/>
      <w:bookmarkEnd w:id="16"/>
      <w:bookmarkEnd w:id="17"/>
    </w:p>
    <w:p w14:paraId="77AE3DC6" w14:textId="6CC09DC2" w:rsidR="00615741" w:rsidRDefault="00574DC8">
      <w:pPr>
        <w:ind w:firstLineChars="200" w:firstLine="480"/>
        <w:rPr>
          <w:rFonts w:ascii="宋体" w:hAnsi="宋体" w:cs="宋体"/>
          <w:sz w:val="24"/>
        </w:rPr>
      </w:pPr>
      <w:bookmarkStart w:id="18" w:name="_Toc28359005"/>
      <w:bookmarkStart w:id="19" w:name="_Toc28359082"/>
      <w:bookmarkStart w:id="20" w:name="_Toc35393624"/>
      <w:bookmarkStart w:id="21" w:name="_Toc35393793"/>
      <w:r>
        <w:rPr>
          <w:rFonts w:ascii="宋体" w:hAnsi="宋体" w:cs="宋体" w:hint="eastAsia"/>
          <w:sz w:val="24"/>
        </w:rPr>
        <w:t>时间：</w:t>
      </w:r>
      <w:r>
        <w:rPr>
          <w:rFonts w:ascii="宋体" w:hAnsi="宋体" w:cs="宋体" w:hint="eastAsia"/>
          <w:sz w:val="24"/>
          <w:u w:val="single"/>
        </w:rPr>
        <w:t>自比选公告发布之日起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8</w:t>
      </w:r>
      <w:r>
        <w:rPr>
          <w:rFonts w:ascii="宋体" w:hAnsi="宋体" w:cs="宋体" w:hint="eastAsia"/>
          <w:sz w:val="24"/>
          <w:u w:val="single"/>
        </w:rPr>
        <w:t>月</w:t>
      </w:r>
      <w:r w:rsidR="00C440EE">
        <w:rPr>
          <w:rFonts w:ascii="宋体" w:hAnsi="宋体" w:cs="宋体"/>
          <w:sz w:val="24"/>
          <w:u w:val="single"/>
        </w:rPr>
        <w:t>10</w:t>
      </w:r>
      <w:r>
        <w:rPr>
          <w:rFonts w:ascii="宋体" w:hAnsi="宋体" w:cs="宋体" w:hint="eastAsia"/>
          <w:sz w:val="24"/>
          <w:u w:val="single"/>
        </w:rPr>
        <w:t>日</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7284B9EE" w14:textId="77777777" w:rsidR="00615741" w:rsidRDefault="00574DC8">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68DDD9F7" w14:textId="77777777" w:rsidR="00615741" w:rsidRDefault="00574DC8">
      <w:pPr>
        <w:ind w:firstLineChars="200" w:firstLine="480"/>
        <w:rPr>
          <w:rFonts w:ascii="宋体" w:hAnsi="宋体" w:cs="宋体"/>
          <w:sz w:val="24"/>
          <w:u w:val="single"/>
        </w:rPr>
      </w:pPr>
      <w:r>
        <w:rPr>
          <w:rFonts w:ascii="宋体" w:hAnsi="宋体" w:cs="宋体" w:hint="eastAsia"/>
          <w:sz w:val="24"/>
        </w:rPr>
        <w:t>方式：本项目只接受电汇或网银购买</w:t>
      </w:r>
    </w:p>
    <w:p w14:paraId="21FFD856" w14:textId="77777777" w:rsidR="00615741" w:rsidRDefault="00574DC8">
      <w:pPr>
        <w:ind w:firstLineChars="200" w:firstLine="480"/>
        <w:rPr>
          <w:rFonts w:ascii="宋体" w:hAnsi="宋体" w:cs="宋体"/>
          <w:sz w:val="24"/>
        </w:rPr>
      </w:pPr>
      <w:r>
        <w:rPr>
          <w:rFonts w:ascii="宋体" w:hAnsi="宋体" w:cs="宋体" w:hint="eastAsia"/>
          <w:sz w:val="24"/>
        </w:rPr>
        <w:t>售价：</w:t>
      </w:r>
      <w:bookmarkStart w:id="22" w:name="_Hlk108974256"/>
      <w:r>
        <w:rPr>
          <w:rFonts w:ascii="宋体" w:hAnsi="宋体" w:cs="宋体" w:hint="eastAsia"/>
          <w:sz w:val="24"/>
        </w:rPr>
        <w:t>本项目比选文件按本出售,</w:t>
      </w:r>
      <w:bookmarkEnd w:id="22"/>
      <w:r>
        <w:rPr>
          <w:rFonts w:ascii="宋体" w:hAnsi="宋体" w:cs="宋体" w:hint="eastAsia"/>
          <w:sz w:val="24"/>
        </w:rPr>
        <w:t>500元人民币（含电子文档）；比选文件售后不退。</w:t>
      </w:r>
    </w:p>
    <w:p w14:paraId="6F1B1B87" w14:textId="77777777" w:rsidR="00615741" w:rsidRDefault="00615741">
      <w:pPr>
        <w:ind w:firstLineChars="200" w:firstLine="480"/>
        <w:rPr>
          <w:rFonts w:ascii="宋体" w:hAnsi="宋体"/>
          <w:sz w:val="24"/>
        </w:rPr>
      </w:pPr>
    </w:p>
    <w:p w14:paraId="7DFC0466" w14:textId="77777777" w:rsidR="00615741" w:rsidRDefault="00574DC8">
      <w:pPr>
        <w:pStyle w:val="2"/>
        <w:spacing w:before="0" w:line="240" w:lineRule="auto"/>
        <w:jc w:val="left"/>
        <w:rPr>
          <w:rFonts w:ascii="宋体" w:eastAsia="宋体" w:hAnsi="宋体" w:cs="宋体"/>
          <w:bCs/>
          <w:sz w:val="24"/>
          <w:szCs w:val="24"/>
        </w:rPr>
      </w:pPr>
      <w:r>
        <w:rPr>
          <w:rFonts w:ascii="宋体" w:eastAsia="宋体" w:hAnsi="宋体" w:cs="宋体" w:hint="eastAsia"/>
          <w:bCs/>
          <w:sz w:val="24"/>
          <w:szCs w:val="24"/>
        </w:rPr>
        <w:lastRenderedPageBreak/>
        <w:t>四、提交响应文件</w:t>
      </w:r>
      <w:bookmarkEnd w:id="18"/>
      <w:bookmarkEnd w:id="19"/>
      <w:r>
        <w:rPr>
          <w:rFonts w:ascii="宋体" w:eastAsia="宋体" w:hAnsi="宋体" w:cs="宋体" w:hint="eastAsia"/>
          <w:bCs/>
          <w:sz w:val="24"/>
          <w:szCs w:val="24"/>
        </w:rPr>
        <w:t>截止时间、地点</w:t>
      </w:r>
      <w:bookmarkEnd w:id="20"/>
      <w:bookmarkEnd w:id="21"/>
    </w:p>
    <w:p w14:paraId="4841AEB9" w14:textId="3BB1748C" w:rsidR="00615741" w:rsidRDefault="00574DC8">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Pr>
          <w:rFonts w:ascii="宋体" w:hAnsi="宋体"/>
          <w:bCs/>
          <w:sz w:val="24"/>
        </w:rPr>
        <w:t>8</w:t>
      </w:r>
      <w:r>
        <w:rPr>
          <w:rFonts w:ascii="宋体" w:hAnsi="宋体" w:hint="eastAsia"/>
          <w:bCs/>
          <w:sz w:val="24"/>
        </w:rPr>
        <w:t>月</w:t>
      </w:r>
      <w:r w:rsidR="00C440EE">
        <w:rPr>
          <w:rFonts w:ascii="宋体" w:hAnsi="宋体"/>
          <w:bCs/>
          <w:sz w:val="24"/>
        </w:rPr>
        <w:t>12</w:t>
      </w:r>
      <w:r>
        <w:rPr>
          <w:rFonts w:ascii="宋体" w:hAnsi="宋体" w:hint="eastAsia"/>
          <w:bCs/>
          <w:sz w:val="24"/>
        </w:rPr>
        <w:t>日</w:t>
      </w:r>
      <w:r w:rsidR="00C440EE">
        <w:rPr>
          <w:rFonts w:ascii="宋体" w:hAnsi="宋体"/>
          <w:bCs/>
          <w:sz w:val="24"/>
        </w:rPr>
        <w:t>14</w:t>
      </w:r>
      <w:r>
        <w:rPr>
          <w:rFonts w:ascii="宋体" w:hAnsi="宋体" w:hint="eastAsia"/>
          <w:bCs/>
          <w:sz w:val="24"/>
        </w:rPr>
        <w:t>点</w:t>
      </w:r>
      <w:r w:rsidR="00C440EE">
        <w:rPr>
          <w:rFonts w:ascii="宋体" w:hAnsi="宋体"/>
          <w:bCs/>
          <w:sz w:val="24"/>
        </w:rPr>
        <w:t>00</w:t>
      </w:r>
      <w:r>
        <w:rPr>
          <w:rFonts w:ascii="宋体" w:hAnsi="宋体" w:hint="eastAsia"/>
          <w:bCs/>
          <w:sz w:val="24"/>
        </w:rPr>
        <w:t>分（北京时间）</w:t>
      </w:r>
    </w:p>
    <w:p w14:paraId="1AD8B7D1" w14:textId="77777777" w:rsidR="00615741" w:rsidRDefault="00574DC8">
      <w:pPr>
        <w:ind w:firstLineChars="200" w:firstLine="480"/>
        <w:rPr>
          <w:rFonts w:ascii="宋体" w:hAnsi="宋体"/>
          <w:sz w:val="24"/>
        </w:rPr>
      </w:pPr>
      <w:r>
        <w:rPr>
          <w:rFonts w:ascii="宋体" w:hAnsi="宋体" w:hint="eastAsia"/>
          <w:sz w:val="24"/>
        </w:rPr>
        <w:t>地点：北京市海淀区学院路30号科大天工大厦B座17层1706室第四会议室。（提示：楼层较高，请供应商预留递交文件时间提前到场）。</w:t>
      </w:r>
    </w:p>
    <w:p w14:paraId="071080C8" w14:textId="77777777" w:rsidR="00615741" w:rsidRDefault="00615741">
      <w:pPr>
        <w:ind w:firstLineChars="200" w:firstLine="480"/>
        <w:rPr>
          <w:rFonts w:ascii="宋体" w:hAnsi="宋体"/>
          <w:bCs/>
          <w:sz w:val="24"/>
          <w:u w:val="single"/>
        </w:rPr>
      </w:pPr>
    </w:p>
    <w:p w14:paraId="1F292072" w14:textId="77777777" w:rsidR="00615741" w:rsidRDefault="00574DC8">
      <w:pPr>
        <w:pStyle w:val="2"/>
        <w:spacing w:before="0" w:line="240" w:lineRule="auto"/>
        <w:jc w:val="left"/>
        <w:rPr>
          <w:rFonts w:ascii="宋体" w:eastAsia="宋体" w:hAnsi="宋体" w:cs="宋体"/>
          <w:bCs/>
          <w:sz w:val="24"/>
          <w:szCs w:val="24"/>
        </w:rPr>
      </w:pPr>
      <w:bookmarkStart w:id="23" w:name="_Toc35393625"/>
      <w:bookmarkStart w:id="24" w:name="_Toc35393794"/>
      <w:bookmarkStart w:id="25" w:name="_Toc28359084"/>
      <w:bookmarkStart w:id="26" w:name="_Toc28359007"/>
      <w:r>
        <w:rPr>
          <w:rFonts w:ascii="宋体" w:eastAsia="宋体" w:hAnsi="宋体" w:cs="宋体" w:hint="eastAsia"/>
          <w:bCs/>
          <w:sz w:val="24"/>
          <w:szCs w:val="24"/>
        </w:rPr>
        <w:t>五、公告期限</w:t>
      </w:r>
      <w:bookmarkEnd w:id="23"/>
      <w:bookmarkEnd w:id="24"/>
      <w:bookmarkEnd w:id="25"/>
      <w:bookmarkEnd w:id="26"/>
    </w:p>
    <w:p w14:paraId="07CE7A34" w14:textId="77777777" w:rsidR="00615741" w:rsidRDefault="00574DC8">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1732C6A1" w14:textId="77777777" w:rsidR="00615741" w:rsidRDefault="00615741">
      <w:pPr>
        <w:ind w:firstLineChars="200" w:firstLine="480"/>
        <w:rPr>
          <w:rFonts w:ascii="宋体" w:hAnsi="宋体" w:cs="宋体"/>
          <w:kern w:val="0"/>
          <w:sz w:val="24"/>
        </w:rPr>
      </w:pPr>
    </w:p>
    <w:p w14:paraId="11FAC8A3" w14:textId="77777777" w:rsidR="00615741" w:rsidRDefault="00574DC8">
      <w:pPr>
        <w:pStyle w:val="2"/>
        <w:spacing w:before="0" w:line="240" w:lineRule="auto"/>
        <w:jc w:val="left"/>
        <w:rPr>
          <w:rFonts w:ascii="宋体" w:eastAsia="宋体" w:hAnsi="宋体" w:cs="宋体"/>
          <w:bCs/>
          <w:sz w:val="24"/>
          <w:szCs w:val="24"/>
        </w:rPr>
      </w:pPr>
      <w:bookmarkStart w:id="27" w:name="_Toc35393626"/>
      <w:bookmarkStart w:id="28" w:name="_Toc35393795"/>
      <w:r>
        <w:rPr>
          <w:rFonts w:ascii="宋体" w:eastAsia="宋体" w:hAnsi="宋体" w:cs="宋体" w:hint="eastAsia"/>
          <w:bCs/>
          <w:sz w:val="24"/>
          <w:szCs w:val="24"/>
        </w:rPr>
        <w:t>六、其他补充事宜</w:t>
      </w:r>
      <w:bookmarkEnd w:id="27"/>
      <w:bookmarkEnd w:id="28"/>
    </w:p>
    <w:p w14:paraId="5CEFC6E4"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75AE0313"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2FB8DF79"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615741" w14:paraId="7CB8E100" w14:textId="77777777">
        <w:trPr>
          <w:jc w:val="center"/>
        </w:trPr>
        <w:tc>
          <w:tcPr>
            <w:tcW w:w="3745" w:type="dxa"/>
            <w:shd w:val="clear" w:color="auto" w:fill="auto"/>
          </w:tcPr>
          <w:p w14:paraId="6261EA44" w14:textId="77777777" w:rsidR="00615741" w:rsidRDefault="00574DC8">
            <w:pPr>
              <w:rPr>
                <w:rFonts w:ascii="宋体" w:hAnsi="宋体" w:cs="仿宋"/>
                <w:sz w:val="24"/>
              </w:rPr>
            </w:pPr>
            <w:r>
              <w:rPr>
                <w:rFonts w:ascii="宋体" w:hAnsi="宋体" w:cs="仿宋" w:hint="eastAsia"/>
                <w:sz w:val="24"/>
              </w:rPr>
              <w:t>项目编号</w:t>
            </w:r>
          </w:p>
        </w:tc>
        <w:tc>
          <w:tcPr>
            <w:tcW w:w="4777" w:type="dxa"/>
            <w:shd w:val="clear" w:color="auto" w:fill="auto"/>
          </w:tcPr>
          <w:p w14:paraId="61650D37" w14:textId="77777777" w:rsidR="00615741" w:rsidRDefault="00615741">
            <w:pPr>
              <w:rPr>
                <w:rFonts w:ascii="宋体" w:hAnsi="宋体" w:cs="仿宋"/>
                <w:sz w:val="24"/>
              </w:rPr>
            </w:pPr>
          </w:p>
        </w:tc>
      </w:tr>
      <w:tr w:rsidR="00615741" w14:paraId="666CCB3D" w14:textId="77777777">
        <w:trPr>
          <w:jc w:val="center"/>
        </w:trPr>
        <w:tc>
          <w:tcPr>
            <w:tcW w:w="3745" w:type="dxa"/>
            <w:shd w:val="clear" w:color="auto" w:fill="auto"/>
          </w:tcPr>
          <w:p w14:paraId="5B9CBE06" w14:textId="77777777" w:rsidR="00615741" w:rsidRDefault="00574DC8">
            <w:pPr>
              <w:rPr>
                <w:rFonts w:ascii="宋体" w:hAnsi="宋体" w:cs="仿宋"/>
                <w:sz w:val="24"/>
              </w:rPr>
            </w:pPr>
            <w:r>
              <w:rPr>
                <w:rFonts w:ascii="宋体" w:hAnsi="宋体" w:cs="仿宋" w:hint="eastAsia"/>
                <w:sz w:val="24"/>
              </w:rPr>
              <w:t>报名包号</w:t>
            </w:r>
          </w:p>
        </w:tc>
        <w:tc>
          <w:tcPr>
            <w:tcW w:w="4777" w:type="dxa"/>
            <w:shd w:val="clear" w:color="auto" w:fill="auto"/>
          </w:tcPr>
          <w:p w14:paraId="2732E44B" w14:textId="77777777" w:rsidR="00615741" w:rsidRDefault="00615741">
            <w:pPr>
              <w:rPr>
                <w:rFonts w:ascii="宋体" w:hAnsi="宋体" w:cs="仿宋"/>
                <w:sz w:val="24"/>
              </w:rPr>
            </w:pPr>
          </w:p>
        </w:tc>
      </w:tr>
      <w:tr w:rsidR="00615741" w14:paraId="3F67DCDB" w14:textId="77777777">
        <w:trPr>
          <w:jc w:val="center"/>
        </w:trPr>
        <w:tc>
          <w:tcPr>
            <w:tcW w:w="3745" w:type="dxa"/>
            <w:shd w:val="clear" w:color="auto" w:fill="auto"/>
          </w:tcPr>
          <w:p w14:paraId="76BDD3A0" w14:textId="77777777" w:rsidR="00615741" w:rsidRDefault="00574DC8">
            <w:pPr>
              <w:rPr>
                <w:rFonts w:ascii="宋体" w:hAnsi="宋体" w:cs="仿宋"/>
                <w:sz w:val="24"/>
              </w:rPr>
            </w:pPr>
            <w:r>
              <w:rPr>
                <w:rFonts w:ascii="宋体" w:hAnsi="宋体" w:cs="仿宋" w:hint="eastAsia"/>
                <w:sz w:val="24"/>
              </w:rPr>
              <w:t>汇款金额</w:t>
            </w:r>
          </w:p>
        </w:tc>
        <w:tc>
          <w:tcPr>
            <w:tcW w:w="4777" w:type="dxa"/>
            <w:shd w:val="clear" w:color="auto" w:fill="auto"/>
          </w:tcPr>
          <w:p w14:paraId="6B6C939D" w14:textId="77777777" w:rsidR="00615741" w:rsidRDefault="00615741">
            <w:pPr>
              <w:rPr>
                <w:rFonts w:ascii="宋体" w:hAnsi="宋体" w:cs="仿宋"/>
                <w:sz w:val="24"/>
              </w:rPr>
            </w:pPr>
          </w:p>
        </w:tc>
      </w:tr>
      <w:tr w:rsidR="00615741" w14:paraId="6EB945A3" w14:textId="77777777">
        <w:trPr>
          <w:jc w:val="center"/>
        </w:trPr>
        <w:tc>
          <w:tcPr>
            <w:tcW w:w="3745" w:type="dxa"/>
            <w:shd w:val="clear" w:color="auto" w:fill="auto"/>
          </w:tcPr>
          <w:p w14:paraId="0E9089EA" w14:textId="77777777" w:rsidR="00615741" w:rsidRDefault="00574DC8">
            <w:pPr>
              <w:rPr>
                <w:rFonts w:ascii="宋体" w:hAnsi="宋体" w:cs="仿宋"/>
                <w:sz w:val="24"/>
              </w:rPr>
            </w:pPr>
            <w:r>
              <w:rPr>
                <w:rFonts w:ascii="宋体" w:hAnsi="宋体" w:cs="仿宋" w:hint="eastAsia"/>
                <w:sz w:val="24"/>
              </w:rPr>
              <w:t>公司名称</w:t>
            </w:r>
          </w:p>
        </w:tc>
        <w:tc>
          <w:tcPr>
            <w:tcW w:w="4777" w:type="dxa"/>
            <w:shd w:val="clear" w:color="auto" w:fill="auto"/>
          </w:tcPr>
          <w:p w14:paraId="5A078D01" w14:textId="77777777" w:rsidR="00615741" w:rsidRDefault="00615741">
            <w:pPr>
              <w:rPr>
                <w:rFonts w:ascii="宋体" w:hAnsi="宋体" w:cs="仿宋"/>
                <w:sz w:val="24"/>
              </w:rPr>
            </w:pPr>
          </w:p>
        </w:tc>
      </w:tr>
      <w:tr w:rsidR="00615741" w14:paraId="6DD3FB46" w14:textId="77777777">
        <w:trPr>
          <w:jc w:val="center"/>
        </w:trPr>
        <w:tc>
          <w:tcPr>
            <w:tcW w:w="3745" w:type="dxa"/>
            <w:shd w:val="clear" w:color="auto" w:fill="auto"/>
          </w:tcPr>
          <w:p w14:paraId="54B17C18" w14:textId="77777777" w:rsidR="00615741" w:rsidRDefault="00574DC8">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37F2848E" w14:textId="77777777" w:rsidR="00615741" w:rsidRDefault="00615741">
            <w:pPr>
              <w:rPr>
                <w:rFonts w:ascii="宋体" w:hAnsi="宋体" w:cs="仿宋"/>
                <w:sz w:val="24"/>
              </w:rPr>
            </w:pPr>
          </w:p>
        </w:tc>
      </w:tr>
      <w:tr w:rsidR="00615741" w14:paraId="71DF57E8" w14:textId="77777777">
        <w:trPr>
          <w:jc w:val="center"/>
        </w:trPr>
        <w:tc>
          <w:tcPr>
            <w:tcW w:w="3745" w:type="dxa"/>
            <w:shd w:val="clear" w:color="auto" w:fill="auto"/>
          </w:tcPr>
          <w:p w14:paraId="785B9567" w14:textId="77777777" w:rsidR="00615741" w:rsidRDefault="00574DC8">
            <w:pPr>
              <w:rPr>
                <w:rFonts w:ascii="宋体" w:hAnsi="宋体" w:cs="仿宋"/>
                <w:sz w:val="24"/>
              </w:rPr>
            </w:pPr>
            <w:r>
              <w:rPr>
                <w:rFonts w:ascii="宋体" w:hAnsi="宋体" w:cs="仿宋" w:hint="eastAsia"/>
                <w:sz w:val="24"/>
              </w:rPr>
              <w:t>公司通讯地址</w:t>
            </w:r>
          </w:p>
        </w:tc>
        <w:tc>
          <w:tcPr>
            <w:tcW w:w="4777" w:type="dxa"/>
            <w:shd w:val="clear" w:color="auto" w:fill="auto"/>
          </w:tcPr>
          <w:p w14:paraId="6C7F7CB0" w14:textId="77777777" w:rsidR="00615741" w:rsidRDefault="00615741">
            <w:pPr>
              <w:rPr>
                <w:rFonts w:ascii="宋体" w:hAnsi="宋体" w:cs="仿宋"/>
                <w:sz w:val="24"/>
              </w:rPr>
            </w:pPr>
          </w:p>
        </w:tc>
      </w:tr>
      <w:tr w:rsidR="00615741" w14:paraId="617F2B51" w14:textId="77777777">
        <w:trPr>
          <w:jc w:val="center"/>
        </w:trPr>
        <w:tc>
          <w:tcPr>
            <w:tcW w:w="3745" w:type="dxa"/>
            <w:shd w:val="clear" w:color="auto" w:fill="auto"/>
          </w:tcPr>
          <w:p w14:paraId="203C55BF" w14:textId="77777777" w:rsidR="00615741" w:rsidRDefault="00574DC8">
            <w:pPr>
              <w:rPr>
                <w:rFonts w:ascii="宋体" w:hAnsi="宋体" w:cs="仿宋"/>
                <w:sz w:val="24"/>
              </w:rPr>
            </w:pPr>
            <w:r>
              <w:rPr>
                <w:rFonts w:ascii="宋体" w:hAnsi="宋体" w:cs="仿宋" w:hint="eastAsia"/>
                <w:sz w:val="24"/>
              </w:rPr>
              <w:t>项目联系人</w:t>
            </w:r>
          </w:p>
        </w:tc>
        <w:tc>
          <w:tcPr>
            <w:tcW w:w="4777" w:type="dxa"/>
            <w:shd w:val="clear" w:color="auto" w:fill="auto"/>
          </w:tcPr>
          <w:p w14:paraId="45B23A9B" w14:textId="77777777" w:rsidR="00615741" w:rsidRDefault="00615741">
            <w:pPr>
              <w:rPr>
                <w:rFonts w:ascii="宋体" w:hAnsi="宋体" w:cs="仿宋"/>
                <w:sz w:val="24"/>
              </w:rPr>
            </w:pPr>
          </w:p>
        </w:tc>
      </w:tr>
      <w:tr w:rsidR="00615741" w14:paraId="305A4856" w14:textId="77777777">
        <w:trPr>
          <w:jc w:val="center"/>
        </w:trPr>
        <w:tc>
          <w:tcPr>
            <w:tcW w:w="3745" w:type="dxa"/>
            <w:shd w:val="clear" w:color="auto" w:fill="auto"/>
          </w:tcPr>
          <w:p w14:paraId="66ADA88D" w14:textId="77777777" w:rsidR="00615741" w:rsidRDefault="00574DC8">
            <w:pPr>
              <w:rPr>
                <w:rFonts w:ascii="宋体" w:hAnsi="宋体" w:cs="仿宋"/>
                <w:sz w:val="24"/>
              </w:rPr>
            </w:pPr>
            <w:r>
              <w:rPr>
                <w:rFonts w:ascii="宋体" w:hAnsi="宋体" w:cs="仿宋" w:hint="eastAsia"/>
                <w:sz w:val="24"/>
              </w:rPr>
              <w:t>联系电话</w:t>
            </w:r>
          </w:p>
        </w:tc>
        <w:tc>
          <w:tcPr>
            <w:tcW w:w="4777" w:type="dxa"/>
            <w:shd w:val="clear" w:color="auto" w:fill="auto"/>
          </w:tcPr>
          <w:p w14:paraId="2F28192B" w14:textId="77777777" w:rsidR="00615741" w:rsidRDefault="00615741">
            <w:pPr>
              <w:rPr>
                <w:rFonts w:ascii="宋体" w:hAnsi="宋体" w:cs="仿宋"/>
                <w:sz w:val="24"/>
              </w:rPr>
            </w:pPr>
          </w:p>
        </w:tc>
      </w:tr>
      <w:tr w:rsidR="00615741" w14:paraId="46926C9D" w14:textId="77777777">
        <w:trPr>
          <w:jc w:val="center"/>
        </w:trPr>
        <w:tc>
          <w:tcPr>
            <w:tcW w:w="3745" w:type="dxa"/>
            <w:shd w:val="clear" w:color="auto" w:fill="auto"/>
          </w:tcPr>
          <w:p w14:paraId="1295CA2F" w14:textId="77777777" w:rsidR="00615741" w:rsidRDefault="00574DC8">
            <w:pPr>
              <w:rPr>
                <w:rFonts w:ascii="宋体" w:hAnsi="宋体" w:cs="仿宋"/>
                <w:sz w:val="24"/>
              </w:rPr>
            </w:pPr>
            <w:r>
              <w:rPr>
                <w:rFonts w:ascii="宋体" w:hAnsi="宋体" w:cs="仿宋" w:hint="eastAsia"/>
                <w:sz w:val="24"/>
              </w:rPr>
              <w:t>联系邮箱</w:t>
            </w:r>
          </w:p>
        </w:tc>
        <w:tc>
          <w:tcPr>
            <w:tcW w:w="4777" w:type="dxa"/>
            <w:shd w:val="clear" w:color="auto" w:fill="auto"/>
          </w:tcPr>
          <w:p w14:paraId="177A36BB" w14:textId="77777777" w:rsidR="00615741" w:rsidRDefault="00615741">
            <w:pPr>
              <w:rPr>
                <w:rFonts w:ascii="宋体" w:hAnsi="宋体" w:cs="仿宋"/>
                <w:sz w:val="24"/>
              </w:rPr>
            </w:pPr>
          </w:p>
        </w:tc>
      </w:tr>
      <w:tr w:rsidR="00615741" w14:paraId="283AA209" w14:textId="77777777">
        <w:trPr>
          <w:jc w:val="center"/>
        </w:trPr>
        <w:tc>
          <w:tcPr>
            <w:tcW w:w="3745" w:type="dxa"/>
            <w:shd w:val="clear" w:color="auto" w:fill="auto"/>
          </w:tcPr>
          <w:p w14:paraId="7A5DA437" w14:textId="77777777" w:rsidR="00615741" w:rsidRDefault="00574DC8">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7571C25F" w14:textId="77777777" w:rsidR="00615741" w:rsidRDefault="00574DC8">
            <w:pPr>
              <w:rPr>
                <w:rFonts w:ascii="宋体" w:hAnsi="宋体" w:cs="仿宋"/>
                <w:sz w:val="24"/>
              </w:rPr>
            </w:pPr>
            <w:r>
              <w:rPr>
                <w:rFonts w:ascii="宋体" w:hAnsi="宋体" w:cs="仿宋" w:hint="eastAsia"/>
                <w:sz w:val="24"/>
              </w:rPr>
              <w:t>是(须加收快递费100元）       √否</w:t>
            </w:r>
          </w:p>
        </w:tc>
      </w:tr>
      <w:tr w:rsidR="00615741" w14:paraId="0AE6B741" w14:textId="77777777">
        <w:trPr>
          <w:jc w:val="center"/>
        </w:trPr>
        <w:tc>
          <w:tcPr>
            <w:tcW w:w="3745" w:type="dxa"/>
            <w:shd w:val="clear" w:color="auto" w:fill="auto"/>
          </w:tcPr>
          <w:p w14:paraId="6C66FFEB" w14:textId="77777777" w:rsidR="00615741" w:rsidRDefault="00574DC8">
            <w:pPr>
              <w:rPr>
                <w:rFonts w:ascii="宋体" w:hAnsi="宋体" w:cs="仿宋"/>
                <w:sz w:val="24"/>
              </w:rPr>
            </w:pPr>
            <w:r>
              <w:rPr>
                <w:rFonts w:ascii="宋体" w:hAnsi="宋体" w:cs="仿宋" w:hint="eastAsia"/>
                <w:sz w:val="24"/>
              </w:rPr>
              <w:t>汇款/转账凭证</w:t>
            </w:r>
          </w:p>
        </w:tc>
        <w:tc>
          <w:tcPr>
            <w:tcW w:w="4777" w:type="dxa"/>
            <w:shd w:val="clear" w:color="auto" w:fill="auto"/>
          </w:tcPr>
          <w:p w14:paraId="4674D39B" w14:textId="77777777" w:rsidR="00615741" w:rsidRDefault="00574DC8">
            <w:pPr>
              <w:rPr>
                <w:rFonts w:ascii="宋体" w:hAnsi="宋体" w:cs="仿宋"/>
                <w:sz w:val="24"/>
              </w:rPr>
            </w:pPr>
            <w:r>
              <w:rPr>
                <w:rFonts w:ascii="宋体" w:hAnsi="宋体" w:cs="仿宋" w:hint="eastAsia"/>
                <w:sz w:val="24"/>
              </w:rPr>
              <w:t>（汇款或转账的底单扫描件或截图）</w:t>
            </w:r>
          </w:p>
        </w:tc>
      </w:tr>
    </w:tbl>
    <w:p w14:paraId="5010F933"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36350965"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2BB648CD"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0B13A389"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0B75880E"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36F126ED"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3）比选文件的获取：</w:t>
      </w:r>
    </w:p>
    <w:p w14:paraId="5C6F2185" w14:textId="77777777" w:rsidR="00615741" w:rsidRDefault="00574DC8">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2E65D9D6"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1462BD83"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2B0D0B1B"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2E6FCD59"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与招标管理中心发布。对其他网站转发本公告可能引起的信息误导、造成供应商的经济或其他损失的，采购人及采购代理不负任何责任。</w:t>
      </w:r>
    </w:p>
    <w:p w14:paraId="12258E33" w14:textId="77777777" w:rsidR="00615741" w:rsidRDefault="00574DC8">
      <w:pPr>
        <w:ind w:firstLineChars="200" w:firstLine="480"/>
        <w:rPr>
          <w:rFonts w:ascii="宋体" w:hAnsi="宋体" w:cs="宋体"/>
          <w:b/>
          <w:bCs/>
          <w:kern w:val="0"/>
          <w:sz w:val="24"/>
        </w:rPr>
      </w:pPr>
      <w:r>
        <w:rPr>
          <w:rFonts w:ascii="宋体" w:hAnsi="宋体" w:cs="宋体" w:hint="eastAsia"/>
          <w:kern w:val="0"/>
          <w:sz w:val="24"/>
        </w:rPr>
        <w:lastRenderedPageBreak/>
        <w:t>（4）针对本项目的其他特别说明：</w:t>
      </w:r>
      <w:r>
        <w:rPr>
          <w:rFonts w:ascii="宋体" w:hAnsi="宋体" w:cs="宋体"/>
          <w:b/>
          <w:bCs/>
          <w:kern w:val="0"/>
          <w:sz w:val="24"/>
        </w:rPr>
        <w:t xml:space="preserve"> </w:t>
      </w:r>
    </w:p>
    <w:p w14:paraId="45CCFD37" w14:textId="77777777" w:rsidR="00615741" w:rsidRDefault="00574DC8">
      <w:pPr>
        <w:ind w:firstLineChars="200" w:firstLine="480"/>
        <w:rPr>
          <w:rFonts w:ascii="宋体" w:hAnsi="宋体"/>
          <w:sz w:val="24"/>
        </w:rPr>
      </w:pPr>
      <w:r>
        <w:rPr>
          <w:rFonts w:ascii="宋体" w:hAnsi="宋体" w:hint="eastAsia"/>
          <w:sz w:val="24"/>
        </w:rPr>
        <w:t>1）需要落实的政府采购政策：促进中小企业、监狱企业、残疾人福利性单位发展等。</w:t>
      </w:r>
    </w:p>
    <w:p w14:paraId="641AF3C8" w14:textId="77777777" w:rsidR="00615741" w:rsidRDefault="00574DC8">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79072076" w14:textId="77777777" w:rsidR="00615741" w:rsidRDefault="00574DC8">
      <w:pPr>
        <w:ind w:firstLineChars="200" w:firstLine="480"/>
        <w:rPr>
          <w:rFonts w:ascii="宋体" w:hAnsi="宋体"/>
          <w:sz w:val="24"/>
        </w:rPr>
      </w:pPr>
      <w:r>
        <w:rPr>
          <w:rFonts w:ascii="宋体" w:hAnsi="宋体" w:hint="eastAsia"/>
          <w:sz w:val="24"/>
        </w:rPr>
        <w:t>3）届时请响应人派代表递交响应文件。</w:t>
      </w:r>
    </w:p>
    <w:p w14:paraId="217542C9" w14:textId="77777777" w:rsidR="00615741" w:rsidRDefault="00574DC8">
      <w:pPr>
        <w:pStyle w:val="affa"/>
        <w:ind w:firstLine="480"/>
        <w:rPr>
          <w:rFonts w:ascii="宋体" w:hAnsi="宋体"/>
          <w:sz w:val="24"/>
        </w:rPr>
      </w:pPr>
      <w:r>
        <w:rPr>
          <w:rFonts w:ascii="宋体" w:hAnsi="宋体" w:hint="eastAsia"/>
          <w:sz w:val="24"/>
        </w:rPr>
        <w:t>4）如本公告内容和比选文件内容不一致，以比选文件为准。</w:t>
      </w:r>
    </w:p>
    <w:p w14:paraId="2A8FCC7F" w14:textId="77777777" w:rsidR="00615741" w:rsidRDefault="00615741">
      <w:pPr>
        <w:pStyle w:val="affa"/>
        <w:ind w:firstLine="480"/>
        <w:rPr>
          <w:rFonts w:ascii="宋体" w:hAnsi="宋体"/>
          <w:sz w:val="24"/>
        </w:rPr>
      </w:pPr>
    </w:p>
    <w:p w14:paraId="69A4F5CE" w14:textId="77777777" w:rsidR="00615741" w:rsidRDefault="00574DC8">
      <w:pPr>
        <w:pStyle w:val="2"/>
        <w:spacing w:before="0" w:line="240" w:lineRule="auto"/>
        <w:jc w:val="left"/>
        <w:rPr>
          <w:rFonts w:ascii="宋体" w:eastAsia="宋体" w:hAnsi="宋体" w:cs="宋体"/>
          <w:bCs/>
          <w:sz w:val="24"/>
          <w:szCs w:val="24"/>
        </w:rPr>
      </w:pPr>
      <w:bookmarkStart w:id="29" w:name="_Toc28359008"/>
      <w:bookmarkStart w:id="30" w:name="_Toc35393627"/>
      <w:bookmarkStart w:id="31" w:name="_Toc35393796"/>
      <w:bookmarkStart w:id="32" w:name="_Toc28359085"/>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29"/>
      <w:bookmarkEnd w:id="30"/>
      <w:bookmarkEnd w:id="31"/>
      <w:bookmarkEnd w:id="32"/>
    </w:p>
    <w:p w14:paraId="7876DF96" w14:textId="77777777" w:rsidR="00615741" w:rsidRDefault="00574DC8">
      <w:pPr>
        <w:widowControl/>
        <w:ind w:firstLineChars="200" w:firstLine="482"/>
        <w:jc w:val="left"/>
        <w:rPr>
          <w:rFonts w:ascii="宋体" w:hAnsi="宋体"/>
          <w:b/>
          <w:bCs/>
          <w:sz w:val="24"/>
        </w:rPr>
      </w:pPr>
      <w:r>
        <w:rPr>
          <w:rFonts w:ascii="宋体" w:hAnsi="宋体" w:cs="宋体" w:hint="eastAsia"/>
          <w:b/>
          <w:bCs/>
          <w:sz w:val="24"/>
        </w:rPr>
        <w:t>1.采购人信息</w:t>
      </w:r>
    </w:p>
    <w:p w14:paraId="036C7216" w14:textId="77777777" w:rsidR="00615741" w:rsidRDefault="00574DC8">
      <w:pPr>
        <w:ind w:firstLineChars="200" w:firstLine="480"/>
        <w:jc w:val="left"/>
        <w:rPr>
          <w:rFonts w:ascii="宋体" w:hAnsi="宋体"/>
          <w:sz w:val="24"/>
        </w:rPr>
      </w:pPr>
      <w:r>
        <w:rPr>
          <w:rFonts w:ascii="宋体" w:hAnsi="宋体" w:hint="eastAsia"/>
          <w:sz w:val="24"/>
        </w:rPr>
        <w:t>名称：北京林业大学</w:t>
      </w:r>
    </w:p>
    <w:p w14:paraId="72615B61" w14:textId="77777777" w:rsidR="00615741" w:rsidRDefault="00574DC8">
      <w:pPr>
        <w:ind w:firstLineChars="200" w:firstLine="480"/>
        <w:jc w:val="left"/>
        <w:rPr>
          <w:rFonts w:ascii="宋体" w:hAnsi="宋体"/>
          <w:sz w:val="24"/>
        </w:rPr>
      </w:pPr>
      <w:r>
        <w:rPr>
          <w:rFonts w:ascii="宋体" w:hAnsi="宋体" w:hint="eastAsia"/>
          <w:sz w:val="24"/>
        </w:rPr>
        <w:t>地址：北京市海淀区清华东路35号</w:t>
      </w:r>
    </w:p>
    <w:p w14:paraId="1BFB8A95" w14:textId="77777777" w:rsidR="00615741" w:rsidRDefault="00574DC8">
      <w:pPr>
        <w:ind w:firstLineChars="200" w:firstLine="480"/>
        <w:jc w:val="left"/>
        <w:rPr>
          <w:rFonts w:ascii="宋体" w:hAnsi="宋体"/>
          <w:sz w:val="24"/>
        </w:rPr>
      </w:pPr>
      <w:r>
        <w:rPr>
          <w:rFonts w:ascii="宋体" w:hAnsi="宋体" w:hint="eastAsia"/>
          <w:sz w:val="24"/>
        </w:rPr>
        <w:t>联系方式：</w:t>
      </w:r>
      <w:bookmarkStart w:id="33" w:name="_Toc28359086"/>
      <w:bookmarkStart w:id="34" w:name="_Toc28359009"/>
      <w:r>
        <w:rPr>
          <w:rFonts w:ascii="宋体" w:hAnsi="宋体" w:hint="eastAsia"/>
          <w:sz w:val="24"/>
        </w:rPr>
        <w:t>李老师、马老师，</w:t>
      </w:r>
      <w:r>
        <w:rPr>
          <w:rFonts w:ascii="宋体" w:hAnsi="宋体"/>
          <w:sz w:val="24"/>
        </w:rPr>
        <w:t>010-62337104</w:t>
      </w:r>
    </w:p>
    <w:bookmarkEnd w:id="33"/>
    <w:bookmarkEnd w:id="34"/>
    <w:p w14:paraId="1C0030CD" w14:textId="77777777" w:rsidR="00615741" w:rsidRDefault="00574DC8">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4E5CE491" w14:textId="77777777" w:rsidR="00615741" w:rsidRDefault="00574DC8">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5CB95C13" w14:textId="65726658" w:rsidR="00615741" w:rsidRDefault="00574DC8">
      <w:pPr>
        <w:widowControl/>
        <w:ind w:firstLineChars="200" w:firstLine="480"/>
        <w:jc w:val="left"/>
        <w:rPr>
          <w:rFonts w:ascii="宋体" w:hAnsi="宋体" w:cs="宋体"/>
          <w:sz w:val="24"/>
        </w:rPr>
      </w:pPr>
      <w:r>
        <w:rPr>
          <w:rFonts w:ascii="宋体" w:hAnsi="宋体" w:cs="宋体" w:hint="eastAsia"/>
          <w:sz w:val="24"/>
        </w:rPr>
        <w:t>地址：</w:t>
      </w:r>
      <w:r w:rsidR="00C440EE" w:rsidRPr="00C440EE">
        <w:rPr>
          <w:rFonts w:ascii="宋体" w:hAnsi="宋体" w:cs="宋体" w:hint="eastAsia"/>
          <w:sz w:val="24"/>
        </w:rPr>
        <w:t>北京市海淀区学院路30号科大天工大厦B座17层1709室</w:t>
      </w:r>
      <w:r>
        <w:rPr>
          <w:rFonts w:ascii="宋体" w:hAnsi="宋体" w:cs="宋体" w:hint="eastAsia"/>
          <w:sz w:val="24"/>
        </w:rPr>
        <w:t>（邮编：100083）</w:t>
      </w:r>
    </w:p>
    <w:p w14:paraId="4E0E3718" w14:textId="77777777" w:rsidR="00615741" w:rsidRDefault="00574DC8">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126466AB" w14:textId="77777777" w:rsidR="00615741" w:rsidRDefault="00574DC8">
      <w:pPr>
        <w:widowControl/>
        <w:ind w:firstLineChars="200" w:firstLine="480"/>
        <w:jc w:val="left"/>
        <w:rPr>
          <w:rFonts w:ascii="宋体" w:hAnsi="宋体" w:cs="宋体"/>
          <w:sz w:val="24"/>
        </w:rPr>
      </w:pPr>
      <w:r>
        <w:rPr>
          <w:rFonts w:ascii="宋体" w:hAnsi="宋体" w:cs="宋体" w:hint="eastAsia"/>
          <w:sz w:val="24"/>
        </w:rPr>
        <w:t>3.项目联系方式</w:t>
      </w:r>
    </w:p>
    <w:p w14:paraId="30C36485" w14:textId="77777777" w:rsidR="00615741" w:rsidRDefault="00574DC8">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52F41736" w14:textId="77777777" w:rsidR="00615741" w:rsidRDefault="00574DC8">
      <w:pPr>
        <w:widowControl/>
        <w:ind w:firstLineChars="200" w:firstLine="480"/>
        <w:jc w:val="left"/>
        <w:rPr>
          <w:rFonts w:ascii="宋体" w:hAnsi="宋体" w:cs="宋体"/>
          <w:sz w:val="24"/>
        </w:rPr>
      </w:pPr>
      <w:r>
        <w:rPr>
          <w:rFonts w:ascii="宋体" w:hAnsi="宋体" w:cs="宋体" w:hint="eastAsia"/>
          <w:sz w:val="24"/>
        </w:rPr>
        <w:t>电话：010－82370045/17600207104</w:t>
      </w:r>
    </w:p>
    <w:p w14:paraId="792B44BC" w14:textId="77777777" w:rsidR="00615741" w:rsidRDefault="00574DC8">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0BF8E380" w14:textId="77777777" w:rsidR="00615741" w:rsidRDefault="00574DC8">
      <w:pPr>
        <w:widowControl/>
        <w:jc w:val="left"/>
        <w:rPr>
          <w:rFonts w:ascii="宋体" w:hAnsi="宋体"/>
          <w:b/>
          <w:bCs/>
          <w:color w:val="000000"/>
          <w:kern w:val="44"/>
          <w:sz w:val="32"/>
          <w:szCs w:val="20"/>
        </w:rPr>
      </w:pPr>
      <w:r>
        <w:rPr>
          <w:rFonts w:hAnsi="宋体"/>
          <w:bCs/>
          <w:color w:val="000000"/>
        </w:rPr>
        <w:br w:type="page"/>
      </w:r>
    </w:p>
    <w:p w14:paraId="663C5B12" w14:textId="77777777" w:rsidR="00615741" w:rsidRDefault="00574DC8">
      <w:pPr>
        <w:pStyle w:val="1"/>
        <w:rPr>
          <w:rFonts w:hAnsi="宋体"/>
          <w:bCs/>
          <w:color w:val="000000"/>
        </w:rPr>
      </w:pPr>
      <w:bookmarkStart w:id="35" w:name="_Toc109067149"/>
      <w:r>
        <w:rPr>
          <w:rFonts w:hAnsi="宋体" w:hint="eastAsia"/>
          <w:bCs/>
          <w:color w:val="000000"/>
        </w:rPr>
        <w:lastRenderedPageBreak/>
        <w:t>第二章</w:t>
      </w:r>
      <w:r>
        <w:rPr>
          <w:rFonts w:hAnsi="宋体"/>
          <w:bCs/>
          <w:color w:val="000000"/>
        </w:rPr>
        <w:t xml:space="preserve"> </w:t>
      </w:r>
      <w:bookmarkStart w:id="36" w:name="_Hlk109914847"/>
      <w:r>
        <w:rPr>
          <w:rFonts w:hAnsi="宋体" w:hint="eastAsia"/>
          <w:bCs/>
          <w:color w:val="000000"/>
        </w:rPr>
        <w:t>报价人须知</w:t>
      </w:r>
      <w:bookmarkEnd w:id="35"/>
      <w:bookmarkEnd w:id="36"/>
    </w:p>
    <w:p w14:paraId="347EBCDF" w14:textId="77777777" w:rsidR="00615741" w:rsidRDefault="00615741">
      <w:pPr>
        <w:spacing w:line="360" w:lineRule="auto"/>
        <w:rPr>
          <w:rFonts w:ascii="宋体" w:hAnsi="宋体"/>
          <w:color w:val="000000"/>
          <w:sz w:val="24"/>
        </w:rPr>
      </w:pPr>
    </w:p>
    <w:p w14:paraId="7D209019" w14:textId="77777777" w:rsidR="00615741" w:rsidRDefault="00574DC8">
      <w:pPr>
        <w:pStyle w:val="2"/>
        <w:spacing w:line="240" w:lineRule="auto"/>
        <w:rPr>
          <w:rFonts w:ascii="宋体" w:eastAsia="宋体" w:hAnsi="宋体"/>
          <w:color w:val="000000"/>
          <w:sz w:val="28"/>
        </w:rPr>
      </w:pPr>
      <w:bookmarkStart w:id="37" w:name="_Toc109067150"/>
      <w:bookmarkStart w:id="38" w:name="_Toc520356143"/>
      <w:r>
        <w:rPr>
          <w:rFonts w:ascii="宋体" w:eastAsia="宋体" w:hAnsi="宋体" w:hint="eastAsia"/>
          <w:color w:val="000000"/>
          <w:sz w:val="28"/>
        </w:rPr>
        <w:t>一   说  明</w:t>
      </w:r>
      <w:bookmarkEnd w:id="37"/>
      <w:bookmarkEnd w:id="38"/>
    </w:p>
    <w:p w14:paraId="65450E29" w14:textId="77777777" w:rsidR="00615741" w:rsidRDefault="00574DC8">
      <w:pPr>
        <w:pStyle w:val="3"/>
        <w:ind w:left="899" w:hanging="899"/>
        <w:rPr>
          <w:rFonts w:hAnsi="宋体"/>
          <w:color w:val="000000"/>
          <w:u w:val="none"/>
        </w:rPr>
      </w:pPr>
      <w:bookmarkStart w:id="39" w:name="_Toc134857272"/>
      <w:bookmarkStart w:id="40" w:name="_Toc520356144"/>
      <w:bookmarkStart w:id="41" w:name="_Toc163893386"/>
      <w:bookmarkStart w:id="42" w:name="_Toc109067151"/>
      <w:r>
        <w:rPr>
          <w:rFonts w:hAnsi="宋体" w:hint="eastAsia"/>
          <w:color w:val="000000"/>
          <w:u w:val="none"/>
        </w:rPr>
        <w:t>1.</w:t>
      </w:r>
      <w:r>
        <w:rPr>
          <w:rFonts w:hAnsi="宋体" w:hint="eastAsia"/>
          <w:color w:val="000000"/>
          <w:u w:val="none"/>
        </w:rPr>
        <w:tab/>
        <w:t>比选采购单位及合格的报价人</w:t>
      </w:r>
      <w:bookmarkEnd w:id="39"/>
      <w:bookmarkEnd w:id="40"/>
      <w:bookmarkEnd w:id="41"/>
      <w:bookmarkEnd w:id="42"/>
    </w:p>
    <w:p w14:paraId="253D1722" w14:textId="77777777" w:rsidR="00615741" w:rsidRDefault="00574DC8">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1.1</w:t>
      </w:r>
      <w:r>
        <w:rPr>
          <w:rFonts w:ascii="宋体" w:hAnsi="宋体" w:hint="eastAsia"/>
          <w:color w:val="000000"/>
          <w:sz w:val="24"/>
        </w:rPr>
        <w:tab/>
        <w:t>比选采购单位：系指采购人及其委托的采购代理机构。采购代理机构包括集中采购机构和依法经财政部门认定资格的其他采购代理机构。本项目的采购人：北京林业大学；采购代理机构：北京明德致信咨询有限公司。</w:t>
      </w:r>
    </w:p>
    <w:p w14:paraId="33AD3DD5" w14:textId="77777777" w:rsidR="00615741" w:rsidRDefault="00574DC8">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满足以下条件的报价人是合格的报价人，可以参加本次比选：</w:t>
      </w:r>
    </w:p>
    <w:p w14:paraId="1829DCFD"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190F89C3" w14:textId="77777777" w:rsidR="00615741" w:rsidRDefault="00574DC8">
      <w:pPr>
        <w:spacing w:before="120" w:line="360" w:lineRule="auto"/>
        <w:ind w:left="900" w:hanging="900"/>
        <w:rPr>
          <w:rFonts w:ascii="宋体" w:hAnsi="宋体"/>
          <w:b/>
          <w:bCs/>
          <w:color w:val="000000"/>
          <w:sz w:val="24"/>
        </w:rPr>
      </w:pPr>
      <w:r>
        <w:rPr>
          <w:rFonts w:ascii="宋体" w:hAnsi="宋体" w:hint="eastAsia"/>
          <w:b/>
          <w:bCs/>
          <w:color w:val="000000"/>
          <w:sz w:val="24"/>
        </w:rPr>
        <w:t>1.</w:t>
      </w:r>
      <w:r>
        <w:rPr>
          <w:rFonts w:ascii="宋体" w:hAnsi="宋体"/>
          <w:b/>
          <w:bCs/>
          <w:color w:val="000000"/>
          <w:sz w:val="24"/>
        </w:rPr>
        <w:t xml:space="preserve">2.2  </w:t>
      </w:r>
      <w:bookmarkStart w:id="43" w:name="_Hlk106867845"/>
      <w:bookmarkStart w:id="44" w:name="_Hlk109923667"/>
      <w:r>
        <w:rPr>
          <w:rFonts w:ascii="宋体" w:hAnsi="宋体" w:hint="eastAsia"/>
          <w:b/>
          <w:bCs/>
          <w:color w:val="000000"/>
          <w:sz w:val="24"/>
        </w:rPr>
        <w:t>工程咨询单位须在全国投资项目在线审批监管平台备案登记，并已通过国家发改委在线平台向社会公布，咨询专业需同时包含建筑和市政公用工程</w:t>
      </w:r>
      <w:bookmarkEnd w:id="43"/>
      <w:r>
        <w:rPr>
          <w:rFonts w:ascii="宋体" w:hAnsi="宋体" w:hint="eastAsia"/>
          <w:b/>
          <w:bCs/>
          <w:color w:val="000000"/>
          <w:sz w:val="24"/>
        </w:rPr>
        <w:t>；</w:t>
      </w:r>
      <w:bookmarkEnd w:id="44"/>
    </w:p>
    <w:p w14:paraId="0424CBFE"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12B29410"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67E6D38C"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本项目的采购代理机构及其分支机构不得参加本项目的报价或者代理报价。</w:t>
      </w:r>
    </w:p>
    <w:p w14:paraId="1D4E825F" w14:textId="77777777" w:rsidR="00615741" w:rsidRDefault="00574DC8">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递交文件截止时间），被列入失信被执行人、重大税收违法案件当事人名单、政府采购严重违法失信行为记录名单的供应商，没有资格参加本项目的采购活动。</w:t>
      </w:r>
    </w:p>
    <w:p w14:paraId="67EC2830"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必须购买比选文件并登记备案，否则没有资格参加比选。</w:t>
      </w:r>
    </w:p>
    <w:p w14:paraId="69CEA3AF"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8</w:t>
      </w:r>
      <w:r>
        <w:rPr>
          <w:rFonts w:ascii="宋体" w:hAnsi="宋体" w:hint="eastAsia"/>
          <w:color w:val="000000"/>
          <w:sz w:val="24"/>
        </w:rPr>
        <w:t xml:space="preserve">  不接受联合体报价。</w:t>
      </w:r>
    </w:p>
    <w:p w14:paraId="376A6025"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lastRenderedPageBreak/>
        <w:t>1.3</w:t>
      </w:r>
      <w:r>
        <w:rPr>
          <w:rFonts w:ascii="宋体" w:hAnsi="宋体" w:hint="eastAsia"/>
          <w:color w:val="000000"/>
          <w:sz w:val="24"/>
        </w:rPr>
        <w:tab/>
        <w:t>报价人在比选过程中不得向比选采购单位或评审委员会行贿或者采取不正当手段，影响其正常决策行为。一经发现，其报价人资格将被取消。</w:t>
      </w:r>
    </w:p>
    <w:p w14:paraId="06F730AE"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比选采购单位在任何时候发现报价人提交的报价文件内容有下列情形之一时，有权依法追究报价人的责任：</w:t>
      </w:r>
    </w:p>
    <w:p w14:paraId="54133064"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7F345A78"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167FAE40"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政府采购当事人之间不得相互串通报价。</w:t>
      </w:r>
    </w:p>
    <w:p w14:paraId="3B4C7C15" w14:textId="77777777" w:rsidR="00615741" w:rsidRDefault="00574DC8">
      <w:pPr>
        <w:pStyle w:val="3"/>
        <w:spacing w:line="360" w:lineRule="auto"/>
        <w:ind w:left="901" w:hanging="899"/>
        <w:rPr>
          <w:rFonts w:hAnsi="宋体"/>
          <w:color w:val="000000"/>
          <w:u w:val="none"/>
        </w:rPr>
      </w:pPr>
      <w:bookmarkStart w:id="45" w:name="_Toc134857273"/>
      <w:bookmarkStart w:id="46" w:name="_Toc109067152"/>
      <w:bookmarkStart w:id="47" w:name="_Toc163893387"/>
      <w:r>
        <w:rPr>
          <w:rFonts w:hAnsi="宋体" w:hint="eastAsia"/>
          <w:color w:val="000000"/>
          <w:u w:val="none"/>
        </w:rPr>
        <w:t>2．</w:t>
      </w:r>
      <w:r>
        <w:rPr>
          <w:rFonts w:hAnsi="宋体" w:hint="eastAsia"/>
          <w:color w:val="000000"/>
          <w:u w:val="none"/>
        </w:rPr>
        <w:tab/>
        <w:t>资金来源</w:t>
      </w:r>
      <w:bookmarkEnd w:id="45"/>
      <w:bookmarkEnd w:id="46"/>
      <w:bookmarkEnd w:id="47"/>
    </w:p>
    <w:p w14:paraId="0040F944" w14:textId="77777777" w:rsidR="00615741" w:rsidRDefault="00574DC8">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采购人已经获得足以支付本次比选后所签订的合同项下的款</w:t>
      </w:r>
      <w:r>
        <w:rPr>
          <w:rFonts w:ascii="宋体" w:hAnsi="宋体" w:hint="eastAsia"/>
          <w:sz w:val="24"/>
        </w:rPr>
        <w:t>项。</w:t>
      </w:r>
    </w:p>
    <w:p w14:paraId="57A74BB1" w14:textId="77777777" w:rsidR="00615741" w:rsidRDefault="00574DC8">
      <w:pPr>
        <w:pStyle w:val="3"/>
        <w:spacing w:line="360" w:lineRule="auto"/>
        <w:ind w:left="901" w:hanging="899"/>
        <w:rPr>
          <w:rFonts w:hAnsi="宋体"/>
          <w:color w:val="000000"/>
          <w:u w:val="none"/>
        </w:rPr>
      </w:pPr>
      <w:bookmarkStart w:id="48" w:name="_Toc134857274"/>
      <w:bookmarkStart w:id="49" w:name="_Toc109067153"/>
      <w:bookmarkStart w:id="50" w:name="_Toc520356145"/>
      <w:bookmarkStart w:id="51" w:name="_Toc163893388"/>
      <w:r>
        <w:rPr>
          <w:rFonts w:hAnsi="宋体" w:hint="eastAsia"/>
          <w:color w:val="000000"/>
          <w:u w:val="none"/>
        </w:rPr>
        <w:t>3．</w:t>
      </w:r>
      <w:r>
        <w:rPr>
          <w:rFonts w:hAnsi="宋体" w:hint="eastAsia"/>
          <w:color w:val="000000"/>
          <w:u w:val="none"/>
        </w:rPr>
        <w:tab/>
        <w:t>比选范围和比选费用</w:t>
      </w:r>
      <w:bookmarkEnd w:id="48"/>
      <w:bookmarkEnd w:id="49"/>
      <w:bookmarkEnd w:id="50"/>
      <w:bookmarkEnd w:id="51"/>
    </w:p>
    <w:p w14:paraId="480FA2AA" w14:textId="77777777" w:rsidR="00615741" w:rsidRDefault="00574DC8">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报价人可对本比选文件规定的一个或多个包号进行报价，但不得将一个包号的内容拆开进行报价（即不能只对一个包的部分内容进行报价）。</w:t>
      </w:r>
    </w:p>
    <w:p w14:paraId="1AE0220F" w14:textId="77777777" w:rsidR="00615741" w:rsidRDefault="00574DC8">
      <w:pPr>
        <w:spacing w:before="120" w:line="360" w:lineRule="auto"/>
        <w:ind w:left="785" w:hanging="783"/>
        <w:rPr>
          <w:rFonts w:ascii="宋体" w:hAnsi="宋体"/>
          <w:color w:val="000000"/>
          <w:sz w:val="24"/>
        </w:rPr>
      </w:pPr>
      <w:r>
        <w:rPr>
          <w:rFonts w:ascii="宋体" w:hAnsi="宋体" w:hint="eastAsia"/>
          <w:color w:val="000000"/>
          <w:sz w:val="24"/>
        </w:rPr>
        <w:t>3.2    报价人应承担所有与准备和参加比选有关的费用，不论比选的结果如何，比选采购单位均无承担的义务和责任。</w:t>
      </w:r>
    </w:p>
    <w:p w14:paraId="23876C2C" w14:textId="77777777" w:rsidR="00615741" w:rsidRDefault="00615741">
      <w:pPr>
        <w:spacing w:before="120" w:line="360" w:lineRule="auto"/>
        <w:ind w:left="785" w:hanging="783"/>
        <w:rPr>
          <w:rFonts w:ascii="宋体" w:hAnsi="宋体"/>
          <w:color w:val="000000"/>
          <w:sz w:val="24"/>
        </w:rPr>
      </w:pPr>
    </w:p>
    <w:p w14:paraId="1D4D9BD8" w14:textId="77777777" w:rsidR="00615741" w:rsidRDefault="00574DC8">
      <w:pPr>
        <w:pStyle w:val="2"/>
        <w:spacing w:line="360" w:lineRule="auto"/>
        <w:rPr>
          <w:rFonts w:ascii="宋体" w:eastAsia="宋体" w:hAnsi="宋体"/>
          <w:color w:val="000000"/>
          <w:sz w:val="28"/>
        </w:rPr>
      </w:pPr>
      <w:bookmarkStart w:id="52" w:name="_Toc109067154"/>
      <w:bookmarkStart w:id="53" w:name="_Toc520356146"/>
      <w:r>
        <w:rPr>
          <w:rFonts w:ascii="宋体" w:eastAsia="宋体" w:hAnsi="宋体" w:hint="eastAsia"/>
          <w:color w:val="000000"/>
          <w:sz w:val="28"/>
        </w:rPr>
        <w:t>二   比选文件</w:t>
      </w:r>
      <w:bookmarkEnd w:id="52"/>
      <w:bookmarkEnd w:id="53"/>
    </w:p>
    <w:p w14:paraId="4560685D" w14:textId="77777777" w:rsidR="00615741" w:rsidRDefault="00574DC8">
      <w:pPr>
        <w:pStyle w:val="3"/>
        <w:spacing w:line="360" w:lineRule="auto"/>
        <w:ind w:left="899" w:hanging="899"/>
        <w:rPr>
          <w:rFonts w:hAnsi="宋体"/>
          <w:color w:val="000000"/>
          <w:u w:val="none"/>
        </w:rPr>
      </w:pPr>
      <w:bookmarkStart w:id="54" w:name="_Toc134857276"/>
      <w:bookmarkStart w:id="55" w:name="_Toc109067155"/>
      <w:bookmarkStart w:id="56" w:name="_Toc520356147"/>
      <w:bookmarkStart w:id="57" w:name="_Toc163893390"/>
      <w:r>
        <w:rPr>
          <w:rFonts w:hAnsi="宋体" w:hint="eastAsia"/>
          <w:color w:val="000000"/>
          <w:u w:val="none"/>
        </w:rPr>
        <w:t>4.</w:t>
      </w:r>
      <w:r>
        <w:rPr>
          <w:rFonts w:hAnsi="宋体" w:hint="eastAsia"/>
          <w:color w:val="000000"/>
          <w:u w:val="none"/>
        </w:rPr>
        <w:tab/>
        <w:t>比选文件构成</w:t>
      </w:r>
      <w:bookmarkEnd w:id="54"/>
      <w:bookmarkEnd w:id="55"/>
      <w:bookmarkEnd w:id="56"/>
      <w:bookmarkEnd w:id="57"/>
    </w:p>
    <w:p w14:paraId="1E9088C9" w14:textId="77777777" w:rsidR="00615741" w:rsidRDefault="00574DC8">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要求提供服务内容及详细技术需求、报价须知和合同条件等在比选文件中均有说明。</w:t>
      </w:r>
    </w:p>
    <w:p w14:paraId="29DC480F" w14:textId="77777777" w:rsidR="00615741" w:rsidRDefault="00574DC8">
      <w:pPr>
        <w:spacing w:before="120" w:line="360" w:lineRule="auto"/>
        <w:ind w:left="895" w:firstLine="5"/>
        <w:rPr>
          <w:rFonts w:ascii="宋体" w:hAnsi="宋体"/>
          <w:color w:val="000000"/>
          <w:sz w:val="24"/>
        </w:rPr>
      </w:pPr>
      <w:bookmarkStart w:id="58" w:name="_Hlk109055247"/>
      <w:r>
        <w:rPr>
          <w:rFonts w:ascii="宋体" w:hAnsi="宋体" w:hint="eastAsia"/>
          <w:color w:val="000000"/>
          <w:sz w:val="24"/>
        </w:rPr>
        <w:t>比选文件共六章，内容如下：</w:t>
      </w:r>
    </w:p>
    <w:p w14:paraId="02C53468" w14:textId="77777777" w:rsidR="00615741" w:rsidRDefault="00574DC8">
      <w:pPr>
        <w:spacing w:before="120" w:line="360" w:lineRule="auto"/>
        <w:ind w:left="895" w:firstLine="5"/>
        <w:rPr>
          <w:rFonts w:ascii="宋体" w:hAnsi="宋体"/>
          <w:color w:val="000000"/>
          <w:sz w:val="24"/>
        </w:rPr>
      </w:pPr>
      <w:r>
        <w:rPr>
          <w:rFonts w:ascii="宋体" w:hAnsi="宋体" w:hint="eastAsia"/>
          <w:color w:val="000000"/>
          <w:sz w:val="24"/>
        </w:rPr>
        <w:t>第一章</w:t>
      </w:r>
      <w:r>
        <w:rPr>
          <w:rFonts w:ascii="宋体" w:hAnsi="宋体" w:hint="eastAsia"/>
          <w:color w:val="000000"/>
          <w:sz w:val="24"/>
        </w:rPr>
        <w:tab/>
        <w:t xml:space="preserve">　比选公告（报价邀请）</w:t>
      </w:r>
    </w:p>
    <w:p w14:paraId="62781BCC" w14:textId="77777777" w:rsidR="00615741" w:rsidRDefault="00574DC8">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第二章</w:t>
      </w:r>
      <w:r>
        <w:rPr>
          <w:rFonts w:ascii="宋体" w:hAnsi="宋体" w:hint="eastAsia"/>
          <w:color w:val="000000"/>
          <w:sz w:val="24"/>
        </w:rPr>
        <w:tab/>
        <w:t xml:space="preserve">　报价人须知</w:t>
      </w:r>
    </w:p>
    <w:p w14:paraId="34CF4CC9" w14:textId="77777777" w:rsidR="00615741" w:rsidRDefault="00574DC8">
      <w:pPr>
        <w:spacing w:before="120" w:line="360" w:lineRule="auto"/>
        <w:ind w:leftChars="426" w:left="895"/>
        <w:rPr>
          <w:rFonts w:ascii="宋体" w:hAnsi="宋体"/>
          <w:color w:val="000000"/>
          <w:sz w:val="24"/>
        </w:rPr>
      </w:pPr>
      <w:r>
        <w:rPr>
          <w:rFonts w:ascii="宋体" w:hAnsi="宋体" w:hint="eastAsia"/>
          <w:color w:val="000000"/>
          <w:sz w:val="24"/>
        </w:rPr>
        <w:t>第三章  报价人须知资料表</w:t>
      </w:r>
    </w:p>
    <w:p w14:paraId="0FC1862D" w14:textId="77777777" w:rsidR="00615741" w:rsidRDefault="00574DC8">
      <w:pPr>
        <w:spacing w:before="120" w:line="360" w:lineRule="auto"/>
        <w:ind w:left="895"/>
        <w:rPr>
          <w:rFonts w:ascii="宋体" w:hAnsi="宋体"/>
          <w:color w:val="000000"/>
          <w:sz w:val="24"/>
        </w:rPr>
      </w:pPr>
      <w:r>
        <w:rPr>
          <w:rFonts w:ascii="宋体" w:hAnsi="宋体" w:hint="eastAsia"/>
          <w:color w:val="000000"/>
          <w:sz w:val="24"/>
        </w:rPr>
        <w:lastRenderedPageBreak/>
        <w:t>第四章　服务需求一览表及技术规格</w:t>
      </w:r>
    </w:p>
    <w:p w14:paraId="0E4526F2" w14:textId="77777777" w:rsidR="00615741" w:rsidRDefault="00574DC8">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第五章</w:t>
      </w:r>
      <w:r>
        <w:rPr>
          <w:rFonts w:ascii="宋体" w:hAnsi="宋体" w:hint="eastAsia"/>
          <w:color w:val="000000"/>
          <w:sz w:val="24"/>
        </w:rPr>
        <w:tab/>
        <w:t xml:space="preserve">　合同条款</w:t>
      </w:r>
    </w:p>
    <w:p w14:paraId="0DF3C70B" w14:textId="77777777" w:rsidR="00615741" w:rsidRDefault="00574DC8">
      <w:pPr>
        <w:tabs>
          <w:tab w:val="left" w:pos="1680"/>
        </w:tabs>
        <w:spacing w:before="120" w:line="360" w:lineRule="auto"/>
        <w:ind w:left="895" w:firstLine="5"/>
        <w:rPr>
          <w:rFonts w:ascii="宋体" w:hAnsi="宋体"/>
          <w:color w:val="000000"/>
          <w:sz w:val="24"/>
        </w:rPr>
      </w:pPr>
      <w:r>
        <w:rPr>
          <w:rFonts w:ascii="宋体" w:hAnsi="宋体" w:hint="eastAsia"/>
          <w:color w:val="000000"/>
          <w:sz w:val="24"/>
        </w:rPr>
        <w:t>第六章</w:t>
      </w:r>
      <w:r>
        <w:rPr>
          <w:rFonts w:ascii="宋体" w:hAnsi="宋体" w:hint="eastAsia"/>
          <w:color w:val="000000"/>
          <w:sz w:val="24"/>
        </w:rPr>
        <w:tab/>
        <w:t xml:space="preserve">　附件——报价文件格式</w:t>
      </w:r>
    </w:p>
    <w:bookmarkEnd w:id="58"/>
    <w:p w14:paraId="5C279C27" w14:textId="77777777" w:rsidR="00615741" w:rsidRDefault="00574DC8">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报价人应认真阅读比选文件所有的事项、格式、条款和技术规范等。如报价人没有按照比选文件要求提交全部资料，或者报价文件没有对比选文件在各方面都做出实质性响应是报价人的风险，并可能导致其报价无效。</w:t>
      </w:r>
    </w:p>
    <w:p w14:paraId="769E75FB" w14:textId="77777777" w:rsidR="00615741" w:rsidRDefault="00574DC8">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除非有特殊要求，比选文件不单独提供服务地的自然环境、气候条件、公用设施等情况，报价人被视为熟悉上述与履行合同有关的一切情况。</w:t>
      </w:r>
    </w:p>
    <w:p w14:paraId="38211B04" w14:textId="77777777" w:rsidR="00615741" w:rsidRDefault="00574DC8">
      <w:pPr>
        <w:pStyle w:val="3"/>
        <w:spacing w:line="360" w:lineRule="auto"/>
        <w:ind w:left="899" w:hanging="899"/>
        <w:rPr>
          <w:rFonts w:hAnsi="宋体"/>
          <w:color w:val="000000"/>
          <w:u w:val="none"/>
        </w:rPr>
      </w:pPr>
      <w:bookmarkStart w:id="59" w:name="_Toc134857277"/>
      <w:bookmarkStart w:id="60" w:name="_Toc520356148"/>
      <w:bookmarkStart w:id="61" w:name="_Toc163893391"/>
      <w:bookmarkStart w:id="62" w:name="_Toc109067156"/>
      <w:r>
        <w:rPr>
          <w:rFonts w:hAnsi="宋体" w:hint="eastAsia"/>
          <w:color w:val="000000"/>
          <w:u w:val="none"/>
        </w:rPr>
        <w:t>5.</w:t>
      </w:r>
      <w:r>
        <w:rPr>
          <w:rFonts w:hAnsi="宋体" w:hint="eastAsia"/>
          <w:color w:val="000000"/>
          <w:u w:val="none"/>
        </w:rPr>
        <w:tab/>
      </w:r>
      <w:bookmarkEnd w:id="59"/>
      <w:bookmarkEnd w:id="60"/>
      <w:bookmarkEnd w:id="61"/>
      <w:r>
        <w:rPr>
          <w:rFonts w:hAnsi="宋体" w:hint="eastAsia"/>
          <w:color w:val="000000"/>
          <w:u w:val="none"/>
        </w:rPr>
        <w:t>报价人要求对比选文件的澄清</w:t>
      </w:r>
      <w:bookmarkEnd w:id="62"/>
    </w:p>
    <w:p w14:paraId="6916339B" w14:textId="3ECB3D27" w:rsidR="00615741" w:rsidRDefault="00574DC8">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sidR="0045547F">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13C6A245" w14:textId="77777777" w:rsidR="00615741" w:rsidRDefault="00574DC8">
      <w:pPr>
        <w:pStyle w:val="3"/>
        <w:tabs>
          <w:tab w:val="left" w:pos="900"/>
        </w:tabs>
        <w:spacing w:line="360" w:lineRule="auto"/>
        <w:ind w:left="899" w:hanging="899"/>
        <w:rPr>
          <w:rFonts w:hAnsi="宋体"/>
          <w:color w:val="000000"/>
          <w:u w:val="none"/>
        </w:rPr>
      </w:pPr>
      <w:bookmarkStart w:id="63" w:name="_Ref467378678"/>
      <w:bookmarkStart w:id="64" w:name="_Toc134857278"/>
      <w:bookmarkStart w:id="65" w:name="_Toc520356149"/>
      <w:bookmarkStart w:id="66" w:name="_Toc163893392"/>
      <w:bookmarkStart w:id="67" w:name="_Toc109067157"/>
      <w:r>
        <w:rPr>
          <w:rFonts w:hAnsi="宋体" w:hint="eastAsia"/>
          <w:color w:val="000000"/>
          <w:u w:val="none"/>
        </w:rPr>
        <w:t>6.</w:t>
      </w:r>
      <w:r>
        <w:rPr>
          <w:rFonts w:hAnsi="宋体" w:hint="eastAsia"/>
          <w:color w:val="000000"/>
          <w:u w:val="none"/>
        </w:rPr>
        <w:tab/>
      </w:r>
      <w:bookmarkEnd w:id="63"/>
      <w:bookmarkEnd w:id="64"/>
      <w:bookmarkEnd w:id="65"/>
      <w:bookmarkEnd w:id="66"/>
      <w:r>
        <w:rPr>
          <w:rFonts w:hAnsi="宋体" w:hint="eastAsia"/>
          <w:color w:val="000000"/>
          <w:u w:val="none"/>
        </w:rPr>
        <w:t>比选采购单位对比选文件的澄清或修改</w:t>
      </w:r>
      <w:bookmarkEnd w:id="67"/>
    </w:p>
    <w:p w14:paraId="464BE631" w14:textId="0C13E843" w:rsidR="00615741" w:rsidRDefault="00574DC8">
      <w:pPr>
        <w:pStyle w:val="a3"/>
        <w:tabs>
          <w:tab w:val="clear" w:pos="567"/>
          <w:tab w:val="left" w:pos="900"/>
        </w:tabs>
        <w:spacing w:line="360" w:lineRule="auto"/>
        <w:ind w:left="895" w:hanging="895"/>
        <w:rPr>
          <w:color w:val="000000"/>
        </w:rPr>
      </w:pPr>
      <w:r>
        <w:rPr>
          <w:color w:val="000000"/>
        </w:rPr>
        <w:t>6.1</w:t>
      </w:r>
      <w:r>
        <w:rPr>
          <w:color w:val="000000"/>
        </w:rPr>
        <w:tab/>
      </w:r>
      <w:r w:rsidR="0045547F">
        <w:rPr>
          <w:rFonts w:hint="eastAsia"/>
          <w:bCs/>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68CAB752" w14:textId="712E1038" w:rsidR="00615741" w:rsidRDefault="00574DC8">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sidR="0045547F">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43E7B69B" w14:textId="77777777" w:rsidR="00615741" w:rsidRDefault="00615741">
      <w:bookmarkStart w:id="68" w:name="_Toc516367020"/>
      <w:bookmarkStart w:id="69" w:name="_Toc520356150"/>
    </w:p>
    <w:p w14:paraId="2B552EC7" w14:textId="77777777" w:rsidR="00615741" w:rsidRDefault="00574DC8">
      <w:pPr>
        <w:pStyle w:val="2"/>
        <w:tabs>
          <w:tab w:val="left" w:pos="900"/>
        </w:tabs>
        <w:spacing w:line="240" w:lineRule="auto"/>
        <w:ind w:left="1054" w:hanging="1054"/>
        <w:rPr>
          <w:rFonts w:ascii="宋体" w:eastAsia="宋体" w:hAnsi="宋体"/>
          <w:color w:val="000000"/>
          <w:sz w:val="28"/>
        </w:rPr>
      </w:pPr>
      <w:bookmarkStart w:id="70" w:name="_Toc109067158"/>
      <w:r>
        <w:rPr>
          <w:rFonts w:ascii="宋体" w:eastAsia="宋体" w:hAnsi="宋体" w:hint="eastAsia"/>
          <w:color w:val="000000"/>
          <w:sz w:val="28"/>
        </w:rPr>
        <w:lastRenderedPageBreak/>
        <w:t>三   报价文件</w:t>
      </w:r>
      <w:bookmarkEnd w:id="68"/>
      <w:r>
        <w:rPr>
          <w:rFonts w:ascii="宋体" w:eastAsia="宋体" w:hAnsi="宋体" w:hint="eastAsia"/>
          <w:color w:val="000000"/>
          <w:sz w:val="28"/>
        </w:rPr>
        <w:t>的编制</w:t>
      </w:r>
      <w:bookmarkEnd w:id="69"/>
      <w:bookmarkEnd w:id="70"/>
    </w:p>
    <w:p w14:paraId="7DF0534B" w14:textId="77777777" w:rsidR="00615741" w:rsidRDefault="00574DC8">
      <w:pPr>
        <w:pStyle w:val="3"/>
        <w:tabs>
          <w:tab w:val="left" w:pos="900"/>
        </w:tabs>
        <w:spacing w:line="360" w:lineRule="auto"/>
        <w:ind w:left="904" w:hanging="904"/>
        <w:rPr>
          <w:rFonts w:hAnsi="宋体"/>
          <w:color w:val="000000"/>
          <w:u w:val="none"/>
        </w:rPr>
      </w:pPr>
      <w:bookmarkStart w:id="71" w:name="_Toc163893394"/>
      <w:bookmarkStart w:id="72" w:name="_Toc134857280"/>
      <w:bookmarkStart w:id="73" w:name="_Toc109067159"/>
      <w:bookmarkStart w:id="74" w:name="_Toc520356151"/>
      <w:bookmarkStart w:id="75" w:name="_Toc516367021"/>
      <w:r>
        <w:rPr>
          <w:rFonts w:hAnsi="宋体"/>
          <w:color w:val="000000"/>
          <w:u w:val="none"/>
        </w:rPr>
        <w:t>7.</w:t>
      </w:r>
      <w:r>
        <w:rPr>
          <w:rFonts w:hAnsi="宋体"/>
          <w:color w:val="000000"/>
          <w:u w:val="none"/>
        </w:rPr>
        <w:tab/>
      </w:r>
      <w:r>
        <w:rPr>
          <w:rFonts w:hAnsi="宋体" w:hint="eastAsia"/>
          <w:color w:val="000000"/>
          <w:u w:val="none"/>
        </w:rPr>
        <w:t>报价语言及报价文件中计量单位的使用</w:t>
      </w:r>
      <w:bookmarkEnd w:id="71"/>
      <w:bookmarkEnd w:id="72"/>
      <w:bookmarkEnd w:id="73"/>
      <w:bookmarkEnd w:id="74"/>
      <w:bookmarkEnd w:id="75"/>
    </w:p>
    <w:p w14:paraId="07B85DA2" w14:textId="77777777" w:rsidR="00615741" w:rsidRDefault="00574DC8">
      <w:pPr>
        <w:tabs>
          <w:tab w:val="left" w:pos="900"/>
        </w:tabs>
        <w:spacing w:before="120" w:line="360" w:lineRule="auto"/>
        <w:ind w:left="900" w:hanging="900"/>
        <w:rPr>
          <w:rFonts w:ascii="宋体" w:hAnsi="宋体"/>
          <w:color w:val="000000"/>
          <w:sz w:val="24"/>
        </w:rPr>
      </w:pPr>
      <w:bookmarkStart w:id="76" w:name="_Ref467306195"/>
      <w:bookmarkStart w:id="77" w:name="_Toc516367022"/>
      <w:bookmarkStart w:id="78" w:name="_Ref467306676"/>
      <w:bookmarkStart w:id="79" w:name="_Toc134857281"/>
      <w:bookmarkStart w:id="80" w:name="_Toc163893395"/>
      <w:bookmarkStart w:id="81" w:name="_Toc520356152"/>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报价文件必须使用中文（如有外文材料，均需翻译成中文，评审时以中文为准）。</w:t>
      </w:r>
    </w:p>
    <w:p w14:paraId="46ECCD38" w14:textId="77777777" w:rsidR="00615741" w:rsidRDefault="00574DC8">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报价文件中所使用的计量单位，除比选文件中有特殊要求外，应采用中华人民共和国法定计量单位。</w:t>
      </w:r>
    </w:p>
    <w:p w14:paraId="0589AE1F" w14:textId="77777777" w:rsidR="00615741" w:rsidRDefault="00574DC8">
      <w:pPr>
        <w:pStyle w:val="3"/>
        <w:tabs>
          <w:tab w:val="left" w:pos="900"/>
        </w:tabs>
        <w:spacing w:line="360" w:lineRule="auto"/>
        <w:ind w:left="899" w:hanging="899"/>
        <w:rPr>
          <w:rFonts w:hAnsi="宋体"/>
          <w:color w:val="000000"/>
          <w:u w:val="none"/>
        </w:rPr>
      </w:pPr>
      <w:bookmarkStart w:id="82" w:name="_Toc109067160"/>
      <w:r>
        <w:rPr>
          <w:rFonts w:hAnsi="宋体"/>
          <w:color w:val="000000"/>
          <w:u w:val="none"/>
        </w:rPr>
        <w:t>8.</w:t>
      </w:r>
      <w:r>
        <w:rPr>
          <w:rFonts w:hAnsi="宋体"/>
          <w:color w:val="000000"/>
          <w:u w:val="none"/>
        </w:rPr>
        <w:tab/>
      </w:r>
      <w:r>
        <w:rPr>
          <w:rFonts w:hAnsi="宋体" w:hint="eastAsia"/>
          <w:color w:val="000000"/>
          <w:u w:val="none"/>
        </w:rPr>
        <w:t>报价文件</w:t>
      </w:r>
      <w:bookmarkEnd w:id="76"/>
      <w:bookmarkEnd w:id="77"/>
      <w:bookmarkEnd w:id="78"/>
      <w:r>
        <w:rPr>
          <w:rFonts w:hAnsi="宋体" w:hint="eastAsia"/>
          <w:color w:val="000000"/>
          <w:u w:val="none"/>
        </w:rPr>
        <w:t>构成</w:t>
      </w:r>
      <w:bookmarkEnd w:id="79"/>
      <w:bookmarkEnd w:id="80"/>
      <w:bookmarkEnd w:id="81"/>
      <w:bookmarkEnd w:id="82"/>
    </w:p>
    <w:p w14:paraId="0DE98766" w14:textId="77777777" w:rsidR="00615741" w:rsidRDefault="00574DC8">
      <w:pPr>
        <w:tabs>
          <w:tab w:val="left" w:pos="900"/>
        </w:tabs>
        <w:spacing w:line="360" w:lineRule="auto"/>
        <w:ind w:left="900" w:hanging="900"/>
        <w:rPr>
          <w:rFonts w:ascii="宋体" w:hAnsi="宋体"/>
          <w:color w:val="000000"/>
          <w:sz w:val="24"/>
        </w:rPr>
      </w:pPr>
      <w:bookmarkStart w:id="83"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报价人应完整地按比选文件提供的报价文件格式填写报价文件，报价文件应包括以下内容</w:t>
      </w:r>
      <w:bookmarkEnd w:id="83"/>
      <w:r>
        <w:rPr>
          <w:rFonts w:ascii="宋体" w:hAnsi="宋体" w:hint="eastAsia"/>
          <w:color w:val="000000"/>
          <w:sz w:val="24"/>
        </w:rPr>
        <w:t>：</w:t>
      </w:r>
    </w:p>
    <w:p w14:paraId="52FC0701" w14:textId="77777777" w:rsidR="00615741" w:rsidRDefault="00574DC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附件1——报价书（格式）</w:t>
      </w:r>
    </w:p>
    <w:p w14:paraId="29A59EFC" w14:textId="77777777" w:rsidR="00615741" w:rsidRDefault="00574DC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附件2——报价一览表（格式）</w:t>
      </w:r>
    </w:p>
    <w:p w14:paraId="51D0F96B" w14:textId="77777777" w:rsidR="00615741" w:rsidRDefault="00574DC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附件3——报价分项报价表（格式）</w:t>
      </w:r>
    </w:p>
    <w:p w14:paraId="58FD6FD6" w14:textId="77777777" w:rsidR="00615741" w:rsidRDefault="00574DC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附件4——项目说明一览表（格式）</w:t>
      </w:r>
    </w:p>
    <w:p w14:paraId="0DB84926" w14:textId="77777777" w:rsidR="00615741" w:rsidRDefault="00574DC8">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附件5——项目偏离表（格式）</w:t>
      </w:r>
    </w:p>
    <w:p w14:paraId="71DAF990" w14:textId="77777777" w:rsidR="00615741" w:rsidRDefault="00574DC8">
      <w:pPr>
        <w:tabs>
          <w:tab w:val="left" w:pos="900"/>
          <w:tab w:val="left" w:pos="5580"/>
        </w:tabs>
        <w:spacing w:line="360" w:lineRule="auto"/>
        <w:ind w:left="899" w:firstLine="1"/>
        <w:rPr>
          <w:rFonts w:ascii="宋体" w:hAnsi="宋体"/>
          <w:color w:val="000000"/>
          <w:sz w:val="24"/>
        </w:rPr>
      </w:pPr>
      <w:bookmarkStart w:id="84" w:name="_Hlt520276204"/>
      <w:bookmarkStart w:id="85" w:name="_Hlt520274929"/>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——资格证明文件</w:t>
      </w:r>
    </w:p>
    <w:p w14:paraId="78A50371"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-1 法人或其他组织的营业执照</w:t>
      </w:r>
      <w:bookmarkStart w:id="86" w:name="_Hlt520274017"/>
      <w:bookmarkStart w:id="87" w:name="_Hlt520273982"/>
      <w:r>
        <w:rPr>
          <w:rFonts w:ascii="宋体" w:hAnsi="宋体" w:hint="eastAsia"/>
          <w:color w:val="000000"/>
          <w:sz w:val="24"/>
        </w:rPr>
        <w:t>等证明文件</w:t>
      </w:r>
    </w:p>
    <w:p w14:paraId="6D82093F"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 xml:space="preserve">-2 </w:t>
      </w:r>
      <w:bookmarkStart w:id="88" w:name="_Hlt520274130"/>
      <w:bookmarkEnd w:id="86"/>
      <w:bookmarkEnd w:id="87"/>
      <w:r>
        <w:rPr>
          <w:rFonts w:ascii="宋体" w:hAnsi="宋体" w:hint="eastAsia"/>
          <w:color w:val="000000"/>
          <w:sz w:val="24"/>
        </w:rPr>
        <w:t>纳税证明</w:t>
      </w:r>
    </w:p>
    <w:p w14:paraId="30A9B830" w14:textId="77777777" w:rsidR="00615741" w:rsidRDefault="00574DC8">
      <w:pPr>
        <w:tabs>
          <w:tab w:val="left" w:pos="5580"/>
        </w:tabs>
        <w:spacing w:line="360" w:lineRule="auto"/>
        <w:ind w:leftChars="600" w:left="1800" w:hangingChars="225" w:hanging="540"/>
        <w:rPr>
          <w:rFonts w:ascii="宋体" w:hAnsi="宋体"/>
          <w:color w:val="000000"/>
          <w:sz w:val="24"/>
        </w:rPr>
      </w:pPr>
      <w:bookmarkStart w:id="89" w:name="_Hlt520274424"/>
      <w:bookmarkEnd w:id="88"/>
      <w:r>
        <w:rPr>
          <w:rFonts w:ascii="宋体" w:hAnsi="宋体"/>
          <w:color w:val="000000"/>
          <w:sz w:val="24"/>
        </w:rPr>
        <w:t>6</w:t>
      </w:r>
      <w:r>
        <w:rPr>
          <w:rFonts w:ascii="宋体" w:hAnsi="宋体" w:hint="eastAsia"/>
          <w:color w:val="000000"/>
          <w:sz w:val="24"/>
        </w:rPr>
        <w:t>-</w:t>
      </w:r>
      <w:r>
        <w:rPr>
          <w:rFonts w:ascii="宋体" w:hAnsi="宋体"/>
          <w:color w:val="000000"/>
          <w:sz w:val="24"/>
        </w:rPr>
        <w:t>3</w:t>
      </w:r>
      <w:r>
        <w:rPr>
          <w:rFonts w:ascii="宋体"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bookmarkEnd w:id="89"/>
      <w:r>
        <w:rPr>
          <w:rFonts w:ascii="宋体" w:hAnsi="宋体" w:hint="eastAsia"/>
          <w:color w:val="000000"/>
          <w:sz w:val="24"/>
        </w:rPr>
        <w:t xml:space="preserve"> </w:t>
      </w:r>
    </w:p>
    <w:p w14:paraId="7A0BDE7A"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3462F4BE"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工程咨询单位须在全国投资项目在线审批监管平台备案登记，并已通过国家发改委在线平台向社会公布，咨询专业需同时包含建筑和市政公用工程</w:t>
      </w:r>
    </w:p>
    <w:p w14:paraId="5353F1C4"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566ED6C0" w14:textId="77777777" w:rsidR="00615741" w:rsidRDefault="00574DC8">
      <w:pPr>
        <w:tabs>
          <w:tab w:val="left" w:pos="5580"/>
        </w:tabs>
        <w:spacing w:line="360" w:lineRule="auto"/>
        <w:ind w:left="1800" w:hanging="540"/>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比选文件要求的和报价人认为必要的其他资格证明文件</w:t>
      </w:r>
      <w:bookmarkEnd w:id="84"/>
      <w:bookmarkEnd w:id="85"/>
    </w:p>
    <w:p w14:paraId="753168D3"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7</w:t>
      </w:r>
      <w:r>
        <w:rPr>
          <w:rFonts w:ascii="宋体" w:hAnsi="宋体" w:hint="eastAsia"/>
          <w:color w:val="000000"/>
          <w:sz w:val="24"/>
        </w:rPr>
        <w:t>——法定代表人授权书（格式）</w:t>
      </w:r>
    </w:p>
    <w:p w14:paraId="038F6822" w14:textId="77777777" w:rsidR="00615741" w:rsidRDefault="00574DC8">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——业绩证明材料</w:t>
      </w:r>
    </w:p>
    <w:p w14:paraId="2F9A8F09" w14:textId="77777777" w:rsidR="00615741" w:rsidRDefault="00574DC8">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——中小企业声明函（小微企业声明函、残疾人福利性单位声明函）</w:t>
      </w:r>
    </w:p>
    <w:p w14:paraId="576E05F7" w14:textId="77777777" w:rsidR="00615741" w:rsidRDefault="00574DC8">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lastRenderedPageBreak/>
        <w:t>附件</w:t>
      </w:r>
      <w:r>
        <w:rPr>
          <w:rFonts w:ascii="宋体" w:hAnsi="宋体"/>
          <w:color w:val="000000"/>
          <w:sz w:val="24"/>
        </w:rPr>
        <w:t>10</w:t>
      </w:r>
      <w:r>
        <w:rPr>
          <w:rFonts w:ascii="宋体" w:hAnsi="宋体" w:hint="eastAsia"/>
          <w:color w:val="000000"/>
          <w:sz w:val="24"/>
        </w:rPr>
        <w:t>——比选文件要求的和报价人认为必要的其它文件</w:t>
      </w:r>
    </w:p>
    <w:p w14:paraId="32E7A953"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8.2     除上述8.1条外，报价文件还应包括本须知第9条的所有文件。</w:t>
      </w:r>
    </w:p>
    <w:p w14:paraId="7C57B1C3" w14:textId="77777777" w:rsidR="00615741" w:rsidRDefault="00574DC8">
      <w:pPr>
        <w:pStyle w:val="3"/>
        <w:tabs>
          <w:tab w:val="left" w:pos="900"/>
        </w:tabs>
        <w:spacing w:line="360" w:lineRule="auto"/>
        <w:ind w:left="899" w:hanging="899"/>
        <w:rPr>
          <w:rFonts w:hAnsi="宋体"/>
          <w:color w:val="000000"/>
          <w:u w:val="none"/>
        </w:rPr>
      </w:pPr>
      <w:bookmarkStart w:id="90" w:name="_Toc134857282"/>
      <w:bookmarkStart w:id="91" w:name="_Toc163893396"/>
      <w:bookmarkStart w:id="92" w:name="_Toc520356153"/>
      <w:bookmarkStart w:id="93" w:name="_Toc516367023"/>
      <w:bookmarkStart w:id="94" w:name="_Toc109067161"/>
      <w:r>
        <w:rPr>
          <w:rFonts w:hAnsi="宋体"/>
          <w:color w:val="000000"/>
          <w:u w:val="none"/>
        </w:rPr>
        <w:t>9.</w:t>
      </w:r>
      <w:r>
        <w:rPr>
          <w:rFonts w:hAnsi="宋体"/>
          <w:color w:val="000000"/>
          <w:u w:val="none"/>
        </w:rPr>
        <w:tab/>
      </w:r>
      <w:r>
        <w:rPr>
          <w:rFonts w:hAnsi="宋体" w:hint="eastAsia"/>
          <w:color w:val="000000"/>
          <w:u w:val="none"/>
        </w:rPr>
        <w:t>证明服务的合格性和符合比选文件规定的文件</w:t>
      </w:r>
      <w:bookmarkEnd w:id="90"/>
      <w:bookmarkEnd w:id="91"/>
      <w:bookmarkEnd w:id="92"/>
      <w:bookmarkEnd w:id="93"/>
      <w:bookmarkEnd w:id="94"/>
    </w:p>
    <w:p w14:paraId="4B4B7329" w14:textId="77777777" w:rsidR="00615741" w:rsidRDefault="00574DC8">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报价人应提交证明文件，证明其拟供的合同项下的服务的合格性符合比选文件规定。该证明文件是报价文件的一部分。</w:t>
      </w:r>
    </w:p>
    <w:p w14:paraId="288DC656" w14:textId="77777777" w:rsidR="00615741" w:rsidRDefault="00574DC8">
      <w:pPr>
        <w:spacing w:before="120" w:line="360" w:lineRule="auto"/>
        <w:ind w:left="900" w:hanging="900"/>
        <w:rPr>
          <w:rFonts w:ascii="宋体" w:hAnsi="宋体"/>
          <w:color w:val="000000"/>
          <w:sz w:val="24"/>
        </w:rPr>
      </w:pPr>
      <w:bookmarkStart w:id="95"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95"/>
      <w:r>
        <w:rPr>
          <w:rFonts w:ascii="宋体" w:hAnsi="宋体" w:hint="eastAsia"/>
          <w:color w:val="000000"/>
          <w:sz w:val="24"/>
        </w:rPr>
        <w:t>它包括：</w:t>
      </w:r>
    </w:p>
    <w:p w14:paraId="61FE8DEF" w14:textId="77777777" w:rsidR="00615741" w:rsidRDefault="00574DC8">
      <w:pPr>
        <w:spacing w:before="120" w:line="360" w:lineRule="auto"/>
        <w:ind w:left="900" w:hanging="900"/>
        <w:rPr>
          <w:rFonts w:ascii="宋体" w:hAnsi="宋体"/>
          <w:color w:val="000000"/>
          <w:sz w:val="24"/>
        </w:rPr>
      </w:pPr>
      <w:bookmarkStart w:id="96" w:name="_Toc134857283"/>
      <w:bookmarkStart w:id="97" w:name="_Toc163893397"/>
      <w:bookmarkStart w:id="98" w:name="_Toc520356155"/>
      <w:r>
        <w:rPr>
          <w:rFonts w:ascii="宋体" w:hAnsi="宋体"/>
          <w:color w:val="000000"/>
          <w:sz w:val="24"/>
        </w:rPr>
        <w:t>9.2.1</w:t>
      </w:r>
      <w:r>
        <w:rPr>
          <w:rFonts w:ascii="宋体" w:hAnsi="宋体"/>
          <w:color w:val="000000"/>
          <w:sz w:val="24"/>
        </w:rPr>
        <w:tab/>
      </w:r>
      <w:r>
        <w:rPr>
          <w:rFonts w:ascii="宋体" w:hAnsi="宋体" w:hint="eastAsia"/>
          <w:color w:val="000000"/>
          <w:sz w:val="24"/>
        </w:rPr>
        <w:t>技术方案及比选文件要求报价人提供的其他技术文件等。</w:t>
      </w:r>
    </w:p>
    <w:p w14:paraId="7D97E89B" w14:textId="77777777" w:rsidR="00615741" w:rsidRDefault="00574DC8">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对照比选文件技术规格，说明所提供服务已对比选文件的技术规格做出了实质性的响应，或申明与技术规格条文的偏差和例外</w:t>
      </w:r>
      <w:r>
        <w:rPr>
          <w:rFonts w:ascii="宋体" w:hAnsi="宋体" w:cs="宋体" w:hint="eastAsia"/>
          <w:color w:val="000000"/>
          <w:sz w:val="24"/>
        </w:rPr>
        <w:t>【关于第四章“</w:t>
      </w:r>
      <w:r>
        <w:rPr>
          <w:rFonts w:ascii="宋体" w:hAnsi="宋体" w:hint="eastAsia"/>
          <w:color w:val="000000"/>
          <w:sz w:val="24"/>
        </w:rPr>
        <w:t>服务需求一览表及技术规格</w:t>
      </w:r>
      <w:r>
        <w:rPr>
          <w:rFonts w:ascii="宋体" w:hAnsi="宋体" w:cs="宋体" w:hint="eastAsia"/>
          <w:color w:val="000000"/>
          <w:sz w:val="24"/>
        </w:rPr>
        <w:t>”的所有响应偏差和例外均逐条写入“项目偏离表”（附件</w:t>
      </w:r>
      <w:r>
        <w:rPr>
          <w:rFonts w:ascii="宋体" w:hAnsi="宋体" w:cs="宋体"/>
          <w:color w:val="000000"/>
          <w:sz w:val="24"/>
        </w:rPr>
        <w:t>5</w:t>
      </w:r>
      <w:r>
        <w:rPr>
          <w:rFonts w:ascii="宋体" w:hAnsi="宋体" w:cs="宋体" w:hint="eastAsia"/>
          <w:color w:val="000000"/>
          <w:sz w:val="24"/>
        </w:rPr>
        <w:t>），关于文件其它内容的响应偏差和例外均写入“项目偏离表”（附件</w:t>
      </w:r>
      <w:r>
        <w:rPr>
          <w:rFonts w:ascii="宋体" w:hAnsi="宋体" w:cs="宋体"/>
          <w:color w:val="000000"/>
          <w:sz w:val="24"/>
        </w:rPr>
        <w:t>5</w:t>
      </w:r>
      <w:r>
        <w:rPr>
          <w:rFonts w:ascii="宋体" w:hAnsi="宋体" w:cs="宋体" w:hint="eastAsia"/>
          <w:color w:val="000000"/>
          <w:sz w:val="24"/>
        </w:rPr>
        <w:t>）</w:t>
      </w:r>
      <w:r>
        <w:rPr>
          <w:rFonts w:ascii="宋体" w:hAnsi="宋体" w:hint="eastAsia"/>
          <w:color w:val="000000"/>
          <w:sz w:val="24"/>
        </w:rPr>
        <w:t>。</w:t>
      </w:r>
    </w:p>
    <w:p w14:paraId="47C379E5" w14:textId="77777777" w:rsidR="00615741" w:rsidRDefault="00574DC8">
      <w:pPr>
        <w:pStyle w:val="3"/>
        <w:spacing w:line="360" w:lineRule="auto"/>
        <w:rPr>
          <w:rFonts w:hAnsi="宋体"/>
          <w:color w:val="000000"/>
          <w:u w:val="none"/>
        </w:rPr>
      </w:pPr>
      <w:bookmarkStart w:id="99" w:name="_Toc109067162"/>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报价</w:t>
      </w:r>
      <w:bookmarkEnd w:id="96"/>
      <w:bookmarkEnd w:id="97"/>
      <w:bookmarkEnd w:id="98"/>
      <w:bookmarkEnd w:id="99"/>
    </w:p>
    <w:p w14:paraId="31281C23" w14:textId="77777777" w:rsidR="00615741" w:rsidRDefault="00574DC8">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所有报价均以</w:t>
      </w:r>
      <w:r>
        <w:rPr>
          <w:rFonts w:ascii="宋体" w:hAnsi="宋体" w:hint="eastAsia"/>
          <w:b/>
          <w:color w:val="000000"/>
          <w:sz w:val="24"/>
        </w:rPr>
        <w:t>人民币报价（服务包死总价），不接受其他货币的报价。</w:t>
      </w:r>
      <w:r>
        <w:rPr>
          <w:rFonts w:ascii="宋体" w:hAnsi="宋体" w:hint="eastAsia"/>
          <w:color w:val="000000"/>
          <w:sz w:val="24"/>
        </w:rPr>
        <w:t>报价人的报价应遵守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6ACC2B4D" w14:textId="77777777" w:rsidR="00615741" w:rsidRDefault="00574DC8">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报价人应在分项报价表（附件3）上标明全部服务的单价（如适用）和总价，并由法定代表人或其授权代表签署。</w:t>
      </w:r>
    </w:p>
    <w:p w14:paraId="35A618D7" w14:textId="77777777" w:rsidR="00615741" w:rsidRDefault="00574DC8">
      <w:pPr>
        <w:spacing w:before="120" w:line="360" w:lineRule="auto"/>
        <w:ind w:left="900" w:hanging="900"/>
        <w:rPr>
          <w:rFonts w:ascii="宋体" w:hAnsi="宋体"/>
          <w:color w:val="000000"/>
          <w:sz w:val="24"/>
        </w:rPr>
      </w:pPr>
      <w:r>
        <w:rPr>
          <w:rFonts w:ascii="宋体" w:hAnsi="宋体"/>
          <w:color w:val="000000"/>
          <w:sz w:val="24"/>
        </w:rPr>
        <w:t>10.3</w:t>
      </w:r>
      <w:r>
        <w:rPr>
          <w:rFonts w:ascii="宋体" w:hAnsi="宋体"/>
          <w:color w:val="000000"/>
          <w:sz w:val="24"/>
        </w:rPr>
        <w:tab/>
      </w:r>
      <w:r>
        <w:rPr>
          <w:rFonts w:ascii="宋体" w:hAnsi="宋体" w:hint="eastAsia"/>
          <w:color w:val="000000"/>
          <w:sz w:val="24"/>
        </w:rPr>
        <w:t>分项报价表上的价格应按下列方式填写：包括人力成本、服务费用、技术服务费、专家咨询费、现场勘察、交通、通讯、办公场地等完成本项目所有服务内容所需的一切费用和售后服务、税金及其它所有成本费用的汇总等费用。</w:t>
      </w:r>
    </w:p>
    <w:p w14:paraId="4013D14A" w14:textId="77777777" w:rsidR="00615741" w:rsidRDefault="00574DC8">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为了方便评审委员会对报价文件进行比较，报价人可根据本须知10</w:t>
      </w:r>
      <w:r>
        <w:rPr>
          <w:rFonts w:ascii="宋体" w:hAnsi="宋体"/>
          <w:color w:val="000000"/>
          <w:sz w:val="24"/>
        </w:rPr>
        <w:t>.3</w:t>
      </w:r>
      <w:r>
        <w:rPr>
          <w:rFonts w:ascii="宋体" w:hAnsi="宋体" w:hint="eastAsia"/>
          <w:color w:val="000000"/>
          <w:sz w:val="24"/>
        </w:rPr>
        <w:t>条的规定将报价分成几部分，并不限制采购人以上述任何条件订立合同的权利。</w:t>
      </w:r>
    </w:p>
    <w:p w14:paraId="5350CDE9" w14:textId="77777777" w:rsidR="00615741" w:rsidRDefault="00574DC8">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w:t>
      </w:r>
      <w:r>
        <w:rPr>
          <w:rFonts w:ascii="宋体" w:hAnsi="宋体"/>
          <w:color w:val="000000"/>
          <w:sz w:val="24"/>
        </w:rPr>
        <w:t>5</w:t>
      </w:r>
      <w:r>
        <w:rPr>
          <w:rFonts w:ascii="宋体" w:hAnsi="宋体" w:hint="eastAsia"/>
          <w:color w:val="000000"/>
          <w:sz w:val="24"/>
        </w:rPr>
        <w:tab/>
        <w:t>每个报价人所投每个包号只能有一个报价方案和报价，否则其该包报价将被视为无效。</w:t>
      </w:r>
    </w:p>
    <w:p w14:paraId="5DF84F2A" w14:textId="77777777" w:rsidR="00615741" w:rsidRDefault="00574DC8">
      <w:pPr>
        <w:pStyle w:val="3"/>
        <w:spacing w:line="360" w:lineRule="auto"/>
        <w:ind w:left="899" w:hanging="899"/>
        <w:rPr>
          <w:rFonts w:hAnsi="宋体"/>
          <w:color w:val="000000"/>
          <w:u w:val="none"/>
        </w:rPr>
      </w:pPr>
      <w:bookmarkStart w:id="100" w:name="_Toc109067163"/>
      <w:bookmarkStart w:id="101" w:name="_Toc163893398"/>
      <w:bookmarkStart w:id="102" w:name="_Toc134857284"/>
      <w:bookmarkStart w:id="103" w:name="_Toc520356156"/>
      <w:bookmarkStart w:id="104" w:name="_Ref467306513"/>
      <w:r>
        <w:rPr>
          <w:rFonts w:hAnsi="宋体"/>
          <w:color w:val="000000"/>
          <w:u w:val="none"/>
        </w:rPr>
        <w:lastRenderedPageBreak/>
        <w:t>11</w:t>
      </w:r>
      <w:r>
        <w:rPr>
          <w:rFonts w:hAnsi="宋体" w:hint="eastAsia"/>
          <w:color w:val="000000"/>
          <w:u w:val="none"/>
        </w:rPr>
        <w:t>.</w:t>
      </w:r>
      <w:r>
        <w:rPr>
          <w:rFonts w:hAnsi="宋体" w:hint="eastAsia"/>
          <w:color w:val="000000"/>
          <w:u w:val="none"/>
        </w:rPr>
        <w:tab/>
        <w:t>报价保证金</w:t>
      </w:r>
      <w:bookmarkEnd w:id="100"/>
      <w:bookmarkEnd w:id="101"/>
      <w:bookmarkEnd w:id="102"/>
      <w:bookmarkEnd w:id="103"/>
      <w:bookmarkEnd w:id="104"/>
    </w:p>
    <w:p w14:paraId="1A01F133" w14:textId="77777777" w:rsidR="00615741" w:rsidRDefault="00574DC8">
      <w:pPr>
        <w:spacing w:before="120" w:line="360" w:lineRule="auto"/>
        <w:ind w:left="898" w:hanging="898"/>
        <w:rPr>
          <w:rFonts w:ascii="宋体" w:hAnsi="宋体"/>
          <w:color w:val="000000"/>
          <w:sz w:val="24"/>
        </w:rPr>
      </w:pPr>
      <w:bookmarkStart w:id="105"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第三章“报价人须知资料表”中11.1条</w:t>
      </w:r>
      <w:r>
        <w:rPr>
          <w:rFonts w:ascii="宋体" w:hAnsi="宋体" w:hint="eastAsia"/>
          <w:color w:val="000000"/>
          <w:sz w:val="24"/>
        </w:rPr>
        <w:t>要求的报价保证金</w:t>
      </w:r>
      <w:bookmarkEnd w:id="105"/>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578EFD6E" w14:textId="77777777" w:rsidR="00615741" w:rsidRDefault="00574DC8">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报价保证金是为了保护比选采购单位免遭因报价人的行为蒙受损失而要求的。</w:t>
      </w:r>
    </w:p>
    <w:p w14:paraId="239D3EE0" w14:textId="77777777" w:rsidR="00615741" w:rsidRDefault="00574DC8">
      <w:pPr>
        <w:spacing w:before="120" w:line="360" w:lineRule="auto"/>
        <w:ind w:left="360" w:firstLine="540"/>
        <w:rPr>
          <w:rFonts w:ascii="宋体" w:hAnsi="宋体"/>
          <w:color w:val="000000"/>
          <w:sz w:val="24"/>
        </w:rPr>
      </w:pPr>
      <w:r>
        <w:rPr>
          <w:rFonts w:ascii="宋体" w:hAnsi="宋体" w:hint="eastAsia"/>
          <w:color w:val="000000"/>
          <w:sz w:val="24"/>
        </w:rPr>
        <w:t>下列任何情况发生，报价保证金将不予退还：</w:t>
      </w:r>
    </w:p>
    <w:p w14:paraId="6281F003" w14:textId="77777777" w:rsidR="00615741" w:rsidRDefault="00574DC8">
      <w:pPr>
        <w:pStyle w:val="af0"/>
        <w:tabs>
          <w:tab w:val="left" w:pos="2240"/>
        </w:tabs>
        <w:spacing w:line="360" w:lineRule="auto"/>
        <w:ind w:firstLineChars="350" w:firstLine="840"/>
        <w:rPr>
          <w:rFonts w:hAnsi="宋体"/>
          <w:color w:val="000000"/>
          <w:sz w:val="24"/>
        </w:rPr>
      </w:pPr>
      <w:r>
        <w:rPr>
          <w:rFonts w:hAnsi="宋体" w:hint="eastAsia"/>
          <w:color w:val="000000"/>
          <w:sz w:val="24"/>
        </w:rPr>
        <w:t>（1）报价人</w:t>
      </w:r>
      <w:r>
        <w:rPr>
          <w:rFonts w:hAnsi="宋体" w:hint="eastAsia"/>
          <w:color w:val="000000"/>
          <w:sz w:val="24"/>
          <w:szCs w:val="24"/>
        </w:rPr>
        <w:t>在</w:t>
      </w:r>
      <w:r>
        <w:rPr>
          <w:rFonts w:hAnsi="宋体" w:hint="eastAsia"/>
          <w:color w:val="000000"/>
          <w:sz w:val="24"/>
        </w:rPr>
        <w:t>报价</w:t>
      </w:r>
      <w:r>
        <w:rPr>
          <w:rFonts w:hAnsi="宋体" w:hint="eastAsia"/>
          <w:color w:val="000000"/>
          <w:sz w:val="24"/>
          <w:szCs w:val="24"/>
        </w:rPr>
        <w:t>有效期内撤销</w:t>
      </w:r>
      <w:r>
        <w:rPr>
          <w:rFonts w:hAnsi="宋体" w:hint="eastAsia"/>
          <w:color w:val="000000"/>
          <w:sz w:val="24"/>
        </w:rPr>
        <w:t>报价</w:t>
      </w:r>
      <w:r>
        <w:rPr>
          <w:rFonts w:hAnsi="宋体" w:hint="eastAsia"/>
          <w:color w:val="000000"/>
          <w:sz w:val="24"/>
          <w:szCs w:val="24"/>
        </w:rPr>
        <w:t>文件的；</w:t>
      </w:r>
    </w:p>
    <w:p w14:paraId="2DE19EB9" w14:textId="77777777" w:rsidR="00615741" w:rsidRDefault="00574DC8">
      <w:pPr>
        <w:pStyle w:val="af0"/>
        <w:tabs>
          <w:tab w:val="left" w:pos="2240"/>
        </w:tabs>
        <w:spacing w:line="360" w:lineRule="auto"/>
        <w:ind w:firstLineChars="350" w:firstLine="840"/>
        <w:rPr>
          <w:rFonts w:hAnsi="宋体"/>
          <w:color w:val="000000"/>
          <w:sz w:val="24"/>
        </w:rPr>
      </w:pPr>
      <w:r>
        <w:rPr>
          <w:rFonts w:hAnsi="宋体" w:hint="eastAsia"/>
          <w:color w:val="000000"/>
          <w:sz w:val="24"/>
        </w:rPr>
        <w:t>（2）报价人在报价文件中提供虚假材料的；</w:t>
      </w:r>
    </w:p>
    <w:p w14:paraId="4392EDCF" w14:textId="77777777" w:rsidR="00615741" w:rsidRDefault="00574DC8">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（3）除因不可抗力或比选文件认可的情形以外，成交人放弃成交或者不按本须知的规定与采购人签订合同的；</w:t>
      </w:r>
    </w:p>
    <w:p w14:paraId="76B9E66D" w14:textId="77777777" w:rsidR="00615741" w:rsidRDefault="00574DC8">
      <w:pPr>
        <w:pStyle w:val="af0"/>
        <w:tabs>
          <w:tab w:val="left" w:pos="2240"/>
        </w:tabs>
        <w:spacing w:line="360" w:lineRule="auto"/>
        <w:ind w:leftChars="399" w:left="1438" w:hangingChars="250" w:hanging="600"/>
        <w:rPr>
          <w:rFonts w:hAnsi="宋体"/>
          <w:color w:val="000000"/>
          <w:sz w:val="24"/>
        </w:rPr>
      </w:pPr>
      <w:r>
        <w:rPr>
          <w:rFonts w:hAnsi="宋体" w:hint="eastAsia"/>
          <w:color w:val="000000"/>
          <w:sz w:val="24"/>
        </w:rPr>
        <w:t>（4）报价人与采购人或其他报价人恶意串通的；</w:t>
      </w:r>
    </w:p>
    <w:p w14:paraId="54C9E7B2" w14:textId="77777777" w:rsidR="00615741" w:rsidRDefault="00574DC8">
      <w:pPr>
        <w:pStyle w:val="af0"/>
        <w:tabs>
          <w:tab w:val="left" w:pos="2240"/>
        </w:tabs>
        <w:spacing w:line="360" w:lineRule="auto"/>
        <w:ind w:left="-2" w:firstLine="900"/>
        <w:rPr>
          <w:rFonts w:hAnsi="宋体"/>
          <w:color w:val="000000"/>
          <w:sz w:val="24"/>
        </w:rPr>
      </w:pPr>
      <w:r>
        <w:rPr>
          <w:rFonts w:hAnsi="宋体" w:hint="eastAsia"/>
          <w:color w:val="000000"/>
          <w:sz w:val="24"/>
        </w:rPr>
        <w:t>（5）比选文件规定的其他情形。</w:t>
      </w:r>
    </w:p>
    <w:p w14:paraId="60CA7A7E" w14:textId="77777777" w:rsidR="00615741" w:rsidRDefault="00574DC8">
      <w:pPr>
        <w:spacing w:before="120" w:line="360" w:lineRule="auto"/>
        <w:rPr>
          <w:rFonts w:ascii="宋体" w:hAnsi="宋体"/>
          <w:color w:val="000000"/>
          <w:sz w:val="24"/>
        </w:rPr>
      </w:pPr>
      <w:bookmarkStart w:id="106" w:name="_Ref467306336"/>
      <w:r>
        <w:rPr>
          <w:rFonts w:ascii="宋体" w:hAnsi="宋体" w:hint="eastAsia"/>
          <w:color w:val="000000"/>
          <w:sz w:val="24"/>
        </w:rPr>
        <w:t>11.3</w:t>
      </w:r>
      <w:r>
        <w:rPr>
          <w:rFonts w:ascii="宋体" w:hAnsi="宋体" w:hint="eastAsia"/>
          <w:color w:val="000000"/>
          <w:sz w:val="24"/>
        </w:rPr>
        <w:tab/>
        <w:t>报价保证金可采用下列形式之一：</w:t>
      </w:r>
      <w:bookmarkEnd w:id="106"/>
    </w:p>
    <w:p w14:paraId="52CA2404" w14:textId="77777777" w:rsidR="00615741" w:rsidRDefault="00574DC8">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2FD48B0A" w14:textId="77777777" w:rsidR="00615741" w:rsidRDefault="00574DC8">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07E6D375" w14:textId="77777777" w:rsidR="00615741" w:rsidRDefault="00574DC8">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3D4AD44B"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报价保证金的报价将被视为无效报价。报价人同时对多个包号进行报价时，报价保证金可合并提供，报价人须注明报价的各包报价保证金金额。报价保证金总额不足且无法判定是哪一个或多个包号不足的，涉及的所有包号将均被视为无效报价。</w:t>
      </w:r>
    </w:p>
    <w:p w14:paraId="7ABF2233"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人的报价保证金，在与采购人签订合同后5个工作日内无息退还。未</w:t>
      </w:r>
      <w:r>
        <w:rPr>
          <w:rFonts w:hAnsi="宋体" w:hint="eastAsia"/>
          <w:color w:val="000000"/>
          <w:sz w:val="24"/>
        </w:rPr>
        <w:t>成交</w:t>
      </w:r>
      <w:r>
        <w:rPr>
          <w:rFonts w:ascii="宋体" w:hAnsi="宋体" w:hint="eastAsia"/>
          <w:color w:val="000000"/>
          <w:sz w:val="24"/>
        </w:rPr>
        <w:t>的报价人的报价保证金将于</w:t>
      </w:r>
      <w:r>
        <w:rPr>
          <w:rFonts w:hAnsi="宋体" w:hint="eastAsia"/>
          <w:color w:val="000000"/>
          <w:sz w:val="24"/>
        </w:rPr>
        <w:t>成交</w:t>
      </w:r>
      <w:r>
        <w:rPr>
          <w:rFonts w:ascii="宋体" w:hAnsi="宋体" w:hint="eastAsia"/>
          <w:color w:val="000000"/>
          <w:sz w:val="24"/>
        </w:rPr>
        <w:t>通知书发出之日起5个工作日内无息退还。</w:t>
      </w:r>
      <w:r>
        <w:rPr>
          <w:rFonts w:hAnsi="宋体" w:hint="eastAsia"/>
          <w:color w:val="000000"/>
          <w:sz w:val="24"/>
        </w:rPr>
        <w:t>成交</w:t>
      </w:r>
      <w:r>
        <w:rPr>
          <w:rFonts w:ascii="宋体" w:hAnsi="宋体" w:hint="eastAsia"/>
          <w:color w:val="000000"/>
          <w:sz w:val="24"/>
        </w:rPr>
        <w:t>人在领取</w:t>
      </w:r>
      <w:r>
        <w:rPr>
          <w:rFonts w:hAnsi="宋体" w:hint="eastAsia"/>
          <w:color w:val="000000"/>
          <w:sz w:val="24"/>
        </w:rPr>
        <w:t>成交</w:t>
      </w:r>
      <w:r>
        <w:rPr>
          <w:rFonts w:ascii="宋体" w:hAnsi="宋体" w:hint="eastAsia"/>
          <w:color w:val="000000"/>
          <w:sz w:val="24"/>
        </w:rPr>
        <w:t>通知书时须向采购代理机构缴纳</w:t>
      </w:r>
      <w:r>
        <w:rPr>
          <w:rFonts w:hAnsi="宋体" w:hint="eastAsia"/>
          <w:color w:val="000000"/>
          <w:sz w:val="24"/>
        </w:rPr>
        <w:t>成交</w:t>
      </w:r>
      <w:r>
        <w:rPr>
          <w:rFonts w:ascii="宋体" w:hAnsi="宋体" w:hint="eastAsia"/>
          <w:color w:val="000000"/>
          <w:sz w:val="24"/>
        </w:rPr>
        <w:t>服务费（具体标准见第三章）。</w:t>
      </w:r>
    </w:p>
    <w:p w14:paraId="11900062" w14:textId="77777777" w:rsidR="00615741" w:rsidRDefault="00574DC8">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比选采购单位逾期退还报价保证金的，除应当退还报价保证金本金外，还应当按</w:t>
      </w:r>
      <w:r>
        <w:rPr>
          <w:rFonts w:ascii="宋体" w:hAnsi="宋体" w:cs="Arial" w:hint="eastAsia"/>
          <w:color w:val="000000"/>
          <w:sz w:val="24"/>
        </w:rPr>
        <w:t>中国人民银行同期贷款基准利率上浮20％后的利率支付超期资金占用费，但因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5C6B5AD5" w14:textId="77777777" w:rsidR="00615741" w:rsidRDefault="00574DC8">
      <w:pPr>
        <w:pStyle w:val="3"/>
        <w:spacing w:line="360" w:lineRule="auto"/>
        <w:ind w:left="899" w:hanging="899"/>
        <w:rPr>
          <w:rFonts w:hAnsi="宋体"/>
          <w:color w:val="000000"/>
          <w:u w:val="none"/>
        </w:rPr>
      </w:pPr>
      <w:bookmarkStart w:id="107" w:name="_Toc109067164"/>
      <w:bookmarkStart w:id="108" w:name="_Toc163893399"/>
      <w:bookmarkStart w:id="109" w:name="_Toc134857285"/>
      <w:bookmarkStart w:id="110" w:name="_Toc520356157"/>
      <w:r>
        <w:rPr>
          <w:rFonts w:hAnsi="宋体" w:hint="eastAsia"/>
          <w:color w:val="000000"/>
          <w:u w:val="none"/>
        </w:rPr>
        <w:lastRenderedPageBreak/>
        <w:t>12.</w:t>
      </w:r>
      <w:r>
        <w:rPr>
          <w:rFonts w:hAnsi="宋体" w:hint="eastAsia"/>
          <w:color w:val="000000"/>
          <w:u w:val="none"/>
        </w:rPr>
        <w:tab/>
        <w:t>报价有效期</w:t>
      </w:r>
      <w:bookmarkEnd w:id="107"/>
      <w:bookmarkEnd w:id="108"/>
      <w:bookmarkEnd w:id="109"/>
      <w:bookmarkEnd w:id="110"/>
    </w:p>
    <w:p w14:paraId="1D88962A"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报价应在规定的报价截止日起的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天内保持有效，报价有效期不满足要求的报价将被视为无效报价。</w:t>
      </w:r>
    </w:p>
    <w:p w14:paraId="1BF59B9B"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比选采购单位可根据实际情况，在原报价有效期截止之前，要求报价人同意延长报价文件的有效期。接受该要求的报价人将不会被要求和允许修正其报价，且本须知中有关报价保证金的要求将在延长了的有效期内继续有效。报价人也可以拒绝比选采购单位的这种要求，其报价保证金将予以退还。上述要求和答复都应以书面形式提交。</w:t>
      </w:r>
    </w:p>
    <w:p w14:paraId="385F54B0" w14:textId="77777777" w:rsidR="00615741" w:rsidRDefault="00574DC8">
      <w:pPr>
        <w:pStyle w:val="3"/>
        <w:spacing w:line="360" w:lineRule="auto"/>
        <w:ind w:left="899" w:hanging="899"/>
        <w:rPr>
          <w:rFonts w:hAnsi="宋体"/>
          <w:color w:val="000000"/>
          <w:u w:val="none"/>
        </w:rPr>
      </w:pPr>
      <w:bookmarkStart w:id="111" w:name="_Toc520356158"/>
      <w:bookmarkStart w:id="112" w:name="_Toc134857286"/>
      <w:bookmarkStart w:id="113" w:name="_Toc109067165"/>
      <w:bookmarkStart w:id="114" w:name="_Toc163893400"/>
      <w:r>
        <w:rPr>
          <w:rFonts w:hAnsi="宋体" w:hint="eastAsia"/>
          <w:color w:val="000000"/>
          <w:u w:val="none"/>
        </w:rPr>
        <w:t>13.</w:t>
      </w:r>
      <w:r>
        <w:rPr>
          <w:rFonts w:hAnsi="宋体" w:hint="eastAsia"/>
          <w:color w:val="000000"/>
          <w:u w:val="none"/>
        </w:rPr>
        <w:tab/>
        <w:t>报价文件的签署</w:t>
      </w:r>
      <w:bookmarkEnd w:id="111"/>
      <w:r>
        <w:rPr>
          <w:rFonts w:hAnsi="宋体" w:hint="eastAsia"/>
          <w:color w:val="000000"/>
          <w:u w:val="none"/>
        </w:rPr>
        <w:t>及规定</w:t>
      </w:r>
      <w:bookmarkEnd w:id="112"/>
      <w:bookmarkEnd w:id="113"/>
      <w:bookmarkEnd w:id="114"/>
    </w:p>
    <w:p w14:paraId="3C40B370"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报价人应准备报价文件正本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份</w:t>
      </w:r>
      <w:r>
        <w:rPr>
          <w:rFonts w:ascii="宋体" w:hAnsi="宋体" w:hint="eastAsia"/>
          <w:color w:val="000000"/>
          <w:sz w:val="24"/>
        </w:rPr>
        <w:t>，每份报价文件须清楚地标明“正本”或“副本”，若正本和副本不符，以正本为准。另外报价人还需提供电子版报价文件U盘1份（需包含有签字盖章的正本PDF版扫描件及可编辑的WORD版报价文件各一份），若电子版报价文件和书面报价文件不符，以书面报价文件为准。</w:t>
      </w:r>
    </w:p>
    <w:p w14:paraId="19309ED1"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报价文件的正本需打印或用不退色墨水书写，并由报价人的法定代表人或经其正式授权的代表在报价文件上规定位置签字（全名）并加盖单位公章。 授权代表须有书面的“法定代表人授权书”（标准格式附后），并将其附在报价文件中。报价文件应装订牢固、目录清楚、页码准确，副本可采用正本的复印件。</w:t>
      </w:r>
    </w:p>
    <w:p w14:paraId="79496435"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任何行间插字、涂改和增删，必须由报价文件签字人在修改处签字并加盖公章。</w:t>
      </w:r>
    </w:p>
    <w:p w14:paraId="0F962C82" w14:textId="77777777" w:rsidR="00615741" w:rsidRDefault="00574DC8">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报价文件因字迹潦草或表达不清所引起的后果由报价人负责。</w:t>
      </w:r>
    </w:p>
    <w:p w14:paraId="0F363665" w14:textId="77777777" w:rsidR="00615741" w:rsidRDefault="00574DC8">
      <w:pPr>
        <w:spacing w:before="120" w:line="360" w:lineRule="auto"/>
        <w:rPr>
          <w:rFonts w:ascii="宋体" w:hAnsi="宋体"/>
          <w:color w:val="000000"/>
          <w:sz w:val="24"/>
        </w:rPr>
      </w:pPr>
      <w:r>
        <w:rPr>
          <w:rFonts w:ascii="宋体" w:hAnsi="宋体" w:hint="eastAsia"/>
          <w:color w:val="000000"/>
          <w:sz w:val="24"/>
        </w:rPr>
        <w:t>13.5   报价人为自然人的，只须按要求签字，报价文件所有加盖公章的要求均不适用。</w:t>
      </w:r>
    </w:p>
    <w:p w14:paraId="2DD178E4" w14:textId="77777777" w:rsidR="00615741" w:rsidRDefault="00574DC8">
      <w:pPr>
        <w:pStyle w:val="2"/>
        <w:spacing w:line="360" w:lineRule="auto"/>
        <w:rPr>
          <w:rFonts w:ascii="宋体" w:eastAsia="宋体" w:hAnsi="宋体"/>
          <w:color w:val="000000"/>
          <w:sz w:val="24"/>
        </w:rPr>
      </w:pPr>
      <w:bookmarkStart w:id="115" w:name="_Toc109067166"/>
      <w:bookmarkStart w:id="116" w:name="_Toc520356159"/>
      <w:r>
        <w:rPr>
          <w:rFonts w:ascii="宋体" w:eastAsia="宋体" w:hAnsi="宋体" w:hint="eastAsia"/>
          <w:color w:val="000000"/>
          <w:sz w:val="24"/>
        </w:rPr>
        <w:lastRenderedPageBreak/>
        <w:t>四   报价文件的递交</w:t>
      </w:r>
      <w:bookmarkEnd w:id="115"/>
      <w:bookmarkEnd w:id="116"/>
    </w:p>
    <w:p w14:paraId="58177F25" w14:textId="77777777" w:rsidR="00615741" w:rsidRDefault="00574DC8">
      <w:pPr>
        <w:pStyle w:val="3"/>
        <w:spacing w:line="360" w:lineRule="auto"/>
        <w:ind w:left="899" w:hanging="899"/>
        <w:rPr>
          <w:rFonts w:hAnsi="宋体"/>
          <w:color w:val="000000"/>
          <w:u w:val="none"/>
        </w:rPr>
      </w:pPr>
      <w:bookmarkStart w:id="117" w:name="_Toc109067167"/>
      <w:bookmarkStart w:id="118" w:name="_Toc134857288"/>
      <w:bookmarkStart w:id="119" w:name="_Toc520356160"/>
      <w:bookmarkStart w:id="120" w:name="_Toc163893402"/>
      <w:r>
        <w:rPr>
          <w:rFonts w:hAnsi="宋体" w:hint="eastAsia"/>
          <w:color w:val="000000"/>
          <w:u w:val="none"/>
        </w:rPr>
        <w:t>14.</w:t>
      </w:r>
      <w:r>
        <w:rPr>
          <w:rFonts w:hAnsi="宋体" w:hint="eastAsia"/>
          <w:color w:val="000000"/>
          <w:u w:val="none"/>
        </w:rPr>
        <w:tab/>
        <w:t>报价文件的密封和标记</w:t>
      </w:r>
      <w:bookmarkEnd w:id="117"/>
      <w:bookmarkEnd w:id="118"/>
      <w:bookmarkEnd w:id="119"/>
      <w:bookmarkEnd w:id="120"/>
    </w:p>
    <w:p w14:paraId="187590C0"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14.1</w:t>
      </w:r>
      <w:r>
        <w:rPr>
          <w:rFonts w:ascii="宋体" w:hAnsi="宋体"/>
          <w:color w:val="000000"/>
          <w:sz w:val="24"/>
        </w:rPr>
        <w:tab/>
      </w:r>
      <w:r>
        <w:rPr>
          <w:rFonts w:ascii="宋体" w:hAnsi="宋体" w:hint="eastAsia"/>
          <w:color w:val="000000"/>
          <w:sz w:val="24"/>
        </w:rPr>
        <w:t>报价时，报价人应将报价文件正本密封装在单独的信封（箱）中，将所有的副本一起密封装在单独的信封（箱）中，且在信封正面标明“正本”“副本”字样。电子版报价文件可单独密封，也可和报价文件正本一起密封。</w:t>
      </w:r>
    </w:p>
    <w:p w14:paraId="713ED536"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14.2</w:t>
      </w:r>
      <w:r>
        <w:rPr>
          <w:rFonts w:ascii="宋体" w:hAnsi="宋体"/>
          <w:color w:val="000000"/>
          <w:sz w:val="24"/>
        </w:rPr>
        <w:tab/>
      </w:r>
      <w:r>
        <w:rPr>
          <w:rFonts w:ascii="宋体" w:hAnsi="宋体" w:hint="eastAsia"/>
          <w:color w:val="000000"/>
          <w:sz w:val="24"/>
        </w:rPr>
        <w:t>为方便唱标，报价人应将 “报价一览表</w:t>
      </w:r>
      <w:r>
        <w:rPr>
          <w:rFonts w:ascii="宋体" w:hAnsi="宋体"/>
          <w:color w:val="000000"/>
          <w:sz w:val="24"/>
        </w:rPr>
        <w:t>”</w:t>
      </w:r>
      <w:r>
        <w:rPr>
          <w:rFonts w:ascii="宋体" w:hAnsi="宋体" w:hint="eastAsia"/>
          <w:color w:val="000000"/>
          <w:sz w:val="24"/>
        </w:rPr>
        <w:t>单独密封，并在信封上标明“报价一览表”字样，在报价时单独递交。</w:t>
      </w:r>
    </w:p>
    <w:p w14:paraId="1286730E"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14.3</w:t>
      </w:r>
      <w:r>
        <w:rPr>
          <w:rFonts w:ascii="宋体" w:hAnsi="宋体"/>
          <w:color w:val="000000"/>
          <w:sz w:val="24"/>
        </w:rPr>
        <w:tab/>
      </w:r>
      <w:r>
        <w:rPr>
          <w:rFonts w:ascii="宋体" w:hAnsi="宋体" w:hint="eastAsia"/>
          <w:color w:val="000000"/>
          <w:sz w:val="24"/>
        </w:rPr>
        <w:t>为方便核查报价保证金，报价人应将“报价保证金</w:t>
      </w:r>
      <w:r>
        <w:rPr>
          <w:rFonts w:ascii="宋体" w:hAnsi="宋体"/>
          <w:color w:val="000000"/>
          <w:sz w:val="24"/>
        </w:rPr>
        <w:t>”</w:t>
      </w:r>
      <w:r>
        <w:rPr>
          <w:rFonts w:ascii="宋体" w:hAnsi="宋体" w:hint="eastAsia"/>
          <w:color w:val="000000"/>
          <w:sz w:val="24"/>
        </w:rPr>
        <w:t>单独密封，并在信封上标明 “报价保证金”字样，在报价时单独递交</w:t>
      </w:r>
      <w:r>
        <w:rPr>
          <w:rFonts w:ascii="宋体" w:hAnsi="宋体" w:cs="宋体" w:hint="eastAsia"/>
          <w:bCs/>
          <w:color w:val="000000"/>
          <w:sz w:val="24"/>
        </w:rPr>
        <w:t>（若</w:t>
      </w:r>
      <w:r>
        <w:rPr>
          <w:rFonts w:ascii="宋体" w:hAnsi="宋体" w:hint="eastAsia"/>
          <w:color w:val="000000"/>
          <w:sz w:val="24"/>
        </w:rPr>
        <w:t>报价</w:t>
      </w:r>
      <w:r>
        <w:rPr>
          <w:rFonts w:ascii="宋体" w:hAnsi="宋体" w:cs="宋体" w:hint="eastAsia"/>
          <w:bCs/>
          <w:color w:val="000000"/>
          <w:sz w:val="24"/>
        </w:rPr>
        <w:t>保证金采用电汇方式，提供电汇底单复印件，</w:t>
      </w:r>
      <w:r>
        <w:rPr>
          <w:rFonts w:ascii="宋体" w:hAnsi="宋体" w:hint="eastAsia"/>
          <w:color w:val="000000"/>
          <w:sz w:val="24"/>
        </w:rPr>
        <w:t>报价</w:t>
      </w:r>
      <w:r>
        <w:rPr>
          <w:rFonts w:ascii="宋体" w:hAnsi="宋体" w:cs="宋体" w:hint="eastAsia"/>
          <w:bCs/>
          <w:color w:val="000000"/>
          <w:sz w:val="24"/>
        </w:rPr>
        <w:t>人授权代表签字并加盖公章。若采用网银方式，提供转账网页打印件，</w:t>
      </w:r>
      <w:r>
        <w:rPr>
          <w:rFonts w:ascii="宋体" w:hAnsi="宋体" w:hint="eastAsia"/>
          <w:color w:val="000000"/>
          <w:sz w:val="24"/>
        </w:rPr>
        <w:t>报价</w:t>
      </w:r>
      <w:r>
        <w:rPr>
          <w:rFonts w:ascii="宋体" w:hAnsi="宋体" w:cs="宋体" w:hint="eastAsia"/>
          <w:bCs/>
          <w:color w:val="000000"/>
          <w:sz w:val="24"/>
        </w:rPr>
        <w:t>人授权代表签字并加盖公章）</w:t>
      </w:r>
      <w:r>
        <w:rPr>
          <w:rFonts w:ascii="宋体" w:hAnsi="宋体" w:hint="eastAsia"/>
          <w:color w:val="000000"/>
          <w:sz w:val="24"/>
        </w:rPr>
        <w:t>。</w:t>
      </w:r>
    </w:p>
    <w:p w14:paraId="4AF88C12"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14.4</w:t>
      </w:r>
      <w:r>
        <w:rPr>
          <w:rFonts w:ascii="宋体" w:hAnsi="宋体"/>
          <w:color w:val="000000"/>
          <w:sz w:val="24"/>
        </w:rPr>
        <w:tab/>
      </w:r>
      <w:r>
        <w:rPr>
          <w:rFonts w:ascii="宋体" w:hAnsi="宋体" w:hint="eastAsia"/>
          <w:color w:val="000000"/>
          <w:sz w:val="24"/>
        </w:rPr>
        <w:t>如果报价人虽然未能按照上述14.1-14.3条规定对报价文件进行密封，但只要报价文件密封完好的，比选采购单位不得拒收。</w:t>
      </w:r>
    </w:p>
    <w:p w14:paraId="3C2259EB"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color w:val="000000"/>
          <w:sz w:val="24"/>
        </w:rPr>
        <w:t>14.5</w:t>
      </w:r>
      <w:r>
        <w:rPr>
          <w:rFonts w:ascii="宋体" w:hAnsi="宋体"/>
          <w:color w:val="000000"/>
          <w:sz w:val="24"/>
        </w:rPr>
        <w:tab/>
      </w:r>
      <w:r>
        <w:rPr>
          <w:rFonts w:ascii="宋体" w:hAnsi="宋体" w:hint="eastAsia"/>
          <w:color w:val="000000"/>
          <w:sz w:val="24"/>
        </w:rPr>
        <w:t>所有信封（箱）上均应：</w:t>
      </w:r>
    </w:p>
    <w:p w14:paraId="0CE05BE0" w14:textId="77777777" w:rsidR="00615741" w:rsidRDefault="00574DC8">
      <w:pPr>
        <w:pStyle w:val="af0"/>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1）清楚标明递交至规定的报价地址。</w:t>
      </w:r>
    </w:p>
    <w:p w14:paraId="16314924" w14:textId="77777777" w:rsidR="00615741" w:rsidRDefault="00574DC8">
      <w:pPr>
        <w:pStyle w:val="af0"/>
        <w:tabs>
          <w:tab w:val="left" w:pos="1365"/>
        </w:tabs>
        <w:spacing w:line="360" w:lineRule="auto"/>
        <w:ind w:left="1259" w:hanging="360"/>
        <w:rPr>
          <w:rFonts w:hAnsi="宋体"/>
          <w:color w:val="000000"/>
          <w:sz w:val="24"/>
        </w:rPr>
      </w:pPr>
      <w:r>
        <w:rPr>
          <w:rFonts w:hAnsi="宋体" w:hint="eastAsia"/>
          <w:color w:val="000000"/>
          <w:sz w:val="24"/>
        </w:rPr>
        <w:t>2）注明项目名称、比选编号和“在</w:t>
      </w:r>
      <w:r>
        <w:rPr>
          <w:rFonts w:hAnsi="宋体" w:hint="eastAsia"/>
          <w:color w:val="000000"/>
          <w:sz w:val="24"/>
          <w:u w:val="single"/>
        </w:rPr>
        <w:t xml:space="preserve">     （唱标日期、时间 ）    </w:t>
      </w:r>
      <w:r>
        <w:rPr>
          <w:rFonts w:hAnsi="宋体" w:hint="eastAsia"/>
          <w:color w:val="000000"/>
          <w:sz w:val="24"/>
        </w:rPr>
        <w:t>之前不得启封”的字样。</w:t>
      </w:r>
    </w:p>
    <w:p w14:paraId="7BCF965C" w14:textId="77777777" w:rsidR="00615741" w:rsidRDefault="00574DC8">
      <w:pPr>
        <w:pStyle w:val="af0"/>
        <w:tabs>
          <w:tab w:val="left" w:pos="1365"/>
        </w:tabs>
        <w:spacing w:line="360" w:lineRule="auto"/>
        <w:ind w:left="1259" w:hanging="360"/>
        <w:rPr>
          <w:rFonts w:hAnsi="宋体"/>
          <w:color w:val="000000"/>
          <w:sz w:val="24"/>
        </w:rPr>
      </w:pPr>
      <w:r>
        <w:rPr>
          <w:rFonts w:hAnsi="宋体" w:hint="eastAsia"/>
          <w:color w:val="000000"/>
          <w:sz w:val="24"/>
        </w:rPr>
        <w:t>3）在信封（箱）的封装处加盖报价人公章。</w:t>
      </w:r>
    </w:p>
    <w:p w14:paraId="65C82EAC" w14:textId="77777777" w:rsidR="00615741" w:rsidRDefault="00574DC8">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所有信封（箱）上还应写明报价人名称和地址，以便若其报价被宣布为“迟到”报价时，能原封退回。</w:t>
      </w:r>
    </w:p>
    <w:p w14:paraId="4BB36203"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如果报价人未按上述要求密封及加写标记，比选采购单位对报价文件的误投或过早启封概不负责。</w:t>
      </w:r>
    </w:p>
    <w:p w14:paraId="3BC3EBA6" w14:textId="77777777" w:rsidR="00615741" w:rsidRDefault="00574DC8">
      <w:pPr>
        <w:pStyle w:val="3"/>
        <w:spacing w:line="360" w:lineRule="auto"/>
        <w:ind w:left="899" w:hanging="899"/>
        <w:rPr>
          <w:rFonts w:hAnsi="宋体"/>
          <w:color w:val="000000"/>
          <w:u w:val="none"/>
        </w:rPr>
      </w:pPr>
      <w:bookmarkStart w:id="121" w:name="_Toc109067168"/>
      <w:bookmarkStart w:id="122" w:name="_Toc163893404"/>
      <w:bookmarkStart w:id="123" w:name="_Toc520356162"/>
      <w:bookmarkStart w:id="124" w:name="_Toc134857290"/>
      <w:bookmarkStart w:id="125" w:name="_Toc163893403"/>
      <w:bookmarkStart w:id="126" w:name="_Toc134857289"/>
      <w:bookmarkStart w:id="127" w:name="_Toc520356161"/>
      <w:r>
        <w:rPr>
          <w:rFonts w:hAnsi="宋体" w:hint="eastAsia"/>
          <w:color w:val="000000"/>
          <w:u w:val="none"/>
        </w:rPr>
        <w:t>15.</w:t>
      </w:r>
      <w:r>
        <w:rPr>
          <w:rFonts w:hAnsi="宋体" w:hint="eastAsia"/>
          <w:color w:val="000000"/>
          <w:u w:val="none"/>
        </w:rPr>
        <w:tab/>
        <w:t>报价截止期</w:t>
      </w:r>
      <w:bookmarkEnd w:id="121"/>
    </w:p>
    <w:p w14:paraId="663421FC"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报价人应在规定的报价截止日期和时间前，将报价文件密封送达至比选采购单位，送达地点应是比选文件中规定的地址。比选</w:t>
      </w:r>
      <w:r>
        <w:rPr>
          <w:rFonts w:ascii="宋体" w:hAnsi="宋体" w:cs="Arial" w:hint="eastAsia"/>
          <w:color w:val="000000"/>
          <w:sz w:val="24"/>
        </w:rPr>
        <w:t>采购单位收到</w:t>
      </w:r>
      <w:r>
        <w:rPr>
          <w:rFonts w:ascii="宋体" w:hAnsi="宋体" w:hint="eastAsia"/>
          <w:color w:val="000000"/>
          <w:sz w:val="24"/>
        </w:rPr>
        <w:t>报价</w:t>
      </w:r>
      <w:r>
        <w:rPr>
          <w:rFonts w:ascii="宋体" w:hAnsi="宋体" w:cs="Arial" w:hint="eastAsia"/>
          <w:color w:val="000000"/>
          <w:sz w:val="24"/>
        </w:rPr>
        <w:t>文件后，</w:t>
      </w:r>
      <w:r>
        <w:rPr>
          <w:rFonts w:ascii="宋体" w:hAnsi="宋体" w:cs="Arial" w:hint="eastAsia"/>
          <w:color w:val="000000"/>
          <w:sz w:val="24"/>
        </w:rPr>
        <w:lastRenderedPageBreak/>
        <w:t>应当如实记载</w:t>
      </w:r>
      <w:r>
        <w:rPr>
          <w:rFonts w:ascii="宋体" w:hAnsi="宋体" w:hint="eastAsia"/>
          <w:color w:val="000000"/>
          <w:sz w:val="24"/>
        </w:rPr>
        <w:t>报价</w:t>
      </w:r>
      <w:r>
        <w:rPr>
          <w:rFonts w:ascii="宋体" w:hAnsi="宋体" w:cs="Arial" w:hint="eastAsia"/>
          <w:color w:val="000000"/>
          <w:sz w:val="24"/>
        </w:rPr>
        <w:t>文件的送达时间和密封情况，签收保存，并向</w:t>
      </w:r>
      <w:r>
        <w:rPr>
          <w:rFonts w:ascii="宋体" w:hAnsi="宋体" w:hint="eastAsia"/>
          <w:color w:val="000000"/>
          <w:sz w:val="24"/>
        </w:rPr>
        <w:t>报价</w:t>
      </w:r>
      <w:r>
        <w:rPr>
          <w:rFonts w:ascii="宋体" w:hAnsi="宋体" w:cs="Arial" w:hint="eastAsia"/>
          <w:color w:val="000000"/>
          <w:sz w:val="24"/>
        </w:rPr>
        <w:t>人出具签收回执。任何单位和个人不得在</w:t>
      </w:r>
      <w:r>
        <w:rPr>
          <w:rFonts w:hAnsi="宋体" w:hint="eastAsia"/>
          <w:color w:val="000000"/>
          <w:sz w:val="24"/>
        </w:rPr>
        <w:t>唱标</w:t>
      </w:r>
      <w:r>
        <w:rPr>
          <w:rFonts w:ascii="宋体" w:hAnsi="宋体" w:cs="Arial" w:hint="eastAsia"/>
          <w:color w:val="000000"/>
          <w:sz w:val="24"/>
        </w:rPr>
        <w:t>前开启</w:t>
      </w:r>
      <w:r>
        <w:rPr>
          <w:rFonts w:ascii="宋体" w:hAnsi="宋体" w:hint="eastAsia"/>
          <w:color w:val="000000"/>
          <w:sz w:val="24"/>
        </w:rPr>
        <w:t>报价</w:t>
      </w:r>
      <w:r>
        <w:rPr>
          <w:rFonts w:ascii="宋体" w:hAnsi="宋体" w:cs="Arial" w:hint="eastAsia"/>
          <w:color w:val="000000"/>
          <w:sz w:val="24"/>
        </w:rPr>
        <w:t>文件。逾期送达、未密封或密封不完好的</w:t>
      </w:r>
      <w:r>
        <w:rPr>
          <w:rFonts w:ascii="宋体" w:hAnsi="宋体" w:hint="eastAsia"/>
          <w:color w:val="000000"/>
          <w:sz w:val="24"/>
        </w:rPr>
        <w:t>报价</w:t>
      </w:r>
      <w:r>
        <w:rPr>
          <w:rFonts w:ascii="宋体" w:hAnsi="宋体" w:cs="Arial" w:hint="eastAsia"/>
          <w:color w:val="000000"/>
          <w:sz w:val="24"/>
        </w:rPr>
        <w:t>文件，</w:t>
      </w:r>
      <w:r>
        <w:rPr>
          <w:rFonts w:ascii="宋体" w:hAnsi="宋体" w:hint="eastAsia"/>
          <w:color w:val="000000"/>
          <w:sz w:val="24"/>
        </w:rPr>
        <w:t>比选</w:t>
      </w:r>
      <w:r>
        <w:rPr>
          <w:rFonts w:ascii="宋体" w:hAnsi="宋体" w:cs="Arial" w:hint="eastAsia"/>
          <w:color w:val="000000"/>
          <w:sz w:val="24"/>
        </w:rPr>
        <w:t>采购单位应当拒收。</w:t>
      </w:r>
    </w:p>
    <w:p w14:paraId="7908A2DA"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比选采购单位有权按本须知的规定，通过修改比选文件延长报价截止期。在此情况下，比选采购单位和报价人受报价截止期制约的所有权利和义务均应延长至新的截止期。</w:t>
      </w:r>
    </w:p>
    <w:p w14:paraId="5B5C6B06" w14:textId="77777777" w:rsidR="00615741" w:rsidRDefault="00574DC8">
      <w:pPr>
        <w:pStyle w:val="3"/>
        <w:spacing w:line="360" w:lineRule="auto"/>
        <w:ind w:left="899" w:hanging="899"/>
        <w:rPr>
          <w:rFonts w:hAnsi="宋体"/>
          <w:color w:val="000000"/>
          <w:u w:val="none"/>
        </w:rPr>
      </w:pPr>
      <w:bookmarkStart w:id="128" w:name="_Toc109067169"/>
      <w:r>
        <w:rPr>
          <w:rFonts w:hAnsi="宋体" w:hint="eastAsia"/>
          <w:color w:val="000000"/>
          <w:u w:val="none"/>
        </w:rPr>
        <w:t>16.</w:t>
      </w:r>
      <w:r>
        <w:rPr>
          <w:rFonts w:hAnsi="宋体" w:hint="eastAsia"/>
          <w:color w:val="000000"/>
          <w:u w:val="none"/>
        </w:rPr>
        <w:tab/>
        <w:t>报价文件的修改、补充与撤回</w:t>
      </w:r>
      <w:bookmarkEnd w:id="122"/>
      <w:bookmarkEnd w:id="123"/>
      <w:bookmarkEnd w:id="124"/>
      <w:bookmarkEnd w:id="128"/>
    </w:p>
    <w:p w14:paraId="03829954"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报价人在提交报价文件后，可在报价截止时间前对其报价文件进行修改、补充或撤回，但必须有修改、补充或撤回的书面通知并由法定代表人或正式授权的报价人代表签字并加盖公章。</w:t>
      </w:r>
    </w:p>
    <w:p w14:paraId="4440DE51"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报价人对报价文件的补充或修改通知还须进行密封和标记（注明项目名称、比选编号、“补充或修改通知”等）。</w:t>
      </w:r>
    </w:p>
    <w:p w14:paraId="079DA91D"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在报价截止期之后，报价人不得修改、补充或撤回其报价文件（评审委员会要求的澄清除外）。</w:t>
      </w:r>
    </w:p>
    <w:p w14:paraId="466D6F4A"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16.4   在报价有效期内，报价人不得撤销其报价。</w:t>
      </w:r>
    </w:p>
    <w:p w14:paraId="6F5334BC" w14:textId="77777777" w:rsidR="00615741" w:rsidRDefault="00574DC8">
      <w:pPr>
        <w:spacing w:before="120" w:line="360" w:lineRule="auto"/>
        <w:ind w:left="900" w:hanging="900"/>
        <w:rPr>
          <w:rFonts w:ascii="宋体" w:hAnsi="宋体"/>
          <w:color w:val="000000"/>
          <w:sz w:val="24"/>
        </w:rPr>
      </w:pPr>
      <w:r>
        <w:rPr>
          <w:rFonts w:ascii="宋体" w:hAnsi="宋体" w:cs="Arial" w:hint="eastAsia"/>
          <w:color w:val="000000"/>
          <w:sz w:val="24"/>
        </w:rPr>
        <w:t xml:space="preserve">16.5   </w:t>
      </w:r>
      <w:r>
        <w:rPr>
          <w:rFonts w:ascii="宋体" w:hAnsi="宋体" w:hint="eastAsia"/>
          <w:color w:val="000000"/>
          <w:sz w:val="24"/>
        </w:rPr>
        <w:t>报价</w:t>
      </w:r>
      <w:r>
        <w:rPr>
          <w:rFonts w:ascii="宋体" w:hAnsi="宋体" w:cs="Arial" w:hint="eastAsia"/>
          <w:color w:val="000000"/>
          <w:sz w:val="24"/>
        </w:rPr>
        <w:t>人在</w:t>
      </w:r>
      <w:r>
        <w:rPr>
          <w:rFonts w:ascii="宋体" w:hAnsi="宋体" w:hint="eastAsia"/>
          <w:color w:val="000000"/>
          <w:sz w:val="24"/>
        </w:rPr>
        <w:t>报价</w:t>
      </w:r>
      <w:r>
        <w:rPr>
          <w:rFonts w:ascii="宋体" w:hAnsi="宋体" w:cs="Arial" w:hint="eastAsia"/>
          <w:color w:val="000000"/>
          <w:sz w:val="24"/>
        </w:rPr>
        <w:t>截止时间前撤回已提交的</w:t>
      </w:r>
      <w:r>
        <w:rPr>
          <w:rFonts w:ascii="宋体" w:hAnsi="宋体" w:hint="eastAsia"/>
          <w:color w:val="000000"/>
          <w:sz w:val="24"/>
        </w:rPr>
        <w:t>报价</w:t>
      </w:r>
      <w:r>
        <w:rPr>
          <w:rFonts w:ascii="宋体" w:hAnsi="宋体" w:cs="Arial" w:hint="eastAsia"/>
          <w:color w:val="000000"/>
          <w:sz w:val="24"/>
        </w:rPr>
        <w:t>文件的，</w:t>
      </w:r>
      <w:r>
        <w:rPr>
          <w:rFonts w:ascii="宋体" w:hAnsi="宋体" w:hint="eastAsia"/>
          <w:color w:val="000000"/>
          <w:sz w:val="24"/>
        </w:rPr>
        <w:t>比选</w:t>
      </w:r>
      <w:r>
        <w:rPr>
          <w:rFonts w:ascii="宋体" w:hAnsi="宋体" w:cs="Arial" w:hint="eastAsia"/>
          <w:color w:val="000000"/>
          <w:sz w:val="24"/>
        </w:rPr>
        <w:t>采购单位应当自收到</w:t>
      </w:r>
      <w:r>
        <w:rPr>
          <w:rFonts w:ascii="宋体" w:hAnsi="宋体" w:hint="eastAsia"/>
          <w:color w:val="000000"/>
          <w:sz w:val="24"/>
        </w:rPr>
        <w:t>报价</w:t>
      </w:r>
      <w:r>
        <w:rPr>
          <w:rFonts w:ascii="宋体" w:hAnsi="宋体" w:cs="Arial" w:hint="eastAsia"/>
          <w:color w:val="000000"/>
          <w:sz w:val="24"/>
        </w:rPr>
        <w:t>人书面撤回通知之日起５个工作日内，退还已收取的</w:t>
      </w:r>
      <w:r>
        <w:rPr>
          <w:rFonts w:ascii="宋体" w:hAnsi="宋体" w:hint="eastAsia"/>
          <w:color w:val="000000"/>
          <w:sz w:val="24"/>
        </w:rPr>
        <w:t>报价</w:t>
      </w:r>
      <w:r>
        <w:rPr>
          <w:rFonts w:ascii="宋体" w:hAnsi="宋体" w:cs="Arial" w:hint="eastAsia"/>
          <w:color w:val="000000"/>
          <w:sz w:val="24"/>
        </w:rPr>
        <w:t>保证金，但因</w:t>
      </w:r>
      <w:r>
        <w:rPr>
          <w:rFonts w:ascii="宋体" w:hAnsi="宋体" w:hint="eastAsia"/>
          <w:color w:val="000000"/>
          <w:sz w:val="24"/>
        </w:rPr>
        <w:t>报价</w:t>
      </w:r>
      <w:r>
        <w:rPr>
          <w:rFonts w:ascii="宋体" w:hAnsi="宋体" w:cs="Arial" w:hint="eastAsia"/>
          <w:color w:val="000000"/>
          <w:sz w:val="24"/>
        </w:rPr>
        <w:t>人自身原因导致无法及时退还的除外。</w:t>
      </w:r>
    </w:p>
    <w:p w14:paraId="661AFBBE" w14:textId="77777777" w:rsidR="00615741" w:rsidRDefault="00615741">
      <w:pPr>
        <w:spacing w:before="120" w:line="360" w:lineRule="auto"/>
        <w:rPr>
          <w:rFonts w:ascii="宋体" w:hAnsi="宋体"/>
          <w:color w:val="000000"/>
          <w:sz w:val="24"/>
        </w:rPr>
      </w:pPr>
    </w:p>
    <w:p w14:paraId="34389425" w14:textId="77777777" w:rsidR="00615741" w:rsidRDefault="00574DC8">
      <w:pPr>
        <w:pStyle w:val="2"/>
        <w:spacing w:line="360" w:lineRule="auto"/>
        <w:rPr>
          <w:rFonts w:ascii="宋体" w:eastAsia="宋体" w:hAnsi="宋体"/>
          <w:color w:val="000000"/>
          <w:sz w:val="24"/>
        </w:rPr>
      </w:pPr>
      <w:bookmarkStart w:id="129" w:name="_Toc520356163"/>
      <w:bookmarkStart w:id="130" w:name="_Toc109067170"/>
      <w:bookmarkEnd w:id="125"/>
      <w:bookmarkEnd w:id="126"/>
      <w:bookmarkEnd w:id="127"/>
      <w:r>
        <w:rPr>
          <w:rFonts w:ascii="宋体" w:eastAsia="宋体" w:hAnsi="宋体" w:hint="eastAsia"/>
          <w:color w:val="000000"/>
          <w:sz w:val="24"/>
        </w:rPr>
        <w:t>五   唱标及</w:t>
      </w:r>
      <w:bookmarkEnd w:id="129"/>
      <w:r>
        <w:rPr>
          <w:rFonts w:ascii="宋体" w:eastAsia="宋体" w:hAnsi="宋体" w:hint="eastAsia"/>
          <w:color w:val="000000"/>
          <w:sz w:val="24"/>
        </w:rPr>
        <w:t>评审</w:t>
      </w:r>
      <w:bookmarkEnd w:id="130"/>
    </w:p>
    <w:p w14:paraId="79982D66" w14:textId="77777777" w:rsidR="00615741" w:rsidRDefault="00574DC8">
      <w:pPr>
        <w:pStyle w:val="3"/>
        <w:spacing w:line="360" w:lineRule="auto"/>
        <w:ind w:left="899" w:hanging="899"/>
        <w:rPr>
          <w:rFonts w:hAnsi="宋体"/>
          <w:color w:val="000000"/>
          <w:u w:val="none"/>
        </w:rPr>
      </w:pPr>
      <w:bookmarkStart w:id="131" w:name="_Toc163893406"/>
      <w:bookmarkStart w:id="132" w:name="_Toc520356164"/>
      <w:bookmarkStart w:id="133" w:name="_Toc134857292"/>
      <w:bookmarkStart w:id="134" w:name="_Toc109067171"/>
      <w:r>
        <w:rPr>
          <w:rFonts w:hAnsi="宋体" w:hint="eastAsia"/>
          <w:color w:val="000000"/>
          <w:u w:val="none"/>
        </w:rPr>
        <w:t>17.</w:t>
      </w:r>
      <w:r>
        <w:rPr>
          <w:rFonts w:hAnsi="宋体" w:hint="eastAsia"/>
          <w:color w:val="000000"/>
          <w:u w:val="none"/>
        </w:rPr>
        <w:tab/>
      </w:r>
      <w:bookmarkEnd w:id="131"/>
      <w:bookmarkEnd w:id="132"/>
      <w:bookmarkEnd w:id="133"/>
      <w:r>
        <w:rPr>
          <w:rFonts w:hAnsi="宋体" w:hint="eastAsia"/>
          <w:color w:val="000000"/>
          <w:u w:val="none"/>
        </w:rPr>
        <w:t>唱标</w:t>
      </w:r>
      <w:bookmarkEnd w:id="134"/>
    </w:p>
    <w:p w14:paraId="5E1299B7" w14:textId="77777777" w:rsidR="00615741" w:rsidRDefault="00574DC8">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比选采购单位应当按比选文件的规定，在报价截止时间的同一时间和预先确定的地点组织公开</w:t>
      </w:r>
      <w:r>
        <w:rPr>
          <w:rFonts w:hAnsi="宋体" w:hint="eastAsia"/>
          <w:color w:val="000000"/>
          <w:sz w:val="24"/>
        </w:rPr>
        <w:t>唱标</w:t>
      </w:r>
      <w:r>
        <w:rPr>
          <w:rFonts w:ascii="宋体" w:hAnsi="宋体" w:hint="eastAsia"/>
          <w:color w:val="000000"/>
          <w:sz w:val="24"/>
        </w:rPr>
        <w:t>。</w:t>
      </w:r>
      <w:r>
        <w:rPr>
          <w:rFonts w:hAnsi="宋体" w:hint="eastAsia"/>
          <w:color w:val="000000"/>
          <w:sz w:val="24"/>
        </w:rPr>
        <w:t>唱标</w:t>
      </w:r>
      <w:r>
        <w:rPr>
          <w:rFonts w:ascii="宋体" w:hAnsi="宋体" w:hint="eastAsia"/>
          <w:color w:val="000000"/>
          <w:sz w:val="24"/>
        </w:rPr>
        <w:t>时邀请所有报价人代表、采购人和有关方面代表参加，评审委员会成员不得参加</w:t>
      </w:r>
      <w:r>
        <w:rPr>
          <w:rFonts w:hAnsi="宋体" w:hint="eastAsia"/>
          <w:color w:val="000000"/>
          <w:sz w:val="24"/>
        </w:rPr>
        <w:t>唱标</w:t>
      </w:r>
      <w:r>
        <w:rPr>
          <w:rFonts w:ascii="宋体" w:hAnsi="宋体" w:hint="eastAsia"/>
          <w:color w:val="000000"/>
          <w:sz w:val="24"/>
        </w:rPr>
        <w:t>活动。参加</w:t>
      </w:r>
      <w:r>
        <w:rPr>
          <w:rFonts w:hAnsi="宋体" w:hint="eastAsia"/>
          <w:color w:val="000000"/>
          <w:sz w:val="24"/>
        </w:rPr>
        <w:t>唱标</w:t>
      </w:r>
      <w:r>
        <w:rPr>
          <w:rFonts w:ascii="宋体" w:hAnsi="宋体" w:hint="eastAsia"/>
          <w:color w:val="000000"/>
          <w:sz w:val="24"/>
        </w:rPr>
        <w:t>的代表应签名报到以证明其出席。报价人因故不能派代表出席</w:t>
      </w:r>
      <w:r>
        <w:rPr>
          <w:rFonts w:hAnsi="宋体" w:hint="eastAsia"/>
          <w:color w:val="000000"/>
          <w:sz w:val="24"/>
        </w:rPr>
        <w:t>唱标</w:t>
      </w:r>
      <w:r>
        <w:rPr>
          <w:rFonts w:ascii="宋体" w:hAnsi="宋体" w:hint="eastAsia"/>
          <w:color w:val="000000"/>
          <w:sz w:val="24"/>
        </w:rPr>
        <w:t>活动，事先应书面（信函、传</w:t>
      </w:r>
      <w:r>
        <w:rPr>
          <w:rFonts w:ascii="宋体" w:hAnsi="宋体" w:hint="eastAsia"/>
          <w:color w:val="000000"/>
          <w:sz w:val="24"/>
        </w:rPr>
        <w:lastRenderedPageBreak/>
        <w:t>真）通知采购代理机构，并承诺认可</w:t>
      </w:r>
      <w:r>
        <w:rPr>
          <w:rFonts w:hAnsi="宋体" w:hint="eastAsia"/>
          <w:color w:val="000000"/>
          <w:sz w:val="24"/>
        </w:rPr>
        <w:t>唱标</w:t>
      </w:r>
      <w:r>
        <w:rPr>
          <w:rFonts w:ascii="宋体" w:hAnsi="宋体" w:hint="eastAsia"/>
          <w:color w:val="000000"/>
          <w:sz w:val="24"/>
        </w:rPr>
        <w:t>结果，否则视同认可</w:t>
      </w:r>
      <w:r>
        <w:rPr>
          <w:rFonts w:hAnsi="宋体" w:hint="eastAsia"/>
          <w:color w:val="000000"/>
          <w:sz w:val="24"/>
        </w:rPr>
        <w:t>唱标</w:t>
      </w:r>
      <w:r>
        <w:rPr>
          <w:rFonts w:ascii="宋体" w:hAnsi="宋体" w:hint="eastAsia"/>
          <w:color w:val="000000"/>
          <w:sz w:val="24"/>
        </w:rPr>
        <w:t>结果。</w:t>
      </w:r>
    </w:p>
    <w:p w14:paraId="0A9FDE78"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17.2</w:t>
      </w:r>
      <w:r>
        <w:rPr>
          <w:rFonts w:ascii="宋体" w:hAnsi="宋体" w:hint="eastAsia"/>
          <w:color w:val="000000"/>
          <w:sz w:val="24"/>
        </w:rPr>
        <w:tab/>
      </w:r>
      <w:r>
        <w:rPr>
          <w:rFonts w:hAnsi="宋体" w:hint="eastAsia"/>
          <w:color w:val="000000"/>
          <w:sz w:val="24"/>
        </w:rPr>
        <w:t>唱标</w:t>
      </w:r>
      <w:r>
        <w:rPr>
          <w:rFonts w:ascii="宋体" w:hAnsi="宋体" w:hint="eastAsia"/>
          <w:color w:val="000000"/>
          <w:sz w:val="24"/>
        </w:rPr>
        <w:t>时，由报价人或其推选的代表检查报价文件的密封情况，经确认无误后，由比选采购单位当众宣读报价人名称、报价价格、书面修改和撤回报价的通知、是否提交了报价保证金等。对于报价人在报价截止期前递交的报价声明，在</w:t>
      </w:r>
      <w:r>
        <w:rPr>
          <w:rFonts w:hAnsi="宋体" w:hint="eastAsia"/>
          <w:color w:val="000000"/>
          <w:sz w:val="24"/>
        </w:rPr>
        <w:t>唱标</w:t>
      </w:r>
      <w:r>
        <w:rPr>
          <w:rFonts w:ascii="宋体" w:hAnsi="宋体" w:hint="eastAsia"/>
          <w:color w:val="000000"/>
          <w:sz w:val="24"/>
        </w:rPr>
        <w:t>时当众宣读，评审时有效。</w:t>
      </w:r>
    </w:p>
    <w:p w14:paraId="32266508" w14:textId="77777777" w:rsidR="00615741" w:rsidRDefault="00574DC8">
      <w:pPr>
        <w:tabs>
          <w:tab w:val="left" w:pos="900"/>
        </w:tabs>
        <w:spacing w:before="120" w:line="360" w:lineRule="auto"/>
        <w:ind w:left="900"/>
        <w:rPr>
          <w:rFonts w:ascii="宋体" w:hAnsi="宋体"/>
          <w:color w:val="000000"/>
          <w:sz w:val="24"/>
        </w:rPr>
      </w:pPr>
      <w:r>
        <w:rPr>
          <w:rFonts w:ascii="宋体" w:hAnsi="宋体" w:hint="eastAsia"/>
          <w:color w:val="000000"/>
          <w:sz w:val="24"/>
        </w:rPr>
        <w:t>报价</w:t>
      </w:r>
      <w:r>
        <w:rPr>
          <w:rFonts w:ascii="宋体" w:hAnsi="宋体" w:cs="Arial" w:hint="eastAsia"/>
          <w:color w:val="000000"/>
          <w:sz w:val="24"/>
        </w:rPr>
        <w:t>人不足3家的，不得</w:t>
      </w:r>
      <w:r>
        <w:rPr>
          <w:rFonts w:hAnsi="宋体" w:hint="eastAsia"/>
          <w:color w:val="000000"/>
          <w:sz w:val="24"/>
        </w:rPr>
        <w:t>唱标</w:t>
      </w:r>
      <w:r>
        <w:rPr>
          <w:rFonts w:ascii="宋体" w:hAnsi="宋体" w:cs="Arial" w:hint="eastAsia"/>
          <w:color w:val="000000"/>
          <w:sz w:val="24"/>
        </w:rPr>
        <w:t>。</w:t>
      </w:r>
    </w:p>
    <w:p w14:paraId="05FEA9AB" w14:textId="77777777" w:rsidR="00615741" w:rsidRDefault="00574DC8">
      <w:pPr>
        <w:tabs>
          <w:tab w:val="left" w:pos="480"/>
          <w:tab w:val="left" w:pos="900"/>
        </w:tabs>
        <w:spacing w:before="120" w:line="360" w:lineRule="auto"/>
        <w:ind w:left="900" w:hanging="900"/>
        <w:rPr>
          <w:rFonts w:ascii="宋体" w:hAnsi="宋体"/>
          <w:color w:val="000000"/>
          <w:sz w:val="24"/>
        </w:rPr>
      </w:pPr>
      <w:r>
        <w:rPr>
          <w:rFonts w:ascii="宋体" w:hAnsi="宋体" w:hint="eastAsia"/>
          <w:color w:val="000000"/>
          <w:sz w:val="24"/>
        </w:rPr>
        <w:t>17.3</w:t>
      </w:r>
      <w:r>
        <w:rPr>
          <w:rFonts w:ascii="宋体" w:hAnsi="宋体" w:hint="eastAsia"/>
          <w:color w:val="000000"/>
          <w:sz w:val="24"/>
        </w:rPr>
        <w:tab/>
        <w:t>除了原封退回报价截止期后收到的报价文件、未密封或密封不完好的报价文件之外，</w:t>
      </w:r>
      <w:r>
        <w:rPr>
          <w:rFonts w:hAnsi="宋体" w:hint="eastAsia"/>
          <w:color w:val="000000"/>
          <w:sz w:val="24"/>
        </w:rPr>
        <w:t>唱标</w:t>
      </w:r>
      <w:r>
        <w:rPr>
          <w:rFonts w:ascii="宋体" w:hAnsi="宋体" w:hint="eastAsia"/>
          <w:color w:val="000000"/>
          <w:sz w:val="24"/>
        </w:rPr>
        <w:t>时不得拒收任何报价文件。</w:t>
      </w:r>
    </w:p>
    <w:p w14:paraId="15BFBCB9" w14:textId="77777777" w:rsidR="00615741" w:rsidRDefault="00574DC8">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比选采购单位将对唱标内容做</w:t>
      </w:r>
      <w:r>
        <w:rPr>
          <w:rFonts w:hAnsi="宋体" w:hint="eastAsia"/>
          <w:color w:val="000000"/>
          <w:sz w:val="24"/>
        </w:rPr>
        <w:t>唱标</w:t>
      </w:r>
      <w:r>
        <w:rPr>
          <w:rFonts w:ascii="宋体" w:hAnsi="宋体" w:hint="eastAsia"/>
          <w:color w:val="000000"/>
          <w:sz w:val="24"/>
        </w:rPr>
        <w:t>记录</w:t>
      </w:r>
      <w:bookmarkStart w:id="135" w:name="_Toc520356165"/>
      <w:r>
        <w:rPr>
          <w:rFonts w:ascii="宋体" w:hAnsi="宋体" w:hint="eastAsia"/>
          <w:color w:val="000000"/>
          <w:sz w:val="24"/>
        </w:rPr>
        <w:t>，由报价人代表</w:t>
      </w:r>
      <w:r>
        <w:rPr>
          <w:rFonts w:ascii="宋体" w:hAnsi="宋体" w:cs="Arial" w:hint="eastAsia"/>
          <w:color w:val="000000"/>
          <w:sz w:val="24"/>
        </w:rPr>
        <w:t>和相关工作人员</w:t>
      </w:r>
      <w:r>
        <w:rPr>
          <w:rFonts w:ascii="宋体" w:hAnsi="宋体" w:hint="eastAsia"/>
          <w:color w:val="000000"/>
          <w:sz w:val="24"/>
        </w:rPr>
        <w:t>签字确认。</w:t>
      </w:r>
    </w:p>
    <w:p w14:paraId="77B7B023" w14:textId="77777777" w:rsidR="00615741" w:rsidRDefault="00574DC8">
      <w:pPr>
        <w:spacing w:before="120" w:line="360" w:lineRule="auto"/>
        <w:ind w:left="898" w:hanging="898"/>
        <w:rPr>
          <w:rFonts w:ascii="宋体" w:hAnsi="宋体"/>
          <w:color w:val="000000"/>
          <w:sz w:val="24"/>
        </w:rPr>
      </w:pPr>
      <w:r>
        <w:rPr>
          <w:rFonts w:ascii="宋体" w:hAnsi="宋体" w:hint="eastAsia"/>
          <w:color w:val="000000"/>
          <w:sz w:val="24"/>
        </w:rPr>
        <w:t>17.5   报价人代表对</w:t>
      </w:r>
      <w:r>
        <w:rPr>
          <w:rFonts w:hAnsi="宋体" w:hint="eastAsia"/>
          <w:color w:val="000000"/>
          <w:sz w:val="24"/>
        </w:rPr>
        <w:t>唱标</w:t>
      </w:r>
      <w:r>
        <w:rPr>
          <w:rFonts w:ascii="宋体" w:hAnsi="宋体" w:hint="eastAsia"/>
          <w:color w:val="000000"/>
          <w:sz w:val="24"/>
        </w:rPr>
        <w:t>过程和</w:t>
      </w:r>
      <w:r>
        <w:rPr>
          <w:rFonts w:hAnsi="宋体" w:hint="eastAsia"/>
          <w:color w:val="000000"/>
          <w:sz w:val="24"/>
        </w:rPr>
        <w:t>唱标</w:t>
      </w:r>
      <w:r>
        <w:rPr>
          <w:rFonts w:ascii="宋体" w:hAnsi="宋体" w:hint="eastAsia"/>
          <w:color w:val="000000"/>
          <w:sz w:val="24"/>
        </w:rPr>
        <w:t>记录有疑义，以及认为比选采购单位相关工作人员有需要回避的情形的，应当场提出询问或者回避申请。比选采购单位对报价人代表提出的询问或者回避申请应当及时处理。</w:t>
      </w:r>
    </w:p>
    <w:p w14:paraId="5CED31FD" w14:textId="77777777" w:rsidR="00615741" w:rsidRDefault="00574DC8">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hAnsi="宋体" w:hint="eastAsia"/>
          <w:color w:val="000000"/>
          <w:sz w:val="24"/>
        </w:rPr>
        <w:t>唱标</w:t>
      </w:r>
      <w:r>
        <w:rPr>
          <w:rFonts w:ascii="宋体" w:hAnsi="宋体" w:cs="Arial" w:hint="eastAsia"/>
          <w:color w:val="000000"/>
          <w:sz w:val="24"/>
        </w:rPr>
        <w:t>结束后，</w:t>
      </w:r>
      <w:r>
        <w:rPr>
          <w:rFonts w:ascii="宋体" w:hAnsi="宋体" w:hint="eastAsia"/>
          <w:color w:val="000000"/>
          <w:sz w:val="24"/>
        </w:rPr>
        <w:t>比选</w:t>
      </w:r>
      <w:r>
        <w:rPr>
          <w:rFonts w:ascii="宋体" w:hAnsi="宋体" w:cs="Arial" w:hint="eastAsia"/>
          <w:color w:val="000000"/>
          <w:sz w:val="24"/>
        </w:rPr>
        <w:t>采购单位应当依法对</w:t>
      </w:r>
      <w:r>
        <w:rPr>
          <w:rFonts w:ascii="宋体" w:hAnsi="宋体" w:hint="eastAsia"/>
          <w:color w:val="000000"/>
          <w:sz w:val="24"/>
        </w:rPr>
        <w:t>报价</w:t>
      </w:r>
      <w:r>
        <w:rPr>
          <w:rFonts w:ascii="宋体" w:hAnsi="宋体" w:cs="Arial" w:hint="eastAsia"/>
          <w:color w:val="000000"/>
          <w:sz w:val="24"/>
        </w:rPr>
        <w:t>人的资格进行审查（见本须知第19条和第20条相关要求）。合格</w:t>
      </w:r>
      <w:r>
        <w:rPr>
          <w:rFonts w:ascii="宋体" w:hAnsi="宋体" w:hint="eastAsia"/>
          <w:color w:val="000000"/>
          <w:sz w:val="24"/>
        </w:rPr>
        <w:t>报价</w:t>
      </w:r>
      <w:r>
        <w:rPr>
          <w:rFonts w:ascii="宋体" w:hAnsi="宋体" w:cs="Arial" w:hint="eastAsia"/>
          <w:color w:val="000000"/>
          <w:sz w:val="24"/>
        </w:rPr>
        <w:t>人不足3家的，不得</w:t>
      </w:r>
      <w:r>
        <w:rPr>
          <w:rFonts w:ascii="宋体" w:hAnsi="宋体" w:hint="eastAsia"/>
          <w:color w:val="000000"/>
          <w:sz w:val="24"/>
        </w:rPr>
        <w:t>评审</w:t>
      </w:r>
      <w:r>
        <w:rPr>
          <w:rFonts w:ascii="宋体" w:hAnsi="宋体" w:cs="Arial" w:hint="eastAsia"/>
          <w:color w:val="000000"/>
          <w:sz w:val="24"/>
        </w:rPr>
        <w:t>。</w:t>
      </w:r>
    </w:p>
    <w:p w14:paraId="12A399BE" w14:textId="77777777" w:rsidR="00615741" w:rsidRDefault="00574DC8">
      <w:pPr>
        <w:pStyle w:val="3"/>
        <w:spacing w:line="360" w:lineRule="auto"/>
        <w:ind w:left="899" w:hanging="899"/>
        <w:rPr>
          <w:rFonts w:hAnsi="宋体"/>
          <w:color w:val="000000"/>
          <w:u w:val="none"/>
        </w:rPr>
      </w:pPr>
      <w:bookmarkStart w:id="136" w:name="_Toc109067172"/>
      <w:bookmarkStart w:id="137" w:name="_Toc163893407"/>
      <w:bookmarkStart w:id="138" w:name="_Toc134857293"/>
      <w:r>
        <w:rPr>
          <w:rFonts w:hAnsi="宋体" w:hint="eastAsia"/>
          <w:color w:val="000000"/>
          <w:u w:val="none"/>
        </w:rPr>
        <w:t>18.</w:t>
      </w:r>
      <w:r>
        <w:rPr>
          <w:rFonts w:hAnsi="宋体" w:hint="eastAsia"/>
          <w:color w:val="000000"/>
          <w:u w:val="none"/>
        </w:rPr>
        <w:tab/>
      </w:r>
      <w:bookmarkEnd w:id="135"/>
      <w:r>
        <w:rPr>
          <w:rFonts w:hAnsi="宋体" w:hint="eastAsia"/>
          <w:color w:val="000000"/>
          <w:u w:val="none"/>
        </w:rPr>
        <w:t>组建评审委员会</w:t>
      </w:r>
      <w:bookmarkEnd w:id="136"/>
      <w:bookmarkEnd w:id="137"/>
      <w:bookmarkEnd w:id="138"/>
    </w:p>
    <w:p w14:paraId="294DD7E8" w14:textId="77777777" w:rsidR="00615741" w:rsidRDefault="00574DC8">
      <w:pPr>
        <w:pStyle w:val="a2"/>
        <w:spacing w:line="360" w:lineRule="auto"/>
        <w:ind w:left="960" w:hangingChars="400" w:hanging="960"/>
        <w:rPr>
          <w:rFonts w:hAnsi="宋体"/>
          <w:color w:val="000000"/>
          <w:bdr w:val="single" w:sz="4" w:space="0" w:color="auto"/>
        </w:rPr>
      </w:pPr>
      <w:r>
        <w:rPr>
          <w:rFonts w:hAnsi="宋体" w:hint="eastAsia"/>
          <w:color w:val="000000"/>
        </w:rPr>
        <w:t>18.1    评审委员会根据政府采购有关要求和本次比选项目的特点进行组建，并负责评审工作。</w:t>
      </w:r>
      <w:bookmarkStart w:id="139" w:name="_Toc520356166"/>
    </w:p>
    <w:p w14:paraId="2A609681" w14:textId="77777777" w:rsidR="00615741" w:rsidRDefault="00574DC8">
      <w:pPr>
        <w:pStyle w:val="3"/>
        <w:spacing w:line="360" w:lineRule="auto"/>
        <w:ind w:left="899" w:hanging="899"/>
        <w:rPr>
          <w:rFonts w:hAnsi="宋体"/>
          <w:color w:val="000000"/>
          <w:u w:val="none"/>
        </w:rPr>
      </w:pPr>
      <w:bookmarkStart w:id="140" w:name="_Toc109067173"/>
      <w:bookmarkStart w:id="141" w:name="_Toc163893408"/>
      <w:r>
        <w:rPr>
          <w:rFonts w:hAnsi="宋体" w:hint="eastAsia"/>
          <w:color w:val="000000"/>
          <w:u w:val="none"/>
        </w:rPr>
        <w:t>19.</w:t>
      </w:r>
      <w:r>
        <w:rPr>
          <w:rFonts w:hAnsi="宋体" w:hint="eastAsia"/>
          <w:color w:val="000000"/>
          <w:u w:val="none"/>
        </w:rPr>
        <w:tab/>
        <w:t>报价文件的初审</w:t>
      </w:r>
      <w:bookmarkEnd w:id="139"/>
      <w:r>
        <w:rPr>
          <w:rFonts w:hAnsi="宋体" w:hint="eastAsia"/>
          <w:color w:val="000000"/>
          <w:u w:val="none"/>
        </w:rPr>
        <w:t>与澄清</w:t>
      </w:r>
      <w:bookmarkEnd w:id="140"/>
      <w:bookmarkEnd w:id="141"/>
    </w:p>
    <w:p w14:paraId="567AA7AE" w14:textId="77777777" w:rsidR="00615741" w:rsidRDefault="00574DC8">
      <w:pPr>
        <w:pStyle w:val="a2"/>
        <w:spacing w:line="360" w:lineRule="auto"/>
        <w:ind w:firstLine="0"/>
        <w:rPr>
          <w:rFonts w:hAnsi="宋体"/>
          <w:color w:val="000000"/>
        </w:rPr>
      </w:pPr>
      <w:r>
        <w:rPr>
          <w:rFonts w:hAnsi="宋体" w:hint="eastAsia"/>
          <w:color w:val="000000"/>
        </w:rPr>
        <w:t>19.1    报价文件的初审分为资格性审查和符合性审查。</w:t>
      </w:r>
    </w:p>
    <w:p w14:paraId="3A7FAFBA" w14:textId="77777777" w:rsidR="00615741" w:rsidRDefault="00574DC8">
      <w:pPr>
        <w:rPr>
          <w:rFonts w:ascii="宋体" w:hAnsi="宋体"/>
          <w:b/>
          <w:bCs/>
        </w:rPr>
      </w:pPr>
      <w:r>
        <w:rPr>
          <w:rFonts w:ascii="宋体" w:hAnsi="宋体" w:hint="eastAsia"/>
          <w:b/>
          <w:bCs/>
        </w:rPr>
        <w:br w:type="page"/>
      </w:r>
    </w:p>
    <w:p w14:paraId="4F855387" w14:textId="77777777" w:rsidR="00615741" w:rsidRDefault="00574DC8">
      <w:pPr>
        <w:pStyle w:val="40"/>
        <w:keepNext/>
        <w:tabs>
          <w:tab w:val="left" w:pos="851"/>
        </w:tabs>
        <w:spacing w:before="0" w:after="0"/>
        <w:jc w:val="center"/>
        <w:rPr>
          <w:rFonts w:ascii="宋体" w:hAnsi="宋体"/>
          <w:b/>
          <w:bCs/>
          <w:szCs w:val="24"/>
        </w:rPr>
      </w:pPr>
      <w:r>
        <w:rPr>
          <w:rFonts w:ascii="宋体" w:hAnsi="宋体" w:hint="eastAsia"/>
          <w:b/>
          <w:bCs/>
          <w:szCs w:val="24"/>
        </w:rPr>
        <w:lastRenderedPageBreak/>
        <w:t>资格性自查表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982"/>
        <w:gridCol w:w="6808"/>
        <w:gridCol w:w="1457"/>
      </w:tblGrid>
      <w:tr w:rsidR="00615741" w14:paraId="492D1D2C" w14:textId="77777777">
        <w:trPr>
          <w:tblHeader/>
          <w:jc w:val="center"/>
        </w:trPr>
        <w:tc>
          <w:tcPr>
            <w:tcW w:w="531" w:type="pct"/>
            <w:tcBorders>
              <w:top w:val="outset" w:sz="6" w:space="0" w:color="111111"/>
              <w:left w:val="outset" w:sz="6" w:space="0" w:color="111111"/>
              <w:bottom w:val="outset" w:sz="6" w:space="0" w:color="111111"/>
              <w:right w:val="outset" w:sz="6" w:space="0" w:color="111111"/>
            </w:tcBorders>
            <w:vAlign w:val="center"/>
          </w:tcPr>
          <w:p w14:paraId="48E23D88" w14:textId="77777777" w:rsidR="00615741" w:rsidRDefault="00574DC8">
            <w:pPr>
              <w:spacing w:line="360" w:lineRule="auto"/>
              <w:jc w:val="center"/>
              <w:rPr>
                <w:rFonts w:ascii="宋体" w:hAnsi="宋体"/>
                <w:b/>
                <w:sz w:val="24"/>
              </w:rPr>
            </w:pPr>
            <w:r>
              <w:rPr>
                <w:rFonts w:ascii="宋体" w:hAnsi="宋体"/>
                <w:b/>
                <w:sz w:val="24"/>
              </w:rPr>
              <w:t>评审</w:t>
            </w:r>
          </w:p>
          <w:p w14:paraId="2A5F5BEE" w14:textId="77777777" w:rsidR="00615741" w:rsidRDefault="00574DC8">
            <w:pPr>
              <w:spacing w:line="360" w:lineRule="auto"/>
              <w:jc w:val="center"/>
              <w:rPr>
                <w:rFonts w:ascii="宋体" w:hAnsi="宋体"/>
                <w:sz w:val="24"/>
              </w:rPr>
            </w:pPr>
            <w:r>
              <w:rPr>
                <w:rFonts w:ascii="宋体" w:hAnsi="宋体"/>
                <w:b/>
                <w:sz w:val="24"/>
              </w:rPr>
              <w:t>内容</w:t>
            </w:r>
          </w:p>
        </w:tc>
        <w:tc>
          <w:tcPr>
            <w:tcW w:w="3681" w:type="pct"/>
            <w:tcBorders>
              <w:top w:val="outset" w:sz="6" w:space="0" w:color="111111"/>
              <w:left w:val="outset" w:sz="6" w:space="0" w:color="111111"/>
              <w:bottom w:val="outset" w:sz="6" w:space="0" w:color="111111"/>
              <w:right w:val="outset" w:sz="6" w:space="0" w:color="111111"/>
            </w:tcBorders>
            <w:vAlign w:val="center"/>
          </w:tcPr>
          <w:p w14:paraId="275684EA" w14:textId="77777777" w:rsidR="00615741" w:rsidRDefault="00574DC8">
            <w:pPr>
              <w:spacing w:line="360" w:lineRule="auto"/>
              <w:jc w:val="center"/>
              <w:rPr>
                <w:rFonts w:ascii="宋体" w:hAnsi="宋体"/>
                <w:b/>
                <w:bCs/>
                <w:sz w:val="24"/>
              </w:rPr>
            </w:pPr>
            <w:r>
              <w:rPr>
                <w:rFonts w:ascii="宋体" w:hAnsi="宋体" w:hint="eastAsia"/>
                <w:b/>
                <w:bCs/>
                <w:sz w:val="24"/>
              </w:rPr>
              <w:t>自查内容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3D35DB7A" w14:textId="77777777" w:rsidR="00615741" w:rsidRDefault="00574DC8">
            <w:pPr>
              <w:spacing w:line="360" w:lineRule="auto"/>
              <w:jc w:val="center"/>
              <w:rPr>
                <w:rFonts w:ascii="宋体" w:hAnsi="宋体"/>
                <w:b/>
                <w:sz w:val="24"/>
              </w:rPr>
            </w:pPr>
            <w:r>
              <w:rPr>
                <w:rFonts w:ascii="宋体" w:hAnsi="宋体"/>
                <w:b/>
                <w:sz w:val="24"/>
              </w:rPr>
              <w:t>自查</w:t>
            </w:r>
          </w:p>
          <w:p w14:paraId="5631A253" w14:textId="77777777" w:rsidR="00615741" w:rsidRDefault="00574DC8">
            <w:pPr>
              <w:spacing w:line="360" w:lineRule="auto"/>
              <w:jc w:val="center"/>
              <w:rPr>
                <w:rFonts w:ascii="宋体" w:hAnsi="宋体"/>
                <w:sz w:val="24"/>
              </w:rPr>
            </w:pPr>
            <w:r>
              <w:rPr>
                <w:rFonts w:ascii="宋体" w:hAnsi="宋体"/>
                <w:b/>
                <w:sz w:val="24"/>
              </w:rPr>
              <w:t>结论</w:t>
            </w:r>
          </w:p>
        </w:tc>
      </w:tr>
      <w:tr w:rsidR="00615741" w14:paraId="590F9E12" w14:textId="77777777">
        <w:trPr>
          <w:jc w:val="center"/>
        </w:trPr>
        <w:tc>
          <w:tcPr>
            <w:tcW w:w="531" w:type="pct"/>
            <w:vMerge w:val="restart"/>
            <w:tcBorders>
              <w:top w:val="outset" w:sz="6" w:space="0" w:color="111111"/>
              <w:left w:val="outset" w:sz="6" w:space="0" w:color="111111"/>
              <w:right w:val="outset" w:sz="6" w:space="0" w:color="111111"/>
            </w:tcBorders>
            <w:vAlign w:val="center"/>
          </w:tcPr>
          <w:p w14:paraId="62C504B6" w14:textId="77777777" w:rsidR="00615741" w:rsidRDefault="00574DC8">
            <w:pPr>
              <w:spacing w:line="360" w:lineRule="auto"/>
              <w:jc w:val="center"/>
              <w:rPr>
                <w:rFonts w:ascii="宋体" w:hAnsi="宋体"/>
                <w:sz w:val="24"/>
              </w:rPr>
            </w:pPr>
            <w:r>
              <w:rPr>
                <w:rFonts w:ascii="宋体" w:hAnsi="宋体"/>
                <w:sz w:val="24"/>
              </w:rPr>
              <w:t>资格性审查</w:t>
            </w:r>
          </w:p>
        </w:tc>
        <w:tc>
          <w:tcPr>
            <w:tcW w:w="3681" w:type="pct"/>
            <w:tcBorders>
              <w:top w:val="outset" w:sz="6" w:space="0" w:color="111111"/>
              <w:left w:val="outset" w:sz="6" w:space="0" w:color="111111"/>
              <w:bottom w:val="outset" w:sz="6" w:space="0" w:color="111111"/>
              <w:right w:val="outset" w:sz="6" w:space="0" w:color="111111"/>
            </w:tcBorders>
            <w:vAlign w:val="center"/>
          </w:tcPr>
          <w:p w14:paraId="3B52B141" w14:textId="77777777" w:rsidR="00615741" w:rsidRDefault="00574DC8">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附件6-1法人或其他组织的营业执照等证明文件</w:t>
            </w:r>
          </w:p>
          <w:p w14:paraId="6E66DD1B" w14:textId="77777777" w:rsidR="00615741" w:rsidRDefault="00574DC8">
            <w:pPr>
              <w:pStyle w:val="af0"/>
              <w:tabs>
                <w:tab w:val="left" w:pos="456"/>
              </w:tabs>
              <w:snapToGrid w:val="0"/>
              <w:spacing w:line="360" w:lineRule="auto"/>
              <w:jc w:val="left"/>
              <w:rPr>
                <w:rFonts w:hAnsi="宋体" w:cs="Arial"/>
                <w:bCs/>
                <w:sz w:val="24"/>
                <w:szCs w:val="24"/>
              </w:rPr>
            </w:pPr>
            <w:r>
              <w:rPr>
                <w:rFonts w:hAnsi="宋体" w:hint="eastAsia"/>
                <w:bCs/>
                <w:color w:val="000000"/>
                <w:sz w:val="24"/>
              </w:rPr>
              <w:t>提供营业执照（事业单位提供事业单位法人证书、非企业专业服务机构提供执业许可证、自然人提供身份证）复印件，上述材料加盖本单位公章。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7B3D547C" w14:textId="77777777" w:rsidR="00615741" w:rsidRDefault="00574DC8">
            <w:pPr>
              <w:spacing w:line="360" w:lineRule="auto"/>
              <w:jc w:val="center"/>
              <w:rPr>
                <w:rFonts w:ascii="宋体" w:hAnsi="宋体"/>
                <w:sz w:val="24"/>
              </w:rPr>
            </w:pPr>
            <w:r>
              <w:rPr>
                <w:rFonts w:ascii="宋体" w:hAnsi="宋体"/>
                <w:sz w:val="24"/>
              </w:rPr>
              <w:t>□通过</w:t>
            </w:r>
          </w:p>
          <w:p w14:paraId="7ADF06AA" w14:textId="77777777" w:rsidR="00615741" w:rsidRDefault="00574DC8">
            <w:pPr>
              <w:spacing w:line="360" w:lineRule="auto"/>
              <w:jc w:val="center"/>
              <w:rPr>
                <w:rFonts w:ascii="宋体" w:hAnsi="宋体"/>
                <w:sz w:val="24"/>
              </w:rPr>
            </w:pPr>
            <w:r>
              <w:rPr>
                <w:rFonts w:ascii="宋体" w:hAnsi="宋体"/>
                <w:sz w:val="24"/>
              </w:rPr>
              <w:t>□不通过</w:t>
            </w:r>
          </w:p>
        </w:tc>
      </w:tr>
      <w:tr w:rsidR="00615741" w14:paraId="33538941" w14:textId="77777777">
        <w:trPr>
          <w:jc w:val="center"/>
        </w:trPr>
        <w:tc>
          <w:tcPr>
            <w:tcW w:w="531" w:type="pct"/>
            <w:vMerge/>
            <w:tcBorders>
              <w:left w:val="outset" w:sz="6" w:space="0" w:color="111111"/>
              <w:right w:val="outset" w:sz="6" w:space="0" w:color="111111"/>
            </w:tcBorders>
            <w:vAlign w:val="center"/>
          </w:tcPr>
          <w:p w14:paraId="472FEB2F" w14:textId="77777777" w:rsidR="00615741" w:rsidRDefault="0061574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145E5154" w14:textId="77777777" w:rsidR="00615741" w:rsidRDefault="00574DC8">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附件6-2 纳税证明</w:t>
            </w:r>
          </w:p>
          <w:p w14:paraId="0162C289" w14:textId="77777777" w:rsidR="00615741" w:rsidRDefault="00574DC8">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日前六个月内任意一个月的纳税证明（银行缴费凭证或税务机关开具的证明）复印件，依法免税的</w:t>
            </w:r>
            <w:r>
              <w:rPr>
                <w:rFonts w:hAnsi="宋体" w:hint="eastAsia"/>
                <w:color w:val="000000"/>
                <w:sz w:val="24"/>
              </w:rPr>
              <w:t>报价</w:t>
            </w:r>
            <w:r>
              <w:rPr>
                <w:rFonts w:hAnsi="宋体" w:cs="Arial" w:hint="eastAsia"/>
                <w:sz w:val="24"/>
                <w:szCs w:val="24"/>
              </w:rPr>
              <w:t>人，应提供相应文件（复印件）证明其依法免税，上述材料加盖本单位公章。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44CDAC07" w14:textId="77777777" w:rsidR="00615741" w:rsidRDefault="00574DC8">
            <w:pPr>
              <w:spacing w:line="360" w:lineRule="auto"/>
              <w:jc w:val="center"/>
              <w:rPr>
                <w:rFonts w:ascii="宋体" w:hAnsi="宋体"/>
                <w:sz w:val="24"/>
              </w:rPr>
            </w:pPr>
            <w:r>
              <w:rPr>
                <w:rFonts w:ascii="宋体" w:hAnsi="宋体"/>
                <w:sz w:val="24"/>
              </w:rPr>
              <w:t>□通过</w:t>
            </w:r>
          </w:p>
          <w:p w14:paraId="214D7378" w14:textId="77777777" w:rsidR="00615741" w:rsidRDefault="00574DC8">
            <w:pPr>
              <w:spacing w:line="360" w:lineRule="auto"/>
              <w:jc w:val="center"/>
              <w:rPr>
                <w:rFonts w:ascii="宋体" w:hAnsi="宋体"/>
                <w:sz w:val="24"/>
              </w:rPr>
            </w:pPr>
            <w:r>
              <w:rPr>
                <w:rFonts w:ascii="宋体" w:hAnsi="宋体"/>
                <w:sz w:val="24"/>
              </w:rPr>
              <w:t>□不通过</w:t>
            </w:r>
          </w:p>
        </w:tc>
      </w:tr>
      <w:tr w:rsidR="00615741" w14:paraId="430265EE" w14:textId="77777777">
        <w:trPr>
          <w:jc w:val="center"/>
        </w:trPr>
        <w:tc>
          <w:tcPr>
            <w:tcW w:w="531" w:type="pct"/>
            <w:vMerge/>
            <w:tcBorders>
              <w:left w:val="outset" w:sz="6" w:space="0" w:color="111111"/>
              <w:right w:val="outset" w:sz="6" w:space="0" w:color="111111"/>
            </w:tcBorders>
            <w:vAlign w:val="center"/>
          </w:tcPr>
          <w:p w14:paraId="26C5411B" w14:textId="77777777" w:rsidR="00615741" w:rsidRDefault="0061574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785F6F03" w14:textId="77777777" w:rsidR="00615741" w:rsidRDefault="00574DC8">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附件6-3报价人的财务状况报告</w:t>
            </w:r>
          </w:p>
          <w:p w14:paraId="0032CDDD" w14:textId="77777777" w:rsidR="00615741" w:rsidRDefault="00574DC8">
            <w:pPr>
              <w:pStyle w:val="af0"/>
              <w:tabs>
                <w:tab w:val="left" w:pos="456"/>
              </w:tabs>
              <w:snapToGrid w:val="0"/>
              <w:spacing w:line="360" w:lineRule="auto"/>
              <w:jc w:val="left"/>
              <w:rPr>
                <w:rFonts w:hAnsi="宋体" w:cs="Arial"/>
                <w:sz w:val="24"/>
                <w:szCs w:val="24"/>
              </w:rPr>
            </w:pPr>
            <w:r>
              <w:rPr>
                <w:rFonts w:hAnsi="宋体" w:cs="Arial" w:hint="eastAsia"/>
                <w:sz w:val="24"/>
                <w:szCs w:val="24"/>
              </w:rPr>
              <w:t>会计师事务所出具的2</w:t>
            </w:r>
            <w:r>
              <w:rPr>
                <w:rFonts w:hAnsi="宋体" w:cs="Arial"/>
                <w:sz w:val="24"/>
                <w:szCs w:val="24"/>
              </w:rPr>
              <w:t>021</w:t>
            </w:r>
            <w:r>
              <w:rPr>
                <w:rFonts w:hAnsi="宋体" w:cs="Arial" w:hint="eastAsia"/>
                <w:sz w:val="24"/>
                <w:szCs w:val="24"/>
              </w:rPr>
              <w:t>年度财务审计报告，或银行出具的资信证明。</w:t>
            </w:r>
          </w:p>
        </w:tc>
        <w:tc>
          <w:tcPr>
            <w:tcW w:w="788" w:type="pct"/>
            <w:tcBorders>
              <w:top w:val="outset" w:sz="6" w:space="0" w:color="111111"/>
              <w:left w:val="outset" w:sz="6" w:space="0" w:color="111111"/>
              <w:bottom w:val="outset" w:sz="6" w:space="0" w:color="111111"/>
              <w:right w:val="outset" w:sz="6" w:space="0" w:color="111111"/>
            </w:tcBorders>
            <w:vAlign w:val="center"/>
          </w:tcPr>
          <w:p w14:paraId="38104FDB" w14:textId="77777777" w:rsidR="00615741" w:rsidRDefault="00574DC8">
            <w:pPr>
              <w:spacing w:line="360" w:lineRule="auto"/>
              <w:jc w:val="center"/>
              <w:rPr>
                <w:rFonts w:ascii="宋体" w:hAnsi="宋体"/>
                <w:sz w:val="24"/>
              </w:rPr>
            </w:pPr>
            <w:r>
              <w:rPr>
                <w:rFonts w:ascii="宋体" w:hAnsi="宋体"/>
                <w:sz w:val="24"/>
              </w:rPr>
              <w:t>□通过</w:t>
            </w:r>
          </w:p>
          <w:p w14:paraId="64D463B8" w14:textId="77777777" w:rsidR="00615741" w:rsidRDefault="00574DC8">
            <w:pPr>
              <w:spacing w:line="360" w:lineRule="auto"/>
              <w:jc w:val="center"/>
              <w:rPr>
                <w:rFonts w:ascii="宋体" w:hAnsi="宋体"/>
                <w:sz w:val="24"/>
              </w:rPr>
            </w:pPr>
            <w:r>
              <w:rPr>
                <w:rFonts w:ascii="宋体" w:hAnsi="宋体"/>
                <w:sz w:val="24"/>
              </w:rPr>
              <w:t>□不通过</w:t>
            </w:r>
          </w:p>
        </w:tc>
      </w:tr>
      <w:tr w:rsidR="00615741" w14:paraId="2EF34CC0" w14:textId="77777777">
        <w:trPr>
          <w:jc w:val="center"/>
        </w:trPr>
        <w:tc>
          <w:tcPr>
            <w:tcW w:w="531" w:type="pct"/>
            <w:vMerge/>
            <w:tcBorders>
              <w:left w:val="outset" w:sz="6" w:space="0" w:color="111111"/>
              <w:right w:val="outset" w:sz="6" w:space="0" w:color="111111"/>
            </w:tcBorders>
            <w:vAlign w:val="center"/>
          </w:tcPr>
          <w:p w14:paraId="4E0D3E5E" w14:textId="77777777" w:rsidR="00615741" w:rsidRDefault="0061574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6D1E6CFE" w14:textId="77777777" w:rsidR="00615741" w:rsidRDefault="00574DC8">
            <w:pPr>
              <w:pStyle w:val="af0"/>
              <w:tabs>
                <w:tab w:val="left" w:pos="456"/>
              </w:tabs>
              <w:snapToGrid w:val="0"/>
              <w:spacing w:line="360" w:lineRule="auto"/>
              <w:jc w:val="left"/>
              <w:rPr>
                <w:rFonts w:hAnsi="宋体"/>
                <w:b/>
                <w:bCs/>
                <w:color w:val="000000"/>
                <w:sz w:val="24"/>
                <w:szCs w:val="24"/>
              </w:rPr>
            </w:pPr>
            <w:r>
              <w:rPr>
                <w:rFonts w:hAnsi="宋体" w:hint="eastAsia"/>
                <w:b/>
                <w:bCs/>
                <w:color w:val="000000"/>
                <w:sz w:val="24"/>
                <w:szCs w:val="24"/>
              </w:rPr>
              <w:t>附件6-4社会保障资金缴纳记录</w:t>
            </w:r>
          </w:p>
          <w:p w14:paraId="43484C1A" w14:textId="77777777" w:rsidR="00615741" w:rsidRDefault="00574DC8">
            <w:pPr>
              <w:pStyle w:val="af0"/>
              <w:tabs>
                <w:tab w:val="left" w:pos="456"/>
              </w:tabs>
              <w:snapToGrid w:val="0"/>
              <w:spacing w:line="360" w:lineRule="auto"/>
              <w:jc w:val="left"/>
              <w:rPr>
                <w:rFonts w:hAnsi="宋体" w:cs="Arial"/>
                <w:sz w:val="24"/>
                <w:szCs w:val="24"/>
              </w:rPr>
            </w:pPr>
            <w:r>
              <w:rPr>
                <w:rFonts w:hAnsi="宋体" w:cs="Arial" w:hint="eastAsia"/>
                <w:sz w:val="24"/>
                <w:szCs w:val="24"/>
              </w:rPr>
              <w:t>提供</w:t>
            </w:r>
            <w:r>
              <w:rPr>
                <w:rFonts w:hAnsi="宋体" w:hint="eastAsia"/>
                <w:color w:val="000000"/>
                <w:sz w:val="24"/>
              </w:rPr>
              <w:t>唱标</w:t>
            </w:r>
            <w:r>
              <w:rPr>
                <w:rFonts w:hAnsi="宋体" w:cs="Arial" w:hint="eastAsia"/>
                <w:sz w:val="24"/>
                <w:szCs w:val="24"/>
              </w:rPr>
              <w:t>日前六个月内任意一个月的社会保障金缴纳记录（银行缴费单据或社保机构出具的证明）复印件，不需要缴纳社会保障资金的</w:t>
            </w:r>
            <w:r>
              <w:rPr>
                <w:rFonts w:hAnsi="宋体" w:hint="eastAsia"/>
                <w:color w:val="000000"/>
                <w:sz w:val="24"/>
              </w:rPr>
              <w:t>报价</w:t>
            </w:r>
            <w:r>
              <w:rPr>
                <w:rFonts w:hAnsi="宋体" w:cs="Arial" w:hint="eastAsia"/>
                <w:sz w:val="24"/>
                <w:szCs w:val="24"/>
              </w:rPr>
              <w:t>人，应提供相应文件（复印件）证明其不需要缴纳社会保障资金，上述材料加盖公章。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479C56CA" w14:textId="77777777" w:rsidR="00615741" w:rsidRDefault="00574DC8">
            <w:pPr>
              <w:spacing w:line="360" w:lineRule="auto"/>
              <w:jc w:val="center"/>
              <w:rPr>
                <w:rFonts w:ascii="宋体" w:hAnsi="宋体"/>
                <w:sz w:val="24"/>
              </w:rPr>
            </w:pPr>
            <w:r>
              <w:rPr>
                <w:rFonts w:ascii="宋体" w:hAnsi="宋体"/>
                <w:sz w:val="24"/>
              </w:rPr>
              <w:t>□通过</w:t>
            </w:r>
          </w:p>
          <w:p w14:paraId="53BA58F3" w14:textId="77777777" w:rsidR="00615741" w:rsidRDefault="00574DC8">
            <w:pPr>
              <w:spacing w:line="360" w:lineRule="auto"/>
              <w:jc w:val="center"/>
              <w:rPr>
                <w:rFonts w:ascii="宋体" w:hAnsi="宋体"/>
                <w:sz w:val="24"/>
              </w:rPr>
            </w:pPr>
            <w:r>
              <w:rPr>
                <w:rFonts w:ascii="宋体" w:hAnsi="宋体"/>
                <w:sz w:val="24"/>
              </w:rPr>
              <w:t>□不通过</w:t>
            </w:r>
          </w:p>
        </w:tc>
      </w:tr>
      <w:tr w:rsidR="00615741" w14:paraId="4200E977" w14:textId="77777777">
        <w:trPr>
          <w:jc w:val="center"/>
        </w:trPr>
        <w:tc>
          <w:tcPr>
            <w:tcW w:w="531" w:type="pct"/>
            <w:vMerge/>
            <w:tcBorders>
              <w:left w:val="outset" w:sz="6" w:space="0" w:color="111111"/>
              <w:right w:val="outset" w:sz="6" w:space="0" w:color="111111"/>
            </w:tcBorders>
            <w:vAlign w:val="center"/>
          </w:tcPr>
          <w:p w14:paraId="46D43FDC" w14:textId="77777777" w:rsidR="00615741" w:rsidRDefault="0061574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57A2BA28" w14:textId="77777777" w:rsidR="00615741" w:rsidRDefault="00574DC8">
            <w:pPr>
              <w:pStyle w:val="af0"/>
              <w:tabs>
                <w:tab w:val="left" w:pos="456"/>
              </w:tabs>
              <w:snapToGrid w:val="0"/>
              <w:spacing w:line="360" w:lineRule="auto"/>
              <w:jc w:val="left"/>
              <w:rPr>
                <w:rFonts w:hAnsi="宋体" w:cs="Arial"/>
                <w:b/>
                <w:bCs/>
                <w:sz w:val="24"/>
                <w:szCs w:val="24"/>
              </w:rPr>
            </w:pPr>
            <w:r>
              <w:rPr>
                <w:rFonts w:hAnsi="宋体" w:cs="Arial" w:hint="eastAsia"/>
                <w:b/>
                <w:bCs/>
                <w:sz w:val="24"/>
                <w:szCs w:val="24"/>
              </w:rPr>
              <w:t>附件6-5工程咨询单位须在全国投资项目在线审批监管平台备案登记，并已通过国家发改委在线平台向社会公布，咨询专业需同时包含建筑和市政公用工程。</w:t>
            </w:r>
          </w:p>
          <w:p w14:paraId="18CC6534" w14:textId="77777777" w:rsidR="00615741" w:rsidRDefault="00574DC8">
            <w:pPr>
              <w:pStyle w:val="af0"/>
              <w:tabs>
                <w:tab w:val="left" w:pos="456"/>
              </w:tabs>
              <w:snapToGrid w:val="0"/>
              <w:spacing w:line="360" w:lineRule="auto"/>
              <w:jc w:val="left"/>
              <w:rPr>
                <w:rFonts w:hAnsi="宋体" w:cs="Arial"/>
                <w:sz w:val="24"/>
                <w:szCs w:val="24"/>
              </w:rPr>
            </w:pPr>
            <w:r>
              <w:rPr>
                <w:rFonts w:hAnsi="宋体" w:cs="Arial" w:hint="eastAsia"/>
                <w:sz w:val="24"/>
                <w:szCs w:val="24"/>
              </w:rPr>
              <w:t>提供证明材料并加盖公章。</w:t>
            </w:r>
          </w:p>
        </w:tc>
        <w:tc>
          <w:tcPr>
            <w:tcW w:w="788" w:type="pct"/>
            <w:tcBorders>
              <w:top w:val="outset" w:sz="6" w:space="0" w:color="111111"/>
              <w:left w:val="outset" w:sz="6" w:space="0" w:color="111111"/>
              <w:bottom w:val="outset" w:sz="6" w:space="0" w:color="111111"/>
              <w:right w:val="outset" w:sz="6" w:space="0" w:color="111111"/>
            </w:tcBorders>
            <w:vAlign w:val="center"/>
          </w:tcPr>
          <w:p w14:paraId="7453391B" w14:textId="77777777" w:rsidR="00615741" w:rsidRDefault="00574DC8">
            <w:pPr>
              <w:spacing w:line="360" w:lineRule="auto"/>
              <w:jc w:val="center"/>
              <w:rPr>
                <w:rFonts w:ascii="宋体" w:hAnsi="宋体"/>
                <w:sz w:val="24"/>
              </w:rPr>
            </w:pPr>
            <w:r>
              <w:rPr>
                <w:rFonts w:ascii="宋体" w:hAnsi="宋体"/>
                <w:sz w:val="24"/>
              </w:rPr>
              <w:t>□通过</w:t>
            </w:r>
          </w:p>
          <w:p w14:paraId="37C2AA02" w14:textId="77777777" w:rsidR="00615741" w:rsidRDefault="00574DC8">
            <w:pPr>
              <w:spacing w:line="360" w:lineRule="auto"/>
              <w:jc w:val="center"/>
              <w:rPr>
                <w:rFonts w:ascii="宋体" w:hAnsi="宋体"/>
                <w:sz w:val="24"/>
              </w:rPr>
            </w:pPr>
            <w:r>
              <w:rPr>
                <w:rFonts w:ascii="宋体" w:hAnsi="宋体"/>
                <w:sz w:val="24"/>
              </w:rPr>
              <w:t>□不通过</w:t>
            </w:r>
          </w:p>
        </w:tc>
      </w:tr>
      <w:tr w:rsidR="00615741" w14:paraId="7F307020" w14:textId="77777777">
        <w:trPr>
          <w:jc w:val="center"/>
        </w:trPr>
        <w:tc>
          <w:tcPr>
            <w:tcW w:w="531" w:type="pct"/>
            <w:vMerge/>
            <w:tcBorders>
              <w:left w:val="outset" w:sz="6" w:space="0" w:color="111111"/>
              <w:right w:val="outset" w:sz="6" w:space="0" w:color="111111"/>
            </w:tcBorders>
            <w:vAlign w:val="center"/>
          </w:tcPr>
          <w:p w14:paraId="380952CC" w14:textId="77777777" w:rsidR="00615741" w:rsidRDefault="00615741">
            <w:pPr>
              <w:spacing w:line="360" w:lineRule="auto"/>
              <w:jc w:val="center"/>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58BA2A69" w14:textId="77777777" w:rsidR="00615741" w:rsidRDefault="00574DC8">
            <w:pPr>
              <w:tabs>
                <w:tab w:val="left" w:pos="5580"/>
              </w:tabs>
              <w:spacing w:line="360" w:lineRule="auto"/>
              <w:rPr>
                <w:rFonts w:ascii="宋体" w:hAnsi="宋体"/>
                <w:b/>
                <w:bCs/>
                <w:color w:val="000000"/>
                <w:sz w:val="24"/>
              </w:rPr>
            </w:pPr>
            <w:r>
              <w:rPr>
                <w:rFonts w:ascii="宋体" w:hAnsi="宋体" w:hint="eastAsia"/>
                <w:b/>
                <w:bCs/>
                <w:color w:val="000000"/>
                <w:sz w:val="24"/>
              </w:rPr>
              <w:t>附件6-6近三年经营活动中无重大违法记录声明</w:t>
            </w:r>
          </w:p>
          <w:p w14:paraId="78F9D0DD" w14:textId="77777777" w:rsidR="00615741" w:rsidRDefault="00574DC8">
            <w:pPr>
              <w:tabs>
                <w:tab w:val="left" w:pos="5580"/>
              </w:tabs>
              <w:spacing w:line="360" w:lineRule="auto"/>
              <w:rPr>
                <w:rFonts w:ascii="宋体" w:hAnsi="宋体"/>
                <w:color w:val="000000"/>
                <w:sz w:val="24"/>
              </w:rPr>
            </w:pPr>
            <w:r>
              <w:rPr>
                <w:rFonts w:hAnsi="宋体" w:cs="Arial" w:hint="eastAsia"/>
                <w:sz w:val="24"/>
              </w:rPr>
              <w:t>提供文件要求的承诺书。</w:t>
            </w:r>
          </w:p>
        </w:tc>
        <w:tc>
          <w:tcPr>
            <w:tcW w:w="788" w:type="pct"/>
            <w:tcBorders>
              <w:top w:val="outset" w:sz="6" w:space="0" w:color="111111"/>
              <w:left w:val="outset" w:sz="6" w:space="0" w:color="111111"/>
              <w:bottom w:val="outset" w:sz="6" w:space="0" w:color="111111"/>
              <w:right w:val="outset" w:sz="6" w:space="0" w:color="111111"/>
            </w:tcBorders>
            <w:vAlign w:val="center"/>
          </w:tcPr>
          <w:p w14:paraId="22CE9C82" w14:textId="77777777" w:rsidR="00615741" w:rsidRDefault="00574DC8">
            <w:pPr>
              <w:spacing w:line="360" w:lineRule="auto"/>
              <w:jc w:val="center"/>
              <w:rPr>
                <w:rFonts w:ascii="宋体" w:hAnsi="宋体"/>
                <w:sz w:val="24"/>
              </w:rPr>
            </w:pPr>
            <w:r>
              <w:rPr>
                <w:rFonts w:ascii="宋体" w:hAnsi="宋体"/>
                <w:sz w:val="24"/>
              </w:rPr>
              <w:t>□通过</w:t>
            </w:r>
          </w:p>
          <w:p w14:paraId="6B56E231" w14:textId="77777777" w:rsidR="00615741" w:rsidRDefault="00574DC8">
            <w:pPr>
              <w:spacing w:line="360" w:lineRule="auto"/>
              <w:jc w:val="center"/>
              <w:rPr>
                <w:rFonts w:ascii="宋体" w:hAnsi="宋体"/>
                <w:sz w:val="24"/>
              </w:rPr>
            </w:pPr>
            <w:r>
              <w:rPr>
                <w:rFonts w:ascii="宋体" w:hAnsi="宋体"/>
                <w:sz w:val="24"/>
              </w:rPr>
              <w:t>□不通过</w:t>
            </w:r>
          </w:p>
        </w:tc>
      </w:tr>
      <w:tr w:rsidR="00615741" w14:paraId="6F559961" w14:textId="77777777">
        <w:trPr>
          <w:jc w:val="center"/>
        </w:trPr>
        <w:tc>
          <w:tcPr>
            <w:tcW w:w="531" w:type="pct"/>
            <w:vMerge/>
            <w:tcBorders>
              <w:left w:val="outset" w:sz="6" w:space="0" w:color="111111"/>
              <w:right w:val="outset" w:sz="6" w:space="0" w:color="111111"/>
            </w:tcBorders>
            <w:vAlign w:val="center"/>
          </w:tcPr>
          <w:p w14:paraId="004A856C" w14:textId="77777777" w:rsidR="00615741" w:rsidRDefault="00615741">
            <w:pPr>
              <w:spacing w:line="360" w:lineRule="auto"/>
              <w:rPr>
                <w:rFonts w:ascii="宋体" w:hAnsi="宋体"/>
                <w:sz w:val="24"/>
              </w:rPr>
            </w:pPr>
          </w:p>
        </w:tc>
        <w:tc>
          <w:tcPr>
            <w:tcW w:w="3681" w:type="pct"/>
            <w:tcBorders>
              <w:top w:val="outset" w:sz="6" w:space="0" w:color="111111"/>
              <w:left w:val="outset" w:sz="6" w:space="0" w:color="111111"/>
              <w:bottom w:val="outset" w:sz="6" w:space="0" w:color="111111"/>
              <w:right w:val="outset" w:sz="6" w:space="0" w:color="111111"/>
            </w:tcBorders>
            <w:vAlign w:val="center"/>
          </w:tcPr>
          <w:p w14:paraId="45ED3535" w14:textId="77777777" w:rsidR="00615741" w:rsidRDefault="00574DC8">
            <w:pPr>
              <w:tabs>
                <w:tab w:val="left" w:pos="5580"/>
              </w:tabs>
              <w:spacing w:line="360" w:lineRule="auto"/>
              <w:rPr>
                <w:rFonts w:ascii="宋体" w:hAnsi="宋体"/>
                <w:b/>
                <w:bCs/>
                <w:color w:val="000000"/>
                <w:sz w:val="24"/>
              </w:rPr>
            </w:pPr>
            <w:r>
              <w:rPr>
                <w:rFonts w:ascii="宋体" w:hAnsi="宋体" w:cs="Arial" w:hint="eastAsia"/>
                <w:b/>
                <w:bCs/>
                <w:sz w:val="24"/>
              </w:rPr>
              <w:t>未按比选文件实质响应的其他内容。</w:t>
            </w:r>
          </w:p>
        </w:tc>
        <w:tc>
          <w:tcPr>
            <w:tcW w:w="788" w:type="pct"/>
            <w:tcBorders>
              <w:top w:val="outset" w:sz="6" w:space="0" w:color="111111"/>
              <w:left w:val="outset" w:sz="6" w:space="0" w:color="111111"/>
              <w:bottom w:val="outset" w:sz="6" w:space="0" w:color="111111"/>
              <w:right w:val="outset" w:sz="6" w:space="0" w:color="111111"/>
            </w:tcBorders>
            <w:vAlign w:val="center"/>
          </w:tcPr>
          <w:p w14:paraId="381F1C34" w14:textId="77777777" w:rsidR="00615741" w:rsidRDefault="00574DC8">
            <w:pPr>
              <w:spacing w:line="360" w:lineRule="auto"/>
              <w:jc w:val="center"/>
              <w:rPr>
                <w:rFonts w:ascii="宋体" w:hAnsi="宋体"/>
                <w:sz w:val="24"/>
              </w:rPr>
            </w:pPr>
            <w:r>
              <w:rPr>
                <w:rFonts w:ascii="宋体" w:hAnsi="宋体"/>
                <w:sz w:val="24"/>
              </w:rPr>
              <w:t>□通过</w:t>
            </w:r>
          </w:p>
          <w:p w14:paraId="1C89D8F9" w14:textId="77777777" w:rsidR="00615741" w:rsidRDefault="00574DC8">
            <w:pPr>
              <w:spacing w:line="360" w:lineRule="auto"/>
              <w:jc w:val="center"/>
              <w:rPr>
                <w:rFonts w:ascii="宋体" w:hAnsi="宋体"/>
                <w:sz w:val="24"/>
              </w:rPr>
            </w:pPr>
            <w:r>
              <w:rPr>
                <w:rFonts w:ascii="宋体" w:hAnsi="宋体"/>
                <w:sz w:val="24"/>
              </w:rPr>
              <w:t>□不通过</w:t>
            </w:r>
          </w:p>
        </w:tc>
      </w:tr>
    </w:tbl>
    <w:p w14:paraId="41E9FEAC" w14:textId="77777777" w:rsidR="00615741" w:rsidRDefault="00574DC8">
      <w:pPr>
        <w:pStyle w:val="31"/>
        <w:spacing w:after="0" w:line="360" w:lineRule="auto"/>
        <w:ind w:left="487" w:hangingChars="202" w:hanging="487"/>
        <w:rPr>
          <w:rFonts w:ascii="宋体" w:hAnsi="宋体"/>
          <w:b/>
          <w:bCs/>
          <w:sz w:val="24"/>
          <w:szCs w:val="24"/>
          <w:shd w:val="pct10" w:color="auto" w:fill="FFFFFF"/>
        </w:rPr>
      </w:pPr>
      <w:r>
        <w:rPr>
          <w:rFonts w:ascii="宋体" w:hAnsi="宋体" w:hint="eastAsia"/>
          <w:b/>
          <w:bCs/>
          <w:sz w:val="24"/>
          <w:szCs w:val="24"/>
          <w:shd w:val="pct10" w:color="auto" w:fill="FFFFFF"/>
        </w:rPr>
        <w:t>注：以上材料将作为响应文件有效性审核的重要内容之一，供应商必须严格按照其内容及序列要求在响应文件中对应如实提供，对资格性证明文件的任何缺漏和不符合项将会直接导致无效响应！（本自查表供响应人自查使用，不作为废标项）</w:t>
      </w:r>
    </w:p>
    <w:p w14:paraId="48DBDDA2" w14:textId="77777777" w:rsidR="00615741" w:rsidRDefault="00615741">
      <w:pPr>
        <w:pStyle w:val="31"/>
        <w:spacing w:after="0" w:line="360" w:lineRule="auto"/>
        <w:ind w:left="485" w:hangingChars="202" w:hanging="485"/>
        <w:rPr>
          <w:rFonts w:ascii="宋体" w:hAnsi="宋体"/>
          <w:sz w:val="24"/>
          <w:szCs w:val="24"/>
        </w:rPr>
      </w:pPr>
    </w:p>
    <w:p w14:paraId="35D25ED4" w14:textId="77777777" w:rsidR="00615741" w:rsidRDefault="00574DC8">
      <w:pPr>
        <w:pStyle w:val="40"/>
        <w:keepNext/>
        <w:tabs>
          <w:tab w:val="left" w:pos="851"/>
        </w:tabs>
        <w:spacing w:before="0" w:after="0"/>
        <w:jc w:val="center"/>
        <w:rPr>
          <w:rFonts w:ascii="宋体" w:hAnsi="宋体"/>
          <w:b/>
          <w:bCs/>
          <w:szCs w:val="24"/>
        </w:rPr>
      </w:pPr>
      <w:r>
        <w:rPr>
          <w:rFonts w:ascii="宋体" w:hAnsi="宋体" w:hint="eastAsia"/>
          <w:b/>
          <w:bCs/>
          <w:szCs w:val="24"/>
        </w:rPr>
        <w:t>符合性自查表</w:t>
      </w:r>
    </w:p>
    <w:tbl>
      <w:tblPr>
        <w:tblW w:w="5000" w:type="pct"/>
        <w:jc w:val="center"/>
        <w:tblBorders>
          <w:top w:val="outset" w:sz="6" w:space="0" w:color="111111"/>
          <w:left w:val="outset" w:sz="6" w:space="0" w:color="111111"/>
          <w:bottom w:val="outset" w:sz="6" w:space="0" w:color="111111"/>
          <w:right w:val="outset" w:sz="6" w:space="0" w:color="111111"/>
        </w:tblBorders>
        <w:tblCellMar>
          <w:top w:w="150" w:type="dxa"/>
          <w:left w:w="150" w:type="dxa"/>
          <w:bottom w:w="150" w:type="dxa"/>
          <w:right w:w="150" w:type="dxa"/>
        </w:tblCellMar>
        <w:tblLook w:val="04A0" w:firstRow="1" w:lastRow="0" w:firstColumn="1" w:lastColumn="0" w:noHBand="0" w:noVBand="1"/>
      </w:tblPr>
      <w:tblGrid>
        <w:gridCol w:w="1264"/>
        <w:gridCol w:w="5790"/>
        <w:gridCol w:w="2193"/>
      </w:tblGrid>
      <w:tr w:rsidR="00615741" w14:paraId="1F28D2B3" w14:textId="77777777">
        <w:trPr>
          <w:trHeight w:val="20"/>
          <w:jc w:val="center"/>
        </w:trPr>
        <w:tc>
          <w:tcPr>
            <w:tcW w:w="683" w:type="pct"/>
            <w:tcBorders>
              <w:top w:val="outset" w:sz="6" w:space="0" w:color="111111"/>
              <w:left w:val="outset" w:sz="6" w:space="0" w:color="111111"/>
              <w:bottom w:val="outset" w:sz="6" w:space="0" w:color="111111"/>
              <w:right w:val="outset" w:sz="6" w:space="0" w:color="111111"/>
            </w:tcBorders>
            <w:vAlign w:val="center"/>
          </w:tcPr>
          <w:p w14:paraId="628CAFB9" w14:textId="77777777" w:rsidR="00615741" w:rsidRDefault="00574DC8">
            <w:pPr>
              <w:spacing w:line="360" w:lineRule="auto"/>
              <w:jc w:val="center"/>
              <w:rPr>
                <w:rFonts w:ascii="宋体" w:hAnsi="宋体" w:cs="宋体"/>
                <w:sz w:val="24"/>
              </w:rPr>
            </w:pPr>
            <w:r>
              <w:rPr>
                <w:rStyle w:val="aff1"/>
                <w:rFonts w:ascii="宋体" w:hAnsi="宋体"/>
                <w:sz w:val="24"/>
              </w:rPr>
              <w:t>评审内容</w:t>
            </w:r>
          </w:p>
        </w:tc>
        <w:tc>
          <w:tcPr>
            <w:tcW w:w="3131" w:type="pct"/>
            <w:tcBorders>
              <w:top w:val="outset" w:sz="6" w:space="0" w:color="111111"/>
              <w:left w:val="outset" w:sz="6" w:space="0" w:color="111111"/>
              <w:bottom w:val="outset" w:sz="6" w:space="0" w:color="111111"/>
              <w:right w:val="outset" w:sz="6" w:space="0" w:color="111111"/>
            </w:tcBorders>
            <w:vAlign w:val="center"/>
          </w:tcPr>
          <w:p w14:paraId="4A3E3BB3" w14:textId="77777777" w:rsidR="00615741" w:rsidRDefault="00574DC8">
            <w:pPr>
              <w:spacing w:line="360" w:lineRule="auto"/>
              <w:jc w:val="center"/>
              <w:rPr>
                <w:rFonts w:ascii="宋体" w:hAnsi="宋体"/>
                <w:sz w:val="24"/>
              </w:rPr>
            </w:pPr>
            <w:r>
              <w:rPr>
                <w:rFonts w:ascii="宋体" w:hAnsi="宋体" w:hint="eastAsia"/>
                <w:sz w:val="24"/>
              </w:rPr>
              <w:t>自查内容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508526A8" w14:textId="77777777" w:rsidR="00615741" w:rsidRDefault="00574DC8">
            <w:pPr>
              <w:spacing w:line="360" w:lineRule="auto"/>
              <w:jc w:val="center"/>
              <w:rPr>
                <w:rFonts w:ascii="宋体" w:hAnsi="宋体" w:cs="宋体"/>
                <w:sz w:val="24"/>
              </w:rPr>
            </w:pPr>
            <w:r>
              <w:rPr>
                <w:rStyle w:val="aff1"/>
                <w:rFonts w:ascii="宋体" w:hAnsi="宋体"/>
                <w:sz w:val="24"/>
              </w:rPr>
              <w:t>自查结论</w:t>
            </w:r>
          </w:p>
        </w:tc>
      </w:tr>
      <w:tr w:rsidR="00615741" w14:paraId="31776C0F" w14:textId="77777777">
        <w:trPr>
          <w:trHeight w:val="172"/>
          <w:jc w:val="center"/>
        </w:trPr>
        <w:tc>
          <w:tcPr>
            <w:tcW w:w="683" w:type="pct"/>
            <w:vMerge w:val="restart"/>
            <w:tcBorders>
              <w:top w:val="outset" w:sz="6" w:space="0" w:color="111111"/>
              <w:left w:val="outset" w:sz="6" w:space="0" w:color="111111"/>
              <w:right w:val="outset" w:sz="6" w:space="0" w:color="111111"/>
            </w:tcBorders>
            <w:vAlign w:val="center"/>
          </w:tcPr>
          <w:p w14:paraId="7C27E46E" w14:textId="77777777" w:rsidR="00615741" w:rsidRDefault="00574DC8">
            <w:pPr>
              <w:pStyle w:val="af9"/>
              <w:spacing w:before="0" w:beforeAutospacing="0" w:after="0" w:afterAutospacing="0" w:line="360" w:lineRule="auto"/>
              <w:jc w:val="center"/>
              <w:rPr>
                <w:rStyle w:val="aff1"/>
              </w:rPr>
            </w:pPr>
            <w:r>
              <w:t>符合性审查</w:t>
            </w:r>
          </w:p>
        </w:tc>
        <w:tc>
          <w:tcPr>
            <w:tcW w:w="3131" w:type="pct"/>
            <w:tcBorders>
              <w:top w:val="outset" w:sz="6" w:space="0" w:color="111111"/>
              <w:left w:val="outset" w:sz="6" w:space="0" w:color="111111"/>
              <w:bottom w:val="outset" w:sz="6" w:space="0" w:color="111111"/>
              <w:right w:val="outset" w:sz="6" w:space="0" w:color="111111"/>
            </w:tcBorders>
            <w:vAlign w:val="center"/>
          </w:tcPr>
          <w:p w14:paraId="21735423" w14:textId="77777777" w:rsidR="00615741" w:rsidRDefault="00574DC8">
            <w:pPr>
              <w:spacing w:line="360" w:lineRule="auto"/>
              <w:rPr>
                <w:rStyle w:val="aff1"/>
                <w:rFonts w:ascii="宋体" w:hAnsi="宋体"/>
                <w:sz w:val="24"/>
              </w:rPr>
            </w:pPr>
            <w:r>
              <w:rPr>
                <w:rFonts w:ascii="宋体" w:hAnsi="宋体" w:hint="eastAsia"/>
                <w:sz w:val="24"/>
              </w:rPr>
              <w:t>响应文件有效期满足比选文件要求（90天）</w:t>
            </w:r>
          </w:p>
        </w:tc>
        <w:tc>
          <w:tcPr>
            <w:tcW w:w="1186" w:type="pct"/>
            <w:tcBorders>
              <w:top w:val="outset" w:sz="6" w:space="0" w:color="111111"/>
              <w:left w:val="outset" w:sz="6" w:space="0" w:color="111111"/>
              <w:bottom w:val="outset" w:sz="6" w:space="0" w:color="111111"/>
              <w:right w:val="outset" w:sz="6" w:space="0" w:color="111111"/>
            </w:tcBorders>
            <w:vAlign w:val="center"/>
          </w:tcPr>
          <w:p w14:paraId="606F8613" w14:textId="77777777" w:rsidR="00615741" w:rsidRDefault="00574DC8">
            <w:pPr>
              <w:spacing w:line="360" w:lineRule="auto"/>
              <w:rPr>
                <w:rFonts w:ascii="宋体" w:hAnsi="宋体"/>
                <w:sz w:val="24"/>
              </w:rPr>
            </w:pPr>
            <w:r>
              <w:rPr>
                <w:rFonts w:ascii="宋体" w:hAnsi="宋体"/>
                <w:sz w:val="24"/>
              </w:rPr>
              <w:t>□通过 □不通过</w:t>
            </w:r>
          </w:p>
        </w:tc>
      </w:tr>
      <w:tr w:rsidR="00615741" w14:paraId="3A55C489" w14:textId="77777777">
        <w:trPr>
          <w:trHeight w:val="20"/>
          <w:jc w:val="center"/>
        </w:trPr>
        <w:tc>
          <w:tcPr>
            <w:tcW w:w="683" w:type="pct"/>
            <w:vMerge/>
            <w:tcBorders>
              <w:left w:val="outset" w:sz="6" w:space="0" w:color="111111"/>
              <w:right w:val="outset" w:sz="6" w:space="0" w:color="111111"/>
            </w:tcBorders>
            <w:vAlign w:val="center"/>
          </w:tcPr>
          <w:p w14:paraId="4D79372B" w14:textId="77777777" w:rsidR="00615741" w:rsidRDefault="00615741">
            <w:pPr>
              <w:pStyle w:val="af9"/>
              <w:spacing w:before="0" w:beforeAutospacing="0" w:after="0" w:afterAutospacing="0" w:line="360" w:lineRule="auto"/>
              <w:jc w:val="center"/>
            </w:pPr>
          </w:p>
        </w:tc>
        <w:tc>
          <w:tcPr>
            <w:tcW w:w="3131" w:type="pct"/>
            <w:tcBorders>
              <w:top w:val="outset" w:sz="6" w:space="0" w:color="111111"/>
              <w:left w:val="outset" w:sz="6" w:space="0" w:color="111111"/>
              <w:bottom w:val="outset" w:sz="6" w:space="0" w:color="111111"/>
              <w:right w:val="outset" w:sz="6" w:space="0" w:color="111111"/>
            </w:tcBorders>
            <w:vAlign w:val="center"/>
          </w:tcPr>
          <w:p w14:paraId="3E463D8B" w14:textId="77777777" w:rsidR="00615741" w:rsidRDefault="00574DC8">
            <w:pPr>
              <w:spacing w:line="360" w:lineRule="auto"/>
              <w:rPr>
                <w:rFonts w:ascii="宋体" w:hAnsi="宋体"/>
                <w:sz w:val="24"/>
              </w:rPr>
            </w:pPr>
            <w:r>
              <w:rPr>
                <w:rFonts w:ascii="宋体" w:hAnsi="宋体" w:hint="eastAsia"/>
                <w:sz w:val="24"/>
              </w:rPr>
              <w:t>按比选文件要求交纳比选保证金；</w:t>
            </w:r>
          </w:p>
        </w:tc>
        <w:tc>
          <w:tcPr>
            <w:tcW w:w="1186" w:type="pct"/>
            <w:tcBorders>
              <w:top w:val="outset" w:sz="6" w:space="0" w:color="111111"/>
              <w:left w:val="outset" w:sz="6" w:space="0" w:color="111111"/>
              <w:bottom w:val="outset" w:sz="6" w:space="0" w:color="111111"/>
              <w:right w:val="outset" w:sz="6" w:space="0" w:color="111111"/>
            </w:tcBorders>
            <w:vAlign w:val="center"/>
          </w:tcPr>
          <w:p w14:paraId="27B3DDEE" w14:textId="77777777" w:rsidR="00615741" w:rsidRDefault="00574DC8">
            <w:pPr>
              <w:spacing w:line="360" w:lineRule="auto"/>
              <w:rPr>
                <w:rFonts w:ascii="宋体" w:hAnsi="宋体" w:cs="宋体"/>
                <w:sz w:val="24"/>
              </w:rPr>
            </w:pPr>
            <w:r>
              <w:rPr>
                <w:rFonts w:ascii="宋体" w:hAnsi="宋体"/>
                <w:sz w:val="24"/>
              </w:rPr>
              <w:t>□通过 □不通过</w:t>
            </w:r>
          </w:p>
        </w:tc>
      </w:tr>
      <w:tr w:rsidR="00615741" w14:paraId="46987763" w14:textId="77777777">
        <w:trPr>
          <w:trHeight w:val="20"/>
          <w:jc w:val="center"/>
        </w:trPr>
        <w:tc>
          <w:tcPr>
            <w:tcW w:w="683" w:type="pct"/>
            <w:vMerge/>
            <w:tcBorders>
              <w:left w:val="outset" w:sz="6" w:space="0" w:color="111111"/>
              <w:right w:val="outset" w:sz="6" w:space="0" w:color="111111"/>
            </w:tcBorders>
            <w:vAlign w:val="center"/>
          </w:tcPr>
          <w:p w14:paraId="076183C8" w14:textId="77777777" w:rsidR="00615741" w:rsidRDefault="00615741">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43093220" w14:textId="77777777" w:rsidR="00615741" w:rsidRDefault="00574DC8">
            <w:pPr>
              <w:spacing w:line="360" w:lineRule="auto"/>
              <w:rPr>
                <w:rFonts w:ascii="宋体" w:hAnsi="宋体"/>
                <w:sz w:val="24"/>
              </w:rPr>
            </w:pPr>
            <w:r>
              <w:rPr>
                <w:rFonts w:ascii="宋体" w:hAnsi="宋体" w:hint="eastAsia"/>
                <w:sz w:val="24"/>
              </w:rPr>
              <w:t>按响应文件格式要求对响应文件签署、盖章</w:t>
            </w:r>
          </w:p>
        </w:tc>
        <w:tc>
          <w:tcPr>
            <w:tcW w:w="1186" w:type="pct"/>
            <w:tcBorders>
              <w:top w:val="outset" w:sz="6" w:space="0" w:color="111111"/>
              <w:left w:val="outset" w:sz="6" w:space="0" w:color="111111"/>
              <w:bottom w:val="outset" w:sz="6" w:space="0" w:color="111111"/>
              <w:right w:val="outset" w:sz="6" w:space="0" w:color="111111"/>
            </w:tcBorders>
            <w:vAlign w:val="center"/>
          </w:tcPr>
          <w:p w14:paraId="52D4BE61" w14:textId="77777777" w:rsidR="00615741" w:rsidRDefault="00574DC8">
            <w:pPr>
              <w:spacing w:line="360" w:lineRule="auto"/>
              <w:rPr>
                <w:rFonts w:ascii="宋体" w:hAnsi="宋体" w:cs="宋体"/>
                <w:sz w:val="24"/>
              </w:rPr>
            </w:pPr>
            <w:r>
              <w:rPr>
                <w:rFonts w:ascii="宋体" w:hAnsi="宋体"/>
                <w:sz w:val="24"/>
              </w:rPr>
              <w:t>□通过 □不通过</w:t>
            </w:r>
          </w:p>
        </w:tc>
      </w:tr>
      <w:tr w:rsidR="00615741" w14:paraId="1389D382" w14:textId="77777777">
        <w:trPr>
          <w:trHeight w:val="20"/>
          <w:jc w:val="center"/>
        </w:trPr>
        <w:tc>
          <w:tcPr>
            <w:tcW w:w="683" w:type="pct"/>
            <w:vMerge/>
            <w:tcBorders>
              <w:left w:val="outset" w:sz="6" w:space="0" w:color="111111"/>
              <w:right w:val="outset" w:sz="6" w:space="0" w:color="111111"/>
            </w:tcBorders>
            <w:vAlign w:val="center"/>
          </w:tcPr>
          <w:p w14:paraId="6228FD3C" w14:textId="77777777" w:rsidR="00615741" w:rsidRDefault="00615741">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5987D2B1" w14:textId="77777777" w:rsidR="00615741" w:rsidRDefault="00574DC8">
            <w:pPr>
              <w:spacing w:line="360" w:lineRule="auto"/>
              <w:rPr>
                <w:rFonts w:ascii="宋体" w:hAnsi="宋体"/>
                <w:sz w:val="24"/>
              </w:rPr>
            </w:pPr>
            <w:r>
              <w:rPr>
                <w:rFonts w:ascii="宋体" w:hAnsi="宋体" w:hint="eastAsia"/>
                <w:sz w:val="24"/>
              </w:rPr>
              <w:t>对第四章“服务需求一览表及技术规格”的响应满足比选文件要求，无偏离</w:t>
            </w:r>
          </w:p>
        </w:tc>
        <w:tc>
          <w:tcPr>
            <w:tcW w:w="1186" w:type="pct"/>
            <w:tcBorders>
              <w:top w:val="outset" w:sz="6" w:space="0" w:color="111111"/>
              <w:left w:val="outset" w:sz="6" w:space="0" w:color="111111"/>
              <w:bottom w:val="outset" w:sz="6" w:space="0" w:color="111111"/>
              <w:right w:val="outset" w:sz="6" w:space="0" w:color="111111"/>
            </w:tcBorders>
            <w:vAlign w:val="center"/>
          </w:tcPr>
          <w:p w14:paraId="4AAABFB8" w14:textId="77777777" w:rsidR="00615741" w:rsidRDefault="00574DC8">
            <w:pPr>
              <w:spacing w:line="360" w:lineRule="auto"/>
              <w:rPr>
                <w:rFonts w:ascii="宋体" w:hAnsi="宋体" w:cs="宋体"/>
                <w:sz w:val="24"/>
              </w:rPr>
            </w:pPr>
            <w:r>
              <w:rPr>
                <w:rFonts w:ascii="宋体" w:hAnsi="宋体"/>
                <w:sz w:val="24"/>
              </w:rPr>
              <w:t>□通过 □不通过</w:t>
            </w:r>
          </w:p>
        </w:tc>
      </w:tr>
      <w:tr w:rsidR="00615741" w14:paraId="0DD12D64" w14:textId="77777777">
        <w:trPr>
          <w:trHeight w:val="20"/>
          <w:jc w:val="center"/>
        </w:trPr>
        <w:tc>
          <w:tcPr>
            <w:tcW w:w="683" w:type="pct"/>
            <w:vMerge/>
            <w:tcBorders>
              <w:left w:val="outset" w:sz="6" w:space="0" w:color="111111"/>
              <w:right w:val="outset" w:sz="6" w:space="0" w:color="111111"/>
            </w:tcBorders>
            <w:vAlign w:val="center"/>
          </w:tcPr>
          <w:p w14:paraId="2983D7A7" w14:textId="77777777" w:rsidR="00615741" w:rsidRDefault="00615741">
            <w:pPr>
              <w:spacing w:line="360" w:lineRule="auto"/>
              <w:rPr>
                <w:rFonts w:ascii="宋体" w:hAnsi="宋体" w:cs="宋体"/>
                <w:sz w:val="24"/>
              </w:rPr>
            </w:pPr>
          </w:p>
        </w:tc>
        <w:tc>
          <w:tcPr>
            <w:tcW w:w="3131" w:type="pct"/>
            <w:tcBorders>
              <w:top w:val="outset" w:sz="6" w:space="0" w:color="111111"/>
              <w:left w:val="outset" w:sz="6" w:space="0" w:color="111111"/>
              <w:bottom w:val="outset" w:sz="6" w:space="0" w:color="111111"/>
              <w:right w:val="outset" w:sz="6" w:space="0" w:color="111111"/>
            </w:tcBorders>
            <w:vAlign w:val="center"/>
          </w:tcPr>
          <w:p w14:paraId="41F4E8B3" w14:textId="77777777" w:rsidR="00615741" w:rsidRDefault="00574DC8">
            <w:pPr>
              <w:spacing w:line="360" w:lineRule="auto"/>
              <w:rPr>
                <w:rFonts w:ascii="宋体" w:hAnsi="宋体"/>
                <w:sz w:val="24"/>
              </w:rPr>
            </w:pPr>
            <w:r>
              <w:rPr>
                <w:rFonts w:ascii="宋体" w:hAnsi="宋体" w:cs="Arial" w:hint="eastAsia"/>
                <w:b/>
                <w:bCs/>
                <w:sz w:val="24"/>
              </w:rPr>
              <w:t>未按比选文件实质响应的其他内容。</w:t>
            </w:r>
          </w:p>
        </w:tc>
        <w:tc>
          <w:tcPr>
            <w:tcW w:w="1186" w:type="pct"/>
            <w:tcBorders>
              <w:top w:val="outset" w:sz="6" w:space="0" w:color="111111"/>
              <w:left w:val="outset" w:sz="6" w:space="0" w:color="111111"/>
              <w:bottom w:val="outset" w:sz="6" w:space="0" w:color="111111"/>
              <w:right w:val="outset" w:sz="6" w:space="0" w:color="111111"/>
            </w:tcBorders>
            <w:vAlign w:val="center"/>
          </w:tcPr>
          <w:p w14:paraId="6B8FFC5B" w14:textId="77777777" w:rsidR="00615741" w:rsidRDefault="00574DC8">
            <w:pPr>
              <w:spacing w:line="360" w:lineRule="auto"/>
              <w:rPr>
                <w:rFonts w:ascii="宋体" w:hAnsi="宋体"/>
                <w:sz w:val="24"/>
              </w:rPr>
            </w:pPr>
            <w:r>
              <w:rPr>
                <w:rFonts w:ascii="宋体" w:hAnsi="宋体"/>
                <w:sz w:val="24"/>
              </w:rPr>
              <w:t>□通过 □不通过</w:t>
            </w:r>
          </w:p>
        </w:tc>
      </w:tr>
    </w:tbl>
    <w:p w14:paraId="2CC71265" w14:textId="77777777" w:rsidR="00615741" w:rsidRDefault="00574DC8">
      <w:pPr>
        <w:pStyle w:val="a2"/>
        <w:spacing w:line="360" w:lineRule="auto"/>
        <w:ind w:firstLine="0"/>
        <w:rPr>
          <w:rFonts w:hAnsi="宋体"/>
          <w:b/>
          <w:bCs/>
          <w:szCs w:val="24"/>
          <w:shd w:val="pct10" w:color="auto" w:fill="FFFFFF"/>
        </w:rPr>
      </w:pPr>
      <w:r>
        <w:rPr>
          <w:rFonts w:hAnsi="宋体" w:hint="eastAsia"/>
          <w:b/>
          <w:bCs/>
          <w:szCs w:val="24"/>
          <w:shd w:val="pct10" w:color="auto" w:fill="FFFFFF"/>
        </w:rPr>
        <w:t>注：以上材料将作为响应文件有效性审核的重要内容之一，供应商必须严格按照其内容及序列要求在响应文件中对应如实提供，对符合性证明文件的任何缺漏和不符合项将会直接导致无效响应！（本自查表供响应人自查使用，不作为废标项）</w:t>
      </w:r>
    </w:p>
    <w:p w14:paraId="6C1987F4" w14:textId="77777777" w:rsidR="00615741" w:rsidRDefault="00615741">
      <w:pPr>
        <w:pStyle w:val="a2"/>
        <w:spacing w:line="360" w:lineRule="auto"/>
        <w:ind w:firstLine="0"/>
        <w:rPr>
          <w:rFonts w:hAnsi="宋体"/>
          <w:color w:val="000000"/>
          <w:szCs w:val="24"/>
        </w:rPr>
      </w:pPr>
    </w:p>
    <w:p w14:paraId="2A817E9F" w14:textId="77777777" w:rsidR="00615741" w:rsidRDefault="00574DC8">
      <w:pPr>
        <w:pStyle w:val="a2"/>
        <w:spacing w:line="360" w:lineRule="auto"/>
        <w:ind w:left="960" w:hangingChars="400" w:hanging="960"/>
        <w:rPr>
          <w:rFonts w:hAnsi="宋体"/>
          <w:color w:val="000000"/>
        </w:rPr>
      </w:pPr>
      <w:r>
        <w:rPr>
          <w:rFonts w:hAnsi="宋体" w:hint="eastAsia"/>
          <w:color w:val="000000"/>
        </w:rPr>
        <w:t>19.1.1  资格性审查指依据法律、法规和比选文件的规定，由比选采购单位在唱标后</w:t>
      </w:r>
      <w:r>
        <w:rPr>
          <w:rFonts w:hAnsi="宋体" w:hint="eastAsia"/>
          <w:color w:val="000000"/>
        </w:rPr>
        <w:lastRenderedPageBreak/>
        <w:t>对报价文件中的资格证明等文件进行审查，以确定报价人是否具备报价资格。</w:t>
      </w:r>
    </w:p>
    <w:p w14:paraId="44E371A7" w14:textId="77777777" w:rsidR="00615741" w:rsidRDefault="00574DC8">
      <w:pPr>
        <w:pStyle w:val="a2"/>
        <w:spacing w:line="360" w:lineRule="auto"/>
        <w:ind w:left="960" w:hangingChars="400" w:hanging="960"/>
        <w:rPr>
          <w:rFonts w:hAnsi="宋体"/>
          <w:color w:val="000000"/>
        </w:rPr>
      </w:pPr>
      <w:r>
        <w:rPr>
          <w:rFonts w:hAnsi="宋体" w:hint="eastAsia"/>
          <w:color w:val="000000"/>
        </w:rPr>
        <w:t>19.1.2  符合性检查是指评审委员会依据比选文件的规定，</w:t>
      </w:r>
      <w:r>
        <w:rPr>
          <w:rFonts w:hAnsi="宋体" w:cs="Arial" w:hint="eastAsia"/>
          <w:color w:val="000000"/>
        </w:rPr>
        <w:t>对符合资格的</w:t>
      </w:r>
      <w:r>
        <w:rPr>
          <w:rFonts w:hAnsi="宋体" w:hint="eastAsia"/>
          <w:color w:val="000000"/>
        </w:rPr>
        <w:t>报价</w:t>
      </w:r>
      <w:r>
        <w:rPr>
          <w:rFonts w:hAnsi="宋体" w:cs="Arial" w:hint="eastAsia"/>
          <w:color w:val="000000"/>
        </w:rPr>
        <w:t>人的</w:t>
      </w:r>
      <w:r>
        <w:rPr>
          <w:rFonts w:hAnsi="宋体" w:hint="eastAsia"/>
          <w:color w:val="000000"/>
        </w:rPr>
        <w:t>报价</w:t>
      </w:r>
      <w:r>
        <w:rPr>
          <w:rFonts w:hAnsi="宋体" w:cs="Arial" w:hint="eastAsia"/>
          <w:color w:val="000000"/>
        </w:rPr>
        <w:t>文件进行审查，以确定其是否满足</w:t>
      </w:r>
      <w:r>
        <w:rPr>
          <w:rFonts w:hAnsi="宋体" w:hint="eastAsia"/>
          <w:color w:val="000000"/>
        </w:rPr>
        <w:t>比选</w:t>
      </w:r>
      <w:r>
        <w:rPr>
          <w:rFonts w:hAnsi="宋体" w:cs="Arial" w:hint="eastAsia"/>
          <w:color w:val="000000"/>
        </w:rPr>
        <w:t>文件的实质性要求</w:t>
      </w:r>
      <w:bookmarkStart w:id="142" w:name="_Hlt522424701"/>
      <w:bookmarkStart w:id="143" w:name="_Toc134857294"/>
      <w:bookmarkStart w:id="144" w:name="_Toc520356167"/>
      <w:bookmarkEnd w:id="142"/>
      <w:r>
        <w:rPr>
          <w:rFonts w:hAnsi="宋体" w:hint="eastAsia"/>
          <w:color w:val="000000"/>
        </w:rPr>
        <w:t>。</w:t>
      </w:r>
    </w:p>
    <w:p w14:paraId="648BEFFA" w14:textId="77777777" w:rsidR="00615741" w:rsidRDefault="00574DC8">
      <w:pPr>
        <w:pStyle w:val="a2"/>
        <w:spacing w:line="360" w:lineRule="auto"/>
        <w:ind w:firstLine="0"/>
        <w:rPr>
          <w:rFonts w:hAnsi="宋体"/>
          <w:color w:val="000000"/>
        </w:rPr>
      </w:pPr>
      <w:r>
        <w:rPr>
          <w:rFonts w:hAnsi="宋体" w:hint="eastAsia"/>
          <w:color w:val="000000"/>
        </w:rPr>
        <w:t>19.2</w:t>
      </w:r>
      <w:r>
        <w:rPr>
          <w:rFonts w:hAnsi="宋体" w:hint="eastAsia"/>
          <w:color w:val="000000"/>
        </w:rPr>
        <w:tab/>
        <w:t>报价文件的澄清</w:t>
      </w:r>
      <w:bookmarkEnd w:id="143"/>
    </w:p>
    <w:p w14:paraId="678241A1" w14:textId="77777777" w:rsidR="00615741" w:rsidRDefault="00574DC8">
      <w:pPr>
        <w:pStyle w:val="a2"/>
        <w:spacing w:line="360" w:lineRule="auto"/>
        <w:ind w:left="960" w:hangingChars="400" w:hanging="960"/>
        <w:rPr>
          <w:rFonts w:hAnsi="宋体"/>
          <w:color w:val="000000"/>
        </w:rPr>
      </w:pPr>
      <w:r>
        <w:rPr>
          <w:rFonts w:hAnsi="宋体" w:hint="eastAsia"/>
          <w:color w:val="000000"/>
        </w:rPr>
        <w:t xml:space="preserve">19.2.1  </w:t>
      </w:r>
      <w:r>
        <w:rPr>
          <w:rFonts w:hAnsi="宋体" w:cs="Arial" w:hint="eastAsia"/>
          <w:color w:val="000000"/>
        </w:rPr>
        <w:t>对于</w:t>
      </w:r>
      <w:r>
        <w:rPr>
          <w:rFonts w:hAnsi="宋体" w:hint="eastAsia"/>
          <w:color w:val="000000"/>
        </w:rPr>
        <w:t>报价</w:t>
      </w:r>
      <w:r>
        <w:rPr>
          <w:rFonts w:hAnsi="宋体" w:cs="Arial" w:hint="eastAsia"/>
          <w:color w:val="000000"/>
        </w:rPr>
        <w:t>文件中含义不明确、同类问题表述不一致或者有明显文字和计算错误的内容，</w:t>
      </w:r>
      <w:r>
        <w:rPr>
          <w:rFonts w:hAnsi="宋体" w:hint="eastAsia"/>
          <w:color w:val="000000"/>
        </w:rPr>
        <w:t>评审</w:t>
      </w:r>
      <w:r>
        <w:rPr>
          <w:rFonts w:hAnsi="宋体" w:cs="Arial" w:hint="eastAsia"/>
          <w:color w:val="000000"/>
        </w:rPr>
        <w:t>委员会</w:t>
      </w:r>
      <w:r>
        <w:rPr>
          <w:rFonts w:hAnsi="宋体" w:cs="Arial" w:hint="eastAsia"/>
          <w:color w:val="000000"/>
          <w:u w:val="single"/>
        </w:rPr>
        <w:t>应当</w:t>
      </w:r>
      <w:r>
        <w:rPr>
          <w:rFonts w:hAnsi="宋体" w:cs="Arial" w:hint="eastAsia"/>
          <w:color w:val="000000"/>
        </w:rPr>
        <w:t>以书面形式要求</w:t>
      </w:r>
      <w:r>
        <w:rPr>
          <w:rFonts w:hAnsi="宋体" w:hint="eastAsia"/>
          <w:color w:val="000000"/>
        </w:rPr>
        <w:t>报价</w:t>
      </w:r>
      <w:r>
        <w:rPr>
          <w:rFonts w:hAnsi="宋体" w:cs="Arial" w:hint="eastAsia"/>
          <w:color w:val="000000"/>
        </w:rPr>
        <w:t>人作出必要的澄清、说明或者补正。</w:t>
      </w:r>
      <w:r>
        <w:rPr>
          <w:rFonts w:hAnsi="宋体" w:hint="eastAsia"/>
          <w:color w:val="000000"/>
        </w:rPr>
        <w:t>报价</w:t>
      </w:r>
      <w:r>
        <w:rPr>
          <w:rFonts w:hAnsi="宋体" w:cs="Arial" w:hint="eastAsia"/>
          <w:color w:val="000000"/>
        </w:rPr>
        <w:t>人的澄清、说明或者补正应当采用书面形式，并加盖公章，或者由法定代表人或其授权的代表签字。</w:t>
      </w:r>
      <w:r>
        <w:rPr>
          <w:rFonts w:hAnsi="宋体" w:hint="eastAsia"/>
          <w:color w:val="000000"/>
        </w:rPr>
        <w:t>报价</w:t>
      </w:r>
      <w:r>
        <w:rPr>
          <w:rFonts w:hAnsi="宋体" w:cs="Arial" w:hint="eastAsia"/>
          <w:color w:val="000000"/>
        </w:rPr>
        <w:t>人的澄清、说明或者补正不得超出</w:t>
      </w:r>
      <w:r>
        <w:rPr>
          <w:rFonts w:hAnsi="宋体" w:hint="eastAsia"/>
          <w:color w:val="000000"/>
        </w:rPr>
        <w:t>报价</w:t>
      </w:r>
      <w:r>
        <w:rPr>
          <w:rFonts w:hAnsi="宋体" w:cs="Arial" w:hint="eastAsia"/>
          <w:color w:val="000000"/>
        </w:rPr>
        <w:t>文件的范围或者改变</w:t>
      </w:r>
      <w:r>
        <w:rPr>
          <w:rFonts w:hAnsi="宋体" w:hint="eastAsia"/>
          <w:color w:val="000000"/>
        </w:rPr>
        <w:t>报价</w:t>
      </w:r>
      <w:r>
        <w:rPr>
          <w:rFonts w:hAnsi="宋体" w:cs="Arial" w:hint="eastAsia"/>
          <w:color w:val="000000"/>
        </w:rPr>
        <w:t>文件的实质性内容</w:t>
      </w:r>
      <w:r>
        <w:rPr>
          <w:rFonts w:hint="eastAsia"/>
          <w:color w:val="000000"/>
        </w:rPr>
        <w:t>。</w:t>
      </w:r>
    </w:p>
    <w:p w14:paraId="0B1CA857" w14:textId="77777777" w:rsidR="00615741" w:rsidRDefault="00574DC8">
      <w:pPr>
        <w:tabs>
          <w:tab w:val="left" w:pos="720"/>
        </w:tabs>
        <w:spacing w:line="360" w:lineRule="auto"/>
        <w:ind w:left="720" w:hanging="720"/>
        <w:rPr>
          <w:rFonts w:ascii="宋体" w:hAnsi="宋体"/>
          <w:color w:val="000000"/>
          <w:sz w:val="24"/>
        </w:rPr>
      </w:pPr>
      <w:r>
        <w:rPr>
          <w:rFonts w:ascii="宋体" w:hAnsi="宋体" w:hint="eastAsia"/>
          <w:color w:val="000000"/>
          <w:sz w:val="24"/>
        </w:rPr>
        <w:t>19.2.2</w:t>
      </w:r>
      <w:r>
        <w:rPr>
          <w:rFonts w:ascii="宋体" w:hAnsi="宋体" w:hint="eastAsia"/>
          <w:color w:val="000000"/>
          <w:sz w:val="24"/>
        </w:rPr>
        <w:tab/>
        <w:t xml:space="preserve">  澄清文件将作为报价文件内容的一部分。</w:t>
      </w:r>
    </w:p>
    <w:p w14:paraId="6572C5D4" w14:textId="77777777" w:rsidR="00615741" w:rsidRDefault="00574DC8">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7F1C4701" w14:textId="77777777" w:rsidR="00615741" w:rsidRDefault="00574DC8">
      <w:pPr>
        <w:spacing w:line="360" w:lineRule="auto"/>
        <w:ind w:leftChars="457" w:left="1560" w:hangingChars="250" w:hanging="600"/>
        <w:rPr>
          <w:rFonts w:ascii="宋体" w:hAnsi="宋体"/>
          <w:color w:val="000000"/>
          <w:sz w:val="24"/>
        </w:rPr>
      </w:pPr>
      <w:r>
        <w:rPr>
          <w:rFonts w:ascii="宋体" w:hAnsi="宋体" w:hint="eastAsia"/>
          <w:color w:val="000000"/>
          <w:sz w:val="24"/>
        </w:rPr>
        <w:t>（1）</w:t>
      </w:r>
      <w:r>
        <w:rPr>
          <w:rFonts w:hAnsi="宋体" w:hint="eastAsia"/>
          <w:color w:val="000000"/>
          <w:sz w:val="24"/>
        </w:rPr>
        <w:t>唱标</w:t>
      </w:r>
      <w:r>
        <w:rPr>
          <w:rFonts w:ascii="宋体" w:hAnsi="宋体" w:hint="eastAsia"/>
          <w:color w:val="000000"/>
          <w:sz w:val="24"/>
        </w:rPr>
        <w:t>时，“报价一览表”内容与报价文件中报价分项报价表内容不一致的，以“报价一览表”为准；</w:t>
      </w:r>
    </w:p>
    <w:p w14:paraId="7ADCEE44" w14:textId="77777777" w:rsidR="00615741" w:rsidRDefault="00574DC8">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08AD9F1E" w14:textId="77777777" w:rsidR="00615741" w:rsidRDefault="00574DC8">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w:t>
      </w:r>
      <w:r>
        <w:rPr>
          <w:rFonts w:hAnsi="宋体" w:hint="eastAsia"/>
          <w:color w:val="000000"/>
          <w:sz w:val="24"/>
        </w:rPr>
        <w:t>唱标</w:t>
      </w:r>
      <w:r>
        <w:rPr>
          <w:rFonts w:ascii="宋体" w:hAnsi="宋体" w:cs="Arial" w:hint="eastAsia"/>
          <w:color w:val="000000"/>
          <w:sz w:val="24"/>
        </w:rPr>
        <w:t>一览表的总价为准，并修改单价；</w:t>
      </w:r>
    </w:p>
    <w:p w14:paraId="07BDF17B" w14:textId="77777777" w:rsidR="00615741" w:rsidRDefault="00574DC8">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1CE5BC46" w14:textId="77777777" w:rsidR="00615741" w:rsidRDefault="00574DC8">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w:t>
      </w:r>
      <w:r>
        <w:rPr>
          <w:rFonts w:ascii="宋体" w:hAnsi="宋体" w:hint="eastAsia"/>
          <w:color w:val="000000"/>
          <w:sz w:val="24"/>
        </w:rPr>
        <w:t>报价</w:t>
      </w:r>
      <w:r>
        <w:rPr>
          <w:rFonts w:ascii="宋体" w:hAnsi="宋体" w:cs="Arial" w:hint="eastAsia"/>
          <w:color w:val="000000"/>
          <w:sz w:val="24"/>
        </w:rPr>
        <w:t>人确认后产生约束力，</w:t>
      </w:r>
      <w:r>
        <w:rPr>
          <w:rFonts w:ascii="宋体" w:hAnsi="宋体" w:hint="eastAsia"/>
          <w:color w:val="000000"/>
          <w:sz w:val="24"/>
        </w:rPr>
        <w:t>报价</w:t>
      </w:r>
      <w:r>
        <w:rPr>
          <w:rFonts w:ascii="宋体" w:hAnsi="宋体" w:cs="Arial" w:hint="eastAsia"/>
          <w:color w:val="000000"/>
          <w:sz w:val="24"/>
        </w:rPr>
        <w:t>人不确认的，其</w:t>
      </w:r>
      <w:r>
        <w:rPr>
          <w:rFonts w:ascii="宋体" w:hAnsi="宋体" w:hint="eastAsia"/>
          <w:color w:val="000000"/>
          <w:sz w:val="24"/>
        </w:rPr>
        <w:t>报价</w:t>
      </w:r>
      <w:r>
        <w:rPr>
          <w:rFonts w:ascii="宋体" w:hAnsi="宋体" w:cs="Arial" w:hint="eastAsia"/>
          <w:color w:val="000000"/>
          <w:sz w:val="24"/>
        </w:rPr>
        <w:t>无效。</w:t>
      </w:r>
    </w:p>
    <w:p w14:paraId="347492EF" w14:textId="77777777" w:rsidR="00615741" w:rsidRDefault="00574DC8">
      <w:pPr>
        <w:pStyle w:val="3"/>
        <w:spacing w:line="360" w:lineRule="auto"/>
        <w:ind w:left="899" w:hanging="899"/>
        <w:rPr>
          <w:rFonts w:hAnsi="宋体"/>
          <w:color w:val="000000"/>
          <w:u w:val="none"/>
        </w:rPr>
      </w:pPr>
      <w:bookmarkStart w:id="145" w:name="_Toc163893409"/>
      <w:bookmarkStart w:id="146" w:name="_Toc109067174"/>
      <w:r>
        <w:rPr>
          <w:rFonts w:hAnsi="宋体" w:hint="eastAsia"/>
          <w:color w:val="000000"/>
          <w:u w:val="none"/>
        </w:rPr>
        <w:t>20.     响应偏离与非实质性响应</w:t>
      </w:r>
      <w:bookmarkEnd w:id="145"/>
      <w:bookmarkEnd w:id="146"/>
    </w:p>
    <w:p w14:paraId="7735BBEE" w14:textId="77777777" w:rsidR="00615741" w:rsidRDefault="00574DC8">
      <w:pPr>
        <w:spacing w:line="360" w:lineRule="auto"/>
        <w:ind w:left="960" w:hangingChars="400" w:hanging="960"/>
        <w:rPr>
          <w:rFonts w:ascii="宋体" w:hAnsi="宋体"/>
          <w:color w:val="000000"/>
          <w:sz w:val="24"/>
        </w:rPr>
      </w:pPr>
      <w:r>
        <w:rPr>
          <w:rFonts w:ascii="宋体" w:hAnsi="宋体" w:hint="eastAsia"/>
          <w:color w:val="000000"/>
          <w:sz w:val="24"/>
        </w:rPr>
        <w:t>20.1    对于报价文件中不构成实质性偏差的不正规、不一致或不规则，评审委员会可以接受，但这种接受不能损坏或影响任何报价人的相对排序。</w:t>
      </w:r>
    </w:p>
    <w:p w14:paraId="637782E2" w14:textId="77777777" w:rsidR="00615741" w:rsidRDefault="00574DC8">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比选采购单位/评审委员会要审查报价人是否符合规定的资格条件、每份报价文件是否实质上响应了比选文件的要求。实质上响应的应该是与比选文件的全部实质性要求相符。对关键条款，例如关于报价保证金、适用法律、缴税、付款等内容的偏离、保留和反对，将被认为是实质上的偏离。比选采购单位/评审委员会决定报价人是否符</w:t>
      </w:r>
      <w:r>
        <w:rPr>
          <w:rFonts w:ascii="宋体" w:hAnsi="宋体" w:hint="eastAsia"/>
          <w:color w:val="000000"/>
          <w:sz w:val="24"/>
        </w:rPr>
        <w:lastRenderedPageBreak/>
        <w:t>合资格、报价文件是否对比选文件作出了实质性响应只根据报价文件本身的内容，而不寻求外部的证据（购买比选文件信息查询、信用查询除外）。</w:t>
      </w:r>
    </w:p>
    <w:p w14:paraId="7AE507D1" w14:textId="77777777" w:rsidR="00615741" w:rsidRDefault="00574DC8">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报价或没有进行实质性响应的文件将被视为无效报价。报价人不得通过修正或撤销不符合要求的偏离或保留从而使其报价成为有效报价。如发现下列情况之一的，报价人的报价将被视为无效报价：</w:t>
      </w:r>
    </w:p>
    <w:p w14:paraId="3F69D676" w14:textId="77777777" w:rsidR="00615741" w:rsidRDefault="00574DC8">
      <w:pPr>
        <w:tabs>
          <w:tab w:val="left" w:pos="1572"/>
        </w:tabs>
        <w:spacing w:line="360" w:lineRule="auto"/>
        <w:ind w:left="1572" w:hanging="720"/>
        <w:rPr>
          <w:rFonts w:ascii="宋体" w:hAnsi="宋体"/>
          <w:color w:val="000000"/>
          <w:sz w:val="24"/>
        </w:rPr>
      </w:pPr>
      <w:r>
        <w:rPr>
          <w:rFonts w:ascii="宋体" w:hAnsi="宋体" w:hint="eastAsia"/>
          <w:color w:val="000000"/>
          <w:sz w:val="24"/>
        </w:rPr>
        <w:t>（1）</w:t>
      </w:r>
      <w:r>
        <w:rPr>
          <w:rFonts w:ascii="宋体" w:hAnsi="宋体" w:hint="eastAsia"/>
          <w:color w:val="000000"/>
          <w:sz w:val="24"/>
        </w:rPr>
        <w:tab/>
        <w:t>未按规定要求交纳报价保证金的；</w:t>
      </w:r>
    </w:p>
    <w:p w14:paraId="5A553852" w14:textId="77777777" w:rsidR="00615741" w:rsidRDefault="00574DC8">
      <w:pPr>
        <w:tabs>
          <w:tab w:val="left" w:pos="1572"/>
        </w:tabs>
        <w:spacing w:line="360" w:lineRule="auto"/>
        <w:ind w:left="1572" w:hanging="720"/>
        <w:rPr>
          <w:rFonts w:ascii="宋体" w:hAnsi="宋体"/>
          <w:color w:val="000000"/>
          <w:sz w:val="24"/>
        </w:rPr>
      </w:pPr>
      <w:r>
        <w:rPr>
          <w:rFonts w:ascii="宋体" w:hAnsi="宋体" w:hint="eastAsia"/>
          <w:color w:val="000000"/>
          <w:sz w:val="24"/>
        </w:rPr>
        <w:t>（2）</w:t>
      </w:r>
      <w:r>
        <w:rPr>
          <w:rFonts w:ascii="宋体" w:hAnsi="宋体" w:hint="eastAsia"/>
          <w:color w:val="000000"/>
          <w:sz w:val="24"/>
        </w:rPr>
        <w:tab/>
        <w:t>报价文件未按照比选文件附件1至附件</w:t>
      </w:r>
      <w:r>
        <w:rPr>
          <w:rFonts w:ascii="宋体" w:hAnsi="宋体"/>
          <w:color w:val="000000"/>
          <w:sz w:val="24"/>
        </w:rPr>
        <w:t>7</w:t>
      </w:r>
      <w:r>
        <w:rPr>
          <w:rFonts w:ascii="宋体" w:hAnsi="宋体" w:hint="eastAsia"/>
          <w:color w:val="000000"/>
          <w:sz w:val="24"/>
        </w:rPr>
        <w:t>规定要求签字、盖章的；</w:t>
      </w:r>
    </w:p>
    <w:p w14:paraId="125E7842" w14:textId="77777777" w:rsidR="00615741" w:rsidRDefault="00574DC8">
      <w:pPr>
        <w:tabs>
          <w:tab w:val="left" w:pos="1572"/>
        </w:tabs>
        <w:spacing w:line="360" w:lineRule="auto"/>
        <w:ind w:left="1572" w:hanging="720"/>
        <w:rPr>
          <w:rFonts w:ascii="宋体" w:hAnsi="宋体"/>
          <w:color w:val="000000"/>
          <w:sz w:val="32"/>
        </w:rPr>
      </w:pPr>
      <w:r>
        <w:rPr>
          <w:rFonts w:ascii="宋体" w:hAnsi="宋体" w:hint="eastAsia"/>
          <w:color w:val="000000"/>
          <w:sz w:val="24"/>
        </w:rPr>
        <w:t>（3）</w:t>
      </w:r>
      <w:r>
        <w:rPr>
          <w:rFonts w:ascii="宋体" w:hAnsi="宋体" w:hint="eastAsia"/>
          <w:color w:val="000000"/>
          <w:sz w:val="24"/>
        </w:rPr>
        <w:tab/>
        <w:t>不符合合格报价人条件的，</w:t>
      </w:r>
      <w:r>
        <w:rPr>
          <w:rFonts w:ascii="宋体" w:hAnsi="宋体" w:hint="eastAsia"/>
          <w:color w:val="000000"/>
          <w:sz w:val="24"/>
          <w:szCs w:val="21"/>
        </w:rPr>
        <w:t>包括通过“信用中国”网站（</w:t>
      </w:r>
      <w:hyperlink r:id="rId9" w:history="1">
        <w:r>
          <w:rPr>
            <w:rStyle w:val="aff5"/>
            <w:rFonts w:ascii="宋体" w:hAnsi="宋体" w:hint="eastAsia"/>
            <w:color w:val="000000"/>
            <w:sz w:val="24"/>
            <w:szCs w:val="21"/>
            <w:u w:val="none"/>
          </w:rPr>
          <w:t>www.creditc</w:t>
        </w:r>
      </w:hyperlink>
    </w:p>
    <w:p w14:paraId="4D3846FB" w14:textId="77777777" w:rsidR="00615741" w:rsidRDefault="00574DC8">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w:t>
      </w:r>
      <w:r>
        <w:rPr>
          <w:rFonts w:ascii="宋体" w:hAnsi="宋体" w:hint="eastAsia"/>
          <w:color w:val="000000"/>
          <w:sz w:val="24"/>
        </w:rPr>
        <w:t>报价</w:t>
      </w:r>
      <w:r>
        <w:rPr>
          <w:rFonts w:ascii="宋体" w:hAnsi="宋体" w:hint="eastAsia"/>
          <w:color w:val="000000"/>
          <w:sz w:val="24"/>
          <w:szCs w:val="21"/>
        </w:rPr>
        <w:t>截止时间），发现有被列入失信被执行人、重大税收违法案件当事人、政府采购严重违法失信行为记录名单供应商的（保留查询记录网页打印件）；</w:t>
      </w:r>
    </w:p>
    <w:p w14:paraId="0307DE35" w14:textId="77777777" w:rsidR="00615741" w:rsidRDefault="00574DC8">
      <w:pPr>
        <w:tabs>
          <w:tab w:val="left" w:pos="1572"/>
        </w:tabs>
        <w:spacing w:line="360" w:lineRule="auto"/>
        <w:ind w:left="1572" w:hanging="720"/>
        <w:rPr>
          <w:rFonts w:ascii="宋体" w:hAnsi="宋体"/>
          <w:color w:val="000000"/>
          <w:sz w:val="24"/>
        </w:rPr>
      </w:pPr>
      <w:r>
        <w:rPr>
          <w:rFonts w:ascii="宋体" w:hAnsi="宋体" w:hint="eastAsia"/>
          <w:color w:val="000000"/>
          <w:sz w:val="24"/>
        </w:rPr>
        <w:t>（4）</w:t>
      </w:r>
      <w:r>
        <w:rPr>
          <w:rFonts w:ascii="宋体" w:hAnsi="宋体" w:hint="eastAsia"/>
          <w:color w:val="000000"/>
          <w:sz w:val="24"/>
        </w:rPr>
        <w:tab/>
        <w:t xml:space="preserve">未按照要求提供资格证明文件的； </w:t>
      </w:r>
    </w:p>
    <w:p w14:paraId="5FE4549E" w14:textId="77777777" w:rsidR="00615741" w:rsidRDefault="00574DC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（5）</w:t>
      </w:r>
      <w:r>
        <w:rPr>
          <w:rFonts w:ascii="宋体" w:hAnsi="宋体" w:hint="eastAsia"/>
          <w:color w:val="000000"/>
          <w:sz w:val="24"/>
          <w:szCs w:val="21"/>
        </w:rPr>
        <w:tab/>
      </w:r>
      <w:r>
        <w:rPr>
          <w:rFonts w:ascii="宋体" w:hAnsi="宋体"/>
          <w:color w:val="000000"/>
          <w:sz w:val="24"/>
          <w:szCs w:val="21"/>
        </w:rPr>
        <w:t>报价超过</w:t>
      </w:r>
      <w:r>
        <w:rPr>
          <w:rFonts w:ascii="宋体" w:hAnsi="宋体" w:hint="eastAsia"/>
          <w:color w:val="000000"/>
          <w:sz w:val="24"/>
        </w:rPr>
        <w:t>比选</w:t>
      </w:r>
      <w:r>
        <w:rPr>
          <w:rFonts w:ascii="宋体" w:hAnsi="宋体"/>
          <w:color w:val="000000"/>
          <w:sz w:val="24"/>
          <w:szCs w:val="21"/>
        </w:rPr>
        <w:t>文件中规定的预算金额或者最高限价的</w:t>
      </w:r>
      <w:r>
        <w:rPr>
          <w:rFonts w:ascii="宋体" w:hAnsi="宋体" w:hint="eastAsia"/>
          <w:color w:val="000000"/>
          <w:sz w:val="24"/>
          <w:szCs w:val="21"/>
        </w:rPr>
        <w:t>；</w:t>
      </w:r>
    </w:p>
    <w:p w14:paraId="558F2889" w14:textId="77777777" w:rsidR="00615741" w:rsidRDefault="00574DC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（6）</w:t>
      </w:r>
      <w:r>
        <w:rPr>
          <w:rFonts w:ascii="宋体" w:hAnsi="宋体" w:hint="eastAsia"/>
          <w:color w:val="000000"/>
          <w:sz w:val="24"/>
          <w:szCs w:val="21"/>
        </w:rPr>
        <w:tab/>
      </w:r>
      <w:r>
        <w:rPr>
          <w:rFonts w:ascii="宋体" w:hAnsi="宋体" w:hint="eastAsia"/>
          <w:color w:val="000000"/>
          <w:sz w:val="24"/>
        </w:rPr>
        <w:t>报价</w:t>
      </w:r>
      <w:r>
        <w:rPr>
          <w:rFonts w:ascii="宋体" w:hAnsi="宋体"/>
          <w:color w:val="000000"/>
          <w:sz w:val="24"/>
          <w:szCs w:val="21"/>
        </w:rPr>
        <w:t>文件含有采购人不能接受的附加条件的</w:t>
      </w:r>
      <w:r>
        <w:rPr>
          <w:rFonts w:ascii="宋体" w:hAnsi="宋体" w:hint="eastAsia"/>
          <w:color w:val="000000"/>
          <w:sz w:val="24"/>
          <w:szCs w:val="21"/>
        </w:rPr>
        <w:t>；</w:t>
      </w:r>
    </w:p>
    <w:p w14:paraId="7012F944" w14:textId="77777777" w:rsidR="00615741" w:rsidRDefault="00574DC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（7）</w:t>
      </w:r>
      <w:r>
        <w:rPr>
          <w:rFonts w:ascii="宋体" w:hAnsi="宋体" w:hint="eastAsia"/>
          <w:color w:val="000000"/>
          <w:sz w:val="24"/>
          <w:szCs w:val="21"/>
        </w:rPr>
        <w:tab/>
      </w:r>
      <w:r>
        <w:rPr>
          <w:rFonts w:ascii="宋体" w:hAnsi="宋体" w:hint="eastAsia"/>
          <w:color w:val="000000"/>
          <w:sz w:val="24"/>
        </w:rPr>
        <w:t>报价</w:t>
      </w:r>
      <w:r>
        <w:rPr>
          <w:rFonts w:ascii="宋体" w:hAnsi="宋体" w:hint="eastAsia"/>
          <w:color w:val="000000"/>
          <w:sz w:val="24"/>
          <w:szCs w:val="21"/>
        </w:rPr>
        <w:t>人串通</w:t>
      </w:r>
      <w:r>
        <w:rPr>
          <w:rFonts w:ascii="宋体" w:hAnsi="宋体" w:hint="eastAsia"/>
          <w:color w:val="000000"/>
          <w:sz w:val="24"/>
        </w:rPr>
        <w:t>报价</w:t>
      </w:r>
      <w:r>
        <w:rPr>
          <w:rFonts w:ascii="宋体" w:hAnsi="宋体" w:hint="eastAsia"/>
          <w:color w:val="000000"/>
          <w:sz w:val="24"/>
          <w:szCs w:val="21"/>
        </w:rPr>
        <w:t>的；</w:t>
      </w:r>
    </w:p>
    <w:p w14:paraId="22F19C51" w14:textId="77777777" w:rsidR="00615741" w:rsidRDefault="00574DC8">
      <w:pPr>
        <w:tabs>
          <w:tab w:val="left" w:pos="1572"/>
        </w:tabs>
        <w:spacing w:line="360" w:lineRule="auto"/>
        <w:ind w:left="1572" w:hanging="720"/>
        <w:rPr>
          <w:rFonts w:ascii="宋体" w:hAnsi="宋体"/>
          <w:color w:val="000000"/>
          <w:sz w:val="24"/>
          <w:szCs w:val="21"/>
        </w:rPr>
      </w:pPr>
      <w:r>
        <w:rPr>
          <w:rFonts w:ascii="宋体" w:hAnsi="宋体" w:hint="eastAsia"/>
          <w:color w:val="000000"/>
          <w:sz w:val="24"/>
          <w:szCs w:val="21"/>
        </w:rPr>
        <w:t>（8）</w:t>
      </w:r>
      <w:r>
        <w:rPr>
          <w:rFonts w:ascii="宋体" w:hAnsi="宋体" w:hint="eastAsia"/>
          <w:color w:val="000000"/>
          <w:sz w:val="24"/>
          <w:szCs w:val="21"/>
        </w:rPr>
        <w:tab/>
      </w:r>
      <w:r>
        <w:rPr>
          <w:rFonts w:ascii="宋体" w:hAnsi="宋体"/>
          <w:color w:val="000000"/>
          <w:sz w:val="24"/>
          <w:szCs w:val="21"/>
        </w:rPr>
        <w:t>法律、法规和</w:t>
      </w:r>
      <w:r>
        <w:rPr>
          <w:rFonts w:ascii="宋体" w:hAnsi="宋体" w:hint="eastAsia"/>
          <w:color w:val="000000"/>
          <w:sz w:val="24"/>
        </w:rPr>
        <w:t>比选</w:t>
      </w:r>
      <w:r>
        <w:rPr>
          <w:rFonts w:ascii="宋体" w:hAnsi="宋体"/>
          <w:color w:val="000000"/>
          <w:sz w:val="24"/>
          <w:szCs w:val="21"/>
        </w:rPr>
        <w:t>文件规定的其他无效情形</w:t>
      </w:r>
      <w:r>
        <w:rPr>
          <w:rFonts w:ascii="宋体" w:hAnsi="宋体" w:hint="eastAsia"/>
          <w:color w:val="000000"/>
          <w:sz w:val="24"/>
          <w:szCs w:val="21"/>
        </w:rPr>
        <w:t>。</w:t>
      </w:r>
    </w:p>
    <w:p w14:paraId="2A069795" w14:textId="77777777" w:rsidR="00615741" w:rsidRDefault="00574DC8">
      <w:pPr>
        <w:pStyle w:val="af9"/>
        <w:spacing w:before="0" w:beforeAutospacing="0" w:after="0" w:afterAutospacing="0" w:line="360" w:lineRule="auto"/>
        <w:ind w:firstLineChars="400" w:firstLine="960"/>
        <w:rPr>
          <w:rFonts w:cs="Arial"/>
          <w:color w:val="000000"/>
        </w:rPr>
      </w:pPr>
      <w:r>
        <w:rPr>
          <w:rFonts w:hint="eastAsia"/>
          <w:color w:val="000000"/>
        </w:rPr>
        <w:t>有下列情形之一的，属于报价人串通报价：</w:t>
      </w:r>
      <w:r>
        <w:rPr>
          <w:rFonts w:hint="eastAsia"/>
          <w:color w:val="000000"/>
        </w:rPr>
        <w:br/>
        <w:t xml:space="preserve">　     </w:t>
      </w:r>
      <w:r>
        <w:rPr>
          <w:rFonts w:cs="Arial" w:hint="eastAsia"/>
          <w:color w:val="000000"/>
        </w:rPr>
        <w:t>（1）不同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文件由同一单位或者个人编制；</w:t>
      </w:r>
    </w:p>
    <w:p w14:paraId="59F205E5"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（2）不同</w:t>
      </w:r>
      <w:r>
        <w:rPr>
          <w:rFonts w:hint="eastAsia"/>
          <w:color w:val="000000"/>
        </w:rPr>
        <w:t>报价</w:t>
      </w:r>
      <w:r>
        <w:rPr>
          <w:rFonts w:cs="Arial" w:hint="eastAsia"/>
          <w:color w:val="000000"/>
        </w:rPr>
        <w:t>人委托同一单位或者个人办理</w:t>
      </w:r>
      <w:r>
        <w:rPr>
          <w:rFonts w:hint="eastAsia"/>
          <w:color w:val="000000"/>
        </w:rPr>
        <w:t>比选</w:t>
      </w:r>
      <w:r>
        <w:rPr>
          <w:rFonts w:cs="Arial" w:hint="eastAsia"/>
          <w:color w:val="000000"/>
        </w:rPr>
        <w:t>事宜；</w:t>
      </w:r>
    </w:p>
    <w:p w14:paraId="34D90912"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（3）不同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文件载明的项目管理成员或者联系人员为同一人；</w:t>
      </w:r>
    </w:p>
    <w:p w14:paraId="053DBA14"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（4）不同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文件异常一致或者报价呈规律性差异；</w:t>
      </w:r>
    </w:p>
    <w:p w14:paraId="2C185022"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（5）不同</w:t>
      </w:r>
      <w:r>
        <w:rPr>
          <w:rFonts w:hint="eastAsia"/>
          <w:color w:val="000000"/>
        </w:rPr>
        <w:t>报价</w:t>
      </w:r>
      <w:r>
        <w:rPr>
          <w:rFonts w:cs="Arial" w:hint="eastAsia"/>
          <w:color w:val="000000"/>
        </w:rPr>
        <w:t>人的</w:t>
      </w:r>
      <w:r>
        <w:rPr>
          <w:rFonts w:hint="eastAsia"/>
          <w:color w:val="000000"/>
        </w:rPr>
        <w:t>报价</w:t>
      </w:r>
      <w:r>
        <w:rPr>
          <w:rFonts w:cs="Arial" w:hint="eastAsia"/>
          <w:color w:val="000000"/>
        </w:rPr>
        <w:t>文件相互混装；</w:t>
      </w:r>
    </w:p>
    <w:p w14:paraId="3BC6EB0A" w14:textId="77777777" w:rsidR="00615741" w:rsidRDefault="00574DC8">
      <w:pPr>
        <w:spacing w:line="360" w:lineRule="auto"/>
        <w:ind w:firstLineChars="350" w:firstLine="840"/>
        <w:rPr>
          <w:rFonts w:ascii="宋体" w:hAnsi="宋体"/>
          <w:color w:val="000000"/>
          <w:sz w:val="24"/>
          <w:szCs w:val="21"/>
        </w:rPr>
      </w:pPr>
      <w:r>
        <w:rPr>
          <w:rFonts w:ascii="宋体" w:hAnsi="宋体" w:cs="Arial" w:hint="eastAsia"/>
          <w:color w:val="000000"/>
          <w:sz w:val="24"/>
        </w:rPr>
        <w:t>（6）不同</w:t>
      </w:r>
      <w:r>
        <w:rPr>
          <w:rFonts w:ascii="宋体" w:hAnsi="宋体" w:hint="eastAsia"/>
          <w:color w:val="000000"/>
          <w:sz w:val="24"/>
        </w:rPr>
        <w:t>报价</w:t>
      </w:r>
      <w:r>
        <w:rPr>
          <w:rFonts w:ascii="宋体" w:hAnsi="宋体" w:cs="Arial" w:hint="eastAsia"/>
          <w:color w:val="000000"/>
          <w:sz w:val="24"/>
        </w:rPr>
        <w:t>人的</w:t>
      </w:r>
      <w:r>
        <w:rPr>
          <w:rFonts w:ascii="宋体" w:hAnsi="宋体" w:hint="eastAsia"/>
          <w:color w:val="000000"/>
          <w:sz w:val="24"/>
        </w:rPr>
        <w:t>报价</w:t>
      </w:r>
      <w:r>
        <w:rPr>
          <w:rFonts w:ascii="宋体" w:hAnsi="宋体" w:cs="Arial" w:hint="eastAsia"/>
          <w:color w:val="000000"/>
          <w:sz w:val="24"/>
        </w:rPr>
        <w:t>保证金从同一单位或者个人的账户转出。</w:t>
      </w:r>
    </w:p>
    <w:p w14:paraId="5933AB6F" w14:textId="77777777" w:rsidR="00615741" w:rsidRDefault="00574DC8">
      <w:pPr>
        <w:pStyle w:val="3"/>
        <w:spacing w:line="360" w:lineRule="auto"/>
        <w:ind w:left="899" w:hanging="899"/>
        <w:rPr>
          <w:rFonts w:hAnsi="宋体"/>
          <w:color w:val="000000"/>
          <w:u w:val="none"/>
        </w:rPr>
      </w:pPr>
      <w:bookmarkStart w:id="147" w:name="_Toc134857295"/>
      <w:bookmarkStart w:id="148" w:name="_Toc163893410"/>
      <w:bookmarkStart w:id="149" w:name="_Toc109067175"/>
      <w:r>
        <w:rPr>
          <w:rFonts w:hAnsi="宋体" w:hint="eastAsia"/>
          <w:color w:val="000000"/>
          <w:u w:val="none"/>
        </w:rPr>
        <w:t>21.</w:t>
      </w:r>
      <w:r>
        <w:rPr>
          <w:rFonts w:hAnsi="宋体" w:hint="eastAsia"/>
          <w:color w:val="000000"/>
          <w:u w:val="none"/>
        </w:rPr>
        <w:tab/>
      </w:r>
      <w:bookmarkEnd w:id="144"/>
      <w:bookmarkEnd w:id="147"/>
      <w:bookmarkEnd w:id="148"/>
      <w:r>
        <w:rPr>
          <w:rFonts w:hAnsi="宋体" w:hint="eastAsia"/>
          <w:color w:val="000000"/>
          <w:u w:val="none"/>
        </w:rPr>
        <w:t>评审方法和评审标准</w:t>
      </w:r>
      <w:bookmarkEnd w:id="149"/>
    </w:p>
    <w:p w14:paraId="2E44A222"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经初审合格的报价文件，评审</w:t>
      </w:r>
      <w:r>
        <w:rPr>
          <w:rFonts w:ascii="宋体" w:hAnsi="宋体" w:cs="Arial" w:hint="eastAsia"/>
          <w:color w:val="000000"/>
          <w:sz w:val="24"/>
        </w:rPr>
        <w:t>委员会应当按照</w:t>
      </w:r>
      <w:r>
        <w:rPr>
          <w:rFonts w:ascii="宋体" w:hAnsi="宋体" w:hint="eastAsia"/>
          <w:color w:val="000000"/>
          <w:sz w:val="24"/>
        </w:rPr>
        <w:t>比选</w:t>
      </w:r>
      <w:r>
        <w:rPr>
          <w:rFonts w:ascii="宋体" w:hAnsi="宋体" w:cs="Arial" w:hint="eastAsia"/>
          <w:color w:val="000000"/>
          <w:sz w:val="24"/>
        </w:rPr>
        <w:t>文件中规定的</w:t>
      </w:r>
      <w:r>
        <w:rPr>
          <w:rFonts w:ascii="宋体" w:hAnsi="宋体" w:hint="eastAsia"/>
          <w:color w:val="000000"/>
          <w:sz w:val="24"/>
        </w:rPr>
        <w:t>评审</w:t>
      </w:r>
      <w:r>
        <w:rPr>
          <w:rFonts w:ascii="宋体" w:hAnsi="宋体" w:cs="Arial" w:hint="eastAsia"/>
          <w:color w:val="000000"/>
          <w:sz w:val="24"/>
        </w:rPr>
        <w:t>方法和标准，对其进行商务和技术评估，综合比较与评价。</w:t>
      </w:r>
    </w:p>
    <w:p w14:paraId="1A0CBFE8"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lastRenderedPageBreak/>
        <w:t>21.2   评审严格按照比选文件的要求和条件进行。比较报价，同时考虑其它因素，详见21.3条。</w:t>
      </w:r>
    </w:p>
    <w:p w14:paraId="762ADAAE" w14:textId="77777777" w:rsidR="00615741" w:rsidRDefault="00574DC8">
      <w:pPr>
        <w:widowControl/>
        <w:spacing w:line="360" w:lineRule="auto"/>
        <w:ind w:left="840" w:hangingChars="350" w:hanging="840"/>
        <w:rPr>
          <w:rFonts w:hAnsi="宋体"/>
          <w:color w:val="000000"/>
          <w:sz w:val="24"/>
        </w:rPr>
      </w:pPr>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w:t>
      </w:r>
      <w:r>
        <w:rPr>
          <w:rFonts w:ascii="宋体" w:hAnsi="宋体" w:hint="eastAsia"/>
          <w:color w:val="000000"/>
          <w:sz w:val="24"/>
        </w:rPr>
        <w:t>比选</w:t>
      </w:r>
      <w:r>
        <w:rPr>
          <w:rFonts w:ascii="宋体" w:hAnsi="宋体" w:cs="Arial" w:hint="eastAsia"/>
          <w:color w:val="000000"/>
          <w:sz w:val="24"/>
        </w:rPr>
        <w:t>文件全部实质性要求的情况下，按照评审因素的量化指标按包进行评审，</w:t>
      </w:r>
      <w:r>
        <w:rPr>
          <w:rFonts w:ascii="宋体" w:hAnsi="宋体" w:hint="eastAsia"/>
          <w:b/>
          <w:color w:val="000000"/>
          <w:sz w:val="24"/>
        </w:rPr>
        <w:t>以每包排名最高的前3名报价人依次作为该包成交候选人</w:t>
      </w:r>
      <w:r>
        <w:rPr>
          <w:rFonts w:ascii="宋体" w:hAnsi="宋体" w:hint="eastAsia"/>
          <w:color w:val="000000"/>
          <w:sz w:val="24"/>
        </w:rPr>
        <w:t>的评审方法（每个评委按包分别对每个初审合格的报价人进行独立打分，所有评委对同一报价人同一包号打分的算术平均值为该报价人该包的最终得分。所有打分保留小数点后两位，第三位四舍五入）。报价人排名按评审后得分由高到低顺序排列；得分相同的，按评审价由低到高顺序排列；</w:t>
      </w:r>
      <w:r>
        <w:rPr>
          <w:rFonts w:ascii="宋体" w:hAnsi="宋体" w:cs="Arial" w:hint="eastAsia"/>
          <w:color w:val="000000"/>
          <w:sz w:val="24"/>
        </w:rPr>
        <w:t>得分且</w:t>
      </w:r>
      <w:r>
        <w:rPr>
          <w:rFonts w:ascii="宋体" w:hAnsi="宋体" w:hint="eastAsia"/>
          <w:color w:val="000000"/>
          <w:sz w:val="24"/>
        </w:rPr>
        <w:t>评审</w:t>
      </w:r>
      <w:r>
        <w:rPr>
          <w:rFonts w:ascii="宋体" w:hAnsi="宋体" w:cs="Arial" w:hint="eastAsia"/>
          <w:color w:val="000000"/>
          <w:sz w:val="24"/>
        </w:rPr>
        <w:t>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0"/>
        <w:gridCol w:w="1435"/>
        <w:gridCol w:w="5810"/>
        <w:gridCol w:w="546"/>
      </w:tblGrid>
      <w:tr w:rsidR="00615741" w14:paraId="283A879B" w14:textId="77777777" w:rsidTr="00C440EE">
        <w:trPr>
          <w:trHeight w:val="921"/>
          <w:jc w:val="center"/>
        </w:trPr>
        <w:tc>
          <w:tcPr>
            <w:tcW w:w="1473" w:type="pct"/>
            <w:gridSpan w:val="2"/>
            <w:vAlign w:val="center"/>
          </w:tcPr>
          <w:p w14:paraId="65143647" w14:textId="77777777" w:rsidR="00615741" w:rsidRDefault="00574DC8">
            <w:pPr>
              <w:pStyle w:val="TableParagraph"/>
              <w:widowControl/>
              <w:overflowPunct w:val="0"/>
              <w:autoSpaceDE/>
              <w:autoSpaceDN/>
              <w:adjustRightInd/>
              <w:jc w:val="center"/>
              <w:rPr>
                <w:rFonts w:ascii="宋体" w:eastAsia="宋体" w:hAnsi="宋体" w:cs="宋体"/>
                <w:b/>
                <w:bCs/>
                <w:kern w:val="2"/>
              </w:rPr>
            </w:pPr>
            <w:bookmarkStart w:id="150" w:name="_Hlk106639992"/>
            <w:r>
              <w:rPr>
                <w:rFonts w:ascii="宋体" w:eastAsia="宋体" w:hAnsi="宋体" w:cs="宋体" w:hint="eastAsia"/>
                <w:b/>
                <w:bCs/>
                <w:kern w:val="2"/>
              </w:rPr>
              <w:t>评价因素</w:t>
            </w:r>
          </w:p>
        </w:tc>
        <w:tc>
          <w:tcPr>
            <w:tcW w:w="3224" w:type="pct"/>
            <w:vAlign w:val="center"/>
          </w:tcPr>
          <w:p w14:paraId="53731F61" w14:textId="77777777" w:rsidR="00615741" w:rsidRDefault="00574DC8">
            <w:pPr>
              <w:pStyle w:val="TableParagraph"/>
              <w:widowControl/>
              <w:overflowPunct w:val="0"/>
              <w:autoSpaceDE/>
              <w:autoSpaceDN/>
              <w:adjustRightInd/>
              <w:jc w:val="center"/>
              <w:rPr>
                <w:rFonts w:ascii="宋体" w:eastAsia="宋体" w:hAnsi="宋体" w:cs="宋体"/>
                <w:b/>
                <w:bCs/>
                <w:kern w:val="2"/>
              </w:rPr>
            </w:pPr>
            <w:r>
              <w:rPr>
                <w:rFonts w:ascii="宋体" w:eastAsia="宋体" w:hAnsi="宋体" w:cs="宋体" w:hint="eastAsia"/>
                <w:b/>
                <w:bCs/>
                <w:kern w:val="2"/>
              </w:rPr>
              <w:t>评分标准</w:t>
            </w:r>
          </w:p>
        </w:tc>
        <w:tc>
          <w:tcPr>
            <w:tcW w:w="303" w:type="pct"/>
            <w:vAlign w:val="center"/>
          </w:tcPr>
          <w:p w14:paraId="0287A110" w14:textId="77777777" w:rsidR="00615741" w:rsidRDefault="00574DC8">
            <w:pPr>
              <w:pStyle w:val="TableParagraph"/>
              <w:widowControl/>
              <w:overflowPunct w:val="0"/>
              <w:autoSpaceDE/>
              <w:autoSpaceDN/>
              <w:adjustRightInd/>
              <w:jc w:val="center"/>
              <w:rPr>
                <w:rFonts w:ascii="宋体" w:eastAsia="宋体" w:hAnsi="宋体" w:cs="宋体"/>
                <w:b/>
                <w:bCs/>
                <w:kern w:val="2"/>
              </w:rPr>
            </w:pPr>
            <w:r>
              <w:rPr>
                <w:rFonts w:ascii="宋体" w:eastAsia="宋体" w:hAnsi="宋体" w:cs="宋体" w:hint="eastAsia"/>
                <w:b/>
                <w:bCs/>
                <w:kern w:val="2"/>
              </w:rPr>
              <w:t>分值</w:t>
            </w:r>
          </w:p>
        </w:tc>
      </w:tr>
      <w:tr w:rsidR="00615741" w14:paraId="14C12ED4" w14:textId="77777777" w:rsidTr="00C440EE">
        <w:trPr>
          <w:trHeight w:val="416"/>
          <w:jc w:val="center"/>
        </w:trPr>
        <w:tc>
          <w:tcPr>
            <w:tcW w:w="677" w:type="pct"/>
            <w:vMerge w:val="restart"/>
            <w:vAlign w:val="center"/>
          </w:tcPr>
          <w:p w14:paraId="6870FFE7"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一、商务部分</w:t>
            </w:r>
          </w:p>
          <w:p w14:paraId="52163368" w14:textId="77777777" w:rsidR="00615741" w:rsidRDefault="00574DC8">
            <w:pPr>
              <w:pStyle w:val="TableParagraph"/>
              <w:widowControl/>
              <w:overflowPunct w:val="0"/>
              <w:autoSpaceDE/>
              <w:autoSpaceDN/>
              <w:adjustRightInd/>
              <w:jc w:val="center"/>
              <w:rPr>
                <w:rFonts w:ascii="宋体" w:eastAsia="宋体" w:hAnsi="宋体" w:cs="宋体"/>
              </w:rPr>
            </w:pPr>
            <w:r>
              <w:rPr>
                <w:rFonts w:ascii="宋体" w:eastAsia="宋体" w:hAnsi="宋体" w:cs="宋体" w:hint="eastAsia"/>
                <w:kern w:val="2"/>
              </w:rPr>
              <w:t>（</w:t>
            </w:r>
            <w:r>
              <w:rPr>
                <w:rFonts w:ascii="宋体" w:eastAsia="宋体" w:hAnsi="宋体" w:cs="宋体"/>
                <w:kern w:val="2"/>
              </w:rPr>
              <w:t>42</w:t>
            </w:r>
            <w:r>
              <w:rPr>
                <w:rFonts w:ascii="宋体" w:eastAsia="宋体" w:hAnsi="宋体" w:cs="宋体" w:hint="eastAsia"/>
              </w:rPr>
              <w:t>分）</w:t>
            </w:r>
          </w:p>
        </w:tc>
        <w:tc>
          <w:tcPr>
            <w:tcW w:w="796" w:type="pct"/>
            <w:vAlign w:val="center"/>
          </w:tcPr>
          <w:p w14:paraId="38BF0B9A"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1.1 企业体系认证</w:t>
            </w:r>
          </w:p>
        </w:tc>
        <w:tc>
          <w:tcPr>
            <w:tcW w:w="3224" w:type="pct"/>
          </w:tcPr>
          <w:p w14:paraId="142CDF3A"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报价人同时具有在有效期内的质量管理体系认证证书、职业健康安全管理体系认证证书、环境管理体系认证证书的得</w:t>
            </w:r>
            <w:r>
              <w:rPr>
                <w:rFonts w:ascii="宋体" w:eastAsia="宋体" w:hAnsi="宋体" w:cs="宋体"/>
                <w:kern w:val="2"/>
              </w:rPr>
              <w:t>3</w:t>
            </w:r>
            <w:r>
              <w:rPr>
                <w:rFonts w:ascii="宋体" w:eastAsia="宋体" w:hAnsi="宋体" w:cs="宋体" w:hint="eastAsia"/>
                <w:kern w:val="2"/>
              </w:rPr>
              <w:t>分。</w:t>
            </w:r>
          </w:p>
          <w:p w14:paraId="187C641A"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注：报价人须提供上述证书的复印件并加盖报价人单位公章，证书提供不全或无证明材料的不得分。</w:t>
            </w:r>
          </w:p>
        </w:tc>
        <w:tc>
          <w:tcPr>
            <w:tcW w:w="303" w:type="pct"/>
            <w:vAlign w:val="center"/>
          </w:tcPr>
          <w:p w14:paraId="7718FD7A"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spacing w:val="-3"/>
                <w:kern w:val="2"/>
              </w:rPr>
              <w:t>3</w:t>
            </w:r>
          </w:p>
        </w:tc>
      </w:tr>
      <w:tr w:rsidR="00615741" w14:paraId="51F20678" w14:textId="77777777" w:rsidTr="00C440EE">
        <w:trPr>
          <w:trHeight w:val="416"/>
          <w:jc w:val="center"/>
        </w:trPr>
        <w:tc>
          <w:tcPr>
            <w:tcW w:w="677" w:type="pct"/>
            <w:vMerge/>
            <w:vAlign w:val="center"/>
          </w:tcPr>
          <w:p w14:paraId="522E3815" w14:textId="77777777" w:rsidR="00615741" w:rsidRDefault="00615741">
            <w:pPr>
              <w:pStyle w:val="TableParagraph"/>
              <w:widowControl/>
              <w:overflowPunct w:val="0"/>
              <w:autoSpaceDE/>
              <w:autoSpaceDN/>
              <w:adjustRightInd/>
              <w:jc w:val="center"/>
              <w:rPr>
                <w:rFonts w:ascii="宋体" w:eastAsia="宋体" w:hAnsi="宋体" w:cs="宋体"/>
                <w:kern w:val="2"/>
              </w:rPr>
            </w:pPr>
          </w:p>
        </w:tc>
        <w:tc>
          <w:tcPr>
            <w:tcW w:w="796" w:type="pct"/>
            <w:vAlign w:val="center"/>
          </w:tcPr>
          <w:p w14:paraId="522A58E4"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1.2 企业资质证书</w:t>
            </w:r>
          </w:p>
        </w:tc>
        <w:tc>
          <w:tcPr>
            <w:tcW w:w="3224" w:type="pct"/>
          </w:tcPr>
          <w:p w14:paraId="3DA105CF"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报价人具有国家认可机构颁发的工程咨询单位甲级资信证书，且咨询专业需同时包含建筑和市政公用工程的，</w:t>
            </w:r>
            <w:r>
              <w:rPr>
                <w:rFonts w:ascii="宋体" w:eastAsia="宋体" w:hAnsi="宋体" w:cs="宋体" w:hint="eastAsia"/>
                <w:bCs/>
                <w:color w:val="000000"/>
                <w:spacing w:val="-8"/>
                <w:kern w:val="2"/>
              </w:rPr>
              <w:t>得</w:t>
            </w:r>
            <w:r>
              <w:rPr>
                <w:rFonts w:ascii="宋体" w:eastAsia="宋体" w:hAnsi="宋体" w:cs="宋体"/>
                <w:bCs/>
                <w:color w:val="000000"/>
                <w:spacing w:val="-8"/>
                <w:kern w:val="2"/>
              </w:rPr>
              <w:t>2</w:t>
            </w:r>
            <w:r>
              <w:rPr>
                <w:rFonts w:ascii="宋体" w:eastAsia="宋体" w:hAnsi="宋体" w:cs="宋体" w:hint="eastAsia"/>
                <w:bCs/>
                <w:color w:val="000000"/>
                <w:spacing w:val="-8"/>
                <w:kern w:val="2"/>
              </w:rPr>
              <w:t>分</w:t>
            </w:r>
            <w:r>
              <w:rPr>
                <w:rFonts w:ascii="宋体" w:eastAsia="宋体" w:hAnsi="宋体" w:cs="宋体" w:hint="eastAsia"/>
                <w:kern w:val="2"/>
              </w:rPr>
              <w:t>；</w:t>
            </w:r>
          </w:p>
          <w:p w14:paraId="6568AE03"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报价人具有国家认可机构颁发的工程咨询单位乙级资信证书，且咨询专业需同时包含建筑和市政公用工程的，得</w:t>
            </w:r>
            <w:r>
              <w:rPr>
                <w:rFonts w:ascii="宋体" w:eastAsia="宋体" w:hAnsi="宋体" w:cs="宋体"/>
                <w:kern w:val="2"/>
              </w:rPr>
              <w:t>1</w:t>
            </w:r>
            <w:r>
              <w:rPr>
                <w:rFonts w:ascii="宋体" w:eastAsia="宋体" w:hAnsi="宋体" w:cs="宋体" w:hint="eastAsia"/>
                <w:kern w:val="2"/>
              </w:rPr>
              <w:t>分。</w:t>
            </w:r>
          </w:p>
          <w:p w14:paraId="7BE8A4CB"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注：报价人须提供上述证书的复印件并加盖报价人单位公章，不符合或不提供不得分。</w:t>
            </w:r>
          </w:p>
        </w:tc>
        <w:tc>
          <w:tcPr>
            <w:tcW w:w="303" w:type="pct"/>
            <w:vAlign w:val="center"/>
          </w:tcPr>
          <w:p w14:paraId="2706FBAE"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spacing w:val="-3"/>
                <w:kern w:val="2"/>
              </w:rPr>
              <w:t>2</w:t>
            </w:r>
          </w:p>
        </w:tc>
      </w:tr>
      <w:tr w:rsidR="00615741" w14:paraId="25D1519B" w14:textId="77777777" w:rsidTr="00C440EE">
        <w:trPr>
          <w:trHeight w:val="416"/>
          <w:jc w:val="center"/>
        </w:trPr>
        <w:tc>
          <w:tcPr>
            <w:tcW w:w="677" w:type="pct"/>
            <w:vMerge/>
            <w:vAlign w:val="center"/>
          </w:tcPr>
          <w:p w14:paraId="4CEF15A4" w14:textId="77777777" w:rsidR="00615741" w:rsidRDefault="00615741">
            <w:pPr>
              <w:pStyle w:val="TableParagraph"/>
              <w:widowControl/>
              <w:overflowPunct w:val="0"/>
              <w:autoSpaceDE/>
              <w:autoSpaceDN/>
              <w:adjustRightInd/>
              <w:jc w:val="center"/>
              <w:rPr>
                <w:rFonts w:ascii="宋体" w:eastAsia="宋体" w:hAnsi="宋体" w:cs="宋体"/>
                <w:kern w:val="2"/>
              </w:rPr>
            </w:pPr>
          </w:p>
        </w:tc>
        <w:tc>
          <w:tcPr>
            <w:tcW w:w="796" w:type="pct"/>
            <w:vAlign w:val="center"/>
          </w:tcPr>
          <w:p w14:paraId="0B1E0B93"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1.3 企业业绩</w:t>
            </w:r>
          </w:p>
        </w:tc>
        <w:tc>
          <w:tcPr>
            <w:tcW w:w="3224" w:type="pct"/>
          </w:tcPr>
          <w:p w14:paraId="1AAEB576" w14:textId="77777777" w:rsidR="00615741" w:rsidRDefault="00574DC8">
            <w:pPr>
              <w:pStyle w:val="TableParagraph"/>
              <w:widowControl/>
              <w:overflowPunct w:val="0"/>
              <w:autoSpaceDE/>
              <w:autoSpaceDN/>
              <w:adjustRightInd/>
              <w:rPr>
                <w:rFonts w:ascii="宋体" w:eastAsia="宋体" w:hAnsi="宋体" w:cs="宋体"/>
                <w:spacing w:val="-8"/>
                <w:kern w:val="2"/>
              </w:rPr>
            </w:pPr>
            <w:r>
              <w:rPr>
                <w:rFonts w:ascii="宋体" w:eastAsia="宋体" w:hAnsi="宋体" w:cs="宋体" w:hint="eastAsia"/>
                <w:kern w:val="2"/>
              </w:rPr>
              <w:t>报价</w:t>
            </w:r>
            <w:r>
              <w:rPr>
                <w:rFonts w:ascii="宋体" w:eastAsia="宋体" w:hAnsi="宋体" w:cs="宋体" w:hint="eastAsia"/>
                <w:spacing w:val="-8"/>
                <w:kern w:val="2"/>
              </w:rPr>
              <w:t>人业绩应为自2017年1月1日起（以合同实际签约时间计算）至递交</w:t>
            </w:r>
            <w:r>
              <w:rPr>
                <w:rFonts w:ascii="宋体" w:eastAsia="宋体" w:hAnsi="宋体" w:cs="宋体" w:hint="eastAsia"/>
                <w:kern w:val="2"/>
              </w:rPr>
              <w:t>报价</w:t>
            </w:r>
            <w:r>
              <w:rPr>
                <w:rFonts w:ascii="宋体" w:eastAsia="宋体" w:hAnsi="宋体" w:cs="宋体" w:hint="eastAsia"/>
                <w:spacing w:val="-8"/>
                <w:kern w:val="2"/>
              </w:rPr>
              <w:t>文件截止日期，评价因素为：</w:t>
            </w:r>
          </w:p>
          <w:p w14:paraId="3B74260A" w14:textId="77777777" w:rsidR="00615741" w:rsidRDefault="00574DC8">
            <w:pPr>
              <w:pStyle w:val="TableParagraph"/>
              <w:widowControl/>
              <w:overflowPunct w:val="0"/>
              <w:autoSpaceDE/>
              <w:autoSpaceDN/>
              <w:adjustRightInd/>
              <w:rPr>
                <w:rFonts w:ascii="宋体" w:eastAsia="宋体" w:hAnsi="宋体" w:cs="宋体"/>
                <w:spacing w:val="-8"/>
                <w:kern w:val="2"/>
              </w:rPr>
            </w:pPr>
            <w:r>
              <w:rPr>
                <w:rFonts w:ascii="宋体" w:eastAsia="宋体" w:hAnsi="宋体" w:cs="宋体" w:hint="eastAsia"/>
                <w:spacing w:val="-8"/>
                <w:kern w:val="2"/>
              </w:rPr>
              <w:t>（1）编制</w:t>
            </w:r>
            <w:r>
              <w:rPr>
                <w:rFonts w:ascii="宋体" w:eastAsia="宋体" w:hAnsi="宋体" w:cs="宋体"/>
                <w:spacing w:val="-8"/>
                <w:kern w:val="2"/>
              </w:rPr>
              <w:t>1</w:t>
            </w:r>
            <w:r>
              <w:rPr>
                <w:rFonts w:ascii="宋体" w:eastAsia="宋体" w:hAnsi="宋体" w:cs="宋体" w:hint="eastAsia"/>
                <w:spacing w:val="-8"/>
                <w:kern w:val="2"/>
              </w:rPr>
              <w:t>0万㎡（含）以上校园类或教育文化类项目建议书或可行性研究报告或总体建设方案的，每个得2分，最多得4分；</w:t>
            </w:r>
          </w:p>
          <w:p w14:paraId="71E433FB" w14:textId="77777777" w:rsidR="00615741" w:rsidRDefault="00574DC8">
            <w:pPr>
              <w:pStyle w:val="TableParagraph"/>
              <w:widowControl/>
              <w:overflowPunct w:val="0"/>
              <w:autoSpaceDE/>
              <w:autoSpaceDN/>
              <w:adjustRightInd/>
              <w:rPr>
                <w:rFonts w:ascii="宋体" w:eastAsia="宋体" w:hAnsi="宋体" w:cs="宋体"/>
                <w:spacing w:val="-8"/>
                <w:kern w:val="2"/>
              </w:rPr>
            </w:pPr>
            <w:r>
              <w:rPr>
                <w:rFonts w:ascii="宋体" w:eastAsia="宋体" w:hAnsi="宋体" w:cs="宋体" w:hint="eastAsia"/>
                <w:spacing w:val="-8"/>
                <w:kern w:val="2"/>
              </w:rPr>
              <w:t>（2）编制的</w:t>
            </w:r>
            <w:r>
              <w:rPr>
                <w:rFonts w:ascii="宋体" w:eastAsia="宋体" w:hAnsi="宋体" w:cs="宋体"/>
                <w:spacing w:val="-8"/>
                <w:kern w:val="2"/>
              </w:rPr>
              <w:t>1</w:t>
            </w:r>
            <w:r>
              <w:rPr>
                <w:rFonts w:ascii="宋体" w:eastAsia="宋体" w:hAnsi="宋体" w:cs="宋体" w:hint="eastAsia"/>
                <w:spacing w:val="-8"/>
                <w:kern w:val="2"/>
              </w:rPr>
              <w:t>0万㎡（含）以上校园类或教育文化类项目的项目建议书或可行性研究报告或总体建设方案，报国家发展与改革委员会审批并获得批复的，每个得3分，最多得</w:t>
            </w:r>
            <w:r>
              <w:rPr>
                <w:rFonts w:ascii="宋体" w:eastAsia="宋体" w:hAnsi="宋体" w:cs="宋体"/>
                <w:spacing w:val="-8"/>
                <w:kern w:val="2"/>
              </w:rPr>
              <w:t>6</w:t>
            </w:r>
            <w:r>
              <w:rPr>
                <w:rFonts w:ascii="宋体" w:eastAsia="宋体" w:hAnsi="宋体" w:cs="宋体" w:hint="eastAsia"/>
                <w:spacing w:val="-8"/>
                <w:kern w:val="2"/>
              </w:rPr>
              <w:t>分；</w:t>
            </w:r>
          </w:p>
          <w:p w14:paraId="5AAB2908" w14:textId="77777777" w:rsidR="00615741" w:rsidRDefault="00574DC8">
            <w:pPr>
              <w:pStyle w:val="TableParagraph"/>
              <w:widowControl/>
              <w:overflowPunct w:val="0"/>
              <w:autoSpaceDE/>
              <w:autoSpaceDN/>
              <w:adjustRightInd/>
              <w:rPr>
                <w:rFonts w:ascii="宋体" w:eastAsia="宋体" w:hAnsi="宋体" w:cs="宋体"/>
                <w:spacing w:val="-8"/>
                <w:kern w:val="2"/>
              </w:rPr>
            </w:pPr>
            <w:r>
              <w:rPr>
                <w:rFonts w:ascii="宋体" w:eastAsia="宋体" w:hAnsi="宋体" w:cs="宋体" w:hint="eastAsia"/>
                <w:spacing w:val="-8"/>
                <w:kern w:val="2"/>
              </w:rPr>
              <w:t>（3）承接过国家发展与改革委员会审批的项目建议书或可行性研究报告或初步设计概算评估的业绩，每个得2分，最多得4分。</w:t>
            </w:r>
          </w:p>
          <w:p w14:paraId="7351F3B1" w14:textId="77777777" w:rsidR="00615741" w:rsidRDefault="00574DC8">
            <w:pPr>
              <w:pStyle w:val="TableParagraph"/>
              <w:widowControl/>
              <w:overflowPunct w:val="0"/>
              <w:autoSpaceDE/>
              <w:autoSpaceDN/>
              <w:adjustRightInd/>
              <w:rPr>
                <w:rFonts w:ascii="宋体" w:eastAsia="宋体" w:hAnsi="宋体" w:cs="宋体"/>
                <w:spacing w:val="-8"/>
                <w:kern w:val="2"/>
              </w:rPr>
            </w:pPr>
            <w:r>
              <w:rPr>
                <w:rFonts w:ascii="宋体" w:eastAsia="宋体" w:hAnsi="宋体" w:cs="宋体" w:hint="eastAsia"/>
                <w:spacing w:val="-8"/>
                <w:kern w:val="2"/>
              </w:rPr>
              <w:lastRenderedPageBreak/>
              <w:t>上述（1）~（3）</w:t>
            </w:r>
            <w:r>
              <w:rPr>
                <w:rFonts w:ascii="宋体" w:eastAsia="宋体" w:hAnsi="宋体" w:cs="宋体" w:hint="eastAsia"/>
                <w:kern w:val="2"/>
              </w:rPr>
              <w:t>项</w:t>
            </w:r>
            <w:r>
              <w:rPr>
                <w:rFonts w:ascii="宋体" w:eastAsia="宋体" w:hAnsi="宋体" w:cs="宋体" w:hint="eastAsia"/>
                <w:spacing w:val="-8"/>
                <w:kern w:val="2"/>
              </w:rPr>
              <w:t>相同业绩或同一项目业绩证明不得重复得分。</w:t>
            </w:r>
          </w:p>
          <w:p w14:paraId="29FEBAB3" w14:textId="77777777" w:rsidR="00615741" w:rsidRDefault="00574DC8">
            <w:pPr>
              <w:pStyle w:val="TableParagraph"/>
              <w:widowControl/>
              <w:overflowPunct w:val="0"/>
              <w:autoSpaceDE/>
              <w:autoSpaceDN/>
              <w:adjustRightInd/>
              <w:rPr>
                <w:rFonts w:ascii="宋体" w:eastAsia="宋体" w:hAnsi="宋体" w:cs="宋体"/>
                <w:spacing w:val="-8"/>
                <w:kern w:val="2"/>
              </w:rPr>
            </w:pPr>
            <w:r>
              <w:rPr>
                <w:rFonts w:ascii="宋体" w:eastAsia="宋体" w:hAnsi="宋体" w:cs="宋体" w:hint="eastAsia"/>
                <w:kern w:val="2"/>
              </w:rPr>
              <w:t>注：需提供相关证明材料的复印件：合同（至少包含首页、项目内容页及签字盖章页）或其他证明文件（业主证明或批复），并加盖报价人公章。报价人需对其提供证件的真实性承担一切责任。仅提供业绩列表不得分。</w:t>
            </w:r>
          </w:p>
        </w:tc>
        <w:tc>
          <w:tcPr>
            <w:tcW w:w="303" w:type="pct"/>
            <w:vAlign w:val="center"/>
          </w:tcPr>
          <w:p w14:paraId="2C4D1FFF"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hint="eastAsia"/>
                <w:spacing w:val="-3"/>
                <w:kern w:val="2"/>
              </w:rPr>
              <w:lastRenderedPageBreak/>
              <w:t>14</w:t>
            </w:r>
          </w:p>
        </w:tc>
      </w:tr>
      <w:tr w:rsidR="00615741" w14:paraId="46179A93" w14:textId="77777777" w:rsidTr="00C440EE">
        <w:trPr>
          <w:trHeight w:val="416"/>
          <w:jc w:val="center"/>
        </w:trPr>
        <w:tc>
          <w:tcPr>
            <w:tcW w:w="677" w:type="pct"/>
            <w:vMerge/>
            <w:vAlign w:val="center"/>
          </w:tcPr>
          <w:p w14:paraId="6A346439" w14:textId="77777777" w:rsidR="00615741" w:rsidRDefault="00615741">
            <w:pPr>
              <w:pStyle w:val="TableParagraph"/>
              <w:widowControl/>
              <w:overflowPunct w:val="0"/>
              <w:autoSpaceDE/>
              <w:autoSpaceDN/>
              <w:adjustRightInd/>
              <w:jc w:val="center"/>
              <w:rPr>
                <w:rFonts w:ascii="宋体" w:eastAsia="宋体" w:hAnsi="宋体" w:cs="宋体"/>
                <w:kern w:val="2"/>
              </w:rPr>
            </w:pPr>
          </w:p>
        </w:tc>
        <w:tc>
          <w:tcPr>
            <w:tcW w:w="796" w:type="pct"/>
            <w:vAlign w:val="center"/>
          </w:tcPr>
          <w:p w14:paraId="76F5D265"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1.4 企业获奖</w:t>
            </w:r>
          </w:p>
        </w:tc>
        <w:tc>
          <w:tcPr>
            <w:tcW w:w="3224" w:type="pct"/>
          </w:tcPr>
          <w:p w14:paraId="4F9557EA" w14:textId="77777777" w:rsidR="00615741" w:rsidRDefault="00574DC8">
            <w:pPr>
              <w:pStyle w:val="TableParagraph"/>
              <w:widowControl/>
              <w:overflowPunct w:val="0"/>
              <w:autoSpaceDE/>
              <w:autoSpaceDN/>
              <w:adjustRightInd/>
              <w:rPr>
                <w:rFonts w:ascii="宋体" w:eastAsia="宋体" w:hAnsi="宋体" w:cs="宋体"/>
                <w:kern w:val="2"/>
              </w:rPr>
            </w:pPr>
            <w:r>
              <w:rPr>
                <w:rFonts w:ascii="宋体" w:eastAsia="宋体" w:hAnsi="宋体" w:cs="宋体" w:hint="eastAsia"/>
                <w:kern w:val="2"/>
              </w:rPr>
              <w:t>报价人近五年（2017年1月1日至今）获得国家认可机构颁发的优秀工程咨询成果奖，每提供一项一等奖得2分，每提供一项二等奖得1分。</w:t>
            </w:r>
            <w:bookmarkStart w:id="151" w:name="OLE_LINK3"/>
          </w:p>
          <w:p w14:paraId="2F5A8327"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注1)：以获奖证书</w:t>
            </w:r>
            <w:bookmarkStart w:id="152" w:name="OLE_LINK13"/>
            <w:r>
              <w:rPr>
                <w:rFonts w:ascii="宋体" w:eastAsia="宋体" w:hAnsi="宋体" w:cs="宋体" w:hint="eastAsia"/>
                <w:kern w:val="2"/>
              </w:rPr>
              <w:t>颁发时间或网上名单公布时间为准。</w:t>
            </w:r>
            <w:bookmarkEnd w:id="151"/>
            <w:bookmarkEnd w:id="152"/>
          </w:p>
          <w:p w14:paraId="3E662C29"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注2)：需提供相关证书复印件或网上截图，并加盖报价人单位公章。</w:t>
            </w:r>
          </w:p>
          <w:p w14:paraId="70B8F530"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注3)：同一工程项目获得不同奖项不累计得分。</w:t>
            </w:r>
          </w:p>
        </w:tc>
        <w:tc>
          <w:tcPr>
            <w:tcW w:w="303" w:type="pct"/>
            <w:vAlign w:val="center"/>
          </w:tcPr>
          <w:p w14:paraId="02A3198B"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hint="eastAsia"/>
                <w:spacing w:val="-3"/>
                <w:kern w:val="2"/>
              </w:rPr>
              <w:t>5</w:t>
            </w:r>
          </w:p>
        </w:tc>
      </w:tr>
      <w:tr w:rsidR="00615741" w14:paraId="285841BB" w14:textId="77777777" w:rsidTr="00C440EE">
        <w:trPr>
          <w:trHeight w:val="665"/>
          <w:jc w:val="center"/>
        </w:trPr>
        <w:tc>
          <w:tcPr>
            <w:tcW w:w="677" w:type="pct"/>
            <w:vMerge/>
            <w:vAlign w:val="center"/>
          </w:tcPr>
          <w:p w14:paraId="1291D246" w14:textId="77777777" w:rsidR="00615741" w:rsidRDefault="00615741">
            <w:pPr>
              <w:widowControl/>
              <w:jc w:val="center"/>
              <w:rPr>
                <w:rFonts w:ascii="宋体" w:hAnsi="宋体" w:cs="宋体"/>
                <w:sz w:val="24"/>
              </w:rPr>
            </w:pPr>
          </w:p>
        </w:tc>
        <w:tc>
          <w:tcPr>
            <w:tcW w:w="796" w:type="pct"/>
            <w:vAlign w:val="center"/>
          </w:tcPr>
          <w:p w14:paraId="7F3C7BE0"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1.5 项目负责人</w:t>
            </w:r>
          </w:p>
        </w:tc>
        <w:tc>
          <w:tcPr>
            <w:tcW w:w="3224" w:type="pct"/>
          </w:tcPr>
          <w:p w14:paraId="4E694645" w14:textId="77777777" w:rsidR="00615741" w:rsidRDefault="00574DC8">
            <w:pPr>
              <w:pStyle w:val="TableParagraph"/>
              <w:widowControl/>
              <w:overflowPunct w:val="0"/>
              <w:autoSpaceDE/>
              <w:autoSpaceDN/>
              <w:adjustRightInd/>
              <w:rPr>
                <w:rFonts w:ascii="宋体" w:eastAsia="宋体" w:hAnsi="宋体" w:cs="宋体"/>
                <w:spacing w:val="-8"/>
                <w:kern w:val="2"/>
              </w:rPr>
            </w:pPr>
            <w:bookmarkStart w:id="153" w:name="_Hlk104659912"/>
            <w:r>
              <w:rPr>
                <w:rFonts w:ascii="宋体" w:eastAsia="宋体" w:hAnsi="宋体" w:cs="宋体" w:hint="eastAsia"/>
                <w:kern w:val="2"/>
              </w:rPr>
              <w:t>项目负责人（项目经理）的获奖或业绩应为</w:t>
            </w:r>
            <w:r>
              <w:rPr>
                <w:rFonts w:ascii="宋体" w:eastAsia="宋体" w:hAnsi="宋体" w:cs="宋体" w:hint="eastAsia"/>
                <w:spacing w:val="-8"/>
                <w:kern w:val="2"/>
              </w:rPr>
              <w:t>自2017年1月1日起（以合同实际签约时间计算）至递交</w:t>
            </w:r>
            <w:r>
              <w:rPr>
                <w:rFonts w:ascii="宋体" w:eastAsia="宋体" w:hAnsi="宋体" w:cs="宋体" w:hint="eastAsia"/>
                <w:kern w:val="2"/>
              </w:rPr>
              <w:t>报价</w:t>
            </w:r>
            <w:r>
              <w:rPr>
                <w:rFonts w:ascii="宋体" w:eastAsia="宋体" w:hAnsi="宋体" w:cs="宋体" w:hint="eastAsia"/>
                <w:spacing w:val="-8"/>
                <w:kern w:val="2"/>
              </w:rPr>
              <w:t>文件截止日期，评审因素为：</w:t>
            </w:r>
            <w:r>
              <w:rPr>
                <w:rFonts w:ascii="宋体" w:eastAsia="宋体" w:hAnsi="宋体" w:cs="宋体"/>
                <w:spacing w:val="-8"/>
                <w:kern w:val="2"/>
              </w:rPr>
              <w:t xml:space="preserve"> </w:t>
            </w:r>
          </w:p>
          <w:p w14:paraId="37B9B5AF"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(1)具有高级职称及注册咨询（投资）工程师执业资格证书得</w:t>
            </w:r>
            <w:r>
              <w:rPr>
                <w:rFonts w:ascii="宋体" w:eastAsia="宋体" w:hAnsi="宋体" w:cs="宋体"/>
                <w:kern w:val="2"/>
              </w:rPr>
              <w:t>1</w:t>
            </w:r>
            <w:r>
              <w:rPr>
                <w:rFonts w:ascii="宋体" w:eastAsia="宋体" w:hAnsi="宋体" w:cs="宋体" w:hint="eastAsia"/>
                <w:kern w:val="2"/>
              </w:rPr>
              <w:t>分，不满足本项不得分。</w:t>
            </w:r>
          </w:p>
          <w:p w14:paraId="6A7BD4A3"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(2)作为项目负责人（证书或网上截图中“主要完成人”排名第一位者），所负责的项目获得中国工程咨询协会优秀工程咨询成果奖，每提供一项一等奖得</w:t>
            </w:r>
            <w:r>
              <w:rPr>
                <w:rFonts w:ascii="宋体" w:eastAsia="宋体" w:hAnsi="宋体" w:cs="宋体"/>
                <w:kern w:val="2"/>
              </w:rPr>
              <w:t>1</w:t>
            </w:r>
            <w:r>
              <w:rPr>
                <w:rFonts w:ascii="宋体" w:eastAsia="宋体" w:hAnsi="宋体" w:cs="宋体" w:hint="eastAsia"/>
                <w:kern w:val="2"/>
              </w:rPr>
              <w:t>分，每提供一项二等奖得</w:t>
            </w:r>
            <w:r>
              <w:rPr>
                <w:rFonts w:ascii="宋体" w:eastAsia="宋体" w:hAnsi="宋体" w:cs="宋体"/>
                <w:kern w:val="2"/>
              </w:rPr>
              <w:t>0</w:t>
            </w:r>
            <w:r>
              <w:rPr>
                <w:rFonts w:ascii="宋体" w:eastAsia="宋体" w:hAnsi="宋体" w:cs="宋体" w:hint="eastAsia"/>
                <w:kern w:val="2"/>
              </w:rPr>
              <w:t>.</w:t>
            </w:r>
            <w:r>
              <w:rPr>
                <w:rFonts w:ascii="宋体" w:eastAsia="宋体" w:hAnsi="宋体" w:cs="宋体"/>
                <w:kern w:val="2"/>
              </w:rPr>
              <w:t>5</w:t>
            </w:r>
            <w:r>
              <w:rPr>
                <w:rFonts w:ascii="宋体" w:eastAsia="宋体" w:hAnsi="宋体" w:cs="宋体" w:hint="eastAsia"/>
                <w:kern w:val="2"/>
              </w:rPr>
              <w:t>分；本项最高得</w:t>
            </w:r>
            <w:r>
              <w:rPr>
                <w:rFonts w:ascii="宋体" w:eastAsia="宋体" w:hAnsi="宋体" w:cs="宋体"/>
                <w:kern w:val="2"/>
              </w:rPr>
              <w:t>2</w:t>
            </w:r>
            <w:r>
              <w:rPr>
                <w:rFonts w:ascii="宋体" w:eastAsia="宋体" w:hAnsi="宋体" w:cs="宋体" w:hint="eastAsia"/>
                <w:kern w:val="2"/>
              </w:rPr>
              <w:t>分。</w:t>
            </w:r>
          </w:p>
          <w:p w14:paraId="2B9957CB"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(3)以项目负责人（项目经理）身份，编制过</w:t>
            </w:r>
            <w:r>
              <w:rPr>
                <w:rFonts w:ascii="宋体" w:eastAsia="宋体" w:hAnsi="宋体" w:cs="宋体"/>
                <w:kern w:val="2"/>
              </w:rPr>
              <w:t>1</w:t>
            </w:r>
            <w:r>
              <w:rPr>
                <w:rFonts w:ascii="宋体" w:eastAsia="宋体" w:hAnsi="宋体" w:cs="宋体" w:hint="eastAsia"/>
                <w:kern w:val="2"/>
              </w:rPr>
              <w:t>0万㎡（含）以上校园类或教育文化类或公共建筑类等项目的建议书或可行性研究报告或总体建设方案的业绩，每个得</w:t>
            </w:r>
            <w:r>
              <w:rPr>
                <w:rFonts w:ascii="宋体" w:eastAsia="宋体" w:hAnsi="宋体" w:cs="宋体"/>
                <w:kern w:val="2"/>
              </w:rPr>
              <w:t>1</w:t>
            </w:r>
            <w:r>
              <w:rPr>
                <w:rFonts w:ascii="宋体" w:eastAsia="宋体" w:hAnsi="宋体" w:cs="宋体" w:hint="eastAsia"/>
                <w:kern w:val="2"/>
              </w:rPr>
              <w:t>分，最多得</w:t>
            </w:r>
            <w:r>
              <w:rPr>
                <w:rFonts w:ascii="宋体" w:eastAsia="宋体" w:hAnsi="宋体" w:cs="宋体"/>
                <w:kern w:val="2"/>
              </w:rPr>
              <w:t>3</w:t>
            </w:r>
            <w:r>
              <w:rPr>
                <w:rFonts w:ascii="宋体" w:eastAsia="宋体" w:hAnsi="宋体" w:cs="宋体" w:hint="eastAsia"/>
                <w:kern w:val="2"/>
              </w:rPr>
              <w:t>分；</w:t>
            </w:r>
          </w:p>
          <w:p w14:paraId="34C9D3C6"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(4)以项目负责人（项目经理）身份，编制的项目建议书或可行性研究报告或总体建设方案，报国家发展与改革委员会审批并获得批复的，每个得</w:t>
            </w:r>
            <w:r>
              <w:rPr>
                <w:rFonts w:ascii="宋体" w:eastAsia="宋体" w:hAnsi="宋体" w:cs="宋体"/>
                <w:kern w:val="2"/>
              </w:rPr>
              <w:t>2</w:t>
            </w:r>
            <w:r>
              <w:rPr>
                <w:rFonts w:ascii="宋体" w:eastAsia="宋体" w:hAnsi="宋体" w:cs="宋体" w:hint="eastAsia"/>
                <w:kern w:val="2"/>
              </w:rPr>
              <w:t>分，最多得</w:t>
            </w:r>
            <w:r>
              <w:rPr>
                <w:rFonts w:ascii="宋体" w:eastAsia="宋体" w:hAnsi="宋体" w:cs="宋体"/>
                <w:kern w:val="2"/>
              </w:rPr>
              <w:t>4</w:t>
            </w:r>
            <w:r>
              <w:rPr>
                <w:rFonts w:ascii="宋体" w:eastAsia="宋体" w:hAnsi="宋体" w:cs="宋体" w:hint="eastAsia"/>
                <w:kern w:val="2"/>
              </w:rPr>
              <w:t>分；</w:t>
            </w:r>
          </w:p>
          <w:p w14:paraId="3DCE2247"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(5)作为项目负责人（项目经理）承担过国家发展与改革委员会审批的项目建议书或可行性研究报告或初步设计概算评估的业绩，每个得</w:t>
            </w:r>
            <w:r>
              <w:rPr>
                <w:rFonts w:ascii="宋体" w:eastAsia="宋体" w:hAnsi="宋体" w:cs="宋体"/>
                <w:kern w:val="2"/>
              </w:rPr>
              <w:t>1</w:t>
            </w:r>
            <w:r>
              <w:rPr>
                <w:rFonts w:ascii="宋体" w:eastAsia="宋体" w:hAnsi="宋体" w:cs="宋体" w:hint="eastAsia"/>
                <w:kern w:val="2"/>
              </w:rPr>
              <w:t>分，最多得3分。</w:t>
            </w:r>
          </w:p>
          <w:p w14:paraId="2805E558" w14:textId="77777777" w:rsidR="00615741" w:rsidRDefault="00615741">
            <w:pPr>
              <w:pStyle w:val="TableParagraph"/>
              <w:widowControl/>
              <w:tabs>
                <w:tab w:val="left" w:pos="196"/>
                <w:tab w:val="left" w:pos="568"/>
              </w:tabs>
              <w:overflowPunct w:val="0"/>
              <w:rPr>
                <w:rFonts w:ascii="宋体" w:eastAsia="宋体" w:hAnsi="宋体" w:cs="宋体"/>
                <w:kern w:val="2"/>
              </w:rPr>
            </w:pPr>
          </w:p>
          <w:p w14:paraId="053C3BDC"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上述(3)~(5)项</w:t>
            </w:r>
            <w:r>
              <w:rPr>
                <w:rFonts w:ascii="宋体" w:eastAsia="宋体" w:hAnsi="宋体" w:cs="宋体" w:hint="eastAsia"/>
                <w:spacing w:val="-8"/>
                <w:kern w:val="2"/>
              </w:rPr>
              <w:t>相同业绩或同一项目业绩证明不得重复得分</w:t>
            </w:r>
            <w:r>
              <w:rPr>
                <w:rFonts w:ascii="宋体" w:eastAsia="宋体" w:hAnsi="宋体" w:cs="宋体" w:hint="eastAsia"/>
                <w:kern w:val="2"/>
              </w:rPr>
              <w:t>。</w:t>
            </w:r>
          </w:p>
          <w:p w14:paraId="72D1270F"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注：职称和执业资格需提供人员职称证书和执业资格证书复印件；工程咨询成果奖需提供相关证书复印件或网上截图，并加盖报价人单位公章；课题需提供加盖报价人单位公章委托协议复印件，合同中有相关人员姓名；</w:t>
            </w:r>
          </w:p>
          <w:p w14:paraId="5CD456DE"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业绩能体现项目负责人姓名及身份的合同（至少包含首页、项目内容页及签字盖章页）或其他证明文件（业主证明或批复），并加盖报价人单位公章。报价人需对其</w:t>
            </w:r>
            <w:r>
              <w:rPr>
                <w:rFonts w:ascii="宋体" w:eastAsia="宋体" w:hAnsi="宋体" w:cs="宋体" w:hint="eastAsia"/>
                <w:kern w:val="2"/>
              </w:rPr>
              <w:lastRenderedPageBreak/>
              <w:t>提供证件的真实性承担一切责任。仅提供业绩列表不得分。</w:t>
            </w:r>
            <w:bookmarkEnd w:id="153"/>
          </w:p>
        </w:tc>
        <w:tc>
          <w:tcPr>
            <w:tcW w:w="303" w:type="pct"/>
            <w:vAlign w:val="center"/>
          </w:tcPr>
          <w:p w14:paraId="59157C8E"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spacing w:val="-3"/>
                <w:kern w:val="2"/>
              </w:rPr>
              <w:lastRenderedPageBreak/>
              <w:t>13</w:t>
            </w:r>
          </w:p>
        </w:tc>
      </w:tr>
      <w:tr w:rsidR="00615741" w14:paraId="0271DDF6" w14:textId="77777777" w:rsidTr="00C440EE">
        <w:trPr>
          <w:trHeight w:val="416"/>
          <w:jc w:val="center"/>
        </w:trPr>
        <w:tc>
          <w:tcPr>
            <w:tcW w:w="677" w:type="pct"/>
            <w:vMerge/>
            <w:vAlign w:val="center"/>
          </w:tcPr>
          <w:p w14:paraId="5CDE7D39" w14:textId="77777777" w:rsidR="00615741" w:rsidRDefault="00615741">
            <w:pPr>
              <w:widowControl/>
              <w:jc w:val="center"/>
              <w:rPr>
                <w:rFonts w:ascii="宋体" w:hAnsi="宋体" w:cs="宋体"/>
                <w:sz w:val="24"/>
              </w:rPr>
            </w:pPr>
          </w:p>
        </w:tc>
        <w:tc>
          <w:tcPr>
            <w:tcW w:w="796" w:type="pct"/>
            <w:vAlign w:val="center"/>
          </w:tcPr>
          <w:p w14:paraId="5E76C8D3"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1.6 拟投入本项目团队情况</w:t>
            </w:r>
          </w:p>
        </w:tc>
        <w:tc>
          <w:tcPr>
            <w:tcW w:w="3224" w:type="pct"/>
            <w:vAlign w:val="center"/>
          </w:tcPr>
          <w:p w14:paraId="0E032DAF"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项目团队业绩应为</w:t>
            </w:r>
            <w:r>
              <w:rPr>
                <w:rFonts w:ascii="宋体" w:eastAsia="宋体" w:hAnsi="宋体" w:cs="宋体" w:hint="eastAsia"/>
                <w:spacing w:val="-8"/>
                <w:kern w:val="2"/>
              </w:rPr>
              <w:t>自2017年1月1日起（以合同实际签约时间计算）至递交</w:t>
            </w:r>
            <w:r>
              <w:rPr>
                <w:rFonts w:ascii="宋体" w:eastAsia="宋体" w:hAnsi="宋体" w:cs="宋体" w:hint="eastAsia"/>
                <w:kern w:val="2"/>
              </w:rPr>
              <w:t>报价</w:t>
            </w:r>
            <w:r>
              <w:rPr>
                <w:rFonts w:ascii="宋体" w:eastAsia="宋体" w:hAnsi="宋体" w:cs="宋体" w:hint="eastAsia"/>
                <w:spacing w:val="-8"/>
                <w:kern w:val="2"/>
              </w:rPr>
              <w:t>文件截止日期，评审因素为：</w:t>
            </w:r>
          </w:p>
          <w:p w14:paraId="2AFC3CAF"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（1）拟派项目成员应配有建筑、结构工程（工民建）、给排水、电气、暖通、造价（或概预算）专业人员，每具备一个高级及以上职称得</w:t>
            </w:r>
            <w:r>
              <w:rPr>
                <w:rFonts w:ascii="宋体" w:eastAsia="宋体" w:hAnsi="宋体" w:cs="宋体"/>
                <w:kern w:val="2"/>
              </w:rPr>
              <w:t>0.5</w:t>
            </w:r>
            <w:r>
              <w:rPr>
                <w:rFonts w:ascii="宋体" w:eastAsia="宋体" w:hAnsi="宋体" w:cs="宋体" w:hint="eastAsia"/>
                <w:kern w:val="2"/>
              </w:rPr>
              <w:t>分，最高3分；</w:t>
            </w:r>
          </w:p>
          <w:p w14:paraId="29B0E290"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（2）拟派项目成员中每具备一个国家注册咨询工程师（投资）资格证书或注册造价工程师资格证书得</w:t>
            </w:r>
            <w:r>
              <w:rPr>
                <w:rFonts w:ascii="宋体" w:eastAsia="宋体" w:hAnsi="宋体" w:cs="宋体"/>
                <w:kern w:val="2"/>
              </w:rPr>
              <w:t>0.5</w:t>
            </w:r>
            <w:r>
              <w:rPr>
                <w:rFonts w:ascii="宋体" w:eastAsia="宋体" w:hAnsi="宋体" w:cs="宋体" w:hint="eastAsia"/>
                <w:kern w:val="2"/>
              </w:rPr>
              <w:t>分，最高得</w:t>
            </w:r>
            <w:r>
              <w:rPr>
                <w:rFonts w:ascii="宋体" w:eastAsia="宋体" w:hAnsi="宋体" w:cs="宋体"/>
                <w:kern w:val="2"/>
              </w:rPr>
              <w:t>2</w:t>
            </w:r>
            <w:r>
              <w:rPr>
                <w:rFonts w:ascii="宋体" w:eastAsia="宋体" w:hAnsi="宋体" w:cs="宋体" w:hint="eastAsia"/>
                <w:kern w:val="2"/>
              </w:rPr>
              <w:t>分。</w:t>
            </w:r>
          </w:p>
          <w:p w14:paraId="01F071C1" w14:textId="77777777" w:rsidR="00615741" w:rsidRDefault="00574DC8">
            <w:pPr>
              <w:pStyle w:val="TableParagraph"/>
              <w:widowControl/>
              <w:tabs>
                <w:tab w:val="left" w:pos="196"/>
                <w:tab w:val="left" w:pos="568"/>
              </w:tabs>
              <w:overflowPunct w:val="0"/>
              <w:rPr>
                <w:rFonts w:ascii="宋体" w:eastAsia="宋体" w:hAnsi="宋体" w:cs="宋体"/>
                <w:kern w:val="2"/>
              </w:rPr>
            </w:pPr>
            <w:r>
              <w:rPr>
                <w:rFonts w:ascii="宋体" w:eastAsia="宋体" w:hAnsi="宋体" w:cs="宋体" w:hint="eastAsia"/>
                <w:kern w:val="2"/>
              </w:rPr>
              <w:t>注：1）提供人员职称证、执业资格证、身份证等证书复印件，工作履历，提供材料须加盖公章。</w:t>
            </w:r>
          </w:p>
          <w:p w14:paraId="00489883"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2）同一成员不能重复得分。</w:t>
            </w:r>
          </w:p>
          <w:p w14:paraId="7C0F9130"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cs="宋体" w:hint="eastAsia"/>
                <w:kern w:val="2"/>
              </w:rPr>
              <w:t>3）报价人需提供相关证明材料的复印件：能体现相关人员姓名及身份的合同（至少包含首页、项目内容页及签字盖章页）或其他证明文件（业主证明或批复），并加盖报价人单位公章。报价人需对其提供证件的真实性承担一切责任。仅提供业绩列表不得分。</w:t>
            </w:r>
          </w:p>
        </w:tc>
        <w:tc>
          <w:tcPr>
            <w:tcW w:w="303" w:type="pct"/>
            <w:vAlign w:val="center"/>
          </w:tcPr>
          <w:p w14:paraId="7C41C6BB"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5</w:t>
            </w:r>
          </w:p>
        </w:tc>
      </w:tr>
      <w:tr w:rsidR="00615741" w14:paraId="562EE83E" w14:textId="77777777" w:rsidTr="00C440EE">
        <w:trPr>
          <w:trHeight w:val="56"/>
          <w:jc w:val="center"/>
        </w:trPr>
        <w:tc>
          <w:tcPr>
            <w:tcW w:w="677" w:type="pct"/>
            <w:vMerge w:val="restart"/>
            <w:vAlign w:val="center"/>
          </w:tcPr>
          <w:p w14:paraId="655CDABD" w14:textId="77777777" w:rsidR="00615741" w:rsidRDefault="00574DC8">
            <w:pPr>
              <w:pStyle w:val="TableParagraph"/>
              <w:widowControl/>
              <w:overflowPunct w:val="0"/>
              <w:jc w:val="center"/>
              <w:rPr>
                <w:rFonts w:ascii="宋体" w:eastAsia="宋体" w:hAnsi="宋体" w:cs="宋体"/>
                <w:kern w:val="2"/>
              </w:rPr>
            </w:pPr>
            <w:r>
              <w:rPr>
                <w:rFonts w:ascii="宋体" w:eastAsia="宋体" w:hAnsi="宋体" w:cs="宋体" w:hint="eastAsia"/>
                <w:kern w:val="2"/>
              </w:rPr>
              <w:t>二、技术部分</w:t>
            </w:r>
          </w:p>
          <w:p w14:paraId="36408398" w14:textId="77777777" w:rsidR="00615741" w:rsidRDefault="00574DC8">
            <w:pPr>
              <w:pStyle w:val="TableParagraph"/>
              <w:widowControl/>
              <w:overflowPunct w:val="0"/>
              <w:jc w:val="center"/>
              <w:rPr>
                <w:rFonts w:ascii="宋体" w:eastAsia="宋体" w:hAnsi="宋体" w:cs="宋体"/>
                <w:kern w:val="2"/>
              </w:rPr>
            </w:pPr>
            <w:r>
              <w:rPr>
                <w:rFonts w:ascii="宋体" w:eastAsia="宋体" w:hAnsi="宋体" w:cs="宋体" w:hint="eastAsia"/>
                <w:kern w:val="2"/>
              </w:rPr>
              <w:t>（43分）</w:t>
            </w:r>
          </w:p>
        </w:tc>
        <w:tc>
          <w:tcPr>
            <w:tcW w:w="796" w:type="pct"/>
            <w:vAlign w:val="center"/>
          </w:tcPr>
          <w:p w14:paraId="64051D28" w14:textId="77777777" w:rsidR="00615741" w:rsidRDefault="00574DC8">
            <w:pPr>
              <w:pStyle w:val="TableParagraph"/>
              <w:widowControl/>
              <w:overflowPunct w:val="0"/>
              <w:jc w:val="center"/>
              <w:rPr>
                <w:rFonts w:ascii="宋体" w:eastAsia="宋体" w:hAnsi="宋体" w:cs="宋体"/>
                <w:kern w:val="2"/>
              </w:rPr>
            </w:pPr>
            <w:r>
              <w:rPr>
                <w:rFonts w:ascii="宋体" w:eastAsia="宋体" w:hAnsi="宋体" w:cs="宋体" w:hint="eastAsia"/>
                <w:kern w:val="2"/>
              </w:rPr>
              <w:t>2</w:t>
            </w:r>
            <w:r>
              <w:rPr>
                <w:rFonts w:ascii="宋体" w:eastAsia="宋体" w:hAnsi="宋体" w:cs="宋体"/>
                <w:kern w:val="2"/>
              </w:rPr>
              <w:t>.1</w:t>
            </w:r>
            <w:r>
              <w:rPr>
                <w:rFonts w:ascii="宋体" w:eastAsia="宋体" w:hAnsi="宋体" w:cs="宋体" w:hint="eastAsia"/>
                <w:kern w:val="2"/>
              </w:rPr>
              <w:t>项目需求分析及工作方案</w:t>
            </w:r>
          </w:p>
        </w:tc>
        <w:tc>
          <w:tcPr>
            <w:tcW w:w="3224" w:type="pct"/>
          </w:tcPr>
          <w:p w14:paraId="333C778D" w14:textId="77777777" w:rsidR="00615741" w:rsidRDefault="00574DC8">
            <w:pPr>
              <w:widowControl/>
              <w:autoSpaceDE w:val="0"/>
              <w:autoSpaceDN w:val="0"/>
              <w:adjustRightInd w:val="0"/>
              <w:rPr>
                <w:rFonts w:ascii="宋体" w:hAnsi="宋体" w:cs="宋体"/>
                <w:sz w:val="24"/>
              </w:rPr>
            </w:pPr>
            <w:r>
              <w:rPr>
                <w:rFonts w:ascii="宋体" w:hAnsi="宋体" w:cs="宋体" w:hint="eastAsia"/>
                <w:sz w:val="24"/>
              </w:rPr>
              <w:t>对项目的背景、目标理解准确、清晰，对内容和范围结合项目实际情况进行合理的阐述和详细的分析，编制工作方案详细、规范、可操作性强，完全满足服务要求。</w:t>
            </w:r>
          </w:p>
          <w:p w14:paraId="31C324E7" w14:textId="77777777" w:rsidR="00615741" w:rsidRDefault="00574DC8">
            <w:pPr>
              <w:widowControl/>
              <w:autoSpaceDE w:val="0"/>
              <w:autoSpaceDN w:val="0"/>
              <w:adjustRightInd w:val="0"/>
              <w:rPr>
                <w:rFonts w:ascii="宋体" w:hAnsi="宋体" w:cs="宋体"/>
                <w:sz w:val="24"/>
              </w:rPr>
            </w:pPr>
            <w:r>
              <w:rPr>
                <w:rFonts w:ascii="宋体" w:hAnsi="宋体" w:cs="宋体" w:hint="eastAsia"/>
                <w:sz w:val="24"/>
              </w:rPr>
              <w:t>得12-15分；</w:t>
            </w:r>
          </w:p>
          <w:p w14:paraId="266B931A" w14:textId="77777777" w:rsidR="00615741" w:rsidRDefault="00574DC8">
            <w:pPr>
              <w:widowControl/>
              <w:autoSpaceDE w:val="0"/>
              <w:autoSpaceDN w:val="0"/>
              <w:adjustRightInd w:val="0"/>
              <w:rPr>
                <w:rFonts w:ascii="宋体" w:hAnsi="宋体" w:cs="宋体"/>
                <w:sz w:val="24"/>
              </w:rPr>
            </w:pPr>
            <w:r>
              <w:rPr>
                <w:rFonts w:ascii="宋体" w:hAnsi="宋体" w:cs="宋体" w:hint="eastAsia"/>
                <w:sz w:val="24"/>
              </w:rPr>
              <w:t>对项目的背景、目标理解准确、清晰，对内容和范围结合项目实际情况进行的阐述和分析基本合理，编制工作方案详细、规范、具有一定的可操作性，满足服务要求。得8-11分；</w:t>
            </w:r>
          </w:p>
          <w:p w14:paraId="07F7167A" w14:textId="77777777" w:rsidR="00615741" w:rsidRDefault="00574DC8">
            <w:pPr>
              <w:widowControl/>
              <w:autoSpaceDE w:val="0"/>
              <w:autoSpaceDN w:val="0"/>
              <w:adjustRightInd w:val="0"/>
              <w:rPr>
                <w:rFonts w:ascii="宋体" w:hAnsi="宋体" w:cs="宋体"/>
                <w:sz w:val="24"/>
              </w:rPr>
            </w:pPr>
            <w:r>
              <w:rPr>
                <w:rFonts w:ascii="宋体" w:hAnsi="宋体" w:cs="宋体" w:hint="eastAsia"/>
                <w:sz w:val="24"/>
              </w:rPr>
              <w:t>对项目的背景、目标理解较准确、清晰，对内容和范围结合项目实际情况进行的阐述和分析基本合理，编制工作方案基本规范、具有一定的可操作性，基本满足服务要求。得4-7分；</w:t>
            </w:r>
          </w:p>
          <w:p w14:paraId="2D260B7B"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对项目的背景、目标、内容和范围理解不准确，阐述不合理，编制工作方案一般规范、可操作性一般，部分满足服务要求。得0</w:t>
            </w:r>
            <w:r>
              <w:rPr>
                <w:rFonts w:ascii="宋体" w:eastAsia="宋体" w:hAnsi="宋体" w:cs="宋体"/>
                <w:kern w:val="2"/>
              </w:rPr>
              <w:t>-</w:t>
            </w:r>
            <w:r>
              <w:rPr>
                <w:rFonts w:ascii="宋体" w:eastAsia="宋体" w:hAnsi="宋体" w:cs="宋体" w:hint="eastAsia"/>
                <w:kern w:val="2"/>
              </w:rPr>
              <w:t>3分。</w:t>
            </w:r>
          </w:p>
        </w:tc>
        <w:tc>
          <w:tcPr>
            <w:tcW w:w="303" w:type="pct"/>
            <w:vAlign w:val="center"/>
          </w:tcPr>
          <w:p w14:paraId="27933A43"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hint="eastAsia"/>
                <w:spacing w:val="-3"/>
                <w:kern w:val="2"/>
              </w:rPr>
              <w:t>15</w:t>
            </w:r>
          </w:p>
        </w:tc>
      </w:tr>
      <w:tr w:rsidR="00615741" w14:paraId="0A9708FF" w14:textId="77777777" w:rsidTr="00C440EE">
        <w:trPr>
          <w:trHeight w:val="748"/>
          <w:jc w:val="center"/>
        </w:trPr>
        <w:tc>
          <w:tcPr>
            <w:tcW w:w="677" w:type="pct"/>
            <w:vMerge/>
            <w:vAlign w:val="center"/>
          </w:tcPr>
          <w:p w14:paraId="60906C70" w14:textId="77777777" w:rsidR="00615741" w:rsidRDefault="00615741">
            <w:pPr>
              <w:pStyle w:val="TableParagraph"/>
              <w:widowControl/>
              <w:overflowPunct w:val="0"/>
              <w:rPr>
                <w:rFonts w:ascii="宋体" w:eastAsia="宋体" w:hAnsi="宋体" w:cs="宋体"/>
                <w:kern w:val="2"/>
              </w:rPr>
            </w:pPr>
          </w:p>
        </w:tc>
        <w:tc>
          <w:tcPr>
            <w:tcW w:w="796" w:type="pct"/>
            <w:vAlign w:val="center"/>
          </w:tcPr>
          <w:p w14:paraId="1F9CDD54" w14:textId="77777777" w:rsidR="00615741" w:rsidRDefault="00574DC8">
            <w:pPr>
              <w:pStyle w:val="TableParagraph"/>
              <w:widowControl/>
              <w:overflowPunct w:val="0"/>
              <w:jc w:val="center"/>
              <w:rPr>
                <w:rFonts w:ascii="宋体" w:eastAsia="宋体" w:hAnsi="宋体" w:cs="宋体"/>
                <w:kern w:val="2"/>
              </w:rPr>
            </w:pPr>
            <w:r>
              <w:rPr>
                <w:rFonts w:ascii="宋体" w:eastAsia="宋体" w:hAnsi="宋体" w:cs="宋体" w:hint="eastAsia"/>
                <w:kern w:val="2"/>
              </w:rPr>
              <w:t>2</w:t>
            </w:r>
            <w:r>
              <w:rPr>
                <w:rFonts w:ascii="宋体" w:eastAsia="宋体" w:hAnsi="宋体" w:cs="宋体"/>
                <w:kern w:val="2"/>
              </w:rPr>
              <w:t>.2</w:t>
            </w:r>
            <w:r>
              <w:rPr>
                <w:rFonts w:ascii="宋体" w:eastAsia="宋体" w:hAnsi="宋体" w:cs="宋体" w:hint="eastAsia"/>
                <w:kern w:val="2"/>
              </w:rPr>
              <w:t>本项目重、难点分析和沟通协调解决措施</w:t>
            </w:r>
          </w:p>
        </w:tc>
        <w:tc>
          <w:tcPr>
            <w:tcW w:w="3224" w:type="pct"/>
          </w:tcPr>
          <w:p w14:paraId="5FE3B4C8"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针对项目特点和具体情况重点/难点分析准确,对策有针对性，沟通协调解决措施可行性强得</w:t>
            </w:r>
            <w:r>
              <w:rPr>
                <w:rFonts w:ascii="宋体" w:eastAsia="宋体" w:hAnsi="宋体" w:cs="宋体"/>
                <w:kern w:val="2"/>
              </w:rPr>
              <w:t>8-10</w:t>
            </w:r>
            <w:r>
              <w:rPr>
                <w:rFonts w:ascii="宋体" w:eastAsia="宋体" w:hAnsi="宋体" w:cs="宋体" w:hint="eastAsia"/>
                <w:kern w:val="2"/>
              </w:rPr>
              <w:t>分；针对项目特点和具体情况重点/难点分析较准确,对策较有针对性，沟通协调解决措施可行性一般得</w:t>
            </w:r>
            <w:r>
              <w:rPr>
                <w:rFonts w:ascii="宋体" w:eastAsia="宋体" w:hAnsi="宋体" w:cs="宋体"/>
                <w:kern w:val="2"/>
              </w:rPr>
              <w:t>5-7</w:t>
            </w:r>
            <w:r>
              <w:rPr>
                <w:rFonts w:ascii="宋体" w:eastAsia="宋体" w:hAnsi="宋体" w:cs="宋体" w:hint="eastAsia"/>
                <w:kern w:val="2"/>
              </w:rPr>
              <w:t>分；方案略有欠缺，沟通协调解决措施较差得</w:t>
            </w:r>
            <w:r>
              <w:rPr>
                <w:rFonts w:ascii="宋体" w:eastAsia="宋体" w:hAnsi="宋体" w:cs="宋体"/>
                <w:kern w:val="2"/>
              </w:rPr>
              <w:t>1</w:t>
            </w:r>
            <w:r>
              <w:rPr>
                <w:rFonts w:ascii="宋体" w:eastAsia="宋体" w:hAnsi="宋体" w:cs="宋体" w:hint="eastAsia"/>
                <w:kern w:val="2"/>
              </w:rPr>
              <w:t>-</w:t>
            </w:r>
            <w:r>
              <w:rPr>
                <w:rFonts w:ascii="宋体" w:eastAsia="宋体" w:hAnsi="宋体" w:cs="宋体"/>
                <w:kern w:val="2"/>
              </w:rPr>
              <w:t>4</w:t>
            </w:r>
            <w:r>
              <w:rPr>
                <w:rFonts w:ascii="宋体" w:eastAsia="宋体" w:hAnsi="宋体" w:cs="宋体" w:hint="eastAsia"/>
                <w:kern w:val="2"/>
              </w:rPr>
              <w:t>分；重点难点分析及对策不到位或沟通协调解决措施不可行得0分。</w:t>
            </w:r>
          </w:p>
        </w:tc>
        <w:tc>
          <w:tcPr>
            <w:tcW w:w="303" w:type="pct"/>
            <w:vAlign w:val="center"/>
          </w:tcPr>
          <w:p w14:paraId="3D9B519F"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hint="eastAsia"/>
                <w:spacing w:val="-3"/>
                <w:kern w:val="2"/>
              </w:rPr>
              <w:t>10</w:t>
            </w:r>
          </w:p>
        </w:tc>
      </w:tr>
      <w:tr w:rsidR="00615741" w14:paraId="6927251B" w14:textId="77777777" w:rsidTr="00C440EE">
        <w:trPr>
          <w:trHeight w:val="530"/>
          <w:jc w:val="center"/>
        </w:trPr>
        <w:tc>
          <w:tcPr>
            <w:tcW w:w="677" w:type="pct"/>
            <w:vMerge/>
            <w:vAlign w:val="center"/>
          </w:tcPr>
          <w:p w14:paraId="5F40D602" w14:textId="77777777" w:rsidR="00615741" w:rsidRDefault="00615741">
            <w:pPr>
              <w:pStyle w:val="TableParagraph"/>
              <w:widowControl/>
              <w:overflowPunct w:val="0"/>
              <w:rPr>
                <w:rFonts w:ascii="宋体" w:eastAsia="宋体" w:hAnsi="宋体" w:cs="宋体"/>
                <w:kern w:val="2"/>
              </w:rPr>
            </w:pPr>
          </w:p>
        </w:tc>
        <w:tc>
          <w:tcPr>
            <w:tcW w:w="796" w:type="pct"/>
            <w:vAlign w:val="center"/>
          </w:tcPr>
          <w:p w14:paraId="555EED7B" w14:textId="77777777" w:rsidR="00615741" w:rsidRDefault="00574DC8">
            <w:pPr>
              <w:pStyle w:val="TableParagraph"/>
              <w:widowControl/>
              <w:overflowPunct w:val="0"/>
              <w:jc w:val="center"/>
              <w:rPr>
                <w:rFonts w:ascii="宋体" w:eastAsia="宋体" w:hAnsi="宋体" w:cs="宋体"/>
                <w:kern w:val="2"/>
              </w:rPr>
            </w:pPr>
            <w:r>
              <w:rPr>
                <w:rFonts w:ascii="宋体" w:eastAsia="宋体" w:hAnsi="宋体" w:cs="宋体" w:hint="eastAsia"/>
                <w:kern w:val="2"/>
              </w:rPr>
              <w:t>2</w:t>
            </w:r>
            <w:r>
              <w:rPr>
                <w:rFonts w:ascii="宋体" w:eastAsia="宋体" w:hAnsi="宋体" w:cs="宋体"/>
                <w:kern w:val="2"/>
              </w:rPr>
              <w:t>.3</w:t>
            </w:r>
            <w:r>
              <w:rPr>
                <w:rFonts w:ascii="宋体" w:eastAsia="宋体" w:hAnsi="宋体" w:cs="宋体" w:hint="eastAsia"/>
                <w:kern w:val="2"/>
              </w:rPr>
              <w:t>报告编制质量控制措施</w:t>
            </w:r>
          </w:p>
        </w:tc>
        <w:tc>
          <w:tcPr>
            <w:tcW w:w="3224" w:type="pct"/>
          </w:tcPr>
          <w:p w14:paraId="35C970F5"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有详细有效的质量保证体系和标准，工作流程和操作规范，岗位工作制度详细，可操作性强：得</w:t>
            </w:r>
            <w:r>
              <w:rPr>
                <w:rFonts w:ascii="宋体" w:eastAsia="宋体" w:hAnsi="宋体" w:cs="宋体"/>
                <w:kern w:val="2"/>
              </w:rPr>
              <w:t>8-10</w:t>
            </w:r>
            <w:r>
              <w:rPr>
                <w:rFonts w:ascii="宋体" w:eastAsia="宋体" w:hAnsi="宋体" w:cs="宋体" w:hint="eastAsia"/>
                <w:kern w:val="2"/>
              </w:rPr>
              <w:t>分；</w:t>
            </w:r>
          </w:p>
          <w:p w14:paraId="0BFF48B7"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有详细有效的质量保证体系和标准，工作流程和操作基本规范，岗位工作制度基本详细，可操作性一般：得</w:t>
            </w:r>
            <w:r>
              <w:rPr>
                <w:rFonts w:ascii="宋体" w:eastAsia="宋体" w:hAnsi="宋体" w:cs="宋体"/>
                <w:kern w:val="2"/>
              </w:rPr>
              <w:t>5-</w:t>
            </w:r>
            <w:r>
              <w:rPr>
                <w:rFonts w:ascii="宋体" w:eastAsia="宋体" w:hAnsi="宋体" w:cs="宋体"/>
                <w:kern w:val="2"/>
              </w:rPr>
              <w:lastRenderedPageBreak/>
              <w:t>7</w:t>
            </w:r>
            <w:r>
              <w:rPr>
                <w:rFonts w:ascii="宋体" w:eastAsia="宋体" w:hAnsi="宋体" w:cs="宋体" w:hint="eastAsia"/>
                <w:kern w:val="2"/>
              </w:rPr>
              <w:t>分；</w:t>
            </w:r>
          </w:p>
          <w:p w14:paraId="5B95428F"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质量保证体系和标准不规范，工作流程和操作不规范，岗位工作制度不详细：得0</w:t>
            </w:r>
            <w:r>
              <w:rPr>
                <w:rFonts w:ascii="宋体" w:eastAsia="宋体" w:hAnsi="宋体" w:cs="宋体"/>
                <w:kern w:val="2"/>
              </w:rPr>
              <w:t>-4</w:t>
            </w:r>
            <w:r>
              <w:rPr>
                <w:rFonts w:ascii="宋体" w:eastAsia="宋体" w:hAnsi="宋体" w:cs="宋体" w:hint="eastAsia"/>
                <w:kern w:val="2"/>
              </w:rPr>
              <w:t>分。</w:t>
            </w:r>
          </w:p>
        </w:tc>
        <w:tc>
          <w:tcPr>
            <w:tcW w:w="303" w:type="pct"/>
            <w:vAlign w:val="center"/>
          </w:tcPr>
          <w:p w14:paraId="08275CFE"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spacing w:val="-3"/>
                <w:kern w:val="2"/>
              </w:rPr>
              <w:lastRenderedPageBreak/>
              <w:t>10</w:t>
            </w:r>
          </w:p>
        </w:tc>
      </w:tr>
      <w:tr w:rsidR="00615741" w14:paraId="0F316D14" w14:textId="77777777" w:rsidTr="00C440EE">
        <w:trPr>
          <w:trHeight w:val="530"/>
          <w:jc w:val="center"/>
        </w:trPr>
        <w:tc>
          <w:tcPr>
            <w:tcW w:w="677" w:type="pct"/>
            <w:vMerge/>
            <w:vAlign w:val="center"/>
          </w:tcPr>
          <w:p w14:paraId="1DC77CCA" w14:textId="77777777" w:rsidR="00615741" w:rsidRDefault="00615741">
            <w:pPr>
              <w:pStyle w:val="TableParagraph"/>
              <w:widowControl/>
              <w:overflowPunct w:val="0"/>
              <w:rPr>
                <w:rFonts w:ascii="宋体" w:eastAsia="宋体" w:hAnsi="宋体" w:cs="宋体"/>
                <w:kern w:val="2"/>
              </w:rPr>
            </w:pPr>
          </w:p>
        </w:tc>
        <w:tc>
          <w:tcPr>
            <w:tcW w:w="796" w:type="pct"/>
            <w:vAlign w:val="center"/>
          </w:tcPr>
          <w:p w14:paraId="090B0E27" w14:textId="77777777" w:rsidR="00615741" w:rsidRDefault="00574DC8">
            <w:pPr>
              <w:pStyle w:val="TableParagraph"/>
              <w:widowControl/>
              <w:overflowPunct w:val="0"/>
              <w:jc w:val="center"/>
              <w:rPr>
                <w:rFonts w:ascii="宋体" w:eastAsia="宋体" w:hAnsi="宋体" w:cs="宋体"/>
                <w:kern w:val="2"/>
              </w:rPr>
            </w:pPr>
            <w:r>
              <w:rPr>
                <w:rFonts w:ascii="宋体" w:eastAsia="宋体" w:hAnsi="宋体" w:cs="宋体" w:hint="eastAsia"/>
                <w:kern w:val="2"/>
              </w:rPr>
              <w:t>2</w:t>
            </w:r>
            <w:r>
              <w:rPr>
                <w:rFonts w:ascii="宋体" w:eastAsia="宋体" w:hAnsi="宋体" w:cs="宋体"/>
                <w:kern w:val="2"/>
              </w:rPr>
              <w:t>.4</w:t>
            </w:r>
            <w:r>
              <w:rPr>
                <w:rFonts w:ascii="宋体" w:eastAsia="宋体" w:hAnsi="宋体" w:cs="宋体" w:hint="eastAsia"/>
                <w:kern w:val="2"/>
              </w:rPr>
              <w:t>报告编制进度计划及保证措施</w:t>
            </w:r>
          </w:p>
        </w:tc>
        <w:tc>
          <w:tcPr>
            <w:tcW w:w="3224" w:type="pct"/>
          </w:tcPr>
          <w:p w14:paraId="082AAD90"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根据项目需要，工作进度严谨科学，切实满足采购人需求，可执行性强：得</w:t>
            </w:r>
            <w:r>
              <w:rPr>
                <w:rFonts w:ascii="宋体" w:eastAsia="宋体" w:hAnsi="宋体" w:cs="宋体"/>
                <w:kern w:val="2"/>
              </w:rPr>
              <w:t>6-8</w:t>
            </w:r>
            <w:r>
              <w:rPr>
                <w:rFonts w:ascii="宋体" w:eastAsia="宋体" w:hAnsi="宋体" w:cs="宋体" w:hint="eastAsia"/>
                <w:kern w:val="2"/>
              </w:rPr>
              <w:t>分；</w:t>
            </w:r>
          </w:p>
          <w:p w14:paraId="6851140C"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进度计划科学合理，满足采购人需求，可执行性一般：得</w:t>
            </w:r>
            <w:r>
              <w:rPr>
                <w:rFonts w:ascii="宋体" w:eastAsia="宋体" w:hAnsi="宋体" w:cs="宋体"/>
                <w:kern w:val="2"/>
              </w:rPr>
              <w:t>3-5</w:t>
            </w:r>
            <w:r>
              <w:rPr>
                <w:rFonts w:ascii="宋体" w:eastAsia="宋体" w:hAnsi="宋体" w:cs="宋体" w:hint="eastAsia"/>
                <w:kern w:val="2"/>
              </w:rPr>
              <w:t>分；</w:t>
            </w:r>
          </w:p>
          <w:p w14:paraId="097B0D0B" w14:textId="77777777" w:rsidR="00615741" w:rsidRDefault="00574DC8">
            <w:pPr>
              <w:pStyle w:val="TableParagraph"/>
              <w:widowControl/>
              <w:overflowPunct w:val="0"/>
              <w:rPr>
                <w:rFonts w:ascii="宋体" w:eastAsia="宋体" w:hAnsi="宋体" w:cs="宋体"/>
                <w:kern w:val="2"/>
              </w:rPr>
            </w:pPr>
            <w:r>
              <w:rPr>
                <w:rFonts w:ascii="宋体" w:eastAsia="宋体" w:hAnsi="宋体" w:cs="宋体" w:hint="eastAsia"/>
                <w:kern w:val="2"/>
              </w:rPr>
              <w:t>进度计划基本科学合理，基本满足采购人需求，可执行性一般：得0</w:t>
            </w:r>
            <w:r>
              <w:rPr>
                <w:rFonts w:ascii="宋体" w:eastAsia="宋体" w:hAnsi="宋体" w:cs="宋体"/>
                <w:kern w:val="2"/>
              </w:rPr>
              <w:t>-2</w:t>
            </w:r>
            <w:r>
              <w:rPr>
                <w:rFonts w:ascii="宋体" w:eastAsia="宋体" w:hAnsi="宋体" w:cs="宋体" w:hint="eastAsia"/>
                <w:kern w:val="2"/>
              </w:rPr>
              <w:t>分。</w:t>
            </w:r>
          </w:p>
        </w:tc>
        <w:tc>
          <w:tcPr>
            <w:tcW w:w="303" w:type="pct"/>
            <w:vAlign w:val="center"/>
          </w:tcPr>
          <w:p w14:paraId="50B01C10"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spacing w:val="-3"/>
                <w:kern w:val="2"/>
              </w:rPr>
              <w:t>8</w:t>
            </w:r>
          </w:p>
        </w:tc>
      </w:tr>
      <w:tr w:rsidR="00615741" w14:paraId="584D5F0C" w14:textId="77777777" w:rsidTr="00C440EE">
        <w:trPr>
          <w:trHeight w:val="983"/>
          <w:jc w:val="center"/>
        </w:trPr>
        <w:tc>
          <w:tcPr>
            <w:tcW w:w="1473" w:type="pct"/>
            <w:gridSpan w:val="2"/>
            <w:vAlign w:val="center"/>
          </w:tcPr>
          <w:p w14:paraId="763254E1" w14:textId="77777777" w:rsidR="00615741" w:rsidRDefault="00574DC8">
            <w:pPr>
              <w:pStyle w:val="TableParagraph"/>
              <w:widowControl/>
              <w:overflowPunct w:val="0"/>
              <w:autoSpaceDE/>
              <w:autoSpaceDN/>
              <w:adjustRightInd/>
              <w:jc w:val="center"/>
              <w:rPr>
                <w:rFonts w:ascii="宋体" w:eastAsia="宋体" w:hAnsi="宋体" w:cs="宋体"/>
                <w:kern w:val="2"/>
              </w:rPr>
            </w:pPr>
            <w:r>
              <w:rPr>
                <w:rFonts w:ascii="宋体" w:eastAsia="宋体" w:hAnsi="宋体" w:cs="宋体" w:hint="eastAsia"/>
                <w:kern w:val="2"/>
              </w:rPr>
              <w:t>三、报价部分（</w:t>
            </w:r>
            <w:r>
              <w:rPr>
                <w:rFonts w:ascii="宋体" w:eastAsia="宋体" w:hAnsi="宋体" w:cs="宋体"/>
                <w:kern w:val="2"/>
              </w:rPr>
              <w:t>15</w:t>
            </w:r>
            <w:r>
              <w:rPr>
                <w:rFonts w:ascii="宋体" w:eastAsia="宋体" w:hAnsi="宋体" w:cs="宋体" w:hint="eastAsia"/>
                <w:kern w:val="2"/>
              </w:rPr>
              <w:t>分）</w:t>
            </w:r>
          </w:p>
        </w:tc>
        <w:tc>
          <w:tcPr>
            <w:tcW w:w="3224" w:type="pct"/>
            <w:vAlign w:val="center"/>
          </w:tcPr>
          <w:p w14:paraId="03EF39EC" w14:textId="77777777" w:rsidR="00615741" w:rsidRDefault="00574DC8">
            <w:pPr>
              <w:pStyle w:val="TableParagraph"/>
              <w:widowControl/>
              <w:tabs>
                <w:tab w:val="left" w:pos="196"/>
                <w:tab w:val="left" w:pos="568"/>
              </w:tabs>
              <w:overflowPunct w:val="0"/>
              <w:autoSpaceDE/>
              <w:autoSpaceDN/>
              <w:adjustRightInd/>
              <w:rPr>
                <w:rFonts w:ascii="宋体" w:eastAsia="宋体" w:hAnsi="宋体" w:cs="宋体"/>
                <w:kern w:val="2"/>
              </w:rPr>
            </w:pPr>
            <w:r>
              <w:rPr>
                <w:rFonts w:ascii="宋体" w:eastAsia="宋体" w:hAnsi="宋体" w:hint="eastAsia"/>
                <w:color w:val="000000"/>
              </w:rPr>
              <w:t>实质性响应比选文件要求且</w:t>
            </w:r>
            <w:r>
              <w:rPr>
                <w:rFonts w:ascii="宋体" w:eastAsia="宋体" w:hAnsi="宋体" w:cs="宋体" w:hint="eastAsia"/>
                <w:kern w:val="2"/>
              </w:rPr>
              <w:t>报价</w:t>
            </w:r>
            <w:r>
              <w:rPr>
                <w:rFonts w:ascii="宋体" w:eastAsia="宋体" w:hAnsi="宋体" w:hint="eastAsia"/>
                <w:color w:val="000000"/>
              </w:rPr>
              <w:t>价格最低的</w:t>
            </w:r>
            <w:r>
              <w:rPr>
                <w:rFonts w:ascii="宋体" w:eastAsia="宋体" w:hAnsi="宋体" w:cs="宋体" w:hint="eastAsia"/>
                <w:kern w:val="2"/>
              </w:rPr>
              <w:t>报价</w:t>
            </w:r>
            <w:r>
              <w:rPr>
                <w:rFonts w:ascii="宋体" w:eastAsia="宋体" w:hAnsi="宋体" w:hint="eastAsia"/>
                <w:color w:val="000000"/>
              </w:rPr>
              <w:t>为基准价，其价格分为满分。其他</w:t>
            </w:r>
            <w:r>
              <w:rPr>
                <w:rFonts w:ascii="宋体" w:eastAsia="宋体" w:hAnsi="宋体" w:cs="宋体" w:hint="eastAsia"/>
                <w:kern w:val="2"/>
              </w:rPr>
              <w:t>报价</w:t>
            </w:r>
            <w:r>
              <w:rPr>
                <w:rFonts w:ascii="宋体" w:eastAsia="宋体" w:hAnsi="宋体" w:hint="eastAsia"/>
                <w:color w:val="000000"/>
              </w:rPr>
              <w:t>人的价格分统一按照下列公式计算：报价得分=（评审基准价/报价）×</w:t>
            </w:r>
            <w:r>
              <w:rPr>
                <w:rFonts w:ascii="宋体" w:eastAsia="宋体" w:hAnsi="宋体"/>
                <w:color w:val="000000"/>
              </w:rPr>
              <w:t>15</w:t>
            </w:r>
            <w:r>
              <w:rPr>
                <w:rFonts w:ascii="宋体" w:eastAsia="宋体" w:hAnsi="宋体" w:hint="eastAsia"/>
                <w:color w:val="000000"/>
              </w:rPr>
              <w:t>%×100</w:t>
            </w:r>
          </w:p>
        </w:tc>
        <w:tc>
          <w:tcPr>
            <w:tcW w:w="303" w:type="pct"/>
            <w:vAlign w:val="center"/>
          </w:tcPr>
          <w:p w14:paraId="0B8DC1B8" w14:textId="77777777" w:rsidR="00615741" w:rsidRDefault="00574DC8">
            <w:pPr>
              <w:pStyle w:val="TableParagraph"/>
              <w:widowControl/>
              <w:overflowPunct w:val="0"/>
              <w:autoSpaceDE/>
              <w:autoSpaceDN/>
              <w:adjustRightInd/>
              <w:jc w:val="center"/>
              <w:rPr>
                <w:rFonts w:ascii="宋体" w:eastAsia="宋体" w:hAnsi="宋体" w:cs="宋体"/>
                <w:spacing w:val="-3"/>
                <w:kern w:val="2"/>
              </w:rPr>
            </w:pPr>
            <w:r>
              <w:rPr>
                <w:rFonts w:ascii="宋体" w:eastAsia="宋体" w:hAnsi="宋体" w:cs="宋体"/>
                <w:spacing w:val="-3"/>
                <w:kern w:val="2"/>
              </w:rPr>
              <w:t>15</w:t>
            </w:r>
          </w:p>
        </w:tc>
      </w:tr>
      <w:tr w:rsidR="00C440EE" w14:paraId="3443CBFD" w14:textId="77777777" w:rsidTr="00C440EE">
        <w:trPr>
          <w:trHeight w:val="983"/>
          <w:jc w:val="center"/>
        </w:trPr>
        <w:tc>
          <w:tcPr>
            <w:tcW w:w="5000" w:type="pct"/>
            <w:gridSpan w:val="4"/>
            <w:vAlign w:val="center"/>
          </w:tcPr>
          <w:p w14:paraId="27D512ED" w14:textId="137EB286" w:rsidR="00C440EE" w:rsidRPr="00C440EE" w:rsidRDefault="00C440EE" w:rsidP="00C440EE">
            <w:pPr>
              <w:pStyle w:val="TableParagraph"/>
              <w:widowControl/>
              <w:overflowPunct w:val="0"/>
              <w:autoSpaceDE/>
              <w:autoSpaceDN/>
              <w:adjustRightInd/>
              <w:rPr>
                <w:rFonts w:ascii="宋体" w:eastAsia="宋体" w:hAnsi="宋体" w:cs="宋体"/>
                <w:b/>
                <w:bCs/>
                <w:spacing w:val="-3"/>
                <w:kern w:val="2"/>
              </w:rPr>
            </w:pPr>
            <w:r w:rsidRPr="00C440EE">
              <w:rPr>
                <w:rFonts w:ascii="宋体" w:eastAsia="宋体" w:hAnsi="宋体" w:cs="宋体" w:hint="eastAsia"/>
                <w:b/>
                <w:bCs/>
                <w:spacing w:val="-3"/>
                <w:kern w:val="2"/>
              </w:rPr>
              <w:t>注：投标文件的目录前应提供评分索引表，需能将响应内容与评分表一一对应且标注所在页码，以供评审老师进行评审，如因未提供评分索引导致无法找到响应内容由投标人自行承担相关损失。</w:t>
            </w:r>
          </w:p>
        </w:tc>
      </w:tr>
      <w:bookmarkEnd w:id="150"/>
    </w:tbl>
    <w:p w14:paraId="2B4439D6" w14:textId="77777777" w:rsidR="00615741" w:rsidRDefault="00615741">
      <w:pPr>
        <w:widowControl/>
        <w:spacing w:line="360" w:lineRule="auto"/>
        <w:ind w:left="840" w:hangingChars="350" w:hanging="840"/>
        <w:rPr>
          <w:rFonts w:hAnsi="宋体"/>
          <w:color w:val="000000"/>
          <w:sz w:val="24"/>
        </w:rPr>
      </w:pPr>
    </w:p>
    <w:p w14:paraId="736B7E7C" w14:textId="77777777" w:rsidR="00615741" w:rsidRDefault="00574DC8">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：评审价</w:t>
      </w:r>
    </w:p>
    <w:p w14:paraId="7DE060A4"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w:t>
      </w:r>
      <w:r>
        <w:rPr>
          <w:rFonts w:hint="eastAsia"/>
          <w:kern w:val="2"/>
        </w:rPr>
        <w:t>报价</w:t>
      </w:r>
      <w:r>
        <w:rPr>
          <w:rFonts w:cs="Arial" w:hint="eastAsia"/>
          <w:color w:val="000000"/>
        </w:rPr>
        <w:t>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w:t>
      </w:r>
      <w:r>
        <w:rPr>
          <w:rFonts w:hint="eastAsia"/>
          <w:kern w:val="2"/>
        </w:rPr>
        <w:t>报价</w:t>
      </w:r>
      <w:r>
        <w:rPr>
          <w:rFonts w:cs="Arial" w:hint="eastAsia"/>
          <w:color w:val="000000"/>
        </w:rPr>
        <w:t>人（供应商）的报价给予2%的扣除作为评标（评审）价。其它形式下，</w:t>
      </w:r>
      <w:r>
        <w:rPr>
          <w:rFonts w:hint="eastAsia"/>
          <w:kern w:val="2"/>
        </w:rPr>
        <w:t>报价</w:t>
      </w:r>
      <w:r>
        <w:rPr>
          <w:rFonts w:cs="Arial" w:hint="eastAsia"/>
          <w:color w:val="000000"/>
        </w:rPr>
        <w:t>人（供应商）的报价即为其评标（评审）价。符合中小企业扶持政策的</w:t>
      </w:r>
      <w:r>
        <w:rPr>
          <w:rFonts w:hint="eastAsia"/>
          <w:kern w:val="2"/>
        </w:rPr>
        <w:t>报价</w:t>
      </w:r>
      <w:r>
        <w:rPr>
          <w:rFonts w:cs="Arial" w:hint="eastAsia"/>
          <w:color w:val="000000"/>
        </w:rPr>
        <w:t>人（供应商）参加采购活动须提供文件规定的“中小企业声明函（服务）”，否则不考虑价格扣除。</w:t>
      </w:r>
    </w:p>
    <w:p w14:paraId="23E86EB0"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26EB1A33"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2458DC36"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lastRenderedPageBreak/>
        <w:t>注3：如果同时为小微企业、监狱企业、</w:t>
      </w:r>
      <w:r>
        <w:rPr>
          <w:rFonts w:cs="Arial"/>
          <w:color w:val="000000"/>
        </w:rPr>
        <w:t>残疾人福利性单位</w:t>
      </w:r>
      <w:r>
        <w:rPr>
          <w:rFonts w:cs="Arial" w:hint="eastAsia"/>
          <w:color w:val="000000"/>
        </w:rPr>
        <w:t>或其中的两种企业（单位），不重复进行价格扣除。</w:t>
      </w:r>
    </w:p>
    <w:p w14:paraId="0004DA9D"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55436817"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15FD16E5" w14:textId="77777777" w:rsidR="00615741" w:rsidRDefault="00574DC8">
      <w:pPr>
        <w:pStyle w:val="af9"/>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29641D0B" w14:textId="77777777" w:rsidR="00615741" w:rsidRDefault="00574DC8">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00BAFE46" w14:textId="77777777" w:rsidR="00615741" w:rsidRDefault="00574DC8">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委员会认为</w:t>
      </w:r>
      <w:r>
        <w:rPr>
          <w:rFonts w:hint="eastAsia"/>
          <w:kern w:val="2"/>
        </w:rPr>
        <w:t>报价</w:t>
      </w:r>
      <w:r>
        <w:rPr>
          <w:rFonts w:cs="Arial" w:hint="eastAsia"/>
          <w:color w:val="000000"/>
        </w:rPr>
        <w:t>人的报价明显低于其他符合资格条件且通过符合性审查</w:t>
      </w:r>
      <w:r>
        <w:rPr>
          <w:rFonts w:hint="eastAsia"/>
          <w:kern w:val="2"/>
        </w:rPr>
        <w:t>报价</w:t>
      </w:r>
      <w:r>
        <w:rPr>
          <w:rFonts w:cs="Arial" w:hint="eastAsia"/>
          <w:color w:val="000000"/>
        </w:rPr>
        <w:t>人的报价，有可能影响产品质量或者不能诚信履约的，应当要求其在</w:t>
      </w:r>
      <w:r>
        <w:rPr>
          <w:rFonts w:hint="eastAsia"/>
          <w:color w:val="000000"/>
        </w:rPr>
        <w:t>评审</w:t>
      </w:r>
      <w:r>
        <w:rPr>
          <w:rFonts w:cs="Arial" w:hint="eastAsia"/>
          <w:color w:val="000000"/>
        </w:rPr>
        <w:t>现场合理的时间内提供书面说明（法定代表人或授权代表签字，或加盖公章），必要时提交相关证明材料；</w:t>
      </w:r>
      <w:r>
        <w:rPr>
          <w:rFonts w:hint="eastAsia"/>
          <w:kern w:val="2"/>
        </w:rPr>
        <w:t>报价</w:t>
      </w:r>
      <w:r>
        <w:rPr>
          <w:rFonts w:cs="Arial" w:hint="eastAsia"/>
          <w:color w:val="000000"/>
        </w:rPr>
        <w:t>人不能证明其报价合理性的，</w:t>
      </w:r>
      <w:r>
        <w:rPr>
          <w:rFonts w:hint="eastAsia"/>
          <w:color w:val="000000"/>
        </w:rPr>
        <w:t>评审</w:t>
      </w:r>
      <w:r>
        <w:rPr>
          <w:rFonts w:cs="Arial" w:hint="eastAsia"/>
          <w:color w:val="000000"/>
        </w:rPr>
        <w:t>委员会应当将其作为无效</w:t>
      </w:r>
      <w:r>
        <w:rPr>
          <w:rFonts w:hint="eastAsia"/>
          <w:kern w:val="2"/>
        </w:rPr>
        <w:t>报价</w:t>
      </w:r>
      <w:r>
        <w:rPr>
          <w:rFonts w:cs="Arial" w:hint="eastAsia"/>
          <w:color w:val="000000"/>
        </w:rPr>
        <w:t>处理。</w:t>
      </w:r>
    </w:p>
    <w:p w14:paraId="20B97DA7" w14:textId="77777777" w:rsidR="00615741" w:rsidRDefault="00574DC8">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：评审报告</w:t>
      </w:r>
    </w:p>
    <w:p w14:paraId="07162852" w14:textId="77777777" w:rsidR="00615741" w:rsidRDefault="00574DC8">
      <w:pPr>
        <w:pStyle w:val="af9"/>
        <w:spacing w:before="0" w:beforeAutospacing="0" w:after="0" w:afterAutospacing="0" w:line="360" w:lineRule="auto"/>
        <w:ind w:leftChars="513" w:left="1077"/>
        <w:rPr>
          <w:rFonts w:cs="Arial"/>
          <w:color w:val="000000"/>
        </w:rPr>
      </w:pPr>
      <w:r>
        <w:rPr>
          <w:rFonts w:hint="eastAsia"/>
          <w:color w:val="000000"/>
        </w:rPr>
        <w:t>评审</w:t>
      </w:r>
      <w:r>
        <w:rPr>
          <w:rFonts w:cs="Arial" w:hint="eastAsia"/>
          <w:color w:val="000000"/>
        </w:rPr>
        <w:t>委员会根据全体</w:t>
      </w:r>
      <w:r>
        <w:rPr>
          <w:rFonts w:hint="eastAsia"/>
          <w:color w:val="000000"/>
        </w:rPr>
        <w:t>评审</w:t>
      </w:r>
      <w:r>
        <w:rPr>
          <w:rFonts w:cs="Arial" w:hint="eastAsia"/>
          <w:color w:val="000000"/>
        </w:rPr>
        <w:t>成员签字的原始</w:t>
      </w:r>
      <w:r>
        <w:rPr>
          <w:rFonts w:hint="eastAsia"/>
          <w:color w:val="000000"/>
        </w:rPr>
        <w:t>评审</w:t>
      </w:r>
      <w:r>
        <w:rPr>
          <w:rFonts w:cs="Arial" w:hint="eastAsia"/>
          <w:color w:val="000000"/>
        </w:rPr>
        <w:t>记录和</w:t>
      </w:r>
      <w:r>
        <w:rPr>
          <w:rFonts w:hint="eastAsia"/>
          <w:color w:val="000000"/>
        </w:rPr>
        <w:t>评审</w:t>
      </w:r>
      <w:r>
        <w:rPr>
          <w:rFonts w:cs="Arial" w:hint="eastAsia"/>
          <w:color w:val="000000"/>
        </w:rPr>
        <w:t>结果编写</w:t>
      </w:r>
      <w:r>
        <w:rPr>
          <w:rFonts w:hint="eastAsia"/>
          <w:color w:val="000000"/>
        </w:rPr>
        <w:t>评审</w:t>
      </w:r>
      <w:r>
        <w:rPr>
          <w:rFonts w:cs="Arial" w:hint="eastAsia"/>
          <w:color w:val="000000"/>
        </w:rPr>
        <w:t>报告，</w:t>
      </w:r>
      <w:r>
        <w:rPr>
          <w:rFonts w:hint="eastAsia"/>
          <w:color w:val="000000"/>
        </w:rPr>
        <w:t>评审</w:t>
      </w:r>
      <w:r>
        <w:rPr>
          <w:rFonts w:cs="Arial" w:hint="eastAsia"/>
          <w:color w:val="000000"/>
        </w:rPr>
        <w:t>委员会成员对需要共同认定的事项存在争议的，应当按照少数服从多数的原则作出结论。持不同意见的</w:t>
      </w:r>
      <w:r>
        <w:rPr>
          <w:rFonts w:hint="eastAsia"/>
          <w:color w:val="000000"/>
        </w:rPr>
        <w:t>评审</w:t>
      </w:r>
      <w:r>
        <w:rPr>
          <w:rFonts w:cs="Arial" w:hint="eastAsia"/>
          <w:color w:val="000000"/>
        </w:rPr>
        <w:t>委员会成员应当在</w:t>
      </w:r>
      <w:r>
        <w:rPr>
          <w:rFonts w:hint="eastAsia"/>
          <w:color w:val="000000"/>
        </w:rPr>
        <w:t>评审</w:t>
      </w:r>
      <w:r>
        <w:rPr>
          <w:rFonts w:cs="Arial" w:hint="eastAsia"/>
          <w:color w:val="000000"/>
        </w:rPr>
        <w:t>报告上签署不同意见及理由，否则视为同意</w:t>
      </w:r>
      <w:r>
        <w:rPr>
          <w:rFonts w:hint="eastAsia"/>
          <w:color w:val="000000"/>
        </w:rPr>
        <w:t>评审</w:t>
      </w:r>
      <w:r>
        <w:rPr>
          <w:rFonts w:cs="Arial" w:hint="eastAsia"/>
          <w:color w:val="000000"/>
        </w:rPr>
        <w:t>报告。</w:t>
      </w:r>
    </w:p>
    <w:p w14:paraId="781576B0" w14:textId="77777777" w:rsidR="00615741" w:rsidRDefault="00574DC8">
      <w:pPr>
        <w:pStyle w:val="af9"/>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：修改评审结果</w:t>
      </w:r>
    </w:p>
    <w:p w14:paraId="6A773C87" w14:textId="77777777" w:rsidR="00615741" w:rsidRDefault="00574DC8">
      <w:pPr>
        <w:pStyle w:val="af9"/>
        <w:spacing w:before="0" w:beforeAutospacing="0" w:after="0" w:afterAutospacing="0" w:line="360" w:lineRule="auto"/>
        <w:ind w:firstLineChars="450" w:firstLine="1080"/>
        <w:rPr>
          <w:rFonts w:cs="Arial"/>
          <w:color w:val="000000"/>
        </w:rPr>
      </w:pPr>
      <w:r>
        <w:rPr>
          <w:rFonts w:hint="eastAsia"/>
          <w:color w:val="000000"/>
        </w:rPr>
        <w:t>评审</w:t>
      </w:r>
      <w:r>
        <w:rPr>
          <w:rFonts w:cs="Arial" w:hint="eastAsia"/>
          <w:color w:val="000000"/>
        </w:rPr>
        <w:t>结果汇总完成后，除下列情形外，任何人不得修改</w:t>
      </w:r>
      <w:r>
        <w:rPr>
          <w:rFonts w:hint="eastAsia"/>
          <w:color w:val="000000"/>
        </w:rPr>
        <w:t>评审</w:t>
      </w:r>
      <w:r>
        <w:rPr>
          <w:rFonts w:cs="Arial" w:hint="eastAsia"/>
          <w:color w:val="000000"/>
        </w:rPr>
        <w:t>结果：</w:t>
      </w:r>
    </w:p>
    <w:p w14:paraId="7B59EF91"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（1）分值汇总计算错误的；</w:t>
      </w:r>
    </w:p>
    <w:p w14:paraId="4448766D"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2AF40B0A"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（3）</w:t>
      </w:r>
      <w:r>
        <w:rPr>
          <w:rFonts w:hint="eastAsia"/>
          <w:color w:val="000000"/>
        </w:rPr>
        <w:t>评审</w:t>
      </w:r>
      <w:r>
        <w:rPr>
          <w:rFonts w:cs="Arial" w:hint="eastAsia"/>
          <w:color w:val="000000"/>
        </w:rPr>
        <w:t>委员会成员对客观评审因素评分不一致的；</w:t>
      </w:r>
    </w:p>
    <w:p w14:paraId="6F58577F" w14:textId="77777777" w:rsidR="00615741" w:rsidRDefault="00574DC8">
      <w:pPr>
        <w:pStyle w:val="af9"/>
        <w:spacing w:before="0" w:beforeAutospacing="0" w:after="0" w:afterAutospacing="0" w:line="360" w:lineRule="auto"/>
        <w:rPr>
          <w:rFonts w:cs="Arial"/>
          <w:color w:val="000000"/>
        </w:rPr>
      </w:pPr>
      <w:r>
        <w:rPr>
          <w:rFonts w:cs="Arial" w:hint="eastAsia"/>
          <w:color w:val="000000"/>
        </w:rPr>
        <w:t xml:space="preserve">　　    （4）经</w:t>
      </w:r>
      <w:r>
        <w:rPr>
          <w:rFonts w:hint="eastAsia"/>
          <w:color w:val="000000"/>
        </w:rPr>
        <w:t>评审</w:t>
      </w:r>
      <w:r>
        <w:rPr>
          <w:rFonts w:cs="Arial" w:hint="eastAsia"/>
          <w:color w:val="000000"/>
        </w:rPr>
        <w:t>委员会认定评分畸高、畸低的。</w:t>
      </w:r>
    </w:p>
    <w:p w14:paraId="2B218D50" w14:textId="77777777" w:rsidR="00615741" w:rsidRDefault="00574DC8">
      <w:pPr>
        <w:pStyle w:val="af9"/>
        <w:spacing w:before="0" w:beforeAutospacing="0" w:after="0" w:afterAutospacing="0" w:line="360" w:lineRule="auto"/>
        <w:ind w:leftChars="513" w:left="1077"/>
        <w:rPr>
          <w:rFonts w:cs="Arial"/>
          <w:b/>
          <w:color w:val="000000"/>
        </w:rPr>
      </w:pPr>
      <w:r>
        <w:rPr>
          <w:rFonts w:hint="eastAsia"/>
          <w:color w:val="000000"/>
        </w:rPr>
        <w:t>评审</w:t>
      </w:r>
      <w:r>
        <w:rPr>
          <w:rFonts w:cs="Arial" w:hint="eastAsia"/>
          <w:color w:val="000000"/>
        </w:rPr>
        <w:t>报告签署前，经复核发现存在以上情形之一的，</w:t>
      </w:r>
      <w:r>
        <w:rPr>
          <w:rFonts w:hint="eastAsia"/>
          <w:color w:val="000000"/>
        </w:rPr>
        <w:t>评审</w:t>
      </w:r>
      <w:r>
        <w:rPr>
          <w:rFonts w:cs="Arial" w:hint="eastAsia"/>
          <w:color w:val="000000"/>
        </w:rPr>
        <w:t>委员会应当当场修改</w:t>
      </w:r>
      <w:r>
        <w:rPr>
          <w:rFonts w:hint="eastAsia"/>
          <w:color w:val="000000"/>
        </w:rPr>
        <w:t>评审</w:t>
      </w:r>
      <w:r>
        <w:rPr>
          <w:rFonts w:cs="Arial" w:hint="eastAsia"/>
          <w:color w:val="000000"/>
        </w:rPr>
        <w:t>结果，并在</w:t>
      </w:r>
      <w:r>
        <w:rPr>
          <w:rFonts w:hint="eastAsia"/>
          <w:color w:val="000000"/>
        </w:rPr>
        <w:t>评审</w:t>
      </w:r>
      <w:r>
        <w:rPr>
          <w:rFonts w:cs="Arial" w:hint="eastAsia"/>
          <w:color w:val="000000"/>
        </w:rPr>
        <w:t>报告中记载；</w:t>
      </w:r>
      <w:r>
        <w:rPr>
          <w:rFonts w:hint="eastAsia"/>
          <w:color w:val="000000"/>
        </w:rPr>
        <w:t>评审</w:t>
      </w:r>
      <w:r>
        <w:rPr>
          <w:rFonts w:cs="Arial" w:hint="eastAsia"/>
          <w:color w:val="000000"/>
        </w:rPr>
        <w:t>报告签署后，</w:t>
      </w:r>
      <w:r>
        <w:rPr>
          <w:rFonts w:hint="eastAsia"/>
          <w:color w:val="000000"/>
        </w:rPr>
        <w:t>比选</w:t>
      </w:r>
      <w:r>
        <w:rPr>
          <w:rFonts w:cs="Arial" w:hint="eastAsia"/>
          <w:color w:val="000000"/>
        </w:rPr>
        <w:t>采购单位发现存在以上情形之一的，应当组织原</w:t>
      </w:r>
      <w:r>
        <w:rPr>
          <w:rFonts w:hint="eastAsia"/>
          <w:color w:val="000000"/>
        </w:rPr>
        <w:t>评审</w:t>
      </w:r>
      <w:r>
        <w:rPr>
          <w:rFonts w:cs="Arial" w:hint="eastAsia"/>
          <w:color w:val="000000"/>
        </w:rPr>
        <w:t>委员会进行重新评审。</w:t>
      </w:r>
    </w:p>
    <w:p w14:paraId="4136F860" w14:textId="77777777" w:rsidR="00615741" w:rsidRDefault="00574DC8">
      <w:pPr>
        <w:pStyle w:val="3"/>
        <w:spacing w:line="360" w:lineRule="auto"/>
        <w:rPr>
          <w:rFonts w:hAnsi="宋体"/>
          <w:color w:val="000000"/>
          <w:u w:val="none"/>
        </w:rPr>
      </w:pPr>
      <w:bookmarkStart w:id="154" w:name="_Toc109067176"/>
      <w:r>
        <w:rPr>
          <w:rFonts w:hAnsi="宋体" w:hint="eastAsia"/>
          <w:color w:val="000000"/>
          <w:u w:val="none"/>
        </w:rPr>
        <w:t>22     废标、停止评审及比选终止</w:t>
      </w:r>
      <w:bookmarkEnd w:id="154"/>
    </w:p>
    <w:p w14:paraId="74E34B32" w14:textId="77777777" w:rsidR="00615741" w:rsidRDefault="00574DC8">
      <w:pPr>
        <w:pStyle w:val="af0"/>
        <w:spacing w:line="360" w:lineRule="auto"/>
        <w:rPr>
          <w:rFonts w:hAnsi="宋体"/>
          <w:color w:val="000000"/>
          <w:sz w:val="24"/>
        </w:rPr>
      </w:pPr>
      <w:bookmarkStart w:id="155" w:name="_Toc135536492"/>
      <w:bookmarkStart w:id="156" w:name="_Toc134857301"/>
      <w:r>
        <w:rPr>
          <w:rFonts w:hAnsi="宋体" w:hint="eastAsia"/>
          <w:color w:val="000000"/>
          <w:sz w:val="24"/>
        </w:rPr>
        <w:t xml:space="preserve">22.1   </w:t>
      </w:r>
      <w:bookmarkEnd w:id="155"/>
      <w:bookmarkEnd w:id="156"/>
      <w:r>
        <w:rPr>
          <w:rFonts w:hAnsi="宋体"/>
          <w:color w:val="000000"/>
          <w:sz w:val="24"/>
        </w:rPr>
        <w:t>在</w:t>
      </w:r>
      <w:r>
        <w:rPr>
          <w:rFonts w:hAnsi="宋体" w:hint="eastAsia"/>
          <w:color w:val="000000"/>
          <w:sz w:val="24"/>
        </w:rPr>
        <w:t>比选</w:t>
      </w:r>
      <w:r>
        <w:rPr>
          <w:rFonts w:hAnsi="宋体"/>
          <w:color w:val="000000"/>
          <w:sz w:val="24"/>
        </w:rPr>
        <w:t>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4EC8B293" w14:textId="77777777" w:rsidR="00615741" w:rsidRDefault="00574DC8">
      <w:pPr>
        <w:pStyle w:val="af0"/>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报价人</w:t>
      </w:r>
      <w:r>
        <w:rPr>
          <w:rFonts w:hAnsi="宋体"/>
          <w:color w:val="000000"/>
          <w:sz w:val="24"/>
        </w:rPr>
        <w:t>或者对</w:t>
      </w:r>
      <w:r>
        <w:rPr>
          <w:rFonts w:hAnsi="宋体" w:hint="eastAsia"/>
          <w:color w:val="000000"/>
          <w:sz w:val="24"/>
        </w:rPr>
        <w:t>比选</w:t>
      </w:r>
      <w:r>
        <w:rPr>
          <w:rFonts w:hAnsi="宋体"/>
          <w:color w:val="000000"/>
          <w:sz w:val="24"/>
        </w:rPr>
        <w:t>文件作实质响应的</w:t>
      </w:r>
      <w:r>
        <w:rPr>
          <w:rFonts w:hAnsi="宋体" w:hint="eastAsia"/>
          <w:color w:val="000000"/>
          <w:sz w:val="24"/>
        </w:rPr>
        <w:t>报价人</w:t>
      </w:r>
      <w:r>
        <w:rPr>
          <w:rFonts w:hAnsi="宋体"/>
          <w:color w:val="000000"/>
          <w:sz w:val="24"/>
        </w:rPr>
        <w:t>不足三家的；</w:t>
      </w:r>
    </w:p>
    <w:p w14:paraId="0477A386" w14:textId="77777777" w:rsidR="00615741" w:rsidRDefault="00574DC8">
      <w:pPr>
        <w:pStyle w:val="af0"/>
        <w:spacing w:line="360" w:lineRule="auto"/>
        <w:rPr>
          <w:rFonts w:hAnsi="宋体"/>
          <w:color w:val="000000"/>
          <w:sz w:val="24"/>
        </w:rPr>
      </w:pPr>
      <w:r>
        <w:rPr>
          <w:rFonts w:hAnsi="宋体" w:hint="eastAsia"/>
          <w:color w:val="000000"/>
          <w:sz w:val="24"/>
        </w:rPr>
        <w:lastRenderedPageBreak/>
        <w:t xml:space="preserve">22.1.2 </w:t>
      </w:r>
      <w:r>
        <w:rPr>
          <w:rFonts w:hAnsi="宋体"/>
          <w:color w:val="000000"/>
          <w:sz w:val="24"/>
        </w:rPr>
        <w:t>出现影响采购公正的违法、违规行为的；</w:t>
      </w:r>
    </w:p>
    <w:p w14:paraId="7CC8F14A" w14:textId="77777777" w:rsidR="00615741" w:rsidRDefault="00574DC8">
      <w:pPr>
        <w:pStyle w:val="af0"/>
        <w:spacing w:line="360" w:lineRule="auto"/>
        <w:rPr>
          <w:rFonts w:hAnsi="宋体"/>
          <w:color w:val="000000"/>
          <w:sz w:val="24"/>
        </w:rPr>
      </w:pPr>
      <w:r>
        <w:rPr>
          <w:rFonts w:hAnsi="宋体" w:hint="eastAsia"/>
          <w:color w:val="000000"/>
          <w:sz w:val="24"/>
        </w:rPr>
        <w:t>22.1.3 报价</w:t>
      </w:r>
      <w:r>
        <w:rPr>
          <w:rFonts w:hAnsi="宋体"/>
          <w:color w:val="000000"/>
          <w:sz w:val="24"/>
        </w:rPr>
        <w:t>人的报价均超过了采购预算，采购人不能支付的；</w:t>
      </w:r>
    </w:p>
    <w:p w14:paraId="43DDAB21" w14:textId="77777777" w:rsidR="00615741" w:rsidRDefault="00574DC8">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29FAE596" w14:textId="77777777" w:rsidR="00615741" w:rsidRDefault="00574DC8">
      <w:pPr>
        <w:pStyle w:val="af0"/>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废标后，比选采购单位应将废标理由通知所有报价人。</w:t>
      </w:r>
    </w:p>
    <w:p w14:paraId="194661BE" w14:textId="77777777" w:rsidR="00615741" w:rsidRDefault="00574DC8">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审委员会发现比选文件存在歧义、重大缺陷导致评审工作无法进行，或者比选文件内容违反法律、行政法规、强制性标准、政府采购政策，违反公开透明、公平竞争、公正和诚实信用原则而影响比选结果的，应当停止评审工作，与比选采购单位沟通并作书面记录。比选采购单位确认后，应当修改比选文件后重新比选。</w:t>
      </w:r>
    </w:p>
    <w:p w14:paraId="3C207CFB" w14:textId="77777777" w:rsidR="00615741" w:rsidRDefault="00574DC8">
      <w:pPr>
        <w:pStyle w:val="af0"/>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比选采购单位在发布比选公告后，除因重大变故采购任务取消情况外，不得擅自终止比选活动。终止比选的，比选采购单位应当及时在原公告发布媒体上发布终止公告，以书面形式通知已经获取比选文件的潜在报价人。已经收取比选文件费用或者报价保证金的，比选采购单位应当在终止采购活动后5个工作日内，退还所收取的比选文件费用和所收取的报价保证金及其在银行产生的孳息。</w:t>
      </w:r>
    </w:p>
    <w:p w14:paraId="4567838C" w14:textId="77777777" w:rsidR="00615741" w:rsidRDefault="00574DC8">
      <w:pPr>
        <w:pStyle w:val="3"/>
        <w:spacing w:line="360" w:lineRule="auto"/>
        <w:rPr>
          <w:rFonts w:hAnsi="宋体"/>
          <w:color w:val="000000"/>
          <w:u w:val="none"/>
        </w:rPr>
      </w:pPr>
      <w:bookmarkStart w:id="157" w:name="_Toc520356168"/>
      <w:bookmarkStart w:id="158" w:name="_Toc163893411"/>
      <w:bookmarkStart w:id="159" w:name="_Toc134857296"/>
      <w:bookmarkStart w:id="160" w:name="_Toc109067177"/>
      <w:r>
        <w:rPr>
          <w:rFonts w:hAnsi="宋体" w:hint="eastAsia"/>
          <w:color w:val="000000"/>
          <w:u w:val="none"/>
        </w:rPr>
        <w:t>23．</w:t>
      </w:r>
      <w:r>
        <w:rPr>
          <w:rFonts w:hAnsi="宋体" w:hint="eastAsia"/>
          <w:color w:val="000000"/>
          <w:u w:val="none"/>
        </w:rPr>
        <w:tab/>
      </w:r>
      <w:bookmarkEnd w:id="157"/>
      <w:r>
        <w:rPr>
          <w:rFonts w:hAnsi="宋体" w:hint="eastAsia"/>
          <w:color w:val="000000"/>
          <w:u w:val="none"/>
        </w:rPr>
        <w:t>评审过程及保密原则</w:t>
      </w:r>
      <w:bookmarkEnd w:id="158"/>
      <w:bookmarkEnd w:id="159"/>
      <w:bookmarkEnd w:id="160"/>
    </w:p>
    <w:p w14:paraId="2F2E6DF3"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w:t>
      </w:r>
      <w:r>
        <w:rPr>
          <w:rFonts w:ascii="宋体" w:hAnsi="宋体" w:hint="eastAsia"/>
          <w:color w:val="000000"/>
          <w:sz w:val="24"/>
        </w:rPr>
        <w:t>评审</w:t>
      </w:r>
      <w:r>
        <w:rPr>
          <w:rFonts w:ascii="宋体" w:hAnsi="宋体"/>
          <w:color w:val="000000"/>
          <w:sz w:val="24"/>
        </w:rPr>
        <w:t>情况以及在</w:t>
      </w:r>
      <w:r>
        <w:rPr>
          <w:rFonts w:ascii="宋体" w:hAnsi="宋体" w:hint="eastAsia"/>
          <w:color w:val="000000"/>
          <w:sz w:val="24"/>
        </w:rPr>
        <w:t>评审</w:t>
      </w:r>
      <w:r>
        <w:rPr>
          <w:rFonts w:ascii="宋体" w:hAnsi="宋体"/>
          <w:color w:val="000000"/>
          <w:sz w:val="24"/>
        </w:rPr>
        <w:t>过程中获悉的国家秘密、商业秘密负有保密责任</w:t>
      </w:r>
      <w:r>
        <w:rPr>
          <w:rFonts w:ascii="宋体" w:hAnsi="宋体" w:hint="eastAsia"/>
          <w:color w:val="000000"/>
          <w:sz w:val="24"/>
        </w:rPr>
        <w:t>。</w:t>
      </w:r>
    </w:p>
    <w:p w14:paraId="233CBFD2"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在评审期间，</w:t>
      </w:r>
      <w:r>
        <w:rPr>
          <w:rFonts w:hAnsi="宋体" w:hint="eastAsia"/>
          <w:color w:val="000000"/>
          <w:sz w:val="24"/>
        </w:rPr>
        <w:t>报价</w:t>
      </w:r>
      <w:r>
        <w:rPr>
          <w:rFonts w:ascii="宋体" w:hAnsi="宋体" w:hint="eastAsia"/>
          <w:color w:val="000000"/>
          <w:sz w:val="24"/>
        </w:rPr>
        <w:t>人试图影响比选采购单位和评审委员会的任何活动，将导致其</w:t>
      </w:r>
      <w:r>
        <w:rPr>
          <w:rFonts w:hAnsi="宋体" w:hint="eastAsia"/>
          <w:color w:val="000000"/>
          <w:sz w:val="24"/>
        </w:rPr>
        <w:t>报价</w:t>
      </w:r>
      <w:r>
        <w:rPr>
          <w:rFonts w:ascii="宋体" w:hAnsi="宋体" w:hint="eastAsia"/>
          <w:color w:val="000000"/>
          <w:sz w:val="24"/>
        </w:rPr>
        <w:t>无效，并承担相应的法律责任。</w:t>
      </w:r>
      <w:bookmarkStart w:id="161" w:name="_Toc520356169"/>
    </w:p>
    <w:p w14:paraId="6C97AC22" w14:textId="77777777" w:rsidR="00615741" w:rsidRDefault="00615741">
      <w:pPr>
        <w:spacing w:before="120" w:line="360" w:lineRule="auto"/>
        <w:ind w:left="900" w:hanging="900"/>
        <w:rPr>
          <w:rFonts w:ascii="宋体" w:hAnsi="宋体"/>
          <w:color w:val="000000"/>
          <w:sz w:val="24"/>
        </w:rPr>
      </w:pPr>
    </w:p>
    <w:p w14:paraId="11B3942F" w14:textId="77777777" w:rsidR="00615741" w:rsidRDefault="00574DC8">
      <w:pPr>
        <w:pStyle w:val="2"/>
        <w:spacing w:line="360" w:lineRule="auto"/>
        <w:rPr>
          <w:rFonts w:ascii="宋体" w:eastAsia="宋体" w:hAnsi="宋体"/>
          <w:color w:val="000000"/>
          <w:sz w:val="24"/>
        </w:rPr>
      </w:pPr>
      <w:bookmarkStart w:id="162" w:name="_Toc109067178"/>
      <w:r>
        <w:rPr>
          <w:rFonts w:ascii="宋体" w:eastAsia="宋体" w:hAnsi="宋体" w:hint="eastAsia"/>
          <w:color w:val="000000"/>
          <w:sz w:val="24"/>
        </w:rPr>
        <w:t xml:space="preserve">六   </w:t>
      </w:r>
      <w:bookmarkEnd w:id="161"/>
      <w:r>
        <w:rPr>
          <w:rFonts w:ascii="宋体" w:eastAsia="宋体" w:hAnsi="宋体" w:hint="eastAsia"/>
          <w:color w:val="000000"/>
          <w:sz w:val="24"/>
        </w:rPr>
        <w:t>确定成交</w:t>
      </w:r>
      <w:bookmarkEnd w:id="162"/>
    </w:p>
    <w:p w14:paraId="31487E0E" w14:textId="77777777" w:rsidR="00615741" w:rsidRDefault="00615741">
      <w:pPr>
        <w:spacing w:before="120" w:line="360" w:lineRule="auto"/>
        <w:rPr>
          <w:rFonts w:ascii="宋体" w:hAnsi="宋体"/>
          <w:color w:val="000000"/>
          <w:sz w:val="24"/>
        </w:rPr>
      </w:pPr>
    </w:p>
    <w:p w14:paraId="4518B4A7" w14:textId="77777777" w:rsidR="00615741" w:rsidRDefault="00574DC8">
      <w:pPr>
        <w:pStyle w:val="3"/>
        <w:spacing w:line="360" w:lineRule="auto"/>
        <w:rPr>
          <w:rFonts w:hAnsi="宋体"/>
          <w:color w:val="000000"/>
          <w:u w:val="none"/>
        </w:rPr>
      </w:pPr>
      <w:bookmarkStart w:id="163" w:name="_Toc520356170"/>
      <w:bookmarkStart w:id="164" w:name="_Toc163893413"/>
      <w:bookmarkStart w:id="165" w:name="_Ref467307010"/>
      <w:bookmarkStart w:id="166" w:name="_Toc109067179"/>
      <w:bookmarkStart w:id="167" w:name="_Toc134857298"/>
      <w:r>
        <w:rPr>
          <w:rFonts w:hAnsi="宋体" w:hint="eastAsia"/>
          <w:color w:val="000000"/>
          <w:u w:val="none"/>
        </w:rPr>
        <w:t>24．</w:t>
      </w:r>
      <w:r>
        <w:rPr>
          <w:rFonts w:hAnsi="宋体" w:hint="eastAsia"/>
          <w:color w:val="000000"/>
          <w:u w:val="none"/>
        </w:rPr>
        <w:tab/>
        <w:t>成交候选人的确定原则及标准</w:t>
      </w:r>
      <w:bookmarkEnd w:id="163"/>
      <w:bookmarkEnd w:id="164"/>
      <w:bookmarkEnd w:id="165"/>
      <w:bookmarkEnd w:id="166"/>
      <w:bookmarkEnd w:id="167"/>
    </w:p>
    <w:p w14:paraId="5FD75524"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评审委员会按本须知第21.3条的要求确定各包</w:t>
      </w:r>
      <w:r>
        <w:rPr>
          <w:rFonts w:hAnsi="宋体" w:hint="eastAsia"/>
          <w:color w:val="000000"/>
          <w:sz w:val="24"/>
        </w:rPr>
        <w:t>成交</w:t>
      </w:r>
      <w:r>
        <w:rPr>
          <w:rFonts w:ascii="宋体" w:hAnsi="宋体" w:hint="eastAsia"/>
          <w:color w:val="000000"/>
          <w:sz w:val="24"/>
        </w:rPr>
        <w:t>候选人。</w:t>
      </w:r>
    </w:p>
    <w:p w14:paraId="62EA2430" w14:textId="77777777" w:rsidR="00615741" w:rsidRDefault="00574DC8">
      <w:pPr>
        <w:pStyle w:val="3"/>
        <w:spacing w:line="360" w:lineRule="auto"/>
        <w:rPr>
          <w:rFonts w:hAnsi="宋体"/>
          <w:color w:val="000000"/>
          <w:u w:val="none"/>
        </w:rPr>
      </w:pPr>
      <w:bookmarkStart w:id="168" w:name="_Toc520356171"/>
      <w:bookmarkStart w:id="169" w:name="_Toc134857299"/>
      <w:bookmarkStart w:id="170" w:name="_Toc109067180"/>
      <w:bookmarkStart w:id="171" w:name="_Toc163893414"/>
      <w:r>
        <w:rPr>
          <w:rFonts w:hAnsi="宋体" w:hint="eastAsia"/>
          <w:color w:val="000000"/>
          <w:u w:val="none"/>
        </w:rPr>
        <w:lastRenderedPageBreak/>
        <w:t>25．</w:t>
      </w:r>
      <w:r>
        <w:rPr>
          <w:rFonts w:hAnsi="宋体" w:hint="eastAsia"/>
          <w:color w:val="000000"/>
          <w:u w:val="none"/>
        </w:rPr>
        <w:tab/>
      </w:r>
      <w:bookmarkEnd w:id="168"/>
      <w:r>
        <w:rPr>
          <w:rFonts w:hAnsi="宋体" w:hint="eastAsia"/>
          <w:color w:val="000000"/>
          <w:u w:val="none"/>
        </w:rPr>
        <w:t>确定成交人</w:t>
      </w:r>
      <w:bookmarkEnd w:id="169"/>
      <w:bookmarkEnd w:id="170"/>
      <w:bookmarkEnd w:id="171"/>
    </w:p>
    <w:p w14:paraId="4B7B24AC" w14:textId="77777777" w:rsidR="00615741" w:rsidRDefault="00574DC8">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w:t>
      </w:r>
      <w:r>
        <w:rPr>
          <w:rFonts w:ascii="宋体" w:hAnsi="宋体" w:hint="eastAsia"/>
          <w:color w:val="000000"/>
          <w:sz w:val="24"/>
        </w:rPr>
        <w:t>评审</w:t>
      </w:r>
      <w:r>
        <w:rPr>
          <w:rFonts w:ascii="宋体" w:hAnsi="宋体" w:cs="Arial" w:hint="eastAsia"/>
          <w:color w:val="000000"/>
          <w:sz w:val="24"/>
        </w:rPr>
        <w:t>结束后2个工作日内将</w:t>
      </w:r>
      <w:r>
        <w:rPr>
          <w:rFonts w:ascii="宋体" w:hAnsi="宋体" w:hint="eastAsia"/>
          <w:color w:val="000000"/>
          <w:sz w:val="24"/>
        </w:rPr>
        <w:t>评审</w:t>
      </w:r>
      <w:r>
        <w:rPr>
          <w:rFonts w:ascii="宋体" w:hAnsi="宋体" w:cs="Arial" w:hint="eastAsia"/>
          <w:color w:val="000000"/>
          <w:sz w:val="24"/>
        </w:rPr>
        <w:t>报告送采购人，采购人应当自收到</w:t>
      </w:r>
      <w:r>
        <w:rPr>
          <w:rFonts w:ascii="宋体" w:hAnsi="宋体" w:hint="eastAsia"/>
          <w:color w:val="000000"/>
          <w:sz w:val="24"/>
        </w:rPr>
        <w:t>评审</w:t>
      </w:r>
      <w:r>
        <w:rPr>
          <w:rFonts w:ascii="宋体" w:hAnsi="宋体" w:cs="Arial" w:hint="eastAsia"/>
          <w:color w:val="000000"/>
          <w:sz w:val="24"/>
        </w:rPr>
        <w:t>报告之日起５个工作日内，在</w:t>
      </w:r>
      <w:r>
        <w:rPr>
          <w:rFonts w:ascii="宋体" w:hAnsi="宋体" w:hint="eastAsia"/>
          <w:color w:val="000000"/>
          <w:sz w:val="24"/>
        </w:rPr>
        <w:t>评审</w:t>
      </w:r>
      <w:r>
        <w:rPr>
          <w:rFonts w:ascii="宋体" w:hAnsi="宋体" w:cs="Arial" w:hint="eastAsia"/>
          <w:color w:val="000000"/>
          <w:sz w:val="24"/>
        </w:rPr>
        <w:t>报告确定的</w:t>
      </w:r>
      <w:r>
        <w:rPr>
          <w:rFonts w:hAnsi="宋体" w:hint="eastAsia"/>
          <w:color w:val="000000"/>
          <w:sz w:val="24"/>
        </w:rPr>
        <w:t>成交</w:t>
      </w:r>
      <w:r>
        <w:rPr>
          <w:rFonts w:ascii="宋体" w:hAnsi="宋体" w:cs="Arial" w:hint="eastAsia"/>
          <w:color w:val="000000"/>
          <w:sz w:val="24"/>
        </w:rPr>
        <w:t>候选人名单中按顺序确定每包</w:t>
      </w:r>
      <w:r>
        <w:rPr>
          <w:rFonts w:hAnsi="宋体" w:hint="eastAsia"/>
          <w:color w:val="000000"/>
          <w:sz w:val="24"/>
        </w:rPr>
        <w:t>成交</w:t>
      </w:r>
      <w:r>
        <w:rPr>
          <w:rFonts w:ascii="宋体" w:hAnsi="宋体" w:cs="Arial" w:hint="eastAsia"/>
          <w:color w:val="000000"/>
          <w:sz w:val="24"/>
        </w:rPr>
        <w:t>人</w:t>
      </w:r>
      <w:r>
        <w:rPr>
          <w:rFonts w:ascii="宋体" w:hAnsi="宋体" w:hint="eastAsia"/>
          <w:color w:val="000000"/>
          <w:sz w:val="24"/>
        </w:rPr>
        <w:t>。出现第一</w:t>
      </w:r>
      <w:r>
        <w:rPr>
          <w:rFonts w:hAnsi="宋体" w:hint="eastAsia"/>
          <w:color w:val="000000"/>
          <w:sz w:val="24"/>
        </w:rPr>
        <w:t>成交</w:t>
      </w:r>
      <w:r>
        <w:rPr>
          <w:rFonts w:ascii="宋体" w:hAnsi="宋体" w:cs="Arial" w:hint="eastAsia"/>
          <w:color w:val="000000"/>
          <w:sz w:val="24"/>
        </w:rPr>
        <w:t>候选人并列的情形，以技术部分得分高的报价人为</w:t>
      </w:r>
      <w:r>
        <w:rPr>
          <w:rFonts w:hAnsi="宋体" w:hint="eastAsia"/>
          <w:color w:val="000000"/>
          <w:sz w:val="24"/>
        </w:rPr>
        <w:t>成交</w:t>
      </w:r>
      <w:r>
        <w:rPr>
          <w:rFonts w:ascii="宋体" w:hAnsi="宋体" w:cs="Arial" w:hint="eastAsia"/>
          <w:color w:val="000000"/>
          <w:sz w:val="24"/>
        </w:rPr>
        <w:t>人；技术部分得分相同的，由采购人采取随机抽取的方式确定</w:t>
      </w:r>
      <w:r>
        <w:rPr>
          <w:rFonts w:hAnsi="宋体" w:hint="eastAsia"/>
          <w:color w:val="000000"/>
          <w:sz w:val="24"/>
        </w:rPr>
        <w:t>成交</w:t>
      </w:r>
      <w:r>
        <w:rPr>
          <w:rFonts w:ascii="宋体" w:hAnsi="宋体" w:cs="Arial" w:hint="eastAsia"/>
          <w:color w:val="000000"/>
          <w:sz w:val="24"/>
        </w:rPr>
        <w:t>人。采购人在收到</w:t>
      </w:r>
      <w:r>
        <w:rPr>
          <w:rFonts w:ascii="宋体" w:hAnsi="宋体" w:hint="eastAsia"/>
          <w:color w:val="000000"/>
          <w:sz w:val="24"/>
        </w:rPr>
        <w:t>评审</w:t>
      </w:r>
      <w:r>
        <w:rPr>
          <w:rFonts w:ascii="宋体" w:hAnsi="宋体" w:cs="Arial" w:hint="eastAsia"/>
          <w:color w:val="000000"/>
          <w:sz w:val="24"/>
        </w:rPr>
        <w:t>报告5个工作日内未按</w:t>
      </w:r>
      <w:r>
        <w:rPr>
          <w:rFonts w:ascii="宋体" w:hAnsi="宋体" w:hint="eastAsia"/>
          <w:color w:val="000000"/>
          <w:sz w:val="24"/>
        </w:rPr>
        <w:t>评审</w:t>
      </w:r>
      <w:r>
        <w:rPr>
          <w:rFonts w:ascii="宋体" w:hAnsi="宋体" w:cs="Arial" w:hint="eastAsia"/>
          <w:color w:val="000000"/>
          <w:sz w:val="24"/>
        </w:rPr>
        <w:t>报告推荐的</w:t>
      </w:r>
      <w:r>
        <w:rPr>
          <w:rFonts w:hAnsi="宋体" w:hint="eastAsia"/>
          <w:color w:val="000000"/>
          <w:sz w:val="24"/>
        </w:rPr>
        <w:t>成交</w:t>
      </w:r>
      <w:r>
        <w:rPr>
          <w:rFonts w:ascii="宋体" w:hAnsi="宋体" w:cs="Arial" w:hint="eastAsia"/>
          <w:color w:val="000000"/>
          <w:sz w:val="24"/>
        </w:rPr>
        <w:t>候选人顺序确定</w:t>
      </w:r>
      <w:r>
        <w:rPr>
          <w:rFonts w:hAnsi="宋体" w:hint="eastAsia"/>
          <w:color w:val="000000"/>
          <w:sz w:val="24"/>
        </w:rPr>
        <w:t>成交</w:t>
      </w:r>
      <w:r>
        <w:rPr>
          <w:rFonts w:ascii="宋体" w:hAnsi="宋体" w:cs="Arial" w:hint="eastAsia"/>
          <w:color w:val="000000"/>
          <w:sz w:val="24"/>
        </w:rPr>
        <w:t>人，又不能说明合法理由的，视同按</w:t>
      </w:r>
      <w:r>
        <w:rPr>
          <w:rFonts w:ascii="宋体" w:hAnsi="宋体" w:hint="eastAsia"/>
          <w:color w:val="000000"/>
          <w:sz w:val="24"/>
        </w:rPr>
        <w:t>评审</w:t>
      </w:r>
      <w:r>
        <w:rPr>
          <w:rFonts w:ascii="宋体" w:hAnsi="宋体" w:cs="Arial" w:hint="eastAsia"/>
          <w:color w:val="000000"/>
          <w:sz w:val="24"/>
        </w:rPr>
        <w:t>报告推荐的顺序确定排名第一的</w:t>
      </w:r>
      <w:r>
        <w:rPr>
          <w:rFonts w:hAnsi="宋体" w:hint="eastAsia"/>
          <w:color w:val="000000"/>
          <w:sz w:val="24"/>
        </w:rPr>
        <w:t>成交</w:t>
      </w:r>
      <w:r>
        <w:rPr>
          <w:rFonts w:ascii="宋体" w:hAnsi="宋体" w:cs="Arial" w:hint="eastAsia"/>
          <w:color w:val="000000"/>
          <w:sz w:val="24"/>
        </w:rPr>
        <w:t>候选人为</w:t>
      </w:r>
      <w:r>
        <w:rPr>
          <w:rFonts w:hAnsi="宋体" w:hint="eastAsia"/>
          <w:color w:val="000000"/>
          <w:sz w:val="24"/>
        </w:rPr>
        <w:t>成交</w:t>
      </w:r>
      <w:r>
        <w:rPr>
          <w:rFonts w:ascii="宋体" w:hAnsi="宋体" w:cs="Arial" w:hint="eastAsia"/>
          <w:color w:val="000000"/>
          <w:sz w:val="24"/>
        </w:rPr>
        <w:t>人。</w:t>
      </w:r>
    </w:p>
    <w:p w14:paraId="4E3AAF27" w14:textId="77777777" w:rsidR="00615741" w:rsidRDefault="00574DC8">
      <w:pPr>
        <w:spacing w:before="120" w:line="360" w:lineRule="auto"/>
        <w:ind w:left="960" w:hangingChars="400" w:hanging="960"/>
        <w:rPr>
          <w:rFonts w:ascii="宋体" w:hAnsi="宋体"/>
          <w:color w:val="000000"/>
          <w:sz w:val="24"/>
        </w:rPr>
      </w:pPr>
      <w:r>
        <w:rPr>
          <w:rFonts w:ascii="宋体" w:hAnsi="宋体" w:hint="eastAsia"/>
          <w:color w:val="000000"/>
          <w:sz w:val="24"/>
        </w:rPr>
        <w:t xml:space="preserve">25.2    </w:t>
      </w:r>
      <w:r>
        <w:rPr>
          <w:rFonts w:hAnsi="宋体" w:hint="eastAsia"/>
          <w:color w:val="000000"/>
          <w:sz w:val="24"/>
        </w:rPr>
        <w:t>成交</w:t>
      </w:r>
      <w:r>
        <w:rPr>
          <w:rFonts w:ascii="宋体" w:hAnsi="宋体" w:hint="eastAsia"/>
          <w:color w:val="000000"/>
          <w:sz w:val="24"/>
        </w:rPr>
        <w:t>人拒绝与采购人签订合同的，采购人可以与排位和</w:t>
      </w:r>
      <w:r>
        <w:rPr>
          <w:rFonts w:hAnsi="宋体" w:hint="eastAsia"/>
          <w:color w:val="000000"/>
          <w:sz w:val="24"/>
        </w:rPr>
        <w:t>成交</w:t>
      </w:r>
      <w:r>
        <w:rPr>
          <w:rFonts w:ascii="宋体" w:hAnsi="宋体" w:hint="eastAsia"/>
          <w:color w:val="000000"/>
          <w:sz w:val="24"/>
        </w:rPr>
        <w:t>人并列的</w:t>
      </w:r>
      <w:r>
        <w:rPr>
          <w:rFonts w:hAnsi="宋体" w:hint="eastAsia"/>
          <w:color w:val="000000"/>
          <w:sz w:val="24"/>
        </w:rPr>
        <w:t>成交</w:t>
      </w:r>
      <w:r>
        <w:rPr>
          <w:rFonts w:ascii="宋体" w:hAnsi="宋体" w:hint="eastAsia"/>
          <w:color w:val="000000"/>
          <w:sz w:val="24"/>
        </w:rPr>
        <w:t>候选人签订政府采购合同，如无排位并列的</w:t>
      </w:r>
      <w:r>
        <w:rPr>
          <w:rFonts w:hAnsi="宋体" w:hint="eastAsia"/>
          <w:color w:val="000000"/>
          <w:sz w:val="24"/>
        </w:rPr>
        <w:t>成交</w:t>
      </w:r>
      <w:r>
        <w:rPr>
          <w:rFonts w:ascii="宋体" w:hAnsi="宋体" w:hint="eastAsia"/>
          <w:color w:val="000000"/>
          <w:sz w:val="24"/>
        </w:rPr>
        <w:t>候选人，采购人可以和排位在</w:t>
      </w:r>
      <w:r>
        <w:rPr>
          <w:rFonts w:hAnsi="宋体" w:hint="eastAsia"/>
          <w:color w:val="000000"/>
          <w:sz w:val="24"/>
        </w:rPr>
        <w:t>成交</w:t>
      </w:r>
      <w:r>
        <w:rPr>
          <w:rFonts w:ascii="宋体" w:hAnsi="宋体" w:hint="eastAsia"/>
          <w:color w:val="000000"/>
          <w:sz w:val="24"/>
        </w:rPr>
        <w:t>人之后第一位的</w:t>
      </w:r>
      <w:r>
        <w:rPr>
          <w:rFonts w:hAnsi="宋体" w:hint="eastAsia"/>
          <w:color w:val="000000"/>
          <w:sz w:val="24"/>
        </w:rPr>
        <w:t>成交</w:t>
      </w:r>
      <w:r>
        <w:rPr>
          <w:rFonts w:ascii="宋体" w:hAnsi="宋体" w:hint="eastAsia"/>
          <w:color w:val="000000"/>
          <w:sz w:val="24"/>
        </w:rPr>
        <w:t>候选人签订政府采购合同，以此类推。采购人亦有权重新进行校内比选。</w:t>
      </w:r>
    </w:p>
    <w:p w14:paraId="3C5E4EC0"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w:t>
      </w:r>
      <w:r>
        <w:rPr>
          <w:rFonts w:hAnsi="宋体" w:hint="eastAsia"/>
          <w:color w:val="000000"/>
          <w:sz w:val="24"/>
        </w:rPr>
        <w:t>报价</w:t>
      </w:r>
      <w:r>
        <w:rPr>
          <w:rFonts w:ascii="宋体" w:hAnsi="宋体" w:hint="eastAsia"/>
          <w:color w:val="000000"/>
          <w:sz w:val="24"/>
        </w:rPr>
        <w:t>人递交</w:t>
      </w:r>
      <w:r>
        <w:rPr>
          <w:rFonts w:hAnsi="宋体" w:hint="eastAsia"/>
          <w:color w:val="000000"/>
          <w:sz w:val="24"/>
        </w:rPr>
        <w:t>报价</w:t>
      </w:r>
      <w:r>
        <w:rPr>
          <w:rFonts w:ascii="宋体" w:hAnsi="宋体" w:hint="eastAsia"/>
          <w:color w:val="000000"/>
          <w:sz w:val="24"/>
        </w:rPr>
        <w:t>文件中的资格证明文件等资料，对</w:t>
      </w:r>
      <w:r>
        <w:rPr>
          <w:rFonts w:hAnsi="宋体" w:hint="eastAsia"/>
          <w:color w:val="000000"/>
          <w:sz w:val="24"/>
        </w:rPr>
        <w:t>报价</w:t>
      </w:r>
      <w:r>
        <w:rPr>
          <w:rFonts w:ascii="宋体" w:hAnsi="宋体" w:hint="eastAsia"/>
          <w:color w:val="000000"/>
          <w:sz w:val="24"/>
        </w:rPr>
        <w:t>人的财务、技术和生产能力等进行真实性审查。如果审查中发现虚假问题，采购人将保留追究</w:t>
      </w:r>
      <w:r>
        <w:rPr>
          <w:rFonts w:hAnsi="宋体" w:hint="eastAsia"/>
          <w:color w:val="000000"/>
          <w:sz w:val="24"/>
        </w:rPr>
        <w:t>报价</w:t>
      </w:r>
      <w:r>
        <w:rPr>
          <w:rFonts w:ascii="宋体" w:hAnsi="宋体" w:hint="eastAsia"/>
          <w:color w:val="000000"/>
          <w:sz w:val="24"/>
        </w:rPr>
        <w:t>人法律责任的权利。</w:t>
      </w:r>
    </w:p>
    <w:p w14:paraId="08FFDE97" w14:textId="77777777" w:rsidR="00615741" w:rsidRDefault="00574DC8">
      <w:pPr>
        <w:pStyle w:val="3"/>
        <w:spacing w:line="360" w:lineRule="auto"/>
        <w:rPr>
          <w:rFonts w:hAnsi="宋体"/>
          <w:color w:val="000000"/>
          <w:u w:val="none"/>
        </w:rPr>
      </w:pPr>
      <w:bookmarkStart w:id="172" w:name="_Toc163893416"/>
      <w:bookmarkStart w:id="173" w:name="_Toc520356174"/>
      <w:bookmarkStart w:id="174" w:name="_Toc134857302"/>
      <w:bookmarkStart w:id="175" w:name="_Toc109067181"/>
      <w:r>
        <w:rPr>
          <w:rFonts w:hAnsi="宋体" w:hint="eastAsia"/>
          <w:color w:val="000000"/>
          <w:u w:val="none"/>
        </w:rPr>
        <w:t>26．</w:t>
      </w:r>
      <w:r>
        <w:rPr>
          <w:rFonts w:hAnsi="宋体" w:hint="eastAsia"/>
          <w:color w:val="000000"/>
          <w:u w:val="none"/>
        </w:rPr>
        <w:tab/>
        <w:t>成交通知书</w:t>
      </w:r>
      <w:bookmarkEnd w:id="172"/>
      <w:bookmarkEnd w:id="173"/>
      <w:bookmarkEnd w:id="174"/>
      <w:bookmarkEnd w:id="175"/>
    </w:p>
    <w:p w14:paraId="5B0AFB3B"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w:t>
      </w:r>
      <w:r>
        <w:rPr>
          <w:rFonts w:hAnsi="宋体" w:hint="eastAsia"/>
          <w:color w:val="000000"/>
          <w:sz w:val="24"/>
        </w:rPr>
        <w:t>报价</w:t>
      </w:r>
      <w:r>
        <w:rPr>
          <w:rFonts w:ascii="宋体" w:hAnsi="宋体" w:hint="eastAsia"/>
          <w:color w:val="000000"/>
          <w:sz w:val="24"/>
        </w:rPr>
        <w:t>有效期内，</w:t>
      </w:r>
      <w:r>
        <w:rPr>
          <w:rFonts w:hAnsi="宋体" w:hint="eastAsia"/>
          <w:color w:val="000000"/>
          <w:sz w:val="24"/>
        </w:rPr>
        <w:t>成交</w:t>
      </w:r>
      <w:r>
        <w:rPr>
          <w:rFonts w:ascii="宋体" w:hAnsi="宋体" w:hint="eastAsia"/>
          <w:color w:val="000000"/>
          <w:sz w:val="24"/>
        </w:rPr>
        <w:t>人确定后，比选采购单位应当在信息发布媒体上公告</w:t>
      </w:r>
      <w:r>
        <w:rPr>
          <w:rFonts w:hAnsi="宋体" w:hint="eastAsia"/>
          <w:color w:val="000000"/>
          <w:sz w:val="24"/>
        </w:rPr>
        <w:t>成交</w:t>
      </w:r>
      <w:r>
        <w:rPr>
          <w:rFonts w:ascii="宋体" w:hAnsi="宋体" w:hint="eastAsia"/>
          <w:color w:val="000000"/>
          <w:sz w:val="24"/>
        </w:rPr>
        <w:t>结果，比选</w:t>
      </w:r>
      <w:r>
        <w:rPr>
          <w:rFonts w:ascii="宋体" w:hAnsi="宋体" w:cs="Arial" w:hint="eastAsia"/>
          <w:color w:val="000000"/>
          <w:sz w:val="24"/>
        </w:rPr>
        <w:t>文件应当随</w:t>
      </w:r>
      <w:r>
        <w:rPr>
          <w:rFonts w:hAnsi="宋体" w:hint="eastAsia"/>
          <w:color w:val="000000"/>
          <w:sz w:val="24"/>
        </w:rPr>
        <w:t>成交</w:t>
      </w:r>
      <w:r>
        <w:rPr>
          <w:rFonts w:ascii="宋体" w:hAnsi="宋体" w:cs="Arial" w:hint="eastAsia"/>
          <w:color w:val="000000"/>
          <w:sz w:val="24"/>
        </w:rPr>
        <w:t>结果同时公告。</w:t>
      </w:r>
      <w:r>
        <w:rPr>
          <w:rFonts w:ascii="宋体" w:hAnsi="宋体" w:hint="eastAsia"/>
          <w:color w:val="000000"/>
          <w:sz w:val="24"/>
        </w:rPr>
        <w:t>比选采购单位应同时以书面形式向</w:t>
      </w:r>
      <w:r>
        <w:rPr>
          <w:rFonts w:hAnsi="宋体" w:hint="eastAsia"/>
          <w:color w:val="000000"/>
          <w:sz w:val="24"/>
        </w:rPr>
        <w:t>成交</w:t>
      </w:r>
      <w:r>
        <w:rPr>
          <w:rFonts w:ascii="宋体" w:hAnsi="宋体" w:hint="eastAsia"/>
          <w:color w:val="000000"/>
          <w:sz w:val="24"/>
        </w:rPr>
        <w:t>人发出</w:t>
      </w:r>
      <w:r>
        <w:rPr>
          <w:rFonts w:hAnsi="宋体" w:hint="eastAsia"/>
          <w:color w:val="000000"/>
          <w:sz w:val="24"/>
        </w:rPr>
        <w:t>成交</w:t>
      </w:r>
      <w:r>
        <w:rPr>
          <w:rFonts w:ascii="宋体" w:hAnsi="宋体" w:hint="eastAsia"/>
          <w:color w:val="000000"/>
          <w:sz w:val="24"/>
        </w:rPr>
        <w:t>通知书，向未</w:t>
      </w:r>
      <w:r>
        <w:rPr>
          <w:rFonts w:hAnsi="宋体" w:hint="eastAsia"/>
          <w:color w:val="000000"/>
          <w:sz w:val="24"/>
        </w:rPr>
        <w:t>成交</w:t>
      </w:r>
      <w:r>
        <w:rPr>
          <w:rFonts w:ascii="宋体" w:hAnsi="宋体" w:hint="eastAsia"/>
          <w:color w:val="000000"/>
          <w:sz w:val="24"/>
        </w:rPr>
        <w:t>的</w:t>
      </w:r>
      <w:r>
        <w:rPr>
          <w:rFonts w:hAnsi="宋体" w:hint="eastAsia"/>
          <w:color w:val="000000"/>
          <w:sz w:val="24"/>
        </w:rPr>
        <w:t>报价</w:t>
      </w:r>
      <w:r>
        <w:rPr>
          <w:rFonts w:ascii="宋体" w:hAnsi="宋体" w:hint="eastAsia"/>
          <w:color w:val="000000"/>
          <w:sz w:val="24"/>
        </w:rPr>
        <w:t>人发出未成交通知书。对未通过资格审查的</w:t>
      </w:r>
      <w:r>
        <w:rPr>
          <w:rFonts w:hAnsi="宋体" w:hint="eastAsia"/>
          <w:color w:val="000000"/>
          <w:sz w:val="24"/>
        </w:rPr>
        <w:t>报价</w:t>
      </w:r>
      <w:r>
        <w:rPr>
          <w:rFonts w:ascii="宋体" w:hAnsi="宋体" w:hint="eastAsia"/>
          <w:color w:val="000000"/>
          <w:sz w:val="24"/>
        </w:rPr>
        <w:t>人，应当告知其未通过的原因；采用综合评分法评审的，还应当告知未</w:t>
      </w:r>
      <w:r>
        <w:rPr>
          <w:rFonts w:hAnsi="宋体" w:hint="eastAsia"/>
          <w:color w:val="000000"/>
          <w:sz w:val="24"/>
        </w:rPr>
        <w:t>成交</w:t>
      </w:r>
      <w:r>
        <w:rPr>
          <w:rFonts w:ascii="宋体" w:hAnsi="宋体" w:hint="eastAsia"/>
          <w:color w:val="000000"/>
          <w:sz w:val="24"/>
        </w:rPr>
        <w:t>人本人的评审得分与排序。</w:t>
      </w:r>
    </w:p>
    <w:p w14:paraId="4F54DF00" w14:textId="77777777" w:rsidR="00615741" w:rsidRDefault="00574DC8">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hAnsi="宋体" w:hint="eastAsia"/>
          <w:color w:val="000000"/>
          <w:sz w:val="24"/>
        </w:rPr>
        <w:t>成交</w:t>
      </w:r>
      <w:r>
        <w:rPr>
          <w:rFonts w:ascii="宋体" w:hAnsi="宋体" w:cs="Arial" w:hint="eastAsia"/>
          <w:color w:val="000000"/>
          <w:sz w:val="24"/>
        </w:rPr>
        <w:t>通知书发出后，采购人不得违法改变</w:t>
      </w:r>
      <w:r>
        <w:rPr>
          <w:rFonts w:hAnsi="宋体" w:hint="eastAsia"/>
          <w:color w:val="000000"/>
          <w:sz w:val="24"/>
        </w:rPr>
        <w:t>成交</w:t>
      </w:r>
      <w:r>
        <w:rPr>
          <w:rFonts w:ascii="宋体" w:hAnsi="宋体" w:cs="Arial" w:hint="eastAsia"/>
          <w:color w:val="000000"/>
          <w:sz w:val="24"/>
        </w:rPr>
        <w:t>结果，</w:t>
      </w:r>
      <w:r>
        <w:rPr>
          <w:rFonts w:hAnsi="宋体" w:hint="eastAsia"/>
          <w:color w:val="000000"/>
          <w:sz w:val="24"/>
        </w:rPr>
        <w:t>成交</w:t>
      </w:r>
      <w:r>
        <w:rPr>
          <w:rFonts w:ascii="宋体" w:hAnsi="宋体" w:cs="Arial" w:hint="eastAsia"/>
          <w:color w:val="000000"/>
          <w:sz w:val="24"/>
        </w:rPr>
        <w:t>人无正当理由不得放弃</w:t>
      </w:r>
      <w:r>
        <w:rPr>
          <w:rFonts w:hAnsi="宋体" w:hint="eastAsia"/>
          <w:color w:val="000000"/>
          <w:sz w:val="24"/>
        </w:rPr>
        <w:t>成交</w:t>
      </w:r>
      <w:r>
        <w:rPr>
          <w:rFonts w:ascii="宋体" w:hAnsi="宋体" w:hint="eastAsia"/>
          <w:color w:val="000000"/>
          <w:sz w:val="24"/>
        </w:rPr>
        <w:t>，否则应当依法承担法律责任。</w:t>
      </w:r>
    </w:p>
    <w:p w14:paraId="05FBD14E" w14:textId="77777777" w:rsidR="00615741" w:rsidRDefault="00574DC8">
      <w:pPr>
        <w:spacing w:before="120" w:line="360" w:lineRule="auto"/>
        <w:rPr>
          <w:rFonts w:ascii="宋体" w:hAnsi="宋体"/>
          <w:color w:val="000000"/>
          <w:sz w:val="24"/>
        </w:rPr>
      </w:pPr>
      <w:r>
        <w:rPr>
          <w:rFonts w:ascii="宋体" w:hAnsi="宋体" w:hint="eastAsia"/>
          <w:color w:val="000000"/>
          <w:sz w:val="24"/>
        </w:rPr>
        <w:t>26.2</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通知书是合同的组成部分，对采购人和</w:t>
      </w:r>
      <w:r>
        <w:rPr>
          <w:rFonts w:hAnsi="宋体" w:hint="eastAsia"/>
          <w:color w:val="000000"/>
          <w:sz w:val="24"/>
        </w:rPr>
        <w:t>成交</w:t>
      </w:r>
      <w:r>
        <w:rPr>
          <w:rFonts w:ascii="宋体" w:hAnsi="宋体" w:hint="eastAsia"/>
          <w:color w:val="000000"/>
          <w:sz w:val="24"/>
        </w:rPr>
        <w:t>人具有同等法律效力。</w:t>
      </w:r>
    </w:p>
    <w:p w14:paraId="289949B2" w14:textId="77777777" w:rsidR="00615741" w:rsidRDefault="00574DC8">
      <w:pPr>
        <w:pStyle w:val="3"/>
        <w:spacing w:line="360" w:lineRule="auto"/>
        <w:ind w:left="899" w:hanging="899"/>
        <w:rPr>
          <w:rFonts w:hAnsi="宋体"/>
          <w:color w:val="000000"/>
          <w:u w:val="none"/>
        </w:rPr>
      </w:pPr>
      <w:bookmarkStart w:id="176" w:name="_Toc109067182"/>
      <w:bookmarkStart w:id="177" w:name="_Ref467306978"/>
      <w:bookmarkStart w:id="178" w:name="_Toc520356175"/>
      <w:bookmarkStart w:id="179" w:name="_Ref467307062"/>
      <w:bookmarkStart w:id="180" w:name="_Ref467306377"/>
      <w:bookmarkStart w:id="181" w:name="_Toc134857303"/>
      <w:bookmarkStart w:id="182" w:name="_Ref467307204"/>
      <w:bookmarkStart w:id="183" w:name="_Toc163893417"/>
      <w:r>
        <w:rPr>
          <w:rFonts w:hAnsi="宋体" w:hint="eastAsia"/>
          <w:color w:val="000000"/>
          <w:u w:val="none"/>
        </w:rPr>
        <w:lastRenderedPageBreak/>
        <w:t>27.</w:t>
      </w:r>
      <w:r>
        <w:rPr>
          <w:rFonts w:hAnsi="宋体" w:hint="eastAsia"/>
          <w:color w:val="000000"/>
          <w:u w:val="none"/>
        </w:rPr>
        <w:tab/>
        <w:t>签订合同</w:t>
      </w:r>
      <w:bookmarkEnd w:id="176"/>
      <w:bookmarkEnd w:id="177"/>
      <w:bookmarkEnd w:id="178"/>
      <w:bookmarkEnd w:id="179"/>
      <w:bookmarkEnd w:id="180"/>
      <w:bookmarkEnd w:id="181"/>
      <w:bookmarkEnd w:id="182"/>
      <w:bookmarkEnd w:id="183"/>
    </w:p>
    <w:p w14:paraId="1BACF986" w14:textId="77777777" w:rsidR="00615741" w:rsidRDefault="00574DC8">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r>
      <w:r>
        <w:rPr>
          <w:rFonts w:hAnsi="宋体" w:hint="eastAsia"/>
          <w:color w:val="000000"/>
          <w:sz w:val="24"/>
        </w:rPr>
        <w:t>成交</w:t>
      </w:r>
      <w:r>
        <w:rPr>
          <w:rFonts w:ascii="宋体" w:hAnsi="宋体" w:hint="eastAsia"/>
          <w:color w:val="000000"/>
          <w:sz w:val="24"/>
        </w:rPr>
        <w:t>人应当自</w:t>
      </w:r>
      <w:r>
        <w:rPr>
          <w:rFonts w:hAnsi="宋体" w:hint="eastAsia"/>
          <w:color w:val="000000"/>
          <w:sz w:val="24"/>
        </w:rPr>
        <w:t>成交</w:t>
      </w:r>
      <w:r>
        <w:rPr>
          <w:rFonts w:ascii="宋体" w:hAnsi="宋体" w:hint="eastAsia"/>
          <w:color w:val="000000"/>
          <w:sz w:val="24"/>
        </w:rPr>
        <w:t>通知书发出之日起30日内，</w:t>
      </w:r>
      <w:r>
        <w:rPr>
          <w:rFonts w:ascii="宋体" w:hAnsi="宋体" w:cs="Arial" w:hint="eastAsia"/>
          <w:color w:val="000000"/>
          <w:sz w:val="24"/>
        </w:rPr>
        <w:t>按照</w:t>
      </w:r>
      <w:r>
        <w:rPr>
          <w:rFonts w:ascii="宋体" w:hAnsi="宋体" w:hint="eastAsia"/>
          <w:color w:val="000000"/>
          <w:sz w:val="24"/>
        </w:rPr>
        <w:t>比选</w:t>
      </w:r>
      <w:r>
        <w:rPr>
          <w:rFonts w:ascii="宋体" w:hAnsi="宋体" w:cs="Arial" w:hint="eastAsia"/>
          <w:color w:val="000000"/>
          <w:sz w:val="24"/>
        </w:rPr>
        <w:t>文件和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文件的规定，</w:t>
      </w:r>
      <w:r>
        <w:rPr>
          <w:rFonts w:ascii="宋体" w:hAnsi="宋体" w:hint="eastAsia"/>
          <w:color w:val="000000"/>
          <w:sz w:val="24"/>
        </w:rPr>
        <w:t>与采购人签订书面合同。</w:t>
      </w:r>
      <w:r>
        <w:rPr>
          <w:rFonts w:ascii="宋体" w:hAnsi="宋体" w:cs="Arial" w:hint="eastAsia"/>
          <w:color w:val="000000"/>
          <w:sz w:val="24"/>
        </w:rPr>
        <w:t>所签订的合同不得对</w:t>
      </w:r>
      <w:r>
        <w:rPr>
          <w:rFonts w:ascii="宋体" w:hAnsi="宋体" w:hint="eastAsia"/>
          <w:color w:val="000000"/>
          <w:sz w:val="24"/>
        </w:rPr>
        <w:t>比选</w:t>
      </w:r>
      <w:r>
        <w:rPr>
          <w:rFonts w:ascii="宋体" w:hAnsi="宋体" w:cs="Arial" w:hint="eastAsia"/>
          <w:color w:val="000000"/>
          <w:sz w:val="24"/>
        </w:rPr>
        <w:t>文件确定的事项和</w:t>
      </w:r>
      <w:r>
        <w:rPr>
          <w:rFonts w:hAnsi="宋体" w:hint="eastAsia"/>
          <w:color w:val="000000"/>
          <w:sz w:val="24"/>
        </w:rPr>
        <w:t>成交</w:t>
      </w:r>
      <w:r>
        <w:rPr>
          <w:rFonts w:ascii="宋体" w:hAnsi="宋体" w:cs="Arial" w:hint="eastAsia"/>
          <w:color w:val="000000"/>
          <w:sz w:val="24"/>
        </w:rPr>
        <w:t>人</w:t>
      </w:r>
      <w:r>
        <w:rPr>
          <w:rFonts w:hAnsi="宋体" w:hint="eastAsia"/>
          <w:color w:val="000000"/>
          <w:sz w:val="24"/>
        </w:rPr>
        <w:t>报价</w:t>
      </w:r>
      <w:r>
        <w:rPr>
          <w:rFonts w:ascii="宋体" w:hAnsi="宋体" w:cs="Arial" w:hint="eastAsia"/>
          <w:color w:val="000000"/>
          <w:sz w:val="24"/>
        </w:rPr>
        <w:t>文件作实质性修改，采购人不得向</w:t>
      </w:r>
      <w:r>
        <w:rPr>
          <w:rFonts w:hAnsi="宋体" w:hint="eastAsia"/>
          <w:color w:val="000000"/>
          <w:sz w:val="24"/>
        </w:rPr>
        <w:t>成交</w:t>
      </w:r>
      <w:r>
        <w:rPr>
          <w:rFonts w:ascii="宋体" w:hAnsi="宋体" w:cs="Arial" w:hint="eastAsia"/>
          <w:color w:val="000000"/>
          <w:sz w:val="24"/>
        </w:rPr>
        <w:t>人提出任何不合理的要求作为签订合同的条件。</w:t>
      </w:r>
    </w:p>
    <w:p w14:paraId="55ED4493" w14:textId="77777777" w:rsidR="00615741" w:rsidRDefault="00574DC8">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84" w:name="_Ref467306425"/>
      <w:bookmarkStart w:id="185" w:name="_Ref467307090"/>
      <w:bookmarkStart w:id="186" w:name="_Toc520356176"/>
      <w:r>
        <w:rPr>
          <w:rFonts w:ascii="宋体" w:hAnsi="宋体" w:hint="eastAsia"/>
          <w:color w:val="000000"/>
          <w:sz w:val="24"/>
        </w:rPr>
        <w:t>比选文件、</w:t>
      </w:r>
      <w:r>
        <w:rPr>
          <w:rFonts w:hAnsi="宋体" w:hint="eastAsia"/>
          <w:color w:val="000000"/>
          <w:sz w:val="24"/>
        </w:rPr>
        <w:t>成交</w:t>
      </w:r>
      <w:r>
        <w:rPr>
          <w:rFonts w:ascii="宋体" w:hAnsi="宋体" w:hint="eastAsia"/>
          <w:color w:val="000000"/>
          <w:sz w:val="24"/>
        </w:rPr>
        <w:t>人的</w:t>
      </w:r>
      <w:r>
        <w:rPr>
          <w:rFonts w:hAnsi="宋体" w:hint="eastAsia"/>
          <w:color w:val="000000"/>
          <w:sz w:val="24"/>
        </w:rPr>
        <w:t>报价</w:t>
      </w:r>
      <w:r>
        <w:rPr>
          <w:rFonts w:ascii="宋体" w:hAnsi="宋体" w:hint="eastAsia"/>
          <w:color w:val="000000"/>
          <w:sz w:val="24"/>
        </w:rPr>
        <w:t>文件及其澄清文件等，</w:t>
      </w:r>
      <w:r>
        <w:rPr>
          <w:rFonts w:ascii="宋体" w:hAnsi="宋体"/>
          <w:color w:val="000000"/>
          <w:sz w:val="24"/>
        </w:rPr>
        <w:t xml:space="preserve"> </w:t>
      </w:r>
      <w:r>
        <w:rPr>
          <w:rFonts w:ascii="宋体" w:hAnsi="宋体" w:hint="eastAsia"/>
          <w:color w:val="000000"/>
          <w:sz w:val="24"/>
        </w:rPr>
        <w:t>均为签订合同的依据。</w:t>
      </w:r>
    </w:p>
    <w:p w14:paraId="0A6C8C67" w14:textId="77777777" w:rsidR="00615741" w:rsidRDefault="00574DC8">
      <w:pPr>
        <w:pStyle w:val="3"/>
        <w:spacing w:line="360" w:lineRule="auto"/>
        <w:rPr>
          <w:rFonts w:hAnsi="宋体"/>
          <w:color w:val="000000"/>
          <w:u w:val="none"/>
        </w:rPr>
      </w:pPr>
      <w:bookmarkStart w:id="187" w:name="_Toc134857304"/>
      <w:bookmarkStart w:id="188" w:name="_Toc163893418"/>
      <w:bookmarkStart w:id="189" w:name="_Toc109067183"/>
      <w:r>
        <w:rPr>
          <w:rFonts w:hAnsi="宋体" w:hint="eastAsia"/>
          <w:color w:val="000000"/>
          <w:u w:val="none"/>
        </w:rPr>
        <w:t xml:space="preserve">28． </w:t>
      </w:r>
      <w:r>
        <w:rPr>
          <w:rFonts w:hAnsi="宋体" w:hint="eastAsia"/>
          <w:color w:val="000000"/>
          <w:u w:val="none"/>
        </w:rPr>
        <w:tab/>
        <w:t>履约保证金</w:t>
      </w:r>
      <w:bookmarkEnd w:id="184"/>
      <w:bookmarkEnd w:id="185"/>
      <w:bookmarkEnd w:id="186"/>
      <w:bookmarkEnd w:id="187"/>
      <w:bookmarkEnd w:id="188"/>
      <w:bookmarkEnd w:id="189"/>
    </w:p>
    <w:p w14:paraId="01530C76" w14:textId="77777777" w:rsidR="00615741" w:rsidRDefault="00574DC8">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见“合同特殊条款”。</w:t>
      </w:r>
    </w:p>
    <w:p w14:paraId="6A11B174" w14:textId="77777777" w:rsidR="00615741" w:rsidRDefault="00574DC8">
      <w:pPr>
        <w:pStyle w:val="3"/>
        <w:spacing w:line="360" w:lineRule="auto"/>
        <w:rPr>
          <w:rFonts w:hAnsi="宋体"/>
          <w:color w:val="000000"/>
          <w:u w:val="none"/>
        </w:rPr>
      </w:pPr>
      <w:bookmarkStart w:id="190" w:name="_Toc109067184"/>
      <w:r>
        <w:rPr>
          <w:rFonts w:hAnsi="宋体" w:hint="eastAsia"/>
          <w:color w:val="000000"/>
          <w:u w:val="none"/>
        </w:rPr>
        <w:t>29.    质疑</w:t>
      </w:r>
      <w:bookmarkEnd w:id="190"/>
    </w:p>
    <w:p w14:paraId="43D19DE3" w14:textId="3E9F7A88" w:rsidR="00615741" w:rsidRDefault="00574DC8">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rPr>
        <w:t>比选</w:t>
      </w:r>
      <w:r>
        <w:rPr>
          <w:rFonts w:hAnsi="宋体"/>
          <w:color w:val="000000"/>
          <w:kern w:val="2"/>
          <w:szCs w:val="24"/>
        </w:rPr>
        <w:t>文件、</w:t>
      </w:r>
      <w:r>
        <w:rPr>
          <w:rFonts w:hAnsi="宋体" w:hint="eastAsia"/>
          <w:color w:val="000000"/>
        </w:rPr>
        <w:t>比选</w:t>
      </w:r>
      <w:r>
        <w:rPr>
          <w:rFonts w:hAnsi="宋体"/>
          <w:color w:val="000000"/>
          <w:kern w:val="2"/>
          <w:szCs w:val="24"/>
        </w:rPr>
        <w:t>过程、</w:t>
      </w:r>
      <w:r>
        <w:rPr>
          <w:rFonts w:hAnsi="宋体" w:hint="eastAsia"/>
          <w:color w:val="000000"/>
        </w:rPr>
        <w:t>成交</w:t>
      </w:r>
      <w:r>
        <w:rPr>
          <w:rFonts w:hAnsi="宋体"/>
          <w:color w:val="000000"/>
          <w:kern w:val="2"/>
          <w:szCs w:val="24"/>
        </w:rPr>
        <w:t>结果使自己的权益受到损害的，可以在知道或者应知其权益受到损害之日起</w:t>
      </w:r>
      <w:r w:rsidR="008674CB">
        <w:rPr>
          <w:rFonts w:hAnsi="宋体"/>
          <w:color w:val="000000"/>
          <w:kern w:val="2"/>
          <w:szCs w:val="24"/>
        </w:rPr>
        <w:t>1</w:t>
      </w:r>
      <w:r>
        <w:rPr>
          <w:rFonts w:hAnsi="宋体"/>
          <w:color w:val="000000"/>
          <w:kern w:val="2"/>
          <w:szCs w:val="24"/>
        </w:rPr>
        <w:t>日内，以书面形式</w:t>
      </w:r>
      <w:r>
        <w:rPr>
          <w:rFonts w:hAnsi="宋体"/>
          <w:b/>
          <w:color w:val="000000"/>
          <w:kern w:val="2"/>
          <w:szCs w:val="24"/>
        </w:rPr>
        <w:t>向采购代理机构</w:t>
      </w:r>
      <w:r>
        <w:rPr>
          <w:rFonts w:hAnsi="宋体" w:hint="eastAsia"/>
          <w:b/>
          <w:color w:val="000000"/>
          <w:kern w:val="2"/>
          <w:szCs w:val="24"/>
        </w:rPr>
        <w:t>（具体联系方式见本比选文件第三章）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hAnsi="宋体" w:hint="eastAsia"/>
          <w:color w:val="000000"/>
        </w:rPr>
        <w:t>比选</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5BA2DE3C" w14:textId="77777777" w:rsidR="00615741" w:rsidRDefault="00574DC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hint="eastAsia"/>
          <w:color w:val="000000"/>
        </w:rPr>
        <w:t>比选</w:t>
      </w:r>
      <w:r>
        <w:rPr>
          <w:rFonts w:hAnsi="宋体" w:cs="宋体"/>
          <w:color w:val="000000"/>
          <w:szCs w:val="21"/>
        </w:rPr>
        <w:t>文件提出质疑的，为</w:t>
      </w:r>
      <w:r>
        <w:rPr>
          <w:rFonts w:hAnsi="宋体" w:cs="宋体" w:hint="eastAsia"/>
          <w:color w:val="000000"/>
          <w:szCs w:val="21"/>
        </w:rPr>
        <w:t>按要求购买并收到</w:t>
      </w:r>
      <w:r>
        <w:rPr>
          <w:rFonts w:hAnsi="宋体" w:hint="eastAsia"/>
          <w:color w:val="000000"/>
        </w:rPr>
        <w:t>比选</w:t>
      </w:r>
      <w:r>
        <w:rPr>
          <w:rFonts w:hAnsi="宋体" w:cs="宋体"/>
          <w:color w:val="000000"/>
          <w:szCs w:val="21"/>
        </w:rPr>
        <w:t>文件之日；</w:t>
      </w:r>
    </w:p>
    <w:p w14:paraId="12349CA9" w14:textId="77777777" w:rsidR="00615741" w:rsidRDefault="00574DC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hint="eastAsia"/>
          <w:color w:val="000000"/>
        </w:rPr>
        <w:t>比选</w:t>
      </w:r>
      <w:r>
        <w:rPr>
          <w:rFonts w:hAnsi="宋体" w:cs="宋体"/>
          <w:color w:val="000000"/>
          <w:szCs w:val="21"/>
        </w:rPr>
        <w:t>过程提出质疑的，为各</w:t>
      </w:r>
      <w:r>
        <w:rPr>
          <w:rFonts w:hAnsi="宋体" w:hint="eastAsia"/>
          <w:color w:val="000000"/>
        </w:rPr>
        <w:t>比选</w:t>
      </w:r>
      <w:r>
        <w:rPr>
          <w:rFonts w:hAnsi="宋体" w:cs="宋体"/>
          <w:color w:val="000000"/>
          <w:szCs w:val="21"/>
        </w:rPr>
        <w:t>程序环节结束之日；</w:t>
      </w:r>
    </w:p>
    <w:p w14:paraId="076AB259" w14:textId="77777777" w:rsidR="00615741" w:rsidRDefault="00574DC8">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w:t>
      </w:r>
      <w:r>
        <w:rPr>
          <w:rFonts w:hAnsi="宋体" w:hint="eastAsia"/>
          <w:color w:val="000000"/>
        </w:rPr>
        <w:t>成交</w:t>
      </w:r>
      <w:r>
        <w:rPr>
          <w:rFonts w:hAnsi="宋体" w:cs="宋体"/>
          <w:color w:val="000000"/>
          <w:szCs w:val="21"/>
        </w:rPr>
        <w:t>结果提出质疑的，为</w:t>
      </w:r>
      <w:r>
        <w:rPr>
          <w:rFonts w:hAnsi="宋体" w:hint="eastAsia"/>
          <w:color w:val="000000"/>
        </w:rPr>
        <w:t>成交</w:t>
      </w:r>
      <w:r>
        <w:rPr>
          <w:rFonts w:hAnsi="宋体" w:cs="宋体"/>
          <w:color w:val="000000"/>
          <w:szCs w:val="21"/>
        </w:rPr>
        <w:t>结果公告期限届满之日。</w:t>
      </w:r>
    </w:p>
    <w:p w14:paraId="2348C797" w14:textId="77777777" w:rsidR="00615741" w:rsidRDefault="00574DC8">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hint="eastAsia"/>
          <w:color w:val="000000"/>
        </w:rPr>
        <w:t>比选</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w:t>
      </w:r>
      <w:r>
        <w:rPr>
          <w:rFonts w:hAnsi="宋体" w:hint="eastAsia"/>
          <w:color w:val="000000"/>
        </w:rPr>
        <w:t>比选</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hint="eastAsia"/>
          <w:color w:val="000000"/>
        </w:rPr>
        <w:t>比选</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3A1DBBBB" w14:textId="77777777" w:rsidR="00615741" w:rsidRDefault="00574DC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21B7C08A" w14:textId="77777777" w:rsidR="00615741" w:rsidRDefault="00574DC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29.4   </w:t>
      </w:r>
      <w:r>
        <w:rPr>
          <w:rFonts w:hAnsi="宋体" w:cs="宋体"/>
          <w:color w:val="000000"/>
          <w:szCs w:val="21"/>
        </w:rPr>
        <w:t>质疑函应当包括下列内容：</w:t>
      </w:r>
    </w:p>
    <w:p w14:paraId="21622C2D" w14:textId="77777777" w:rsidR="00615741" w:rsidRDefault="00574DC8">
      <w:pPr>
        <w:pStyle w:val="a2"/>
        <w:spacing w:line="360" w:lineRule="auto"/>
        <w:ind w:left="840" w:hangingChars="350" w:hanging="840"/>
        <w:rPr>
          <w:rFonts w:hAnsi="宋体" w:cs="宋体"/>
          <w:color w:val="000000"/>
          <w:szCs w:val="21"/>
        </w:rPr>
      </w:pPr>
      <w:r>
        <w:rPr>
          <w:rFonts w:hAnsi="宋体" w:cs="宋体"/>
          <w:color w:val="000000"/>
          <w:szCs w:val="21"/>
        </w:rPr>
        <w:lastRenderedPageBreak/>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4E457D1C" w14:textId="77777777" w:rsidR="00615741" w:rsidRDefault="00574DC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5ADD6EF1" w14:textId="77777777" w:rsidR="00615741" w:rsidRDefault="00574DC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7BF5F03C" w14:textId="77777777" w:rsidR="00615741" w:rsidRDefault="00574DC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250E2216" w14:textId="77777777" w:rsidR="00615741" w:rsidRDefault="00574DC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2A3E7C3C" w14:textId="77777777" w:rsidR="00615741" w:rsidRDefault="00574DC8">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3A30E642" w14:textId="3523AE8D" w:rsidR="00615741" w:rsidRDefault="00574DC8">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sidR="0045547F">
        <w:rPr>
          <w:rFonts w:hAnsi="宋体" w:cs="宋体" w:hint="eastAsia"/>
          <w:szCs w:val="21"/>
        </w:rPr>
        <w:t>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00FE515D" w14:textId="77777777" w:rsidR="00615741" w:rsidRDefault="00574DC8">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w:t>
      </w:r>
      <w:r>
        <w:rPr>
          <w:rFonts w:hAnsi="宋体" w:hint="eastAsia"/>
          <w:color w:val="000000"/>
          <w:sz w:val="24"/>
        </w:rPr>
        <w:t>成交</w:t>
      </w:r>
      <w:r>
        <w:rPr>
          <w:rFonts w:ascii="宋体" w:hAnsi="宋体" w:cs="宋体"/>
          <w:color w:val="000000"/>
          <w:kern w:val="0"/>
          <w:sz w:val="24"/>
          <w:szCs w:val="21"/>
        </w:rPr>
        <w:t>结果构成影响的，继续开展采购活动；认为供应商质疑成立且影响或者可能影响</w:t>
      </w:r>
      <w:r>
        <w:rPr>
          <w:rFonts w:hAnsi="宋体" w:hint="eastAsia"/>
          <w:color w:val="000000"/>
          <w:sz w:val="24"/>
        </w:rPr>
        <w:t>成交</w:t>
      </w:r>
      <w:r>
        <w:rPr>
          <w:rFonts w:ascii="宋体" w:hAnsi="宋体" w:cs="宋体"/>
          <w:color w:val="000000"/>
          <w:kern w:val="0"/>
          <w:sz w:val="24"/>
          <w:szCs w:val="21"/>
        </w:rPr>
        <w:t>结果的，按照下列情况处理：</w:t>
      </w:r>
    </w:p>
    <w:p w14:paraId="37841907" w14:textId="77777777" w:rsidR="00615741" w:rsidRDefault="00574DC8">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文件提出的质疑，依法通过澄清或者修改可以继续开展</w:t>
      </w:r>
      <w:r>
        <w:rPr>
          <w:rFonts w:ascii="宋体" w:hAnsi="宋体" w:hint="eastAsia"/>
          <w:color w:val="000000"/>
          <w:sz w:val="24"/>
        </w:rPr>
        <w:t>比选</w:t>
      </w:r>
      <w:r>
        <w:rPr>
          <w:rFonts w:ascii="宋体" w:hAnsi="宋体" w:cs="宋体"/>
          <w:color w:val="000000"/>
          <w:kern w:val="0"/>
          <w:sz w:val="24"/>
          <w:szCs w:val="21"/>
        </w:rPr>
        <w:t>活动的，澄清或者修改</w:t>
      </w:r>
      <w:r>
        <w:rPr>
          <w:rFonts w:ascii="宋体" w:hAnsi="宋体" w:hint="eastAsia"/>
          <w:color w:val="000000"/>
          <w:sz w:val="24"/>
        </w:rPr>
        <w:t>比选</w:t>
      </w:r>
      <w:r>
        <w:rPr>
          <w:rFonts w:ascii="宋体" w:hAnsi="宋体" w:cs="宋体"/>
          <w:color w:val="000000"/>
          <w:kern w:val="0"/>
          <w:sz w:val="24"/>
          <w:szCs w:val="21"/>
        </w:rPr>
        <w:t>文件后继续开展采购活动；否则应当修改</w:t>
      </w:r>
      <w:r>
        <w:rPr>
          <w:rFonts w:ascii="宋体" w:hAnsi="宋体" w:hint="eastAsia"/>
          <w:color w:val="000000"/>
          <w:sz w:val="24"/>
        </w:rPr>
        <w:t>比选</w:t>
      </w:r>
      <w:r>
        <w:rPr>
          <w:rFonts w:ascii="宋体" w:hAnsi="宋体" w:cs="宋体"/>
          <w:color w:val="000000"/>
          <w:kern w:val="0"/>
          <w:sz w:val="24"/>
          <w:szCs w:val="21"/>
        </w:rPr>
        <w:t>文件后重新开展</w:t>
      </w:r>
      <w:r>
        <w:rPr>
          <w:rFonts w:ascii="宋体" w:hAnsi="宋体" w:hint="eastAsia"/>
          <w:color w:val="000000"/>
          <w:sz w:val="24"/>
        </w:rPr>
        <w:t>比选</w:t>
      </w:r>
      <w:r>
        <w:rPr>
          <w:rFonts w:ascii="宋体" w:hAnsi="宋体" w:cs="宋体"/>
          <w:color w:val="000000"/>
          <w:kern w:val="0"/>
          <w:sz w:val="24"/>
          <w:szCs w:val="21"/>
        </w:rPr>
        <w:t>活动。</w:t>
      </w:r>
    </w:p>
    <w:p w14:paraId="61C0FCE1" w14:textId="77777777" w:rsidR="00615741" w:rsidRDefault="00574DC8">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hint="eastAsia"/>
          <w:color w:val="000000"/>
          <w:sz w:val="24"/>
        </w:rPr>
        <w:t>比选</w:t>
      </w:r>
      <w:r>
        <w:rPr>
          <w:rFonts w:ascii="宋体" w:hAnsi="宋体" w:cs="宋体"/>
          <w:color w:val="000000"/>
          <w:kern w:val="0"/>
          <w:sz w:val="24"/>
          <w:szCs w:val="21"/>
        </w:rPr>
        <w:t>过程、</w:t>
      </w:r>
      <w:r>
        <w:rPr>
          <w:rFonts w:hAnsi="宋体" w:hint="eastAsia"/>
          <w:color w:val="000000"/>
          <w:sz w:val="24"/>
        </w:rPr>
        <w:t>成交</w:t>
      </w:r>
      <w:r>
        <w:rPr>
          <w:rFonts w:ascii="宋体" w:hAnsi="宋体" w:cs="宋体"/>
          <w:color w:val="000000"/>
          <w:kern w:val="0"/>
          <w:sz w:val="24"/>
          <w:szCs w:val="21"/>
        </w:rPr>
        <w:t>结果提出的质疑，合格供应商符合法定数量时，可以从合格的</w:t>
      </w:r>
      <w:r>
        <w:rPr>
          <w:rFonts w:hAnsi="宋体" w:hint="eastAsia"/>
          <w:color w:val="000000"/>
          <w:sz w:val="24"/>
        </w:rPr>
        <w:t>成交</w:t>
      </w:r>
      <w:r>
        <w:rPr>
          <w:rFonts w:ascii="宋体" w:hAnsi="宋体" w:cs="宋体"/>
          <w:color w:val="000000"/>
          <w:kern w:val="0"/>
          <w:sz w:val="24"/>
          <w:szCs w:val="21"/>
        </w:rPr>
        <w:t>候选人中另行确定</w:t>
      </w:r>
      <w:r>
        <w:rPr>
          <w:rFonts w:hAnsi="宋体" w:hint="eastAsia"/>
          <w:color w:val="000000"/>
          <w:sz w:val="24"/>
        </w:rPr>
        <w:t>成交</w:t>
      </w:r>
      <w:r>
        <w:rPr>
          <w:rFonts w:ascii="宋体" w:hAnsi="宋体" w:cs="宋体"/>
          <w:color w:val="000000"/>
          <w:kern w:val="0"/>
          <w:sz w:val="24"/>
          <w:szCs w:val="21"/>
        </w:rPr>
        <w:t>供应商的，应当依法另行确定</w:t>
      </w:r>
      <w:r>
        <w:rPr>
          <w:rFonts w:hAnsi="宋体" w:hint="eastAsia"/>
          <w:color w:val="000000"/>
          <w:sz w:val="24"/>
        </w:rPr>
        <w:t>成交</w:t>
      </w:r>
      <w:r>
        <w:rPr>
          <w:rFonts w:ascii="宋体" w:hAnsi="宋体" w:cs="宋体"/>
          <w:color w:val="000000"/>
          <w:kern w:val="0"/>
          <w:sz w:val="24"/>
          <w:szCs w:val="21"/>
        </w:rPr>
        <w:t>供应商；否则应当重新开展</w:t>
      </w:r>
      <w:r>
        <w:rPr>
          <w:rFonts w:ascii="宋体" w:hAnsi="宋体" w:hint="eastAsia"/>
          <w:color w:val="000000"/>
          <w:sz w:val="24"/>
        </w:rPr>
        <w:t>比选</w:t>
      </w:r>
      <w:r>
        <w:rPr>
          <w:rFonts w:ascii="宋体" w:hAnsi="宋体" w:cs="宋体"/>
          <w:color w:val="000000"/>
          <w:kern w:val="0"/>
          <w:sz w:val="24"/>
          <w:szCs w:val="21"/>
        </w:rPr>
        <w:t>活动。</w:t>
      </w:r>
    </w:p>
    <w:p w14:paraId="43B23927" w14:textId="77777777" w:rsidR="00615741" w:rsidRDefault="00574DC8">
      <w:pPr>
        <w:pStyle w:val="3"/>
        <w:spacing w:line="360" w:lineRule="auto"/>
        <w:rPr>
          <w:rFonts w:hAnsi="宋体"/>
          <w:b w:val="0"/>
          <w:color w:val="000000"/>
        </w:rPr>
      </w:pPr>
      <w:bookmarkStart w:id="191" w:name="_Toc109067185"/>
      <w:r>
        <w:rPr>
          <w:rFonts w:hAnsi="宋体" w:hint="eastAsia"/>
          <w:color w:val="000000"/>
          <w:u w:val="none"/>
        </w:rPr>
        <w:t xml:space="preserve">30． </w:t>
      </w:r>
      <w:r>
        <w:rPr>
          <w:rFonts w:hAnsi="宋体" w:hint="eastAsia"/>
          <w:color w:val="000000"/>
          <w:u w:val="none"/>
        </w:rPr>
        <w:tab/>
        <w:t>其它</w:t>
      </w:r>
      <w:bookmarkEnd w:id="191"/>
    </w:p>
    <w:p w14:paraId="274758D9" w14:textId="77777777" w:rsidR="00615741" w:rsidRDefault="00574DC8">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w:t>
      </w:r>
      <w:r>
        <w:rPr>
          <w:rFonts w:hAnsi="宋体" w:hint="eastAsia"/>
          <w:color w:val="000000"/>
          <w:sz w:val="24"/>
        </w:rPr>
        <w:t>成交</w:t>
      </w:r>
      <w:r>
        <w:rPr>
          <w:rFonts w:ascii="宋体" w:hAnsi="宋体" w:hint="eastAsia"/>
          <w:color w:val="000000"/>
          <w:sz w:val="24"/>
        </w:rPr>
        <w:t>候选人被认为在本比选过程的竞争中有腐败和欺诈行为，则被拒绝授予合同。</w:t>
      </w:r>
    </w:p>
    <w:p w14:paraId="772841D7" w14:textId="77777777" w:rsidR="00615741" w:rsidRDefault="00574DC8">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“腐败行为”是指通过提供、给予、接受、索取任何有价值的东西来影响采购人在比选过程中或合同实施过程中的行为；</w:t>
      </w:r>
    </w:p>
    <w:p w14:paraId="5E72BA1B" w14:textId="77777777" w:rsidR="00615741" w:rsidRDefault="00574DC8">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w:t>
      </w:r>
      <w:r>
        <w:rPr>
          <w:rFonts w:hAnsi="宋体" w:hint="eastAsia"/>
          <w:color w:val="000000"/>
        </w:rPr>
        <w:t>比选</w:t>
      </w:r>
      <w:r>
        <w:rPr>
          <w:rFonts w:hAnsi="宋体" w:hint="eastAsia"/>
          <w:color w:val="000000"/>
          <w:kern w:val="2"/>
          <w:szCs w:val="24"/>
        </w:rPr>
        <w:t>过程或合同实施过程而谎报事实，损害采购人和公共利益，包括</w:t>
      </w:r>
      <w:r>
        <w:rPr>
          <w:rFonts w:hAnsi="宋体" w:hint="eastAsia"/>
          <w:color w:val="000000"/>
        </w:rPr>
        <w:t>报价</w:t>
      </w:r>
      <w:r>
        <w:rPr>
          <w:rFonts w:hAnsi="宋体" w:hint="eastAsia"/>
          <w:color w:val="000000"/>
          <w:kern w:val="2"/>
          <w:szCs w:val="24"/>
        </w:rPr>
        <w:t>人之间串通</w:t>
      </w:r>
      <w:r>
        <w:rPr>
          <w:rFonts w:hAnsi="宋体" w:hint="eastAsia"/>
          <w:color w:val="000000"/>
        </w:rPr>
        <w:t>报价</w:t>
      </w:r>
      <w:r>
        <w:rPr>
          <w:rFonts w:hAnsi="宋体" w:hint="eastAsia"/>
          <w:color w:val="000000"/>
          <w:kern w:val="2"/>
          <w:szCs w:val="24"/>
        </w:rPr>
        <w:t>（递交</w:t>
      </w:r>
      <w:r>
        <w:rPr>
          <w:rFonts w:hAnsi="宋体" w:hint="eastAsia"/>
          <w:color w:val="000000"/>
        </w:rPr>
        <w:t>报价</w:t>
      </w:r>
      <w:r>
        <w:rPr>
          <w:rFonts w:hAnsi="宋体" w:hint="eastAsia"/>
          <w:color w:val="000000"/>
          <w:kern w:val="2"/>
          <w:szCs w:val="24"/>
        </w:rPr>
        <w:t>文件之前和之后），人为地使</w:t>
      </w:r>
      <w:r>
        <w:rPr>
          <w:rFonts w:hAnsi="宋体" w:hint="eastAsia"/>
          <w:color w:val="000000"/>
        </w:rPr>
        <w:t>报价</w:t>
      </w:r>
      <w:r>
        <w:rPr>
          <w:rFonts w:hAnsi="宋体" w:hint="eastAsia"/>
          <w:color w:val="000000"/>
          <w:kern w:val="2"/>
          <w:szCs w:val="24"/>
        </w:rPr>
        <w:t>丧失竞争性，剥夺了采购人从竞争中所获得的利益。</w:t>
      </w:r>
    </w:p>
    <w:p w14:paraId="3BF864B0" w14:textId="22EE2796" w:rsidR="00615741" w:rsidRDefault="00574DC8" w:rsidP="00C073BB">
      <w:pPr>
        <w:spacing w:line="360" w:lineRule="auto"/>
        <w:rPr>
          <w:rFonts w:ascii="宋体" w:hAnsi="宋体"/>
          <w:b/>
          <w:color w:val="000000"/>
          <w:kern w:val="44"/>
          <w:sz w:val="32"/>
          <w:szCs w:val="20"/>
        </w:rPr>
      </w:pPr>
      <w:r>
        <w:rPr>
          <w:rFonts w:ascii="宋体" w:hAnsi="宋体" w:hint="eastAsia"/>
          <w:color w:val="000000"/>
          <w:sz w:val="24"/>
        </w:rPr>
        <w:t>30.2   本比选文件的解释权属于采购人及采购代理机构。</w:t>
      </w:r>
      <w:bookmarkStart w:id="192" w:name="_Toc109067186"/>
      <w:r>
        <w:rPr>
          <w:rFonts w:hAnsi="宋体"/>
          <w:color w:val="000000"/>
        </w:rPr>
        <w:br w:type="page"/>
      </w:r>
    </w:p>
    <w:p w14:paraId="433B99FD" w14:textId="77777777" w:rsidR="00615741" w:rsidRDefault="00574DC8">
      <w:pPr>
        <w:pStyle w:val="1"/>
        <w:spacing w:line="360" w:lineRule="auto"/>
        <w:ind w:firstLine="2570"/>
        <w:jc w:val="both"/>
        <w:rPr>
          <w:rFonts w:hAnsi="宋体"/>
          <w:color w:val="000000"/>
        </w:rPr>
      </w:pPr>
      <w:r>
        <w:rPr>
          <w:rFonts w:hAnsi="宋体" w:hint="eastAsia"/>
          <w:color w:val="000000"/>
        </w:rPr>
        <w:lastRenderedPageBreak/>
        <w:t xml:space="preserve">第三章   </w:t>
      </w:r>
      <w:bookmarkStart w:id="193" w:name="_Hlk109917055"/>
      <w:r>
        <w:rPr>
          <w:rFonts w:hAnsi="宋体" w:hint="eastAsia"/>
          <w:color w:val="000000"/>
        </w:rPr>
        <w:t>报价人须知资料表</w:t>
      </w:r>
      <w:bookmarkEnd w:id="192"/>
      <w:bookmarkEnd w:id="193"/>
    </w:p>
    <w:p w14:paraId="608F67E2" w14:textId="77777777" w:rsidR="00615741" w:rsidRDefault="00574DC8">
      <w:pPr>
        <w:spacing w:line="360" w:lineRule="auto"/>
        <w:ind w:firstLine="480"/>
        <w:rPr>
          <w:rFonts w:ascii="宋体" w:hAnsi="宋体"/>
          <w:color w:val="000000"/>
          <w:sz w:val="24"/>
        </w:rPr>
      </w:pPr>
      <w:r>
        <w:rPr>
          <w:rFonts w:ascii="宋体" w:hAnsi="宋体" w:hint="eastAsia"/>
          <w:color w:val="000000"/>
          <w:sz w:val="24"/>
        </w:rPr>
        <w:t>本表是关于</w:t>
      </w:r>
      <w:r>
        <w:rPr>
          <w:rFonts w:hAnsi="宋体" w:hint="eastAsia"/>
          <w:color w:val="000000"/>
          <w:sz w:val="24"/>
        </w:rPr>
        <w:t>报价</w:t>
      </w:r>
      <w:r>
        <w:rPr>
          <w:rFonts w:ascii="宋体" w:hAnsi="宋体" w:hint="eastAsia"/>
          <w:color w:val="000000"/>
          <w:sz w:val="24"/>
        </w:rPr>
        <w:t>人须知的具体补充和修改，如有矛盾，应以本表为准。如本表和比选公告（</w:t>
      </w:r>
      <w:r>
        <w:rPr>
          <w:rFonts w:hAnsi="宋体" w:hint="eastAsia"/>
          <w:color w:val="000000"/>
          <w:sz w:val="24"/>
        </w:rPr>
        <w:t>报价</w:t>
      </w:r>
      <w:r>
        <w:rPr>
          <w:rFonts w:ascii="宋体" w:hAnsi="宋体" w:hint="eastAsia"/>
          <w:color w:val="000000"/>
          <w:sz w:val="24"/>
        </w:rPr>
        <w:t>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615741" w14:paraId="76C74062" w14:textId="77777777">
        <w:trPr>
          <w:trHeight w:val="600"/>
        </w:trPr>
        <w:tc>
          <w:tcPr>
            <w:tcW w:w="1648" w:type="dxa"/>
            <w:vAlign w:val="center"/>
          </w:tcPr>
          <w:p w14:paraId="7891354B" w14:textId="77777777" w:rsidR="00615741" w:rsidRDefault="00574DC8">
            <w:pPr>
              <w:spacing w:line="360" w:lineRule="auto"/>
              <w:jc w:val="center"/>
              <w:rPr>
                <w:rFonts w:ascii="宋体" w:hAnsi="宋体"/>
                <w:color w:val="000000"/>
                <w:sz w:val="24"/>
              </w:rPr>
            </w:pPr>
            <w:r>
              <w:rPr>
                <w:rFonts w:ascii="宋体" w:hAnsi="宋体" w:hint="eastAsia"/>
                <w:color w:val="000000"/>
                <w:sz w:val="24"/>
              </w:rPr>
              <w:t>条款号</w:t>
            </w:r>
          </w:p>
        </w:tc>
        <w:tc>
          <w:tcPr>
            <w:tcW w:w="6660" w:type="dxa"/>
            <w:vAlign w:val="center"/>
          </w:tcPr>
          <w:p w14:paraId="75B68989" w14:textId="77777777" w:rsidR="00615741" w:rsidRDefault="00574DC8">
            <w:pPr>
              <w:spacing w:line="360" w:lineRule="auto"/>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615741" w14:paraId="2699DCE4" w14:textId="77777777">
        <w:trPr>
          <w:trHeight w:val="1680"/>
        </w:trPr>
        <w:tc>
          <w:tcPr>
            <w:tcW w:w="1648" w:type="dxa"/>
            <w:vAlign w:val="center"/>
          </w:tcPr>
          <w:p w14:paraId="54FDD3EE" w14:textId="77777777" w:rsidR="00615741" w:rsidRDefault="00574DC8">
            <w:pPr>
              <w:spacing w:line="360" w:lineRule="auto"/>
              <w:jc w:val="center"/>
              <w:rPr>
                <w:rFonts w:ascii="宋体" w:hAnsi="宋体"/>
                <w:color w:val="000000"/>
                <w:sz w:val="24"/>
              </w:rPr>
            </w:pPr>
            <w:r>
              <w:rPr>
                <w:rFonts w:ascii="宋体" w:hAnsi="宋体"/>
                <w:color w:val="000000"/>
                <w:sz w:val="24"/>
              </w:rPr>
              <w:t>1.1</w:t>
            </w:r>
          </w:p>
        </w:tc>
        <w:tc>
          <w:tcPr>
            <w:tcW w:w="6660" w:type="dxa"/>
            <w:vAlign w:val="center"/>
          </w:tcPr>
          <w:p w14:paraId="28B833B2" w14:textId="77777777" w:rsidR="00615741" w:rsidRDefault="00574DC8">
            <w:pPr>
              <w:spacing w:line="360" w:lineRule="auto"/>
              <w:jc w:val="left"/>
              <w:rPr>
                <w:rFonts w:ascii="宋体" w:hAnsi="宋体"/>
                <w:color w:val="000000"/>
                <w:sz w:val="24"/>
              </w:rPr>
            </w:pPr>
            <w:r>
              <w:rPr>
                <w:rFonts w:ascii="宋体" w:hAnsi="宋体" w:hint="eastAsia"/>
                <w:color w:val="000000"/>
                <w:sz w:val="24"/>
              </w:rPr>
              <w:t>采购人：北京林业大学</w:t>
            </w:r>
          </w:p>
          <w:p w14:paraId="3DA3EC29" w14:textId="77777777" w:rsidR="00615741" w:rsidRDefault="00574DC8">
            <w:pPr>
              <w:spacing w:line="360" w:lineRule="auto"/>
              <w:jc w:val="left"/>
              <w:rPr>
                <w:rFonts w:ascii="宋体" w:hAnsi="宋体"/>
                <w:color w:val="000000"/>
                <w:sz w:val="24"/>
              </w:rPr>
            </w:pPr>
            <w:r>
              <w:rPr>
                <w:rFonts w:ascii="宋体" w:hAnsi="宋体" w:hint="eastAsia"/>
                <w:color w:val="000000"/>
                <w:sz w:val="24"/>
              </w:rPr>
              <w:t>联系方式：</w:t>
            </w:r>
            <w:r>
              <w:rPr>
                <w:rFonts w:ascii="宋体" w:hAnsi="宋体"/>
                <w:color w:val="000000"/>
                <w:sz w:val="24"/>
              </w:rPr>
              <w:t>010-62337104</w:t>
            </w:r>
          </w:p>
          <w:p w14:paraId="54A7B916" w14:textId="77777777" w:rsidR="00615741" w:rsidRDefault="00574DC8">
            <w:pPr>
              <w:spacing w:line="360" w:lineRule="auto"/>
              <w:jc w:val="left"/>
              <w:rPr>
                <w:rFonts w:ascii="宋体" w:hAnsi="宋体"/>
                <w:color w:val="000000"/>
                <w:sz w:val="24"/>
              </w:rPr>
            </w:pPr>
            <w:r>
              <w:rPr>
                <w:rFonts w:ascii="宋体" w:hAnsi="宋体" w:hint="eastAsia"/>
                <w:color w:val="000000"/>
                <w:sz w:val="24"/>
              </w:rPr>
              <w:t>采购代理机构：北京明德致信咨询有限公司</w:t>
            </w:r>
          </w:p>
          <w:p w14:paraId="417452D0" w14:textId="77777777" w:rsidR="00615741" w:rsidRDefault="00574DC8">
            <w:pPr>
              <w:spacing w:line="360" w:lineRule="auto"/>
              <w:jc w:val="left"/>
              <w:rPr>
                <w:rFonts w:ascii="宋体" w:hAnsi="宋体"/>
                <w:color w:val="000000"/>
                <w:sz w:val="24"/>
                <w:u w:val="single"/>
              </w:rPr>
            </w:pPr>
            <w:r>
              <w:rPr>
                <w:rFonts w:ascii="宋体" w:hAnsi="宋体" w:hint="eastAsia"/>
                <w:color w:val="000000"/>
                <w:sz w:val="24"/>
              </w:rPr>
              <w:t>联系方式：010-82370045</w:t>
            </w:r>
          </w:p>
        </w:tc>
      </w:tr>
      <w:tr w:rsidR="00615741" w14:paraId="58C4252F" w14:textId="77777777">
        <w:trPr>
          <w:trHeight w:val="600"/>
        </w:trPr>
        <w:tc>
          <w:tcPr>
            <w:tcW w:w="1648" w:type="dxa"/>
            <w:vAlign w:val="center"/>
          </w:tcPr>
          <w:p w14:paraId="77BBDCCF" w14:textId="77777777" w:rsidR="00615741" w:rsidRDefault="00574DC8">
            <w:pPr>
              <w:spacing w:line="360" w:lineRule="auto"/>
              <w:jc w:val="center"/>
              <w:rPr>
                <w:rFonts w:ascii="宋体" w:hAnsi="宋体"/>
                <w:color w:val="000000"/>
                <w:sz w:val="24"/>
              </w:rPr>
            </w:pPr>
            <w:r>
              <w:rPr>
                <w:rFonts w:ascii="宋体" w:hAnsi="宋体" w:hint="eastAsia"/>
                <w:color w:val="000000"/>
                <w:sz w:val="24"/>
              </w:rPr>
              <w:t>11.1</w:t>
            </w:r>
          </w:p>
        </w:tc>
        <w:tc>
          <w:tcPr>
            <w:tcW w:w="6660" w:type="dxa"/>
            <w:vAlign w:val="center"/>
          </w:tcPr>
          <w:p w14:paraId="7D12E410" w14:textId="77777777" w:rsidR="00615741" w:rsidRDefault="00574DC8">
            <w:pPr>
              <w:spacing w:line="360" w:lineRule="auto"/>
              <w:jc w:val="left"/>
              <w:rPr>
                <w:rFonts w:ascii="宋体" w:hAnsi="宋体"/>
                <w:color w:val="000000"/>
                <w:sz w:val="24"/>
              </w:rPr>
            </w:pPr>
            <w:r>
              <w:rPr>
                <w:rFonts w:hAnsi="宋体" w:hint="eastAsia"/>
                <w:color w:val="000000"/>
                <w:sz w:val="24"/>
              </w:rPr>
              <w:t>报价</w:t>
            </w:r>
            <w:r>
              <w:rPr>
                <w:rFonts w:ascii="宋体" w:hAnsi="宋体" w:hint="eastAsia"/>
                <w:color w:val="000000"/>
                <w:sz w:val="24"/>
              </w:rPr>
              <w:t>保证金：</w:t>
            </w:r>
            <w:r>
              <w:rPr>
                <w:rFonts w:ascii="宋体" w:hAnsi="宋体" w:hint="eastAsia"/>
                <w:color w:val="000000"/>
                <w:sz w:val="24"/>
                <w:u w:val="single"/>
              </w:rPr>
              <w:t>定额人民币1</w:t>
            </w:r>
            <w:r>
              <w:rPr>
                <w:rFonts w:ascii="宋体" w:hAnsi="宋体"/>
                <w:color w:val="000000"/>
                <w:sz w:val="24"/>
                <w:u w:val="single"/>
              </w:rPr>
              <w:t>5000</w:t>
            </w:r>
            <w:r>
              <w:rPr>
                <w:rFonts w:ascii="宋体" w:hAnsi="宋体" w:hint="eastAsia"/>
                <w:color w:val="000000"/>
                <w:sz w:val="24"/>
                <w:u w:val="single"/>
              </w:rPr>
              <w:t>元整</w:t>
            </w:r>
            <w:r>
              <w:rPr>
                <w:rFonts w:ascii="宋体" w:hAnsi="宋体" w:hint="eastAsia"/>
                <w:color w:val="000000"/>
                <w:sz w:val="24"/>
              </w:rPr>
              <w:t>。</w:t>
            </w:r>
          </w:p>
        </w:tc>
      </w:tr>
      <w:tr w:rsidR="00615741" w14:paraId="3A08CF33" w14:textId="77777777">
        <w:trPr>
          <w:trHeight w:val="600"/>
        </w:trPr>
        <w:tc>
          <w:tcPr>
            <w:tcW w:w="1648" w:type="dxa"/>
            <w:vAlign w:val="center"/>
          </w:tcPr>
          <w:p w14:paraId="77D36126" w14:textId="77777777" w:rsidR="00615741" w:rsidRDefault="00574DC8">
            <w:pPr>
              <w:spacing w:line="360" w:lineRule="auto"/>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0342F049" w14:textId="77777777" w:rsidR="00615741" w:rsidRDefault="00574DC8">
            <w:pPr>
              <w:spacing w:line="360" w:lineRule="auto"/>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615741" w14:paraId="3D8402E7" w14:textId="77777777">
        <w:trPr>
          <w:trHeight w:val="601"/>
        </w:trPr>
        <w:tc>
          <w:tcPr>
            <w:tcW w:w="1648" w:type="dxa"/>
            <w:vAlign w:val="center"/>
          </w:tcPr>
          <w:p w14:paraId="7F01B796" w14:textId="77777777" w:rsidR="00615741" w:rsidRDefault="00574DC8">
            <w:pPr>
              <w:spacing w:line="360" w:lineRule="auto"/>
              <w:jc w:val="center"/>
              <w:rPr>
                <w:rFonts w:ascii="宋体" w:hAnsi="宋体"/>
                <w:color w:val="000000"/>
                <w:sz w:val="24"/>
              </w:rPr>
            </w:pPr>
            <w:r>
              <w:rPr>
                <w:rFonts w:ascii="宋体" w:hAnsi="宋体" w:hint="eastAsia"/>
                <w:color w:val="000000"/>
                <w:sz w:val="24"/>
              </w:rPr>
              <w:t>12.1</w:t>
            </w:r>
          </w:p>
        </w:tc>
        <w:tc>
          <w:tcPr>
            <w:tcW w:w="6660" w:type="dxa"/>
            <w:vAlign w:val="center"/>
          </w:tcPr>
          <w:p w14:paraId="7FECE116" w14:textId="77777777" w:rsidR="00615741" w:rsidRDefault="00574DC8">
            <w:pPr>
              <w:spacing w:line="360" w:lineRule="auto"/>
              <w:ind w:left="1592" w:hanging="1592"/>
              <w:jc w:val="left"/>
              <w:rPr>
                <w:rFonts w:ascii="宋体" w:hAnsi="宋体"/>
                <w:color w:val="000000"/>
                <w:sz w:val="24"/>
                <w:u w:val="single"/>
              </w:rPr>
            </w:pPr>
            <w:r>
              <w:rPr>
                <w:rFonts w:hAnsi="宋体" w:hint="eastAsia"/>
                <w:color w:val="000000"/>
                <w:sz w:val="24"/>
              </w:rPr>
              <w:t>报价</w:t>
            </w:r>
            <w:r>
              <w:rPr>
                <w:rFonts w:ascii="宋体" w:hAnsi="宋体" w:hint="eastAsia"/>
                <w:color w:val="000000"/>
                <w:sz w:val="24"/>
              </w:rPr>
              <w:t>有效期：</w:t>
            </w:r>
            <w:r>
              <w:rPr>
                <w:rFonts w:ascii="宋体" w:hAnsi="宋体" w:hint="eastAsia"/>
                <w:color w:val="000000"/>
                <w:sz w:val="24"/>
                <w:u w:val="single"/>
              </w:rPr>
              <w:t xml:space="preserve">　90天 </w:t>
            </w:r>
            <w:r>
              <w:rPr>
                <w:rFonts w:ascii="宋体" w:hAnsi="宋体" w:hint="eastAsia"/>
                <w:color w:val="000000"/>
                <w:sz w:val="24"/>
              </w:rPr>
              <w:t>。</w:t>
            </w:r>
          </w:p>
        </w:tc>
      </w:tr>
      <w:tr w:rsidR="00615741" w14:paraId="7E681385" w14:textId="77777777">
        <w:trPr>
          <w:trHeight w:val="600"/>
        </w:trPr>
        <w:tc>
          <w:tcPr>
            <w:tcW w:w="1648" w:type="dxa"/>
            <w:vAlign w:val="center"/>
          </w:tcPr>
          <w:p w14:paraId="0C701FC7" w14:textId="77777777" w:rsidR="00615741" w:rsidRDefault="00574DC8">
            <w:pPr>
              <w:spacing w:line="360" w:lineRule="auto"/>
              <w:jc w:val="center"/>
              <w:rPr>
                <w:rFonts w:ascii="宋体" w:hAnsi="宋体"/>
                <w:color w:val="000000"/>
                <w:sz w:val="24"/>
              </w:rPr>
            </w:pPr>
            <w:r>
              <w:rPr>
                <w:rFonts w:ascii="宋体" w:hAnsi="宋体" w:hint="eastAsia"/>
                <w:color w:val="000000"/>
                <w:sz w:val="24"/>
              </w:rPr>
              <w:t>13.1</w:t>
            </w:r>
          </w:p>
        </w:tc>
        <w:tc>
          <w:tcPr>
            <w:tcW w:w="6660" w:type="dxa"/>
            <w:vAlign w:val="center"/>
          </w:tcPr>
          <w:p w14:paraId="447FD030" w14:textId="77777777" w:rsidR="00615741" w:rsidRDefault="00574DC8">
            <w:pPr>
              <w:spacing w:line="360" w:lineRule="auto"/>
              <w:jc w:val="left"/>
              <w:rPr>
                <w:rFonts w:ascii="宋体" w:hAnsi="宋体"/>
                <w:color w:val="000000"/>
                <w:sz w:val="24"/>
              </w:rPr>
            </w:pPr>
            <w:r>
              <w:rPr>
                <w:rFonts w:ascii="宋体" w:hAnsi="宋体" w:hint="eastAsia"/>
                <w:color w:val="000000"/>
                <w:sz w:val="24"/>
              </w:rPr>
              <w:t>报价文件：正本：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w:t>
            </w:r>
            <w:r>
              <w:rPr>
                <w:rFonts w:ascii="宋体" w:hAnsi="宋体"/>
                <w:color w:val="000000"/>
                <w:sz w:val="24"/>
                <w:u w:val="single"/>
              </w:rPr>
              <w:t>4</w:t>
            </w:r>
            <w:r>
              <w:rPr>
                <w:rFonts w:ascii="宋体" w:hAnsi="宋体" w:hint="eastAsia"/>
                <w:color w:val="000000"/>
                <w:sz w:val="24"/>
                <w:u w:val="single"/>
              </w:rPr>
              <w:t xml:space="preserve">　</w:t>
            </w:r>
            <w:r>
              <w:rPr>
                <w:rFonts w:ascii="宋体" w:hAnsi="宋体" w:hint="eastAsia"/>
                <w:color w:val="000000"/>
                <w:sz w:val="24"/>
              </w:rPr>
              <w:t>份；</w:t>
            </w:r>
          </w:p>
          <w:p w14:paraId="3E9893BA" w14:textId="77777777" w:rsidR="00615741" w:rsidRDefault="00574DC8">
            <w:pPr>
              <w:spacing w:line="360" w:lineRule="auto"/>
              <w:jc w:val="left"/>
              <w:rPr>
                <w:rFonts w:ascii="宋体" w:hAnsi="宋体"/>
                <w:color w:val="000000"/>
                <w:sz w:val="24"/>
                <w:u w:val="single"/>
              </w:rPr>
            </w:pPr>
            <w:r>
              <w:rPr>
                <w:rFonts w:ascii="宋体" w:hAnsi="宋体" w:hint="eastAsia"/>
                <w:color w:val="000000"/>
                <w:sz w:val="24"/>
              </w:rPr>
              <w:t xml:space="preserve">          电子U盘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w:t>
            </w:r>
            <w:r>
              <w:rPr>
                <w:rFonts w:hAnsi="宋体" w:hint="eastAsia"/>
                <w:color w:val="000000"/>
                <w:sz w:val="24"/>
              </w:rPr>
              <w:t>报价</w:t>
            </w:r>
            <w:r>
              <w:rPr>
                <w:rFonts w:ascii="宋体" w:hAnsi="宋体" w:hint="eastAsia"/>
                <w:sz w:val="24"/>
              </w:rPr>
              <w:t>文件各一份）</w:t>
            </w:r>
          </w:p>
        </w:tc>
      </w:tr>
      <w:tr w:rsidR="00615741" w14:paraId="12D2C298" w14:textId="77777777">
        <w:trPr>
          <w:trHeight w:val="600"/>
        </w:trPr>
        <w:tc>
          <w:tcPr>
            <w:tcW w:w="1648" w:type="dxa"/>
            <w:vAlign w:val="center"/>
          </w:tcPr>
          <w:p w14:paraId="79C1C40F" w14:textId="77777777" w:rsidR="00615741" w:rsidRDefault="00574DC8">
            <w:pPr>
              <w:spacing w:line="360" w:lineRule="auto"/>
              <w:jc w:val="center"/>
              <w:rPr>
                <w:rFonts w:ascii="宋体" w:hAnsi="宋体"/>
                <w:color w:val="000000"/>
                <w:sz w:val="24"/>
              </w:rPr>
            </w:pPr>
            <w:r>
              <w:rPr>
                <w:rFonts w:ascii="宋体" w:hAnsi="宋体" w:hint="eastAsia"/>
                <w:color w:val="000000"/>
                <w:sz w:val="24"/>
              </w:rPr>
              <w:t>15.1</w:t>
            </w:r>
          </w:p>
        </w:tc>
        <w:tc>
          <w:tcPr>
            <w:tcW w:w="6660" w:type="dxa"/>
            <w:vAlign w:val="center"/>
          </w:tcPr>
          <w:p w14:paraId="198B5F46" w14:textId="10132362" w:rsidR="00615741" w:rsidRDefault="00574DC8">
            <w:pPr>
              <w:spacing w:line="360" w:lineRule="auto"/>
              <w:rPr>
                <w:rFonts w:ascii="宋体" w:hAnsi="宋体"/>
                <w:sz w:val="24"/>
              </w:rPr>
            </w:pPr>
            <w:r>
              <w:rPr>
                <w:rFonts w:hAnsi="宋体" w:hint="eastAsia"/>
                <w:color w:val="000000"/>
                <w:sz w:val="24"/>
              </w:rPr>
              <w:t>报价</w:t>
            </w:r>
            <w:r>
              <w:rPr>
                <w:rFonts w:ascii="宋体" w:hAnsi="宋体" w:hint="eastAsia"/>
                <w:sz w:val="24"/>
              </w:rPr>
              <w:t>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8</w:t>
            </w:r>
            <w:r>
              <w:rPr>
                <w:rFonts w:ascii="宋体" w:hAnsi="宋体" w:hint="eastAsia"/>
                <w:sz w:val="24"/>
                <w:u w:val="single"/>
              </w:rPr>
              <w:t>月</w:t>
            </w:r>
            <w:r w:rsidR="00C440EE">
              <w:rPr>
                <w:rFonts w:ascii="宋体" w:hAnsi="宋体"/>
                <w:sz w:val="24"/>
                <w:u w:val="single"/>
              </w:rPr>
              <w:t>12</w:t>
            </w:r>
            <w:r>
              <w:rPr>
                <w:rFonts w:ascii="宋体" w:hAnsi="宋体" w:hint="eastAsia"/>
                <w:sz w:val="24"/>
                <w:u w:val="single"/>
              </w:rPr>
              <w:t>日</w:t>
            </w:r>
            <w:r w:rsidR="00C440EE">
              <w:rPr>
                <w:rFonts w:ascii="宋体" w:hAnsi="宋体"/>
                <w:sz w:val="24"/>
                <w:u w:val="single"/>
              </w:rPr>
              <w:t>14</w:t>
            </w:r>
            <w:r>
              <w:rPr>
                <w:rFonts w:ascii="宋体" w:hAnsi="宋体"/>
                <w:sz w:val="24"/>
                <w:u w:val="single"/>
              </w:rPr>
              <w:t>:</w:t>
            </w:r>
            <w:r w:rsidR="00C440EE">
              <w:rPr>
                <w:rFonts w:ascii="宋体" w:hAnsi="宋体"/>
                <w:sz w:val="24"/>
                <w:u w:val="single"/>
              </w:rPr>
              <w:t>00</w:t>
            </w:r>
            <w:r>
              <w:rPr>
                <w:rFonts w:ascii="宋体" w:hAnsi="宋体" w:hint="eastAsia"/>
                <w:sz w:val="24"/>
                <w:u w:val="single"/>
              </w:rPr>
              <w:t xml:space="preserve">　（北京时间）</w:t>
            </w:r>
          </w:p>
        </w:tc>
      </w:tr>
      <w:tr w:rsidR="00615741" w14:paraId="08E06B6E" w14:textId="77777777">
        <w:trPr>
          <w:trHeight w:val="1256"/>
        </w:trPr>
        <w:tc>
          <w:tcPr>
            <w:tcW w:w="1648" w:type="dxa"/>
            <w:vAlign w:val="center"/>
          </w:tcPr>
          <w:p w14:paraId="3A80039B" w14:textId="77777777" w:rsidR="00615741" w:rsidRDefault="00574DC8">
            <w:pPr>
              <w:spacing w:line="360" w:lineRule="auto"/>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5C172899" w14:textId="16FFEC93" w:rsidR="00615741" w:rsidRDefault="00574DC8">
            <w:pPr>
              <w:spacing w:line="360" w:lineRule="auto"/>
              <w:rPr>
                <w:rFonts w:ascii="宋体" w:hAnsi="宋体"/>
                <w:sz w:val="24"/>
              </w:rPr>
            </w:pPr>
            <w:r>
              <w:rPr>
                <w:rFonts w:ascii="宋体" w:hAnsi="宋体" w:hint="eastAsia"/>
                <w:sz w:val="24"/>
              </w:rPr>
              <w:t>唱标时间：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8</w:t>
            </w:r>
            <w:r>
              <w:rPr>
                <w:rFonts w:ascii="宋体" w:hAnsi="宋体" w:hint="eastAsia"/>
                <w:sz w:val="24"/>
                <w:u w:val="single"/>
              </w:rPr>
              <w:t>月</w:t>
            </w:r>
            <w:r w:rsidR="00C440EE">
              <w:rPr>
                <w:rFonts w:ascii="宋体" w:hAnsi="宋体"/>
                <w:sz w:val="24"/>
                <w:u w:val="single"/>
              </w:rPr>
              <w:t>12</w:t>
            </w:r>
            <w:r>
              <w:rPr>
                <w:rFonts w:ascii="宋体" w:hAnsi="宋体" w:hint="eastAsia"/>
                <w:sz w:val="24"/>
                <w:u w:val="single"/>
              </w:rPr>
              <w:t>日</w:t>
            </w:r>
            <w:r w:rsidR="00C440EE">
              <w:rPr>
                <w:rFonts w:ascii="宋体" w:hAnsi="宋体"/>
                <w:sz w:val="24"/>
                <w:u w:val="single"/>
              </w:rPr>
              <w:t>14</w:t>
            </w:r>
            <w:r>
              <w:rPr>
                <w:rFonts w:ascii="宋体" w:hAnsi="宋体"/>
                <w:sz w:val="24"/>
                <w:u w:val="single"/>
              </w:rPr>
              <w:t>:</w:t>
            </w:r>
            <w:r w:rsidR="00C440EE">
              <w:rPr>
                <w:rFonts w:ascii="宋体" w:hAnsi="宋体"/>
                <w:sz w:val="24"/>
                <w:u w:val="single"/>
              </w:rPr>
              <w:t>00</w:t>
            </w:r>
            <w:r>
              <w:rPr>
                <w:rFonts w:ascii="宋体" w:hAnsi="宋体" w:hint="eastAsia"/>
                <w:sz w:val="24"/>
                <w:u w:val="single"/>
              </w:rPr>
              <w:t xml:space="preserve">　（北京时间）</w:t>
            </w:r>
            <w:r>
              <w:rPr>
                <w:rFonts w:ascii="宋体" w:hAnsi="宋体" w:hint="eastAsia"/>
                <w:sz w:val="24"/>
              </w:rPr>
              <w:t xml:space="preserve">　　　　　　　</w:t>
            </w:r>
          </w:p>
          <w:p w14:paraId="7F7D66DF" w14:textId="77777777" w:rsidR="00615741" w:rsidRDefault="00574DC8">
            <w:pPr>
              <w:spacing w:line="360" w:lineRule="auto"/>
              <w:ind w:left="1200" w:hangingChars="500" w:hanging="1200"/>
              <w:rPr>
                <w:rFonts w:ascii="宋体" w:hAnsi="宋体"/>
                <w:sz w:val="24"/>
              </w:rPr>
            </w:pPr>
            <w:r>
              <w:rPr>
                <w:rFonts w:hAnsi="宋体" w:hint="eastAsia"/>
                <w:color w:val="000000"/>
                <w:sz w:val="24"/>
              </w:rPr>
              <w:t>报价</w:t>
            </w:r>
            <w:r>
              <w:rPr>
                <w:rFonts w:ascii="宋体" w:hAnsi="宋体" w:hint="eastAsia"/>
                <w:sz w:val="24"/>
              </w:rPr>
              <w:t>、唱标地点：</w:t>
            </w:r>
            <w:r>
              <w:rPr>
                <w:rFonts w:ascii="宋体" w:hAnsi="宋体" w:hint="eastAsia"/>
                <w:sz w:val="24"/>
                <w:szCs w:val="21"/>
              </w:rPr>
              <w:t>北京市海淀区学院路30号科大天工大厦B座17层1706室第四会议室。（提示：楼层较高，请供应商预留递交文件时间提前到场）。</w:t>
            </w:r>
          </w:p>
        </w:tc>
      </w:tr>
      <w:tr w:rsidR="00615741" w14:paraId="6D045641" w14:textId="77777777">
        <w:trPr>
          <w:trHeight w:val="601"/>
        </w:trPr>
        <w:tc>
          <w:tcPr>
            <w:tcW w:w="1648" w:type="dxa"/>
            <w:vAlign w:val="center"/>
          </w:tcPr>
          <w:p w14:paraId="24861C86" w14:textId="77777777" w:rsidR="00615741" w:rsidRDefault="00574DC8">
            <w:pPr>
              <w:spacing w:line="360" w:lineRule="auto"/>
              <w:jc w:val="center"/>
              <w:rPr>
                <w:rFonts w:ascii="宋体" w:hAnsi="宋体"/>
                <w:color w:val="000000"/>
                <w:sz w:val="24"/>
              </w:rPr>
            </w:pPr>
            <w:r>
              <w:rPr>
                <w:rFonts w:ascii="宋体" w:hAnsi="宋体" w:hint="eastAsia"/>
                <w:color w:val="000000"/>
                <w:sz w:val="24"/>
              </w:rPr>
              <w:t>21.3</w:t>
            </w:r>
          </w:p>
        </w:tc>
        <w:tc>
          <w:tcPr>
            <w:tcW w:w="6660" w:type="dxa"/>
            <w:vAlign w:val="center"/>
          </w:tcPr>
          <w:p w14:paraId="4801180C" w14:textId="77777777" w:rsidR="00615741" w:rsidRDefault="00574DC8">
            <w:pPr>
              <w:spacing w:line="360" w:lineRule="auto"/>
              <w:rPr>
                <w:rFonts w:ascii="宋体" w:hAnsi="宋体"/>
                <w:color w:val="000000"/>
                <w:sz w:val="24"/>
              </w:rPr>
            </w:pPr>
            <w:r>
              <w:rPr>
                <w:rFonts w:ascii="宋体" w:hAnsi="宋体" w:hint="eastAsia"/>
                <w:color w:val="000000"/>
                <w:sz w:val="24"/>
              </w:rPr>
              <w:t>评审方法： 综合评分法。</w:t>
            </w:r>
          </w:p>
        </w:tc>
      </w:tr>
      <w:tr w:rsidR="00615741" w14:paraId="0B4AB51B" w14:textId="77777777">
        <w:trPr>
          <w:trHeight w:val="600"/>
        </w:trPr>
        <w:tc>
          <w:tcPr>
            <w:tcW w:w="1648" w:type="dxa"/>
            <w:vAlign w:val="center"/>
          </w:tcPr>
          <w:p w14:paraId="5A6DE9E8" w14:textId="77777777" w:rsidR="00615741" w:rsidRDefault="00574DC8">
            <w:pPr>
              <w:spacing w:line="360" w:lineRule="auto"/>
              <w:jc w:val="center"/>
              <w:rPr>
                <w:rFonts w:ascii="宋体" w:hAnsi="宋体"/>
                <w:color w:val="000000"/>
                <w:sz w:val="24"/>
              </w:rPr>
            </w:pPr>
            <w:r>
              <w:rPr>
                <w:rFonts w:ascii="宋体" w:hAnsi="宋体" w:hint="eastAsia"/>
                <w:color w:val="000000"/>
                <w:sz w:val="24"/>
              </w:rPr>
              <w:t>24.1</w:t>
            </w:r>
          </w:p>
        </w:tc>
        <w:tc>
          <w:tcPr>
            <w:tcW w:w="6660" w:type="dxa"/>
            <w:vAlign w:val="center"/>
          </w:tcPr>
          <w:p w14:paraId="45B35182" w14:textId="77777777" w:rsidR="00615741" w:rsidRDefault="00574DC8">
            <w:pPr>
              <w:spacing w:line="360" w:lineRule="auto"/>
              <w:rPr>
                <w:rFonts w:ascii="宋体" w:hAnsi="宋体"/>
                <w:color w:val="000000"/>
                <w:sz w:val="24"/>
              </w:rPr>
            </w:pPr>
            <w:r>
              <w:rPr>
                <w:rFonts w:ascii="宋体" w:hAnsi="宋体" w:hint="eastAsia"/>
                <w:color w:val="000000"/>
                <w:sz w:val="24"/>
              </w:rPr>
              <w:t>中标候选人：评审委员会按</w:t>
            </w:r>
            <w:r>
              <w:rPr>
                <w:rFonts w:hAnsi="宋体" w:hint="eastAsia"/>
                <w:color w:val="000000"/>
                <w:sz w:val="24"/>
              </w:rPr>
              <w:t>报价</w:t>
            </w:r>
            <w:r>
              <w:rPr>
                <w:rFonts w:ascii="宋体" w:hAnsi="宋体" w:hint="eastAsia"/>
                <w:color w:val="000000"/>
                <w:sz w:val="24"/>
              </w:rPr>
              <w:t>人须知第21.3条的要求确定各包中标候选人</w:t>
            </w:r>
          </w:p>
        </w:tc>
      </w:tr>
      <w:tr w:rsidR="00615741" w14:paraId="7EE6EA2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4C128E38" w14:textId="77777777" w:rsidR="00615741" w:rsidRDefault="00574DC8">
            <w:pPr>
              <w:spacing w:line="360" w:lineRule="auto"/>
              <w:jc w:val="center"/>
              <w:rPr>
                <w:rFonts w:ascii="宋体" w:hAnsi="宋体"/>
                <w:color w:val="000000"/>
                <w:sz w:val="24"/>
              </w:rPr>
            </w:pPr>
            <w:r>
              <w:rPr>
                <w:rFonts w:ascii="宋体" w:hAnsi="宋体" w:hint="eastAsia"/>
                <w:color w:val="000000"/>
                <w:sz w:val="24"/>
              </w:rPr>
              <w:lastRenderedPageBreak/>
              <w:t>适用于本</w:t>
            </w:r>
            <w:r>
              <w:rPr>
                <w:rFonts w:hAnsi="宋体" w:hint="eastAsia"/>
                <w:color w:val="000000"/>
                <w:sz w:val="24"/>
              </w:rPr>
              <w:t>报价</w:t>
            </w:r>
            <w:r>
              <w:rPr>
                <w:rFonts w:ascii="宋体" w:hAnsi="宋体" w:hint="eastAsia"/>
                <w:color w:val="000000"/>
                <w:sz w:val="24"/>
              </w:rPr>
              <w:t>人须知的额外增加的变动：</w:t>
            </w:r>
          </w:p>
        </w:tc>
      </w:tr>
      <w:tr w:rsidR="00615741" w14:paraId="038BC3E1" w14:textId="77777777">
        <w:trPr>
          <w:trHeight w:val="360"/>
        </w:trPr>
        <w:tc>
          <w:tcPr>
            <w:tcW w:w="1648" w:type="dxa"/>
            <w:vAlign w:val="center"/>
          </w:tcPr>
          <w:p w14:paraId="7BB11ADA" w14:textId="77777777" w:rsidR="00615741" w:rsidRDefault="00615741">
            <w:pPr>
              <w:spacing w:line="360" w:lineRule="auto"/>
              <w:jc w:val="center"/>
              <w:rPr>
                <w:rFonts w:ascii="宋体" w:hAnsi="宋体"/>
                <w:color w:val="000000"/>
                <w:sz w:val="24"/>
              </w:rPr>
            </w:pPr>
          </w:p>
        </w:tc>
        <w:tc>
          <w:tcPr>
            <w:tcW w:w="6660" w:type="dxa"/>
            <w:vAlign w:val="center"/>
          </w:tcPr>
          <w:p w14:paraId="54600AD1" w14:textId="77777777" w:rsidR="00615741" w:rsidRDefault="00574DC8">
            <w:pPr>
              <w:spacing w:line="360" w:lineRule="auto"/>
              <w:rPr>
                <w:rFonts w:ascii="宋体" w:hAnsi="宋体"/>
                <w:color w:val="000000"/>
                <w:sz w:val="24"/>
              </w:rPr>
            </w:pPr>
            <w:r>
              <w:rPr>
                <w:rFonts w:ascii="宋体" w:hAnsi="宋体" w:hint="eastAsia"/>
                <w:color w:val="000000"/>
                <w:sz w:val="24"/>
              </w:rPr>
              <w:t>合同金额增加变更：不超过10％</w:t>
            </w:r>
          </w:p>
        </w:tc>
      </w:tr>
    </w:tbl>
    <w:p w14:paraId="23E63AF3" w14:textId="77777777" w:rsidR="00615741" w:rsidRDefault="00574DC8">
      <w:pPr>
        <w:widowControl/>
        <w:jc w:val="left"/>
        <w:rPr>
          <w:rFonts w:ascii="宋体" w:hAnsi="宋体"/>
          <w:b/>
          <w:color w:val="000000"/>
          <w:kern w:val="44"/>
          <w:sz w:val="24"/>
          <w:szCs w:val="20"/>
        </w:rPr>
      </w:pPr>
      <w:r>
        <w:rPr>
          <w:rFonts w:hAnsi="宋体"/>
          <w:color w:val="000000"/>
          <w:sz w:val="24"/>
        </w:rPr>
        <w:br w:type="page"/>
      </w:r>
    </w:p>
    <w:p w14:paraId="52703632" w14:textId="77777777" w:rsidR="00615741" w:rsidRDefault="00574DC8">
      <w:pPr>
        <w:pStyle w:val="1"/>
        <w:spacing w:line="360" w:lineRule="auto"/>
        <w:ind w:firstLine="2570"/>
        <w:jc w:val="both"/>
        <w:rPr>
          <w:rFonts w:hAnsi="宋体"/>
          <w:color w:val="000000"/>
        </w:rPr>
      </w:pPr>
      <w:bookmarkStart w:id="194" w:name="_Toc109067187"/>
      <w:r>
        <w:rPr>
          <w:rFonts w:hAnsi="宋体" w:hint="eastAsia"/>
          <w:color w:val="000000"/>
        </w:rPr>
        <w:lastRenderedPageBreak/>
        <w:t xml:space="preserve">第四章    </w:t>
      </w:r>
      <w:bookmarkStart w:id="195" w:name="_Hlk109917176"/>
      <w:r>
        <w:rPr>
          <w:rFonts w:hAnsi="宋体" w:hint="eastAsia"/>
          <w:color w:val="000000"/>
        </w:rPr>
        <w:t>服务需求一览表及技术规格</w:t>
      </w:r>
      <w:bookmarkEnd w:id="194"/>
      <w:bookmarkEnd w:id="19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
        <w:gridCol w:w="3136"/>
        <w:gridCol w:w="1743"/>
        <w:gridCol w:w="1743"/>
        <w:gridCol w:w="1743"/>
      </w:tblGrid>
      <w:tr w:rsidR="00615741" w14:paraId="3CA4BEA0" w14:textId="77777777">
        <w:trPr>
          <w:trHeight w:val="454"/>
        </w:trPr>
        <w:tc>
          <w:tcPr>
            <w:tcW w:w="436" w:type="pct"/>
            <w:vAlign w:val="center"/>
          </w:tcPr>
          <w:p w14:paraId="35DC05AA" w14:textId="77777777" w:rsidR="00615741" w:rsidRDefault="00574DC8">
            <w:pPr>
              <w:adjustRightInd w:val="0"/>
              <w:snapToGrid w:val="0"/>
              <w:spacing w:line="360" w:lineRule="auto"/>
              <w:jc w:val="center"/>
              <w:rPr>
                <w:rFonts w:ascii="宋体" w:hAnsi="宋体"/>
                <w:sz w:val="24"/>
              </w:rPr>
            </w:pPr>
            <w:bookmarkStart w:id="196" w:name="_Hlk109923553"/>
            <w:r>
              <w:rPr>
                <w:rFonts w:ascii="宋体" w:hAnsi="宋体"/>
                <w:sz w:val="24"/>
              </w:rPr>
              <w:t>包号</w:t>
            </w:r>
          </w:p>
        </w:tc>
        <w:tc>
          <w:tcPr>
            <w:tcW w:w="1711" w:type="pct"/>
            <w:vAlign w:val="center"/>
          </w:tcPr>
          <w:p w14:paraId="54D21B01" w14:textId="77777777" w:rsidR="00615741" w:rsidRDefault="00574DC8">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1B62E3CF" w14:textId="77777777" w:rsidR="00615741" w:rsidRDefault="00574DC8">
            <w:pPr>
              <w:adjustRightInd w:val="0"/>
              <w:snapToGrid w:val="0"/>
              <w:spacing w:line="360" w:lineRule="auto"/>
              <w:jc w:val="center"/>
              <w:rPr>
                <w:rFonts w:ascii="宋体" w:hAnsi="宋体"/>
                <w:sz w:val="24"/>
              </w:rPr>
            </w:pPr>
            <w:r>
              <w:rPr>
                <w:rFonts w:ascii="宋体" w:hAnsi="宋体"/>
                <w:sz w:val="24"/>
              </w:rPr>
              <w:t>单位</w:t>
            </w:r>
          </w:p>
        </w:tc>
        <w:tc>
          <w:tcPr>
            <w:tcW w:w="951" w:type="pct"/>
            <w:vAlign w:val="center"/>
          </w:tcPr>
          <w:p w14:paraId="3BCA4C00" w14:textId="77777777" w:rsidR="00615741" w:rsidRDefault="00574DC8">
            <w:pPr>
              <w:adjustRightInd w:val="0"/>
              <w:snapToGrid w:val="0"/>
              <w:spacing w:line="360" w:lineRule="auto"/>
              <w:jc w:val="center"/>
              <w:rPr>
                <w:rFonts w:ascii="宋体" w:hAnsi="宋体"/>
                <w:sz w:val="24"/>
              </w:rPr>
            </w:pPr>
            <w:r>
              <w:rPr>
                <w:rFonts w:ascii="宋体" w:hAnsi="宋体"/>
                <w:sz w:val="24"/>
              </w:rPr>
              <w:t>数量</w:t>
            </w:r>
          </w:p>
        </w:tc>
        <w:tc>
          <w:tcPr>
            <w:tcW w:w="951" w:type="pct"/>
            <w:tcBorders>
              <w:right w:val="single" w:sz="4" w:space="0" w:color="auto"/>
            </w:tcBorders>
            <w:vAlign w:val="center"/>
          </w:tcPr>
          <w:p w14:paraId="5AD260A2" w14:textId="77777777" w:rsidR="00615741" w:rsidRDefault="00574DC8">
            <w:pPr>
              <w:adjustRightInd w:val="0"/>
              <w:snapToGrid w:val="0"/>
              <w:spacing w:line="360" w:lineRule="auto"/>
              <w:jc w:val="center"/>
              <w:rPr>
                <w:rFonts w:ascii="宋体" w:hAnsi="宋体"/>
                <w:sz w:val="24"/>
              </w:rPr>
            </w:pPr>
            <w:r>
              <w:rPr>
                <w:rFonts w:ascii="宋体" w:hAnsi="宋体"/>
                <w:sz w:val="24"/>
              </w:rPr>
              <w:t>预算</w:t>
            </w:r>
          </w:p>
        </w:tc>
      </w:tr>
      <w:tr w:rsidR="00615741" w14:paraId="2027A9BF" w14:textId="77777777">
        <w:trPr>
          <w:trHeight w:val="454"/>
        </w:trPr>
        <w:tc>
          <w:tcPr>
            <w:tcW w:w="436" w:type="pct"/>
            <w:vAlign w:val="center"/>
          </w:tcPr>
          <w:p w14:paraId="1731D76B" w14:textId="77777777" w:rsidR="00615741" w:rsidRDefault="00574DC8">
            <w:pPr>
              <w:adjustRightInd w:val="0"/>
              <w:snapToGrid w:val="0"/>
              <w:spacing w:line="360" w:lineRule="auto"/>
              <w:jc w:val="center"/>
              <w:rPr>
                <w:rFonts w:ascii="宋体" w:hAnsi="宋体"/>
                <w:sz w:val="24"/>
              </w:rPr>
            </w:pPr>
            <w:r>
              <w:rPr>
                <w:rFonts w:ascii="宋体" w:hAnsi="宋体"/>
                <w:sz w:val="24"/>
              </w:rPr>
              <w:t>1</w:t>
            </w:r>
          </w:p>
        </w:tc>
        <w:tc>
          <w:tcPr>
            <w:tcW w:w="1711" w:type="pct"/>
            <w:vAlign w:val="center"/>
          </w:tcPr>
          <w:p w14:paraId="6E21EECC" w14:textId="77777777" w:rsidR="00615741" w:rsidRDefault="00574DC8">
            <w:pPr>
              <w:adjustRightInd w:val="0"/>
              <w:snapToGrid w:val="0"/>
              <w:spacing w:line="360" w:lineRule="auto"/>
              <w:jc w:val="center"/>
              <w:rPr>
                <w:rFonts w:ascii="宋体" w:hAnsi="宋体"/>
                <w:sz w:val="24"/>
              </w:rPr>
            </w:pPr>
            <w:r>
              <w:rPr>
                <w:rFonts w:ascii="宋体" w:hAnsi="宋体" w:hint="eastAsia"/>
                <w:kern w:val="0"/>
                <w:sz w:val="24"/>
                <w:lang w:eastAsia="zh-Hans"/>
              </w:rPr>
              <w:t>北京林业大学新校区项目建议书编制</w:t>
            </w:r>
          </w:p>
        </w:tc>
        <w:tc>
          <w:tcPr>
            <w:tcW w:w="951" w:type="pct"/>
            <w:vAlign w:val="center"/>
          </w:tcPr>
          <w:p w14:paraId="26D2FA87" w14:textId="77777777" w:rsidR="00615741" w:rsidRDefault="00574DC8">
            <w:pPr>
              <w:adjustRightInd w:val="0"/>
              <w:snapToGrid w:val="0"/>
              <w:spacing w:line="360" w:lineRule="auto"/>
              <w:jc w:val="center"/>
              <w:rPr>
                <w:rFonts w:ascii="宋体" w:hAnsi="宋体"/>
                <w:sz w:val="24"/>
                <w:lang w:eastAsia="zh-Hans"/>
              </w:rPr>
            </w:pPr>
            <w:r>
              <w:rPr>
                <w:rFonts w:ascii="宋体" w:hAnsi="宋体" w:hint="eastAsia"/>
                <w:sz w:val="24"/>
                <w:lang w:eastAsia="zh-Hans"/>
              </w:rPr>
              <w:t>项</w:t>
            </w:r>
          </w:p>
        </w:tc>
        <w:tc>
          <w:tcPr>
            <w:tcW w:w="951" w:type="pct"/>
            <w:vAlign w:val="center"/>
          </w:tcPr>
          <w:p w14:paraId="06E1CE9C" w14:textId="77777777" w:rsidR="00615741" w:rsidRDefault="00574DC8">
            <w:pPr>
              <w:adjustRightInd w:val="0"/>
              <w:snapToGrid w:val="0"/>
              <w:spacing w:line="360" w:lineRule="auto"/>
              <w:jc w:val="center"/>
              <w:rPr>
                <w:rFonts w:ascii="宋体" w:hAnsi="宋体"/>
                <w:sz w:val="24"/>
              </w:rPr>
            </w:pPr>
            <w:r>
              <w:rPr>
                <w:rFonts w:ascii="宋体" w:hAnsi="宋体"/>
                <w:sz w:val="24"/>
              </w:rPr>
              <w:t>1</w:t>
            </w:r>
          </w:p>
        </w:tc>
        <w:tc>
          <w:tcPr>
            <w:tcW w:w="951" w:type="pct"/>
            <w:tcBorders>
              <w:right w:val="single" w:sz="4" w:space="0" w:color="auto"/>
            </w:tcBorders>
            <w:vAlign w:val="center"/>
          </w:tcPr>
          <w:p w14:paraId="1FBFE7AD" w14:textId="77777777" w:rsidR="00615741" w:rsidRDefault="00574DC8">
            <w:pPr>
              <w:adjustRightInd w:val="0"/>
              <w:snapToGrid w:val="0"/>
              <w:spacing w:line="360" w:lineRule="auto"/>
              <w:jc w:val="center"/>
              <w:rPr>
                <w:rFonts w:ascii="宋体" w:hAnsi="宋体"/>
                <w:sz w:val="24"/>
                <w:lang w:eastAsia="zh-Hans"/>
              </w:rPr>
            </w:pPr>
            <w:r>
              <w:rPr>
                <w:rFonts w:ascii="宋体" w:hAnsi="宋体"/>
                <w:sz w:val="24"/>
              </w:rPr>
              <w:t>84</w:t>
            </w:r>
            <w:r>
              <w:rPr>
                <w:rFonts w:ascii="宋体" w:hAnsi="宋体" w:hint="eastAsia"/>
                <w:sz w:val="24"/>
                <w:lang w:eastAsia="zh-Hans"/>
              </w:rPr>
              <w:t>万元</w:t>
            </w:r>
          </w:p>
        </w:tc>
      </w:tr>
    </w:tbl>
    <w:bookmarkEnd w:id="196"/>
    <w:p w14:paraId="2CA7CC52" w14:textId="77777777" w:rsidR="00615741" w:rsidRDefault="00574DC8">
      <w:pPr>
        <w:pStyle w:val="17"/>
        <w:widowControl/>
        <w:jc w:val="left"/>
        <w:rPr>
          <w:rFonts w:hAnsi="宋体"/>
          <w:color w:val="000000"/>
          <w:szCs w:val="21"/>
        </w:rPr>
      </w:pPr>
      <w:r>
        <w:rPr>
          <w:rFonts w:hAnsi="宋体" w:hint="eastAsia"/>
          <w:color w:val="000000"/>
          <w:szCs w:val="21"/>
        </w:rPr>
        <w:t>1、报价人应按人民币报价（报价必须包含为完成本项目所需的全部费用），否则视为对比选文件的非实质性响应。</w:t>
      </w:r>
    </w:p>
    <w:p w14:paraId="3C5627A7" w14:textId="77777777" w:rsidR="00615741" w:rsidRDefault="00574DC8">
      <w:pPr>
        <w:pStyle w:val="17"/>
        <w:widowControl/>
        <w:jc w:val="left"/>
        <w:rPr>
          <w:rFonts w:hAnsi="宋体"/>
          <w:color w:val="000000"/>
          <w:szCs w:val="21"/>
        </w:rPr>
      </w:pPr>
      <w:r>
        <w:rPr>
          <w:rFonts w:hAnsi="宋体" w:hint="eastAsia"/>
          <w:color w:val="000000"/>
          <w:szCs w:val="21"/>
        </w:rPr>
        <w:t>2、报价人对于第四章“服务需求一览表及技术规格”中的内容必须全部响应，如有负偏离视为对比选文件的非实质性响应。</w:t>
      </w:r>
    </w:p>
    <w:p w14:paraId="503BFE8B" w14:textId="77777777" w:rsidR="00615741" w:rsidRDefault="00615741">
      <w:pPr>
        <w:pStyle w:val="17"/>
        <w:widowControl/>
        <w:jc w:val="left"/>
        <w:rPr>
          <w:rFonts w:hAnsi="宋体" w:cs="宋体"/>
          <w:b/>
          <w:bCs/>
          <w:color w:val="000000"/>
          <w:szCs w:val="21"/>
        </w:rPr>
      </w:pPr>
    </w:p>
    <w:p w14:paraId="28A10246" w14:textId="77777777" w:rsidR="00615741" w:rsidRDefault="00574DC8">
      <w:pPr>
        <w:pStyle w:val="17"/>
        <w:widowControl/>
        <w:jc w:val="left"/>
        <w:rPr>
          <w:rFonts w:hAnsi="宋体" w:cs="宋体"/>
          <w:b/>
          <w:bCs/>
          <w:color w:val="000000"/>
          <w:sz w:val="24"/>
          <w:szCs w:val="24"/>
        </w:rPr>
      </w:pPr>
      <w:r>
        <w:rPr>
          <w:rFonts w:hAnsi="宋体" w:cs="宋体" w:hint="eastAsia"/>
          <w:b/>
          <w:bCs/>
          <w:color w:val="000000"/>
          <w:sz w:val="24"/>
          <w:szCs w:val="24"/>
        </w:rPr>
        <w:t>一、项目情况</w:t>
      </w:r>
    </w:p>
    <w:p w14:paraId="43E100DC" w14:textId="77777777" w:rsidR="00615741" w:rsidRDefault="00574DC8">
      <w:pPr>
        <w:pStyle w:val="17"/>
        <w:widowControl/>
        <w:ind w:firstLineChars="200" w:firstLine="480"/>
        <w:jc w:val="left"/>
        <w:rPr>
          <w:rFonts w:hAnsi="宋体" w:cs="宋体"/>
          <w:color w:val="000000"/>
          <w:sz w:val="24"/>
          <w:szCs w:val="24"/>
        </w:rPr>
      </w:pPr>
      <w:r>
        <w:rPr>
          <w:rFonts w:hAnsi="宋体" w:cs="宋体" w:hint="eastAsia"/>
          <w:color w:val="000000"/>
          <w:sz w:val="24"/>
          <w:szCs w:val="24"/>
        </w:rPr>
        <w:t>（1）用地规模</w:t>
      </w:r>
    </w:p>
    <w:p w14:paraId="29EAD210" w14:textId="77777777" w:rsidR="00615741" w:rsidRDefault="00574DC8">
      <w:pPr>
        <w:pStyle w:val="17"/>
        <w:widowControl/>
        <w:ind w:firstLineChars="200" w:firstLine="480"/>
        <w:jc w:val="left"/>
        <w:rPr>
          <w:rFonts w:hAnsi="宋体" w:cs="宋体"/>
          <w:color w:val="000000"/>
          <w:sz w:val="24"/>
          <w:szCs w:val="24"/>
        </w:rPr>
      </w:pPr>
      <w:r>
        <w:rPr>
          <w:rFonts w:hAnsi="宋体" w:cs="宋体" w:hint="eastAsia"/>
          <w:color w:val="000000"/>
          <w:sz w:val="24"/>
          <w:szCs w:val="24"/>
        </w:rPr>
        <w:t xml:space="preserve">雄安校区用地规模 2200 亩，其中建设用地 1500 亩。 </w:t>
      </w:r>
    </w:p>
    <w:p w14:paraId="308976FF" w14:textId="77777777" w:rsidR="00615741" w:rsidRDefault="00574DC8">
      <w:pPr>
        <w:pStyle w:val="17"/>
        <w:widowControl/>
        <w:ind w:firstLineChars="200" w:firstLine="480"/>
        <w:jc w:val="left"/>
        <w:rPr>
          <w:rFonts w:hAnsi="宋体" w:cs="宋体"/>
          <w:color w:val="000000"/>
          <w:sz w:val="24"/>
          <w:szCs w:val="24"/>
        </w:rPr>
      </w:pPr>
      <w:r>
        <w:rPr>
          <w:rFonts w:hAnsi="宋体" w:cs="宋体" w:hint="eastAsia"/>
          <w:color w:val="000000"/>
          <w:sz w:val="24"/>
          <w:szCs w:val="24"/>
        </w:rPr>
        <w:t>（2）办学规模</w:t>
      </w:r>
    </w:p>
    <w:p w14:paraId="24A6DD8B" w14:textId="77777777" w:rsidR="00615741" w:rsidRDefault="00574DC8">
      <w:pPr>
        <w:pStyle w:val="17"/>
        <w:widowControl/>
        <w:ind w:firstLineChars="200" w:firstLine="480"/>
        <w:jc w:val="left"/>
        <w:rPr>
          <w:rFonts w:hAnsi="宋体" w:cs="宋体"/>
          <w:color w:val="000000"/>
          <w:sz w:val="24"/>
          <w:szCs w:val="24"/>
        </w:rPr>
      </w:pPr>
      <w:r>
        <w:rPr>
          <w:rFonts w:hAnsi="宋体" w:cs="宋体" w:hint="eastAsia"/>
          <w:color w:val="000000"/>
          <w:sz w:val="24"/>
          <w:szCs w:val="24"/>
        </w:rPr>
        <w:t>计划办学总规模32000人左右。</w:t>
      </w:r>
    </w:p>
    <w:p w14:paraId="308DED39" w14:textId="77777777" w:rsidR="00615741" w:rsidRDefault="00574DC8">
      <w:pPr>
        <w:pStyle w:val="17"/>
        <w:widowControl/>
        <w:ind w:firstLineChars="200" w:firstLine="480"/>
        <w:jc w:val="left"/>
        <w:rPr>
          <w:rFonts w:hAnsi="宋体" w:cs="宋体"/>
          <w:color w:val="000000"/>
          <w:sz w:val="24"/>
          <w:szCs w:val="24"/>
        </w:rPr>
      </w:pPr>
      <w:r>
        <w:rPr>
          <w:rFonts w:hAnsi="宋体" w:cs="宋体" w:hint="eastAsia"/>
          <w:color w:val="000000"/>
          <w:sz w:val="24"/>
          <w:szCs w:val="24"/>
        </w:rPr>
        <w:t>（3）分期建设规划</w:t>
      </w:r>
    </w:p>
    <w:p w14:paraId="4FD2615F" w14:textId="77777777" w:rsidR="00615741" w:rsidRDefault="00574DC8">
      <w:pPr>
        <w:pStyle w:val="17"/>
        <w:widowControl/>
        <w:ind w:firstLineChars="200" w:firstLine="480"/>
        <w:jc w:val="left"/>
        <w:rPr>
          <w:rFonts w:hAnsi="宋体" w:cs="宋体"/>
          <w:bCs/>
          <w:sz w:val="24"/>
          <w:szCs w:val="24"/>
        </w:rPr>
      </w:pPr>
      <w:r>
        <w:rPr>
          <w:rFonts w:hAnsi="宋体" w:cs="宋体" w:hint="eastAsia"/>
          <w:color w:val="000000"/>
          <w:sz w:val="24"/>
          <w:szCs w:val="24"/>
        </w:rPr>
        <w:t>计划分三期进行建设：一期工程2025 年完成，满足约 18000 人的办学需求；二期工程 2030 年完成，满足约 27000人的办学需求，新建、扩建学科具备招生条件；三期工程 2035 年完成，雄安校区规划建设目标全面完成。</w:t>
      </w:r>
    </w:p>
    <w:p w14:paraId="54EE6628" w14:textId="77777777" w:rsidR="00615741" w:rsidRDefault="00574DC8">
      <w:pPr>
        <w:adjustRightInd w:val="0"/>
        <w:snapToGrid w:val="0"/>
        <w:spacing w:line="360" w:lineRule="auto"/>
        <w:rPr>
          <w:rFonts w:ascii="宋体" w:hAnsi="宋体" w:cs="宋体"/>
          <w:b/>
          <w:sz w:val="24"/>
        </w:rPr>
      </w:pPr>
      <w:r>
        <w:rPr>
          <w:rFonts w:ascii="宋体" w:hAnsi="宋体" w:cs="宋体" w:hint="eastAsia"/>
          <w:b/>
          <w:sz w:val="24"/>
        </w:rPr>
        <w:t>二、技术要求</w:t>
      </w:r>
    </w:p>
    <w:p w14:paraId="58D1F4E8"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根据以往国内其他高校新校区建设整体立项报批或评审服务经验，结合北京林业大学事业发展现状及未来规划情况，开展前期调研，收集与整理各类资料，梳理项目立项阶段报国家发改委、教育部审批所需的各类前置条件和成果要求，便于建设单位提前开展相关工作。</w:t>
      </w:r>
    </w:p>
    <w:p w14:paraId="09AD4319"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（2）组织或参与各类专题会议，包括国家发改委、教育部、学校、第三方咨询（如设计单位、专项咨询单位）等召开的相关专题会议，配合相关部门进行汇报。</w:t>
      </w:r>
    </w:p>
    <w:p w14:paraId="56F3CF40"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3）对国内外一流高校建设进行案例分析，依据我国科教、人才培养以及京津冀协同发展、疏解北京非首都功能、开发建设河北雄安新区等战略要求，确定北京林业大学雄安校区建设和发展定位，并对建设规模、建设内容、投资估算等进行详细测算分析，协助设计单位形成北京林业大学雄安校区</w:t>
      </w:r>
      <w:bookmarkStart w:id="197" w:name="_Hlk109918412"/>
      <w:r>
        <w:rPr>
          <w:rFonts w:ascii="宋体" w:hAnsi="宋体" w:cs="宋体" w:hint="eastAsia"/>
          <w:bCs/>
          <w:sz w:val="24"/>
        </w:rPr>
        <w:t>总体规划方案</w:t>
      </w:r>
      <w:bookmarkEnd w:id="197"/>
      <w:r>
        <w:rPr>
          <w:rFonts w:ascii="宋体" w:hAnsi="宋体" w:cs="宋体" w:hint="eastAsia"/>
          <w:bCs/>
          <w:sz w:val="24"/>
        </w:rPr>
        <w:t>。</w:t>
      </w:r>
    </w:p>
    <w:p w14:paraId="6262BACA"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lastRenderedPageBreak/>
        <w:t>（4）根据国家发改委及教育部评审要求，依托总体规划方案，结合学校建设需求，研究项目建设必要性、建设规模需求、编制《项目建议书》整体立项报告文本。</w:t>
      </w:r>
    </w:p>
    <w:p w14:paraId="00A4D0D9"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（5）根据国家发改委及教育部对新校区整体立项报告的评审要求，完成报告汇报、修订、重新上报直至审批通过等工作。</w:t>
      </w:r>
    </w:p>
    <w:p w14:paraId="4DECB2CE"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（6）项目建议书编制的深度应达到针对本项目（或此类项目）的国家、河北省现行规范、标准及雄安新区建设相关要求，满足教育部、</w:t>
      </w:r>
      <w:r>
        <w:rPr>
          <w:rFonts w:ascii="宋体" w:hAnsi="宋体" w:cs="宋体" w:hint="eastAsia"/>
          <w:bCs/>
          <w:sz w:val="24"/>
          <w:lang w:eastAsia="zh-Hans"/>
        </w:rPr>
        <w:t>雄安新区</w:t>
      </w:r>
      <w:r>
        <w:rPr>
          <w:rFonts w:ascii="宋体" w:hAnsi="宋体" w:cs="宋体"/>
          <w:bCs/>
          <w:sz w:val="24"/>
          <w:lang w:eastAsia="zh-Hans"/>
        </w:rPr>
        <w:t>（</w:t>
      </w:r>
      <w:r>
        <w:rPr>
          <w:rFonts w:ascii="宋体" w:hAnsi="宋体" w:cs="宋体" w:hint="eastAsia"/>
          <w:bCs/>
          <w:sz w:val="24"/>
          <w:lang w:eastAsia="zh-Hans"/>
        </w:rPr>
        <w:t>如需要</w:t>
      </w:r>
      <w:r>
        <w:rPr>
          <w:rFonts w:ascii="宋体" w:hAnsi="宋体" w:cs="宋体"/>
          <w:bCs/>
          <w:sz w:val="24"/>
          <w:lang w:eastAsia="zh-Hans"/>
        </w:rPr>
        <w:t>）</w:t>
      </w:r>
      <w:r>
        <w:rPr>
          <w:rFonts w:ascii="宋体" w:hAnsi="宋体" w:cs="宋体"/>
          <w:bCs/>
          <w:sz w:val="24"/>
        </w:rPr>
        <w:t>、</w:t>
      </w:r>
      <w:r>
        <w:rPr>
          <w:rFonts w:ascii="宋体" w:hAnsi="宋体" w:cs="宋体" w:hint="eastAsia"/>
          <w:bCs/>
          <w:sz w:val="24"/>
        </w:rPr>
        <w:t>国家发改委的批复要求。</w:t>
      </w:r>
    </w:p>
    <w:p w14:paraId="0C94557E"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（7）配合完成其他辅助工作。</w:t>
      </w:r>
    </w:p>
    <w:p w14:paraId="31A07ABF" w14:textId="77777777" w:rsidR="00615741" w:rsidRDefault="00574DC8">
      <w:pPr>
        <w:adjustRightInd w:val="0"/>
        <w:snapToGrid w:val="0"/>
        <w:spacing w:line="360" w:lineRule="auto"/>
        <w:rPr>
          <w:rFonts w:ascii="宋体" w:hAnsi="宋体" w:cs="宋体"/>
          <w:b/>
          <w:sz w:val="24"/>
        </w:rPr>
      </w:pPr>
      <w:r>
        <w:rPr>
          <w:rFonts w:ascii="宋体" w:hAnsi="宋体" w:cs="宋体" w:hint="eastAsia"/>
          <w:b/>
          <w:sz w:val="24"/>
        </w:rPr>
        <w:t>三、质量要求</w:t>
      </w:r>
    </w:p>
    <w:p w14:paraId="7491BF29" w14:textId="77777777" w:rsidR="00615741" w:rsidRDefault="00574DC8">
      <w:pPr>
        <w:adjustRightInd w:val="0"/>
        <w:snapToGrid w:val="0"/>
        <w:spacing w:line="360" w:lineRule="auto"/>
        <w:ind w:firstLineChars="200" w:firstLine="480"/>
        <w:rPr>
          <w:rStyle w:val="aff6"/>
        </w:rPr>
      </w:pPr>
      <w:r>
        <w:rPr>
          <w:rFonts w:ascii="宋体" w:hAnsi="宋体" w:cs="宋体" w:hint="eastAsia"/>
          <w:bCs/>
          <w:sz w:val="24"/>
        </w:rPr>
        <w:t>达到国家、河北省针对本项目（或此类项目）的现行规范、标准要求的编制深度，满足教育部、</w:t>
      </w:r>
      <w:r>
        <w:rPr>
          <w:rFonts w:ascii="宋体" w:hAnsi="宋体" w:cs="宋体" w:hint="eastAsia"/>
          <w:bCs/>
          <w:sz w:val="24"/>
          <w:lang w:eastAsia="zh-Hans"/>
        </w:rPr>
        <w:t>雄安新区</w:t>
      </w:r>
      <w:r>
        <w:rPr>
          <w:rFonts w:ascii="宋体" w:hAnsi="宋体" w:cs="宋体"/>
          <w:bCs/>
          <w:sz w:val="24"/>
          <w:lang w:eastAsia="zh-Hans"/>
        </w:rPr>
        <w:t>（</w:t>
      </w:r>
      <w:r>
        <w:rPr>
          <w:rFonts w:ascii="宋体" w:hAnsi="宋体" w:cs="宋体" w:hint="eastAsia"/>
          <w:bCs/>
          <w:sz w:val="24"/>
          <w:lang w:eastAsia="zh-Hans"/>
        </w:rPr>
        <w:t>如需要</w:t>
      </w:r>
      <w:r>
        <w:rPr>
          <w:rFonts w:ascii="宋体" w:hAnsi="宋体" w:cs="宋体"/>
          <w:bCs/>
          <w:sz w:val="24"/>
          <w:lang w:eastAsia="zh-Hans"/>
        </w:rPr>
        <w:t>）</w:t>
      </w:r>
      <w:r>
        <w:rPr>
          <w:rFonts w:ascii="宋体" w:hAnsi="宋体" w:cs="宋体"/>
          <w:bCs/>
          <w:sz w:val="24"/>
        </w:rPr>
        <w:t>、</w:t>
      </w:r>
      <w:r>
        <w:rPr>
          <w:rFonts w:ascii="宋体" w:hAnsi="宋体" w:cs="宋体" w:hint="eastAsia"/>
          <w:bCs/>
          <w:sz w:val="24"/>
        </w:rPr>
        <w:t>国家发改委的批复要求。</w:t>
      </w:r>
      <w:r>
        <w:rPr>
          <w:rFonts w:ascii="宋体" w:hAnsi="宋体" w:cs="宋体" w:hint="eastAsia"/>
          <w:bCs/>
          <w:sz w:val="24"/>
          <w:lang w:eastAsia="zh-Hans"/>
        </w:rPr>
        <w:t>若国家发改委要求</w:t>
      </w:r>
      <w:r>
        <w:rPr>
          <w:rFonts w:ascii="宋体" w:hAnsi="宋体" w:cs="宋体" w:hint="eastAsia"/>
          <w:bCs/>
          <w:sz w:val="24"/>
        </w:rPr>
        <w:t>本项目</w:t>
      </w:r>
      <w:r>
        <w:rPr>
          <w:rFonts w:ascii="宋体" w:hAnsi="宋体" w:cs="宋体" w:hint="eastAsia"/>
          <w:bCs/>
          <w:sz w:val="24"/>
          <w:lang w:eastAsia="zh-Hans"/>
        </w:rPr>
        <w:t>以可行性研究报告的形式立项</w:t>
      </w:r>
      <w:r>
        <w:rPr>
          <w:rFonts w:ascii="宋体" w:hAnsi="宋体" w:cs="宋体"/>
          <w:bCs/>
          <w:sz w:val="24"/>
          <w:lang w:eastAsia="zh-Hans"/>
        </w:rPr>
        <w:t>，</w:t>
      </w:r>
      <w:r>
        <w:rPr>
          <w:rFonts w:ascii="宋体" w:hAnsi="宋体" w:cs="宋体" w:hint="eastAsia"/>
          <w:bCs/>
          <w:sz w:val="24"/>
          <w:lang w:eastAsia="zh-Hans"/>
        </w:rPr>
        <w:t>中标人需编制可行性研究报告</w:t>
      </w:r>
      <w:r>
        <w:rPr>
          <w:rFonts w:ascii="宋体" w:hAnsi="宋体" w:cs="宋体"/>
          <w:bCs/>
          <w:sz w:val="24"/>
          <w:lang w:eastAsia="zh-Hans"/>
        </w:rPr>
        <w:t>，</w:t>
      </w:r>
      <w:r>
        <w:rPr>
          <w:rFonts w:ascii="宋体" w:hAnsi="宋体" w:cs="宋体" w:hint="eastAsia"/>
          <w:bCs/>
          <w:sz w:val="24"/>
          <w:lang w:eastAsia="zh-Hans"/>
        </w:rPr>
        <w:t>完成本项目的可行性研究报告的费用已包含在投标报价内</w:t>
      </w:r>
      <w:r>
        <w:rPr>
          <w:rFonts w:ascii="宋体" w:hAnsi="宋体" w:cs="宋体"/>
          <w:bCs/>
          <w:sz w:val="24"/>
          <w:lang w:eastAsia="zh-Hans"/>
        </w:rPr>
        <w:t>。</w:t>
      </w:r>
      <w:r>
        <w:rPr>
          <w:rFonts w:ascii="宋体" w:hAnsi="宋体" w:cs="宋体" w:hint="eastAsia"/>
          <w:bCs/>
          <w:sz w:val="24"/>
          <w:lang w:eastAsia="zh-Hans"/>
        </w:rPr>
        <w:t>若国家发改委既需报项目建议书，又需报可行性研究报告，则</w:t>
      </w:r>
      <w:r>
        <w:rPr>
          <w:rFonts w:ascii="宋体" w:hAnsi="宋体" w:cs="宋体" w:hint="eastAsia"/>
          <w:bCs/>
          <w:sz w:val="24"/>
        </w:rPr>
        <w:t>中标人只需编制项目建议书，可行性研究报告</w:t>
      </w:r>
      <w:r>
        <w:rPr>
          <w:rFonts w:ascii="宋体" w:hAnsi="宋体" w:cs="宋体" w:hint="eastAsia"/>
          <w:bCs/>
          <w:sz w:val="24"/>
          <w:lang w:eastAsia="zh-Hans"/>
        </w:rPr>
        <w:t>由学校根据情况另行委托。</w:t>
      </w:r>
    </w:p>
    <w:p w14:paraId="67545717" w14:textId="77777777" w:rsidR="00615741" w:rsidRDefault="00574DC8">
      <w:pPr>
        <w:adjustRightInd w:val="0"/>
        <w:snapToGrid w:val="0"/>
        <w:spacing w:line="360" w:lineRule="auto"/>
        <w:rPr>
          <w:rFonts w:ascii="宋体" w:hAnsi="宋体" w:cs="宋体"/>
          <w:b/>
          <w:sz w:val="24"/>
        </w:rPr>
      </w:pPr>
      <w:r>
        <w:rPr>
          <w:rFonts w:ascii="宋体" w:hAnsi="宋体" w:cs="宋体" w:hint="eastAsia"/>
          <w:b/>
          <w:sz w:val="24"/>
        </w:rPr>
        <w:t>四、成果要求</w:t>
      </w:r>
    </w:p>
    <w:p w14:paraId="299DF2F6" w14:textId="77777777" w:rsidR="00615741" w:rsidRDefault="00574DC8">
      <w:pPr>
        <w:snapToGrid w:val="0"/>
        <w:spacing w:line="360" w:lineRule="auto"/>
        <w:ind w:firstLineChars="200" w:firstLine="480"/>
        <w:rPr>
          <w:rFonts w:ascii="宋体" w:hAnsi="宋体" w:cs="宋体"/>
          <w:sz w:val="24"/>
        </w:rPr>
      </w:pPr>
      <w:bookmarkStart w:id="198" w:name="_Hlk106867413"/>
      <w:r>
        <w:rPr>
          <w:rFonts w:ascii="宋体" w:hAnsi="宋体" w:cs="宋体" w:hint="eastAsia"/>
          <w:sz w:val="24"/>
        </w:rPr>
        <w:t>获得北京</w:t>
      </w:r>
      <w:r>
        <w:rPr>
          <w:rFonts w:ascii="宋体" w:hAnsi="宋体" w:cs="宋体" w:hint="eastAsia"/>
          <w:sz w:val="24"/>
          <w:lang w:eastAsia="zh-Hans"/>
        </w:rPr>
        <w:t>林业大学</w:t>
      </w:r>
      <w:r>
        <w:rPr>
          <w:rFonts w:ascii="宋体" w:hAnsi="宋体" w:cs="宋体" w:hint="eastAsia"/>
          <w:sz w:val="24"/>
        </w:rPr>
        <w:t>雄安校区校园总体规划方案报审完成稿后（预计2</w:t>
      </w:r>
      <w:r>
        <w:rPr>
          <w:rFonts w:ascii="宋体" w:hAnsi="宋体" w:cs="宋体"/>
          <w:sz w:val="24"/>
        </w:rPr>
        <w:t>022</w:t>
      </w:r>
      <w:r>
        <w:rPr>
          <w:rFonts w:ascii="宋体" w:hAnsi="宋体" w:cs="宋体" w:hint="eastAsia"/>
          <w:sz w:val="24"/>
        </w:rPr>
        <w:t>年</w:t>
      </w:r>
      <w:r>
        <w:rPr>
          <w:rFonts w:ascii="宋体" w:hAnsi="宋体" w:cs="宋体"/>
          <w:sz w:val="24"/>
        </w:rPr>
        <w:t>9</w:t>
      </w:r>
      <w:r>
        <w:rPr>
          <w:rFonts w:ascii="宋体" w:hAnsi="宋体" w:cs="宋体" w:hint="eastAsia"/>
          <w:sz w:val="24"/>
        </w:rPr>
        <w:t>月</w:t>
      </w:r>
      <w:r>
        <w:rPr>
          <w:rFonts w:ascii="宋体" w:hAnsi="宋体" w:cs="宋体" w:hint="eastAsia"/>
          <w:sz w:val="24"/>
          <w:lang w:eastAsia="zh-Hans"/>
        </w:rPr>
        <w:t>底</w:t>
      </w:r>
      <w:r>
        <w:rPr>
          <w:rFonts w:ascii="宋体" w:hAnsi="宋体" w:cs="宋体" w:hint="eastAsia"/>
          <w:sz w:val="24"/>
        </w:rPr>
        <w:t>）15日历天完成项目建议书的编制工作并提交学校审核；审核通过后报教育部评审，根据教育部评审意见修改，</w:t>
      </w:r>
      <w:r>
        <w:rPr>
          <w:rFonts w:ascii="宋体" w:hAnsi="宋体" w:cs="宋体" w:hint="eastAsia"/>
          <w:sz w:val="24"/>
          <w:lang w:eastAsia="zh-Hans"/>
        </w:rPr>
        <w:t>如需雄安新区审核</w:t>
      </w:r>
      <w:r>
        <w:rPr>
          <w:rFonts w:ascii="宋体" w:hAnsi="宋体" w:cs="宋体"/>
          <w:sz w:val="24"/>
          <w:lang w:eastAsia="zh-Hans"/>
        </w:rPr>
        <w:t>，</w:t>
      </w:r>
      <w:r>
        <w:rPr>
          <w:rFonts w:ascii="宋体" w:hAnsi="宋体" w:cs="宋体" w:hint="eastAsia"/>
          <w:sz w:val="24"/>
          <w:lang w:eastAsia="zh-Hans"/>
        </w:rPr>
        <w:t>需按雄安新区的有关意见进行修改</w:t>
      </w:r>
      <w:r>
        <w:rPr>
          <w:rFonts w:ascii="宋体" w:hAnsi="宋体" w:cs="宋体" w:hint="eastAsia"/>
          <w:sz w:val="24"/>
        </w:rPr>
        <w:t>通过后</w:t>
      </w:r>
      <w:r>
        <w:rPr>
          <w:rFonts w:ascii="宋体" w:hAnsi="宋体" w:cs="宋体"/>
          <w:sz w:val="24"/>
        </w:rPr>
        <w:t>，</w:t>
      </w:r>
      <w:r>
        <w:rPr>
          <w:rFonts w:ascii="宋体" w:hAnsi="宋体" w:cs="宋体" w:hint="eastAsia"/>
          <w:sz w:val="24"/>
        </w:rPr>
        <w:t>报国家发展与改革委员会委托的专业咨询机构评审，根据专家评审意见进行修改，直至国家发展与改革委员会审批通过</w:t>
      </w:r>
      <w:bookmarkEnd w:id="198"/>
      <w:r>
        <w:rPr>
          <w:rFonts w:ascii="宋体" w:hAnsi="宋体" w:cs="宋体" w:hint="eastAsia"/>
          <w:sz w:val="24"/>
        </w:rPr>
        <w:t>。</w:t>
      </w:r>
    </w:p>
    <w:p w14:paraId="2B7E8689"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最终成果需提供评估修改审批通过的《项目建议书》10套及电子文档U盘1套（提交的电子文档的文本采用WORD格式）</w:t>
      </w:r>
      <w:r>
        <w:rPr>
          <w:rFonts w:ascii="宋体" w:hAnsi="宋体" w:cs="宋体"/>
          <w:bCs/>
          <w:sz w:val="24"/>
        </w:rPr>
        <w:t>，</w:t>
      </w:r>
      <w:r>
        <w:rPr>
          <w:rFonts w:ascii="宋体" w:hAnsi="宋体" w:cs="宋体" w:hint="eastAsia"/>
          <w:bCs/>
          <w:sz w:val="24"/>
          <w:lang w:eastAsia="zh-Hans"/>
        </w:rPr>
        <w:t>以及教育部</w:t>
      </w:r>
      <w:r>
        <w:rPr>
          <w:rFonts w:ascii="宋体" w:hAnsi="宋体" w:cs="宋体"/>
          <w:bCs/>
          <w:sz w:val="24"/>
          <w:lang w:eastAsia="zh-Hans"/>
        </w:rPr>
        <w:t>、</w:t>
      </w:r>
      <w:r>
        <w:rPr>
          <w:rFonts w:ascii="宋体" w:hAnsi="宋体" w:cs="宋体" w:hint="eastAsia"/>
          <w:bCs/>
          <w:sz w:val="24"/>
          <w:lang w:eastAsia="zh-Hans"/>
        </w:rPr>
        <w:t>雄安新区</w:t>
      </w:r>
      <w:r>
        <w:rPr>
          <w:rFonts w:ascii="宋体" w:hAnsi="宋体" w:cs="宋体"/>
          <w:bCs/>
          <w:sz w:val="24"/>
          <w:lang w:eastAsia="zh-Hans"/>
        </w:rPr>
        <w:t>（</w:t>
      </w:r>
      <w:r>
        <w:rPr>
          <w:rFonts w:ascii="宋体" w:hAnsi="宋体" w:cs="宋体" w:hint="eastAsia"/>
          <w:bCs/>
          <w:sz w:val="24"/>
          <w:lang w:eastAsia="zh-Hans"/>
        </w:rPr>
        <w:t>如需要</w:t>
      </w:r>
      <w:r>
        <w:rPr>
          <w:rFonts w:ascii="宋体" w:hAnsi="宋体" w:cs="宋体"/>
          <w:bCs/>
          <w:sz w:val="24"/>
          <w:lang w:eastAsia="zh-Hans"/>
        </w:rPr>
        <w:t>）</w:t>
      </w:r>
      <w:r>
        <w:rPr>
          <w:rFonts w:ascii="宋体" w:hAnsi="宋体" w:cs="宋体" w:hint="eastAsia"/>
          <w:bCs/>
          <w:sz w:val="24"/>
          <w:lang w:eastAsia="zh-Hans"/>
        </w:rPr>
        <w:t>的评审意见以及国家发改委批复文件</w:t>
      </w:r>
      <w:r>
        <w:rPr>
          <w:rFonts w:ascii="宋体" w:hAnsi="宋体" w:cs="宋体" w:hint="eastAsia"/>
          <w:bCs/>
          <w:sz w:val="24"/>
        </w:rPr>
        <w:t>。</w:t>
      </w:r>
    </w:p>
    <w:p w14:paraId="2FFBEDF8" w14:textId="77777777" w:rsidR="00615741" w:rsidRDefault="00574DC8">
      <w:pPr>
        <w:adjustRightInd w:val="0"/>
        <w:snapToGrid w:val="0"/>
        <w:spacing w:line="360" w:lineRule="auto"/>
        <w:rPr>
          <w:rFonts w:ascii="宋体" w:hAnsi="宋体" w:cs="宋体"/>
          <w:b/>
          <w:sz w:val="24"/>
        </w:rPr>
      </w:pPr>
      <w:r>
        <w:rPr>
          <w:rFonts w:ascii="宋体" w:hAnsi="宋体" w:cs="宋体" w:hint="eastAsia"/>
          <w:b/>
          <w:sz w:val="24"/>
        </w:rPr>
        <w:t>五、保密义务及知识产权</w:t>
      </w:r>
    </w:p>
    <w:p w14:paraId="6EE4FF69" w14:textId="77777777" w:rsidR="00615741" w:rsidRDefault="00574DC8">
      <w:pPr>
        <w:adjustRightInd w:val="0"/>
        <w:snapToGrid w:val="0"/>
        <w:spacing w:line="360" w:lineRule="auto"/>
        <w:ind w:firstLineChars="200" w:firstLine="480"/>
        <w:rPr>
          <w:rFonts w:ascii="宋体" w:hAnsi="宋体" w:cs="宋体"/>
          <w:bCs/>
          <w:sz w:val="24"/>
        </w:rPr>
      </w:pPr>
      <w:r>
        <w:rPr>
          <w:rFonts w:hAnsi="宋体" w:hint="eastAsia"/>
          <w:color w:val="000000"/>
          <w:sz w:val="24"/>
        </w:rPr>
        <w:t>报价</w:t>
      </w:r>
      <w:r>
        <w:rPr>
          <w:rFonts w:ascii="宋体" w:hAnsi="宋体" w:cs="宋体" w:hint="eastAsia"/>
          <w:bCs/>
          <w:sz w:val="24"/>
        </w:rPr>
        <w:t>人应对报告内容以及在履行本合同过程中从采购人处取得或接触到的所有商业秘密及技术秘密承担保密义务。未经采购人同意，</w:t>
      </w:r>
      <w:r>
        <w:rPr>
          <w:rFonts w:hAnsi="宋体" w:hint="eastAsia"/>
          <w:color w:val="000000"/>
          <w:sz w:val="24"/>
        </w:rPr>
        <w:t>报价</w:t>
      </w:r>
      <w:r>
        <w:rPr>
          <w:rFonts w:ascii="宋体" w:hAnsi="宋体" w:cs="宋体" w:hint="eastAsia"/>
          <w:bCs/>
          <w:sz w:val="24"/>
        </w:rPr>
        <w:t>人不得提供或泄露给第三方或自行使用，否则应赔偿因此给采购人造成的一切损失。</w:t>
      </w:r>
    </w:p>
    <w:p w14:paraId="62274173" w14:textId="77777777" w:rsidR="00615741" w:rsidRDefault="00574DC8">
      <w:pPr>
        <w:adjustRightInd w:val="0"/>
        <w:snapToGrid w:val="0"/>
        <w:spacing w:line="360" w:lineRule="auto"/>
        <w:ind w:firstLineChars="200" w:firstLine="480"/>
        <w:rPr>
          <w:rFonts w:ascii="宋体" w:hAnsi="宋体" w:cs="宋体"/>
          <w:bCs/>
          <w:sz w:val="24"/>
        </w:rPr>
      </w:pPr>
      <w:r>
        <w:rPr>
          <w:rFonts w:hAnsi="宋体" w:hint="eastAsia"/>
          <w:color w:val="000000"/>
          <w:sz w:val="24"/>
        </w:rPr>
        <w:t>报价</w:t>
      </w:r>
      <w:r>
        <w:rPr>
          <w:rFonts w:ascii="宋体" w:hAnsi="宋体" w:cs="宋体" w:hint="eastAsia"/>
          <w:bCs/>
          <w:sz w:val="24"/>
        </w:rPr>
        <w:t>人为履行本合同所编制、提供的文本，知识产权归采购人所有，</w:t>
      </w:r>
      <w:r>
        <w:rPr>
          <w:rFonts w:hAnsi="宋体" w:hint="eastAsia"/>
          <w:color w:val="000000"/>
          <w:sz w:val="24"/>
        </w:rPr>
        <w:t>报价</w:t>
      </w:r>
      <w:r>
        <w:rPr>
          <w:rFonts w:ascii="宋体" w:hAnsi="宋体" w:cs="宋体" w:hint="eastAsia"/>
          <w:bCs/>
          <w:sz w:val="24"/>
        </w:rPr>
        <w:t>人未征</w:t>
      </w:r>
      <w:r>
        <w:rPr>
          <w:rFonts w:ascii="宋体" w:hAnsi="宋体" w:cs="宋体" w:hint="eastAsia"/>
          <w:bCs/>
          <w:sz w:val="24"/>
        </w:rPr>
        <w:lastRenderedPageBreak/>
        <w:t>得采购人事先书面同意，不得擅自将其中的部分或全部提供给除审核单位之外的其它单位及个人。</w:t>
      </w:r>
    </w:p>
    <w:p w14:paraId="1706BE9C" w14:textId="77777777" w:rsidR="00615741" w:rsidRDefault="00574DC8">
      <w:pPr>
        <w:adjustRightInd w:val="0"/>
        <w:snapToGrid w:val="0"/>
        <w:spacing w:line="360" w:lineRule="auto"/>
        <w:rPr>
          <w:rFonts w:ascii="宋体" w:hAnsi="宋体" w:cs="宋体"/>
          <w:b/>
          <w:sz w:val="24"/>
        </w:rPr>
      </w:pPr>
      <w:r>
        <w:rPr>
          <w:rFonts w:ascii="宋体" w:hAnsi="宋体" w:cs="宋体" w:hint="eastAsia"/>
          <w:b/>
          <w:sz w:val="24"/>
        </w:rPr>
        <w:t>六、商务要求</w:t>
      </w:r>
    </w:p>
    <w:p w14:paraId="78CB1460" w14:textId="77777777" w:rsidR="00615741" w:rsidRDefault="00574DC8">
      <w:pPr>
        <w:adjustRightInd w:val="0"/>
        <w:snapToGrid w:val="0"/>
        <w:spacing w:line="360" w:lineRule="auto"/>
        <w:ind w:firstLineChars="200" w:firstLine="480"/>
        <w:rPr>
          <w:rFonts w:ascii="宋体" w:hAnsi="宋体"/>
          <w:bCs/>
          <w:sz w:val="24"/>
        </w:rPr>
      </w:pPr>
      <w:r>
        <w:rPr>
          <w:rFonts w:ascii="宋体" w:hAnsi="宋体" w:hint="eastAsia"/>
          <w:bCs/>
          <w:sz w:val="24"/>
        </w:rPr>
        <w:t>（一）履约时间</w:t>
      </w:r>
    </w:p>
    <w:p w14:paraId="21D99F70" w14:textId="77777777" w:rsidR="00615741" w:rsidRDefault="00574DC8">
      <w:pPr>
        <w:adjustRightInd w:val="0"/>
        <w:snapToGrid w:val="0"/>
        <w:spacing w:line="360" w:lineRule="auto"/>
        <w:ind w:firstLineChars="200" w:firstLine="480"/>
        <w:rPr>
          <w:rFonts w:ascii="宋体" w:hAnsi="宋体"/>
          <w:bCs/>
          <w:sz w:val="24"/>
        </w:rPr>
      </w:pPr>
      <w:bookmarkStart w:id="199" w:name="_Hlk109923533"/>
      <w:r>
        <w:rPr>
          <w:rFonts w:ascii="宋体" w:hAnsi="宋体" w:hint="eastAsia"/>
          <w:bCs/>
          <w:sz w:val="24"/>
        </w:rPr>
        <w:t>合同签订后30日内完成立项。</w:t>
      </w:r>
    </w:p>
    <w:bookmarkEnd w:id="199"/>
    <w:p w14:paraId="34C64934" w14:textId="77777777" w:rsidR="00615741" w:rsidRDefault="00574DC8">
      <w:pPr>
        <w:adjustRightInd w:val="0"/>
        <w:snapToGrid w:val="0"/>
        <w:spacing w:line="360" w:lineRule="auto"/>
        <w:ind w:firstLineChars="200" w:firstLine="480"/>
        <w:rPr>
          <w:rFonts w:ascii="宋体" w:hAnsi="宋体"/>
          <w:bCs/>
          <w:sz w:val="24"/>
        </w:rPr>
      </w:pPr>
      <w:r>
        <w:rPr>
          <w:rFonts w:ascii="宋体" w:hAnsi="宋体" w:hint="eastAsia"/>
          <w:bCs/>
          <w:sz w:val="24"/>
        </w:rPr>
        <w:t>（二）付款方式</w:t>
      </w:r>
    </w:p>
    <w:p w14:paraId="4D4F9433" w14:textId="77777777" w:rsidR="00615741" w:rsidRDefault="00574DC8">
      <w:pPr>
        <w:adjustRightInd w:val="0"/>
        <w:snapToGrid w:val="0"/>
        <w:spacing w:line="360" w:lineRule="auto"/>
        <w:ind w:firstLineChars="200" w:firstLine="480"/>
        <w:rPr>
          <w:rFonts w:ascii="宋体" w:hAnsi="宋体"/>
          <w:bCs/>
          <w:sz w:val="24"/>
        </w:rPr>
      </w:pPr>
      <w:r>
        <w:rPr>
          <w:rFonts w:ascii="宋体" w:hAnsi="宋体" w:hint="eastAsia"/>
          <w:bCs/>
          <w:sz w:val="24"/>
        </w:rPr>
        <w:t xml:space="preserve">第一批：支付额度：合同总价的 30 %，支付条件：签订合同且提供等额发票后 </w:t>
      </w:r>
      <w:r>
        <w:rPr>
          <w:rFonts w:ascii="宋体" w:hAnsi="宋体"/>
          <w:bCs/>
          <w:sz w:val="24"/>
        </w:rPr>
        <w:t>14</w:t>
      </w:r>
      <w:r>
        <w:rPr>
          <w:rFonts w:ascii="宋体" w:hAnsi="宋体" w:hint="eastAsia"/>
          <w:bCs/>
          <w:sz w:val="24"/>
        </w:rPr>
        <w:t xml:space="preserve"> 日内；</w:t>
      </w:r>
    </w:p>
    <w:p w14:paraId="00F54298" w14:textId="77777777" w:rsidR="00615741" w:rsidRDefault="00574DC8">
      <w:pPr>
        <w:adjustRightInd w:val="0"/>
        <w:snapToGrid w:val="0"/>
        <w:spacing w:line="360" w:lineRule="auto"/>
        <w:ind w:firstLineChars="200" w:firstLine="480"/>
        <w:rPr>
          <w:rFonts w:ascii="宋体" w:hAnsi="宋体"/>
          <w:bCs/>
          <w:sz w:val="24"/>
        </w:rPr>
      </w:pPr>
      <w:r>
        <w:rPr>
          <w:rFonts w:ascii="宋体" w:hAnsi="宋体" w:hint="eastAsia"/>
          <w:bCs/>
          <w:sz w:val="24"/>
        </w:rPr>
        <w:t>第二批：支付额度：合同总价的 70 %，支付条件：</w:t>
      </w:r>
      <w:r>
        <w:rPr>
          <w:rFonts w:ascii="宋体" w:hAnsi="宋体" w:cs="宋体" w:hint="eastAsia"/>
          <w:sz w:val="24"/>
        </w:rPr>
        <w:t>取得国家发改委立项批复</w:t>
      </w:r>
      <w:r>
        <w:rPr>
          <w:rFonts w:ascii="宋体" w:hAnsi="宋体" w:hint="eastAsia"/>
          <w:bCs/>
          <w:sz w:val="24"/>
        </w:rPr>
        <w:t>且提供等额发票后</w:t>
      </w:r>
      <w:r>
        <w:rPr>
          <w:rFonts w:ascii="宋体" w:hAnsi="宋体" w:cs="宋体" w:hint="eastAsia"/>
          <w:sz w:val="24"/>
        </w:rPr>
        <w:t xml:space="preserve"> 1</w:t>
      </w:r>
      <w:r>
        <w:rPr>
          <w:rFonts w:ascii="宋体" w:hAnsi="宋体" w:cs="宋体"/>
          <w:sz w:val="24"/>
        </w:rPr>
        <w:t xml:space="preserve">4 </w:t>
      </w:r>
      <w:r>
        <w:rPr>
          <w:rFonts w:ascii="宋体" w:hAnsi="宋体" w:cs="宋体" w:hint="eastAsia"/>
          <w:sz w:val="24"/>
        </w:rPr>
        <w:t>日内。</w:t>
      </w:r>
    </w:p>
    <w:p w14:paraId="5C08816E" w14:textId="77777777" w:rsidR="00615741" w:rsidRDefault="00574DC8">
      <w:pPr>
        <w:widowControl/>
        <w:jc w:val="left"/>
        <w:rPr>
          <w:rFonts w:ascii="宋体" w:hAnsi="宋体"/>
          <w:b/>
          <w:bCs/>
          <w:color w:val="000000"/>
          <w:kern w:val="44"/>
          <w:sz w:val="32"/>
          <w:szCs w:val="20"/>
        </w:rPr>
      </w:pPr>
      <w:r>
        <w:rPr>
          <w:rFonts w:hAnsi="宋体"/>
          <w:bCs/>
          <w:color w:val="000000"/>
        </w:rPr>
        <w:br w:type="page"/>
      </w:r>
    </w:p>
    <w:p w14:paraId="4D5A4C5A" w14:textId="77777777" w:rsidR="00615741" w:rsidRDefault="00574DC8">
      <w:pPr>
        <w:pStyle w:val="1"/>
        <w:rPr>
          <w:rStyle w:val="aff6"/>
          <w:rFonts w:ascii="Times New Roman"/>
          <w:b w:val="0"/>
          <w:kern w:val="2"/>
        </w:rPr>
      </w:pPr>
      <w:bookmarkStart w:id="200" w:name="_Toc109067188"/>
      <w:r>
        <w:rPr>
          <w:rFonts w:hAnsi="宋体" w:hint="eastAsia"/>
          <w:bCs/>
          <w:color w:val="000000"/>
        </w:rPr>
        <w:lastRenderedPageBreak/>
        <w:t>第五章   合同条款</w:t>
      </w:r>
      <w:bookmarkEnd w:id="200"/>
    </w:p>
    <w:p w14:paraId="1C2FF383" w14:textId="77777777" w:rsidR="00615741" w:rsidRDefault="00615741">
      <w:pPr>
        <w:spacing w:before="300"/>
        <w:jc w:val="center"/>
        <w:rPr>
          <w:rFonts w:ascii="宋体" w:hAnsi="宋体" w:cs="宋体"/>
          <w:sz w:val="48"/>
          <w:szCs w:val="48"/>
        </w:rPr>
      </w:pPr>
    </w:p>
    <w:p w14:paraId="769DA1C2" w14:textId="77777777" w:rsidR="00615741" w:rsidRDefault="00615741">
      <w:pPr>
        <w:jc w:val="center"/>
        <w:rPr>
          <w:rFonts w:ascii="宋体" w:hAnsi="宋体" w:cs="宋体"/>
          <w:sz w:val="48"/>
          <w:szCs w:val="48"/>
        </w:rPr>
      </w:pPr>
    </w:p>
    <w:p w14:paraId="18538006" w14:textId="77777777" w:rsidR="00615741" w:rsidRDefault="00615741">
      <w:pPr>
        <w:spacing w:before="300"/>
        <w:jc w:val="center"/>
        <w:rPr>
          <w:rFonts w:ascii="宋体" w:hAnsi="宋体" w:cs="宋体"/>
          <w:sz w:val="48"/>
          <w:szCs w:val="48"/>
        </w:rPr>
      </w:pPr>
    </w:p>
    <w:p w14:paraId="56631310" w14:textId="77777777" w:rsidR="00615741" w:rsidRDefault="00574DC8">
      <w:pPr>
        <w:jc w:val="center"/>
        <w:rPr>
          <w:rFonts w:ascii="宋体" w:hAnsi="宋体" w:cs="宋体"/>
          <w:b/>
          <w:bCs/>
          <w:sz w:val="48"/>
          <w:szCs w:val="48"/>
        </w:rPr>
      </w:pPr>
      <w:r>
        <w:rPr>
          <w:rFonts w:ascii="宋体" w:hAnsi="宋体" w:cs="宋体" w:hint="eastAsia"/>
          <w:b/>
          <w:bCs/>
          <w:sz w:val="48"/>
          <w:szCs w:val="48"/>
        </w:rPr>
        <w:t>北京林业大学新校区</w:t>
      </w:r>
    </w:p>
    <w:p w14:paraId="31DF1F16" w14:textId="77777777" w:rsidR="00615741" w:rsidRDefault="00574DC8">
      <w:pPr>
        <w:spacing w:before="300"/>
        <w:ind w:leftChars="-200" w:left="-401" w:hanging="19"/>
        <w:jc w:val="center"/>
        <w:rPr>
          <w:rFonts w:ascii="宋体" w:hAnsi="宋体" w:cs="宋体"/>
          <w:b/>
          <w:bCs/>
          <w:sz w:val="48"/>
          <w:szCs w:val="48"/>
        </w:rPr>
      </w:pPr>
      <w:r>
        <w:rPr>
          <w:rFonts w:ascii="宋体" w:hAnsi="宋体" w:cs="宋体" w:hint="eastAsia"/>
          <w:b/>
          <w:bCs/>
          <w:sz w:val="48"/>
          <w:szCs w:val="48"/>
        </w:rPr>
        <w:t>总体规划项目建议书编制项目</w:t>
      </w:r>
    </w:p>
    <w:p w14:paraId="57B85367" w14:textId="77777777" w:rsidR="00615741" w:rsidRDefault="00615741">
      <w:pPr>
        <w:spacing w:before="300"/>
        <w:jc w:val="center"/>
        <w:rPr>
          <w:rFonts w:ascii="宋体" w:hAnsi="宋体" w:cs="宋体"/>
          <w:sz w:val="24"/>
        </w:rPr>
      </w:pPr>
    </w:p>
    <w:p w14:paraId="55646A09" w14:textId="77777777" w:rsidR="00615741" w:rsidRDefault="00615741">
      <w:pPr>
        <w:spacing w:before="300"/>
        <w:jc w:val="center"/>
        <w:rPr>
          <w:rFonts w:ascii="宋体" w:hAnsi="宋体" w:cs="宋体"/>
          <w:sz w:val="24"/>
        </w:rPr>
      </w:pPr>
    </w:p>
    <w:p w14:paraId="0844D063" w14:textId="77777777" w:rsidR="00615741" w:rsidRDefault="00615741">
      <w:pPr>
        <w:spacing w:before="300"/>
        <w:jc w:val="center"/>
        <w:rPr>
          <w:rFonts w:ascii="宋体" w:hAnsi="宋体" w:cs="宋体"/>
          <w:sz w:val="24"/>
        </w:rPr>
      </w:pPr>
    </w:p>
    <w:p w14:paraId="52FB15C5" w14:textId="77777777" w:rsidR="00615741" w:rsidRDefault="00615741">
      <w:pPr>
        <w:spacing w:before="300"/>
        <w:jc w:val="center"/>
        <w:rPr>
          <w:rFonts w:ascii="宋体" w:hAnsi="宋体" w:cs="宋体"/>
          <w:sz w:val="24"/>
        </w:rPr>
      </w:pPr>
    </w:p>
    <w:p w14:paraId="057EFC10" w14:textId="77777777" w:rsidR="00615741" w:rsidRDefault="00615741">
      <w:pPr>
        <w:spacing w:before="300"/>
        <w:jc w:val="center"/>
        <w:rPr>
          <w:rFonts w:ascii="宋体" w:hAnsi="宋体" w:cs="宋体"/>
          <w:sz w:val="24"/>
        </w:rPr>
      </w:pPr>
    </w:p>
    <w:p w14:paraId="7398AEF3" w14:textId="77777777" w:rsidR="00615741" w:rsidRDefault="00574DC8">
      <w:pPr>
        <w:rPr>
          <w:rFonts w:ascii="宋体" w:hAnsi="宋体" w:cs="宋体"/>
          <w:sz w:val="28"/>
          <w:szCs w:val="28"/>
        </w:rPr>
      </w:pPr>
      <w:r>
        <w:rPr>
          <w:rFonts w:ascii="宋体" w:hAnsi="宋体" w:cs="宋体" w:hint="eastAsia"/>
          <w:sz w:val="28"/>
          <w:szCs w:val="28"/>
        </w:rPr>
        <w:t xml:space="preserve">      </w:t>
      </w:r>
    </w:p>
    <w:p w14:paraId="437CA8DF" w14:textId="77777777" w:rsidR="00615741" w:rsidRDefault="00574DC8">
      <w:pPr>
        <w:ind w:firstLineChars="200" w:firstLine="560"/>
        <w:rPr>
          <w:rFonts w:ascii="宋体" w:hAnsi="宋体" w:cs="宋体"/>
          <w:sz w:val="28"/>
          <w:szCs w:val="28"/>
          <w:u w:val="single"/>
        </w:rPr>
      </w:pPr>
      <w:r>
        <w:rPr>
          <w:rFonts w:ascii="宋体" w:hAnsi="宋体" w:cs="宋体" w:hint="eastAsia"/>
          <w:sz w:val="28"/>
          <w:szCs w:val="28"/>
        </w:rPr>
        <w:t>委 托 方（甲方）：</w:t>
      </w:r>
      <w:r>
        <w:rPr>
          <w:rFonts w:ascii="宋体" w:hAnsi="宋体" w:cs="宋体" w:hint="eastAsia"/>
          <w:sz w:val="28"/>
          <w:szCs w:val="28"/>
          <w:u w:val="single"/>
        </w:rPr>
        <w:t xml:space="preserve">                               </w:t>
      </w:r>
    </w:p>
    <w:p w14:paraId="206751F3" w14:textId="77777777" w:rsidR="00615741" w:rsidRDefault="00574DC8">
      <w:pPr>
        <w:rPr>
          <w:rFonts w:ascii="宋体" w:hAnsi="宋体" w:cs="宋体"/>
          <w:sz w:val="28"/>
          <w:szCs w:val="28"/>
        </w:rPr>
      </w:pPr>
      <w:r>
        <w:rPr>
          <w:rFonts w:ascii="宋体" w:hAnsi="宋体" w:cs="宋体" w:hint="eastAsia"/>
          <w:sz w:val="28"/>
          <w:szCs w:val="28"/>
        </w:rPr>
        <w:t xml:space="preserve">   </w:t>
      </w:r>
    </w:p>
    <w:p w14:paraId="36BF9013" w14:textId="77777777" w:rsidR="00615741" w:rsidRDefault="00574DC8">
      <w:pPr>
        <w:ind w:firstLineChars="198" w:firstLine="554"/>
        <w:rPr>
          <w:rFonts w:ascii="宋体" w:hAnsi="宋体" w:cs="宋体"/>
          <w:sz w:val="28"/>
          <w:szCs w:val="28"/>
        </w:rPr>
      </w:pPr>
      <w:r>
        <w:rPr>
          <w:rFonts w:ascii="宋体" w:hAnsi="宋体" w:cs="宋体" w:hint="eastAsia"/>
          <w:sz w:val="28"/>
          <w:szCs w:val="28"/>
        </w:rPr>
        <w:t>受 托 方（乙方）：</w:t>
      </w:r>
      <w:r>
        <w:rPr>
          <w:rFonts w:ascii="宋体" w:hAnsi="宋体" w:cs="宋体" w:hint="eastAsia"/>
          <w:sz w:val="28"/>
          <w:szCs w:val="28"/>
          <w:u w:val="single"/>
        </w:rPr>
        <w:t xml:space="preserve">                              </w:t>
      </w:r>
    </w:p>
    <w:p w14:paraId="6E06F69A" w14:textId="77777777" w:rsidR="00615741" w:rsidRDefault="00574DC8">
      <w:pPr>
        <w:rPr>
          <w:rFonts w:ascii="宋体" w:hAnsi="宋体" w:cs="宋体"/>
          <w:sz w:val="28"/>
          <w:szCs w:val="28"/>
        </w:rPr>
      </w:pPr>
      <w:r>
        <w:rPr>
          <w:rFonts w:ascii="宋体" w:hAnsi="宋体" w:cs="宋体" w:hint="eastAsia"/>
          <w:sz w:val="28"/>
          <w:szCs w:val="28"/>
        </w:rPr>
        <w:t xml:space="preserve">           </w:t>
      </w:r>
    </w:p>
    <w:p w14:paraId="1C2F59A6" w14:textId="77777777" w:rsidR="00615741" w:rsidRDefault="00574DC8">
      <w:pPr>
        <w:ind w:firstLineChars="148" w:firstLine="414"/>
        <w:rPr>
          <w:rFonts w:ascii="宋体" w:hAnsi="宋体" w:cs="宋体"/>
          <w:sz w:val="28"/>
          <w:szCs w:val="28"/>
        </w:rPr>
      </w:pPr>
      <w:r>
        <w:rPr>
          <w:rFonts w:ascii="宋体" w:hAnsi="宋体" w:cs="宋体" w:hint="eastAsia"/>
          <w:sz w:val="28"/>
          <w:szCs w:val="28"/>
        </w:rPr>
        <w:t xml:space="preserve"> 签订日期：      年     月     日 </w:t>
      </w:r>
    </w:p>
    <w:p w14:paraId="5F8EF7C4" w14:textId="77777777" w:rsidR="00615741" w:rsidRDefault="00574DC8">
      <w:pPr>
        <w:jc w:val="center"/>
        <w:rPr>
          <w:rFonts w:ascii="宋体" w:hAnsi="宋体" w:cs="宋体"/>
          <w:sz w:val="24"/>
        </w:rPr>
      </w:pPr>
      <w:r>
        <w:rPr>
          <w:rFonts w:ascii="宋体" w:hAnsi="宋体" w:cs="宋体" w:hint="eastAsia"/>
          <w:sz w:val="24"/>
        </w:rPr>
        <w:br w:type="page"/>
      </w:r>
    </w:p>
    <w:p w14:paraId="0AC3F877" w14:textId="77777777" w:rsidR="00615741" w:rsidRDefault="00574DC8">
      <w:pPr>
        <w:pStyle w:val="1"/>
        <w:rPr>
          <w:rFonts w:hAnsi="宋体"/>
          <w:color w:val="000000"/>
        </w:rPr>
      </w:pPr>
      <w:r>
        <w:rPr>
          <w:rFonts w:hAnsi="宋体" w:hint="eastAsia"/>
          <w:color w:val="000000"/>
        </w:rPr>
        <w:lastRenderedPageBreak/>
        <w:t>合同一般条款</w:t>
      </w:r>
    </w:p>
    <w:p w14:paraId="1B1FB40A"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依照《中华人民共和国民法典》及其他有关法律、法规以及地方有关文件规定，遵循平等、自愿、公平和诚实信用的原则，甲乙双方就北京林业大学新校区总体规划项目建议书编制</w:t>
      </w:r>
      <w:r>
        <w:rPr>
          <w:rFonts w:ascii="宋体" w:hAnsi="宋体" w:cs="宋体" w:hint="eastAsia"/>
          <w:color w:val="000000"/>
          <w:kern w:val="0"/>
          <w:sz w:val="24"/>
        </w:rPr>
        <w:t>工作</w:t>
      </w:r>
      <w:r>
        <w:rPr>
          <w:rFonts w:ascii="宋体" w:hAnsi="宋体" w:cs="宋体" w:hint="eastAsia"/>
          <w:sz w:val="24"/>
        </w:rPr>
        <w:t>协商一致，签订本合同。合同内容包括（效力顺序按排序先后）：</w:t>
      </w:r>
    </w:p>
    <w:p w14:paraId="2A4AB010"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合同补充及变更；</w:t>
      </w:r>
    </w:p>
    <w:p w14:paraId="0E5113C8"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w:t>
      </w:r>
      <w:r>
        <w:rPr>
          <w:rFonts w:ascii="宋体" w:hAnsi="宋体" w:cs="宋体" w:hint="eastAsia"/>
          <w:sz w:val="24"/>
        </w:rPr>
        <w:t>合同正文及附件；</w:t>
      </w:r>
    </w:p>
    <w:p w14:paraId="57709B73"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sz w:val="24"/>
        </w:rPr>
        <w:t>3.</w:t>
      </w:r>
      <w:r>
        <w:rPr>
          <w:rFonts w:ascii="宋体" w:hAnsi="宋体" w:cs="宋体" w:hint="eastAsia"/>
          <w:sz w:val="24"/>
        </w:rPr>
        <w:t>招标（比选）文件；</w:t>
      </w:r>
    </w:p>
    <w:p w14:paraId="160862AC"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招标（比选）文件相关答疑、说明文件；</w:t>
      </w:r>
    </w:p>
    <w:p w14:paraId="5ABE166E"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5</w:t>
      </w:r>
      <w:r>
        <w:rPr>
          <w:rFonts w:ascii="宋体" w:hAnsi="宋体" w:cs="宋体"/>
          <w:sz w:val="24"/>
        </w:rPr>
        <w:t>.</w:t>
      </w:r>
      <w:r>
        <w:rPr>
          <w:rFonts w:ascii="宋体" w:hAnsi="宋体" w:cs="宋体" w:hint="eastAsia"/>
          <w:sz w:val="24"/>
        </w:rPr>
        <w:t>投标（响应）文件、承诺函、附件等。</w:t>
      </w:r>
    </w:p>
    <w:p w14:paraId="496F71C5" w14:textId="77777777" w:rsidR="00615741" w:rsidRDefault="00574DC8">
      <w:pPr>
        <w:pStyle w:val="12"/>
        <w:widowControl w:val="0"/>
        <w:numPr>
          <w:ilvl w:val="0"/>
          <w:numId w:val="7"/>
        </w:numPr>
        <w:adjustRightInd w:val="0"/>
        <w:snapToGrid w:val="0"/>
        <w:spacing w:line="360" w:lineRule="auto"/>
        <w:jc w:val="both"/>
        <w:rPr>
          <w:rFonts w:ascii="宋体" w:hAnsi="宋体" w:cs="宋体"/>
          <w:b/>
        </w:rPr>
      </w:pPr>
      <w:r>
        <w:rPr>
          <w:rFonts w:ascii="宋体" w:hAnsi="宋体" w:cs="宋体" w:hint="eastAsia"/>
          <w:b/>
        </w:rPr>
        <w:t>项目概况</w:t>
      </w:r>
    </w:p>
    <w:p w14:paraId="536C7D6A"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sz w:val="24"/>
        </w:rPr>
        <w:t>1.项目名称：</w:t>
      </w:r>
      <w:r>
        <w:rPr>
          <w:rFonts w:ascii="宋体" w:hAnsi="宋体" w:cs="宋体" w:hint="eastAsia"/>
          <w:bCs/>
          <w:sz w:val="24"/>
        </w:rPr>
        <w:t>北京林业大学新校区总体规划项目建议书编制项目</w:t>
      </w:r>
    </w:p>
    <w:p w14:paraId="0414261A"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2.项目概况：</w:t>
      </w:r>
    </w:p>
    <w:p w14:paraId="140657B7"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（1）用地规模</w:t>
      </w:r>
    </w:p>
    <w:p w14:paraId="525FB7A9"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 xml:space="preserve">雄安校区用地规模 2200 亩，其中建设用地 1500 亩。 </w:t>
      </w:r>
    </w:p>
    <w:p w14:paraId="3D15A05E"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（2）办学规模</w:t>
      </w:r>
    </w:p>
    <w:p w14:paraId="01B6050D"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计划办学总规模32000人左右。</w:t>
      </w:r>
    </w:p>
    <w:p w14:paraId="3EEC8177"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（3）分期建设规划</w:t>
      </w:r>
    </w:p>
    <w:p w14:paraId="122F7F7D"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bCs/>
          <w:sz w:val="24"/>
        </w:rPr>
        <w:t>计划分三期进行建设：一期工程2025 年完成，满足约 18000 人的办学需求；二期工程 2030 年完成，满足约 27000人的办学需求，新建、扩建学科具备招生条件；三期工程 2035 年完成，雄安校区规划建设目标全面完成。</w:t>
      </w:r>
    </w:p>
    <w:p w14:paraId="433A8CF1" w14:textId="73236FD5" w:rsidR="00615741" w:rsidRDefault="00574DC8">
      <w:pPr>
        <w:pStyle w:val="12"/>
        <w:widowControl w:val="0"/>
        <w:numPr>
          <w:ilvl w:val="0"/>
          <w:numId w:val="7"/>
        </w:numPr>
        <w:adjustRightInd w:val="0"/>
        <w:snapToGrid w:val="0"/>
        <w:spacing w:line="360" w:lineRule="auto"/>
        <w:jc w:val="both"/>
        <w:rPr>
          <w:rFonts w:ascii="宋体" w:hAnsi="宋体" w:cs="宋体"/>
          <w:b/>
        </w:rPr>
      </w:pPr>
      <w:r>
        <w:rPr>
          <w:rFonts w:ascii="宋体" w:hAnsi="宋体" w:cs="宋体" w:hint="eastAsia"/>
          <w:b/>
        </w:rPr>
        <w:t>咨询服务内容和质量要求</w:t>
      </w:r>
    </w:p>
    <w:p w14:paraId="383DCBAC"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委托方（甲方）委托受托方（乙方）提供北京林业大学新校区总体规划项目建议书编制。</w:t>
      </w:r>
    </w:p>
    <w:p w14:paraId="35BB6252"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1.服务内容</w:t>
      </w:r>
    </w:p>
    <w:p w14:paraId="70B7BFA6"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根据以往其他高校新校区建设整体立项报批或评审服务经验，结合北京林业大学事业发展现状及未来规划情况，开展前期调研，收集与整理各类资料，梳理项目立项阶段报国家发改委、教育部审批所需的各类前置条件和成果要求，便于建设单位提前开展相关工作。</w:t>
      </w:r>
    </w:p>
    <w:p w14:paraId="544037AB"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lastRenderedPageBreak/>
        <w:t>（2）组织或参与各类专题会议，包括国家发改委、教育部、学校、第三方咨询（如设计单位、专项咨询单位）等召开的相关专题会议，配合相关部门进行汇报。</w:t>
      </w:r>
    </w:p>
    <w:p w14:paraId="3EA47868"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3）对国内外一流高校建设进行案例分析，依据我国科教、人才培养以及京津冀协同发展、疏解北京非首都功能、开发建设河北雄安新区等战略要求，就北京林业大学雄安校区进行定位，并对建设规模、建设内容、投资估算等进行详细测算分析，协助设计单位形成北京林业大学雄安校区总体规划方案。</w:t>
      </w:r>
    </w:p>
    <w:p w14:paraId="46AC0D17"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（4）根据国家发改委及教育部评审要求，依托总体规划方案，结合学校建设需求，研究项目建设必要性、建设规模需求、编制《项目建议书》整体立项报告文本。</w:t>
      </w:r>
    </w:p>
    <w:p w14:paraId="517F06FE"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（5）根据国家发改委及教育部对新校区整体立项报告的评审要求，完成报告汇报、修订、重新上报直至审批通过等工作。</w:t>
      </w:r>
    </w:p>
    <w:p w14:paraId="113C1DBC"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（6）项目建议书编制的深度应达到国家、河北省现行规范、标准及雄安新区建设相关要求，满足教育部、国家发改委批复要求。</w:t>
      </w:r>
    </w:p>
    <w:p w14:paraId="4A4D7882"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（7）配合完成其他辅助工作。</w:t>
      </w:r>
    </w:p>
    <w:p w14:paraId="1914EA72"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（8）招标文件中规定需要乙方完成的工作。</w:t>
      </w:r>
    </w:p>
    <w:p w14:paraId="5272DB60" w14:textId="77777777" w:rsidR="00615741" w:rsidRDefault="00574DC8">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2、质量要求</w:t>
      </w:r>
    </w:p>
    <w:p w14:paraId="6A5F2DD5" w14:textId="5AADCEB4"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bCs/>
          <w:sz w:val="24"/>
        </w:rPr>
        <w:t>达到国家、河北省针对本项目（或此类项目）的现行规范、标准要求的编制深度，满足教育部、</w:t>
      </w:r>
      <w:r>
        <w:rPr>
          <w:rFonts w:ascii="宋体" w:hAnsi="宋体" w:cs="宋体" w:hint="eastAsia"/>
          <w:bCs/>
          <w:sz w:val="24"/>
          <w:lang w:eastAsia="zh-Hans"/>
        </w:rPr>
        <w:t>雄安新区</w:t>
      </w:r>
      <w:r>
        <w:rPr>
          <w:rFonts w:ascii="宋体" w:hAnsi="宋体" w:cs="宋体"/>
          <w:bCs/>
          <w:sz w:val="24"/>
          <w:lang w:eastAsia="zh-Hans"/>
        </w:rPr>
        <w:t>（</w:t>
      </w:r>
      <w:r>
        <w:rPr>
          <w:rFonts w:ascii="宋体" w:hAnsi="宋体" w:cs="宋体" w:hint="eastAsia"/>
          <w:bCs/>
          <w:sz w:val="24"/>
          <w:lang w:eastAsia="zh-Hans"/>
        </w:rPr>
        <w:t>如需要</w:t>
      </w:r>
      <w:r>
        <w:rPr>
          <w:rFonts w:ascii="宋体" w:hAnsi="宋体" w:cs="宋体"/>
          <w:bCs/>
          <w:sz w:val="24"/>
          <w:lang w:eastAsia="zh-Hans"/>
        </w:rPr>
        <w:t>）</w:t>
      </w:r>
      <w:r>
        <w:rPr>
          <w:rFonts w:ascii="宋体" w:hAnsi="宋体" w:cs="宋体"/>
          <w:bCs/>
          <w:sz w:val="24"/>
        </w:rPr>
        <w:t>、</w:t>
      </w:r>
      <w:r>
        <w:rPr>
          <w:rFonts w:ascii="宋体" w:hAnsi="宋体" w:cs="宋体" w:hint="eastAsia"/>
          <w:bCs/>
          <w:sz w:val="24"/>
        </w:rPr>
        <w:t>国家发改委的批复要求。</w:t>
      </w:r>
      <w:r>
        <w:rPr>
          <w:rFonts w:ascii="宋体" w:hAnsi="宋体" w:cs="宋体" w:hint="eastAsia"/>
          <w:bCs/>
          <w:sz w:val="24"/>
          <w:lang w:eastAsia="zh-Hans"/>
        </w:rPr>
        <w:t>若国家发改委要求</w:t>
      </w:r>
      <w:r>
        <w:rPr>
          <w:rFonts w:ascii="宋体" w:hAnsi="宋体" w:cs="宋体" w:hint="eastAsia"/>
          <w:bCs/>
          <w:sz w:val="24"/>
        </w:rPr>
        <w:t>本项目</w:t>
      </w:r>
      <w:r>
        <w:rPr>
          <w:rFonts w:ascii="宋体" w:hAnsi="宋体" w:cs="宋体" w:hint="eastAsia"/>
          <w:bCs/>
          <w:sz w:val="24"/>
          <w:lang w:eastAsia="zh-Hans"/>
        </w:rPr>
        <w:t>以可行性研究报告的形式立项</w:t>
      </w:r>
      <w:r>
        <w:rPr>
          <w:rFonts w:ascii="宋体" w:hAnsi="宋体" w:cs="宋体"/>
          <w:bCs/>
          <w:sz w:val="24"/>
          <w:lang w:eastAsia="zh-Hans"/>
        </w:rPr>
        <w:t>，</w:t>
      </w:r>
      <w:r>
        <w:rPr>
          <w:rFonts w:ascii="宋体" w:hAnsi="宋体" w:cs="宋体" w:hint="eastAsia"/>
          <w:bCs/>
          <w:sz w:val="24"/>
        </w:rPr>
        <w:t>乙方</w:t>
      </w:r>
      <w:r>
        <w:rPr>
          <w:rFonts w:ascii="宋体" w:hAnsi="宋体" w:cs="宋体" w:hint="eastAsia"/>
          <w:bCs/>
          <w:sz w:val="24"/>
          <w:lang w:eastAsia="zh-Hans"/>
        </w:rPr>
        <w:t>需编制可行性研究报告</w:t>
      </w:r>
      <w:r>
        <w:rPr>
          <w:rFonts w:ascii="宋体" w:hAnsi="宋体" w:cs="宋体"/>
          <w:bCs/>
          <w:sz w:val="24"/>
          <w:lang w:eastAsia="zh-Hans"/>
        </w:rPr>
        <w:t>，</w:t>
      </w:r>
      <w:r>
        <w:rPr>
          <w:rFonts w:ascii="宋体" w:hAnsi="宋体" w:cs="宋体" w:hint="eastAsia"/>
          <w:bCs/>
          <w:sz w:val="24"/>
          <w:lang w:eastAsia="zh-Hans"/>
        </w:rPr>
        <w:t>完成本项目的可行性研究报告的费用已包含在</w:t>
      </w:r>
      <w:r>
        <w:rPr>
          <w:rFonts w:ascii="宋体" w:hAnsi="宋体" w:cs="宋体" w:hint="eastAsia"/>
          <w:bCs/>
          <w:sz w:val="24"/>
        </w:rPr>
        <w:t>签约</w:t>
      </w:r>
      <w:r>
        <w:rPr>
          <w:rFonts w:ascii="宋体" w:hAnsi="宋体" w:cs="宋体" w:hint="eastAsia"/>
          <w:bCs/>
          <w:sz w:val="24"/>
          <w:lang w:eastAsia="zh-Hans"/>
        </w:rPr>
        <w:t>合同价内</w:t>
      </w:r>
      <w:r>
        <w:rPr>
          <w:rFonts w:ascii="宋体" w:hAnsi="宋体" w:cs="宋体"/>
          <w:bCs/>
          <w:sz w:val="24"/>
          <w:lang w:eastAsia="zh-Hans"/>
        </w:rPr>
        <w:t>。</w:t>
      </w:r>
      <w:r>
        <w:rPr>
          <w:rFonts w:ascii="宋体" w:hAnsi="宋体" w:cs="宋体" w:hint="eastAsia"/>
          <w:bCs/>
          <w:sz w:val="24"/>
          <w:lang w:eastAsia="zh-Hans"/>
        </w:rPr>
        <w:t>若国家发改委既需报项目建议书，又需报可行性研究报告，则</w:t>
      </w:r>
      <w:r>
        <w:rPr>
          <w:rFonts w:ascii="宋体" w:hAnsi="宋体" w:cs="宋体" w:hint="eastAsia"/>
          <w:bCs/>
          <w:sz w:val="24"/>
        </w:rPr>
        <w:t>乙方只需编制项目建议书，可行性研究报告</w:t>
      </w:r>
      <w:r>
        <w:rPr>
          <w:rFonts w:ascii="宋体" w:hAnsi="宋体" w:cs="宋体" w:hint="eastAsia"/>
          <w:bCs/>
          <w:sz w:val="24"/>
          <w:lang w:eastAsia="zh-Hans"/>
        </w:rPr>
        <w:t>由学校根据情况另行委托。</w:t>
      </w:r>
    </w:p>
    <w:p w14:paraId="606E3EA9"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三、履行期限、地点</w:t>
      </w:r>
    </w:p>
    <w:p w14:paraId="0066C406" w14:textId="77777777" w:rsidR="00615741" w:rsidRDefault="00574DC8">
      <w:pPr>
        <w:widowControl/>
        <w:adjustRightInd w:val="0"/>
        <w:snapToGrid w:val="0"/>
        <w:spacing w:line="360" w:lineRule="auto"/>
        <w:ind w:firstLineChars="200" w:firstLine="480"/>
        <w:jc w:val="left"/>
        <w:rPr>
          <w:rFonts w:ascii="宋体" w:hAnsi="宋体" w:cs="宋体"/>
          <w:bCs/>
          <w:kern w:val="0"/>
          <w:sz w:val="24"/>
        </w:rPr>
      </w:pPr>
      <w:r>
        <w:rPr>
          <w:rFonts w:ascii="宋体" w:hAnsi="宋体" w:cs="宋体" w:hint="eastAsia"/>
          <w:sz w:val="24"/>
        </w:rPr>
        <w:t>1.服务时间：自</w:t>
      </w:r>
      <w:r>
        <w:rPr>
          <w:rFonts w:ascii="宋体" w:hAnsi="宋体" w:cs="宋体" w:hint="eastAsia"/>
          <w:color w:val="000000"/>
          <w:kern w:val="0"/>
          <w:sz w:val="24"/>
        </w:rPr>
        <w:t>合同签订之日起至项目咨询报告终稿盖章完成并取得国家发改委批复之日止。</w:t>
      </w:r>
    </w:p>
    <w:p w14:paraId="017AB981"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2.服务地点：北京、雄安新区。</w:t>
      </w:r>
    </w:p>
    <w:p w14:paraId="5C2B3A7E" w14:textId="77777777" w:rsidR="00615741" w:rsidRDefault="00574DC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3.乙方应当在甲方提供编制报告所需完整资料后</w:t>
      </w:r>
      <w:r>
        <w:rPr>
          <w:rFonts w:ascii="宋体" w:hAnsi="宋体" w:cs="宋体" w:hint="eastAsia"/>
          <w:sz w:val="24"/>
          <w:u w:val="single"/>
        </w:rPr>
        <w:t xml:space="preserve">     </w:t>
      </w:r>
      <w:r>
        <w:rPr>
          <w:rFonts w:ascii="宋体" w:hAnsi="宋体" w:cs="宋体" w:hint="eastAsia"/>
          <w:sz w:val="24"/>
        </w:rPr>
        <w:t>个工作日内向甲方交付</w:t>
      </w:r>
      <w:r>
        <w:rPr>
          <w:rFonts w:ascii="宋体" w:hAnsi="宋体" w:cs="宋体" w:hint="eastAsia"/>
          <w:sz w:val="24"/>
          <w:u w:val="single"/>
        </w:rPr>
        <w:t xml:space="preserve">        </w:t>
      </w:r>
      <w:r>
        <w:rPr>
          <w:rFonts w:ascii="宋体" w:hAnsi="宋体" w:cs="宋体" w:hint="eastAsia"/>
          <w:sz w:val="24"/>
        </w:rPr>
        <w:t>报告。</w:t>
      </w:r>
    </w:p>
    <w:p w14:paraId="016FD792"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四、甲方协作事项</w:t>
      </w:r>
    </w:p>
    <w:p w14:paraId="3AADA207" w14:textId="77777777" w:rsidR="00615741" w:rsidRDefault="00574DC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在本合同生效后</w:t>
      </w:r>
      <w:r>
        <w:rPr>
          <w:rFonts w:ascii="宋体" w:hAnsi="宋体" w:cs="宋体" w:hint="eastAsia"/>
          <w:sz w:val="24"/>
          <w:u w:val="single"/>
        </w:rPr>
        <w:t xml:space="preserve">    </w:t>
      </w:r>
      <w:r>
        <w:rPr>
          <w:rFonts w:ascii="宋体" w:hAnsi="宋体" w:cs="宋体" w:hint="eastAsia"/>
          <w:sz w:val="24"/>
        </w:rPr>
        <w:t>日内，甲方应向乙方提供下列资料和工作条件：</w:t>
      </w:r>
    </w:p>
    <w:p w14:paraId="322DC3E8" w14:textId="77777777" w:rsidR="00615741" w:rsidRDefault="00574DC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1. 提供技术资料为：有关工程技术和其它相关资料。甲方提供的资料准确、完整，内容和深度应满足咨询成果的编制要求。</w:t>
      </w:r>
      <w:bookmarkStart w:id="201" w:name="_Hlk81826639"/>
      <w:r>
        <w:rPr>
          <w:rFonts w:ascii="宋体" w:hAnsi="宋体" w:cs="宋体" w:hint="eastAsia"/>
          <w:sz w:val="24"/>
        </w:rPr>
        <w:t>乙方应书面确认接收并仔细阅读甲方提供的资料和有关文件，如发现数据错误或有疑问内容，应在收到上述资料和文件后5个工作日内向甲方提出书面问询。</w:t>
      </w:r>
      <w:bookmarkEnd w:id="201"/>
    </w:p>
    <w:p w14:paraId="20C166A9" w14:textId="77777777" w:rsidR="00615741" w:rsidRDefault="00574DC8">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rPr>
        <w:t>2. 提供工作条件是：委派熟悉情况的工作人员给予乙方密切配合和协作。</w:t>
      </w:r>
    </w:p>
    <w:p w14:paraId="368C30E5"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五、合同金额及其支付方式</w:t>
      </w:r>
    </w:p>
    <w:p w14:paraId="3B3C9051"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1.合同总金额：人民币（大写）</w:t>
      </w:r>
      <w:r>
        <w:rPr>
          <w:rFonts w:ascii="宋体" w:hAnsi="宋体" w:cs="宋体" w:hint="eastAsia"/>
          <w:sz w:val="24"/>
          <w:u w:val="single"/>
        </w:rPr>
        <w:t xml:space="preserve">             </w:t>
      </w:r>
      <w:r>
        <w:rPr>
          <w:rFonts w:ascii="宋体" w:hAnsi="宋体" w:cs="宋体" w:hint="eastAsia"/>
          <w:sz w:val="24"/>
        </w:rPr>
        <w:t>，人民币（小写）</w:t>
      </w:r>
      <w:r>
        <w:rPr>
          <w:rFonts w:ascii="宋体" w:hAnsi="宋体" w:cs="宋体" w:hint="eastAsia"/>
          <w:sz w:val="24"/>
          <w:u w:val="single"/>
        </w:rPr>
        <w:t xml:space="preserve">          </w:t>
      </w:r>
      <w:r>
        <w:rPr>
          <w:rFonts w:ascii="宋体" w:hAnsi="宋体" w:cs="宋体" w:hint="eastAsia"/>
          <w:sz w:val="24"/>
        </w:rPr>
        <w:t>元。</w:t>
      </w:r>
    </w:p>
    <w:p w14:paraId="1D794613"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2.付款方式：</w:t>
      </w:r>
    </w:p>
    <w:p w14:paraId="2771B5C3" w14:textId="77777777" w:rsidR="00615741" w:rsidRDefault="00574DC8">
      <w:pPr>
        <w:adjustRightInd w:val="0"/>
        <w:snapToGrid w:val="0"/>
        <w:spacing w:line="360" w:lineRule="auto"/>
        <w:ind w:firstLineChars="200" w:firstLine="480"/>
        <w:rPr>
          <w:rFonts w:ascii="宋体" w:hAnsi="宋体"/>
          <w:bCs/>
          <w:sz w:val="24"/>
        </w:rPr>
      </w:pPr>
      <w:r>
        <w:rPr>
          <w:rFonts w:ascii="宋体" w:hAnsi="宋体" w:hint="eastAsia"/>
          <w:bCs/>
          <w:sz w:val="24"/>
        </w:rPr>
        <w:t xml:space="preserve">第一批：支付额度：合同总价的 30 %，支付条件：签订合同且提供等额发票后 </w:t>
      </w:r>
      <w:r>
        <w:rPr>
          <w:rFonts w:ascii="宋体" w:hAnsi="宋体"/>
          <w:bCs/>
          <w:sz w:val="24"/>
        </w:rPr>
        <w:t>14</w:t>
      </w:r>
      <w:r>
        <w:rPr>
          <w:rFonts w:ascii="宋体" w:hAnsi="宋体" w:hint="eastAsia"/>
          <w:bCs/>
          <w:sz w:val="24"/>
        </w:rPr>
        <w:t xml:space="preserve"> 日内；</w:t>
      </w:r>
    </w:p>
    <w:p w14:paraId="5056CA76" w14:textId="77777777" w:rsidR="00615741" w:rsidRDefault="00574DC8">
      <w:pPr>
        <w:adjustRightInd w:val="0"/>
        <w:snapToGrid w:val="0"/>
        <w:spacing w:line="360" w:lineRule="auto"/>
        <w:ind w:firstLineChars="200" w:firstLine="480"/>
        <w:rPr>
          <w:rFonts w:ascii="宋体" w:hAnsi="宋体"/>
          <w:bCs/>
          <w:sz w:val="24"/>
        </w:rPr>
      </w:pPr>
      <w:r>
        <w:rPr>
          <w:rFonts w:ascii="宋体" w:hAnsi="宋体" w:hint="eastAsia"/>
          <w:bCs/>
          <w:sz w:val="24"/>
        </w:rPr>
        <w:t>第二批：支付额度：合同总价的 70 %，支付条件：</w:t>
      </w:r>
      <w:r>
        <w:rPr>
          <w:rFonts w:ascii="宋体" w:hAnsi="宋体" w:cs="宋体" w:hint="eastAsia"/>
          <w:sz w:val="24"/>
        </w:rPr>
        <w:t>取得国家发改委立项批复</w:t>
      </w:r>
      <w:r>
        <w:rPr>
          <w:rFonts w:ascii="宋体" w:hAnsi="宋体" w:hint="eastAsia"/>
          <w:bCs/>
          <w:sz w:val="24"/>
        </w:rPr>
        <w:t>且提供等额发票后</w:t>
      </w:r>
      <w:r>
        <w:rPr>
          <w:rFonts w:ascii="宋体" w:hAnsi="宋体" w:cs="宋体" w:hint="eastAsia"/>
          <w:sz w:val="24"/>
        </w:rPr>
        <w:t xml:space="preserve"> 1</w:t>
      </w:r>
      <w:r>
        <w:rPr>
          <w:rFonts w:ascii="宋体" w:hAnsi="宋体" w:cs="宋体"/>
          <w:sz w:val="24"/>
        </w:rPr>
        <w:t xml:space="preserve">4 </w:t>
      </w:r>
      <w:r>
        <w:rPr>
          <w:rFonts w:ascii="宋体" w:hAnsi="宋体" w:cs="宋体" w:hint="eastAsia"/>
          <w:sz w:val="24"/>
        </w:rPr>
        <w:t>日内。</w:t>
      </w:r>
    </w:p>
    <w:p w14:paraId="2CA1FBCB"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3.合同价款方式：固定总价包干方式。除双方另有书面协议外，甲方无需向乙方或任何第三方支付任何价款。</w:t>
      </w:r>
    </w:p>
    <w:p w14:paraId="5D4555F0" w14:textId="77777777" w:rsidR="00615741" w:rsidRDefault="00574DC8">
      <w:pPr>
        <w:snapToGrid w:val="0"/>
        <w:spacing w:line="360" w:lineRule="auto"/>
        <w:ind w:firstLineChars="200" w:firstLine="480"/>
        <w:jc w:val="left"/>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合同价款调整：</w:t>
      </w:r>
    </w:p>
    <w:p w14:paraId="13DAA75E"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合同价款中为完成合同中约定的咨询服务内容及方案调整或其必要的准备条件所发生的费用增减不予调整。</w:t>
      </w:r>
    </w:p>
    <w:p w14:paraId="46538F99"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六、违约金或者损失赔偿额的计算</w:t>
      </w:r>
    </w:p>
    <w:p w14:paraId="60DA2723"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违反本合同约定，违约方应当按照《中华人民共和国民法典》有关条款的规定承担违约责任。</w:t>
      </w:r>
    </w:p>
    <w:p w14:paraId="2C1C4BB9"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由于乙方原因造成咨询质量出现较大问题或者需要修改时，乙方应在5个工作日内解决问题或者进行修改直至达到编制要求，工作完成时间不予顺延。乙方在合同约定的时间内未能解决问题或经3次修改后仍不能达到编制要求的，甲方有权解除合同。乙方应当退还甲方已经支付的全部合同价款，并按合同价款的1%向甲方支付违约金，违约金不足以弥补甲方损失的，甲方有权继续向乙方追偿。</w:t>
      </w:r>
    </w:p>
    <w:p w14:paraId="5491C229"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.由于乙方原因，乙方未按照约定的时间完成委托业务，自本合同约定的完成时间的次日起至实际完成之日止，逾期不超过20日的，每迟延一日，乙方应按照每日</w:t>
      </w:r>
      <w:r>
        <w:rPr>
          <w:rFonts w:ascii="宋体" w:hAnsi="宋体" w:cs="宋体" w:hint="eastAsia"/>
          <w:sz w:val="24"/>
        </w:rPr>
        <w:lastRenderedPageBreak/>
        <w:t>单项报告合同额1%的标准向甲方支付违约金, 累计数额不能超过本合同总价款的</w:t>
      </w:r>
      <w:r>
        <w:rPr>
          <w:rFonts w:ascii="宋体" w:hAnsi="宋体" w:cs="宋体"/>
          <w:sz w:val="24"/>
        </w:rPr>
        <w:t>5</w:t>
      </w:r>
      <w:r>
        <w:rPr>
          <w:rFonts w:ascii="宋体" w:hAnsi="宋体" w:cs="宋体" w:hint="eastAsia"/>
          <w:sz w:val="24"/>
        </w:rPr>
        <w:t>%。逾期超过20日的，甲方有权终止解除本合同，乙方应当退还甲方已经支付的全部合同价款，并按合同价款的1%向甲方支付违约金，违约金不足以弥补甲方损失的，甲方有权继续向乙方追偿。</w:t>
      </w:r>
    </w:p>
    <w:p w14:paraId="5DD14AEC"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.乙方出现任何故意损害委托人利益情况的，甲方有权终止合同，乙方应当退还甲方已经支付的全部合同价款，并按合同价款的1%向甲方支付违约金，违约金不足以弥补甲方损失的，甲方有权继续向乙方追偿。</w:t>
      </w:r>
    </w:p>
    <w:p w14:paraId="41342423"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sz w:val="24"/>
        </w:rPr>
        <w:t>4</w:t>
      </w:r>
      <w:r>
        <w:rPr>
          <w:rFonts w:ascii="宋体" w:hAnsi="宋体" w:cs="宋体" w:hint="eastAsia"/>
          <w:sz w:val="24"/>
        </w:rPr>
        <w:t>.</w:t>
      </w:r>
      <w:r>
        <w:rPr>
          <w:rFonts w:hint="eastAsia"/>
        </w:rPr>
        <w:t xml:space="preserve"> </w:t>
      </w:r>
      <w:r>
        <w:rPr>
          <w:rFonts w:ascii="宋体" w:hAnsi="宋体" w:cs="宋体" w:hint="eastAsia"/>
          <w:sz w:val="24"/>
        </w:rPr>
        <w:t>乙方未经甲方书面许可擅自转包本合同标的的，甲方有权解除合同，乙方应当退还甲方已经支付的全部合同价款，并按合同价款的</w:t>
      </w:r>
      <w:r>
        <w:rPr>
          <w:rFonts w:ascii="宋体" w:hAnsi="宋体" w:cs="宋体"/>
          <w:sz w:val="24"/>
        </w:rPr>
        <w:t>5</w:t>
      </w:r>
      <w:r>
        <w:rPr>
          <w:rFonts w:ascii="宋体" w:hAnsi="宋体" w:cs="宋体" w:hint="eastAsia"/>
          <w:sz w:val="24"/>
        </w:rPr>
        <w:t>%向甲方支付违约金，违约金不足以弥补甲方损失的，甲方有权继续向乙方追偿。</w:t>
      </w:r>
    </w:p>
    <w:p w14:paraId="2F137AE0" w14:textId="77777777" w:rsidR="00615741" w:rsidRDefault="00574DC8">
      <w:pPr>
        <w:adjustRightInd w:val="0"/>
        <w:snapToGrid w:val="0"/>
        <w:spacing w:line="360" w:lineRule="auto"/>
        <w:ind w:firstLineChars="200" w:firstLine="480"/>
        <w:rPr>
          <w:rFonts w:ascii="宋体" w:hAnsi="宋体"/>
          <w:szCs w:val="21"/>
        </w:rPr>
      </w:pPr>
      <w:r>
        <w:rPr>
          <w:rFonts w:ascii="宋体" w:hAnsi="宋体" w:cs="宋体"/>
          <w:sz w:val="24"/>
        </w:rPr>
        <w:t>5.</w:t>
      </w:r>
      <w:r>
        <w:rPr>
          <w:rFonts w:ascii="宋体" w:hAnsi="宋体" w:cs="宋体" w:hint="eastAsia"/>
          <w:sz w:val="24"/>
        </w:rPr>
        <w:t>如因乙方提交的成果报告构成对他人的侵权及因此而引起的一切纠纷、诉讼均与甲方无关，由乙方承担一切法律责任和经济责任并赔偿甲方因此而遭受的所有损失。</w:t>
      </w:r>
    </w:p>
    <w:p w14:paraId="195DC010"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七、知识产权归属与保密</w:t>
      </w:r>
    </w:p>
    <w:p w14:paraId="3C9DF3BD"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1.在本合同有效期内，甲方利用乙方提交的技术咨询工作成果所完成的新的技术成果，归甲方所有。</w:t>
      </w:r>
    </w:p>
    <w:p w14:paraId="129C6FE8"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2.在本合同有效期内，乙方利用甲方提供的技术资料和工作条件所完成的新的技术成果，归甲方所有。</w:t>
      </w:r>
    </w:p>
    <w:p w14:paraId="167DCD62" w14:textId="77777777" w:rsidR="00615741" w:rsidRDefault="00574DC8">
      <w:pPr>
        <w:adjustRightInd w:val="0"/>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w:t>
      </w:r>
      <w:r>
        <w:rPr>
          <w:rFonts w:hint="eastAsia"/>
          <w:sz w:val="28"/>
          <w:szCs w:val="28"/>
        </w:rPr>
        <w:t xml:space="preserve"> </w:t>
      </w:r>
      <w:r>
        <w:rPr>
          <w:rFonts w:ascii="宋体" w:hAnsi="宋体" w:cs="宋体" w:hint="eastAsia"/>
          <w:sz w:val="24"/>
        </w:rPr>
        <w:t>对于甲方提供的工程技术及其他有关资料以及乙方最终向甲方提交的编制报告成果所有权、使用权及知识产权属于甲方，乙方有保密义务，未经甲方许可，乙方不得擅自复制、向第三人转让，或用于本合同之外的其他项目，否则，甲方有权要求乙方按本合同总价款的1</w:t>
      </w:r>
      <w:r>
        <w:rPr>
          <w:rFonts w:ascii="宋体" w:hAnsi="宋体" w:cs="宋体"/>
          <w:sz w:val="24"/>
        </w:rPr>
        <w:t>%</w:t>
      </w:r>
      <w:r>
        <w:rPr>
          <w:rFonts w:ascii="宋体" w:hAnsi="宋体" w:cs="宋体" w:hint="eastAsia"/>
          <w:sz w:val="24"/>
        </w:rPr>
        <w:t>赔偿损失。</w:t>
      </w:r>
    </w:p>
    <w:p w14:paraId="733CE19F"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八、项目联系人</w:t>
      </w:r>
    </w:p>
    <w:p w14:paraId="01A8735F" w14:textId="77777777" w:rsidR="00615741" w:rsidRDefault="00574DC8">
      <w:pPr>
        <w:spacing w:line="360" w:lineRule="auto"/>
        <w:ind w:firstLine="480"/>
        <w:rPr>
          <w:rFonts w:ascii="宋体" w:hAnsi="宋体" w:cs="宋体"/>
          <w:sz w:val="24"/>
        </w:rPr>
      </w:pPr>
      <w:r>
        <w:rPr>
          <w:rFonts w:ascii="宋体" w:hAnsi="宋体" w:cs="宋体" w:hint="eastAsia"/>
          <w:sz w:val="24"/>
        </w:rPr>
        <w:t>双方确定，在本合同有效期内，</w:t>
      </w:r>
      <w:r>
        <w:rPr>
          <w:rFonts w:ascii="宋体" w:hAnsi="宋体" w:cs="宋体" w:hint="eastAsia"/>
          <w:sz w:val="24"/>
          <w:u w:val="single"/>
        </w:rPr>
        <w:t xml:space="preserve">            </w:t>
      </w:r>
      <w:r>
        <w:rPr>
          <w:rFonts w:ascii="宋体" w:hAnsi="宋体" w:cs="宋体" w:hint="eastAsia"/>
          <w:sz w:val="24"/>
        </w:rPr>
        <w:t>为甲方项目联系人；</w:t>
      </w:r>
    </w:p>
    <w:p w14:paraId="365EB87D" w14:textId="77777777" w:rsidR="00615741" w:rsidRDefault="00574DC8">
      <w:pPr>
        <w:spacing w:line="360" w:lineRule="auto"/>
        <w:ind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为乙方项目负责人。</w:t>
      </w:r>
    </w:p>
    <w:p w14:paraId="6AD856FF" w14:textId="77777777" w:rsidR="00615741" w:rsidRDefault="00574DC8">
      <w:pPr>
        <w:spacing w:line="360" w:lineRule="auto"/>
        <w:ind w:firstLine="480"/>
        <w:rPr>
          <w:rFonts w:ascii="宋体" w:hAnsi="宋体" w:cs="宋体"/>
          <w:sz w:val="24"/>
        </w:rPr>
      </w:pPr>
      <w:r>
        <w:rPr>
          <w:rFonts w:ascii="宋体" w:hAnsi="宋体" w:cs="宋体" w:hint="eastAsia"/>
          <w:sz w:val="24"/>
        </w:rPr>
        <w:t>一方变更项目联系人的，应当及时以书面形式通知另一方。未及时通知并影响本合同履行或造成损失的，应承担相应的责任。</w:t>
      </w:r>
    </w:p>
    <w:p w14:paraId="088E53CD"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九、合同的解除</w:t>
      </w:r>
    </w:p>
    <w:p w14:paraId="573186F5" w14:textId="77777777" w:rsidR="00615741" w:rsidRDefault="00574DC8">
      <w:pPr>
        <w:spacing w:line="360" w:lineRule="auto"/>
        <w:ind w:firstLine="480"/>
        <w:rPr>
          <w:rFonts w:ascii="宋体" w:hAnsi="宋体" w:cs="宋体"/>
          <w:sz w:val="24"/>
        </w:rPr>
      </w:pPr>
      <w:r>
        <w:rPr>
          <w:rFonts w:ascii="宋体" w:hAnsi="宋体" w:cs="宋体" w:hint="eastAsia"/>
          <w:sz w:val="24"/>
        </w:rPr>
        <w:t>双方确定，因出现下列情形，致使本合同的履行成为不必要或不可能的，可以解</w:t>
      </w:r>
      <w:r>
        <w:rPr>
          <w:rFonts w:ascii="宋体" w:hAnsi="宋体" w:cs="宋体" w:hint="eastAsia"/>
          <w:sz w:val="24"/>
        </w:rPr>
        <w:lastRenderedPageBreak/>
        <w:t>除本合同：</w:t>
      </w:r>
    </w:p>
    <w:p w14:paraId="22135AA5" w14:textId="77777777" w:rsidR="00615741" w:rsidRDefault="00574DC8">
      <w:pPr>
        <w:spacing w:line="360" w:lineRule="auto"/>
        <w:ind w:firstLine="480"/>
        <w:rPr>
          <w:rFonts w:ascii="宋体" w:hAnsi="宋体" w:cs="宋体"/>
          <w:sz w:val="24"/>
        </w:rPr>
      </w:pPr>
      <w:r>
        <w:rPr>
          <w:rFonts w:ascii="宋体" w:hAnsi="宋体" w:cs="宋体" w:hint="eastAsia"/>
          <w:sz w:val="24"/>
        </w:rPr>
        <w:t xml:space="preserve">1. </w:t>
      </w:r>
      <w:r>
        <w:rPr>
          <w:rFonts w:ascii="宋体" w:hAnsi="宋体" w:cs="宋体" w:hint="eastAsia"/>
          <w:sz w:val="24"/>
          <w:u w:val="single"/>
        </w:rPr>
        <w:t>因发生不可抗力或技术风险</w:t>
      </w:r>
      <w:r>
        <w:rPr>
          <w:rFonts w:ascii="宋体" w:hAnsi="宋体" w:cs="宋体" w:hint="eastAsia"/>
          <w:sz w:val="24"/>
        </w:rPr>
        <w:t>；</w:t>
      </w:r>
    </w:p>
    <w:p w14:paraId="5B892629" w14:textId="77777777" w:rsidR="00615741" w:rsidRDefault="00574DC8">
      <w:pPr>
        <w:spacing w:line="360" w:lineRule="auto"/>
        <w:ind w:firstLine="480"/>
        <w:rPr>
          <w:rFonts w:ascii="宋体" w:hAnsi="宋体" w:cs="宋体"/>
          <w:sz w:val="24"/>
        </w:rPr>
      </w:pPr>
      <w:r>
        <w:rPr>
          <w:rFonts w:ascii="宋体" w:hAnsi="宋体" w:cs="宋体" w:hint="eastAsia"/>
          <w:sz w:val="24"/>
        </w:rPr>
        <w:t xml:space="preserve">2. </w:t>
      </w:r>
      <w:r>
        <w:rPr>
          <w:rFonts w:ascii="宋体" w:hAnsi="宋体" w:cs="宋体" w:hint="eastAsia"/>
          <w:sz w:val="24"/>
          <w:u w:val="single"/>
        </w:rPr>
        <w:t xml:space="preserve">无                      </w:t>
      </w:r>
      <w:r>
        <w:rPr>
          <w:rFonts w:ascii="宋体" w:hAnsi="宋体" w:cs="宋体" w:hint="eastAsia"/>
          <w:sz w:val="24"/>
        </w:rPr>
        <w:t>。</w:t>
      </w:r>
    </w:p>
    <w:p w14:paraId="3789D1E8"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十、验收、评价方法</w:t>
      </w:r>
    </w:p>
    <w:p w14:paraId="3D46710C" w14:textId="77777777" w:rsidR="00615741" w:rsidRDefault="00574DC8">
      <w:pPr>
        <w:spacing w:line="360" w:lineRule="auto"/>
        <w:ind w:firstLine="480"/>
        <w:rPr>
          <w:rFonts w:ascii="宋体" w:hAnsi="宋体" w:cs="宋体"/>
          <w:sz w:val="24"/>
        </w:rPr>
      </w:pPr>
      <w:r>
        <w:rPr>
          <w:rFonts w:ascii="宋体" w:hAnsi="宋体" w:cs="宋体" w:hint="eastAsia"/>
          <w:sz w:val="24"/>
        </w:rPr>
        <w:t>1．技术咨询工作成果的形式：</w:t>
      </w:r>
      <w:r>
        <w:rPr>
          <w:rFonts w:ascii="宋体" w:hAnsi="宋体" w:cs="宋体" w:hint="eastAsia"/>
          <w:sz w:val="24"/>
          <w:u w:val="single"/>
        </w:rPr>
        <w:t>成果报告终稿电子文档U盘1套、纸质版10套</w:t>
      </w:r>
      <w:r>
        <w:rPr>
          <w:rFonts w:ascii="宋体" w:hAnsi="宋体" w:cs="宋体" w:hint="eastAsia"/>
          <w:sz w:val="24"/>
        </w:rPr>
        <w:t>。</w:t>
      </w:r>
    </w:p>
    <w:p w14:paraId="526BA2F0" w14:textId="77777777" w:rsidR="00615741" w:rsidRDefault="00574DC8">
      <w:pPr>
        <w:spacing w:line="360" w:lineRule="auto"/>
        <w:ind w:firstLine="480"/>
        <w:rPr>
          <w:rFonts w:ascii="宋体" w:hAnsi="宋体" w:cs="宋体"/>
          <w:sz w:val="24"/>
        </w:rPr>
      </w:pPr>
      <w:r>
        <w:rPr>
          <w:rFonts w:ascii="宋体" w:hAnsi="宋体" w:cs="宋体" w:hint="eastAsia"/>
          <w:sz w:val="24"/>
        </w:rPr>
        <w:t>2．验收标准：</w:t>
      </w:r>
      <w:r>
        <w:rPr>
          <w:rFonts w:ascii="宋体" w:hAnsi="宋体" w:cs="宋体" w:hint="eastAsia"/>
          <w:sz w:val="24"/>
          <w:u w:val="single"/>
        </w:rPr>
        <w:t>符合国家有关技术规范要求。</w:t>
      </w:r>
    </w:p>
    <w:p w14:paraId="0656B944" w14:textId="77777777" w:rsidR="00615741" w:rsidRDefault="00574DC8">
      <w:pPr>
        <w:spacing w:line="360" w:lineRule="auto"/>
        <w:ind w:firstLine="480"/>
        <w:rPr>
          <w:rFonts w:ascii="宋体" w:hAnsi="宋体" w:cs="宋体"/>
          <w:sz w:val="24"/>
        </w:rPr>
      </w:pPr>
      <w:r>
        <w:rPr>
          <w:rFonts w:ascii="宋体" w:hAnsi="宋体" w:cs="宋体" w:hint="eastAsia"/>
          <w:sz w:val="24"/>
        </w:rPr>
        <w:t>3．验收地点：</w:t>
      </w:r>
      <w:r>
        <w:rPr>
          <w:rFonts w:ascii="宋体" w:hAnsi="宋体" w:cs="宋体" w:hint="eastAsia"/>
          <w:sz w:val="24"/>
          <w:u w:val="single"/>
        </w:rPr>
        <w:t xml:space="preserve"> 北京或雄安新区，由甲方指定 </w:t>
      </w:r>
      <w:r>
        <w:rPr>
          <w:rFonts w:ascii="宋体" w:hAnsi="宋体" w:cs="宋体" w:hint="eastAsia"/>
          <w:sz w:val="24"/>
        </w:rPr>
        <w:t>。</w:t>
      </w:r>
    </w:p>
    <w:p w14:paraId="480E24A5"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十一、合同变更及生效</w:t>
      </w:r>
    </w:p>
    <w:p w14:paraId="61A09798" w14:textId="77777777" w:rsidR="00615741" w:rsidRDefault="00574DC8">
      <w:pPr>
        <w:spacing w:line="360" w:lineRule="auto"/>
        <w:ind w:firstLine="480"/>
        <w:rPr>
          <w:rFonts w:ascii="宋体" w:hAnsi="宋体" w:cs="宋体"/>
          <w:sz w:val="24"/>
        </w:rPr>
      </w:pPr>
      <w:r>
        <w:rPr>
          <w:rFonts w:ascii="宋体" w:hAnsi="宋体" w:cs="宋体" w:hint="eastAsia"/>
          <w:sz w:val="24"/>
        </w:rPr>
        <w:t>1. 本合同的变更必须由双方协商一致，并以书面形式确定。</w:t>
      </w:r>
    </w:p>
    <w:p w14:paraId="68E49143" w14:textId="77777777" w:rsidR="00615741" w:rsidRDefault="00574DC8">
      <w:pPr>
        <w:spacing w:line="360" w:lineRule="auto"/>
        <w:ind w:firstLine="480"/>
        <w:rPr>
          <w:rFonts w:ascii="宋体" w:hAnsi="宋体" w:cs="宋体"/>
          <w:sz w:val="24"/>
        </w:rPr>
      </w:pPr>
      <w:r>
        <w:rPr>
          <w:rFonts w:ascii="宋体" w:hAnsi="宋体" w:cs="宋体" w:hint="eastAsia"/>
          <w:sz w:val="24"/>
        </w:rPr>
        <w:t>2. 本合同经甲乙双方签字（或签章）、盖章后生效。</w:t>
      </w:r>
    </w:p>
    <w:p w14:paraId="23A59886"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十二、合同保存</w:t>
      </w:r>
    </w:p>
    <w:p w14:paraId="22D916B6" w14:textId="77777777" w:rsidR="00615741" w:rsidRDefault="00574DC8">
      <w:pPr>
        <w:spacing w:line="360" w:lineRule="auto"/>
        <w:ind w:firstLine="480"/>
        <w:rPr>
          <w:rFonts w:ascii="宋体" w:hAnsi="宋体" w:cs="宋体"/>
          <w:sz w:val="24"/>
        </w:rPr>
      </w:pPr>
      <w:r>
        <w:rPr>
          <w:rFonts w:ascii="宋体" w:hAnsi="宋体" w:cs="宋体" w:hint="eastAsia"/>
          <w:sz w:val="24"/>
        </w:rPr>
        <w:t>本合同一式捌份，双方各执肆份，具有同等法律效力。本合同未尽事项，可由当事人附页另行约定，并可作为本合同的组成部分。</w:t>
      </w:r>
    </w:p>
    <w:p w14:paraId="7D490946" w14:textId="77777777" w:rsidR="00615741" w:rsidRDefault="00574DC8">
      <w:pPr>
        <w:pStyle w:val="12"/>
        <w:adjustRightInd w:val="0"/>
        <w:snapToGrid w:val="0"/>
        <w:spacing w:beforeLines="50" w:before="120" w:line="360" w:lineRule="auto"/>
        <w:ind w:left="0" w:firstLineChars="200" w:firstLine="482"/>
        <w:rPr>
          <w:rFonts w:ascii="宋体" w:hAnsi="宋体" w:cs="宋体"/>
          <w:b/>
        </w:rPr>
      </w:pPr>
      <w:r>
        <w:rPr>
          <w:rFonts w:ascii="宋体" w:hAnsi="宋体" w:cs="宋体" w:hint="eastAsia"/>
          <w:b/>
        </w:rPr>
        <w:t>十三、解决合同纠纷的方式</w:t>
      </w:r>
    </w:p>
    <w:p w14:paraId="75F5B55E" w14:textId="47C3F18B" w:rsidR="00615741" w:rsidRDefault="00574DC8">
      <w:pPr>
        <w:spacing w:line="360" w:lineRule="auto"/>
        <w:ind w:firstLine="480"/>
        <w:rPr>
          <w:rFonts w:ascii="宋体" w:hAnsi="宋体" w:cs="宋体"/>
          <w:sz w:val="24"/>
        </w:rPr>
      </w:pPr>
      <w:r>
        <w:rPr>
          <w:rFonts w:ascii="宋体" w:hAnsi="宋体" w:cs="宋体" w:hint="eastAsia"/>
          <w:sz w:val="24"/>
        </w:rPr>
        <w:t>双方因履行本合同而发生的争议或与本合同有关的任何争议，应友好协商解决。协商不成的，可向甲方所在地（海淀区）人民法院提起诉讼。</w:t>
      </w:r>
    </w:p>
    <w:p w14:paraId="06B0813E" w14:textId="77777777" w:rsidR="00615741" w:rsidRDefault="00574DC8">
      <w:pPr>
        <w:snapToGrid w:val="0"/>
        <w:spacing w:line="360" w:lineRule="auto"/>
        <w:jc w:val="left"/>
        <w:rPr>
          <w:rFonts w:ascii="宋体" w:hAnsi="宋体" w:cs="宋体"/>
          <w:sz w:val="28"/>
          <w:szCs w:val="28"/>
        </w:rPr>
      </w:pPr>
      <w:r>
        <w:rPr>
          <w:rFonts w:ascii="宋体" w:hAnsi="宋体" w:cs="宋体" w:hint="eastAsia"/>
          <w:sz w:val="24"/>
        </w:rPr>
        <w:t>（以下无正文）</w:t>
      </w:r>
    </w:p>
    <w:p w14:paraId="3C5AD89A" w14:textId="77777777" w:rsidR="00615741" w:rsidRDefault="00574DC8">
      <w:pPr>
        <w:spacing w:line="360" w:lineRule="auto"/>
        <w:rPr>
          <w:rFonts w:ascii="宋体" w:hAnsi="宋体" w:cs="宋体"/>
          <w:sz w:val="24"/>
        </w:rPr>
      </w:pPr>
      <w:r>
        <w:rPr>
          <w:rFonts w:ascii="宋体" w:hAnsi="宋体" w:cs="宋体" w:hint="eastAsia"/>
          <w:sz w:val="24"/>
        </w:rPr>
        <w:t>甲方（盖章）：</w:t>
      </w:r>
      <w:r>
        <w:rPr>
          <w:rFonts w:ascii="宋体" w:hAnsi="宋体" w:cs="宋体" w:hint="eastAsia"/>
          <w:sz w:val="24"/>
          <w:u w:val="single"/>
        </w:rPr>
        <w:t xml:space="preserve">                                                            </w:t>
      </w:r>
    </w:p>
    <w:p w14:paraId="043464D0" w14:textId="77777777" w:rsidR="00615741" w:rsidRDefault="00615741">
      <w:pPr>
        <w:spacing w:line="360" w:lineRule="auto"/>
        <w:rPr>
          <w:rFonts w:ascii="宋体" w:hAnsi="宋体" w:cs="宋体"/>
          <w:sz w:val="24"/>
        </w:rPr>
      </w:pPr>
    </w:p>
    <w:p w14:paraId="690C435F" w14:textId="77777777" w:rsidR="00615741" w:rsidRDefault="00574DC8">
      <w:pPr>
        <w:spacing w:line="360" w:lineRule="auto"/>
        <w:rPr>
          <w:rFonts w:ascii="宋体" w:hAnsi="宋体" w:cs="宋体"/>
          <w:sz w:val="24"/>
        </w:rPr>
      </w:pPr>
      <w:r>
        <w:rPr>
          <w:rFonts w:ascii="宋体" w:hAnsi="宋体" w:cs="宋体" w:hint="eastAsia"/>
          <w:sz w:val="24"/>
        </w:rPr>
        <w:t>法定代表人／委托代理人（签章）：</w:t>
      </w:r>
      <w:r>
        <w:rPr>
          <w:rFonts w:ascii="宋体" w:hAnsi="宋体" w:cs="宋体" w:hint="eastAsia"/>
          <w:sz w:val="24"/>
          <w:u w:val="single"/>
        </w:rPr>
        <w:t xml:space="preserve">                                          </w:t>
      </w:r>
    </w:p>
    <w:p w14:paraId="16817C1D" w14:textId="77777777" w:rsidR="00615741" w:rsidRDefault="00615741">
      <w:pPr>
        <w:spacing w:line="360" w:lineRule="auto"/>
        <w:rPr>
          <w:rFonts w:ascii="宋体" w:hAnsi="宋体" w:cs="宋体"/>
          <w:sz w:val="24"/>
        </w:rPr>
      </w:pPr>
    </w:p>
    <w:p w14:paraId="00832DE5" w14:textId="77777777" w:rsidR="00615741" w:rsidRDefault="00574DC8">
      <w:pPr>
        <w:spacing w:line="360" w:lineRule="auto"/>
        <w:ind w:firstLineChars="1550" w:firstLine="3720"/>
        <w:jc w:val="right"/>
        <w:rPr>
          <w:rFonts w:ascii="宋体" w:hAnsi="宋体" w:cs="宋体"/>
          <w:sz w:val="24"/>
        </w:rPr>
      </w:pPr>
      <w:r>
        <w:rPr>
          <w:rFonts w:ascii="宋体" w:hAnsi="宋体" w:cs="宋体" w:hint="eastAsia"/>
          <w:sz w:val="24"/>
        </w:rPr>
        <w:t>2022年  月  日</w:t>
      </w:r>
    </w:p>
    <w:p w14:paraId="43845700" w14:textId="77777777" w:rsidR="00615741" w:rsidRDefault="00574DC8">
      <w:pPr>
        <w:spacing w:line="360" w:lineRule="auto"/>
        <w:rPr>
          <w:rFonts w:ascii="宋体" w:hAnsi="宋体" w:cs="宋体"/>
          <w:sz w:val="24"/>
        </w:rPr>
      </w:pPr>
      <w:r>
        <w:rPr>
          <w:rFonts w:ascii="宋体" w:hAnsi="宋体" w:cs="宋体" w:hint="eastAsia"/>
          <w:sz w:val="24"/>
        </w:rPr>
        <w:t>乙方（盖章）：</w:t>
      </w:r>
      <w:r>
        <w:rPr>
          <w:rFonts w:ascii="宋体" w:hAnsi="宋体" w:cs="宋体" w:hint="eastAsia"/>
          <w:sz w:val="24"/>
          <w:u w:val="single"/>
        </w:rPr>
        <w:t xml:space="preserve">                                                           </w:t>
      </w:r>
    </w:p>
    <w:p w14:paraId="470A664E" w14:textId="77777777" w:rsidR="00615741" w:rsidRDefault="00615741">
      <w:pPr>
        <w:spacing w:line="360" w:lineRule="auto"/>
        <w:rPr>
          <w:rFonts w:ascii="宋体" w:hAnsi="宋体" w:cs="宋体"/>
          <w:sz w:val="24"/>
        </w:rPr>
      </w:pPr>
    </w:p>
    <w:p w14:paraId="75039254" w14:textId="77777777" w:rsidR="00615741" w:rsidRDefault="00574DC8">
      <w:pPr>
        <w:spacing w:line="360" w:lineRule="auto"/>
        <w:rPr>
          <w:rFonts w:ascii="宋体" w:hAnsi="宋体" w:cs="宋体"/>
          <w:sz w:val="24"/>
        </w:rPr>
      </w:pPr>
      <w:r>
        <w:rPr>
          <w:rFonts w:ascii="宋体" w:hAnsi="宋体" w:cs="宋体" w:hint="eastAsia"/>
          <w:sz w:val="24"/>
        </w:rPr>
        <w:t>法定代表人／委托代理人（签章）：</w:t>
      </w:r>
      <w:r>
        <w:rPr>
          <w:rFonts w:ascii="宋体" w:hAnsi="宋体" w:cs="宋体" w:hint="eastAsia"/>
          <w:sz w:val="24"/>
          <w:u w:val="single"/>
        </w:rPr>
        <w:t xml:space="preserve">                                          </w:t>
      </w:r>
    </w:p>
    <w:p w14:paraId="2511921C" w14:textId="77777777" w:rsidR="00615741" w:rsidRDefault="00615741">
      <w:pPr>
        <w:spacing w:line="360" w:lineRule="auto"/>
        <w:rPr>
          <w:rFonts w:ascii="宋体" w:hAnsi="宋体" w:cs="宋体"/>
          <w:sz w:val="24"/>
        </w:rPr>
      </w:pPr>
    </w:p>
    <w:p w14:paraId="2E1EFDBC" w14:textId="77777777" w:rsidR="00615741" w:rsidRDefault="00574DC8">
      <w:pPr>
        <w:spacing w:line="360" w:lineRule="auto"/>
        <w:ind w:firstLineChars="1550" w:firstLine="3720"/>
        <w:jc w:val="right"/>
        <w:rPr>
          <w:rFonts w:ascii="宋体" w:hAnsi="宋体" w:cs="宋体"/>
          <w:sz w:val="24"/>
        </w:rPr>
      </w:pPr>
      <w:r>
        <w:rPr>
          <w:rFonts w:ascii="宋体" w:hAnsi="宋体" w:cs="宋体" w:hint="eastAsia"/>
          <w:sz w:val="24"/>
        </w:rPr>
        <w:t>2022年  月  日</w:t>
      </w:r>
    </w:p>
    <w:p w14:paraId="75F8ECA9" w14:textId="77777777" w:rsidR="00615741" w:rsidRDefault="00574DC8">
      <w:r>
        <w:br w:type="page"/>
      </w:r>
    </w:p>
    <w:p w14:paraId="699C07A7" w14:textId="77777777" w:rsidR="00615741" w:rsidRDefault="00574DC8">
      <w:pPr>
        <w:pStyle w:val="1"/>
        <w:rPr>
          <w:rFonts w:hAnsi="宋体"/>
          <w:color w:val="000000"/>
        </w:rPr>
      </w:pPr>
      <w:r>
        <w:rPr>
          <w:rFonts w:hAnsi="宋体" w:hint="eastAsia"/>
          <w:color w:val="000000"/>
        </w:rPr>
        <w:lastRenderedPageBreak/>
        <w:t>合同特殊条款</w:t>
      </w:r>
    </w:p>
    <w:p w14:paraId="21DE800A" w14:textId="77777777" w:rsidR="00615741" w:rsidRDefault="00574DC8">
      <w:pPr>
        <w:spacing w:before="120" w:line="420" w:lineRule="atLeast"/>
        <w:ind w:firstLine="454"/>
        <w:rPr>
          <w:rFonts w:ascii="宋体" w:hAnsi="宋体"/>
          <w:color w:val="000000"/>
          <w:sz w:val="24"/>
        </w:rPr>
      </w:pPr>
      <w:r>
        <w:rPr>
          <w:rFonts w:ascii="宋体" w:hAnsi="宋体" w:hint="eastAsia"/>
          <w:color w:val="000000"/>
          <w:sz w:val="24"/>
        </w:rPr>
        <w:t>合同特殊条款是合同条款的补充和修改。如果两者之间有抵触，应以特殊条款为准。</w:t>
      </w:r>
    </w:p>
    <w:p w14:paraId="6FE2C876" w14:textId="77777777" w:rsidR="00615741" w:rsidRDefault="00574DC8">
      <w:pPr>
        <w:numPr>
          <w:ilvl w:val="0"/>
          <w:numId w:val="8"/>
        </w:numPr>
        <w:spacing w:before="120" w:line="420" w:lineRule="atLeast"/>
        <w:rPr>
          <w:rFonts w:ascii="宋体" w:hAnsi="宋体"/>
          <w:color w:val="000000"/>
          <w:sz w:val="24"/>
        </w:rPr>
      </w:pPr>
      <w:r>
        <w:rPr>
          <w:rFonts w:ascii="宋体" w:hAnsi="宋体" w:hint="eastAsia"/>
          <w:color w:val="000000"/>
          <w:sz w:val="24"/>
        </w:rPr>
        <w:t>定义</w:t>
      </w:r>
    </w:p>
    <w:p w14:paraId="6A3145FC" w14:textId="77777777" w:rsidR="00615741" w:rsidRDefault="00574DC8">
      <w:pPr>
        <w:spacing w:before="120" w:line="420" w:lineRule="atLeast"/>
        <w:rPr>
          <w:rFonts w:ascii="宋体" w:hAnsi="宋体"/>
          <w:color w:val="000000"/>
          <w:sz w:val="24"/>
        </w:rPr>
      </w:pPr>
      <w:r>
        <w:rPr>
          <w:rFonts w:ascii="宋体" w:hAnsi="宋体" w:hint="eastAsia"/>
          <w:color w:val="000000"/>
          <w:sz w:val="24"/>
        </w:rPr>
        <w:t>1.1 买方：本合同买方系指：</w:t>
      </w:r>
      <w:r>
        <w:rPr>
          <w:rFonts w:ascii="宋体" w:hAnsi="宋体" w:hint="eastAsia"/>
          <w:color w:val="000000"/>
          <w:sz w:val="24"/>
          <w:u w:val="single"/>
        </w:rPr>
        <w:t xml:space="preserve">　北京林业大学 </w:t>
      </w:r>
      <w:r>
        <w:rPr>
          <w:rFonts w:ascii="宋体" w:hAnsi="宋体" w:hint="eastAsia"/>
          <w:color w:val="000000"/>
          <w:sz w:val="24"/>
        </w:rPr>
        <w:t>。</w:t>
      </w:r>
    </w:p>
    <w:p w14:paraId="7F56BCC5" w14:textId="77777777" w:rsidR="00615741" w:rsidRDefault="00574DC8">
      <w:pPr>
        <w:spacing w:before="120" w:line="420" w:lineRule="atLeast"/>
        <w:rPr>
          <w:rFonts w:ascii="宋体" w:hAnsi="宋体"/>
          <w:color w:val="000000"/>
          <w:sz w:val="24"/>
        </w:rPr>
      </w:pPr>
      <w:r>
        <w:rPr>
          <w:rFonts w:ascii="宋体" w:hAnsi="宋体" w:hint="eastAsia"/>
          <w:color w:val="000000"/>
          <w:sz w:val="24"/>
        </w:rPr>
        <w:t>1.2 卖方：本合同卖方系指：</w:t>
      </w:r>
      <w:r>
        <w:rPr>
          <w:rFonts w:ascii="宋体" w:hAnsi="宋体" w:hint="eastAsia"/>
          <w:color w:val="000000"/>
          <w:sz w:val="24"/>
          <w:u w:val="single"/>
        </w:rPr>
        <w:t xml:space="preserve">　　　　　　　　　　　　　　　　　　　　　</w:t>
      </w:r>
      <w:r>
        <w:rPr>
          <w:rFonts w:ascii="宋体" w:hAnsi="宋体" w:hint="eastAsia"/>
          <w:color w:val="000000"/>
          <w:sz w:val="24"/>
        </w:rPr>
        <w:t>。</w:t>
      </w:r>
    </w:p>
    <w:p w14:paraId="3D94C4CE" w14:textId="77777777" w:rsidR="00615741" w:rsidRDefault="00574DC8">
      <w:pPr>
        <w:spacing w:before="120" w:line="420" w:lineRule="atLeast"/>
        <w:rPr>
          <w:rFonts w:ascii="宋体" w:hAnsi="宋体"/>
          <w:color w:val="000000"/>
          <w:sz w:val="24"/>
        </w:rPr>
      </w:pPr>
      <w:r>
        <w:rPr>
          <w:rFonts w:ascii="宋体" w:hAnsi="宋体" w:hint="eastAsia"/>
          <w:color w:val="000000"/>
          <w:sz w:val="24"/>
        </w:rPr>
        <w:t>1.3 现场：本合同项下的服务地点位于：</w:t>
      </w:r>
      <w:r>
        <w:rPr>
          <w:rFonts w:ascii="宋体" w:hAnsi="宋体" w:hint="eastAsia"/>
          <w:color w:val="000000"/>
          <w:sz w:val="24"/>
          <w:u w:val="single"/>
        </w:rPr>
        <w:t xml:space="preserve">北京林业大学 </w:t>
      </w:r>
      <w:r>
        <w:rPr>
          <w:rFonts w:ascii="宋体" w:hAnsi="宋体" w:hint="eastAsia"/>
          <w:color w:val="000000"/>
          <w:sz w:val="24"/>
        </w:rPr>
        <w:t>。</w:t>
      </w:r>
    </w:p>
    <w:p w14:paraId="0F4EFAC4" w14:textId="77777777" w:rsidR="00615741" w:rsidRDefault="00574DC8">
      <w:pPr>
        <w:spacing w:line="360" w:lineRule="auto"/>
        <w:rPr>
          <w:rFonts w:ascii="宋体" w:hAnsi="宋体"/>
          <w:color w:val="000000"/>
          <w:sz w:val="24"/>
        </w:rPr>
      </w:pPr>
      <w:r>
        <w:rPr>
          <w:rFonts w:ascii="宋体" w:hAnsi="宋体" w:hint="eastAsia"/>
          <w:color w:val="000000"/>
          <w:sz w:val="24"/>
        </w:rPr>
        <w:t>2、服务方式</w:t>
      </w:r>
    </w:p>
    <w:p w14:paraId="63F6E234" w14:textId="77777777" w:rsidR="00615741" w:rsidRDefault="00574DC8">
      <w:pPr>
        <w:spacing w:line="360" w:lineRule="auto"/>
        <w:rPr>
          <w:rFonts w:ascii="宋体" w:hAnsi="宋体"/>
          <w:color w:val="000000"/>
          <w:sz w:val="24"/>
        </w:rPr>
      </w:pPr>
      <w:r>
        <w:rPr>
          <w:rFonts w:ascii="宋体" w:hAnsi="宋体" w:hint="eastAsia"/>
          <w:color w:val="000000"/>
          <w:sz w:val="24"/>
        </w:rPr>
        <w:t>2.1　本合同项下的服务方式为：</w:t>
      </w:r>
      <w:r>
        <w:rPr>
          <w:rFonts w:ascii="宋体" w:hAnsi="宋体" w:hint="eastAsia"/>
          <w:color w:val="000000"/>
          <w:sz w:val="24"/>
          <w:u w:val="single"/>
        </w:rPr>
        <w:t xml:space="preserve">　按采购人要求完成　　　　　　　　　</w:t>
      </w:r>
      <w:r>
        <w:rPr>
          <w:rFonts w:ascii="宋体" w:hAnsi="宋体" w:hint="eastAsia"/>
          <w:color w:val="000000"/>
          <w:sz w:val="24"/>
        </w:rPr>
        <w:t>。</w:t>
      </w:r>
    </w:p>
    <w:p w14:paraId="1150DD27" w14:textId="77777777" w:rsidR="00615741" w:rsidRDefault="00574DC8">
      <w:pPr>
        <w:spacing w:line="360" w:lineRule="auto"/>
        <w:rPr>
          <w:rFonts w:ascii="宋体" w:hAnsi="宋体"/>
          <w:color w:val="000000"/>
          <w:sz w:val="24"/>
        </w:rPr>
      </w:pPr>
      <w:r>
        <w:rPr>
          <w:rFonts w:ascii="宋体" w:hAnsi="宋体" w:hint="eastAsia"/>
          <w:color w:val="000000"/>
          <w:sz w:val="24"/>
        </w:rPr>
        <w:t>2.2  本合同项下的完成期为：</w:t>
      </w:r>
      <w:r>
        <w:rPr>
          <w:rFonts w:ascii="宋体" w:hAnsi="宋体" w:hint="eastAsia"/>
          <w:color w:val="000000"/>
          <w:sz w:val="24"/>
          <w:u w:val="single"/>
        </w:rPr>
        <w:t xml:space="preserve">       按采购人要求       </w:t>
      </w:r>
      <w:r>
        <w:rPr>
          <w:rFonts w:ascii="宋体" w:hAnsi="宋体" w:hint="eastAsia"/>
          <w:color w:val="000000"/>
          <w:sz w:val="24"/>
        </w:rPr>
        <w:t>。</w:t>
      </w:r>
    </w:p>
    <w:p w14:paraId="6640E919" w14:textId="77777777" w:rsidR="00615741" w:rsidRDefault="00574DC8">
      <w:pPr>
        <w:spacing w:line="360" w:lineRule="auto"/>
        <w:rPr>
          <w:rFonts w:ascii="宋体" w:hAnsi="宋体"/>
          <w:color w:val="000000"/>
          <w:sz w:val="24"/>
        </w:rPr>
      </w:pPr>
      <w:r>
        <w:rPr>
          <w:rFonts w:ascii="宋体" w:hAnsi="宋体" w:hint="eastAsia"/>
          <w:color w:val="000000"/>
          <w:sz w:val="24"/>
        </w:rPr>
        <w:t>3、 技术资料：</w:t>
      </w:r>
      <w:r>
        <w:rPr>
          <w:rFonts w:ascii="宋体" w:hAnsi="宋体" w:hint="eastAsia"/>
          <w:color w:val="000000"/>
          <w:sz w:val="24"/>
          <w:u w:val="single"/>
        </w:rPr>
        <w:t xml:space="preserve">　按合同约定　　　　　　　　　　　　　　　　　　　　</w:t>
      </w:r>
      <w:r>
        <w:rPr>
          <w:rFonts w:ascii="宋体" w:hAnsi="宋体" w:hint="eastAsia"/>
          <w:color w:val="000000"/>
          <w:sz w:val="24"/>
        </w:rPr>
        <w:t>。</w:t>
      </w:r>
    </w:p>
    <w:p w14:paraId="633B4C4E" w14:textId="77777777" w:rsidR="00615741" w:rsidRDefault="00615741">
      <w:pPr>
        <w:spacing w:beforeLines="50" w:before="120" w:line="360" w:lineRule="auto"/>
        <w:rPr>
          <w:rFonts w:ascii="宋体" w:hAnsi="宋体"/>
          <w:color w:val="000000"/>
          <w:sz w:val="24"/>
        </w:rPr>
      </w:pPr>
    </w:p>
    <w:p w14:paraId="74EB3F93" w14:textId="77777777" w:rsidR="00615741" w:rsidRDefault="00574DC8">
      <w:pPr>
        <w:spacing w:before="120" w:line="360" w:lineRule="auto"/>
        <w:ind w:left="600" w:hangingChars="250" w:hanging="600"/>
        <w:rPr>
          <w:rFonts w:ascii="宋体" w:hAnsi="宋体"/>
          <w:sz w:val="24"/>
        </w:rPr>
      </w:pPr>
      <w:r>
        <w:rPr>
          <w:rFonts w:ascii="宋体" w:hAnsi="宋体" w:hint="eastAsia"/>
          <w:sz w:val="24"/>
        </w:rPr>
        <w:t>注：本条款内容若和招标文件第四章“服务需求一览表及技术规格”中相关规定不一致，以第四章“服务需求一览表及技术规格”中的相关规定为准。</w:t>
      </w:r>
    </w:p>
    <w:p w14:paraId="7FF2D22D" w14:textId="77777777" w:rsidR="00615741" w:rsidRDefault="00615741">
      <w:pPr>
        <w:spacing w:line="360" w:lineRule="auto"/>
        <w:ind w:firstLineChars="1550" w:firstLine="3720"/>
        <w:jc w:val="right"/>
        <w:rPr>
          <w:rFonts w:ascii="宋体" w:hAnsi="宋体" w:cs="宋体"/>
          <w:sz w:val="24"/>
        </w:rPr>
      </w:pPr>
    </w:p>
    <w:p w14:paraId="2175F838" w14:textId="77777777" w:rsidR="00615741" w:rsidRDefault="00574DC8">
      <w:pPr>
        <w:pStyle w:val="1"/>
        <w:rPr>
          <w:rFonts w:hAnsi="宋体"/>
          <w:bCs/>
          <w:color w:val="000000"/>
        </w:rPr>
      </w:pPr>
      <w:r>
        <w:rPr>
          <w:rFonts w:hAnsi="宋体"/>
          <w:bCs/>
          <w:color w:val="000000"/>
        </w:rPr>
        <w:br w:type="page"/>
      </w:r>
      <w:bookmarkStart w:id="202" w:name="_Toc109067190"/>
      <w:r>
        <w:rPr>
          <w:rFonts w:hAnsi="宋体" w:hint="eastAsia"/>
          <w:bCs/>
          <w:color w:val="000000"/>
        </w:rPr>
        <w:lastRenderedPageBreak/>
        <w:t>第六章 附件——报价文件格式</w:t>
      </w:r>
      <w:bookmarkEnd w:id="202"/>
    </w:p>
    <w:p w14:paraId="45C0372A" w14:textId="77777777" w:rsidR="00615741" w:rsidRDefault="00615741">
      <w:pPr>
        <w:spacing w:line="360" w:lineRule="auto"/>
        <w:rPr>
          <w:rFonts w:ascii="宋体" w:hAnsi="宋体"/>
          <w:color w:val="000000"/>
          <w:sz w:val="24"/>
        </w:rPr>
      </w:pPr>
    </w:p>
    <w:p w14:paraId="7A111049"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附件1——</w:t>
      </w:r>
      <w:r>
        <w:rPr>
          <w:rFonts w:hAnsi="宋体" w:hint="eastAsia"/>
          <w:color w:val="000000"/>
          <w:sz w:val="24"/>
        </w:rPr>
        <w:t>报价</w:t>
      </w:r>
      <w:r>
        <w:rPr>
          <w:rFonts w:ascii="宋体" w:hAnsi="宋体" w:hint="eastAsia"/>
          <w:color w:val="000000"/>
          <w:sz w:val="24"/>
        </w:rPr>
        <w:t>书（格式）</w:t>
      </w:r>
    </w:p>
    <w:p w14:paraId="7BAAAC0A"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附件2——</w:t>
      </w:r>
      <w:r>
        <w:rPr>
          <w:rFonts w:hAnsi="宋体" w:hint="eastAsia"/>
          <w:color w:val="000000"/>
          <w:sz w:val="24"/>
        </w:rPr>
        <w:t>报价</w:t>
      </w:r>
      <w:r>
        <w:rPr>
          <w:rFonts w:ascii="宋体" w:hAnsi="宋体" w:hint="eastAsia"/>
          <w:color w:val="000000"/>
          <w:sz w:val="24"/>
        </w:rPr>
        <w:t>一览表（格式）</w:t>
      </w:r>
    </w:p>
    <w:p w14:paraId="5D96EEA5"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附件3——</w:t>
      </w:r>
      <w:r>
        <w:rPr>
          <w:rFonts w:hAnsi="宋体" w:hint="eastAsia"/>
          <w:color w:val="000000"/>
          <w:sz w:val="24"/>
        </w:rPr>
        <w:t>报价</w:t>
      </w:r>
      <w:r>
        <w:rPr>
          <w:rFonts w:ascii="宋体" w:hAnsi="宋体" w:hint="eastAsia"/>
          <w:color w:val="000000"/>
          <w:sz w:val="24"/>
        </w:rPr>
        <w:t>分项报价表（格式）</w:t>
      </w:r>
    </w:p>
    <w:p w14:paraId="024E2941"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附件4——项目说明一览表（格式）</w:t>
      </w:r>
    </w:p>
    <w:p w14:paraId="0B915904"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——项目偏离表（格式）</w:t>
      </w:r>
    </w:p>
    <w:p w14:paraId="62109CFC"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——资格证明文件</w:t>
      </w:r>
    </w:p>
    <w:p w14:paraId="326358AA" w14:textId="77777777" w:rsidR="00615741" w:rsidRDefault="00574DC8">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6</w:t>
      </w:r>
      <w:r>
        <w:rPr>
          <w:rFonts w:ascii="宋体" w:hAnsi="宋体" w:hint="eastAsia"/>
          <w:color w:val="000000"/>
          <w:sz w:val="24"/>
        </w:rPr>
        <w:t>-1法人或其他组织的营业执照等证明文件</w:t>
      </w:r>
    </w:p>
    <w:p w14:paraId="284D363E"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 xml:space="preserve">-2 纳税证明 </w:t>
      </w:r>
    </w:p>
    <w:p w14:paraId="3526C31D" w14:textId="77777777" w:rsidR="00615741" w:rsidRDefault="00574DC8">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3</w:t>
      </w:r>
      <w:r>
        <w:rPr>
          <w:rFonts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p>
    <w:p w14:paraId="2B17FA2A"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51E4F3CD" w14:textId="77777777" w:rsidR="00615741" w:rsidRDefault="00574DC8">
      <w:pPr>
        <w:tabs>
          <w:tab w:val="left" w:pos="5580"/>
        </w:tabs>
        <w:spacing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工程咨询单位须在全国投资项目在线审批监管平台备案登记，并已通过国家发改委在线平台向社会公布，咨询专业需同时包含建筑和市政公用工程</w:t>
      </w:r>
    </w:p>
    <w:p w14:paraId="5769D171" w14:textId="77777777" w:rsidR="00615741" w:rsidRDefault="00574DC8">
      <w:pPr>
        <w:tabs>
          <w:tab w:val="left" w:pos="5580"/>
        </w:tabs>
        <w:spacing w:line="360" w:lineRule="auto"/>
        <w:ind w:left="680" w:firstLineChars="241" w:firstLine="57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1194D151" w14:textId="77777777" w:rsidR="00615741" w:rsidRDefault="00574DC8">
      <w:pPr>
        <w:tabs>
          <w:tab w:val="left" w:pos="5580"/>
        </w:tabs>
        <w:spacing w:line="360" w:lineRule="auto"/>
        <w:ind w:left="680" w:firstLineChars="241" w:firstLine="57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比选文件要求的和</w:t>
      </w:r>
      <w:r>
        <w:rPr>
          <w:rFonts w:hAnsi="宋体" w:hint="eastAsia"/>
          <w:color w:val="000000"/>
          <w:sz w:val="24"/>
        </w:rPr>
        <w:t>报价</w:t>
      </w:r>
      <w:r>
        <w:rPr>
          <w:rFonts w:ascii="宋体" w:hAnsi="宋体" w:hint="eastAsia"/>
          <w:color w:val="000000"/>
          <w:sz w:val="24"/>
        </w:rPr>
        <w:t>人认为必要的其他资格证明文件</w:t>
      </w:r>
    </w:p>
    <w:p w14:paraId="152ECE2B"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——法定代表人授权书（格式）</w:t>
      </w:r>
    </w:p>
    <w:p w14:paraId="3FA814DF"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——业绩证明材料</w:t>
      </w:r>
    </w:p>
    <w:p w14:paraId="2E359344"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——中小企业声明函（小微企业声明函、残疾人福利性单位声明函）</w:t>
      </w:r>
    </w:p>
    <w:p w14:paraId="585F72E4" w14:textId="77777777" w:rsidR="00615741" w:rsidRDefault="00574DC8">
      <w:pPr>
        <w:tabs>
          <w:tab w:val="left" w:pos="5580"/>
        </w:tabs>
        <w:spacing w:line="360" w:lineRule="auto"/>
        <w:rPr>
          <w:rFonts w:ascii="宋体" w:hAnsi="宋体"/>
          <w:color w:val="000000"/>
          <w:sz w:val="24"/>
        </w:rPr>
      </w:pPr>
      <w:r>
        <w:rPr>
          <w:rFonts w:ascii="宋体" w:hAnsi="宋体" w:hint="eastAsia"/>
          <w:color w:val="000000"/>
          <w:sz w:val="24"/>
        </w:rPr>
        <w:t>附件1</w:t>
      </w:r>
      <w:r>
        <w:rPr>
          <w:rFonts w:ascii="宋体" w:hAnsi="宋体"/>
          <w:color w:val="000000"/>
          <w:sz w:val="24"/>
        </w:rPr>
        <w:t>0</w:t>
      </w:r>
      <w:r>
        <w:rPr>
          <w:rFonts w:ascii="宋体" w:hAnsi="宋体" w:hint="eastAsia"/>
          <w:color w:val="000000"/>
          <w:sz w:val="24"/>
        </w:rPr>
        <w:t>——比选文件要求的和</w:t>
      </w:r>
      <w:r>
        <w:rPr>
          <w:rFonts w:hAnsi="宋体" w:hint="eastAsia"/>
          <w:color w:val="000000"/>
          <w:sz w:val="24"/>
        </w:rPr>
        <w:t>报价</w:t>
      </w:r>
      <w:r>
        <w:rPr>
          <w:rFonts w:ascii="宋体" w:hAnsi="宋体" w:hint="eastAsia"/>
          <w:color w:val="000000"/>
          <w:sz w:val="24"/>
        </w:rPr>
        <w:t>人认为必要的其它文件</w:t>
      </w:r>
    </w:p>
    <w:p w14:paraId="60C770D7" w14:textId="77777777" w:rsidR="00615741" w:rsidRDefault="00574DC8">
      <w:pPr>
        <w:pStyle w:val="2"/>
        <w:tabs>
          <w:tab w:val="left" w:pos="5580"/>
        </w:tabs>
        <w:spacing w:line="22" w:lineRule="atLeast"/>
        <w:rPr>
          <w:rFonts w:ascii="宋体" w:eastAsia="宋体" w:hAnsi="宋体"/>
          <w:color w:val="000000"/>
          <w:sz w:val="24"/>
        </w:rPr>
      </w:pPr>
      <w:bookmarkStart w:id="203" w:name="_Hlt520356241"/>
      <w:bookmarkStart w:id="204" w:name="_Toc480942349"/>
      <w:bookmarkStart w:id="205" w:name="_Ref467988698"/>
      <w:bookmarkStart w:id="206" w:name="_Toc520356217"/>
      <w:bookmarkStart w:id="207" w:name="_Toc163893450"/>
      <w:bookmarkEnd w:id="203"/>
      <w:r>
        <w:rPr>
          <w:rFonts w:ascii="宋体" w:eastAsia="宋体" w:hAnsi="宋体"/>
          <w:b w:val="0"/>
          <w:color w:val="000000"/>
          <w:kern w:val="2"/>
          <w:sz w:val="24"/>
          <w:szCs w:val="24"/>
        </w:rPr>
        <w:br w:type="page"/>
      </w:r>
      <w:bookmarkStart w:id="208" w:name="_Toc109067191"/>
      <w:r>
        <w:rPr>
          <w:rFonts w:ascii="宋体" w:eastAsia="宋体" w:hAnsi="宋体" w:hint="eastAsia"/>
          <w:color w:val="000000"/>
          <w:sz w:val="24"/>
        </w:rPr>
        <w:lastRenderedPageBreak/>
        <w:t>附件1</w:t>
      </w:r>
      <w:bookmarkStart w:id="209" w:name="_Hlt520355504"/>
      <w:bookmarkEnd w:id="209"/>
      <w:r>
        <w:rPr>
          <w:rFonts w:ascii="宋体" w:eastAsia="宋体" w:hAnsi="宋体" w:hint="eastAsia"/>
          <w:color w:val="000000"/>
          <w:sz w:val="24"/>
        </w:rPr>
        <w:t xml:space="preserve">　　　　</w:t>
      </w:r>
      <w:bookmarkEnd w:id="204"/>
      <w:bookmarkEnd w:id="205"/>
      <w:r>
        <w:rPr>
          <w:rFonts w:ascii="宋体" w:eastAsia="宋体" w:hAnsi="宋体" w:hint="eastAsia"/>
          <w:color w:val="000000"/>
          <w:sz w:val="24"/>
        </w:rPr>
        <w:t>报价书</w:t>
      </w:r>
      <w:bookmarkEnd w:id="206"/>
      <w:r>
        <w:rPr>
          <w:rFonts w:ascii="宋体" w:eastAsia="宋体" w:hAnsi="宋体" w:hint="eastAsia"/>
          <w:color w:val="000000"/>
          <w:sz w:val="24"/>
        </w:rPr>
        <w:t>（格式）</w:t>
      </w:r>
      <w:bookmarkEnd w:id="207"/>
      <w:bookmarkEnd w:id="208"/>
    </w:p>
    <w:p w14:paraId="5E40C40A" w14:textId="77777777" w:rsidR="00615741" w:rsidRDefault="00615741">
      <w:pPr>
        <w:tabs>
          <w:tab w:val="left" w:pos="5580"/>
        </w:tabs>
        <w:spacing w:before="120" w:line="360" w:lineRule="auto"/>
        <w:rPr>
          <w:rFonts w:ascii="宋体" w:hAnsi="宋体"/>
          <w:color w:val="000000"/>
          <w:sz w:val="24"/>
        </w:rPr>
      </w:pPr>
    </w:p>
    <w:p w14:paraId="75ADAEF6" w14:textId="77777777" w:rsidR="00615741" w:rsidRDefault="00574DC8">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231E12D3" w14:textId="77777777" w:rsidR="00615741" w:rsidRDefault="00615741">
      <w:pPr>
        <w:pStyle w:val="af0"/>
        <w:tabs>
          <w:tab w:val="left" w:pos="5580"/>
        </w:tabs>
        <w:spacing w:line="360" w:lineRule="auto"/>
        <w:rPr>
          <w:rFonts w:hAnsi="宋体"/>
          <w:color w:val="000000"/>
          <w:sz w:val="24"/>
        </w:rPr>
      </w:pPr>
    </w:p>
    <w:p w14:paraId="53C4DB14" w14:textId="77777777" w:rsidR="00615741" w:rsidRDefault="00574DC8">
      <w:pPr>
        <w:pStyle w:val="af0"/>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)项目比选采购服务的比选公告（报价邀请）(</w:t>
      </w:r>
      <w:r>
        <w:rPr>
          <w:rFonts w:hAnsi="宋体" w:hint="eastAsia"/>
          <w:color w:val="000000"/>
          <w:sz w:val="24"/>
          <w:u w:val="single"/>
        </w:rPr>
        <w:t>项目编号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)经正式授权并代表报价人（报价</w:t>
      </w:r>
      <w:r>
        <w:rPr>
          <w:rFonts w:hAnsi="宋体" w:hint="eastAsia"/>
          <w:color w:val="000000"/>
          <w:sz w:val="24"/>
          <w:u w:val="single"/>
        </w:rPr>
        <w:t>人名称、地址</w:t>
      </w:r>
      <w:r>
        <w:rPr>
          <w:rFonts w:hAnsi="宋体" w:hint="eastAsia"/>
          <w:color w:val="000000"/>
          <w:sz w:val="24"/>
        </w:rPr>
        <w:t>）提交下述文件正本一份及副本___份：</w:t>
      </w:r>
    </w:p>
    <w:p w14:paraId="42157179" w14:textId="77777777" w:rsidR="00615741" w:rsidRDefault="00574DC8">
      <w:pPr>
        <w:pStyle w:val="af0"/>
        <w:spacing w:line="360" w:lineRule="auto"/>
        <w:ind w:left="765" w:hanging="357"/>
        <w:rPr>
          <w:rFonts w:hAnsi="宋体"/>
          <w:color w:val="000000"/>
          <w:sz w:val="24"/>
        </w:rPr>
      </w:pPr>
      <w:r>
        <w:rPr>
          <w:rFonts w:hAnsi="宋体" w:hint="eastAsia"/>
          <w:color w:val="000000"/>
          <w:sz w:val="24"/>
        </w:rPr>
        <w:t>1．</w:t>
      </w:r>
      <w:r>
        <w:rPr>
          <w:rFonts w:hAnsi="宋体" w:hint="eastAsia"/>
          <w:color w:val="000000"/>
          <w:sz w:val="24"/>
        </w:rPr>
        <w:tab/>
        <w:t>报价一览表</w:t>
      </w:r>
    </w:p>
    <w:p w14:paraId="4BAEF550" w14:textId="77777777" w:rsidR="00615741" w:rsidRDefault="00574DC8">
      <w:pPr>
        <w:pStyle w:val="af0"/>
        <w:spacing w:line="360" w:lineRule="auto"/>
        <w:ind w:left="765" w:hanging="357"/>
        <w:rPr>
          <w:rFonts w:hAnsi="宋体"/>
          <w:color w:val="000000"/>
          <w:sz w:val="24"/>
        </w:rPr>
      </w:pPr>
      <w:r>
        <w:rPr>
          <w:rFonts w:hAnsi="宋体" w:hint="eastAsia"/>
          <w:color w:val="000000"/>
          <w:sz w:val="24"/>
        </w:rPr>
        <w:t>2．</w:t>
      </w:r>
      <w:r>
        <w:rPr>
          <w:rFonts w:hAnsi="宋体" w:hint="eastAsia"/>
          <w:color w:val="000000"/>
          <w:sz w:val="24"/>
        </w:rPr>
        <w:tab/>
        <w:t>报价分项报价表</w:t>
      </w:r>
    </w:p>
    <w:p w14:paraId="1205ED69" w14:textId="77777777" w:rsidR="00615741" w:rsidRDefault="00574DC8">
      <w:pPr>
        <w:pStyle w:val="af0"/>
        <w:spacing w:line="360" w:lineRule="auto"/>
        <w:ind w:left="765" w:hanging="357"/>
        <w:rPr>
          <w:rFonts w:hAnsi="宋体"/>
          <w:color w:val="000000"/>
          <w:sz w:val="24"/>
        </w:rPr>
      </w:pPr>
      <w:r>
        <w:rPr>
          <w:rFonts w:hAnsi="宋体" w:hint="eastAsia"/>
          <w:color w:val="000000"/>
          <w:sz w:val="24"/>
        </w:rPr>
        <w:t>3．</w:t>
      </w:r>
      <w:r>
        <w:rPr>
          <w:rFonts w:hAnsi="宋体" w:hint="eastAsia"/>
          <w:color w:val="000000"/>
          <w:sz w:val="24"/>
        </w:rPr>
        <w:tab/>
        <w:t>项目说明一览表</w:t>
      </w:r>
    </w:p>
    <w:p w14:paraId="0871857A" w14:textId="77777777" w:rsidR="00615741" w:rsidRDefault="00574DC8">
      <w:pPr>
        <w:pStyle w:val="af0"/>
        <w:spacing w:line="360" w:lineRule="auto"/>
        <w:ind w:left="765" w:hanging="357"/>
        <w:rPr>
          <w:rFonts w:hAnsi="宋体"/>
          <w:color w:val="000000"/>
          <w:sz w:val="24"/>
        </w:rPr>
      </w:pPr>
      <w:r>
        <w:rPr>
          <w:rFonts w:hAnsi="宋体" w:hint="eastAsia"/>
          <w:color w:val="000000"/>
          <w:sz w:val="24"/>
        </w:rPr>
        <w:t>4．</w:t>
      </w:r>
      <w:r>
        <w:rPr>
          <w:rFonts w:hAnsi="宋体" w:hint="eastAsia"/>
          <w:color w:val="000000"/>
          <w:sz w:val="24"/>
        </w:rPr>
        <w:tab/>
        <w:t>项目偏离表</w:t>
      </w:r>
    </w:p>
    <w:p w14:paraId="061A52DE" w14:textId="77777777" w:rsidR="00615741" w:rsidRDefault="00574DC8">
      <w:pPr>
        <w:pStyle w:val="af0"/>
        <w:spacing w:line="360" w:lineRule="auto"/>
        <w:ind w:left="765" w:hanging="357"/>
        <w:rPr>
          <w:rFonts w:hAnsi="宋体"/>
          <w:color w:val="000000"/>
          <w:sz w:val="24"/>
        </w:rPr>
      </w:pPr>
      <w:r>
        <w:rPr>
          <w:rFonts w:hAnsi="宋体" w:hint="eastAsia"/>
          <w:color w:val="000000"/>
          <w:sz w:val="24"/>
        </w:rPr>
        <w:t>5．</w:t>
      </w:r>
      <w:r>
        <w:rPr>
          <w:rFonts w:hAnsi="宋体" w:hint="eastAsia"/>
          <w:color w:val="000000"/>
          <w:sz w:val="24"/>
        </w:rPr>
        <w:tab/>
        <w:t>资格证明文件</w:t>
      </w:r>
    </w:p>
    <w:p w14:paraId="3AE9D54E" w14:textId="77777777" w:rsidR="00615741" w:rsidRDefault="00574DC8">
      <w:pPr>
        <w:pStyle w:val="af0"/>
        <w:spacing w:line="360" w:lineRule="auto"/>
        <w:ind w:left="765" w:hanging="357"/>
        <w:rPr>
          <w:rFonts w:hAnsi="宋体"/>
          <w:color w:val="000000"/>
          <w:sz w:val="24"/>
        </w:rPr>
      </w:pPr>
      <w:r>
        <w:rPr>
          <w:rFonts w:hAnsi="宋体" w:hint="eastAsia"/>
          <w:color w:val="000000"/>
          <w:sz w:val="24"/>
        </w:rPr>
        <w:t>6．</w:t>
      </w:r>
      <w:r>
        <w:rPr>
          <w:rFonts w:hAnsi="宋体" w:hint="eastAsia"/>
          <w:color w:val="000000"/>
          <w:sz w:val="24"/>
        </w:rPr>
        <w:tab/>
        <w:t>遵守国家有关法律、法规和规章，按比选文件中报价人须知和技术规格要求提供的有关文件</w:t>
      </w:r>
    </w:p>
    <w:p w14:paraId="37A8F631" w14:textId="77777777" w:rsidR="00615741" w:rsidRDefault="00574DC8">
      <w:pPr>
        <w:pStyle w:val="af0"/>
        <w:spacing w:line="360" w:lineRule="auto"/>
        <w:ind w:left="765" w:hanging="357"/>
        <w:rPr>
          <w:rFonts w:hAnsi="宋体"/>
          <w:color w:val="000000"/>
          <w:sz w:val="24"/>
        </w:rPr>
      </w:pPr>
      <w:r>
        <w:rPr>
          <w:rFonts w:hAnsi="宋体" w:hint="eastAsia"/>
          <w:color w:val="000000"/>
          <w:sz w:val="24"/>
        </w:rPr>
        <w:t>7．</w:t>
      </w:r>
      <w:r>
        <w:rPr>
          <w:rFonts w:hAnsi="宋体" w:hint="eastAsia"/>
          <w:color w:val="000000"/>
          <w:sz w:val="24"/>
        </w:rPr>
        <w:tab/>
        <w:t>以</w:t>
      </w:r>
      <w:r>
        <w:rPr>
          <w:rFonts w:hAnsi="宋体" w:hint="eastAsia"/>
          <w:color w:val="000000"/>
          <w:sz w:val="24"/>
          <w:u w:val="single"/>
        </w:rPr>
        <w:t xml:space="preserve">           </w:t>
      </w:r>
      <w:r>
        <w:rPr>
          <w:rFonts w:hAnsi="宋体" w:hint="eastAsia"/>
          <w:color w:val="000000"/>
          <w:sz w:val="24"/>
        </w:rPr>
        <w:t>形式出具的报价保证金，金额为人民币</w:t>
      </w:r>
      <w:r>
        <w:rPr>
          <w:rFonts w:hAnsi="宋体" w:hint="eastAsia"/>
          <w:color w:val="000000"/>
          <w:sz w:val="24"/>
          <w:u w:val="single"/>
        </w:rPr>
        <w:t xml:space="preserve">　（包号和金额）　</w:t>
      </w:r>
      <w:r>
        <w:rPr>
          <w:rFonts w:hAnsi="宋体" w:hint="eastAsia"/>
          <w:color w:val="000000"/>
          <w:sz w:val="24"/>
        </w:rPr>
        <w:t>元。</w:t>
      </w:r>
    </w:p>
    <w:p w14:paraId="67F97C02" w14:textId="77777777" w:rsidR="00615741" w:rsidRDefault="00574DC8">
      <w:pPr>
        <w:pStyle w:val="af0"/>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69173A22" w14:textId="77777777" w:rsidR="00615741" w:rsidRDefault="00574DC8">
      <w:pPr>
        <w:pStyle w:val="af0"/>
        <w:tabs>
          <w:tab w:val="left" w:pos="720"/>
          <w:tab w:val="left" w:pos="900"/>
        </w:tabs>
        <w:spacing w:line="360" w:lineRule="auto"/>
        <w:ind w:left="360"/>
        <w:rPr>
          <w:rFonts w:hAnsi="宋体"/>
          <w:color w:val="000000"/>
          <w:sz w:val="24"/>
          <w:u w:val="single"/>
        </w:rPr>
      </w:pPr>
      <w:r>
        <w:rPr>
          <w:rFonts w:hAnsi="宋体" w:hint="eastAsia"/>
          <w:color w:val="000000"/>
          <w:sz w:val="24"/>
        </w:rPr>
        <w:t>（1）后附“报价一览表”为我方参加此次比选的报价。</w:t>
      </w:r>
    </w:p>
    <w:p w14:paraId="3B1E0949" w14:textId="77777777" w:rsidR="00615741" w:rsidRDefault="00574DC8">
      <w:pPr>
        <w:pStyle w:val="af0"/>
        <w:tabs>
          <w:tab w:val="left" w:pos="5580"/>
        </w:tabs>
        <w:spacing w:line="360" w:lineRule="auto"/>
        <w:ind w:firstLineChars="175" w:firstLine="420"/>
        <w:rPr>
          <w:rFonts w:hAnsi="宋体"/>
          <w:color w:val="000000"/>
          <w:sz w:val="24"/>
        </w:rPr>
      </w:pPr>
      <w:r>
        <w:rPr>
          <w:rFonts w:hAnsi="宋体" w:hint="eastAsia"/>
          <w:color w:val="000000"/>
          <w:sz w:val="24"/>
        </w:rPr>
        <w:t>（2）我方如中标，将按比选文件的规定履行合同责任和义务。</w:t>
      </w:r>
    </w:p>
    <w:p w14:paraId="0A5714AF" w14:textId="77777777" w:rsidR="00615741" w:rsidRDefault="00574DC8">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（3）我方已详细审查全部比选文件，包括第</w:t>
      </w:r>
      <w:r>
        <w:rPr>
          <w:rFonts w:hAnsi="宋体" w:hint="eastAsia"/>
          <w:color w:val="000000"/>
          <w:sz w:val="24"/>
          <w:u w:val="single"/>
        </w:rPr>
        <w:t xml:space="preserve">        号（项目编号、补充通知）（如果有的话</w:t>
      </w:r>
      <w:r>
        <w:rPr>
          <w:rFonts w:hAnsi="宋体" w:hint="eastAsia"/>
          <w:color w:val="000000"/>
          <w:sz w:val="24"/>
        </w:rPr>
        <w:t>）。我方完全理解并同意放弃对这方面有不明及误解的权力。</w:t>
      </w:r>
    </w:p>
    <w:p w14:paraId="49C124E9" w14:textId="77777777" w:rsidR="00615741" w:rsidRDefault="00574DC8">
      <w:pPr>
        <w:pStyle w:val="af0"/>
        <w:tabs>
          <w:tab w:val="left" w:pos="5580"/>
        </w:tabs>
        <w:spacing w:line="360" w:lineRule="auto"/>
        <w:ind w:leftChars="86" w:left="181" w:firstLineChars="100" w:firstLine="240"/>
        <w:rPr>
          <w:rFonts w:hAnsi="宋体"/>
          <w:color w:val="000000"/>
          <w:sz w:val="24"/>
        </w:rPr>
      </w:pPr>
      <w:r>
        <w:rPr>
          <w:rFonts w:hAnsi="宋体" w:hint="eastAsia"/>
          <w:color w:val="000000"/>
          <w:sz w:val="24"/>
        </w:rPr>
        <w:t>（4）本报价有效期为自</w:t>
      </w:r>
      <w:r>
        <w:rPr>
          <w:rFonts w:hAnsi="宋体" w:hint="eastAsia"/>
          <w:color w:val="000000"/>
          <w:sz w:val="24"/>
          <w:u w:val="single"/>
        </w:rPr>
        <w:t>报价截止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11B1E659" w14:textId="77777777" w:rsidR="00615741" w:rsidRDefault="00574DC8">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（5）在规定的唱标时间后，我方保证遵守比选文件中有关保证金的规定。</w:t>
      </w:r>
    </w:p>
    <w:p w14:paraId="70DEA6CA" w14:textId="77777777" w:rsidR="00615741" w:rsidRDefault="00574DC8">
      <w:pPr>
        <w:pStyle w:val="af0"/>
        <w:tabs>
          <w:tab w:val="left" w:pos="5580"/>
        </w:tabs>
        <w:spacing w:line="360" w:lineRule="auto"/>
        <w:ind w:leftChars="200" w:left="540" w:hangingChars="50" w:hanging="120"/>
        <w:rPr>
          <w:rFonts w:hAnsi="宋体"/>
          <w:color w:val="000000"/>
          <w:sz w:val="24"/>
        </w:rPr>
      </w:pPr>
      <w:r>
        <w:rPr>
          <w:rFonts w:hAnsi="宋体" w:hint="eastAsia"/>
          <w:color w:val="000000"/>
          <w:sz w:val="24"/>
        </w:rPr>
        <w:t>（6）在报价截止时间之前，我方未曾为报价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28B19802" w14:textId="77777777" w:rsidR="00615741" w:rsidRDefault="00574DC8">
      <w:pPr>
        <w:pStyle w:val="af0"/>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（7）我方同意提供按照贵方可能要求的与其报价有关的一切数据或资料，完全理</w:t>
      </w:r>
      <w:r>
        <w:rPr>
          <w:rFonts w:hAnsi="宋体" w:hint="eastAsia"/>
          <w:color w:val="000000"/>
          <w:sz w:val="24"/>
        </w:rPr>
        <w:lastRenderedPageBreak/>
        <w:t>解贵方不一定接受最低价的报价或收到的任何报价。</w:t>
      </w:r>
    </w:p>
    <w:p w14:paraId="40214BAF" w14:textId="77777777" w:rsidR="00615741" w:rsidRDefault="00574DC8">
      <w:pPr>
        <w:pStyle w:val="af0"/>
        <w:tabs>
          <w:tab w:val="left" w:pos="5580"/>
        </w:tabs>
        <w:spacing w:line="360" w:lineRule="auto"/>
        <w:ind w:left="180"/>
        <w:rPr>
          <w:rFonts w:hAnsi="宋体"/>
          <w:color w:val="000000"/>
          <w:sz w:val="24"/>
        </w:rPr>
      </w:pPr>
      <w:r>
        <w:rPr>
          <w:rFonts w:hAnsi="宋体" w:hint="eastAsia"/>
          <w:color w:val="000000"/>
          <w:sz w:val="24"/>
        </w:rPr>
        <w:t>9．与本比选有关的一切正式往来信函请寄：</w:t>
      </w:r>
    </w:p>
    <w:p w14:paraId="586152F0" w14:textId="77777777" w:rsidR="00615741" w:rsidRDefault="00615741">
      <w:pPr>
        <w:pStyle w:val="af0"/>
        <w:tabs>
          <w:tab w:val="left" w:pos="5580"/>
        </w:tabs>
        <w:spacing w:line="360" w:lineRule="auto"/>
        <w:ind w:left="420"/>
        <w:rPr>
          <w:rFonts w:hAnsi="宋体"/>
          <w:color w:val="000000"/>
          <w:sz w:val="24"/>
        </w:rPr>
      </w:pPr>
    </w:p>
    <w:p w14:paraId="28B79D47"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27196956"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14EAD918" w14:textId="77777777" w:rsidR="00615741" w:rsidRDefault="00615741">
      <w:pPr>
        <w:pStyle w:val="af0"/>
        <w:tabs>
          <w:tab w:val="left" w:pos="5580"/>
        </w:tabs>
        <w:spacing w:line="360" w:lineRule="auto"/>
        <w:ind w:left="420"/>
        <w:rPr>
          <w:rFonts w:hAnsi="宋体"/>
          <w:color w:val="000000"/>
          <w:sz w:val="24"/>
        </w:rPr>
      </w:pPr>
    </w:p>
    <w:p w14:paraId="109720D3"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报价人授权代表签字</w:t>
      </w:r>
      <w:r>
        <w:rPr>
          <w:rFonts w:hAnsi="宋体" w:hint="eastAsia"/>
          <w:color w:val="000000"/>
          <w:sz w:val="24"/>
          <w:u w:val="single"/>
        </w:rPr>
        <w:t xml:space="preserve">　　　　　　　　　　</w:t>
      </w:r>
    </w:p>
    <w:p w14:paraId="10D2ED7C"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报价人名称（全称）</w:t>
      </w:r>
      <w:r>
        <w:rPr>
          <w:rFonts w:hAnsi="宋体" w:hint="eastAsia"/>
          <w:color w:val="000000"/>
          <w:sz w:val="24"/>
          <w:u w:val="single"/>
        </w:rPr>
        <w:t xml:space="preserve">　　　　　　　　　　</w:t>
      </w:r>
    </w:p>
    <w:p w14:paraId="06ED75AF"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报价人开户银行（全称）</w:t>
      </w:r>
      <w:r>
        <w:rPr>
          <w:rFonts w:hAnsi="宋体" w:hint="eastAsia"/>
          <w:color w:val="000000"/>
          <w:sz w:val="24"/>
          <w:u w:val="single"/>
        </w:rPr>
        <w:t xml:space="preserve">　　　　   　　 </w:t>
      </w:r>
    </w:p>
    <w:p w14:paraId="5EC86090"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报价人银行账号</w:t>
      </w:r>
      <w:r>
        <w:rPr>
          <w:rFonts w:hAnsi="宋体" w:hint="eastAsia"/>
          <w:color w:val="000000"/>
          <w:sz w:val="24"/>
          <w:u w:val="single"/>
        </w:rPr>
        <w:t xml:space="preserve">　　　　　　　　   　　</w:t>
      </w:r>
    </w:p>
    <w:p w14:paraId="482D51AC" w14:textId="77777777" w:rsidR="00615741" w:rsidRDefault="00574DC8">
      <w:pPr>
        <w:pStyle w:val="af0"/>
        <w:tabs>
          <w:tab w:val="left" w:pos="5580"/>
        </w:tabs>
        <w:spacing w:line="360" w:lineRule="auto"/>
        <w:ind w:left="420"/>
        <w:rPr>
          <w:rFonts w:hAnsi="宋体"/>
          <w:color w:val="000000"/>
          <w:sz w:val="24"/>
        </w:rPr>
      </w:pPr>
      <w:r>
        <w:rPr>
          <w:rFonts w:hAnsi="宋体" w:hint="eastAsia"/>
          <w:color w:val="000000"/>
          <w:sz w:val="24"/>
        </w:rPr>
        <w:t>报价人公章</w:t>
      </w:r>
      <w:r>
        <w:rPr>
          <w:rFonts w:hAnsi="宋体" w:hint="eastAsia"/>
          <w:color w:val="000000"/>
          <w:sz w:val="24"/>
          <w:u w:val="single"/>
        </w:rPr>
        <w:t xml:space="preserve">　　　　　　　　　       　</w:t>
      </w:r>
    </w:p>
    <w:p w14:paraId="0DA319C4" w14:textId="77777777" w:rsidR="00615741" w:rsidRDefault="00574DC8">
      <w:pPr>
        <w:pStyle w:val="af0"/>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4520255B" w14:textId="77777777" w:rsidR="00615741" w:rsidRDefault="00615741">
      <w:pPr>
        <w:pStyle w:val="af0"/>
        <w:tabs>
          <w:tab w:val="left" w:pos="5580"/>
        </w:tabs>
        <w:spacing w:line="360" w:lineRule="auto"/>
        <w:ind w:left="420"/>
        <w:rPr>
          <w:rFonts w:hAnsi="宋体"/>
          <w:color w:val="000000"/>
          <w:sz w:val="24"/>
          <w:u w:val="single"/>
        </w:rPr>
      </w:pPr>
    </w:p>
    <w:p w14:paraId="0ED75B18" w14:textId="77777777" w:rsidR="00615741" w:rsidRDefault="00615741">
      <w:pPr>
        <w:pStyle w:val="af0"/>
        <w:tabs>
          <w:tab w:val="left" w:pos="5580"/>
        </w:tabs>
        <w:spacing w:line="360" w:lineRule="auto"/>
        <w:ind w:left="420"/>
        <w:jc w:val="left"/>
        <w:rPr>
          <w:rFonts w:hAnsi="宋体"/>
          <w:color w:val="000000"/>
          <w:sz w:val="24"/>
          <w:u w:val="single"/>
        </w:rPr>
        <w:sectPr w:rsidR="00615741">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76CE660E" w14:textId="77777777" w:rsidR="00615741" w:rsidRDefault="00574DC8">
      <w:pPr>
        <w:pStyle w:val="2"/>
        <w:tabs>
          <w:tab w:val="left" w:pos="5580"/>
        </w:tabs>
        <w:rPr>
          <w:rFonts w:ascii="宋体" w:eastAsia="宋体" w:hAnsi="宋体"/>
          <w:color w:val="000000"/>
          <w:sz w:val="24"/>
        </w:rPr>
      </w:pPr>
      <w:bookmarkStart w:id="210" w:name="_Hlt520356243"/>
      <w:bookmarkStart w:id="211" w:name="_Hlt520355938"/>
      <w:bookmarkStart w:id="212" w:name="_Toc480942350"/>
      <w:bookmarkStart w:id="213" w:name="_Toc109067192"/>
      <w:bookmarkStart w:id="214" w:name="_Toc163893451"/>
      <w:bookmarkStart w:id="215" w:name="_Ref467988705"/>
      <w:bookmarkStart w:id="216" w:name="_Toc520356218"/>
      <w:bookmarkEnd w:id="210"/>
      <w:bookmarkEnd w:id="211"/>
      <w:r>
        <w:rPr>
          <w:rFonts w:ascii="宋体" w:eastAsia="宋体" w:hAnsi="宋体" w:hint="eastAsia"/>
          <w:color w:val="000000"/>
          <w:sz w:val="24"/>
        </w:rPr>
        <w:lastRenderedPageBreak/>
        <w:t>附件2　　　　报价一览表</w:t>
      </w:r>
      <w:bookmarkEnd w:id="212"/>
      <w:bookmarkEnd w:id="213"/>
      <w:bookmarkEnd w:id="214"/>
      <w:bookmarkEnd w:id="215"/>
      <w:bookmarkEnd w:id="216"/>
      <w:r>
        <w:rPr>
          <w:rFonts w:ascii="宋体" w:eastAsia="宋体" w:hAnsi="宋体" w:hint="eastAsia"/>
          <w:color w:val="000000"/>
          <w:sz w:val="24"/>
        </w:rPr>
        <w:cr/>
      </w:r>
    </w:p>
    <w:p w14:paraId="672E2C15" w14:textId="77777777" w:rsidR="00615741" w:rsidRDefault="00615741">
      <w:pPr>
        <w:pStyle w:val="a2"/>
        <w:tabs>
          <w:tab w:val="left" w:pos="5580"/>
        </w:tabs>
        <w:rPr>
          <w:rFonts w:hAnsi="宋体"/>
          <w:color w:val="000000"/>
        </w:rPr>
      </w:pPr>
    </w:p>
    <w:p w14:paraId="715E0B5A" w14:textId="77777777" w:rsidR="00615741" w:rsidRDefault="00574DC8">
      <w:pPr>
        <w:tabs>
          <w:tab w:val="left" w:pos="1800"/>
          <w:tab w:val="left" w:pos="5580"/>
        </w:tabs>
        <w:jc w:val="left"/>
        <w:rPr>
          <w:rFonts w:ascii="宋体" w:hAnsi="宋体"/>
          <w:color w:val="000000"/>
          <w:sz w:val="24"/>
        </w:rPr>
      </w:pPr>
      <w:r>
        <w:rPr>
          <w:rFonts w:ascii="宋体" w:hAnsi="宋体" w:hint="eastAsia"/>
          <w:color w:val="000000"/>
          <w:sz w:val="24"/>
        </w:rPr>
        <w:t xml:space="preserve">项目编号：                              项目名称：　</w:t>
      </w:r>
    </w:p>
    <w:tbl>
      <w:tblPr>
        <w:tblW w:w="5000" w:type="pct"/>
        <w:tblInd w:w="-5" w:type="dxa"/>
        <w:tblCellMar>
          <w:left w:w="0" w:type="dxa"/>
          <w:right w:w="0" w:type="dxa"/>
        </w:tblCellMar>
        <w:tblLook w:val="04A0" w:firstRow="1" w:lastRow="0" w:firstColumn="1" w:lastColumn="0" w:noHBand="0" w:noVBand="1"/>
      </w:tblPr>
      <w:tblGrid>
        <w:gridCol w:w="1393"/>
        <w:gridCol w:w="3363"/>
        <w:gridCol w:w="3407"/>
        <w:gridCol w:w="2909"/>
        <w:gridCol w:w="2901"/>
      </w:tblGrid>
      <w:tr w:rsidR="00615741" w14:paraId="5A1AE672" w14:textId="77777777">
        <w:trPr>
          <w:trHeight w:val="662"/>
        </w:trPr>
        <w:tc>
          <w:tcPr>
            <w:tcW w:w="498" w:type="pct"/>
            <w:tcBorders>
              <w:top w:val="single" w:sz="4" w:space="0" w:color="auto"/>
              <w:left w:val="single" w:sz="4" w:space="0" w:color="auto"/>
              <w:bottom w:val="single" w:sz="8" w:space="0" w:color="auto"/>
              <w:right w:val="single" w:sz="4" w:space="0" w:color="auto"/>
            </w:tcBorders>
            <w:vAlign w:val="center"/>
          </w:tcPr>
          <w:p w14:paraId="3FE660D9" w14:textId="77777777" w:rsidR="00615741" w:rsidRDefault="00574DC8">
            <w:pPr>
              <w:tabs>
                <w:tab w:val="left" w:pos="5580"/>
              </w:tabs>
              <w:jc w:val="center"/>
              <w:rPr>
                <w:rFonts w:ascii="宋体" w:hAnsi="宋体"/>
                <w:sz w:val="24"/>
              </w:rPr>
            </w:pPr>
            <w:r>
              <w:rPr>
                <w:rFonts w:ascii="宋体" w:hAnsi="宋体" w:hint="eastAsia"/>
                <w:sz w:val="24"/>
              </w:rPr>
              <w:t>序号</w:t>
            </w:r>
          </w:p>
        </w:tc>
        <w:tc>
          <w:tcPr>
            <w:tcW w:w="1203" w:type="pct"/>
            <w:tcBorders>
              <w:top w:val="single" w:sz="4" w:space="0" w:color="auto"/>
              <w:left w:val="single" w:sz="4" w:space="0" w:color="auto"/>
              <w:bottom w:val="single" w:sz="8" w:space="0" w:color="auto"/>
              <w:right w:val="single" w:sz="4" w:space="0" w:color="auto"/>
            </w:tcBorders>
            <w:vAlign w:val="center"/>
          </w:tcPr>
          <w:p w14:paraId="041E4711" w14:textId="77777777" w:rsidR="00615741" w:rsidRDefault="00574DC8">
            <w:pPr>
              <w:tabs>
                <w:tab w:val="left" w:pos="5580"/>
              </w:tabs>
              <w:jc w:val="center"/>
              <w:rPr>
                <w:rFonts w:ascii="宋体" w:hAnsi="宋体"/>
                <w:sz w:val="24"/>
              </w:rPr>
            </w:pPr>
            <w:r>
              <w:rPr>
                <w:rFonts w:ascii="宋体" w:hAnsi="宋体"/>
                <w:sz w:val="24"/>
              </w:rPr>
              <w:t>名称</w:t>
            </w:r>
          </w:p>
        </w:tc>
        <w:tc>
          <w:tcPr>
            <w:tcW w:w="1219" w:type="pct"/>
            <w:tcBorders>
              <w:top w:val="single" w:sz="4" w:space="0" w:color="auto"/>
              <w:left w:val="single" w:sz="8" w:space="0" w:color="auto"/>
              <w:bottom w:val="single" w:sz="8" w:space="0" w:color="auto"/>
              <w:right w:val="single" w:sz="4" w:space="0" w:color="auto"/>
            </w:tcBorders>
            <w:vAlign w:val="center"/>
          </w:tcPr>
          <w:p w14:paraId="18990FAD" w14:textId="77777777" w:rsidR="00615741" w:rsidRDefault="00574DC8">
            <w:pPr>
              <w:tabs>
                <w:tab w:val="left" w:pos="5580"/>
              </w:tabs>
              <w:ind w:left="163" w:hanging="163"/>
              <w:jc w:val="center"/>
              <w:rPr>
                <w:rFonts w:ascii="宋体" w:hAnsi="宋体"/>
                <w:sz w:val="24"/>
              </w:rPr>
            </w:pPr>
            <w:r>
              <w:rPr>
                <w:rFonts w:ascii="宋体" w:hAnsi="宋体" w:hint="eastAsia"/>
                <w:sz w:val="24"/>
              </w:rPr>
              <w:t>报价总价（元）</w:t>
            </w:r>
          </w:p>
        </w:tc>
        <w:tc>
          <w:tcPr>
            <w:tcW w:w="1041" w:type="pct"/>
            <w:tcBorders>
              <w:top w:val="single" w:sz="8" w:space="0" w:color="auto"/>
              <w:left w:val="nil"/>
              <w:bottom w:val="nil"/>
              <w:right w:val="single" w:sz="4" w:space="0" w:color="auto"/>
            </w:tcBorders>
            <w:vAlign w:val="center"/>
          </w:tcPr>
          <w:p w14:paraId="42FB11AD" w14:textId="77777777" w:rsidR="00615741" w:rsidRDefault="00574DC8">
            <w:pPr>
              <w:tabs>
                <w:tab w:val="left" w:pos="5580"/>
              </w:tabs>
              <w:jc w:val="center"/>
              <w:rPr>
                <w:rFonts w:ascii="宋体" w:hAnsi="宋体"/>
                <w:sz w:val="24"/>
              </w:rPr>
            </w:pPr>
            <w:r>
              <w:rPr>
                <w:rFonts w:hAnsi="宋体" w:hint="eastAsia"/>
                <w:color w:val="000000"/>
                <w:sz w:val="24"/>
              </w:rPr>
              <w:t>报价</w:t>
            </w:r>
            <w:r>
              <w:rPr>
                <w:rFonts w:ascii="宋体" w:hAnsi="宋体" w:hint="eastAsia"/>
                <w:sz w:val="24"/>
              </w:rPr>
              <w:t>保证金</w:t>
            </w:r>
          </w:p>
        </w:tc>
        <w:tc>
          <w:tcPr>
            <w:tcW w:w="1038" w:type="pct"/>
            <w:tcBorders>
              <w:top w:val="single" w:sz="8" w:space="0" w:color="auto"/>
              <w:left w:val="nil"/>
              <w:bottom w:val="nil"/>
              <w:right w:val="single" w:sz="8" w:space="0" w:color="auto"/>
            </w:tcBorders>
            <w:vAlign w:val="center"/>
          </w:tcPr>
          <w:p w14:paraId="34E1EBAC" w14:textId="77777777" w:rsidR="00615741" w:rsidRDefault="00574DC8">
            <w:pPr>
              <w:tabs>
                <w:tab w:val="left" w:pos="5580"/>
              </w:tabs>
              <w:jc w:val="center"/>
              <w:rPr>
                <w:rFonts w:ascii="宋体" w:hAnsi="宋体"/>
                <w:sz w:val="24"/>
              </w:rPr>
            </w:pPr>
            <w:r>
              <w:rPr>
                <w:rFonts w:ascii="宋体" w:hAnsi="宋体" w:hint="eastAsia"/>
                <w:sz w:val="24"/>
              </w:rPr>
              <w:t>备注</w:t>
            </w:r>
          </w:p>
        </w:tc>
      </w:tr>
      <w:tr w:rsidR="00615741" w14:paraId="131F3413" w14:textId="77777777">
        <w:trPr>
          <w:cantSplit/>
          <w:trHeight w:val="896"/>
        </w:trPr>
        <w:tc>
          <w:tcPr>
            <w:tcW w:w="498" w:type="pct"/>
            <w:tcBorders>
              <w:top w:val="single" w:sz="4" w:space="0" w:color="auto"/>
              <w:left w:val="single" w:sz="8" w:space="0" w:color="auto"/>
              <w:bottom w:val="single" w:sz="8" w:space="0" w:color="auto"/>
              <w:right w:val="single" w:sz="4" w:space="0" w:color="auto"/>
            </w:tcBorders>
            <w:vAlign w:val="center"/>
          </w:tcPr>
          <w:p w14:paraId="55078FC2" w14:textId="77777777" w:rsidR="00615741" w:rsidRDefault="00615741">
            <w:pPr>
              <w:tabs>
                <w:tab w:val="left" w:pos="5580"/>
              </w:tabs>
              <w:ind w:left="-697"/>
              <w:jc w:val="center"/>
              <w:rPr>
                <w:rFonts w:ascii="宋体" w:hAnsi="宋体"/>
                <w:sz w:val="24"/>
              </w:rPr>
            </w:pPr>
          </w:p>
        </w:tc>
        <w:tc>
          <w:tcPr>
            <w:tcW w:w="1203" w:type="pct"/>
            <w:tcBorders>
              <w:top w:val="single" w:sz="4" w:space="0" w:color="auto"/>
              <w:left w:val="single" w:sz="4" w:space="0" w:color="auto"/>
              <w:bottom w:val="single" w:sz="8" w:space="0" w:color="auto"/>
              <w:right w:val="single" w:sz="4" w:space="0" w:color="auto"/>
            </w:tcBorders>
            <w:vAlign w:val="center"/>
          </w:tcPr>
          <w:p w14:paraId="1E22F858" w14:textId="77777777" w:rsidR="00615741" w:rsidRDefault="00615741">
            <w:pPr>
              <w:tabs>
                <w:tab w:val="left" w:pos="5580"/>
              </w:tabs>
              <w:jc w:val="center"/>
              <w:rPr>
                <w:rFonts w:ascii="宋体" w:hAnsi="宋体"/>
                <w:sz w:val="24"/>
              </w:rPr>
            </w:pPr>
          </w:p>
        </w:tc>
        <w:tc>
          <w:tcPr>
            <w:tcW w:w="1219" w:type="pct"/>
            <w:tcBorders>
              <w:top w:val="single" w:sz="8" w:space="0" w:color="auto"/>
              <w:left w:val="single" w:sz="8" w:space="0" w:color="auto"/>
              <w:bottom w:val="single" w:sz="8" w:space="0" w:color="auto"/>
              <w:right w:val="single" w:sz="4" w:space="0" w:color="auto"/>
            </w:tcBorders>
            <w:vAlign w:val="center"/>
          </w:tcPr>
          <w:p w14:paraId="3E9E0CE7" w14:textId="77777777" w:rsidR="00615741" w:rsidRDefault="00615741">
            <w:pPr>
              <w:tabs>
                <w:tab w:val="left" w:pos="5580"/>
              </w:tabs>
              <w:jc w:val="center"/>
              <w:rPr>
                <w:rFonts w:ascii="宋体" w:hAnsi="宋体"/>
                <w:sz w:val="24"/>
              </w:rPr>
            </w:pPr>
          </w:p>
        </w:tc>
        <w:tc>
          <w:tcPr>
            <w:tcW w:w="1041" w:type="pct"/>
            <w:tcBorders>
              <w:top w:val="single" w:sz="8" w:space="0" w:color="auto"/>
              <w:left w:val="nil"/>
              <w:bottom w:val="single" w:sz="8" w:space="0" w:color="auto"/>
              <w:right w:val="single" w:sz="4" w:space="0" w:color="auto"/>
            </w:tcBorders>
            <w:vAlign w:val="center"/>
          </w:tcPr>
          <w:p w14:paraId="5061D7F4" w14:textId="77777777" w:rsidR="00615741" w:rsidRDefault="00615741">
            <w:pPr>
              <w:tabs>
                <w:tab w:val="left" w:pos="5580"/>
              </w:tabs>
              <w:jc w:val="center"/>
              <w:rPr>
                <w:rFonts w:ascii="宋体" w:hAnsi="宋体"/>
                <w:sz w:val="24"/>
              </w:rPr>
            </w:pPr>
          </w:p>
        </w:tc>
        <w:tc>
          <w:tcPr>
            <w:tcW w:w="1038" w:type="pct"/>
            <w:tcBorders>
              <w:top w:val="single" w:sz="8" w:space="0" w:color="auto"/>
              <w:left w:val="nil"/>
              <w:bottom w:val="single" w:sz="8" w:space="0" w:color="auto"/>
              <w:right w:val="single" w:sz="8" w:space="0" w:color="auto"/>
            </w:tcBorders>
            <w:vAlign w:val="center"/>
          </w:tcPr>
          <w:p w14:paraId="54A683E8" w14:textId="77777777" w:rsidR="00615741" w:rsidRDefault="00615741">
            <w:pPr>
              <w:tabs>
                <w:tab w:val="left" w:pos="5580"/>
              </w:tabs>
              <w:jc w:val="center"/>
              <w:rPr>
                <w:rFonts w:ascii="宋体" w:hAnsi="宋体"/>
                <w:sz w:val="24"/>
              </w:rPr>
            </w:pPr>
          </w:p>
        </w:tc>
      </w:tr>
    </w:tbl>
    <w:p w14:paraId="2F1D79BF" w14:textId="77777777" w:rsidR="00615741" w:rsidRDefault="00615741">
      <w:pPr>
        <w:pStyle w:val="af0"/>
        <w:tabs>
          <w:tab w:val="left" w:pos="5580"/>
        </w:tabs>
        <w:spacing w:before="120" w:line="22" w:lineRule="atLeast"/>
        <w:rPr>
          <w:rFonts w:hAnsi="宋体"/>
          <w:color w:val="000000"/>
          <w:sz w:val="24"/>
        </w:rPr>
      </w:pPr>
    </w:p>
    <w:p w14:paraId="18D45ABF" w14:textId="77777777" w:rsidR="00615741" w:rsidRDefault="00574DC8">
      <w:pPr>
        <w:pStyle w:val="af0"/>
        <w:tabs>
          <w:tab w:val="left" w:pos="5580"/>
        </w:tabs>
        <w:spacing w:before="120" w:line="22" w:lineRule="atLeast"/>
        <w:rPr>
          <w:rFonts w:hAnsi="宋体"/>
          <w:color w:val="000000"/>
          <w:sz w:val="24"/>
        </w:rPr>
      </w:pPr>
      <w:r>
        <w:rPr>
          <w:rFonts w:hAnsi="宋体" w:hint="eastAsia"/>
          <w:color w:val="000000"/>
          <w:sz w:val="24"/>
        </w:rPr>
        <w:t>报价人名称（盖章）：</w:t>
      </w:r>
      <w:r>
        <w:rPr>
          <w:rFonts w:hAnsi="宋体" w:hint="eastAsia"/>
          <w:color w:val="000000"/>
          <w:sz w:val="24"/>
          <w:u w:val="single"/>
        </w:rPr>
        <w:t xml:space="preserve">                       </w:t>
      </w:r>
    </w:p>
    <w:p w14:paraId="25AA1A5E" w14:textId="77777777" w:rsidR="00615741" w:rsidRDefault="00574DC8">
      <w:pPr>
        <w:pStyle w:val="af0"/>
        <w:tabs>
          <w:tab w:val="left" w:pos="5580"/>
        </w:tabs>
        <w:spacing w:before="120" w:line="22" w:lineRule="atLeast"/>
        <w:rPr>
          <w:rFonts w:hAnsi="宋体"/>
          <w:color w:val="000000"/>
          <w:sz w:val="24"/>
          <w:u w:val="single"/>
        </w:rPr>
      </w:pPr>
      <w:r>
        <w:rPr>
          <w:rFonts w:hAnsi="宋体" w:hint="eastAsia"/>
          <w:color w:val="000000"/>
          <w:sz w:val="24"/>
        </w:rPr>
        <w:t>报价人授权代表(签字):</w:t>
      </w:r>
      <w:r>
        <w:rPr>
          <w:rFonts w:hAnsi="宋体"/>
          <w:color w:val="000000"/>
          <w:sz w:val="24"/>
          <w:u w:val="single"/>
        </w:rPr>
        <w:tab/>
      </w:r>
    </w:p>
    <w:p w14:paraId="09C25ED8" w14:textId="77777777" w:rsidR="00615741" w:rsidRDefault="00574DC8">
      <w:pPr>
        <w:pStyle w:val="af0"/>
        <w:tabs>
          <w:tab w:val="left" w:pos="5580"/>
        </w:tabs>
        <w:spacing w:line="360" w:lineRule="auto"/>
        <w:rPr>
          <w:rFonts w:hAnsi="宋体"/>
          <w:sz w:val="24"/>
        </w:rPr>
      </w:pPr>
      <w:r>
        <w:rPr>
          <w:rFonts w:hAnsi="宋体" w:hint="eastAsia"/>
          <w:sz w:val="24"/>
        </w:rPr>
        <w:t>注:1、此表应按供应商须知的规定密封标记并单独递交。</w:t>
      </w:r>
    </w:p>
    <w:p w14:paraId="00BD3E05" w14:textId="77777777" w:rsidR="00615741" w:rsidRDefault="00574DC8">
      <w:pPr>
        <w:pStyle w:val="af0"/>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7700E61C" w14:textId="77777777" w:rsidR="00615741" w:rsidRDefault="00574DC8">
      <w:pPr>
        <w:pStyle w:val="af0"/>
        <w:tabs>
          <w:tab w:val="left" w:pos="5580"/>
        </w:tabs>
        <w:spacing w:before="120" w:line="22" w:lineRule="atLeast"/>
        <w:ind w:firstLine="360"/>
        <w:rPr>
          <w:rFonts w:hAnsi="宋体"/>
          <w:sz w:val="24"/>
          <w:szCs w:val="24"/>
        </w:rPr>
      </w:pPr>
      <w:r>
        <w:rPr>
          <w:rFonts w:hAnsi="宋体"/>
          <w:sz w:val="24"/>
        </w:rPr>
        <w:t>3</w:t>
      </w:r>
      <w:r>
        <w:rPr>
          <w:rFonts w:hAnsi="宋体" w:hint="eastAsia"/>
          <w:sz w:val="24"/>
        </w:rPr>
        <w:t>、</w:t>
      </w:r>
      <w:r>
        <w:rPr>
          <w:rFonts w:hAnsi="宋体" w:hint="eastAsia"/>
          <w:sz w:val="24"/>
          <w:szCs w:val="24"/>
        </w:rPr>
        <w:t>本表应单独提供word或excel的电子版，随电子版文件一同递交。</w:t>
      </w:r>
    </w:p>
    <w:p w14:paraId="7888A506" w14:textId="77777777" w:rsidR="00615741" w:rsidRDefault="00574DC8">
      <w:pPr>
        <w:pStyle w:val="af0"/>
        <w:tabs>
          <w:tab w:val="left" w:pos="5580"/>
        </w:tabs>
        <w:spacing w:before="120" w:line="22" w:lineRule="atLeast"/>
        <w:ind w:firstLine="360"/>
        <w:rPr>
          <w:rFonts w:hAnsi="宋体"/>
          <w:sz w:val="24"/>
        </w:rPr>
      </w:pPr>
      <w:r>
        <w:rPr>
          <w:rFonts w:hAnsi="宋体" w:hint="eastAsia"/>
          <w:sz w:val="24"/>
          <w:szCs w:val="24"/>
        </w:rPr>
        <w:t>4、报价总价须保留至整数位。本次报价须为人民币报价，报价人就第四章“服务需求一览表及技术规格”中的服务内容可能发生的所有费用作唯一完整报价，包含（但不限于）人力成本、服务费用、技术服务费、专家咨询费、现场勘察、交通、通讯、办公场地等完成本项目所有服务内容所需的一切费用和售后服务、税金及其它所有成本费用的汇总。请各报价人根据自身的综合实力报价（本项目只允许一个报价，不接受任何有选择性的报价）。</w:t>
      </w:r>
    </w:p>
    <w:p w14:paraId="2D2FCF4B" w14:textId="77777777" w:rsidR="00615741" w:rsidRDefault="00574DC8">
      <w:pPr>
        <w:pStyle w:val="2"/>
        <w:ind w:firstLineChars="2109" w:firstLine="5081"/>
        <w:jc w:val="both"/>
        <w:rPr>
          <w:rFonts w:ascii="宋体" w:eastAsia="宋体" w:hAnsi="宋体"/>
          <w:color w:val="000000"/>
          <w:sz w:val="24"/>
        </w:rPr>
      </w:pPr>
      <w:bookmarkStart w:id="217" w:name="_Toc163893452"/>
      <w:r>
        <w:rPr>
          <w:rFonts w:ascii="宋体" w:eastAsia="宋体" w:hAnsi="宋体"/>
          <w:color w:val="000000"/>
          <w:sz w:val="24"/>
        </w:rPr>
        <w:br w:type="page"/>
      </w:r>
      <w:bookmarkStart w:id="218" w:name="_Toc109067193"/>
      <w:r>
        <w:rPr>
          <w:rFonts w:ascii="宋体" w:eastAsia="宋体" w:hAnsi="宋体" w:hint="eastAsia"/>
          <w:color w:val="000000"/>
          <w:sz w:val="24"/>
        </w:rPr>
        <w:lastRenderedPageBreak/>
        <w:t>附件3　　　　报价分项报价表</w:t>
      </w:r>
      <w:bookmarkEnd w:id="217"/>
      <w:bookmarkEnd w:id="218"/>
    </w:p>
    <w:p w14:paraId="1E302A51" w14:textId="77777777" w:rsidR="00615741" w:rsidRDefault="00615741">
      <w:pPr>
        <w:pStyle w:val="af0"/>
        <w:rPr>
          <w:rFonts w:hAnsi="宋体"/>
          <w:color w:val="000000"/>
          <w:sz w:val="24"/>
        </w:rPr>
      </w:pPr>
    </w:p>
    <w:p w14:paraId="38D43680" w14:textId="77777777" w:rsidR="00615741" w:rsidRDefault="00574DC8">
      <w:pPr>
        <w:pStyle w:val="af0"/>
        <w:rPr>
          <w:rFonts w:hAnsi="宋体"/>
          <w:color w:val="000000"/>
          <w:sz w:val="24"/>
          <w:szCs w:val="24"/>
        </w:rPr>
      </w:pPr>
      <w:r>
        <w:rPr>
          <w:rFonts w:hAnsi="宋体" w:hint="eastAsia"/>
          <w:color w:val="000000"/>
          <w:sz w:val="24"/>
        </w:rPr>
        <w:t xml:space="preserve">项目编号：                              项目名称：　                          </w:t>
      </w:r>
      <w:r>
        <w:rPr>
          <w:rFonts w:hAnsi="宋体" w:hint="eastAsia"/>
          <w:color w:val="000000"/>
          <w:sz w:val="24"/>
          <w:szCs w:val="24"/>
        </w:rPr>
        <w:t>报价单位：人民币元</w:t>
      </w:r>
    </w:p>
    <w:tbl>
      <w:tblPr>
        <w:tblW w:w="13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04"/>
        <w:gridCol w:w="2029"/>
        <w:gridCol w:w="1946"/>
        <w:gridCol w:w="1946"/>
        <w:gridCol w:w="479"/>
        <w:gridCol w:w="479"/>
        <w:gridCol w:w="479"/>
        <w:gridCol w:w="480"/>
        <w:gridCol w:w="1810"/>
      </w:tblGrid>
      <w:tr w:rsidR="00615741" w14:paraId="5916E7EB" w14:textId="77777777">
        <w:trPr>
          <w:trHeight w:val="315"/>
        </w:trPr>
        <w:tc>
          <w:tcPr>
            <w:tcW w:w="828" w:type="dxa"/>
            <w:vMerge w:val="restart"/>
            <w:vAlign w:val="center"/>
          </w:tcPr>
          <w:p w14:paraId="403B9482" w14:textId="77777777" w:rsidR="00615741" w:rsidRDefault="00574DC8">
            <w:pPr>
              <w:pStyle w:val="af0"/>
              <w:jc w:val="center"/>
              <w:rPr>
                <w:rFonts w:hAnsi="宋体"/>
                <w:sz w:val="24"/>
              </w:rPr>
            </w:pPr>
            <w:r>
              <w:rPr>
                <w:rFonts w:hAnsi="宋体" w:hint="eastAsia"/>
                <w:sz w:val="24"/>
              </w:rPr>
              <w:t>序号</w:t>
            </w:r>
          </w:p>
        </w:tc>
        <w:tc>
          <w:tcPr>
            <w:tcW w:w="3204" w:type="dxa"/>
            <w:vMerge w:val="restart"/>
            <w:vAlign w:val="center"/>
          </w:tcPr>
          <w:p w14:paraId="48BD080F" w14:textId="77777777" w:rsidR="00615741" w:rsidRDefault="00574DC8">
            <w:pPr>
              <w:pStyle w:val="af0"/>
              <w:jc w:val="center"/>
              <w:rPr>
                <w:rFonts w:hAnsi="宋体"/>
                <w:sz w:val="24"/>
              </w:rPr>
            </w:pPr>
            <w:r>
              <w:rPr>
                <w:rFonts w:hAnsi="宋体" w:hint="eastAsia"/>
                <w:sz w:val="24"/>
              </w:rPr>
              <w:t>名称</w:t>
            </w:r>
          </w:p>
        </w:tc>
        <w:tc>
          <w:tcPr>
            <w:tcW w:w="2029" w:type="dxa"/>
            <w:vMerge w:val="restart"/>
            <w:vAlign w:val="center"/>
          </w:tcPr>
          <w:p w14:paraId="16EAF035" w14:textId="77777777" w:rsidR="00615741" w:rsidRDefault="00574DC8">
            <w:pPr>
              <w:pStyle w:val="af0"/>
              <w:jc w:val="center"/>
              <w:rPr>
                <w:rFonts w:hAnsi="宋体"/>
                <w:sz w:val="24"/>
              </w:rPr>
            </w:pPr>
            <w:r>
              <w:rPr>
                <w:rFonts w:hAnsi="宋体" w:hint="eastAsia"/>
                <w:sz w:val="24"/>
              </w:rPr>
              <w:t>数量</w:t>
            </w:r>
          </w:p>
        </w:tc>
        <w:tc>
          <w:tcPr>
            <w:tcW w:w="1946" w:type="dxa"/>
            <w:vMerge w:val="restart"/>
            <w:vAlign w:val="center"/>
          </w:tcPr>
          <w:p w14:paraId="4E0DE30A" w14:textId="77777777" w:rsidR="00615741" w:rsidRDefault="00574DC8">
            <w:pPr>
              <w:pStyle w:val="af0"/>
              <w:jc w:val="center"/>
              <w:rPr>
                <w:rFonts w:hAnsi="宋体"/>
                <w:sz w:val="24"/>
              </w:rPr>
            </w:pPr>
            <w:r>
              <w:rPr>
                <w:rFonts w:hAnsi="宋体" w:hint="eastAsia"/>
                <w:sz w:val="24"/>
              </w:rPr>
              <w:t>单价</w:t>
            </w:r>
          </w:p>
        </w:tc>
        <w:tc>
          <w:tcPr>
            <w:tcW w:w="1946" w:type="dxa"/>
            <w:vMerge w:val="restart"/>
            <w:vAlign w:val="center"/>
          </w:tcPr>
          <w:p w14:paraId="05CBE2E8" w14:textId="77777777" w:rsidR="00615741" w:rsidRDefault="00574DC8">
            <w:pPr>
              <w:pStyle w:val="af0"/>
              <w:jc w:val="center"/>
              <w:rPr>
                <w:rFonts w:hAnsi="宋体"/>
                <w:sz w:val="24"/>
              </w:rPr>
            </w:pPr>
            <w:r>
              <w:rPr>
                <w:rFonts w:hAnsi="宋体" w:hint="eastAsia"/>
                <w:sz w:val="24"/>
              </w:rPr>
              <w:t>总价</w:t>
            </w:r>
          </w:p>
        </w:tc>
        <w:tc>
          <w:tcPr>
            <w:tcW w:w="1917" w:type="dxa"/>
            <w:gridSpan w:val="4"/>
            <w:vAlign w:val="center"/>
          </w:tcPr>
          <w:p w14:paraId="79CCA3D0" w14:textId="77777777" w:rsidR="00615741" w:rsidRDefault="00574DC8">
            <w:pPr>
              <w:pStyle w:val="af0"/>
              <w:jc w:val="center"/>
              <w:rPr>
                <w:rFonts w:hAnsi="宋体"/>
                <w:sz w:val="24"/>
              </w:rPr>
            </w:pPr>
            <w:r>
              <w:rPr>
                <w:rFonts w:hAnsi="宋体" w:hint="eastAsia"/>
                <w:sz w:val="24"/>
              </w:rPr>
              <w:t>供应商企业类型</w:t>
            </w:r>
          </w:p>
        </w:tc>
        <w:tc>
          <w:tcPr>
            <w:tcW w:w="1810" w:type="dxa"/>
            <w:vMerge w:val="restart"/>
            <w:vAlign w:val="center"/>
          </w:tcPr>
          <w:p w14:paraId="3AB551FB" w14:textId="77777777" w:rsidR="00615741" w:rsidRDefault="00574DC8">
            <w:pPr>
              <w:pStyle w:val="af0"/>
              <w:jc w:val="center"/>
              <w:rPr>
                <w:rFonts w:hAnsi="宋体"/>
                <w:sz w:val="24"/>
              </w:rPr>
            </w:pPr>
            <w:r>
              <w:rPr>
                <w:rFonts w:hAnsi="宋体" w:hint="eastAsia"/>
                <w:sz w:val="24"/>
              </w:rPr>
              <w:t>备注</w:t>
            </w:r>
          </w:p>
        </w:tc>
      </w:tr>
      <w:tr w:rsidR="00615741" w14:paraId="70B64E6B" w14:textId="77777777">
        <w:trPr>
          <w:trHeight w:val="315"/>
        </w:trPr>
        <w:tc>
          <w:tcPr>
            <w:tcW w:w="828" w:type="dxa"/>
            <w:vMerge/>
            <w:vAlign w:val="center"/>
          </w:tcPr>
          <w:p w14:paraId="5ECC0520" w14:textId="77777777" w:rsidR="00615741" w:rsidRDefault="00615741">
            <w:pPr>
              <w:pStyle w:val="af0"/>
              <w:jc w:val="center"/>
              <w:rPr>
                <w:rFonts w:hAnsi="宋体"/>
                <w:sz w:val="24"/>
              </w:rPr>
            </w:pPr>
          </w:p>
        </w:tc>
        <w:tc>
          <w:tcPr>
            <w:tcW w:w="3204" w:type="dxa"/>
            <w:vMerge/>
            <w:vAlign w:val="center"/>
          </w:tcPr>
          <w:p w14:paraId="53ED85E6" w14:textId="77777777" w:rsidR="00615741" w:rsidRDefault="00615741">
            <w:pPr>
              <w:pStyle w:val="af0"/>
              <w:jc w:val="center"/>
              <w:rPr>
                <w:rFonts w:hAnsi="宋体"/>
                <w:sz w:val="24"/>
              </w:rPr>
            </w:pPr>
          </w:p>
        </w:tc>
        <w:tc>
          <w:tcPr>
            <w:tcW w:w="2029" w:type="dxa"/>
            <w:vMerge/>
            <w:vAlign w:val="center"/>
          </w:tcPr>
          <w:p w14:paraId="5A36AA43" w14:textId="77777777" w:rsidR="00615741" w:rsidRDefault="00615741">
            <w:pPr>
              <w:pStyle w:val="af0"/>
              <w:jc w:val="center"/>
              <w:rPr>
                <w:rFonts w:hAnsi="宋体"/>
                <w:sz w:val="24"/>
              </w:rPr>
            </w:pPr>
          </w:p>
        </w:tc>
        <w:tc>
          <w:tcPr>
            <w:tcW w:w="1946" w:type="dxa"/>
            <w:vMerge/>
            <w:vAlign w:val="center"/>
          </w:tcPr>
          <w:p w14:paraId="7E2EA0C8" w14:textId="77777777" w:rsidR="00615741" w:rsidRDefault="00615741">
            <w:pPr>
              <w:pStyle w:val="af0"/>
              <w:jc w:val="center"/>
              <w:rPr>
                <w:rFonts w:hAnsi="宋体"/>
                <w:sz w:val="24"/>
              </w:rPr>
            </w:pPr>
          </w:p>
        </w:tc>
        <w:tc>
          <w:tcPr>
            <w:tcW w:w="1946" w:type="dxa"/>
            <w:vMerge/>
            <w:vAlign w:val="center"/>
          </w:tcPr>
          <w:p w14:paraId="5DDB0DB1" w14:textId="77777777" w:rsidR="00615741" w:rsidRDefault="00615741">
            <w:pPr>
              <w:pStyle w:val="af0"/>
              <w:jc w:val="center"/>
              <w:rPr>
                <w:rFonts w:hAnsi="宋体"/>
                <w:sz w:val="24"/>
              </w:rPr>
            </w:pPr>
          </w:p>
        </w:tc>
        <w:tc>
          <w:tcPr>
            <w:tcW w:w="479" w:type="dxa"/>
            <w:vAlign w:val="center"/>
          </w:tcPr>
          <w:p w14:paraId="37A93504" w14:textId="77777777" w:rsidR="00615741" w:rsidRDefault="00574DC8">
            <w:pPr>
              <w:pStyle w:val="af0"/>
              <w:jc w:val="center"/>
              <w:rPr>
                <w:rFonts w:hAnsi="宋体"/>
                <w:sz w:val="24"/>
              </w:rPr>
            </w:pPr>
            <w:r>
              <w:rPr>
                <w:rFonts w:hAnsi="宋体" w:hint="eastAsia"/>
                <w:sz w:val="24"/>
              </w:rPr>
              <w:t>大型</w:t>
            </w:r>
          </w:p>
        </w:tc>
        <w:tc>
          <w:tcPr>
            <w:tcW w:w="479" w:type="dxa"/>
            <w:vAlign w:val="center"/>
          </w:tcPr>
          <w:p w14:paraId="71639BA3" w14:textId="77777777" w:rsidR="00615741" w:rsidRDefault="00574DC8">
            <w:pPr>
              <w:pStyle w:val="af0"/>
              <w:jc w:val="center"/>
              <w:rPr>
                <w:rFonts w:hAnsi="宋体"/>
                <w:sz w:val="24"/>
              </w:rPr>
            </w:pPr>
            <w:r>
              <w:rPr>
                <w:rFonts w:hAnsi="宋体" w:hint="eastAsia"/>
                <w:sz w:val="24"/>
              </w:rPr>
              <w:t>中型</w:t>
            </w:r>
          </w:p>
        </w:tc>
        <w:tc>
          <w:tcPr>
            <w:tcW w:w="479" w:type="dxa"/>
            <w:vAlign w:val="center"/>
          </w:tcPr>
          <w:p w14:paraId="1556BD78" w14:textId="77777777" w:rsidR="00615741" w:rsidRDefault="00574DC8">
            <w:pPr>
              <w:pStyle w:val="af0"/>
              <w:jc w:val="center"/>
              <w:rPr>
                <w:rFonts w:hAnsi="宋体"/>
                <w:sz w:val="24"/>
              </w:rPr>
            </w:pPr>
            <w:r>
              <w:rPr>
                <w:rFonts w:hAnsi="宋体" w:hint="eastAsia"/>
                <w:sz w:val="24"/>
              </w:rPr>
              <w:t>小型</w:t>
            </w:r>
          </w:p>
        </w:tc>
        <w:tc>
          <w:tcPr>
            <w:tcW w:w="480" w:type="dxa"/>
            <w:vAlign w:val="center"/>
          </w:tcPr>
          <w:p w14:paraId="3BAF64CF" w14:textId="77777777" w:rsidR="00615741" w:rsidRDefault="00574DC8">
            <w:pPr>
              <w:pStyle w:val="af0"/>
              <w:jc w:val="center"/>
              <w:rPr>
                <w:rFonts w:hAnsi="宋体"/>
                <w:sz w:val="24"/>
              </w:rPr>
            </w:pPr>
            <w:r>
              <w:rPr>
                <w:rFonts w:hAnsi="宋体" w:hint="eastAsia"/>
                <w:sz w:val="24"/>
              </w:rPr>
              <w:t>微型</w:t>
            </w:r>
          </w:p>
        </w:tc>
        <w:tc>
          <w:tcPr>
            <w:tcW w:w="1810" w:type="dxa"/>
            <w:vMerge/>
            <w:vAlign w:val="center"/>
          </w:tcPr>
          <w:p w14:paraId="52BB263A" w14:textId="77777777" w:rsidR="00615741" w:rsidRDefault="00615741">
            <w:pPr>
              <w:pStyle w:val="af0"/>
              <w:jc w:val="center"/>
              <w:rPr>
                <w:rFonts w:hAnsi="宋体"/>
                <w:sz w:val="24"/>
              </w:rPr>
            </w:pPr>
          </w:p>
        </w:tc>
      </w:tr>
      <w:tr w:rsidR="00615741" w14:paraId="6F1A1BB8" w14:textId="77777777">
        <w:tc>
          <w:tcPr>
            <w:tcW w:w="828" w:type="dxa"/>
          </w:tcPr>
          <w:p w14:paraId="1CEB466D" w14:textId="77777777" w:rsidR="00615741" w:rsidRDefault="00574DC8">
            <w:pPr>
              <w:pStyle w:val="af0"/>
              <w:jc w:val="center"/>
              <w:rPr>
                <w:rFonts w:hAnsi="宋体"/>
                <w:sz w:val="24"/>
              </w:rPr>
            </w:pPr>
            <w:r>
              <w:rPr>
                <w:rFonts w:hAnsi="宋体" w:hint="eastAsia"/>
                <w:sz w:val="24"/>
              </w:rPr>
              <w:t>1.</w:t>
            </w:r>
          </w:p>
        </w:tc>
        <w:tc>
          <w:tcPr>
            <w:tcW w:w="3204" w:type="dxa"/>
          </w:tcPr>
          <w:p w14:paraId="08F97847" w14:textId="77777777" w:rsidR="00615741" w:rsidRDefault="00574DC8">
            <w:pPr>
              <w:pStyle w:val="af0"/>
              <w:rPr>
                <w:rFonts w:hAnsi="宋体"/>
                <w:sz w:val="24"/>
              </w:rPr>
            </w:pPr>
            <w:r>
              <w:rPr>
                <w:rFonts w:hAnsi="宋体" w:hint="eastAsia"/>
                <w:sz w:val="24"/>
              </w:rPr>
              <w:t>……</w:t>
            </w:r>
          </w:p>
        </w:tc>
        <w:tc>
          <w:tcPr>
            <w:tcW w:w="2029" w:type="dxa"/>
          </w:tcPr>
          <w:p w14:paraId="6587E381" w14:textId="77777777" w:rsidR="00615741" w:rsidRDefault="00615741">
            <w:pPr>
              <w:pStyle w:val="af0"/>
              <w:rPr>
                <w:rFonts w:hAnsi="宋体"/>
                <w:sz w:val="24"/>
              </w:rPr>
            </w:pPr>
          </w:p>
        </w:tc>
        <w:tc>
          <w:tcPr>
            <w:tcW w:w="1946" w:type="dxa"/>
          </w:tcPr>
          <w:p w14:paraId="292FB00B" w14:textId="77777777" w:rsidR="00615741" w:rsidRDefault="00615741">
            <w:pPr>
              <w:pStyle w:val="af0"/>
              <w:rPr>
                <w:rFonts w:hAnsi="宋体"/>
                <w:sz w:val="24"/>
              </w:rPr>
            </w:pPr>
          </w:p>
        </w:tc>
        <w:tc>
          <w:tcPr>
            <w:tcW w:w="1946" w:type="dxa"/>
          </w:tcPr>
          <w:p w14:paraId="25816A38" w14:textId="77777777" w:rsidR="00615741" w:rsidRDefault="00615741">
            <w:pPr>
              <w:pStyle w:val="af0"/>
              <w:rPr>
                <w:rFonts w:hAnsi="宋体"/>
                <w:sz w:val="24"/>
              </w:rPr>
            </w:pPr>
          </w:p>
        </w:tc>
        <w:tc>
          <w:tcPr>
            <w:tcW w:w="1917" w:type="dxa"/>
            <w:gridSpan w:val="4"/>
          </w:tcPr>
          <w:p w14:paraId="70D4A01C" w14:textId="77777777" w:rsidR="00615741" w:rsidRDefault="00615741">
            <w:pPr>
              <w:pStyle w:val="af0"/>
              <w:rPr>
                <w:rFonts w:hAnsi="宋体"/>
                <w:sz w:val="24"/>
              </w:rPr>
            </w:pPr>
          </w:p>
        </w:tc>
        <w:tc>
          <w:tcPr>
            <w:tcW w:w="1810" w:type="dxa"/>
          </w:tcPr>
          <w:p w14:paraId="280F5419" w14:textId="77777777" w:rsidR="00615741" w:rsidRDefault="00615741">
            <w:pPr>
              <w:pStyle w:val="af0"/>
              <w:rPr>
                <w:rFonts w:hAnsi="宋体"/>
                <w:sz w:val="24"/>
              </w:rPr>
            </w:pPr>
          </w:p>
        </w:tc>
      </w:tr>
      <w:tr w:rsidR="00615741" w14:paraId="68481842" w14:textId="77777777">
        <w:tc>
          <w:tcPr>
            <w:tcW w:w="828" w:type="dxa"/>
          </w:tcPr>
          <w:p w14:paraId="57A65D79" w14:textId="77777777" w:rsidR="00615741" w:rsidRDefault="00574DC8">
            <w:pPr>
              <w:pStyle w:val="af0"/>
              <w:jc w:val="center"/>
              <w:rPr>
                <w:rFonts w:hAnsi="宋体"/>
                <w:sz w:val="24"/>
              </w:rPr>
            </w:pPr>
            <w:r>
              <w:rPr>
                <w:rFonts w:hAnsi="宋体" w:hint="eastAsia"/>
                <w:color w:val="000000"/>
                <w:sz w:val="24"/>
              </w:rPr>
              <w:t>2.</w:t>
            </w:r>
          </w:p>
        </w:tc>
        <w:tc>
          <w:tcPr>
            <w:tcW w:w="3204" w:type="dxa"/>
          </w:tcPr>
          <w:p w14:paraId="245CE012" w14:textId="77777777" w:rsidR="00615741" w:rsidRDefault="00574DC8">
            <w:pPr>
              <w:pStyle w:val="af0"/>
              <w:rPr>
                <w:rFonts w:hAnsi="宋体"/>
                <w:sz w:val="24"/>
              </w:rPr>
            </w:pPr>
            <w:r>
              <w:rPr>
                <w:rFonts w:hAnsi="宋体" w:hint="eastAsia"/>
                <w:sz w:val="24"/>
              </w:rPr>
              <w:t>……</w:t>
            </w:r>
          </w:p>
        </w:tc>
        <w:tc>
          <w:tcPr>
            <w:tcW w:w="2029" w:type="dxa"/>
          </w:tcPr>
          <w:p w14:paraId="1A0CE8B6" w14:textId="77777777" w:rsidR="00615741" w:rsidRDefault="00615741">
            <w:pPr>
              <w:pStyle w:val="af0"/>
              <w:rPr>
                <w:rFonts w:hAnsi="宋体"/>
                <w:sz w:val="24"/>
              </w:rPr>
            </w:pPr>
          </w:p>
        </w:tc>
        <w:tc>
          <w:tcPr>
            <w:tcW w:w="1946" w:type="dxa"/>
          </w:tcPr>
          <w:p w14:paraId="7C483D3E" w14:textId="77777777" w:rsidR="00615741" w:rsidRDefault="00615741">
            <w:pPr>
              <w:pStyle w:val="af0"/>
              <w:rPr>
                <w:rFonts w:hAnsi="宋体"/>
                <w:sz w:val="24"/>
              </w:rPr>
            </w:pPr>
          </w:p>
        </w:tc>
        <w:tc>
          <w:tcPr>
            <w:tcW w:w="1946" w:type="dxa"/>
          </w:tcPr>
          <w:p w14:paraId="7A627D63" w14:textId="77777777" w:rsidR="00615741" w:rsidRDefault="00615741">
            <w:pPr>
              <w:pStyle w:val="af0"/>
              <w:rPr>
                <w:rFonts w:hAnsi="宋体"/>
                <w:sz w:val="24"/>
              </w:rPr>
            </w:pPr>
          </w:p>
        </w:tc>
        <w:tc>
          <w:tcPr>
            <w:tcW w:w="1917" w:type="dxa"/>
            <w:gridSpan w:val="4"/>
          </w:tcPr>
          <w:p w14:paraId="2F71478F" w14:textId="77777777" w:rsidR="00615741" w:rsidRDefault="00615741">
            <w:pPr>
              <w:pStyle w:val="af0"/>
              <w:rPr>
                <w:rFonts w:hAnsi="宋体"/>
                <w:sz w:val="24"/>
              </w:rPr>
            </w:pPr>
          </w:p>
        </w:tc>
        <w:tc>
          <w:tcPr>
            <w:tcW w:w="1810" w:type="dxa"/>
          </w:tcPr>
          <w:p w14:paraId="27D317E3" w14:textId="77777777" w:rsidR="00615741" w:rsidRDefault="00615741">
            <w:pPr>
              <w:pStyle w:val="af0"/>
              <w:rPr>
                <w:rFonts w:hAnsi="宋体"/>
                <w:sz w:val="24"/>
              </w:rPr>
            </w:pPr>
          </w:p>
        </w:tc>
      </w:tr>
      <w:tr w:rsidR="00615741" w14:paraId="7920AFDC" w14:textId="77777777">
        <w:tc>
          <w:tcPr>
            <w:tcW w:w="828" w:type="dxa"/>
          </w:tcPr>
          <w:p w14:paraId="30D7900B" w14:textId="77777777" w:rsidR="00615741" w:rsidRDefault="00574DC8">
            <w:pPr>
              <w:pStyle w:val="af0"/>
              <w:jc w:val="center"/>
              <w:rPr>
                <w:rFonts w:hAnsi="宋体"/>
                <w:sz w:val="24"/>
              </w:rPr>
            </w:pPr>
            <w:r>
              <w:rPr>
                <w:rFonts w:hAnsi="宋体" w:hint="eastAsia"/>
                <w:color w:val="000000"/>
                <w:sz w:val="24"/>
              </w:rPr>
              <w:t>3.</w:t>
            </w:r>
          </w:p>
        </w:tc>
        <w:tc>
          <w:tcPr>
            <w:tcW w:w="3204" w:type="dxa"/>
          </w:tcPr>
          <w:p w14:paraId="58BDB755" w14:textId="77777777" w:rsidR="00615741" w:rsidRDefault="00574DC8">
            <w:pPr>
              <w:pStyle w:val="af0"/>
              <w:rPr>
                <w:rFonts w:hAnsi="宋体"/>
                <w:sz w:val="24"/>
              </w:rPr>
            </w:pPr>
            <w:r>
              <w:rPr>
                <w:rFonts w:hAnsi="宋体" w:hint="eastAsia"/>
                <w:sz w:val="24"/>
              </w:rPr>
              <w:t>……</w:t>
            </w:r>
          </w:p>
        </w:tc>
        <w:tc>
          <w:tcPr>
            <w:tcW w:w="2029" w:type="dxa"/>
          </w:tcPr>
          <w:p w14:paraId="012F20B5" w14:textId="77777777" w:rsidR="00615741" w:rsidRDefault="00615741">
            <w:pPr>
              <w:pStyle w:val="af0"/>
              <w:rPr>
                <w:rFonts w:hAnsi="宋体"/>
                <w:sz w:val="24"/>
              </w:rPr>
            </w:pPr>
          </w:p>
        </w:tc>
        <w:tc>
          <w:tcPr>
            <w:tcW w:w="1946" w:type="dxa"/>
          </w:tcPr>
          <w:p w14:paraId="080677A7" w14:textId="77777777" w:rsidR="00615741" w:rsidRDefault="00615741">
            <w:pPr>
              <w:pStyle w:val="af0"/>
              <w:rPr>
                <w:rFonts w:hAnsi="宋体"/>
                <w:sz w:val="24"/>
              </w:rPr>
            </w:pPr>
          </w:p>
        </w:tc>
        <w:tc>
          <w:tcPr>
            <w:tcW w:w="1946" w:type="dxa"/>
          </w:tcPr>
          <w:p w14:paraId="7B290879" w14:textId="77777777" w:rsidR="00615741" w:rsidRDefault="00615741">
            <w:pPr>
              <w:pStyle w:val="af0"/>
              <w:rPr>
                <w:rFonts w:hAnsi="宋体"/>
                <w:sz w:val="24"/>
              </w:rPr>
            </w:pPr>
          </w:p>
        </w:tc>
        <w:tc>
          <w:tcPr>
            <w:tcW w:w="1917" w:type="dxa"/>
            <w:gridSpan w:val="4"/>
          </w:tcPr>
          <w:p w14:paraId="7037083F" w14:textId="77777777" w:rsidR="00615741" w:rsidRDefault="00615741">
            <w:pPr>
              <w:pStyle w:val="af0"/>
              <w:rPr>
                <w:rFonts w:hAnsi="宋体"/>
                <w:sz w:val="24"/>
              </w:rPr>
            </w:pPr>
          </w:p>
        </w:tc>
        <w:tc>
          <w:tcPr>
            <w:tcW w:w="1810" w:type="dxa"/>
          </w:tcPr>
          <w:p w14:paraId="0A444BE8" w14:textId="77777777" w:rsidR="00615741" w:rsidRDefault="00615741">
            <w:pPr>
              <w:pStyle w:val="af0"/>
              <w:rPr>
                <w:rFonts w:hAnsi="宋体"/>
                <w:sz w:val="24"/>
              </w:rPr>
            </w:pPr>
          </w:p>
        </w:tc>
      </w:tr>
      <w:tr w:rsidR="00615741" w14:paraId="3A709253" w14:textId="77777777">
        <w:tc>
          <w:tcPr>
            <w:tcW w:w="828" w:type="dxa"/>
          </w:tcPr>
          <w:p w14:paraId="76078E0B" w14:textId="77777777" w:rsidR="00615741" w:rsidRDefault="00574DC8">
            <w:pPr>
              <w:pStyle w:val="af0"/>
              <w:jc w:val="center"/>
              <w:rPr>
                <w:rFonts w:hAnsi="宋体"/>
                <w:sz w:val="24"/>
              </w:rPr>
            </w:pPr>
            <w:r>
              <w:rPr>
                <w:rFonts w:hAnsi="宋体" w:hint="eastAsia"/>
                <w:color w:val="000000"/>
                <w:sz w:val="24"/>
              </w:rPr>
              <w:t>4.</w:t>
            </w:r>
          </w:p>
        </w:tc>
        <w:tc>
          <w:tcPr>
            <w:tcW w:w="3204" w:type="dxa"/>
          </w:tcPr>
          <w:p w14:paraId="1AE13768" w14:textId="77777777" w:rsidR="00615741" w:rsidRDefault="00574DC8">
            <w:pPr>
              <w:pStyle w:val="af0"/>
              <w:rPr>
                <w:rFonts w:hAnsi="宋体"/>
                <w:sz w:val="24"/>
              </w:rPr>
            </w:pPr>
            <w:r>
              <w:rPr>
                <w:rFonts w:hAnsi="宋体" w:hint="eastAsia"/>
                <w:sz w:val="24"/>
              </w:rPr>
              <w:t>……</w:t>
            </w:r>
          </w:p>
        </w:tc>
        <w:tc>
          <w:tcPr>
            <w:tcW w:w="2029" w:type="dxa"/>
          </w:tcPr>
          <w:p w14:paraId="4D174A8D" w14:textId="77777777" w:rsidR="00615741" w:rsidRDefault="00615741">
            <w:pPr>
              <w:pStyle w:val="af0"/>
              <w:rPr>
                <w:rFonts w:hAnsi="宋体"/>
                <w:sz w:val="24"/>
              </w:rPr>
            </w:pPr>
          </w:p>
        </w:tc>
        <w:tc>
          <w:tcPr>
            <w:tcW w:w="1946" w:type="dxa"/>
          </w:tcPr>
          <w:p w14:paraId="1193DECA" w14:textId="77777777" w:rsidR="00615741" w:rsidRDefault="00615741">
            <w:pPr>
              <w:pStyle w:val="af0"/>
              <w:rPr>
                <w:rFonts w:hAnsi="宋体"/>
                <w:sz w:val="24"/>
              </w:rPr>
            </w:pPr>
          </w:p>
        </w:tc>
        <w:tc>
          <w:tcPr>
            <w:tcW w:w="1946" w:type="dxa"/>
          </w:tcPr>
          <w:p w14:paraId="70D69D82" w14:textId="77777777" w:rsidR="00615741" w:rsidRDefault="00615741">
            <w:pPr>
              <w:pStyle w:val="af0"/>
              <w:rPr>
                <w:rFonts w:hAnsi="宋体"/>
                <w:sz w:val="24"/>
              </w:rPr>
            </w:pPr>
          </w:p>
        </w:tc>
        <w:tc>
          <w:tcPr>
            <w:tcW w:w="1917" w:type="dxa"/>
            <w:gridSpan w:val="4"/>
          </w:tcPr>
          <w:p w14:paraId="746571EB" w14:textId="77777777" w:rsidR="00615741" w:rsidRDefault="00615741">
            <w:pPr>
              <w:pStyle w:val="af0"/>
              <w:rPr>
                <w:rFonts w:hAnsi="宋体"/>
                <w:sz w:val="24"/>
              </w:rPr>
            </w:pPr>
          </w:p>
        </w:tc>
        <w:tc>
          <w:tcPr>
            <w:tcW w:w="1810" w:type="dxa"/>
          </w:tcPr>
          <w:p w14:paraId="72D04193" w14:textId="77777777" w:rsidR="00615741" w:rsidRDefault="00615741">
            <w:pPr>
              <w:pStyle w:val="af0"/>
              <w:rPr>
                <w:rFonts w:hAnsi="宋体"/>
                <w:sz w:val="24"/>
              </w:rPr>
            </w:pPr>
          </w:p>
        </w:tc>
      </w:tr>
      <w:tr w:rsidR="00615741" w14:paraId="4B3277E6" w14:textId="77777777">
        <w:tc>
          <w:tcPr>
            <w:tcW w:w="828" w:type="dxa"/>
          </w:tcPr>
          <w:p w14:paraId="0BAA3F9D" w14:textId="77777777" w:rsidR="00615741" w:rsidRDefault="00574DC8">
            <w:pPr>
              <w:pStyle w:val="af0"/>
              <w:jc w:val="center"/>
              <w:rPr>
                <w:rFonts w:hAnsi="宋体"/>
                <w:sz w:val="24"/>
              </w:rPr>
            </w:pPr>
            <w:r>
              <w:rPr>
                <w:rFonts w:hAnsi="宋体" w:hint="eastAsia"/>
                <w:color w:val="000000"/>
                <w:sz w:val="24"/>
              </w:rPr>
              <w:t>5.</w:t>
            </w:r>
          </w:p>
        </w:tc>
        <w:tc>
          <w:tcPr>
            <w:tcW w:w="3204" w:type="dxa"/>
          </w:tcPr>
          <w:p w14:paraId="1D572C20" w14:textId="77777777" w:rsidR="00615741" w:rsidRDefault="00574DC8">
            <w:pPr>
              <w:pStyle w:val="af0"/>
              <w:rPr>
                <w:rFonts w:hAnsi="宋体"/>
                <w:sz w:val="24"/>
              </w:rPr>
            </w:pPr>
            <w:r>
              <w:rPr>
                <w:rFonts w:hAnsi="宋体" w:hint="eastAsia"/>
                <w:sz w:val="24"/>
              </w:rPr>
              <w:t>……</w:t>
            </w:r>
          </w:p>
        </w:tc>
        <w:tc>
          <w:tcPr>
            <w:tcW w:w="2029" w:type="dxa"/>
          </w:tcPr>
          <w:p w14:paraId="3444830B" w14:textId="77777777" w:rsidR="00615741" w:rsidRDefault="00615741">
            <w:pPr>
              <w:pStyle w:val="af0"/>
              <w:rPr>
                <w:rFonts w:hAnsi="宋体"/>
                <w:sz w:val="24"/>
              </w:rPr>
            </w:pPr>
          </w:p>
        </w:tc>
        <w:tc>
          <w:tcPr>
            <w:tcW w:w="1946" w:type="dxa"/>
          </w:tcPr>
          <w:p w14:paraId="43641869" w14:textId="77777777" w:rsidR="00615741" w:rsidRDefault="00615741">
            <w:pPr>
              <w:pStyle w:val="af0"/>
              <w:rPr>
                <w:rFonts w:hAnsi="宋体"/>
                <w:sz w:val="24"/>
              </w:rPr>
            </w:pPr>
          </w:p>
        </w:tc>
        <w:tc>
          <w:tcPr>
            <w:tcW w:w="1946" w:type="dxa"/>
          </w:tcPr>
          <w:p w14:paraId="72093EB2" w14:textId="77777777" w:rsidR="00615741" w:rsidRDefault="00615741">
            <w:pPr>
              <w:pStyle w:val="af0"/>
              <w:rPr>
                <w:rFonts w:hAnsi="宋体"/>
                <w:sz w:val="24"/>
              </w:rPr>
            </w:pPr>
          </w:p>
        </w:tc>
        <w:tc>
          <w:tcPr>
            <w:tcW w:w="1917" w:type="dxa"/>
            <w:gridSpan w:val="4"/>
          </w:tcPr>
          <w:p w14:paraId="67B72899" w14:textId="77777777" w:rsidR="00615741" w:rsidRDefault="00615741">
            <w:pPr>
              <w:pStyle w:val="af0"/>
              <w:rPr>
                <w:rFonts w:hAnsi="宋体"/>
                <w:sz w:val="24"/>
              </w:rPr>
            </w:pPr>
          </w:p>
        </w:tc>
        <w:tc>
          <w:tcPr>
            <w:tcW w:w="1810" w:type="dxa"/>
          </w:tcPr>
          <w:p w14:paraId="789D722F" w14:textId="77777777" w:rsidR="00615741" w:rsidRDefault="00615741">
            <w:pPr>
              <w:pStyle w:val="af0"/>
              <w:rPr>
                <w:rFonts w:hAnsi="宋体"/>
                <w:sz w:val="24"/>
              </w:rPr>
            </w:pPr>
          </w:p>
        </w:tc>
      </w:tr>
      <w:tr w:rsidR="00615741" w14:paraId="17A7468A" w14:textId="77777777">
        <w:tc>
          <w:tcPr>
            <w:tcW w:w="13680" w:type="dxa"/>
            <w:gridSpan w:val="10"/>
          </w:tcPr>
          <w:p w14:paraId="6A2E9216" w14:textId="77777777" w:rsidR="00615741" w:rsidRDefault="00574DC8">
            <w:pPr>
              <w:pStyle w:val="af0"/>
              <w:rPr>
                <w:rFonts w:hAnsi="宋体"/>
                <w:sz w:val="24"/>
              </w:rPr>
            </w:pPr>
            <w:r>
              <w:rPr>
                <w:rFonts w:hAnsi="宋体" w:hint="eastAsia"/>
                <w:sz w:val="24"/>
              </w:rPr>
              <w:t>总价</w:t>
            </w:r>
          </w:p>
        </w:tc>
      </w:tr>
    </w:tbl>
    <w:p w14:paraId="0749C8DE" w14:textId="77777777" w:rsidR="00615741" w:rsidRDefault="00615741">
      <w:pPr>
        <w:pStyle w:val="af0"/>
        <w:rPr>
          <w:rFonts w:hAnsi="宋体"/>
          <w:color w:val="000000"/>
          <w:sz w:val="24"/>
          <w:szCs w:val="24"/>
        </w:rPr>
      </w:pPr>
    </w:p>
    <w:p w14:paraId="34ABB0FC" w14:textId="77777777" w:rsidR="00615741" w:rsidRDefault="00574DC8">
      <w:pPr>
        <w:pStyle w:val="af0"/>
        <w:rPr>
          <w:rFonts w:hAnsi="宋体"/>
          <w:color w:val="000000"/>
          <w:sz w:val="24"/>
          <w:szCs w:val="24"/>
        </w:rPr>
      </w:pPr>
      <w:r>
        <w:rPr>
          <w:rFonts w:hAnsi="宋体" w:hint="eastAsia"/>
          <w:color w:val="000000"/>
          <w:sz w:val="24"/>
        </w:rPr>
        <w:t>报价</w:t>
      </w:r>
      <w:r>
        <w:rPr>
          <w:rFonts w:hAnsi="宋体" w:hint="eastAsia"/>
          <w:color w:val="000000"/>
          <w:sz w:val="24"/>
          <w:szCs w:val="24"/>
        </w:rPr>
        <w:t>人授权代表签字___________________</w:t>
      </w:r>
    </w:p>
    <w:p w14:paraId="39B18033" w14:textId="77777777" w:rsidR="00615741" w:rsidRDefault="00574DC8">
      <w:pPr>
        <w:pStyle w:val="af0"/>
        <w:rPr>
          <w:rFonts w:hAnsi="宋体"/>
          <w:color w:val="000000"/>
          <w:sz w:val="24"/>
          <w:szCs w:val="24"/>
          <w:u w:val="single"/>
        </w:rPr>
      </w:pPr>
      <w:r>
        <w:rPr>
          <w:rFonts w:hAnsi="宋体" w:hint="eastAsia"/>
          <w:color w:val="000000"/>
          <w:sz w:val="24"/>
        </w:rPr>
        <w:t>报价</w:t>
      </w:r>
      <w:r>
        <w:rPr>
          <w:rFonts w:hAnsi="宋体" w:hint="eastAsia"/>
          <w:color w:val="000000"/>
          <w:sz w:val="24"/>
          <w:szCs w:val="24"/>
        </w:rPr>
        <w:t>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698FF765" w14:textId="77777777" w:rsidR="00615741" w:rsidRDefault="00615741">
      <w:pPr>
        <w:pStyle w:val="af0"/>
        <w:rPr>
          <w:rFonts w:hAnsi="宋体"/>
          <w:color w:val="000000"/>
          <w:sz w:val="24"/>
          <w:szCs w:val="24"/>
          <w:u w:val="single"/>
        </w:rPr>
      </w:pPr>
    </w:p>
    <w:p w14:paraId="5312D9D9" w14:textId="77777777" w:rsidR="00615741" w:rsidRDefault="00574DC8">
      <w:pPr>
        <w:pStyle w:val="af0"/>
        <w:rPr>
          <w:rFonts w:hAnsi="宋体"/>
          <w:sz w:val="24"/>
        </w:rPr>
      </w:pPr>
      <w:r>
        <w:rPr>
          <w:rFonts w:hAnsi="宋体" w:hint="eastAsia"/>
          <w:sz w:val="24"/>
        </w:rPr>
        <w:t>注:</w:t>
      </w:r>
    </w:p>
    <w:p w14:paraId="153C32DA" w14:textId="77777777" w:rsidR="00615741" w:rsidRDefault="00574DC8">
      <w:pPr>
        <w:pStyle w:val="af0"/>
        <w:rPr>
          <w:rFonts w:hAnsi="宋体"/>
          <w:sz w:val="24"/>
        </w:rPr>
      </w:pPr>
      <w:r>
        <w:rPr>
          <w:rFonts w:hAnsi="宋体" w:hint="eastAsia"/>
          <w:sz w:val="24"/>
        </w:rPr>
        <w:t xml:space="preserve">   </w:t>
      </w:r>
      <w:r>
        <w:rPr>
          <w:rFonts w:hAnsi="宋体" w:hint="eastAsia"/>
          <w:b/>
          <w:bCs/>
          <w:sz w:val="24"/>
        </w:rPr>
        <w:t>1.</w:t>
      </w:r>
      <w:r>
        <w:rPr>
          <w:rFonts w:hint="eastAsia"/>
        </w:rPr>
        <w:t xml:space="preserve"> </w:t>
      </w:r>
      <w:r>
        <w:rPr>
          <w:rFonts w:hAnsi="宋体" w:hint="eastAsia"/>
          <w:b/>
          <w:bCs/>
          <w:sz w:val="24"/>
        </w:rPr>
        <w:t>报价人需提供报价分析明细，包含（但不限于）人力成本、服务费用、技术服务费、专家咨询费、现场勘察、交通、通讯、办公场地等完成本项目所有服务内容所需的一切费用和售后服务、税金及其它所有成本费用的汇总。</w:t>
      </w:r>
    </w:p>
    <w:p w14:paraId="41778094" w14:textId="77777777" w:rsidR="00615741" w:rsidRDefault="00574DC8">
      <w:pPr>
        <w:pStyle w:val="af0"/>
        <w:rPr>
          <w:rFonts w:hAnsi="宋体"/>
          <w:sz w:val="24"/>
        </w:rPr>
      </w:pPr>
      <w:r>
        <w:rPr>
          <w:rFonts w:hAnsi="宋体" w:hint="eastAsia"/>
          <w:sz w:val="24"/>
        </w:rPr>
        <w:t xml:space="preserve">   </w:t>
      </w:r>
      <w:r>
        <w:rPr>
          <w:rFonts w:hAnsi="宋体"/>
          <w:sz w:val="24"/>
        </w:rPr>
        <w:t>2</w:t>
      </w:r>
      <w:r>
        <w:rPr>
          <w:rFonts w:hAnsi="宋体" w:hint="eastAsia"/>
          <w:sz w:val="24"/>
        </w:rPr>
        <w:t>.如果按单价计算的结果与总价不一致,以单价为准修正总价。</w:t>
      </w:r>
    </w:p>
    <w:p w14:paraId="208C8E20" w14:textId="77777777" w:rsidR="00615741" w:rsidRDefault="00574DC8">
      <w:pPr>
        <w:pStyle w:val="af0"/>
        <w:rPr>
          <w:rFonts w:hAnsi="宋体"/>
          <w:sz w:val="24"/>
        </w:rPr>
      </w:pPr>
      <w:r>
        <w:rPr>
          <w:rFonts w:hAnsi="宋体" w:hint="eastAsia"/>
          <w:sz w:val="24"/>
        </w:rPr>
        <w:t xml:space="preserve">   </w:t>
      </w:r>
      <w:r>
        <w:rPr>
          <w:rFonts w:hAnsi="宋体"/>
          <w:sz w:val="24"/>
        </w:rPr>
        <w:t>3</w:t>
      </w:r>
      <w:r>
        <w:rPr>
          <w:rFonts w:hAnsi="宋体" w:hint="eastAsia"/>
          <w:sz w:val="24"/>
        </w:rPr>
        <w:t>.如果不提供详细分项报价将视为没有实质性响应</w:t>
      </w:r>
      <w:r>
        <w:rPr>
          <w:rFonts w:hAnsi="宋体" w:hint="eastAsia"/>
          <w:color w:val="000000"/>
          <w:sz w:val="24"/>
        </w:rPr>
        <w:t>比选</w:t>
      </w:r>
      <w:r>
        <w:rPr>
          <w:rFonts w:hAnsi="宋体" w:hint="eastAsia"/>
          <w:sz w:val="24"/>
        </w:rPr>
        <w:t>文件。上述各项的详细分项报价，可另页描述。</w:t>
      </w:r>
    </w:p>
    <w:p w14:paraId="4B352BBB" w14:textId="77777777" w:rsidR="00615741" w:rsidRDefault="00574DC8">
      <w:pPr>
        <w:pStyle w:val="af0"/>
        <w:rPr>
          <w:rFonts w:hAnsi="宋体"/>
          <w:sz w:val="24"/>
        </w:rPr>
      </w:pPr>
      <w:r>
        <w:rPr>
          <w:rFonts w:hAnsi="宋体" w:hint="eastAsia"/>
          <w:sz w:val="24"/>
        </w:rPr>
        <w:t xml:space="preserve">   </w:t>
      </w:r>
      <w:r>
        <w:rPr>
          <w:rFonts w:hAnsi="宋体"/>
          <w:sz w:val="24"/>
        </w:rPr>
        <w:t>4</w:t>
      </w:r>
      <w:r>
        <w:rPr>
          <w:rFonts w:hAnsi="宋体" w:hint="eastAsia"/>
          <w:sz w:val="24"/>
        </w:rPr>
        <w:t>.本表应单独提供word或excel的电子版，随电子版文件一同递交。</w:t>
      </w:r>
    </w:p>
    <w:p w14:paraId="51DB710F" w14:textId="77777777" w:rsidR="00615741" w:rsidRDefault="00574DC8">
      <w:pPr>
        <w:pStyle w:val="2"/>
        <w:rPr>
          <w:rFonts w:ascii="宋体" w:eastAsia="宋体" w:hAnsi="宋体"/>
          <w:color w:val="000000"/>
          <w:sz w:val="24"/>
        </w:rPr>
      </w:pPr>
      <w:bookmarkStart w:id="219" w:name="_Toc163893453"/>
      <w:r>
        <w:rPr>
          <w:rFonts w:ascii="宋体" w:eastAsia="宋体" w:hAnsi="宋体"/>
          <w:color w:val="000000"/>
          <w:sz w:val="24"/>
        </w:rPr>
        <w:br w:type="page"/>
      </w:r>
      <w:bookmarkStart w:id="220" w:name="_Toc109067194"/>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项目说明一览表</w:t>
      </w:r>
      <w:bookmarkEnd w:id="219"/>
      <w:bookmarkEnd w:id="220"/>
    </w:p>
    <w:p w14:paraId="6A8D3B44" w14:textId="77777777" w:rsidR="00615741" w:rsidRDefault="00615741">
      <w:pPr>
        <w:pStyle w:val="af0"/>
        <w:rPr>
          <w:rFonts w:hAnsi="宋体"/>
          <w:color w:val="000000"/>
          <w:sz w:val="24"/>
        </w:rPr>
      </w:pPr>
    </w:p>
    <w:p w14:paraId="47279258" w14:textId="77777777" w:rsidR="00615741" w:rsidRDefault="00574DC8">
      <w:pPr>
        <w:pStyle w:val="af0"/>
        <w:ind w:firstLine="240"/>
        <w:rPr>
          <w:rFonts w:hAnsi="宋体"/>
          <w:color w:val="000000"/>
          <w:sz w:val="24"/>
        </w:rPr>
      </w:pPr>
      <w:r>
        <w:rPr>
          <w:rFonts w:hAnsi="宋体" w:hint="eastAsia"/>
          <w:color w:val="000000"/>
          <w:sz w:val="24"/>
        </w:rPr>
        <w:t>报价人名称:______________ 项目编号:______________ 包号:_______________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615741" w14:paraId="12DB9BED" w14:textId="77777777">
        <w:tc>
          <w:tcPr>
            <w:tcW w:w="1440" w:type="dxa"/>
            <w:tcBorders>
              <w:top w:val="single" w:sz="4" w:space="0" w:color="auto"/>
              <w:left w:val="single" w:sz="4" w:space="0" w:color="auto"/>
              <w:bottom w:val="single" w:sz="4" w:space="0" w:color="auto"/>
              <w:right w:val="single" w:sz="4" w:space="0" w:color="auto"/>
            </w:tcBorders>
          </w:tcPr>
          <w:p w14:paraId="5426105C" w14:textId="77777777" w:rsidR="00615741" w:rsidRDefault="00574DC8">
            <w:pPr>
              <w:pStyle w:val="af0"/>
              <w:jc w:val="center"/>
              <w:rPr>
                <w:rFonts w:hAnsi="宋体"/>
                <w:sz w:val="24"/>
              </w:rPr>
            </w:pPr>
            <w:r>
              <w:rPr>
                <w:rFonts w:hAnsi="宋体" w:hint="eastAsia"/>
                <w:sz w:val="24"/>
              </w:rPr>
              <w:t>序号</w:t>
            </w:r>
          </w:p>
        </w:tc>
        <w:tc>
          <w:tcPr>
            <w:tcW w:w="1980" w:type="dxa"/>
            <w:tcBorders>
              <w:top w:val="single" w:sz="4" w:space="0" w:color="auto"/>
              <w:left w:val="single" w:sz="4" w:space="0" w:color="auto"/>
              <w:bottom w:val="single" w:sz="4" w:space="0" w:color="auto"/>
              <w:right w:val="single" w:sz="4" w:space="0" w:color="auto"/>
            </w:tcBorders>
          </w:tcPr>
          <w:p w14:paraId="534E83D2" w14:textId="77777777" w:rsidR="00615741" w:rsidRDefault="00574DC8">
            <w:pPr>
              <w:pStyle w:val="af0"/>
              <w:jc w:val="center"/>
              <w:rPr>
                <w:rFonts w:hAnsi="宋体"/>
                <w:sz w:val="24"/>
              </w:rPr>
            </w:pPr>
            <w:r>
              <w:rPr>
                <w:rFonts w:hAnsi="宋体" w:hint="eastAsia"/>
                <w:sz w:val="24"/>
              </w:rPr>
              <w:t>服务名称</w:t>
            </w:r>
          </w:p>
        </w:tc>
        <w:tc>
          <w:tcPr>
            <w:tcW w:w="1800" w:type="dxa"/>
            <w:tcBorders>
              <w:top w:val="single" w:sz="4" w:space="0" w:color="auto"/>
              <w:left w:val="single" w:sz="4" w:space="0" w:color="auto"/>
              <w:bottom w:val="single" w:sz="4" w:space="0" w:color="auto"/>
              <w:right w:val="single" w:sz="4" w:space="0" w:color="auto"/>
            </w:tcBorders>
          </w:tcPr>
          <w:p w14:paraId="0623E66F" w14:textId="77777777" w:rsidR="00615741" w:rsidRDefault="00574DC8">
            <w:pPr>
              <w:pStyle w:val="af0"/>
              <w:jc w:val="center"/>
              <w:rPr>
                <w:rFonts w:hAnsi="宋体"/>
                <w:sz w:val="24"/>
              </w:rPr>
            </w:pPr>
            <w:r>
              <w:rPr>
                <w:rFonts w:hAnsi="宋体" w:hint="eastAsia"/>
                <w:sz w:val="24"/>
              </w:rPr>
              <w:t>服务内容</w:t>
            </w:r>
          </w:p>
        </w:tc>
        <w:tc>
          <w:tcPr>
            <w:tcW w:w="1620" w:type="dxa"/>
            <w:tcBorders>
              <w:top w:val="single" w:sz="4" w:space="0" w:color="auto"/>
              <w:left w:val="single" w:sz="4" w:space="0" w:color="auto"/>
              <w:bottom w:val="single" w:sz="4" w:space="0" w:color="auto"/>
              <w:right w:val="single" w:sz="4" w:space="0" w:color="auto"/>
            </w:tcBorders>
          </w:tcPr>
          <w:p w14:paraId="2A4BED51" w14:textId="77777777" w:rsidR="00615741" w:rsidRDefault="00574DC8">
            <w:pPr>
              <w:pStyle w:val="af0"/>
              <w:jc w:val="center"/>
              <w:rPr>
                <w:rFonts w:hAnsi="宋体"/>
                <w:sz w:val="24"/>
              </w:rPr>
            </w:pPr>
            <w:r>
              <w:rPr>
                <w:rFonts w:hAnsi="宋体" w:hint="eastAsia"/>
                <w:sz w:val="24"/>
              </w:rPr>
              <w:t>数量</w:t>
            </w:r>
          </w:p>
        </w:tc>
        <w:tc>
          <w:tcPr>
            <w:tcW w:w="1980" w:type="dxa"/>
            <w:tcBorders>
              <w:top w:val="single" w:sz="4" w:space="0" w:color="auto"/>
              <w:left w:val="single" w:sz="4" w:space="0" w:color="auto"/>
              <w:bottom w:val="single" w:sz="4" w:space="0" w:color="auto"/>
              <w:right w:val="single" w:sz="4" w:space="0" w:color="auto"/>
            </w:tcBorders>
          </w:tcPr>
          <w:p w14:paraId="3DDC10B8" w14:textId="77777777" w:rsidR="00615741" w:rsidRDefault="00574DC8">
            <w:pPr>
              <w:pStyle w:val="af0"/>
              <w:jc w:val="center"/>
              <w:rPr>
                <w:rFonts w:hAnsi="宋体"/>
                <w:sz w:val="24"/>
              </w:rPr>
            </w:pPr>
            <w:r>
              <w:rPr>
                <w:rFonts w:hAnsi="宋体" w:hint="eastAsia"/>
                <w:sz w:val="24"/>
              </w:rPr>
              <w:t>服务时间</w:t>
            </w:r>
          </w:p>
        </w:tc>
        <w:tc>
          <w:tcPr>
            <w:tcW w:w="2160" w:type="dxa"/>
            <w:tcBorders>
              <w:top w:val="single" w:sz="4" w:space="0" w:color="auto"/>
              <w:left w:val="single" w:sz="4" w:space="0" w:color="auto"/>
              <w:bottom w:val="single" w:sz="4" w:space="0" w:color="auto"/>
              <w:right w:val="single" w:sz="4" w:space="0" w:color="auto"/>
            </w:tcBorders>
          </w:tcPr>
          <w:p w14:paraId="3E7A49F2" w14:textId="77777777" w:rsidR="00615741" w:rsidRDefault="00574DC8">
            <w:pPr>
              <w:pStyle w:val="af0"/>
              <w:jc w:val="center"/>
              <w:rPr>
                <w:rFonts w:hAnsi="宋体"/>
                <w:sz w:val="24"/>
              </w:rPr>
            </w:pPr>
            <w:r>
              <w:rPr>
                <w:rFonts w:hAnsi="宋体" w:hint="eastAsia"/>
                <w:sz w:val="24"/>
              </w:rPr>
              <w:t>服务地点</w:t>
            </w:r>
          </w:p>
        </w:tc>
        <w:tc>
          <w:tcPr>
            <w:tcW w:w="1980" w:type="dxa"/>
            <w:tcBorders>
              <w:top w:val="single" w:sz="4" w:space="0" w:color="auto"/>
              <w:left w:val="single" w:sz="4" w:space="0" w:color="auto"/>
              <w:bottom w:val="single" w:sz="4" w:space="0" w:color="auto"/>
              <w:right w:val="single" w:sz="4" w:space="0" w:color="auto"/>
            </w:tcBorders>
          </w:tcPr>
          <w:p w14:paraId="7473A05A" w14:textId="77777777" w:rsidR="00615741" w:rsidRDefault="00574DC8">
            <w:pPr>
              <w:pStyle w:val="af0"/>
              <w:jc w:val="center"/>
              <w:rPr>
                <w:rFonts w:hAnsi="宋体"/>
                <w:sz w:val="24"/>
              </w:rPr>
            </w:pPr>
            <w:r>
              <w:rPr>
                <w:rFonts w:hAnsi="宋体" w:hint="eastAsia"/>
                <w:sz w:val="24"/>
              </w:rPr>
              <w:t>其它</w:t>
            </w:r>
          </w:p>
        </w:tc>
      </w:tr>
      <w:tr w:rsidR="00615741" w14:paraId="55E82F8C" w14:textId="77777777">
        <w:tc>
          <w:tcPr>
            <w:tcW w:w="1440" w:type="dxa"/>
            <w:tcBorders>
              <w:top w:val="single" w:sz="4" w:space="0" w:color="auto"/>
              <w:left w:val="single" w:sz="4" w:space="0" w:color="auto"/>
              <w:bottom w:val="single" w:sz="4" w:space="0" w:color="auto"/>
              <w:right w:val="single" w:sz="4" w:space="0" w:color="auto"/>
            </w:tcBorders>
          </w:tcPr>
          <w:p w14:paraId="0DF99710"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3B24EAA0" w14:textId="77777777" w:rsidR="00615741" w:rsidRDefault="00615741">
            <w:pPr>
              <w:pStyle w:val="af0"/>
              <w:rPr>
                <w:rFonts w:hAnsi="宋体"/>
                <w:sz w:val="24"/>
              </w:rPr>
            </w:pPr>
          </w:p>
        </w:tc>
        <w:tc>
          <w:tcPr>
            <w:tcW w:w="1800" w:type="dxa"/>
            <w:tcBorders>
              <w:top w:val="single" w:sz="4" w:space="0" w:color="auto"/>
              <w:left w:val="single" w:sz="4" w:space="0" w:color="auto"/>
              <w:bottom w:val="single" w:sz="4" w:space="0" w:color="auto"/>
              <w:right w:val="single" w:sz="4" w:space="0" w:color="auto"/>
            </w:tcBorders>
          </w:tcPr>
          <w:p w14:paraId="1249BD3E" w14:textId="77777777" w:rsidR="00615741" w:rsidRDefault="00615741">
            <w:pPr>
              <w:pStyle w:val="af0"/>
              <w:rPr>
                <w:rFonts w:hAnsi="宋体"/>
                <w:sz w:val="24"/>
              </w:rPr>
            </w:pPr>
          </w:p>
        </w:tc>
        <w:tc>
          <w:tcPr>
            <w:tcW w:w="1620" w:type="dxa"/>
            <w:tcBorders>
              <w:top w:val="single" w:sz="4" w:space="0" w:color="auto"/>
              <w:left w:val="single" w:sz="4" w:space="0" w:color="auto"/>
              <w:bottom w:val="single" w:sz="4" w:space="0" w:color="auto"/>
              <w:right w:val="single" w:sz="4" w:space="0" w:color="auto"/>
            </w:tcBorders>
          </w:tcPr>
          <w:p w14:paraId="31EDA115"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044966E4" w14:textId="77777777" w:rsidR="00615741" w:rsidRDefault="00615741">
            <w:pPr>
              <w:pStyle w:val="af0"/>
              <w:rPr>
                <w:rFonts w:hAnsi="宋体"/>
                <w:sz w:val="24"/>
              </w:rPr>
            </w:pPr>
          </w:p>
        </w:tc>
        <w:tc>
          <w:tcPr>
            <w:tcW w:w="2160" w:type="dxa"/>
            <w:tcBorders>
              <w:top w:val="single" w:sz="4" w:space="0" w:color="auto"/>
              <w:left w:val="single" w:sz="4" w:space="0" w:color="auto"/>
              <w:bottom w:val="single" w:sz="4" w:space="0" w:color="auto"/>
              <w:right w:val="single" w:sz="4" w:space="0" w:color="auto"/>
            </w:tcBorders>
          </w:tcPr>
          <w:p w14:paraId="0EFCFE84"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1ABCBE96" w14:textId="77777777" w:rsidR="00615741" w:rsidRDefault="00615741">
            <w:pPr>
              <w:pStyle w:val="af0"/>
              <w:rPr>
                <w:rFonts w:hAnsi="宋体"/>
                <w:sz w:val="24"/>
              </w:rPr>
            </w:pPr>
          </w:p>
        </w:tc>
      </w:tr>
      <w:tr w:rsidR="00615741" w14:paraId="635C94B0" w14:textId="77777777">
        <w:tc>
          <w:tcPr>
            <w:tcW w:w="1440" w:type="dxa"/>
            <w:tcBorders>
              <w:top w:val="single" w:sz="4" w:space="0" w:color="auto"/>
              <w:left w:val="single" w:sz="4" w:space="0" w:color="auto"/>
              <w:bottom w:val="single" w:sz="4" w:space="0" w:color="auto"/>
              <w:right w:val="single" w:sz="4" w:space="0" w:color="auto"/>
            </w:tcBorders>
          </w:tcPr>
          <w:p w14:paraId="4774EA65"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6B510B0B" w14:textId="77777777" w:rsidR="00615741" w:rsidRDefault="00615741">
            <w:pPr>
              <w:pStyle w:val="af0"/>
              <w:rPr>
                <w:rFonts w:hAnsi="宋体"/>
                <w:sz w:val="24"/>
              </w:rPr>
            </w:pPr>
          </w:p>
        </w:tc>
        <w:tc>
          <w:tcPr>
            <w:tcW w:w="1800" w:type="dxa"/>
            <w:tcBorders>
              <w:top w:val="single" w:sz="4" w:space="0" w:color="auto"/>
              <w:left w:val="single" w:sz="4" w:space="0" w:color="auto"/>
              <w:bottom w:val="single" w:sz="4" w:space="0" w:color="auto"/>
              <w:right w:val="single" w:sz="4" w:space="0" w:color="auto"/>
            </w:tcBorders>
          </w:tcPr>
          <w:p w14:paraId="1F21837C" w14:textId="77777777" w:rsidR="00615741" w:rsidRDefault="00615741">
            <w:pPr>
              <w:pStyle w:val="af0"/>
              <w:rPr>
                <w:rFonts w:hAnsi="宋体"/>
                <w:sz w:val="24"/>
              </w:rPr>
            </w:pPr>
          </w:p>
        </w:tc>
        <w:tc>
          <w:tcPr>
            <w:tcW w:w="1620" w:type="dxa"/>
            <w:tcBorders>
              <w:top w:val="single" w:sz="4" w:space="0" w:color="auto"/>
              <w:left w:val="single" w:sz="4" w:space="0" w:color="auto"/>
              <w:bottom w:val="single" w:sz="4" w:space="0" w:color="auto"/>
              <w:right w:val="single" w:sz="4" w:space="0" w:color="auto"/>
            </w:tcBorders>
          </w:tcPr>
          <w:p w14:paraId="63BDE178"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067FA5FE" w14:textId="77777777" w:rsidR="00615741" w:rsidRDefault="00615741">
            <w:pPr>
              <w:pStyle w:val="af0"/>
              <w:rPr>
                <w:rFonts w:hAnsi="宋体"/>
                <w:sz w:val="24"/>
              </w:rPr>
            </w:pPr>
          </w:p>
        </w:tc>
        <w:tc>
          <w:tcPr>
            <w:tcW w:w="2160" w:type="dxa"/>
            <w:tcBorders>
              <w:top w:val="single" w:sz="4" w:space="0" w:color="auto"/>
              <w:left w:val="single" w:sz="4" w:space="0" w:color="auto"/>
              <w:bottom w:val="single" w:sz="4" w:space="0" w:color="auto"/>
              <w:right w:val="single" w:sz="4" w:space="0" w:color="auto"/>
            </w:tcBorders>
          </w:tcPr>
          <w:p w14:paraId="6A0FBC3D"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78B56E7C" w14:textId="77777777" w:rsidR="00615741" w:rsidRDefault="00615741">
            <w:pPr>
              <w:pStyle w:val="af0"/>
              <w:rPr>
                <w:rFonts w:hAnsi="宋体"/>
                <w:sz w:val="24"/>
              </w:rPr>
            </w:pPr>
          </w:p>
        </w:tc>
      </w:tr>
      <w:tr w:rsidR="00615741" w14:paraId="72C51F1F" w14:textId="77777777">
        <w:tc>
          <w:tcPr>
            <w:tcW w:w="1440" w:type="dxa"/>
            <w:tcBorders>
              <w:top w:val="single" w:sz="4" w:space="0" w:color="auto"/>
              <w:left w:val="single" w:sz="4" w:space="0" w:color="auto"/>
              <w:bottom w:val="single" w:sz="4" w:space="0" w:color="auto"/>
              <w:right w:val="single" w:sz="4" w:space="0" w:color="auto"/>
            </w:tcBorders>
          </w:tcPr>
          <w:p w14:paraId="71C117B3"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17B72039" w14:textId="77777777" w:rsidR="00615741" w:rsidRDefault="00615741">
            <w:pPr>
              <w:pStyle w:val="af0"/>
              <w:rPr>
                <w:rFonts w:hAnsi="宋体"/>
                <w:sz w:val="24"/>
              </w:rPr>
            </w:pPr>
          </w:p>
        </w:tc>
        <w:tc>
          <w:tcPr>
            <w:tcW w:w="1800" w:type="dxa"/>
            <w:tcBorders>
              <w:top w:val="single" w:sz="4" w:space="0" w:color="auto"/>
              <w:left w:val="single" w:sz="4" w:space="0" w:color="auto"/>
              <w:bottom w:val="single" w:sz="4" w:space="0" w:color="auto"/>
              <w:right w:val="single" w:sz="4" w:space="0" w:color="auto"/>
            </w:tcBorders>
          </w:tcPr>
          <w:p w14:paraId="675BD74A" w14:textId="77777777" w:rsidR="00615741" w:rsidRDefault="00615741">
            <w:pPr>
              <w:pStyle w:val="af0"/>
              <w:rPr>
                <w:rFonts w:hAnsi="宋体"/>
                <w:sz w:val="24"/>
              </w:rPr>
            </w:pPr>
          </w:p>
        </w:tc>
        <w:tc>
          <w:tcPr>
            <w:tcW w:w="1620" w:type="dxa"/>
            <w:tcBorders>
              <w:top w:val="single" w:sz="4" w:space="0" w:color="auto"/>
              <w:left w:val="single" w:sz="4" w:space="0" w:color="auto"/>
              <w:bottom w:val="single" w:sz="4" w:space="0" w:color="auto"/>
              <w:right w:val="single" w:sz="4" w:space="0" w:color="auto"/>
            </w:tcBorders>
          </w:tcPr>
          <w:p w14:paraId="495F0EA5"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5EC1A4D5" w14:textId="77777777" w:rsidR="00615741" w:rsidRDefault="00615741">
            <w:pPr>
              <w:pStyle w:val="af0"/>
              <w:rPr>
                <w:rFonts w:hAnsi="宋体"/>
                <w:sz w:val="24"/>
              </w:rPr>
            </w:pPr>
          </w:p>
        </w:tc>
        <w:tc>
          <w:tcPr>
            <w:tcW w:w="2160" w:type="dxa"/>
            <w:tcBorders>
              <w:top w:val="single" w:sz="4" w:space="0" w:color="auto"/>
              <w:left w:val="single" w:sz="4" w:space="0" w:color="auto"/>
              <w:bottom w:val="single" w:sz="4" w:space="0" w:color="auto"/>
              <w:right w:val="single" w:sz="4" w:space="0" w:color="auto"/>
            </w:tcBorders>
          </w:tcPr>
          <w:p w14:paraId="45DD77DD"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5C4C361F" w14:textId="77777777" w:rsidR="00615741" w:rsidRDefault="00615741">
            <w:pPr>
              <w:pStyle w:val="af0"/>
              <w:rPr>
                <w:rFonts w:hAnsi="宋体"/>
                <w:sz w:val="24"/>
              </w:rPr>
            </w:pPr>
          </w:p>
        </w:tc>
      </w:tr>
      <w:tr w:rsidR="00615741" w14:paraId="3D7AFE79" w14:textId="77777777">
        <w:tc>
          <w:tcPr>
            <w:tcW w:w="1440" w:type="dxa"/>
            <w:tcBorders>
              <w:top w:val="single" w:sz="4" w:space="0" w:color="auto"/>
              <w:left w:val="single" w:sz="4" w:space="0" w:color="auto"/>
              <w:bottom w:val="single" w:sz="4" w:space="0" w:color="auto"/>
              <w:right w:val="single" w:sz="4" w:space="0" w:color="auto"/>
            </w:tcBorders>
          </w:tcPr>
          <w:p w14:paraId="0F47DCA1"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52E7C369" w14:textId="77777777" w:rsidR="00615741" w:rsidRDefault="00615741">
            <w:pPr>
              <w:pStyle w:val="af0"/>
              <w:rPr>
                <w:rFonts w:hAnsi="宋体"/>
                <w:sz w:val="24"/>
              </w:rPr>
            </w:pPr>
          </w:p>
        </w:tc>
        <w:tc>
          <w:tcPr>
            <w:tcW w:w="1800" w:type="dxa"/>
            <w:tcBorders>
              <w:top w:val="single" w:sz="4" w:space="0" w:color="auto"/>
              <w:left w:val="single" w:sz="4" w:space="0" w:color="auto"/>
              <w:bottom w:val="single" w:sz="4" w:space="0" w:color="auto"/>
              <w:right w:val="single" w:sz="4" w:space="0" w:color="auto"/>
            </w:tcBorders>
          </w:tcPr>
          <w:p w14:paraId="20407275" w14:textId="77777777" w:rsidR="00615741" w:rsidRDefault="00615741">
            <w:pPr>
              <w:pStyle w:val="af0"/>
              <w:rPr>
                <w:rFonts w:hAnsi="宋体"/>
                <w:sz w:val="24"/>
              </w:rPr>
            </w:pPr>
          </w:p>
        </w:tc>
        <w:tc>
          <w:tcPr>
            <w:tcW w:w="1620" w:type="dxa"/>
            <w:tcBorders>
              <w:top w:val="single" w:sz="4" w:space="0" w:color="auto"/>
              <w:left w:val="single" w:sz="4" w:space="0" w:color="auto"/>
              <w:bottom w:val="single" w:sz="4" w:space="0" w:color="auto"/>
              <w:right w:val="single" w:sz="4" w:space="0" w:color="auto"/>
            </w:tcBorders>
          </w:tcPr>
          <w:p w14:paraId="6373A7C7"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66F85CC0" w14:textId="77777777" w:rsidR="00615741" w:rsidRDefault="00615741">
            <w:pPr>
              <w:pStyle w:val="af0"/>
              <w:rPr>
                <w:rFonts w:hAnsi="宋体"/>
                <w:sz w:val="24"/>
              </w:rPr>
            </w:pPr>
          </w:p>
        </w:tc>
        <w:tc>
          <w:tcPr>
            <w:tcW w:w="2160" w:type="dxa"/>
            <w:tcBorders>
              <w:top w:val="single" w:sz="4" w:space="0" w:color="auto"/>
              <w:left w:val="single" w:sz="4" w:space="0" w:color="auto"/>
              <w:bottom w:val="single" w:sz="4" w:space="0" w:color="auto"/>
              <w:right w:val="single" w:sz="4" w:space="0" w:color="auto"/>
            </w:tcBorders>
          </w:tcPr>
          <w:p w14:paraId="610B1B53"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0224165F" w14:textId="77777777" w:rsidR="00615741" w:rsidRDefault="00615741">
            <w:pPr>
              <w:pStyle w:val="af0"/>
              <w:rPr>
                <w:rFonts w:hAnsi="宋体"/>
                <w:sz w:val="24"/>
              </w:rPr>
            </w:pPr>
          </w:p>
        </w:tc>
      </w:tr>
      <w:tr w:rsidR="00615741" w14:paraId="416D73E2" w14:textId="77777777">
        <w:tc>
          <w:tcPr>
            <w:tcW w:w="1440" w:type="dxa"/>
            <w:tcBorders>
              <w:top w:val="single" w:sz="4" w:space="0" w:color="auto"/>
              <w:left w:val="single" w:sz="4" w:space="0" w:color="auto"/>
              <w:bottom w:val="single" w:sz="4" w:space="0" w:color="auto"/>
              <w:right w:val="single" w:sz="4" w:space="0" w:color="auto"/>
            </w:tcBorders>
          </w:tcPr>
          <w:p w14:paraId="32813822"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22534878" w14:textId="77777777" w:rsidR="00615741" w:rsidRDefault="00615741">
            <w:pPr>
              <w:pStyle w:val="af0"/>
              <w:rPr>
                <w:rFonts w:hAnsi="宋体"/>
                <w:sz w:val="24"/>
              </w:rPr>
            </w:pPr>
          </w:p>
        </w:tc>
        <w:tc>
          <w:tcPr>
            <w:tcW w:w="1800" w:type="dxa"/>
            <w:tcBorders>
              <w:top w:val="single" w:sz="4" w:space="0" w:color="auto"/>
              <w:left w:val="single" w:sz="4" w:space="0" w:color="auto"/>
              <w:bottom w:val="single" w:sz="4" w:space="0" w:color="auto"/>
              <w:right w:val="single" w:sz="4" w:space="0" w:color="auto"/>
            </w:tcBorders>
          </w:tcPr>
          <w:p w14:paraId="700FEE72" w14:textId="77777777" w:rsidR="00615741" w:rsidRDefault="00615741">
            <w:pPr>
              <w:pStyle w:val="af0"/>
              <w:rPr>
                <w:rFonts w:hAnsi="宋体"/>
                <w:sz w:val="24"/>
              </w:rPr>
            </w:pPr>
          </w:p>
        </w:tc>
        <w:tc>
          <w:tcPr>
            <w:tcW w:w="1620" w:type="dxa"/>
            <w:tcBorders>
              <w:top w:val="single" w:sz="4" w:space="0" w:color="auto"/>
              <w:left w:val="single" w:sz="4" w:space="0" w:color="auto"/>
              <w:bottom w:val="single" w:sz="4" w:space="0" w:color="auto"/>
              <w:right w:val="single" w:sz="4" w:space="0" w:color="auto"/>
            </w:tcBorders>
          </w:tcPr>
          <w:p w14:paraId="2E3B76DD"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3A4BC20B" w14:textId="77777777" w:rsidR="00615741" w:rsidRDefault="00615741">
            <w:pPr>
              <w:pStyle w:val="af0"/>
              <w:rPr>
                <w:rFonts w:hAnsi="宋体"/>
                <w:sz w:val="24"/>
              </w:rPr>
            </w:pPr>
          </w:p>
        </w:tc>
        <w:tc>
          <w:tcPr>
            <w:tcW w:w="2160" w:type="dxa"/>
            <w:tcBorders>
              <w:top w:val="single" w:sz="4" w:space="0" w:color="auto"/>
              <w:left w:val="single" w:sz="4" w:space="0" w:color="auto"/>
              <w:bottom w:val="single" w:sz="4" w:space="0" w:color="auto"/>
              <w:right w:val="single" w:sz="4" w:space="0" w:color="auto"/>
            </w:tcBorders>
          </w:tcPr>
          <w:p w14:paraId="075FFDF6"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089E714E" w14:textId="77777777" w:rsidR="00615741" w:rsidRDefault="00615741">
            <w:pPr>
              <w:pStyle w:val="af0"/>
              <w:rPr>
                <w:rFonts w:hAnsi="宋体"/>
                <w:sz w:val="24"/>
              </w:rPr>
            </w:pPr>
          </w:p>
        </w:tc>
      </w:tr>
      <w:tr w:rsidR="00615741" w14:paraId="3A3F04F3" w14:textId="77777777">
        <w:tc>
          <w:tcPr>
            <w:tcW w:w="1440" w:type="dxa"/>
            <w:tcBorders>
              <w:top w:val="single" w:sz="4" w:space="0" w:color="auto"/>
              <w:left w:val="single" w:sz="4" w:space="0" w:color="auto"/>
              <w:bottom w:val="single" w:sz="4" w:space="0" w:color="auto"/>
              <w:right w:val="single" w:sz="4" w:space="0" w:color="auto"/>
            </w:tcBorders>
          </w:tcPr>
          <w:p w14:paraId="1F0387EF"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6582A5B4" w14:textId="77777777" w:rsidR="00615741" w:rsidRDefault="00615741">
            <w:pPr>
              <w:pStyle w:val="af0"/>
              <w:rPr>
                <w:rFonts w:hAnsi="宋体"/>
                <w:sz w:val="24"/>
              </w:rPr>
            </w:pPr>
          </w:p>
        </w:tc>
        <w:tc>
          <w:tcPr>
            <w:tcW w:w="1800" w:type="dxa"/>
            <w:tcBorders>
              <w:top w:val="single" w:sz="4" w:space="0" w:color="auto"/>
              <w:left w:val="single" w:sz="4" w:space="0" w:color="auto"/>
              <w:bottom w:val="single" w:sz="4" w:space="0" w:color="auto"/>
              <w:right w:val="single" w:sz="4" w:space="0" w:color="auto"/>
            </w:tcBorders>
          </w:tcPr>
          <w:p w14:paraId="601BC7F9" w14:textId="77777777" w:rsidR="00615741" w:rsidRDefault="00615741">
            <w:pPr>
              <w:pStyle w:val="af0"/>
              <w:rPr>
                <w:rFonts w:hAnsi="宋体"/>
                <w:sz w:val="24"/>
              </w:rPr>
            </w:pPr>
          </w:p>
        </w:tc>
        <w:tc>
          <w:tcPr>
            <w:tcW w:w="1620" w:type="dxa"/>
            <w:tcBorders>
              <w:top w:val="single" w:sz="4" w:space="0" w:color="auto"/>
              <w:left w:val="single" w:sz="4" w:space="0" w:color="auto"/>
              <w:bottom w:val="single" w:sz="4" w:space="0" w:color="auto"/>
              <w:right w:val="single" w:sz="4" w:space="0" w:color="auto"/>
            </w:tcBorders>
          </w:tcPr>
          <w:p w14:paraId="24D396A4"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6446DCBB" w14:textId="77777777" w:rsidR="00615741" w:rsidRDefault="00615741">
            <w:pPr>
              <w:pStyle w:val="af0"/>
              <w:rPr>
                <w:rFonts w:hAnsi="宋体"/>
                <w:sz w:val="24"/>
              </w:rPr>
            </w:pPr>
          </w:p>
        </w:tc>
        <w:tc>
          <w:tcPr>
            <w:tcW w:w="2160" w:type="dxa"/>
            <w:tcBorders>
              <w:top w:val="single" w:sz="4" w:space="0" w:color="auto"/>
              <w:left w:val="single" w:sz="4" w:space="0" w:color="auto"/>
              <w:bottom w:val="single" w:sz="4" w:space="0" w:color="auto"/>
              <w:right w:val="single" w:sz="4" w:space="0" w:color="auto"/>
            </w:tcBorders>
          </w:tcPr>
          <w:p w14:paraId="0D8ED2E5" w14:textId="77777777" w:rsidR="00615741" w:rsidRDefault="00615741">
            <w:pPr>
              <w:pStyle w:val="af0"/>
              <w:rPr>
                <w:rFonts w:hAnsi="宋体"/>
                <w:sz w:val="24"/>
              </w:rPr>
            </w:pPr>
          </w:p>
        </w:tc>
        <w:tc>
          <w:tcPr>
            <w:tcW w:w="1980" w:type="dxa"/>
            <w:tcBorders>
              <w:top w:val="single" w:sz="4" w:space="0" w:color="auto"/>
              <w:left w:val="single" w:sz="4" w:space="0" w:color="auto"/>
              <w:bottom w:val="single" w:sz="4" w:space="0" w:color="auto"/>
              <w:right w:val="single" w:sz="4" w:space="0" w:color="auto"/>
            </w:tcBorders>
          </w:tcPr>
          <w:p w14:paraId="3B3D5051" w14:textId="77777777" w:rsidR="00615741" w:rsidRDefault="00615741">
            <w:pPr>
              <w:pStyle w:val="af0"/>
              <w:rPr>
                <w:rFonts w:hAnsi="宋体"/>
                <w:sz w:val="24"/>
              </w:rPr>
            </w:pPr>
          </w:p>
        </w:tc>
      </w:tr>
    </w:tbl>
    <w:p w14:paraId="1EADA9BC" w14:textId="77777777" w:rsidR="00615741" w:rsidRDefault="00615741">
      <w:pPr>
        <w:pStyle w:val="af0"/>
        <w:rPr>
          <w:rFonts w:hAnsi="宋体"/>
          <w:color w:val="000000"/>
          <w:sz w:val="24"/>
        </w:rPr>
      </w:pPr>
    </w:p>
    <w:p w14:paraId="07554168" w14:textId="77777777" w:rsidR="00615741" w:rsidRDefault="00574DC8">
      <w:pPr>
        <w:pStyle w:val="af0"/>
        <w:ind w:firstLine="240"/>
        <w:rPr>
          <w:rFonts w:hAnsi="宋体"/>
          <w:color w:val="000000"/>
          <w:sz w:val="24"/>
        </w:rPr>
      </w:pPr>
      <w:r>
        <w:rPr>
          <w:rFonts w:hAnsi="宋体" w:hint="eastAsia"/>
          <w:color w:val="000000"/>
          <w:sz w:val="24"/>
        </w:rPr>
        <w:t>报价人授权代表签字:_______________________</w:t>
      </w:r>
    </w:p>
    <w:p w14:paraId="6CBAD76B" w14:textId="77777777" w:rsidR="00615741" w:rsidRDefault="00574DC8">
      <w:pPr>
        <w:pStyle w:val="af0"/>
        <w:tabs>
          <w:tab w:val="left" w:pos="5370"/>
        </w:tabs>
        <w:spacing w:before="120" w:line="22" w:lineRule="atLeast"/>
        <w:ind w:firstLineChars="100" w:firstLine="240"/>
        <w:rPr>
          <w:rFonts w:hAnsi="宋体"/>
          <w:color w:val="000000"/>
          <w:sz w:val="24"/>
          <w:u w:val="single"/>
        </w:rPr>
      </w:pPr>
      <w:r>
        <w:rPr>
          <w:rFonts w:hAnsi="宋体" w:hint="eastAsia"/>
          <w:color w:val="000000"/>
          <w:sz w:val="24"/>
        </w:rPr>
        <w:t>报价人(盖章):</w:t>
      </w:r>
      <w:r>
        <w:rPr>
          <w:rFonts w:hAnsi="宋体"/>
          <w:color w:val="000000"/>
          <w:sz w:val="24"/>
          <w:u w:val="single"/>
        </w:rPr>
        <w:tab/>
      </w:r>
    </w:p>
    <w:p w14:paraId="56E71D41" w14:textId="77777777" w:rsidR="00615741" w:rsidRDefault="00615741">
      <w:pPr>
        <w:pStyle w:val="af0"/>
        <w:rPr>
          <w:rFonts w:hAnsi="宋体"/>
          <w:color w:val="000000"/>
          <w:sz w:val="24"/>
        </w:rPr>
      </w:pPr>
    </w:p>
    <w:p w14:paraId="7B5A2A57" w14:textId="77777777" w:rsidR="00615741" w:rsidRDefault="00574DC8">
      <w:pPr>
        <w:pStyle w:val="af0"/>
        <w:ind w:firstLineChars="100" w:firstLine="240"/>
        <w:rPr>
          <w:rFonts w:hAnsi="宋体"/>
          <w:sz w:val="24"/>
        </w:rPr>
      </w:pPr>
      <w:r>
        <w:rPr>
          <w:rFonts w:hAnsi="宋体" w:hint="eastAsia"/>
          <w:sz w:val="24"/>
        </w:rPr>
        <w:t>注: 1.各项服务详细技术性能应另页描述。</w:t>
      </w:r>
    </w:p>
    <w:p w14:paraId="4D1742BE" w14:textId="77777777" w:rsidR="00615741" w:rsidRDefault="00574DC8">
      <w:pPr>
        <w:pStyle w:val="af0"/>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106845AC" w14:textId="77777777" w:rsidR="00615741" w:rsidRDefault="00574DC8">
      <w:pPr>
        <w:pStyle w:val="af0"/>
        <w:ind w:firstLineChars="100" w:firstLine="240"/>
        <w:rPr>
          <w:rFonts w:hAnsi="宋体"/>
          <w:color w:val="000000"/>
          <w:sz w:val="24"/>
        </w:rPr>
      </w:pPr>
      <w:r>
        <w:rPr>
          <w:rFonts w:hAnsi="宋体" w:hint="eastAsia"/>
          <w:sz w:val="24"/>
        </w:rPr>
        <w:t xml:space="preserve"> </w:t>
      </w:r>
      <w:r>
        <w:rPr>
          <w:rFonts w:hAnsi="宋体"/>
          <w:sz w:val="24"/>
        </w:rPr>
        <w:t xml:space="preserve">   </w:t>
      </w:r>
      <w:r>
        <w:rPr>
          <w:rFonts w:hAnsi="宋体" w:hint="eastAsia"/>
          <w:sz w:val="24"/>
        </w:rPr>
        <w:t>3.</w:t>
      </w:r>
      <w:r>
        <w:rPr>
          <w:rFonts w:hAnsi="宋体" w:hint="eastAsia"/>
          <w:sz w:val="24"/>
          <w:szCs w:val="24"/>
        </w:rPr>
        <w:t>本表应单独提供word或excel的电子版，随电子版文件一同递交。</w:t>
      </w:r>
    </w:p>
    <w:p w14:paraId="0B459860" w14:textId="77777777" w:rsidR="00615741" w:rsidRDefault="00615741">
      <w:pPr>
        <w:pStyle w:val="af0"/>
        <w:ind w:firstLineChars="100" w:firstLine="240"/>
        <w:rPr>
          <w:rFonts w:hAnsi="宋体"/>
          <w:color w:val="000000"/>
          <w:sz w:val="24"/>
        </w:rPr>
      </w:pPr>
    </w:p>
    <w:p w14:paraId="5B3A5295" w14:textId="77777777" w:rsidR="00615741" w:rsidRDefault="00615741">
      <w:pPr>
        <w:pStyle w:val="af0"/>
        <w:jc w:val="center"/>
        <w:rPr>
          <w:rFonts w:hAnsi="宋体"/>
          <w:color w:val="000000"/>
          <w:sz w:val="24"/>
        </w:rPr>
        <w:sectPr w:rsidR="00615741">
          <w:footerReference w:type="default" r:id="rId14"/>
          <w:pgSz w:w="16838" w:h="11906" w:orient="landscape"/>
          <w:pgMar w:top="1797" w:right="1440" w:bottom="1797" w:left="1440" w:header="851" w:footer="992" w:gutter="0"/>
          <w:cols w:space="720"/>
          <w:docGrid w:type="linesAndChars" w:linePitch="312"/>
        </w:sectPr>
      </w:pPr>
    </w:p>
    <w:p w14:paraId="677F0AFF" w14:textId="77777777" w:rsidR="00615741" w:rsidRDefault="00574DC8">
      <w:pPr>
        <w:pStyle w:val="2"/>
        <w:rPr>
          <w:rFonts w:ascii="宋体" w:eastAsia="宋体" w:hAnsi="宋体"/>
          <w:color w:val="000000"/>
          <w:sz w:val="24"/>
        </w:rPr>
      </w:pPr>
      <w:bookmarkStart w:id="221" w:name="_Toc163893455"/>
      <w:bookmarkStart w:id="222" w:name="_Toc109067195"/>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项目偏离表</w:t>
      </w:r>
      <w:bookmarkEnd w:id="221"/>
      <w:bookmarkEnd w:id="222"/>
    </w:p>
    <w:p w14:paraId="0FD5D5EC" w14:textId="77777777" w:rsidR="00615741" w:rsidRDefault="00615741">
      <w:pPr>
        <w:pStyle w:val="af0"/>
        <w:rPr>
          <w:rFonts w:hAnsi="宋体"/>
          <w:color w:val="000000"/>
          <w:sz w:val="24"/>
        </w:rPr>
      </w:pPr>
    </w:p>
    <w:p w14:paraId="197C66D3" w14:textId="77777777" w:rsidR="00615741" w:rsidRDefault="00615741">
      <w:pPr>
        <w:pStyle w:val="af0"/>
        <w:rPr>
          <w:rFonts w:hAnsi="宋体"/>
          <w:color w:val="000000"/>
          <w:sz w:val="24"/>
        </w:rPr>
      </w:pPr>
    </w:p>
    <w:p w14:paraId="548166F2" w14:textId="77777777" w:rsidR="00615741" w:rsidRDefault="00574DC8">
      <w:pPr>
        <w:pStyle w:val="af0"/>
        <w:rPr>
          <w:rFonts w:hAnsi="宋体"/>
          <w:color w:val="000000"/>
          <w:sz w:val="24"/>
        </w:rPr>
      </w:pPr>
      <w:r>
        <w:rPr>
          <w:rFonts w:hAnsi="宋体" w:hint="eastAsia"/>
          <w:color w:val="000000"/>
          <w:sz w:val="24"/>
        </w:rPr>
        <w:t xml:space="preserve">报价人名称:_____________ 项目编号:_____________ </w:t>
      </w:r>
    </w:p>
    <w:p w14:paraId="035737E5" w14:textId="77777777" w:rsidR="00615741" w:rsidRDefault="00615741">
      <w:pPr>
        <w:pStyle w:val="af0"/>
        <w:rPr>
          <w:rFonts w:hAnsi="宋体"/>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615741" w14:paraId="40BC2F6A" w14:textId="77777777">
        <w:trPr>
          <w:trHeight w:val="485"/>
        </w:trPr>
        <w:tc>
          <w:tcPr>
            <w:tcW w:w="948" w:type="dxa"/>
          </w:tcPr>
          <w:p w14:paraId="440807D6" w14:textId="77777777" w:rsidR="00615741" w:rsidRDefault="00574DC8">
            <w:pPr>
              <w:pStyle w:val="af0"/>
              <w:spacing w:before="156"/>
              <w:rPr>
                <w:rFonts w:hAnsi="宋体"/>
                <w:color w:val="000000"/>
                <w:sz w:val="24"/>
                <w:szCs w:val="24"/>
              </w:rPr>
            </w:pPr>
            <w:r>
              <w:rPr>
                <w:rFonts w:hAnsi="宋体" w:hint="eastAsia"/>
                <w:color w:val="000000"/>
                <w:sz w:val="24"/>
                <w:szCs w:val="24"/>
              </w:rPr>
              <w:t>序号</w:t>
            </w:r>
          </w:p>
        </w:tc>
        <w:tc>
          <w:tcPr>
            <w:tcW w:w="2040" w:type="dxa"/>
          </w:tcPr>
          <w:p w14:paraId="032166B3" w14:textId="77777777" w:rsidR="00615741" w:rsidRDefault="00574DC8">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文件章节及条款号</w:t>
            </w:r>
          </w:p>
        </w:tc>
        <w:tc>
          <w:tcPr>
            <w:tcW w:w="2520" w:type="dxa"/>
          </w:tcPr>
          <w:p w14:paraId="336D9F38" w14:textId="77777777" w:rsidR="00615741" w:rsidRDefault="00574DC8">
            <w:pPr>
              <w:pStyle w:val="af0"/>
              <w:spacing w:before="156"/>
              <w:jc w:val="center"/>
              <w:rPr>
                <w:rFonts w:hAnsi="宋体"/>
                <w:color w:val="000000"/>
                <w:sz w:val="24"/>
                <w:szCs w:val="24"/>
              </w:rPr>
            </w:pPr>
            <w:r>
              <w:rPr>
                <w:rFonts w:hAnsi="宋体" w:hint="eastAsia"/>
                <w:color w:val="000000"/>
                <w:sz w:val="24"/>
              </w:rPr>
              <w:t>比选</w:t>
            </w:r>
            <w:r>
              <w:rPr>
                <w:rFonts w:hAnsi="宋体" w:hint="eastAsia"/>
                <w:color w:val="000000"/>
                <w:sz w:val="24"/>
                <w:szCs w:val="24"/>
              </w:rPr>
              <w:t>文件的条款</w:t>
            </w:r>
          </w:p>
        </w:tc>
        <w:tc>
          <w:tcPr>
            <w:tcW w:w="2520" w:type="dxa"/>
          </w:tcPr>
          <w:p w14:paraId="0F81F80C" w14:textId="77777777" w:rsidR="00615741" w:rsidRDefault="00574DC8">
            <w:pPr>
              <w:pStyle w:val="af0"/>
              <w:spacing w:before="156"/>
              <w:jc w:val="center"/>
              <w:rPr>
                <w:rFonts w:hAnsi="宋体"/>
                <w:color w:val="000000"/>
                <w:sz w:val="24"/>
                <w:szCs w:val="24"/>
              </w:rPr>
            </w:pPr>
            <w:r>
              <w:rPr>
                <w:rFonts w:hAnsi="宋体" w:hint="eastAsia"/>
                <w:color w:val="000000"/>
                <w:sz w:val="24"/>
              </w:rPr>
              <w:t>报价</w:t>
            </w:r>
            <w:r>
              <w:rPr>
                <w:rFonts w:hAnsi="宋体" w:hint="eastAsia"/>
                <w:color w:val="000000"/>
                <w:sz w:val="24"/>
                <w:szCs w:val="24"/>
              </w:rPr>
              <w:t>文件的响应</w:t>
            </w:r>
          </w:p>
        </w:tc>
        <w:tc>
          <w:tcPr>
            <w:tcW w:w="900" w:type="dxa"/>
          </w:tcPr>
          <w:p w14:paraId="0815A088" w14:textId="77777777" w:rsidR="00615741" w:rsidRDefault="00574DC8">
            <w:pPr>
              <w:pStyle w:val="af0"/>
              <w:spacing w:before="156"/>
              <w:rPr>
                <w:rFonts w:hAnsi="宋体"/>
                <w:color w:val="000000"/>
                <w:sz w:val="24"/>
                <w:szCs w:val="24"/>
              </w:rPr>
            </w:pPr>
            <w:r>
              <w:rPr>
                <w:rFonts w:hAnsi="宋体" w:hint="eastAsia"/>
                <w:color w:val="000000"/>
                <w:sz w:val="24"/>
                <w:szCs w:val="24"/>
              </w:rPr>
              <w:t>说明</w:t>
            </w:r>
          </w:p>
        </w:tc>
      </w:tr>
      <w:tr w:rsidR="00615741" w14:paraId="61AB070A" w14:textId="77777777">
        <w:trPr>
          <w:trHeight w:val="485"/>
        </w:trPr>
        <w:tc>
          <w:tcPr>
            <w:tcW w:w="948" w:type="dxa"/>
          </w:tcPr>
          <w:p w14:paraId="0E73BD38" w14:textId="77777777" w:rsidR="00615741" w:rsidRDefault="00615741">
            <w:pPr>
              <w:pStyle w:val="af0"/>
              <w:rPr>
                <w:rFonts w:hAnsi="宋体"/>
                <w:color w:val="000000"/>
                <w:sz w:val="24"/>
                <w:szCs w:val="24"/>
              </w:rPr>
            </w:pPr>
          </w:p>
        </w:tc>
        <w:tc>
          <w:tcPr>
            <w:tcW w:w="2040" w:type="dxa"/>
          </w:tcPr>
          <w:p w14:paraId="092EBA4E" w14:textId="77777777" w:rsidR="00615741" w:rsidRDefault="00615741">
            <w:pPr>
              <w:pStyle w:val="af0"/>
              <w:rPr>
                <w:rFonts w:hAnsi="宋体"/>
                <w:color w:val="000000"/>
                <w:sz w:val="24"/>
                <w:szCs w:val="24"/>
              </w:rPr>
            </w:pPr>
          </w:p>
        </w:tc>
        <w:tc>
          <w:tcPr>
            <w:tcW w:w="2520" w:type="dxa"/>
          </w:tcPr>
          <w:p w14:paraId="60ADF536" w14:textId="77777777" w:rsidR="00615741" w:rsidRDefault="00615741">
            <w:pPr>
              <w:pStyle w:val="af0"/>
              <w:jc w:val="center"/>
              <w:rPr>
                <w:rFonts w:hAnsi="宋体"/>
                <w:color w:val="000000"/>
                <w:sz w:val="24"/>
                <w:szCs w:val="24"/>
              </w:rPr>
            </w:pPr>
          </w:p>
        </w:tc>
        <w:tc>
          <w:tcPr>
            <w:tcW w:w="2520" w:type="dxa"/>
          </w:tcPr>
          <w:p w14:paraId="0CA4FF46" w14:textId="77777777" w:rsidR="00615741" w:rsidRDefault="00615741">
            <w:pPr>
              <w:pStyle w:val="af0"/>
              <w:jc w:val="center"/>
              <w:rPr>
                <w:rFonts w:hAnsi="宋体"/>
                <w:color w:val="000000"/>
                <w:sz w:val="24"/>
                <w:szCs w:val="24"/>
              </w:rPr>
            </w:pPr>
          </w:p>
        </w:tc>
        <w:tc>
          <w:tcPr>
            <w:tcW w:w="900" w:type="dxa"/>
          </w:tcPr>
          <w:p w14:paraId="30E1CE10" w14:textId="77777777" w:rsidR="00615741" w:rsidRDefault="00615741">
            <w:pPr>
              <w:pStyle w:val="af0"/>
              <w:rPr>
                <w:rFonts w:hAnsi="宋体"/>
                <w:color w:val="000000"/>
                <w:sz w:val="24"/>
                <w:szCs w:val="24"/>
              </w:rPr>
            </w:pPr>
          </w:p>
        </w:tc>
      </w:tr>
      <w:tr w:rsidR="00615741" w14:paraId="50AD17D7" w14:textId="77777777">
        <w:trPr>
          <w:trHeight w:val="485"/>
        </w:trPr>
        <w:tc>
          <w:tcPr>
            <w:tcW w:w="948" w:type="dxa"/>
          </w:tcPr>
          <w:p w14:paraId="7939F28E" w14:textId="77777777" w:rsidR="00615741" w:rsidRDefault="00615741">
            <w:pPr>
              <w:pStyle w:val="af0"/>
              <w:rPr>
                <w:rFonts w:hAnsi="宋体"/>
                <w:color w:val="000000"/>
                <w:sz w:val="24"/>
                <w:szCs w:val="24"/>
              </w:rPr>
            </w:pPr>
          </w:p>
        </w:tc>
        <w:tc>
          <w:tcPr>
            <w:tcW w:w="2040" w:type="dxa"/>
          </w:tcPr>
          <w:p w14:paraId="3F1B2F51" w14:textId="77777777" w:rsidR="00615741" w:rsidRDefault="00615741">
            <w:pPr>
              <w:pStyle w:val="af0"/>
              <w:rPr>
                <w:rFonts w:hAnsi="宋体"/>
                <w:color w:val="000000"/>
                <w:sz w:val="24"/>
                <w:szCs w:val="24"/>
              </w:rPr>
            </w:pPr>
          </w:p>
        </w:tc>
        <w:tc>
          <w:tcPr>
            <w:tcW w:w="2520" w:type="dxa"/>
          </w:tcPr>
          <w:p w14:paraId="10F3087A" w14:textId="77777777" w:rsidR="00615741" w:rsidRDefault="00615741">
            <w:pPr>
              <w:pStyle w:val="af0"/>
              <w:rPr>
                <w:rFonts w:hAnsi="宋体"/>
                <w:color w:val="000000"/>
                <w:sz w:val="24"/>
                <w:szCs w:val="24"/>
              </w:rPr>
            </w:pPr>
          </w:p>
        </w:tc>
        <w:tc>
          <w:tcPr>
            <w:tcW w:w="2520" w:type="dxa"/>
          </w:tcPr>
          <w:p w14:paraId="5698DFD3" w14:textId="77777777" w:rsidR="00615741" w:rsidRDefault="00615741">
            <w:pPr>
              <w:pStyle w:val="af0"/>
              <w:rPr>
                <w:rFonts w:hAnsi="宋体"/>
                <w:color w:val="000000"/>
                <w:sz w:val="24"/>
                <w:szCs w:val="24"/>
              </w:rPr>
            </w:pPr>
          </w:p>
        </w:tc>
        <w:tc>
          <w:tcPr>
            <w:tcW w:w="900" w:type="dxa"/>
          </w:tcPr>
          <w:p w14:paraId="41CF81A3" w14:textId="77777777" w:rsidR="00615741" w:rsidRDefault="00615741">
            <w:pPr>
              <w:pStyle w:val="af0"/>
              <w:rPr>
                <w:rFonts w:hAnsi="宋体"/>
                <w:color w:val="000000"/>
                <w:sz w:val="24"/>
                <w:szCs w:val="24"/>
              </w:rPr>
            </w:pPr>
          </w:p>
        </w:tc>
      </w:tr>
      <w:tr w:rsidR="00615741" w14:paraId="2D5FDE33" w14:textId="77777777">
        <w:trPr>
          <w:trHeight w:val="485"/>
        </w:trPr>
        <w:tc>
          <w:tcPr>
            <w:tcW w:w="948" w:type="dxa"/>
          </w:tcPr>
          <w:p w14:paraId="1B7873D7" w14:textId="77777777" w:rsidR="00615741" w:rsidRDefault="00615741">
            <w:pPr>
              <w:pStyle w:val="af0"/>
              <w:rPr>
                <w:rFonts w:hAnsi="宋体"/>
                <w:color w:val="000000"/>
                <w:sz w:val="24"/>
                <w:szCs w:val="24"/>
              </w:rPr>
            </w:pPr>
          </w:p>
        </w:tc>
        <w:tc>
          <w:tcPr>
            <w:tcW w:w="2040" w:type="dxa"/>
          </w:tcPr>
          <w:p w14:paraId="7700C5AF" w14:textId="77777777" w:rsidR="00615741" w:rsidRDefault="00615741">
            <w:pPr>
              <w:pStyle w:val="af0"/>
              <w:rPr>
                <w:rFonts w:hAnsi="宋体"/>
                <w:color w:val="000000"/>
                <w:sz w:val="24"/>
                <w:szCs w:val="24"/>
              </w:rPr>
            </w:pPr>
          </w:p>
        </w:tc>
        <w:tc>
          <w:tcPr>
            <w:tcW w:w="2520" w:type="dxa"/>
          </w:tcPr>
          <w:p w14:paraId="73ACCED2" w14:textId="77777777" w:rsidR="00615741" w:rsidRDefault="00615741">
            <w:pPr>
              <w:pStyle w:val="af0"/>
              <w:rPr>
                <w:rFonts w:hAnsi="宋体"/>
                <w:color w:val="000000"/>
                <w:sz w:val="24"/>
                <w:szCs w:val="24"/>
              </w:rPr>
            </w:pPr>
          </w:p>
        </w:tc>
        <w:tc>
          <w:tcPr>
            <w:tcW w:w="2520" w:type="dxa"/>
          </w:tcPr>
          <w:p w14:paraId="47873F0E" w14:textId="77777777" w:rsidR="00615741" w:rsidRDefault="00615741">
            <w:pPr>
              <w:pStyle w:val="af0"/>
              <w:rPr>
                <w:rFonts w:hAnsi="宋体"/>
                <w:color w:val="000000"/>
                <w:sz w:val="24"/>
                <w:szCs w:val="24"/>
              </w:rPr>
            </w:pPr>
          </w:p>
        </w:tc>
        <w:tc>
          <w:tcPr>
            <w:tcW w:w="900" w:type="dxa"/>
          </w:tcPr>
          <w:p w14:paraId="2A8AE42A" w14:textId="77777777" w:rsidR="00615741" w:rsidRDefault="00615741">
            <w:pPr>
              <w:pStyle w:val="af0"/>
              <w:rPr>
                <w:rFonts w:hAnsi="宋体"/>
                <w:color w:val="000000"/>
                <w:sz w:val="24"/>
                <w:szCs w:val="24"/>
              </w:rPr>
            </w:pPr>
          </w:p>
        </w:tc>
      </w:tr>
      <w:tr w:rsidR="00615741" w14:paraId="53ECAC88" w14:textId="77777777">
        <w:trPr>
          <w:trHeight w:val="485"/>
        </w:trPr>
        <w:tc>
          <w:tcPr>
            <w:tcW w:w="948" w:type="dxa"/>
          </w:tcPr>
          <w:p w14:paraId="51DC142E" w14:textId="77777777" w:rsidR="00615741" w:rsidRDefault="00615741">
            <w:pPr>
              <w:pStyle w:val="af0"/>
              <w:rPr>
                <w:rFonts w:hAnsi="宋体"/>
                <w:color w:val="000000"/>
                <w:sz w:val="24"/>
                <w:szCs w:val="24"/>
              </w:rPr>
            </w:pPr>
          </w:p>
        </w:tc>
        <w:tc>
          <w:tcPr>
            <w:tcW w:w="2040" w:type="dxa"/>
          </w:tcPr>
          <w:p w14:paraId="02FF17C2" w14:textId="77777777" w:rsidR="00615741" w:rsidRDefault="00615741">
            <w:pPr>
              <w:pStyle w:val="af0"/>
              <w:rPr>
                <w:rFonts w:hAnsi="宋体"/>
                <w:color w:val="000000"/>
                <w:sz w:val="24"/>
                <w:szCs w:val="24"/>
              </w:rPr>
            </w:pPr>
          </w:p>
        </w:tc>
        <w:tc>
          <w:tcPr>
            <w:tcW w:w="2520" w:type="dxa"/>
          </w:tcPr>
          <w:p w14:paraId="0F3F284C" w14:textId="77777777" w:rsidR="00615741" w:rsidRDefault="00615741">
            <w:pPr>
              <w:pStyle w:val="af0"/>
              <w:rPr>
                <w:rFonts w:hAnsi="宋体"/>
                <w:color w:val="000000"/>
                <w:sz w:val="24"/>
                <w:szCs w:val="24"/>
              </w:rPr>
            </w:pPr>
          </w:p>
        </w:tc>
        <w:tc>
          <w:tcPr>
            <w:tcW w:w="2520" w:type="dxa"/>
          </w:tcPr>
          <w:p w14:paraId="04F9B5A5" w14:textId="77777777" w:rsidR="00615741" w:rsidRDefault="00615741">
            <w:pPr>
              <w:pStyle w:val="af0"/>
              <w:rPr>
                <w:rFonts w:hAnsi="宋体"/>
                <w:color w:val="000000"/>
                <w:sz w:val="24"/>
                <w:szCs w:val="24"/>
              </w:rPr>
            </w:pPr>
          </w:p>
        </w:tc>
        <w:tc>
          <w:tcPr>
            <w:tcW w:w="900" w:type="dxa"/>
          </w:tcPr>
          <w:p w14:paraId="7ABA30BD" w14:textId="77777777" w:rsidR="00615741" w:rsidRDefault="00615741">
            <w:pPr>
              <w:pStyle w:val="af0"/>
              <w:rPr>
                <w:rFonts w:hAnsi="宋体"/>
                <w:color w:val="000000"/>
                <w:sz w:val="24"/>
                <w:szCs w:val="24"/>
              </w:rPr>
            </w:pPr>
          </w:p>
        </w:tc>
      </w:tr>
      <w:tr w:rsidR="00615741" w14:paraId="17554036" w14:textId="77777777">
        <w:trPr>
          <w:trHeight w:val="485"/>
        </w:trPr>
        <w:tc>
          <w:tcPr>
            <w:tcW w:w="948" w:type="dxa"/>
          </w:tcPr>
          <w:p w14:paraId="39A3D092" w14:textId="77777777" w:rsidR="00615741" w:rsidRDefault="00615741">
            <w:pPr>
              <w:pStyle w:val="af0"/>
              <w:rPr>
                <w:rFonts w:hAnsi="宋体"/>
                <w:color w:val="000000"/>
                <w:sz w:val="24"/>
                <w:szCs w:val="24"/>
              </w:rPr>
            </w:pPr>
          </w:p>
        </w:tc>
        <w:tc>
          <w:tcPr>
            <w:tcW w:w="2040" w:type="dxa"/>
          </w:tcPr>
          <w:p w14:paraId="5C8551D8" w14:textId="77777777" w:rsidR="00615741" w:rsidRDefault="00615741">
            <w:pPr>
              <w:pStyle w:val="af0"/>
              <w:rPr>
                <w:rFonts w:hAnsi="宋体"/>
                <w:color w:val="000000"/>
                <w:sz w:val="24"/>
                <w:szCs w:val="24"/>
              </w:rPr>
            </w:pPr>
          </w:p>
        </w:tc>
        <w:tc>
          <w:tcPr>
            <w:tcW w:w="2520" w:type="dxa"/>
          </w:tcPr>
          <w:p w14:paraId="01A1BF63" w14:textId="77777777" w:rsidR="00615741" w:rsidRDefault="00615741">
            <w:pPr>
              <w:pStyle w:val="af0"/>
              <w:rPr>
                <w:rFonts w:hAnsi="宋体"/>
                <w:color w:val="000000"/>
                <w:sz w:val="24"/>
                <w:szCs w:val="24"/>
              </w:rPr>
            </w:pPr>
          </w:p>
        </w:tc>
        <w:tc>
          <w:tcPr>
            <w:tcW w:w="2520" w:type="dxa"/>
          </w:tcPr>
          <w:p w14:paraId="3537EC5E" w14:textId="77777777" w:rsidR="00615741" w:rsidRDefault="00615741">
            <w:pPr>
              <w:pStyle w:val="af0"/>
              <w:rPr>
                <w:rFonts w:hAnsi="宋体"/>
                <w:color w:val="000000"/>
                <w:sz w:val="24"/>
                <w:szCs w:val="24"/>
              </w:rPr>
            </w:pPr>
          </w:p>
        </w:tc>
        <w:tc>
          <w:tcPr>
            <w:tcW w:w="900" w:type="dxa"/>
          </w:tcPr>
          <w:p w14:paraId="3D739CDB" w14:textId="77777777" w:rsidR="00615741" w:rsidRDefault="00615741">
            <w:pPr>
              <w:pStyle w:val="af0"/>
              <w:rPr>
                <w:rFonts w:hAnsi="宋体"/>
                <w:color w:val="000000"/>
                <w:sz w:val="24"/>
                <w:szCs w:val="24"/>
              </w:rPr>
            </w:pPr>
          </w:p>
        </w:tc>
      </w:tr>
      <w:tr w:rsidR="00615741" w14:paraId="0860001A" w14:textId="77777777">
        <w:trPr>
          <w:trHeight w:val="485"/>
        </w:trPr>
        <w:tc>
          <w:tcPr>
            <w:tcW w:w="948" w:type="dxa"/>
          </w:tcPr>
          <w:p w14:paraId="3C8D0DB7" w14:textId="77777777" w:rsidR="00615741" w:rsidRDefault="00615741">
            <w:pPr>
              <w:pStyle w:val="af0"/>
              <w:rPr>
                <w:rFonts w:hAnsi="宋体"/>
                <w:color w:val="000000"/>
                <w:sz w:val="24"/>
                <w:szCs w:val="24"/>
              </w:rPr>
            </w:pPr>
          </w:p>
        </w:tc>
        <w:tc>
          <w:tcPr>
            <w:tcW w:w="2040" w:type="dxa"/>
          </w:tcPr>
          <w:p w14:paraId="0A5404DE" w14:textId="77777777" w:rsidR="00615741" w:rsidRDefault="00615741">
            <w:pPr>
              <w:pStyle w:val="af0"/>
              <w:rPr>
                <w:rFonts w:hAnsi="宋体"/>
                <w:color w:val="000000"/>
                <w:sz w:val="24"/>
                <w:szCs w:val="24"/>
              </w:rPr>
            </w:pPr>
          </w:p>
        </w:tc>
        <w:tc>
          <w:tcPr>
            <w:tcW w:w="2520" w:type="dxa"/>
          </w:tcPr>
          <w:p w14:paraId="544B74E4" w14:textId="77777777" w:rsidR="00615741" w:rsidRDefault="00615741">
            <w:pPr>
              <w:pStyle w:val="af0"/>
              <w:rPr>
                <w:rFonts w:hAnsi="宋体"/>
                <w:color w:val="000000"/>
                <w:sz w:val="24"/>
                <w:szCs w:val="24"/>
              </w:rPr>
            </w:pPr>
          </w:p>
        </w:tc>
        <w:tc>
          <w:tcPr>
            <w:tcW w:w="2520" w:type="dxa"/>
          </w:tcPr>
          <w:p w14:paraId="6DD02A2A" w14:textId="77777777" w:rsidR="00615741" w:rsidRDefault="00615741">
            <w:pPr>
              <w:pStyle w:val="af0"/>
              <w:rPr>
                <w:rFonts w:hAnsi="宋体"/>
                <w:color w:val="000000"/>
                <w:sz w:val="24"/>
                <w:szCs w:val="24"/>
              </w:rPr>
            </w:pPr>
          </w:p>
        </w:tc>
        <w:tc>
          <w:tcPr>
            <w:tcW w:w="900" w:type="dxa"/>
          </w:tcPr>
          <w:p w14:paraId="65EE7734" w14:textId="77777777" w:rsidR="00615741" w:rsidRDefault="00615741">
            <w:pPr>
              <w:pStyle w:val="af0"/>
              <w:rPr>
                <w:rFonts w:hAnsi="宋体"/>
                <w:color w:val="000000"/>
                <w:sz w:val="24"/>
                <w:szCs w:val="24"/>
              </w:rPr>
            </w:pPr>
          </w:p>
        </w:tc>
      </w:tr>
      <w:tr w:rsidR="00615741" w14:paraId="5623143B" w14:textId="77777777">
        <w:trPr>
          <w:trHeight w:val="485"/>
        </w:trPr>
        <w:tc>
          <w:tcPr>
            <w:tcW w:w="948" w:type="dxa"/>
          </w:tcPr>
          <w:p w14:paraId="65F0A2BC" w14:textId="77777777" w:rsidR="00615741" w:rsidRDefault="00615741">
            <w:pPr>
              <w:pStyle w:val="af0"/>
              <w:rPr>
                <w:rFonts w:hAnsi="宋体"/>
                <w:color w:val="000000"/>
                <w:sz w:val="24"/>
                <w:szCs w:val="24"/>
              </w:rPr>
            </w:pPr>
          </w:p>
        </w:tc>
        <w:tc>
          <w:tcPr>
            <w:tcW w:w="2040" w:type="dxa"/>
          </w:tcPr>
          <w:p w14:paraId="5B9FF677" w14:textId="77777777" w:rsidR="00615741" w:rsidRDefault="00615741">
            <w:pPr>
              <w:pStyle w:val="af0"/>
              <w:rPr>
                <w:rFonts w:hAnsi="宋体"/>
                <w:color w:val="000000"/>
                <w:sz w:val="24"/>
                <w:szCs w:val="24"/>
              </w:rPr>
            </w:pPr>
          </w:p>
        </w:tc>
        <w:tc>
          <w:tcPr>
            <w:tcW w:w="2520" w:type="dxa"/>
          </w:tcPr>
          <w:p w14:paraId="22BF09DA" w14:textId="77777777" w:rsidR="00615741" w:rsidRDefault="00615741">
            <w:pPr>
              <w:pStyle w:val="af0"/>
              <w:rPr>
                <w:rFonts w:hAnsi="宋体"/>
                <w:color w:val="000000"/>
                <w:sz w:val="24"/>
                <w:szCs w:val="24"/>
              </w:rPr>
            </w:pPr>
          </w:p>
        </w:tc>
        <w:tc>
          <w:tcPr>
            <w:tcW w:w="2520" w:type="dxa"/>
          </w:tcPr>
          <w:p w14:paraId="15E9A2C6" w14:textId="77777777" w:rsidR="00615741" w:rsidRDefault="00615741">
            <w:pPr>
              <w:pStyle w:val="af0"/>
              <w:rPr>
                <w:rFonts w:hAnsi="宋体"/>
                <w:color w:val="000000"/>
                <w:sz w:val="24"/>
                <w:szCs w:val="24"/>
              </w:rPr>
            </w:pPr>
          </w:p>
        </w:tc>
        <w:tc>
          <w:tcPr>
            <w:tcW w:w="900" w:type="dxa"/>
          </w:tcPr>
          <w:p w14:paraId="3F1650B5" w14:textId="77777777" w:rsidR="00615741" w:rsidRDefault="00615741">
            <w:pPr>
              <w:pStyle w:val="af0"/>
              <w:rPr>
                <w:rFonts w:hAnsi="宋体"/>
                <w:color w:val="000000"/>
                <w:sz w:val="24"/>
                <w:szCs w:val="24"/>
              </w:rPr>
            </w:pPr>
          </w:p>
        </w:tc>
      </w:tr>
      <w:tr w:rsidR="00615741" w14:paraId="6E850E05" w14:textId="77777777">
        <w:trPr>
          <w:trHeight w:val="485"/>
        </w:trPr>
        <w:tc>
          <w:tcPr>
            <w:tcW w:w="948" w:type="dxa"/>
          </w:tcPr>
          <w:p w14:paraId="1ACC0B87" w14:textId="77777777" w:rsidR="00615741" w:rsidRDefault="00615741">
            <w:pPr>
              <w:pStyle w:val="af0"/>
              <w:rPr>
                <w:rFonts w:hAnsi="宋体"/>
                <w:color w:val="000000"/>
                <w:sz w:val="24"/>
                <w:szCs w:val="24"/>
              </w:rPr>
            </w:pPr>
          </w:p>
        </w:tc>
        <w:tc>
          <w:tcPr>
            <w:tcW w:w="2040" w:type="dxa"/>
          </w:tcPr>
          <w:p w14:paraId="20E309B2" w14:textId="77777777" w:rsidR="00615741" w:rsidRDefault="00615741">
            <w:pPr>
              <w:pStyle w:val="af0"/>
              <w:rPr>
                <w:rFonts w:hAnsi="宋体"/>
                <w:color w:val="000000"/>
                <w:sz w:val="24"/>
                <w:szCs w:val="24"/>
              </w:rPr>
            </w:pPr>
          </w:p>
        </w:tc>
        <w:tc>
          <w:tcPr>
            <w:tcW w:w="2520" w:type="dxa"/>
          </w:tcPr>
          <w:p w14:paraId="40F7A85D" w14:textId="77777777" w:rsidR="00615741" w:rsidRDefault="00615741">
            <w:pPr>
              <w:pStyle w:val="af0"/>
              <w:rPr>
                <w:rFonts w:hAnsi="宋体"/>
                <w:color w:val="000000"/>
                <w:sz w:val="24"/>
                <w:szCs w:val="24"/>
              </w:rPr>
            </w:pPr>
          </w:p>
        </w:tc>
        <w:tc>
          <w:tcPr>
            <w:tcW w:w="2520" w:type="dxa"/>
          </w:tcPr>
          <w:p w14:paraId="7802C230" w14:textId="77777777" w:rsidR="00615741" w:rsidRDefault="00615741">
            <w:pPr>
              <w:pStyle w:val="af0"/>
              <w:rPr>
                <w:rFonts w:hAnsi="宋体"/>
                <w:color w:val="000000"/>
                <w:sz w:val="24"/>
                <w:szCs w:val="24"/>
              </w:rPr>
            </w:pPr>
          </w:p>
        </w:tc>
        <w:tc>
          <w:tcPr>
            <w:tcW w:w="900" w:type="dxa"/>
          </w:tcPr>
          <w:p w14:paraId="1CE09371" w14:textId="77777777" w:rsidR="00615741" w:rsidRDefault="00615741">
            <w:pPr>
              <w:pStyle w:val="af0"/>
              <w:rPr>
                <w:rFonts w:hAnsi="宋体"/>
                <w:color w:val="000000"/>
                <w:sz w:val="24"/>
                <w:szCs w:val="24"/>
              </w:rPr>
            </w:pPr>
          </w:p>
        </w:tc>
      </w:tr>
      <w:tr w:rsidR="00615741" w14:paraId="522C1199" w14:textId="77777777">
        <w:trPr>
          <w:trHeight w:val="485"/>
        </w:trPr>
        <w:tc>
          <w:tcPr>
            <w:tcW w:w="948" w:type="dxa"/>
          </w:tcPr>
          <w:p w14:paraId="0177C9F6" w14:textId="77777777" w:rsidR="00615741" w:rsidRDefault="00615741">
            <w:pPr>
              <w:pStyle w:val="af0"/>
              <w:rPr>
                <w:rFonts w:hAnsi="宋体"/>
                <w:color w:val="000000"/>
                <w:sz w:val="24"/>
                <w:szCs w:val="24"/>
              </w:rPr>
            </w:pPr>
          </w:p>
        </w:tc>
        <w:tc>
          <w:tcPr>
            <w:tcW w:w="2040" w:type="dxa"/>
          </w:tcPr>
          <w:p w14:paraId="6B8B8475" w14:textId="77777777" w:rsidR="00615741" w:rsidRDefault="00615741">
            <w:pPr>
              <w:pStyle w:val="af0"/>
              <w:rPr>
                <w:rFonts w:hAnsi="宋体"/>
                <w:color w:val="000000"/>
                <w:sz w:val="24"/>
                <w:szCs w:val="24"/>
              </w:rPr>
            </w:pPr>
          </w:p>
        </w:tc>
        <w:tc>
          <w:tcPr>
            <w:tcW w:w="2520" w:type="dxa"/>
          </w:tcPr>
          <w:p w14:paraId="62656F25" w14:textId="77777777" w:rsidR="00615741" w:rsidRDefault="00615741">
            <w:pPr>
              <w:pStyle w:val="af0"/>
              <w:rPr>
                <w:rFonts w:hAnsi="宋体"/>
                <w:color w:val="000000"/>
                <w:sz w:val="24"/>
                <w:szCs w:val="24"/>
              </w:rPr>
            </w:pPr>
          </w:p>
        </w:tc>
        <w:tc>
          <w:tcPr>
            <w:tcW w:w="2520" w:type="dxa"/>
          </w:tcPr>
          <w:p w14:paraId="6865C05F" w14:textId="77777777" w:rsidR="00615741" w:rsidRDefault="00615741">
            <w:pPr>
              <w:pStyle w:val="af0"/>
              <w:rPr>
                <w:rFonts w:hAnsi="宋体"/>
                <w:color w:val="000000"/>
                <w:sz w:val="24"/>
                <w:szCs w:val="24"/>
              </w:rPr>
            </w:pPr>
          </w:p>
        </w:tc>
        <w:tc>
          <w:tcPr>
            <w:tcW w:w="900" w:type="dxa"/>
          </w:tcPr>
          <w:p w14:paraId="2291E5DD" w14:textId="77777777" w:rsidR="00615741" w:rsidRDefault="00615741">
            <w:pPr>
              <w:pStyle w:val="af0"/>
              <w:rPr>
                <w:rFonts w:hAnsi="宋体"/>
                <w:color w:val="000000"/>
                <w:sz w:val="24"/>
                <w:szCs w:val="24"/>
              </w:rPr>
            </w:pPr>
          </w:p>
        </w:tc>
      </w:tr>
      <w:tr w:rsidR="00615741" w14:paraId="7EBD7849" w14:textId="77777777">
        <w:trPr>
          <w:trHeight w:val="485"/>
        </w:trPr>
        <w:tc>
          <w:tcPr>
            <w:tcW w:w="948" w:type="dxa"/>
          </w:tcPr>
          <w:p w14:paraId="7FABEAE7" w14:textId="77777777" w:rsidR="00615741" w:rsidRDefault="00615741">
            <w:pPr>
              <w:pStyle w:val="af0"/>
              <w:rPr>
                <w:rFonts w:hAnsi="宋体"/>
                <w:color w:val="000000"/>
                <w:sz w:val="24"/>
                <w:szCs w:val="24"/>
              </w:rPr>
            </w:pPr>
          </w:p>
        </w:tc>
        <w:tc>
          <w:tcPr>
            <w:tcW w:w="2040" w:type="dxa"/>
          </w:tcPr>
          <w:p w14:paraId="015F9556" w14:textId="77777777" w:rsidR="00615741" w:rsidRDefault="00615741">
            <w:pPr>
              <w:pStyle w:val="af0"/>
              <w:rPr>
                <w:rFonts w:hAnsi="宋体"/>
                <w:color w:val="000000"/>
                <w:sz w:val="24"/>
                <w:szCs w:val="24"/>
              </w:rPr>
            </w:pPr>
          </w:p>
        </w:tc>
        <w:tc>
          <w:tcPr>
            <w:tcW w:w="2520" w:type="dxa"/>
          </w:tcPr>
          <w:p w14:paraId="4AF0A9A2" w14:textId="77777777" w:rsidR="00615741" w:rsidRDefault="00615741">
            <w:pPr>
              <w:pStyle w:val="af0"/>
              <w:rPr>
                <w:rFonts w:hAnsi="宋体"/>
                <w:color w:val="000000"/>
                <w:sz w:val="24"/>
                <w:szCs w:val="24"/>
              </w:rPr>
            </w:pPr>
          </w:p>
        </w:tc>
        <w:tc>
          <w:tcPr>
            <w:tcW w:w="2520" w:type="dxa"/>
          </w:tcPr>
          <w:p w14:paraId="0DA877D5" w14:textId="77777777" w:rsidR="00615741" w:rsidRDefault="00615741">
            <w:pPr>
              <w:pStyle w:val="af0"/>
              <w:rPr>
                <w:rFonts w:hAnsi="宋体"/>
                <w:color w:val="000000"/>
                <w:sz w:val="24"/>
                <w:szCs w:val="24"/>
              </w:rPr>
            </w:pPr>
          </w:p>
        </w:tc>
        <w:tc>
          <w:tcPr>
            <w:tcW w:w="900" w:type="dxa"/>
          </w:tcPr>
          <w:p w14:paraId="1309EC5D" w14:textId="77777777" w:rsidR="00615741" w:rsidRDefault="00615741">
            <w:pPr>
              <w:pStyle w:val="af0"/>
              <w:rPr>
                <w:rFonts w:hAnsi="宋体"/>
                <w:color w:val="000000"/>
                <w:sz w:val="24"/>
                <w:szCs w:val="24"/>
              </w:rPr>
            </w:pPr>
          </w:p>
        </w:tc>
      </w:tr>
      <w:tr w:rsidR="00615741" w14:paraId="60997960" w14:textId="77777777">
        <w:trPr>
          <w:trHeight w:val="485"/>
        </w:trPr>
        <w:tc>
          <w:tcPr>
            <w:tcW w:w="948" w:type="dxa"/>
          </w:tcPr>
          <w:p w14:paraId="45BC73D1" w14:textId="77777777" w:rsidR="00615741" w:rsidRDefault="00615741">
            <w:pPr>
              <w:pStyle w:val="af0"/>
              <w:rPr>
                <w:rFonts w:hAnsi="宋体"/>
                <w:color w:val="000000"/>
                <w:sz w:val="24"/>
                <w:szCs w:val="24"/>
              </w:rPr>
            </w:pPr>
          </w:p>
        </w:tc>
        <w:tc>
          <w:tcPr>
            <w:tcW w:w="2040" w:type="dxa"/>
          </w:tcPr>
          <w:p w14:paraId="69B3F6F5" w14:textId="77777777" w:rsidR="00615741" w:rsidRDefault="00615741">
            <w:pPr>
              <w:pStyle w:val="af0"/>
              <w:rPr>
                <w:rFonts w:hAnsi="宋体"/>
                <w:color w:val="000000"/>
                <w:sz w:val="24"/>
                <w:szCs w:val="24"/>
              </w:rPr>
            </w:pPr>
          </w:p>
        </w:tc>
        <w:tc>
          <w:tcPr>
            <w:tcW w:w="2520" w:type="dxa"/>
          </w:tcPr>
          <w:p w14:paraId="381613A2" w14:textId="77777777" w:rsidR="00615741" w:rsidRDefault="00615741">
            <w:pPr>
              <w:pStyle w:val="af0"/>
              <w:rPr>
                <w:rFonts w:hAnsi="宋体"/>
                <w:color w:val="000000"/>
                <w:sz w:val="24"/>
                <w:szCs w:val="24"/>
              </w:rPr>
            </w:pPr>
          </w:p>
        </w:tc>
        <w:tc>
          <w:tcPr>
            <w:tcW w:w="2520" w:type="dxa"/>
          </w:tcPr>
          <w:p w14:paraId="41FC06A4" w14:textId="77777777" w:rsidR="00615741" w:rsidRDefault="00615741">
            <w:pPr>
              <w:pStyle w:val="af0"/>
              <w:rPr>
                <w:rFonts w:hAnsi="宋体"/>
                <w:color w:val="000000"/>
                <w:sz w:val="24"/>
                <w:szCs w:val="24"/>
              </w:rPr>
            </w:pPr>
          </w:p>
        </w:tc>
        <w:tc>
          <w:tcPr>
            <w:tcW w:w="900" w:type="dxa"/>
          </w:tcPr>
          <w:p w14:paraId="7C97A4C8" w14:textId="77777777" w:rsidR="00615741" w:rsidRDefault="00615741">
            <w:pPr>
              <w:pStyle w:val="af0"/>
              <w:rPr>
                <w:rFonts w:hAnsi="宋体"/>
                <w:color w:val="000000"/>
                <w:sz w:val="24"/>
                <w:szCs w:val="24"/>
              </w:rPr>
            </w:pPr>
          </w:p>
        </w:tc>
      </w:tr>
      <w:tr w:rsidR="00615741" w14:paraId="17C2AEC7" w14:textId="77777777">
        <w:trPr>
          <w:trHeight w:val="485"/>
        </w:trPr>
        <w:tc>
          <w:tcPr>
            <w:tcW w:w="948" w:type="dxa"/>
          </w:tcPr>
          <w:p w14:paraId="7AD2474A" w14:textId="77777777" w:rsidR="00615741" w:rsidRDefault="00615741">
            <w:pPr>
              <w:pStyle w:val="af0"/>
              <w:rPr>
                <w:rFonts w:hAnsi="宋体"/>
                <w:color w:val="000000"/>
                <w:sz w:val="24"/>
                <w:szCs w:val="24"/>
              </w:rPr>
            </w:pPr>
          </w:p>
        </w:tc>
        <w:tc>
          <w:tcPr>
            <w:tcW w:w="2040" w:type="dxa"/>
          </w:tcPr>
          <w:p w14:paraId="7005E5E7" w14:textId="77777777" w:rsidR="00615741" w:rsidRDefault="00615741">
            <w:pPr>
              <w:pStyle w:val="af0"/>
              <w:rPr>
                <w:rFonts w:hAnsi="宋体"/>
                <w:color w:val="000000"/>
                <w:sz w:val="24"/>
                <w:szCs w:val="24"/>
              </w:rPr>
            </w:pPr>
          </w:p>
        </w:tc>
        <w:tc>
          <w:tcPr>
            <w:tcW w:w="2520" w:type="dxa"/>
          </w:tcPr>
          <w:p w14:paraId="2D51D138" w14:textId="77777777" w:rsidR="00615741" w:rsidRDefault="00615741">
            <w:pPr>
              <w:pStyle w:val="af0"/>
              <w:rPr>
                <w:rFonts w:hAnsi="宋体"/>
                <w:color w:val="000000"/>
                <w:sz w:val="24"/>
                <w:szCs w:val="24"/>
              </w:rPr>
            </w:pPr>
          </w:p>
        </w:tc>
        <w:tc>
          <w:tcPr>
            <w:tcW w:w="2520" w:type="dxa"/>
          </w:tcPr>
          <w:p w14:paraId="36D42663" w14:textId="77777777" w:rsidR="00615741" w:rsidRDefault="00615741">
            <w:pPr>
              <w:pStyle w:val="af0"/>
              <w:rPr>
                <w:rFonts w:hAnsi="宋体"/>
                <w:color w:val="000000"/>
                <w:sz w:val="24"/>
                <w:szCs w:val="24"/>
              </w:rPr>
            </w:pPr>
          </w:p>
        </w:tc>
        <w:tc>
          <w:tcPr>
            <w:tcW w:w="900" w:type="dxa"/>
          </w:tcPr>
          <w:p w14:paraId="03D18407" w14:textId="77777777" w:rsidR="00615741" w:rsidRDefault="00615741">
            <w:pPr>
              <w:pStyle w:val="af0"/>
              <w:rPr>
                <w:rFonts w:hAnsi="宋体"/>
                <w:color w:val="000000"/>
                <w:sz w:val="24"/>
                <w:szCs w:val="24"/>
              </w:rPr>
            </w:pPr>
          </w:p>
        </w:tc>
      </w:tr>
      <w:tr w:rsidR="00615741" w14:paraId="6793F5B3" w14:textId="77777777">
        <w:trPr>
          <w:trHeight w:val="485"/>
        </w:trPr>
        <w:tc>
          <w:tcPr>
            <w:tcW w:w="948" w:type="dxa"/>
          </w:tcPr>
          <w:p w14:paraId="22B7BE8B" w14:textId="77777777" w:rsidR="00615741" w:rsidRDefault="00615741">
            <w:pPr>
              <w:pStyle w:val="af0"/>
              <w:rPr>
                <w:rFonts w:hAnsi="宋体"/>
                <w:color w:val="000000"/>
                <w:sz w:val="24"/>
                <w:szCs w:val="24"/>
              </w:rPr>
            </w:pPr>
          </w:p>
        </w:tc>
        <w:tc>
          <w:tcPr>
            <w:tcW w:w="2040" w:type="dxa"/>
          </w:tcPr>
          <w:p w14:paraId="7E15A173" w14:textId="77777777" w:rsidR="00615741" w:rsidRDefault="00615741">
            <w:pPr>
              <w:pStyle w:val="af0"/>
              <w:rPr>
                <w:rFonts w:hAnsi="宋体"/>
                <w:color w:val="000000"/>
                <w:sz w:val="24"/>
                <w:szCs w:val="24"/>
              </w:rPr>
            </w:pPr>
          </w:p>
        </w:tc>
        <w:tc>
          <w:tcPr>
            <w:tcW w:w="2520" w:type="dxa"/>
          </w:tcPr>
          <w:p w14:paraId="1EDFB982" w14:textId="77777777" w:rsidR="00615741" w:rsidRDefault="00615741">
            <w:pPr>
              <w:pStyle w:val="af0"/>
              <w:rPr>
                <w:rFonts w:hAnsi="宋体"/>
                <w:color w:val="000000"/>
                <w:sz w:val="24"/>
                <w:szCs w:val="24"/>
              </w:rPr>
            </w:pPr>
          </w:p>
        </w:tc>
        <w:tc>
          <w:tcPr>
            <w:tcW w:w="2520" w:type="dxa"/>
          </w:tcPr>
          <w:p w14:paraId="07DC661B" w14:textId="77777777" w:rsidR="00615741" w:rsidRDefault="00615741">
            <w:pPr>
              <w:pStyle w:val="af0"/>
              <w:rPr>
                <w:rFonts w:hAnsi="宋体"/>
                <w:color w:val="000000"/>
                <w:sz w:val="24"/>
                <w:szCs w:val="24"/>
              </w:rPr>
            </w:pPr>
          </w:p>
        </w:tc>
        <w:tc>
          <w:tcPr>
            <w:tcW w:w="900" w:type="dxa"/>
          </w:tcPr>
          <w:p w14:paraId="2D45BDED" w14:textId="77777777" w:rsidR="00615741" w:rsidRDefault="00615741">
            <w:pPr>
              <w:pStyle w:val="af0"/>
              <w:rPr>
                <w:rFonts w:hAnsi="宋体"/>
                <w:color w:val="000000"/>
                <w:sz w:val="24"/>
                <w:szCs w:val="24"/>
              </w:rPr>
            </w:pPr>
          </w:p>
        </w:tc>
      </w:tr>
      <w:tr w:rsidR="00615741" w14:paraId="54F62929" w14:textId="77777777">
        <w:trPr>
          <w:trHeight w:val="485"/>
        </w:trPr>
        <w:tc>
          <w:tcPr>
            <w:tcW w:w="948" w:type="dxa"/>
          </w:tcPr>
          <w:p w14:paraId="3245D49B" w14:textId="77777777" w:rsidR="00615741" w:rsidRDefault="00615741">
            <w:pPr>
              <w:pStyle w:val="af0"/>
              <w:rPr>
                <w:rFonts w:hAnsi="宋体"/>
                <w:color w:val="000000"/>
                <w:sz w:val="24"/>
                <w:szCs w:val="24"/>
              </w:rPr>
            </w:pPr>
          </w:p>
        </w:tc>
        <w:tc>
          <w:tcPr>
            <w:tcW w:w="2040" w:type="dxa"/>
          </w:tcPr>
          <w:p w14:paraId="3BFA0C76" w14:textId="77777777" w:rsidR="00615741" w:rsidRDefault="00615741">
            <w:pPr>
              <w:pStyle w:val="af0"/>
              <w:rPr>
                <w:rFonts w:hAnsi="宋体"/>
                <w:color w:val="000000"/>
                <w:sz w:val="24"/>
                <w:szCs w:val="24"/>
              </w:rPr>
            </w:pPr>
          </w:p>
        </w:tc>
        <w:tc>
          <w:tcPr>
            <w:tcW w:w="2520" w:type="dxa"/>
          </w:tcPr>
          <w:p w14:paraId="02BCCFA8" w14:textId="77777777" w:rsidR="00615741" w:rsidRDefault="00615741">
            <w:pPr>
              <w:pStyle w:val="af0"/>
              <w:rPr>
                <w:rFonts w:hAnsi="宋体"/>
                <w:color w:val="000000"/>
                <w:sz w:val="24"/>
                <w:szCs w:val="24"/>
              </w:rPr>
            </w:pPr>
          </w:p>
        </w:tc>
        <w:tc>
          <w:tcPr>
            <w:tcW w:w="2520" w:type="dxa"/>
          </w:tcPr>
          <w:p w14:paraId="207709C5" w14:textId="77777777" w:rsidR="00615741" w:rsidRDefault="00615741">
            <w:pPr>
              <w:pStyle w:val="af0"/>
              <w:rPr>
                <w:rFonts w:hAnsi="宋体"/>
                <w:color w:val="000000"/>
                <w:sz w:val="24"/>
                <w:szCs w:val="24"/>
              </w:rPr>
            </w:pPr>
          </w:p>
        </w:tc>
        <w:tc>
          <w:tcPr>
            <w:tcW w:w="900" w:type="dxa"/>
          </w:tcPr>
          <w:p w14:paraId="11BE84B7" w14:textId="77777777" w:rsidR="00615741" w:rsidRDefault="00615741">
            <w:pPr>
              <w:pStyle w:val="af0"/>
              <w:rPr>
                <w:rFonts w:hAnsi="宋体"/>
                <w:color w:val="000000"/>
                <w:sz w:val="24"/>
                <w:szCs w:val="24"/>
              </w:rPr>
            </w:pPr>
          </w:p>
        </w:tc>
      </w:tr>
      <w:tr w:rsidR="00615741" w14:paraId="50BC7351" w14:textId="77777777">
        <w:trPr>
          <w:trHeight w:val="485"/>
        </w:trPr>
        <w:tc>
          <w:tcPr>
            <w:tcW w:w="948" w:type="dxa"/>
          </w:tcPr>
          <w:p w14:paraId="0295EB15" w14:textId="77777777" w:rsidR="00615741" w:rsidRDefault="00615741">
            <w:pPr>
              <w:pStyle w:val="af0"/>
              <w:rPr>
                <w:rFonts w:hAnsi="宋体"/>
                <w:color w:val="000000"/>
                <w:sz w:val="24"/>
                <w:szCs w:val="24"/>
              </w:rPr>
            </w:pPr>
          </w:p>
        </w:tc>
        <w:tc>
          <w:tcPr>
            <w:tcW w:w="2040" w:type="dxa"/>
          </w:tcPr>
          <w:p w14:paraId="4C68284B" w14:textId="77777777" w:rsidR="00615741" w:rsidRDefault="00615741">
            <w:pPr>
              <w:pStyle w:val="af0"/>
              <w:rPr>
                <w:rFonts w:hAnsi="宋体"/>
                <w:color w:val="000000"/>
                <w:sz w:val="24"/>
                <w:szCs w:val="24"/>
              </w:rPr>
            </w:pPr>
          </w:p>
        </w:tc>
        <w:tc>
          <w:tcPr>
            <w:tcW w:w="2520" w:type="dxa"/>
          </w:tcPr>
          <w:p w14:paraId="52DEB0C5" w14:textId="77777777" w:rsidR="00615741" w:rsidRDefault="00615741">
            <w:pPr>
              <w:pStyle w:val="af0"/>
              <w:rPr>
                <w:rFonts w:hAnsi="宋体"/>
                <w:color w:val="000000"/>
                <w:sz w:val="24"/>
                <w:szCs w:val="24"/>
              </w:rPr>
            </w:pPr>
          </w:p>
        </w:tc>
        <w:tc>
          <w:tcPr>
            <w:tcW w:w="2520" w:type="dxa"/>
          </w:tcPr>
          <w:p w14:paraId="44305925" w14:textId="77777777" w:rsidR="00615741" w:rsidRDefault="00615741">
            <w:pPr>
              <w:pStyle w:val="af0"/>
              <w:rPr>
                <w:rFonts w:hAnsi="宋体"/>
                <w:color w:val="000000"/>
                <w:sz w:val="24"/>
                <w:szCs w:val="24"/>
              </w:rPr>
            </w:pPr>
          </w:p>
        </w:tc>
        <w:tc>
          <w:tcPr>
            <w:tcW w:w="900" w:type="dxa"/>
          </w:tcPr>
          <w:p w14:paraId="0DD8C9A5" w14:textId="77777777" w:rsidR="00615741" w:rsidRDefault="00615741">
            <w:pPr>
              <w:pStyle w:val="af0"/>
              <w:rPr>
                <w:rFonts w:hAnsi="宋体"/>
                <w:color w:val="000000"/>
                <w:sz w:val="24"/>
                <w:szCs w:val="24"/>
              </w:rPr>
            </w:pPr>
          </w:p>
        </w:tc>
      </w:tr>
      <w:tr w:rsidR="00615741" w14:paraId="25C1268D" w14:textId="77777777">
        <w:trPr>
          <w:trHeight w:val="485"/>
        </w:trPr>
        <w:tc>
          <w:tcPr>
            <w:tcW w:w="948" w:type="dxa"/>
          </w:tcPr>
          <w:p w14:paraId="68A0C2FD" w14:textId="77777777" w:rsidR="00615741" w:rsidRDefault="00615741">
            <w:pPr>
              <w:pStyle w:val="af0"/>
              <w:rPr>
                <w:rFonts w:hAnsi="宋体"/>
                <w:color w:val="000000"/>
                <w:sz w:val="24"/>
                <w:szCs w:val="24"/>
              </w:rPr>
            </w:pPr>
          </w:p>
        </w:tc>
        <w:tc>
          <w:tcPr>
            <w:tcW w:w="2040" w:type="dxa"/>
          </w:tcPr>
          <w:p w14:paraId="7A655892" w14:textId="77777777" w:rsidR="00615741" w:rsidRDefault="00615741">
            <w:pPr>
              <w:pStyle w:val="af0"/>
              <w:rPr>
                <w:rFonts w:hAnsi="宋体"/>
                <w:color w:val="000000"/>
                <w:sz w:val="24"/>
                <w:szCs w:val="24"/>
              </w:rPr>
            </w:pPr>
          </w:p>
        </w:tc>
        <w:tc>
          <w:tcPr>
            <w:tcW w:w="2520" w:type="dxa"/>
          </w:tcPr>
          <w:p w14:paraId="1D03D220" w14:textId="77777777" w:rsidR="00615741" w:rsidRDefault="00615741">
            <w:pPr>
              <w:pStyle w:val="af0"/>
              <w:rPr>
                <w:rFonts w:hAnsi="宋体"/>
                <w:color w:val="000000"/>
                <w:sz w:val="24"/>
                <w:szCs w:val="24"/>
              </w:rPr>
            </w:pPr>
          </w:p>
        </w:tc>
        <w:tc>
          <w:tcPr>
            <w:tcW w:w="2520" w:type="dxa"/>
          </w:tcPr>
          <w:p w14:paraId="36A0DD7B" w14:textId="77777777" w:rsidR="00615741" w:rsidRDefault="00615741">
            <w:pPr>
              <w:pStyle w:val="af0"/>
              <w:rPr>
                <w:rFonts w:hAnsi="宋体"/>
                <w:color w:val="000000"/>
                <w:sz w:val="24"/>
                <w:szCs w:val="24"/>
              </w:rPr>
            </w:pPr>
          </w:p>
        </w:tc>
        <w:tc>
          <w:tcPr>
            <w:tcW w:w="900" w:type="dxa"/>
          </w:tcPr>
          <w:p w14:paraId="545D98F1" w14:textId="77777777" w:rsidR="00615741" w:rsidRDefault="00615741">
            <w:pPr>
              <w:pStyle w:val="af0"/>
              <w:rPr>
                <w:rFonts w:hAnsi="宋体"/>
                <w:color w:val="000000"/>
                <w:sz w:val="24"/>
                <w:szCs w:val="24"/>
              </w:rPr>
            </w:pPr>
          </w:p>
        </w:tc>
      </w:tr>
      <w:tr w:rsidR="00615741" w14:paraId="68E1A6FC" w14:textId="77777777">
        <w:trPr>
          <w:trHeight w:val="485"/>
        </w:trPr>
        <w:tc>
          <w:tcPr>
            <w:tcW w:w="948" w:type="dxa"/>
          </w:tcPr>
          <w:p w14:paraId="7DF0B042" w14:textId="77777777" w:rsidR="00615741" w:rsidRDefault="00615741">
            <w:pPr>
              <w:pStyle w:val="af0"/>
              <w:rPr>
                <w:rFonts w:hAnsi="宋体"/>
                <w:color w:val="000000"/>
                <w:sz w:val="24"/>
                <w:szCs w:val="24"/>
              </w:rPr>
            </w:pPr>
          </w:p>
        </w:tc>
        <w:tc>
          <w:tcPr>
            <w:tcW w:w="2040" w:type="dxa"/>
          </w:tcPr>
          <w:p w14:paraId="15A6C74B" w14:textId="77777777" w:rsidR="00615741" w:rsidRDefault="00615741">
            <w:pPr>
              <w:pStyle w:val="af0"/>
              <w:rPr>
                <w:rFonts w:hAnsi="宋体"/>
                <w:color w:val="000000"/>
                <w:sz w:val="24"/>
                <w:szCs w:val="24"/>
              </w:rPr>
            </w:pPr>
          </w:p>
        </w:tc>
        <w:tc>
          <w:tcPr>
            <w:tcW w:w="2520" w:type="dxa"/>
          </w:tcPr>
          <w:p w14:paraId="3A3850B4" w14:textId="77777777" w:rsidR="00615741" w:rsidRDefault="00615741">
            <w:pPr>
              <w:pStyle w:val="af0"/>
              <w:rPr>
                <w:rFonts w:hAnsi="宋体"/>
                <w:color w:val="000000"/>
                <w:sz w:val="24"/>
                <w:szCs w:val="24"/>
              </w:rPr>
            </w:pPr>
          </w:p>
        </w:tc>
        <w:tc>
          <w:tcPr>
            <w:tcW w:w="2520" w:type="dxa"/>
          </w:tcPr>
          <w:p w14:paraId="1D7CD5AC" w14:textId="77777777" w:rsidR="00615741" w:rsidRDefault="00615741">
            <w:pPr>
              <w:pStyle w:val="af0"/>
              <w:rPr>
                <w:rFonts w:hAnsi="宋体"/>
                <w:color w:val="000000"/>
                <w:sz w:val="24"/>
                <w:szCs w:val="24"/>
              </w:rPr>
            </w:pPr>
          </w:p>
        </w:tc>
        <w:tc>
          <w:tcPr>
            <w:tcW w:w="900" w:type="dxa"/>
          </w:tcPr>
          <w:p w14:paraId="591DD783" w14:textId="77777777" w:rsidR="00615741" w:rsidRDefault="00615741">
            <w:pPr>
              <w:pStyle w:val="af0"/>
              <w:rPr>
                <w:rFonts w:hAnsi="宋体"/>
                <w:color w:val="000000"/>
                <w:sz w:val="24"/>
                <w:szCs w:val="24"/>
              </w:rPr>
            </w:pPr>
          </w:p>
        </w:tc>
      </w:tr>
    </w:tbl>
    <w:p w14:paraId="33D00F0E" w14:textId="77777777" w:rsidR="00615741" w:rsidRDefault="00615741">
      <w:pPr>
        <w:pStyle w:val="af0"/>
        <w:rPr>
          <w:rFonts w:hAnsi="宋体"/>
          <w:color w:val="000000"/>
          <w:sz w:val="24"/>
        </w:rPr>
      </w:pPr>
    </w:p>
    <w:p w14:paraId="4FDE4914" w14:textId="77777777" w:rsidR="00615741" w:rsidRDefault="00615741">
      <w:pPr>
        <w:pStyle w:val="af0"/>
        <w:rPr>
          <w:rFonts w:hAnsi="宋体"/>
          <w:color w:val="000000"/>
          <w:sz w:val="24"/>
        </w:rPr>
      </w:pPr>
    </w:p>
    <w:p w14:paraId="1DA65890" w14:textId="77777777" w:rsidR="00615741" w:rsidRDefault="00574DC8">
      <w:pPr>
        <w:pStyle w:val="af0"/>
        <w:rPr>
          <w:rFonts w:hAnsi="宋体"/>
          <w:color w:val="000000"/>
          <w:sz w:val="24"/>
        </w:rPr>
      </w:pPr>
      <w:r>
        <w:rPr>
          <w:rFonts w:hAnsi="宋体" w:hint="eastAsia"/>
          <w:color w:val="000000"/>
          <w:sz w:val="24"/>
        </w:rPr>
        <w:t>报价人授权代表签字：____________________________</w:t>
      </w:r>
    </w:p>
    <w:p w14:paraId="11A04D0E" w14:textId="77777777" w:rsidR="00615741" w:rsidRDefault="00615741">
      <w:pPr>
        <w:pStyle w:val="af0"/>
        <w:rPr>
          <w:rFonts w:hAnsi="宋体"/>
          <w:color w:val="000000"/>
          <w:sz w:val="24"/>
        </w:rPr>
      </w:pPr>
    </w:p>
    <w:p w14:paraId="4DB8C32A" w14:textId="77777777" w:rsidR="00615741" w:rsidRDefault="00574DC8">
      <w:pPr>
        <w:pStyle w:val="af0"/>
        <w:rPr>
          <w:rFonts w:hAnsi="宋体"/>
          <w:color w:val="000000"/>
          <w:sz w:val="24"/>
        </w:rPr>
      </w:pPr>
      <w:r>
        <w:rPr>
          <w:rFonts w:hAnsi="宋体" w:hint="eastAsia"/>
          <w:color w:val="000000"/>
          <w:sz w:val="24"/>
        </w:rPr>
        <w:t xml:space="preserve">报价人(盖章):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4423FB1F" w14:textId="77777777" w:rsidR="00615741" w:rsidRDefault="00574DC8">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23" w:name="_Toc520356224"/>
      <w:bookmarkStart w:id="224" w:name="_Toc480942355"/>
      <w:bookmarkStart w:id="225" w:name="_Ref467988543"/>
      <w:bookmarkStart w:id="226" w:name="_Toc163893457"/>
      <w:bookmarkStart w:id="227" w:name="_Toc135539136"/>
      <w:bookmarkStart w:id="228" w:name="_Toc163893456"/>
      <w:bookmarkStart w:id="229" w:name="_Toc109067196"/>
      <w:r>
        <w:rPr>
          <w:rFonts w:ascii="宋体" w:eastAsia="宋体" w:hAnsi="宋体" w:hint="eastAsia"/>
          <w:color w:val="000000"/>
          <w:sz w:val="24"/>
        </w:rPr>
        <w:lastRenderedPageBreak/>
        <w:t>附件</w:t>
      </w:r>
      <w:r>
        <w:rPr>
          <w:rFonts w:ascii="宋体" w:eastAsia="宋体" w:hAnsi="宋体"/>
          <w:color w:val="000000"/>
          <w:sz w:val="24"/>
        </w:rPr>
        <w:t>6</w:t>
      </w:r>
      <w:r>
        <w:rPr>
          <w:rFonts w:ascii="宋体" w:eastAsia="宋体" w:hAnsi="宋体" w:hint="eastAsia"/>
          <w:color w:val="000000"/>
          <w:sz w:val="24"/>
        </w:rPr>
        <w:t xml:space="preserve">　　　　资格证明文件（格式</w:t>
      </w:r>
      <w:bookmarkEnd w:id="223"/>
      <w:bookmarkEnd w:id="224"/>
      <w:bookmarkEnd w:id="225"/>
      <w:r>
        <w:rPr>
          <w:rFonts w:ascii="宋体" w:eastAsia="宋体" w:hAnsi="宋体" w:hint="eastAsia"/>
          <w:color w:val="000000"/>
          <w:sz w:val="24"/>
        </w:rPr>
        <w:t>）</w:t>
      </w:r>
      <w:bookmarkEnd w:id="226"/>
      <w:bookmarkEnd w:id="227"/>
      <w:bookmarkEnd w:id="228"/>
      <w:bookmarkEnd w:id="229"/>
      <w:r>
        <w:rPr>
          <w:rFonts w:ascii="宋体" w:eastAsia="宋体" w:hAnsi="宋体"/>
          <w:color w:val="000000"/>
          <w:sz w:val="24"/>
        </w:rPr>
        <w:cr/>
      </w:r>
    </w:p>
    <w:p w14:paraId="3365BE70" w14:textId="77777777" w:rsidR="00615741" w:rsidRDefault="00615741">
      <w:pPr>
        <w:pStyle w:val="af0"/>
        <w:tabs>
          <w:tab w:val="left" w:pos="5580"/>
        </w:tabs>
        <w:spacing w:line="360" w:lineRule="auto"/>
        <w:ind w:left="2405" w:hanging="1687"/>
        <w:rPr>
          <w:rFonts w:hAnsi="宋体"/>
          <w:b/>
          <w:color w:val="000000"/>
          <w:sz w:val="24"/>
        </w:rPr>
      </w:pPr>
    </w:p>
    <w:p w14:paraId="614790EC" w14:textId="77777777" w:rsidR="00615741" w:rsidRDefault="00574DC8">
      <w:pPr>
        <w:pStyle w:val="af0"/>
        <w:tabs>
          <w:tab w:val="left" w:pos="5580"/>
        </w:tabs>
        <w:spacing w:line="360" w:lineRule="auto"/>
        <w:ind w:left="2820" w:firstLine="241"/>
        <w:rPr>
          <w:rFonts w:hAnsi="宋体"/>
          <w:color w:val="000000"/>
          <w:sz w:val="24"/>
        </w:rPr>
      </w:pPr>
      <w:r>
        <w:rPr>
          <w:rFonts w:hAnsi="宋体" w:hint="eastAsia"/>
          <w:color w:val="000000"/>
          <w:sz w:val="24"/>
        </w:rPr>
        <w:t>目     录</w:t>
      </w:r>
    </w:p>
    <w:p w14:paraId="118F9D75" w14:textId="77777777" w:rsidR="00615741" w:rsidRDefault="00615741">
      <w:pPr>
        <w:pStyle w:val="af0"/>
        <w:tabs>
          <w:tab w:val="left" w:pos="5580"/>
        </w:tabs>
        <w:spacing w:line="360" w:lineRule="auto"/>
        <w:ind w:left="2820" w:firstLine="241"/>
        <w:rPr>
          <w:rFonts w:hAnsi="宋体"/>
          <w:color w:val="000000"/>
        </w:rPr>
      </w:pPr>
    </w:p>
    <w:p w14:paraId="4D983E4F" w14:textId="77777777" w:rsidR="00615741" w:rsidRDefault="00574DC8">
      <w:pPr>
        <w:tabs>
          <w:tab w:val="left" w:pos="5580"/>
        </w:tabs>
        <w:spacing w:before="120" w:line="360" w:lineRule="auto"/>
        <w:ind w:left="1258"/>
        <w:rPr>
          <w:rFonts w:ascii="宋体" w:hAnsi="宋体"/>
          <w:color w:val="000000"/>
          <w:sz w:val="24"/>
        </w:rPr>
      </w:pPr>
      <w:bookmarkStart w:id="230" w:name="_Hlk109057338"/>
      <w:r>
        <w:rPr>
          <w:rFonts w:ascii="宋体" w:hAnsi="宋体"/>
          <w:color w:val="000000"/>
          <w:sz w:val="24"/>
        </w:rPr>
        <w:t>6</w:t>
      </w:r>
      <w:r>
        <w:rPr>
          <w:rFonts w:ascii="宋体" w:hAnsi="宋体" w:hint="eastAsia"/>
          <w:color w:val="000000"/>
          <w:sz w:val="24"/>
        </w:rPr>
        <w:t>-1法人或其他组织的营业执照等证明文件</w:t>
      </w:r>
    </w:p>
    <w:p w14:paraId="649B4E5D" w14:textId="77777777" w:rsidR="00615741" w:rsidRDefault="00574DC8">
      <w:pPr>
        <w:tabs>
          <w:tab w:val="left" w:pos="5580"/>
        </w:tabs>
        <w:spacing w:before="120"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-2 纳税证明</w:t>
      </w:r>
    </w:p>
    <w:p w14:paraId="351A34AE" w14:textId="77777777" w:rsidR="00615741" w:rsidRDefault="00574DC8">
      <w:pPr>
        <w:tabs>
          <w:tab w:val="left" w:pos="5580"/>
        </w:tabs>
        <w:spacing w:before="120"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3</w:t>
      </w:r>
      <w:r>
        <w:rPr>
          <w:rFonts w:hAnsi="宋体" w:hint="eastAsia"/>
          <w:color w:val="000000"/>
          <w:sz w:val="24"/>
        </w:rPr>
        <w:t>报价</w:t>
      </w:r>
      <w:r>
        <w:rPr>
          <w:rFonts w:ascii="宋体" w:hAnsi="宋体"/>
          <w:color w:val="000000"/>
          <w:sz w:val="24"/>
        </w:rPr>
        <w:t>人的</w:t>
      </w:r>
      <w:r>
        <w:rPr>
          <w:rFonts w:ascii="宋体" w:hAnsi="宋体" w:hint="eastAsia"/>
          <w:color w:val="000000"/>
          <w:sz w:val="24"/>
        </w:rPr>
        <w:t>财务状况报告</w:t>
      </w:r>
    </w:p>
    <w:p w14:paraId="4963CA75" w14:textId="77777777" w:rsidR="00615741" w:rsidRDefault="00574DC8">
      <w:pPr>
        <w:tabs>
          <w:tab w:val="left" w:pos="5580"/>
        </w:tabs>
        <w:spacing w:before="120"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145ABCC7" w14:textId="77777777" w:rsidR="00615741" w:rsidRDefault="00574DC8">
      <w:pPr>
        <w:tabs>
          <w:tab w:val="left" w:pos="5580"/>
        </w:tabs>
        <w:spacing w:before="120" w:line="360" w:lineRule="auto"/>
        <w:ind w:left="1258"/>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工程咨询单位须在全国投资项目在线审批监管平台备案登记，并已通过国家发改委在线平台向社会公布，咨询专业需同时包含建筑和市政公用工程</w:t>
      </w:r>
    </w:p>
    <w:p w14:paraId="7808E2B3" w14:textId="77777777" w:rsidR="00615741" w:rsidRDefault="00574DC8">
      <w:pPr>
        <w:tabs>
          <w:tab w:val="left" w:pos="5580"/>
        </w:tabs>
        <w:spacing w:before="120" w:line="360" w:lineRule="auto"/>
        <w:ind w:left="1800" w:hanging="540"/>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07EDE704" w14:textId="77777777" w:rsidR="00615741" w:rsidRDefault="00574DC8">
      <w:pPr>
        <w:tabs>
          <w:tab w:val="left" w:pos="5580"/>
        </w:tabs>
        <w:spacing w:before="120" w:line="360" w:lineRule="auto"/>
        <w:ind w:left="1800" w:hanging="540"/>
        <w:rPr>
          <w:rFonts w:ascii="宋体" w:hAnsi="宋体"/>
          <w:color w:val="000000"/>
          <w:sz w:val="24"/>
        </w:rPr>
      </w:pPr>
      <w:r>
        <w:rPr>
          <w:rFonts w:ascii="宋体" w:hAnsi="宋体"/>
          <w:color w:val="000000"/>
          <w:sz w:val="24"/>
        </w:rPr>
        <w:t>6</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比选文件要求的和</w:t>
      </w:r>
      <w:r>
        <w:rPr>
          <w:rFonts w:hAnsi="宋体" w:hint="eastAsia"/>
          <w:color w:val="000000"/>
          <w:sz w:val="24"/>
        </w:rPr>
        <w:t>报价</w:t>
      </w:r>
      <w:r>
        <w:rPr>
          <w:rFonts w:ascii="宋体" w:hAnsi="宋体" w:hint="eastAsia"/>
          <w:color w:val="000000"/>
          <w:sz w:val="24"/>
        </w:rPr>
        <w:t>人认为必要的其他资格证明文件</w:t>
      </w:r>
    </w:p>
    <w:bookmarkEnd w:id="230"/>
    <w:p w14:paraId="4CC42CD7" w14:textId="77777777" w:rsidR="00615741" w:rsidRDefault="00574DC8">
      <w:pPr>
        <w:pStyle w:val="af0"/>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6</w:t>
      </w:r>
      <w:r>
        <w:rPr>
          <w:rFonts w:hAnsi="宋体" w:hint="eastAsia"/>
          <w:b/>
          <w:color w:val="000000"/>
          <w:sz w:val="24"/>
        </w:rPr>
        <w:t xml:space="preserve">-1    </w:t>
      </w:r>
      <w:bookmarkStart w:id="231" w:name="_Hlt520274911"/>
      <w:bookmarkEnd w:id="231"/>
      <w:r>
        <w:rPr>
          <w:rFonts w:hAnsi="宋体" w:hint="eastAsia"/>
          <w:b/>
          <w:color w:val="000000"/>
          <w:sz w:val="24"/>
        </w:rPr>
        <w:t>法人或其他组织的营业执照等证明文件</w:t>
      </w:r>
    </w:p>
    <w:p w14:paraId="1CF90A47" w14:textId="77777777" w:rsidR="00615741" w:rsidRDefault="00615741">
      <w:pPr>
        <w:pStyle w:val="af0"/>
        <w:tabs>
          <w:tab w:val="left" w:pos="5580"/>
        </w:tabs>
        <w:jc w:val="center"/>
        <w:rPr>
          <w:rFonts w:hAnsi="宋体"/>
          <w:b/>
          <w:color w:val="000000"/>
          <w:sz w:val="24"/>
        </w:rPr>
      </w:pPr>
    </w:p>
    <w:p w14:paraId="190BF4ED" w14:textId="77777777" w:rsidR="00615741" w:rsidRDefault="00615741">
      <w:pPr>
        <w:pStyle w:val="af0"/>
        <w:tabs>
          <w:tab w:val="left" w:pos="5580"/>
        </w:tabs>
        <w:jc w:val="center"/>
        <w:rPr>
          <w:rFonts w:hAnsi="宋体"/>
          <w:b/>
          <w:color w:val="000000"/>
          <w:sz w:val="24"/>
        </w:rPr>
      </w:pPr>
    </w:p>
    <w:p w14:paraId="7ABFE53C" w14:textId="77777777" w:rsidR="00615741" w:rsidRDefault="00615741">
      <w:pPr>
        <w:pStyle w:val="af0"/>
        <w:tabs>
          <w:tab w:val="left" w:pos="5580"/>
        </w:tabs>
        <w:jc w:val="center"/>
        <w:rPr>
          <w:rFonts w:hAnsi="宋体"/>
          <w:b/>
          <w:color w:val="000000"/>
          <w:sz w:val="24"/>
        </w:rPr>
      </w:pPr>
    </w:p>
    <w:p w14:paraId="2ECA3764" w14:textId="77777777" w:rsidR="00615741" w:rsidRDefault="00574DC8">
      <w:pPr>
        <w:pStyle w:val="af0"/>
        <w:tabs>
          <w:tab w:val="left" w:pos="5580"/>
        </w:tabs>
        <w:jc w:val="center"/>
        <w:rPr>
          <w:rFonts w:hAnsi="宋体"/>
          <w:color w:val="000000"/>
          <w:sz w:val="24"/>
        </w:rPr>
      </w:pPr>
      <w:bookmarkStart w:id="232" w:name="_Hlk109057496"/>
      <w:r>
        <w:rPr>
          <w:rFonts w:hAnsi="宋体" w:hint="eastAsia"/>
          <w:b/>
          <w:color w:val="000000"/>
          <w:sz w:val="24"/>
        </w:rPr>
        <w:t>【提供营业执照（事业单位提供事业单位法人证书、非企业专业服务机构提供执业许可证、自然人提供身份证）复印件，上述材料加盖本单位公章】</w:t>
      </w:r>
    </w:p>
    <w:bookmarkEnd w:id="232"/>
    <w:p w14:paraId="1EBBD644" w14:textId="77777777" w:rsidR="00615741" w:rsidRDefault="00615741">
      <w:pPr>
        <w:pStyle w:val="af0"/>
        <w:tabs>
          <w:tab w:val="left" w:pos="5580"/>
        </w:tabs>
        <w:rPr>
          <w:rFonts w:hAnsi="宋体"/>
          <w:color w:val="000000"/>
          <w:sz w:val="24"/>
        </w:rPr>
      </w:pPr>
    </w:p>
    <w:p w14:paraId="2717A780" w14:textId="77777777" w:rsidR="00615741" w:rsidRDefault="00615741">
      <w:pPr>
        <w:pStyle w:val="af0"/>
        <w:tabs>
          <w:tab w:val="left" w:pos="5580"/>
        </w:tabs>
        <w:rPr>
          <w:rFonts w:hAnsi="宋体"/>
          <w:color w:val="000000"/>
          <w:sz w:val="24"/>
        </w:rPr>
      </w:pPr>
    </w:p>
    <w:p w14:paraId="5181A733" w14:textId="77777777" w:rsidR="00615741" w:rsidRDefault="00574DC8">
      <w:pPr>
        <w:jc w:val="center"/>
        <w:rPr>
          <w:rFonts w:ascii="宋体" w:hAnsi="宋体"/>
          <w:b/>
          <w:bCs/>
          <w:color w:val="000000"/>
          <w:sz w:val="24"/>
        </w:rPr>
      </w:pPr>
      <w:r>
        <w:rPr>
          <w:rFonts w:hAnsi="宋体"/>
          <w:color w:val="000000"/>
          <w:sz w:val="24"/>
        </w:rPr>
        <w:br w:type="page"/>
      </w:r>
      <w:bookmarkStart w:id="233" w:name="_Hlt520273973"/>
      <w:bookmarkStart w:id="234" w:name="_Hlt520350957"/>
      <w:bookmarkStart w:id="235" w:name="_Toc520356226"/>
      <w:bookmarkEnd w:id="233"/>
      <w:bookmarkEnd w:id="234"/>
      <w:r>
        <w:rPr>
          <w:rFonts w:ascii="宋体" w:hAnsi="宋体" w:hint="eastAsia"/>
          <w:b/>
          <w:bCs/>
          <w:color w:val="000000"/>
        </w:rPr>
        <w:lastRenderedPageBreak/>
        <w:t>附件</w:t>
      </w:r>
      <w:r>
        <w:rPr>
          <w:rFonts w:ascii="宋体" w:hAnsi="宋体"/>
          <w:b/>
          <w:bCs/>
          <w:color w:val="000000"/>
        </w:rPr>
        <w:t>6</w:t>
      </w:r>
      <w:r>
        <w:rPr>
          <w:rFonts w:ascii="宋体" w:hAnsi="宋体" w:hint="eastAsia"/>
          <w:b/>
          <w:bCs/>
          <w:color w:val="000000"/>
        </w:rPr>
        <w:t xml:space="preserve">-2   </w:t>
      </w:r>
      <w:bookmarkEnd w:id="235"/>
      <w:r>
        <w:rPr>
          <w:rFonts w:ascii="宋体" w:hAnsi="宋体" w:hint="eastAsia"/>
          <w:b/>
          <w:bCs/>
          <w:color w:val="000000"/>
          <w:sz w:val="24"/>
        </w:rPr>
        <w:t>纳税证明</w:t>
      </w:r>
    </w:p>
    <w:p w14:paraId="75F8373A" w14:textId="77777777" w:rsidR="00615741" w:rsidRDefault="00615741">
      <w:pPr>
        <w:jc w:val="center"/>
        <w:rPr>
          <w:rFonts w:ascii="宋体" w:hAnsi="宋体"/>
          <w:b/>
          <w:bCs/>
          <w:color w:val="000000"/>
          <w:sz w:val="24"/>
        </w:rPr>
      </w:pPr>
    </w:p>
    <w:p w14:paraId="4E6B94E5" w14:textId="77777777" w:rsidR="00615741" w:rsidRDefault="00615741">
      <w:pPr>
        <w:jc w:val="center"/>
        <w:rPr>
          <w:rFonts w:ascii="宋体" w:hAnsi="宋体"/>
          <w:b/>
          <w:bCs/>
          <w:color w:val="000000"/>
          <w:sz w:val="24"/>
        </w:rPr>
      </w:pPr>
    </w:p>
    <w:p w14:paraId="103BF388" w14:textId="77777777" w:rsidR="00615741" w:rsidRDefault="00615741">
      <w:pPr>
        <w:jc w:val="center"/>
        <w:rPr>
          <w:rFonts w:ascii="宋体" w:hAnsi="宋体"/>
          <w:b/>
          <w:bCs/>
          <w:color w:val="000000"/>
          <w:sz w:val="24"/>
        </w:rPr>
      </w:pPr>
    </w:p>
    <w:p w14:paraId="66FA4FD1" w14:textId="77777777" w:rsidR="00615741" w:rsidRDefault="00574DC8">
      <w:pPr>
        <w:pStyle w:val="af0"/>
        <w:tabs>
          <w:tab w:val="left" w:pos="5580"/>
        </w:tabs>
        <w:jc w:val="center"/>
        <w:rPr>
          <w:rFonts w:hAnsi="宋体"/>
          <w:color w:val="000000"/>
          <w:sz w:val="24"/>
        </w:rPr>
      </w:pPr>
      <w:bookmarkStart w:id="236" w:name="_Hlk109057504"/>
      <w:r>
        <w:rPr>
          <w:rFonts w:hAnsi="宋体" w:hint="eastAsia"/>
          <w:b/>
          <w:bCs/>
          <w:color w:val="000000"/>
          <w:sz w:val="24"/>
        </w:rPr>
        <w:t>【提供唱标日前六个月内任意一个月的纳税证明（银行缴费凭证或税务机关开具的证明）复印件，依法免税的报价人，应提供相应文件（复印件）证明其依法免税，</w:t>
      </w:r>
      <w:r>
        <w:rPr>
          <w:rFonts w:hAnsi="宋体" w:hint="eastAsia"/>
          <w:b/>
          <w:color w:val="000000"/>
          <w:sz w:val="24"/>
        </w:rPr>
        <w:t>上述材料</w:t>
      </w:r>
      <w:r>
        <w:rPr>
          <w:rFonts w:hAnsi="宋体" w:hint="eastAsia"/>
          <w:b/>
          <w:bCs/>
          <w:color w:val="000000"/>
          <w:sz w:val="24"/>
        </w:rPr>
        <w:t>加盖本单位公章】</w:t>
      </w:r>
      <w:r>
        <w:rPr>
          <w:rFonts w:hAnsi="宋体" w:hint="eastAsia"/>
          <w:b/>
          <w:color w:val="000000"/>
          <w:sz w:val="24"/>
        </w:rPr>
        <w:cr/>
      </w:r>
      <w:bookmarkEnd w:id="236"/>
      <w:r>
        <w:rPr>
          <w:rFonts w:hAnsi="宋体" w:hint="eastAsia"/>
          <w:color w:val="000000"/>
          <w:sz w:val="24"/>
        </w:rPr>
        <w:cr/>
      </w:r>
      <w:bookmarkStart w:id="237" w:name="_Hlt520274121"/>
      <w:bookmarkStart w:id="238" w:name="_Toc520356227"/>
      <w:bookmarkEnd w:id="237"/>
    </w:p>
    <w:p w14:paraId="2BD4F399" w14:textId="77777777" w:rsidR="00615741" w:rsidRDefault="00615741">
      <w:pPr>
        <w:pStyle w:val="af0"/>
        <w:tabs>
          <w:tab w:val="left" w:pos="5580"/>
        </w:tabs>
        <w:rPr>
          <w:rFonts w:hAnsi="宋体"/>
          <w:color w:val="000000"/>
          <w:sz w:val="24"/>
        </w:rPr>
      </w:pPr>
    </w:p>
    <w:bookmarkEnd w:id="238"/>
    <w:p w14:paraId="2391F2ED" w14:textId="77777777" w:rsidR="00615741" w:rsidRDefault="00615741">
      <w:pPr>
        <w:pStyle w:val="af0"/>
        <w:tabs>
          <w:tab w:val="left" w:pos="5580"/>
        </w:tabs>
        <w:rPr>
          <w:rFonts w:hAnsi="宋体"/>
          <w:color w:val="000000"/>
          <w:sz w:val="24"/>
        </w:rPr>
      </w:pPr>
    </w:p>
    <w:p w14:paraId="3121265F" w14:textId="77777777" w:rsidR="00615741" w:rsidRDefault="00574DC8">
      <w:pPr>
        <w:jc w:val="center"/>
        <w:rPr>
          <w:b/>
          <w:color w:val="000000"/>
        </w:rPr>
      </w:pPr>
      <w:bookmarkStart w:id="239" w:name="_Hlt520343392"/>
      <w:bookmarkStart w:id="240" w:name="_Hlt520274065"/>
      <w:bookmarkStart w:id="241" w:name="_Hlt520274407"/>
      <w:bookmarkStart w:id="242" w:name="_Hlt520343000"/>
      <w:bookmarkStart w:id="243" w:name="_Hlt520273711"/>
      <w:bookmarkStart w:id="244" w:name="_Hlt520350918"/>
      <w:bookmarkStart w:id="245" w:name="_Hlt520274393"/>
      <w:bookmarkStart w:id="246" w:name="_Hlt520271212"/>
      <w:bookmarkStart w:id="247" w:name="_Ref467990100"/>
      <w:bookmarkStart w:id="248" w:name="_Toc520125062"/>
      <w:bookmarkStart w:id="249" w:name="_Toc480942358"/>
      <w:bookmarkStart w:id="250" w:name="_Ref467990101"/>
      <w:bookmarkStart w:id="251" w:name="_Toc520356229"/>
      <w:bookmarkStart w:id="252" w:name="_Ref467990058"/>
      <w:bookmarkStart w:id="253" w:name="_Toc520356228"/>
      <w:bookmarkStart w:id="254" w:name="_Ref467988479"/>
      <w:bookmarkStart w:id="255" w:name="_Ref467988485"/>
      <w:bookmarkStart w:id="256" w:name="_Toc480942357"/>
      <w:bookmarkStart w:id="257" w:name="_Toc520125061"/>
      <w:bookmarkStart w:id="258" w:name="_Ref467988471"/>
      <w:bookmarkStart w:id="259" w:name="_Ref467990064"/>
      <w:bookmarkEnd w:id="239"/>
      <w:bookmarkEnd w:id="240"/>
      <w:bookmarkEnd w:id="241"/>
      <w:bookmarkEnd w:id="242"/>
      <w:bookmarkEnd w:id="243"/>
      <w:bookmarkEnd w:id="244"/>
      <w:bookmarkEnd w:id="245"/>
      <w:bookmarkEnd w:id="246"/>
      <w:r>
        <w:rPr>
          <w:rFonts w:ascii="宋体" w:hAnsi="宋体"/>
          <w:color w:val="000000"/>
          <w:sz w:val="24"/>
        </w:rPr>
        <w:br w:type="page"/>
      </w:r>
      <w:r>
        <w:rPr>
          <w:rFonts w:hint="eastAsia"/>
          <w:b/>
          <w:color w:val="000000"/>
          <w:sz w:val="24"/>
        </w:rPr>
        <w:lastRenderedPageBreak/>
        <w:t>附件</w:t>
      </w:r>
      <w:r>
        <w:rPr>
          <w:b/>
          <w:color w:val="000000"/>
          <w:sz w:val="24"/>
        </w:rPr>
        <w:t>6</w:t>
      </w:r>
      <w:r>
        <w:rPr>
          <w:rFonts w:hint="eastAsia"/>
          <w:b/>
          <w:color w:val="000000"/>
          <w:sz w:val="24"/>
        </w:rPr>
        <w:t>-</w:t>
      </w:r>
      <w:r>
        <w:rPr>
          <w:b/>
          <w:color w:val="000000"/>
          <w:sz w:val="24"/>
        </w:rPr>
        <w:t>3</w:t>
      </w:r>
      <w:r>
        <w:rPr>
          <w:rFonts w:hint="eastAsia"/>
          <w:b/>
          <w:color w:val="000000"/>
          <w:sz w:val="24"/>
        </w:rPr>
        <w:t xml:space="preserve">　　　报价</w:t>
      </w:r>
      <w:r>
        <w:rPr>
          <w:b/>
          <w:color w:val="000000"/>
          <w:sz w:val="24"/>
        </w:rPr>
        <w:t>人的</w:t>
      </w:r>
      <w:r>
        <w:rPr>
          <w:rFonts w:hint="eastAsia"/>
          <w:b/>
          <w:color w:val="000000"/>
          <w:sz w:val="24"/>
        </w:rPr>
        <w:t>财务状况报告</w:t>
      </w:r>
    </w:p>
    <w:p w14:paraId="5FC9CDCC" w14:textId="77777777" w:rsidR="00615741" w:rsidRDefault="00574DC8">
      <w:pPr>
        <w:tabs>
          <w:tab w:val="left" w:pos="5580"/>
        </w:tabs>
        <w:spacing w:before="120" w:line="360" w:lineRule="auto"/>
        <w:ind w:firstLineChars="200" w:firstLine="482"/>
        <w:jc w:val="center"/>
        <w:rPr>
          <w:rFonts w:ascii="宋体" w:hAnsi="宋体"/>
          <w:b/>
          <w:color w:val="000000"/>
          <w:sz w:val="24"/>
        </w:rPr>
      </w:pPr>
      <w:bookmarkStart w:id="260" w:name="_Hlk109057518"/>
      <w:r>
        <w:rPr>
          <w:rFonts w:ascii="宋体" w:hAnsi="宋体" w:hint="eastAsia"/>
          <w:b/>
          <w:color w:val="000000"/>
          <w:sz w:val="24"/>
        </w:rPr>
        <w:t>会计师事务所出具的上一年度财务审计报告，或银行出具的资信证明</w:t>
      </w:r>
    </w:p>
    <w:bookmarkEnd w:id="260"/>
    <w:p w14:paraId="5BE8E94B" w14:textId="77777777" w:rsidR="00615741" w:rsidRDefault="00615741">
      <w:pPr>
        <w:tabs>
          <w:tab w:val="left" w:pos="3060"/>
          <w:tab w:val="left" w:pos="5580"/>
        </w:tabs>
        <w:spacing w:before="120" w:line="360" w:lineRule="auto"/>
        <w:ind w:left="3057" w:hanging="1619"/>
        <w:rPr>
          <w:rFonts w:ascii="宋体" w:hAnsi="宋体"/>
          <w:b/>
          <w:color w:val="000000"/>
          <w:sz w:val="24"/>
        </w:rPr>
      </w:pPr>
    </w:p>
    <w:p w14:paraId="114AC874" w14:textId="77777777" w:rsidR="00615741" w:rsidRDefault="00574DC8">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7CF8B452" w14:textId="77777777" w:rsidR="00615741" w:rsidRDefault="00574DC8">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w:t>
      </w:r>
      <w:r>
        <w:rPr>
          <w:rFonts w:hAnsi="宋体" w:hint="eastAsia"/>
          <w:color w:val="000000"/>
          <w:sz w:val="24"/>
        </w:rPr>
        <w:t>报价</w:t>
      </w:r>
      <w:r>
        <w:rPr>
          <w:rFonts w:ascii="宋体" w:hAnsi="宋体" w:hint="eastAsia"/>
          <w:color w:val="000000"/>
          <w:sz w:val="24"/>
        </w:rPr>
        <w:t>人在</w:t>
      </w:r>
      <w:r>
        <w:rPr>
          <w:rFonts w:hAnsi="宋体" w:hint="eastAsia"/>
          <w:color w:val="000000"/>
          <w:sz w:val="24"/>
        </w:rPr>
        <w:t>报价</w:t>
      </w:r>
      <w:r>
        <w:rPr>
          <w:rFonts w:ascii="宋体" w:hAnsi="宋体" w:hint="eastAsia"/>
          <w:color w:val="000000"/>
          <w:sz w:val="24"/>
        </w:rPr>
        <w:t>文件中，应提供会计师事务所出具的本单位20</w:t>
      </w:r>
      <w:r>
        <w:rPr>
          <w:rFonts w:ascii="宋体" w:hAnsi="宋体"/>
          <w:color w:val="000000"/>
          <w:sz w:val="24"/>
        </w:rPr>
        <w:t>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（成立一年内的公司可提供验资证明复印件），授权代表签字</w:t>
      </w:r>
      <w:r>
        <w:rPr>
          <w:rFonts w:ascii="宋体" w:hAnsi="宋体" w:hint="eastAsia"/>
          <w:color w:val="000000"/>
          <w:sz w:val="24"/>
        </w:rPr>
        <w:t>并加盖本单位公章。</w:t>
      </w:r>
    </w:p>
    <w:p w14:paraId="6C2AB81B" w14:textId="77777777" w:rsidR="00615741" w:rsidRDefault="00574DC8">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报价人无法提供比选文件规定的年度审计报告，则需提供在唱标日前三个月内银行开具的资信证明原件或复印件并加盖公章（银行资信证明可不受收受人和项目的限制，开具银行明确表示复印无效的，须提交原件）。若提供的是复印件，比选采购单位保留审核原件的权利。</w:t>
      </w:r>
    </w:p>
    <w:p w14:paraId="3DE5C9A3" w14:textId="77777777" w:rsidR="00615741" w:rsidRDefault="00574DC8">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w:t>
      </w:r>
      <w:r>
        <w:rPr>
          <w:rFonts w:hAnsi="宋体" w:hint="eastAsia"/>
          <w:color w:val="000000"/>
          <w:sz w:val="24"/>
        </w:rPr>
        <w:t>报价</w:t>
      </w:r>
      <w:r>
        <w:rPr>
          <w:rFonts w:ascii="宋体" w:hAnsi="宋体" w:hint="eastAsia"/>
          <w:color w:val="000000"/>
          <w:sz w:val="24"/>
        </w:rPr>
        <w:t>人与银行之间业务往来正常，企业信誉良好等。银行出具的存款证明不能替代银行资信证明。</w:t>
      </w:r>
    </w:p>
    <w:bookmarkEnd w:id="247"/>
    <w:bookmarkEnd w:id="248"/>
    <w:bookmarkEnd w:id="249"/>
    <w:bookmarkEnd w:id="250"/>
    <w:bookmarkEnd w:id="251"/>
    <w:bookmarkEnd w:id="252"/>
    <w:bookmarkEnd w:id="253"/>
    <w:bookmarkEnd w:id="254"/>
    <w:bookmarkEnd w:id="255"/>
    <w:bookmarkEnd w:id="256"/>
    <w:bookmarkEnd w:id="257"/>
    <w:bookmarkEnd w:id="258"/>
    <w:bookmarkEnd w:id="259"/>
    <w:p w14:paraId="3375465C" w14:textId="77777777" w:rsidR="00615741" w:rsidRDefault="00574DC8">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35191096" w14:textId="77777777" w:rsidR="00615741" w:rsidRDefault="00615741">
      <w:bookmarkStart w:id="261" w:name="_Toc135537949"/>
      <w:bookmarkStart w:id="262" w:name="_Toc163893458"/>
      <w:bookmarkStart w:id="263" w:name="_Toc135539137"/>
    </w:p>
    <w:p w14:paraId="1D9E2A2E" w14:textId="77777777" w:rsidR="00615741" w:rsidRDefault="00574DC8">
      <w:pPr>
        <w:pStyle w:val="2"/>
        <w:spacing w:line="360" w:lineRule="auto"/>
        <w:rPr>
          <w:rFonts w:ascii="宋体" w:eastAsia="宋体" w:hAnsi="宋体"/>
          <w:color w:val="000000"/>
          <w:sz w:val="24"/>
        </w:rPr>
      </w:pPr>
      <w:bookmarkStart w:id="264" w:name="_Toc109067197"/>
      <w:bookmarkStart w:id="265" w:name="_Hlk109057525"/>
      <w:r>
        <w:rPr>
          <w:rFonts w:ascii="宋体" w:eastAsia="宋体" w:hAnsi="宋体" w:hint="eastAsia"/>
          <w:color w:val="000000"/>
          <w:sz w:val="24"/>
        </w:rPr>
        <w:t>【提供唱标日前六个月内任意一个月的社会保障金缴纳记录（银行缴费单据或社保机构出具的证明）复印件，不需要缴纳社会保障资金的报价人，应提供相应文件（复印件）证明其不需要缴纳社会保障资金，上述材料加盖公章</w:t>
      </w:r>
      <w:bookmarkEnd w:id="261"/>
      <w:bookmarkEnd w:id="262"/>
      <w:bookmarkEnd w:id="263"/>
      <w:r>
        <w:rPr>
          <w:rFonts w:ascii="宋体" w:eastAsia="宋体" w:hAnsi="宋体" w:hint="eastAsia"/>
          <w:color w:val="000000"/>
          <w:sz w:val="24"/>
        </w:rPr>
        <w:t>】</w:t>
      </w:r>
      <w:bookmarkEnd w:id="264"/>
    </w:p>
    <w:bookmarkEnd w:id="265"/>
    <w:p w14:paraId="57C4D876" w14:textId="77777777" w:rsidR="00615741" w:rsidRDefault="00574DC8">
      <w:pPr>
        <w:spacing w:line="360" w:lineRule="auto"/>
        <w:jc w:val="center"/>
        <w:rPr>
          <w:rFonts w:ascii="宋体" w:hAnsi="宋体"/>
          <w:b/>
          <w:color w:val="000000"/>
          <w:sz w:val="24"/>
        </w:rPr>
      </w:pPr>
      <w:r>
        <w:rPr>
          <w:rFonts w:ascii="宋体" w:hAnsi="宋体"/>
          <w:b/>
          <w:color w:val="000000"/>
          <w:kern w:val="0"/>
          <w:sz w:val="24"/>
          <w:szCs w:val="20"/>
        </w:rPr>
        <w:br w:type="page"/>
      </w:r>
      <w:bookmarkStart w:id="266" w:name="_Hlk109055958"/>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工程咨询单位须在全国投资项目在线审批监管平台备案登记，并已通过国家发改委在线平台向社会公布，咨询专业需同时包含建筑和市政公用工程</w:t>
      </w:r>
      <w:bookmarkEnd w:id="266"/>
    </w:p>
    <w:p w14:paraId="35B11816" w14:textId="77777777" w:rsidR="00615741" w:rsidRDefault="00615741">
      <w:pPr>
        <w:spacing w:line="360" w:lineRule="auto"/>
        <w:jc w:val="center"/>
        <w:rPr>
          <w:rFonts w:ascii="宋体" w:hAnsi="宋体"/>
          <w:b/>
          <w:color w:val="000000"/>
          <w:sz w:val="24"/>
        </w:rPr>
      </w:pPr>
    </w:p>
    <w:p w14:paraId="65F5C913" w14:textId="77777777" w:rsidR="00615741" w:rsidRDefault="00574DC8">
      <w:pPr>
        <w:spacing w:line="360" w:lineRule="auto"/>
        <w:jc w:val="center"/>
        <w:rPr>
          <w:rFonts w:ascii="宋体" w:hAnsi="宋体"/>
          <w:bCs/>
          <w:color w:val="000000"/>
          <w:sz w:val="24"/>
        </w:rPr>
      </w:pPr>
      <w:r>
        <w:rPr>
          <w:rFonts w:ascii="宋体" w:hAnsi="宋体" w:hint="eastAsia"/>
          <w:bCs/>
          <w:color w:val="000000"/>
          <w:sz w:val="24"/>
        </w:rPr>
        <w:t>工程咨询单位须在全国投资项目在线审批监管平台备案登记，并已通过国家发改委在线平台向社会公布，咨询专业需同时包含建筑和市政公用工程，</w:t>
      </w:r>
      <w:bookmarkStart w:id="267" w:name="_Hlk109057612"/>
      <w:r>
        <w:rPr>
          <w:rFonts w:ascii="宋体" w:hAnsi="宋体" w:hint="eastAsia"/>
          <w:bCs/>
          <w:color w:val="000000"/>
          <w:sz w:val="24"/>
        </w:rPr>
        <w:t>提供证明材料并加盖公章</w:t>
      </w:r>
      <w:bookmarkEnd w:id="267"/>
      <w:r>
        <w:rPr>
          <w:rFonts w:ascii="宋体" w:hAnsi="宋体" w:hint="eastAsia"/>
          <w:bCs/>
          <w:color w:val="000000"/>
          <w:sz w:val="24"/>
        </w:rPr>
        <w:t>。</w:t>
      </w:r>
    </w:p>
    <w:p w14:paraId="212FC9E0" w14:textId="77777777" w:rsidR="00615741" w:rsidRDefault="00574DC8">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41606666" w14:textId="77777777" w:rsidR="00615741" w:rsidRDefault="00615741">
      <w:pPr>
        <w:spacing w:line="360" w:lineRule="auto"/>
        <w:jc w:val="center"/>
        <w:rPr>
          <w:rFonts w:ascii="宋体" w:hAnsi="宋体"/>
          <w:color w:val="000000"/>
          <w:sz w:val="24"/>
        </w:rPr>
      </w:pPr>
    </w:p>
    <w:p w14:paraId="2A453098" w14:textId="77777777" w:rsidR="00615741" w:rsidRDefault="00574DC8">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B661362" w14:textId="77777777" w:rsidR="00615741" w:rsidRDefault="00615741">
      <w:pPr>
        <w:spacing w:line="360" w:lineRule="auto"/>
        <w:jc w:val="center"/>
        <w:rPr>
          <w:rFonts w:ascii="宋体" w:hAnsi="宋体"/>
          <w:b/>
          <w:color w:val="000000"/>
          <w:kern w:val="0"/>
          <w:sz w:val="24"/>
        </w:rPr>
      </w:pPr>
    </w:p>
    <w:p w14:paraId="56025A1C" w14:textId="77777777" w:rsidR="00615741" w:rsidRDefault="00615741">
      <w:pPr>
        <w:spacing w:line="360" w:lineRule="auto"/>
        <w:jc w:val="center"/>
        <w:rPr>
          <w:rFonts w:ascii="宋体" w:hAnsi="宋体"/>
          <w:b/>
          <w:color w:val="000000"/>
          <w:kern w:val="0"/>
          <w:sz w:val="24"/>
        </w:rPr>
      </w:pPr>
    </w:p>
    <w:p w14:paraId="3347D743" w14:textId="77777777" w:rsidR="00615741" w:rsidRDefault="00574DC8">
      <w:pPr>
        <w:pStyle w:val="af0"/>
        <w:spacing w:line="360" w:lineRule="auto"/>
        <w:rPr>
          <w:rFonts w:hAnsi="宋体"/>
          <w:color w:val="000000"/>
        </w:rPr>
      </w:pPr>
      <w:r>
        <w:rPr>
          <w:rFonts w:hAnsi="宋体" w:hint="eastAsia"/>
          <w:color w:val="000000"/>
          <w:sz w:val="24"/>
        </w:rPr>
        <w:t>报价</w:t>
      </w:r>
      <w:r>
        <w:rPr>
          <w:rFonts w:hAnsi="宋体" w:hint="eastAsia"/>
          <w:color w:val="000000"/>
          <w:sz w:val="24"/>
          <w:szCs w:val="24"/>
        </w:rPr>
        <w:t>人授权代表签字：</w:t>
      </w:r>
      <w:r>
        <w:rPr>
          <w:rFonts w:hAnsi="宋体" w:hint="eastAsia"/>
          <w:color w:val="000000"/>
        </w:rPr>
        <w:t>____________________________</w:t>
      </w:r>
    </w:p>
    <w:p w14:paraId="6619FF2D" w14:textId="77777777" w:rsidR="00615741" w:rsidRDefault="00615741">
      <w:pPr>
        <w:spacing w:line="360" w:lineRule="auto"/>
        <w:rPr>
          <w:rFonts w:ascii="宋体" w:hAnsi="宋体"/>
          <w:color w:val="000000"/>
          <w:sz w:val="24"/>
        </w:rPr>
      </w:pPr>
    </w:p>
    <w:p w14:paraId="0E5F5963" w14:textId="77777777" w:rsidR="00615741" w:rsidRDefault="00574DC8">
      <w:pPr>
        <w:spacing w:line="360" w:lineRule="auto"/>
        <w:rPr>
          <w:rFonts w:ascii="宋体" w:hAnsi="宋体"/>
          <w:color w:val="000000"/>
          <w:sz w:val="24"/>
        </w:rPr>
      </w:pPr>
      <w:r>
        <w:rPr>
          <w:rFonts w:hAnsi="宋体" w:hint="eastAsia"/>
          <w:color w:val="000000"/>
          <w:sz w:val="24"/>
        </w:rPr>
        <w:t>报价</w:t>
      </w:r>
      <w:r>
        <w:rPr>
          <w:rFonts w:ascii="宋体" w:hAnsi="宋体" w:hint="eastAsia"/>
          <w:color w:val="000000"/>
          <w:sz w:val="24"/>
        </w:rPr>
        <w:t xml:space="preserve">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7AF4DDFD" w14:textId="77777777" w:rsidR="00615741" w:rsidRDefault="00615741">
      <w:pPr>
        <w:jc w:val="center"/>
        <w:rPr>
          <w:rFonts w:ascii="宋体" w:hAnsi="宋体"/>
          <w:color w:val="000000"/>
          <w:sz w:val="24"/>
        </w:rPr>
      </w:pPr>
    </w:p>
    <w:p w14:paraId="1EF52780" w14:textId="77777777" w:rsidR="00615741" w:rsidRDefault="00574DC8">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比选文件</w:t>
      </w:r>
      <w:r>
        <w:rPr>
          <w:rFonts w:ascii="宋体" w:hAnsi="宋体" w:hint="eastAsia"/>
          <w:b/>
          <w:bCs/>
          <w:color w:val="000000"/>
          <w:sz w:val="24"/>
        </w:rPr>
        <w:t>要求的和报价人认为必要的其他资格证明文件</w:t>
      </w:r>
    </w:p>
    <w:p w14:paraId="3DF92541" w14:textId="77777777" w:rsidR="00615741" w:rsidRDefault="00615741"/>
    <w:p w14:paraId="1A16FA98" w14:textId="77777777" w:rsidR="00615741" w:rsidRDefault="00615741">
      <w:pPr>
        <w:rPr>
          <w:rFonts w:ascii="宋体" w:hAnsi="宋体"/>
          <w:b/>
          <w:bCs/>
          <w:color w:val="000000"/>
          <w:sz w:val="24"/>
        </w:rPr>
      </w:pPr>
    </w:p>
    <w:p w14:paraId="7E9853BC" w14:textId="77777777" w:rsidR="00615741" w:rsidRDefault="00574DC8">
      <w:pPr>
        <w:jc w:val="left"/>
        <w:rPr>
          <w:rFonts w:ascii="宋体" w:hAnsi="宋体"/>
          <w:b/>
          <w:bCs/>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bookmarkStart w:id="268" w:name="_Hlk109057860"/>
      <w:r>
        <w:rPr>
          <w:rFonts w:ascii="宋体" w:hAnsi="宋体" w:hint="eastAsia"/>
          <w:b/>
          <w:color w:val="000000"/>
          <w:sz w:val="24"/>
        </w:rPr>
        <w:lastRenderedPageBreak/>
        <w:t>附件</w:t>
      </w:r>
      <w:r>
        <w:rPr>
          <w:rFonts w:ascii="宋体" w:hAnsi="宋体"/>
          <w:b/>
          <w:color w:val="000000"/>
          <w:sz w:val="24"/>
        </w:rPr>
        <w:t>7</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34D14E2E" w14:textId="77777777" w:rsidR="00615741" w:rsidRDefault="00574DC8">
      <w:pPr>
        <w:pStyle w:val="af0"/>
        <w:jc w:val="center"/>
        <w:rPr>
          <w:rFonts w:hAnsi="宋体"/>
          <w:color w:val="000000"/>
          <w:sz w:val="24"/>
        </w:rPr>
      </w:pPr>
      <w:r>
        <w:rPr>
          <w:rFonts w:hAnsi="宋体" w:hint="eastAsia"/>
          <w:color w:val="000000"/>
          <w:sz w:val="24"/>
          <w:u w:val="single"/>
        </w:rPr>
        <w:cr/>
      </w:r>
      <w:r>
        <w:rPr>
          <w:rFonts w:hAnsi="宋体" w:hint="eastAsia"/>
          <w:color w:val="000000"/>
          <w:sz w:val="24"/>
        </w:rPr>
        <w:t>（报价文件签字人非法定代表人时必须提供该授权）</w:t>
      </w:r>
    </w:p>
    <w:bookmarkEnd w:id="268"/>
    <w:p w14:paraId="5CB1105A" w14:textId="77777777" w:rsidR="00615741" w:rsidRDefault="00574DC8">
      <w:pPr>
        <w:pStyle w:val="af0"/>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）的报价，以本公司名义处理一切与之有关的事务。</w:t>
      </w:r>
      <w:r>
        <w:rPr>
          <w:rFonts w:hAnsi="宋体" w:hint="eastAsia"/>
          <w:color w:val="000000"/>
          <w:sz w:val="24"/>
        </w:rPr>
        <w:cr/>
        <w:t xml:space="preserve">　　</w:t>
      </w:r>
    </w:p>
    <w:p w14:paraId="0FCD3E24" w14:textId="77777777" w:rsidR="00615741" w:rsidRDefault="00574DC8">
      <w:pPr>
        <w:pStyle w:val="af0"/>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4FD59EB4"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51363F00"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cr/>
        <w:t xml:space="preserve">公司盖章：                                 </w:t>
      </w:r>
    </w:p>
    <w:p w14:paraId="291BB426" w14:textId="77777777" w:rsidR="00615741" w:rsidRDefault="00615741">
      <w:pPr>
        <w:pStyle w:val="af0"/>
        <w:tabs>
          <w:tab w:val="left" w:pos="5580"/>
        </w:tabs>
        <w:spacing w:line="360" w:lineRule="auto"/>
        <w:rPr>
          <w:rFonts w:hAnsi="宋体"/>
          <w:color w:val="000000"/>
          <w:sz w:val="24"/>
        </w:rPr>
      </w:pPr>
    </w:p>
    <w:p w14:paraId="26DAE4C8" w14:textId="77777777" w:rsidR="00615741" w:rsidRDefault="00615741">
      <w:pPr>
        <w:pStyle w:val="af0"/>
        <w:tabs>
          <w:tab w:val="left" w:pos="5580"/>
        </w:tabs>
        <w:spacing w:line="360" w:lineRule="auto"/>
        <w:rPr>
          <w:rFonts w:hAnsi="宋体"/>
          <w:color w:val="000000"/>
          <w:sz w:val="24"/>
        </w:rPr>
      </w:pPr>
    </w:p>
    <w:p w14:paraId="3687915E"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附：</w:t>
      </w:r>
    </w:p>
    <w:p w14:paraId="09E08C48"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被授权人姓名：</w:t>
      </w:r>
    </w:p>
    <w:p w14:paraId="0672646D"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身份证号（身份证复印件附后）：</w:t>
      </w:r>
    </w:p>
    <w:p w14:paraId="6D835AE6"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职　　　　务：</w:t>
      </w:r>
    </w:p>
    <w:p w14:paraId="63431753"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详细通讯地址：</w:t>
      </w:r>
    </w:p>
    <w:p w14:paraId="1FE2A90A"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邮政编码　　：</w:t>
      </w:r>
    </w:p>
    <w:p w14:paraId="557BAEF6"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传　　　　真：</w:t>
      </w:r>
    </w:p>
    <w:p w14:paraId="04F3F467" w14:textId="77777777" w:rsidR="00615741" w:rsidRDefault="00574DC8">
      <w:pPr>
        <w:pStyle w:val="af0"/>
        <w:tabs>
          <w:tab w:val="left" w:pos="5580"/>
        </w:tabs>
        <w:spacing w:line="360" w:lineRule="auto"/>
        <w:rPr>
          <w:rFonts w:hAnsi="宋体"/>
          <w:color w:val="000000"/>
          <w:sz w:val="24"/>
        </w:rPr>
      </w:pPr>
      <w:r>
        <w:rPr>
          <w:rFonts w:hAnsi="宋体" w:hint="eastAsia"/>
          <w:color w:val="000000"/>
          <w:sz w:val="24"/>
        </w:rPr>
        <w:t>电　　　　话：</w:t>
      </w:r>
    </w:p>
    <w:p w14:paraId="1DF3CF83" w14:textId="77777777" w:rsidR="00615741" w:rsidRDefault="00615741">
      <w:pPr>
        <w:jc w:val="center"/>
        <w:rPr>
          <w:rFonts w:ascii="宋体" w:hAnsi="宋体"/>
          <w:b/>
          <w:bCs/>
          <w:color w:val="000000"/>
          <w:sz w:val="24"/>
        </w:rPr>
      </w:pPr>
    </w:p>
    <w:p w14:paraId="2D6CA1FE" w14:textId="77777777" w:rsidR="00615741" w:rsidRDefault="00615741">
      <w:pPr>
        <w:jc w:val="center"/>
        <w:rPr>
          <w:rFonts w:ascii="宋体" w:hAnsi="宋体"/>
          <w:b/>
          <w:bCs/>
          <w:color w:val="000000"/>
          <w:sz w:val="24"/>
        </w:rPr>
      </w:pPr>
    </w:p>
    <w:p w14:paraId="3B8F591A" w14:textId="77777777" w:rsidR="00615741" w:rsidRDefault="00574DC8">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8</w:t>
      </w:r>
      <w:r>
        <w:rPr>
          <w:rFonts w:ascii="宋体" w:hAnsi="宋体" w:cs="宋体" w:hint="eastAsia"/>
          <w:b/>
          <w:bCs/>
          <w:color w:val="000000"/>
          <w:sz w:val="24"/>
        </w:rPr>
        <w:t xml:space="preserve">   业绩证明材料</w:t>
      </w: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471"/>
        <w:gridCol w:w="1559"/>
        <w:gridCol w:w="745"/>
      </w:tblGrid>
      <w:tr w:rsidR="00615741" w14:paraId="6AC09216" w14:textId="77777777">
        <w:trPr>
          <w:trHeight w:val="611"/>
          <w:jc w:val="center"/>
        </w:trPr>
        <w:tc>
          <w:tcPr>
            <w:tcW w:w="9998" w:type="dxa"/>
            <w:gridSpan w:val="8"/>
            <w:vAlign w:val="center"/>
          </w:tcPr>
          <w:p w14:paraId="055A0D65" w14:textId="77777777" w:rsidR="00615741" w:rsidRDefault="00574DC8">
            <w:pPr>
              <w:spacing w:line="360" w:lineRule="auto"/>
              <w:jc w:val="center"/>
              <w:rPr>
                <w:rFonts w:ascii="宋体" w:hAnsi="宋体"/>
                <w:b/>
                <w:bCs/>
                <w:sz w:val="24"/>
                <w:szCs w:val="20"/>
              </w:rPr>
            </w:pPr>
            <w:r>
              <w:rPr>
                <w:rFonts w:ascii="宋体" w:hAnsi="宋体" w:hint="eastAsia"/>
                <w:b/>
                <w:bCs/>
                <w:sz w:val="24"/>
                <w:szCs w:val="20"/>
              </w:rPr>
              <w:t>业绩</w:t>
            </w:r>
            <w:r>
              <w:rPr>
                <w:rFonts w:ascii="宋体" w:hAnsi="宋体" w:hint="eastAsia"/>
                <w:b/>
                <w:bCs/>
                <w:sz w:val="24"/>
              </w:rPr>
              <w:t>一览表</w:t>
            </w:r>
          </w:p>
        </w:tc>
      </w:tr>
      <w:tr w:rsidR="00615741" w14:paraId="1327AD7A" w14:textId="77777777">
        <w:trPr>
          <w:trHeight w:val="611"/>
          <w:jc w:val="center"/>
        </w:trPr>
        <w:tc>
          <w:tcPr>
            <w:tcW w:w="852" w:type="dxa"/>
            <w:vAlign w:val="center"/>
          </w:tcPr>
          <w:p w14:paraId="78B1513F" w14:textId="77777777" w:rsidR="00615741" w:rsidRDefault="00574DC8">
            <w:pPr>
              <w:spacing w:line="360" w:lineRule="auto"/>
              <w:jc w:val="center"/>
              <w:rPr>
                <w:rFonts w:ascii="宋体" w:hAnsi="宋体"/>
                <w:b/>
                <w:sz w:val="24"/>
              </w:rPr>
            </w:pPr>
            <w:r>
              <w:rPr>
                <w:rFonts w:ascii="宋体" w:hAnsi="宋体"/>
                <w:b/>
                <w:sz w:val="24"/>
              </w:rPr>
              <w:t>序号</w:t>
            </w:r>
          </w:p>
        </w:tc>
        <w:tc>
          <w:tcPr>
            <w:tcW w:w="1411" w:type="dxa"/>
            <w:vAlign w:val="center"/>
          </w:tcPr>
          <w:p w14:paraId="4586D65F" w14:textId="77777777" w:rsidR="00615741" w:rsidRDefault="00574DC8">
            <w:pPr>
              <w:spacing w:line="360" w:lineRule="auto"/>
              <w:jc w:val="center"/>
              <w:rPr>
                <w:rFonts w:ascii="宋体" w:hAnsi="宋体"/>
                <w:b/>
                <w:sz w:val="24"/>
              </w:rPr>
            </w:pPr>
            <w:r>
              <w:rPr>
                <w:rFonts w:ascii="宋体" w:hAnsi="宋体"/>
                <w:b/>
                <w:sz w:val="24"/>
              </w:rPr>
              <w:t>项目名称</w:t>
            </w:r>
          </w:p>
        </w:tc>
        <w:tc>
          <w:tcPr>
            <w:tcW w:w="1260" w:type="dxa"/>
            <w:vAlign w:val="center"/>
          </w:tcPr>
          <w:p w14:paraId="60DAD759" w14:textId="77777777" w:rsidR="00615741" w:rsidRDefault="00574DC8">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46844D32" w14:textId="77777777" w:rsidR="00615741" w:rsidRDefault="00574DC8">
            <w:pPr>
              <w:spacing w:line="360" w:lineRule="auto"/>
              <w:jc w:val="center"/>
              <w:rPr>
                <w:rFonts w:ascii="宋体" w:hAnsi="宋体"/>
                <w:b/>
                <w:sz w:val="24"/>
              </w:rPr>
            </w:pPr>
            <w:r>
              <w:rPr>
                <w:rFonts w:ascii="宋体" w:hAnsi="宋体" w:hint="eastAsia"/>
                <w:b/>
                <w:sz w:val="24"/>
              </w:rPr>
              <w:t>建设规模（万㎡）</w:t>
            </w:r>
          </w:p>
        </w:tc>
        <w:tc>
          <w:tcPr>
            <w:tcW w:w="1440" w:type="dxa"/>
            <w:vAlign w:val="center"/>
          </w:tcPr>
          <w:p w14:paraId="5C92452A" w14:textId="77777777" w:rsidR="00615741" w:rsidRDefault="00574DC8">
            <w:pPr>
              <w:spacing w:line="360" w:lineRule="auto"/>
              <w:jc w:val="center"/>
              <w:rPr>
                <w:rFonts w:ascii="宋体" w:hAnsi="宋体"/>
                <w:b/>
                <w:sz w:val="24"/>
              </w:rPr>
            </w:pPr>
            <w:r>
              <w:rPr>
                <w:rFonts w:ascii="宋体" w:hAnsi="宋体" w:hint="eastAsia"/>
                <w:b/>
                <w:sz w:val="24"/>
              </w:rPr>
              <w:t>建设类型</w:t>
            </w:r>
          </w:p>
        </w:tc>
        <w:tc>
          <w:tcPr>
            <w:tcW w:w="1471" w:type="dxa"/>
            <w:vAlign w:val="center"/>
          </w:tcPr>
          <w:p w14:paraId="72743977" w14:textId="77777777" w:rsidR="00615741" w:rsidRDefault="00574DC8">
            <w:pPr>
              <w:spacing w:line="360" w:lineRule="auto"/>
              <w:jc w:val="center"/>
              <w:rPr>
                <w:rFonts w:ascii="宋体" w:hAnsi="宋体"/>
                <w:b/>
                <w:sz w:val="24"/>
              </w:rPr>
            </w:pPr>
            <w:r>
              <w:rPr>
                <w:rFonts w:ascii="宋体" w:hAnsi="宋体" w:hint="eastAsia"/>
                <w:b/>
                <w:sz w:val="24"/>
              </w:rPr>
              <w:t>咨询业务</w:t>
            </w:r>
          </w:p>
        </w:tc>
        <w:tc>
          <w:tcPr>
            <w:tcW w:w="1559" w:type="dxa"/>
            <w:vAlign w:val="center"/>
          </w:tcPr>
          <w:p w14:paraId="6FCD88EE" w14:textId="77777777" w:rsidR="00615741" w:rsidRDefault="00574DC8">
            <w:pPr>
              <w:spacing w:line="360" w:lineRule="auto"/>
              <w:jc w:val="center"/>
              <w:rPr>
                <w:rFonts w:ascii="宋体" w:hAnsi="宋体"/>
                <w:b/>
                <w:sz w:val="24"/>
              </w:rPr>
            </w:pPr>
            <w:r>
              <w:rPr>
                <w:rFonts w:ascii="宋体" w:hAnsi="宋体"/>
                <w:b/>
                <w:sz w:val="24"/>
              </w:rPr>
              <w:t>合同签订</w:t>
            </w:r>
          </w:p>
          <w:p w14:paraId="3B0B18A8" w14:textId="77777777" w:rsidR="00615741" w:rsidRDefault="00574DC8">
            <w:pPr>
              <w:spacing w:line="360" w:lineRule="auto"/>
              <w:jc w:val="center"/>
              <w:rPr>
                <w:rFonts w:ascii="宋体" w:hAnsi="宋体"/>
                <w:b/>
                <w:sz w:val="24"/>
              </w:rPr>
            </w:pPr>
            <w:r>
              <w:rPr>
                <w:rFonts w:ascii="宋体" w:hAnsi="宋体"/>
                <w:b/>
                <w:sz w:val="24"/>
              </w:rPr>
              <w:t>日期</w:t>
            </w:r>
          </w:p>
        </w:tc>
        <w:tc>
          <w:tcPr>
            <w:tcW w:w="745" w:type="dxa"/>
            <w:vAlign w:val="center"/>
          </w:tcPr>
          <w:p w14:paraId="33BDCB29" w14:textId="77777777" w:rsidR="00615741" w:rsidRDefault="00574DC8">
            <w:pPr>
              <w:spacing w:line="360" w:lineRule="auto"/>
              <w:jc w:val="center"/>
              <w:rPr>
                <w:rFonts w:ascii="宋体" w:hAnsi="宋体"/>
                <w:b/>
                <w:sz w:val="24"/>
              </w:rPr>
            </w:pPr>
            <w:r>
              <w:rPr>
                <w:rFonts w:ascii="宋体" w:hAnsi="宋体"/>
                <w:b/>
                <w:sz w:val="24"/>
              </w:rPr>
              <w:t>备注</w:t>
            </w:r>
          </w:p>
        </w:tc>
      </w:tr>
      <w:tr w:rsidR="00615741" w14:paraId="54578937" w14:textId="77777777">
        <w:trPr>
          <w:trHeight w:val="591"/>
          <w:jc w:val="center"/>
        </w:trPr>
        <w:tc>
          <w:tcPr>
            <w:tcW w:w="852" w:type="dxa"/>
            <w:vAlign w:val="center"/>
          </w:tcPr>
          <w:p w14:paraId="7436E308" w14:textId="77777777" w:rsidR="00615741" w:rsidRDefault="00615741">
            <w:pPr>
              <w:spacing w:line="360" w:lineRule="auto"/>
              <w:jc w:val="center"/>
              <w:rPr>
                <w:rFonts w:ascii="宋体" w:hAnsi="宋体"/>
                <w:sz w:val="24"/>
              </w:rPr>
            </w:pPr>
          </w:p>
        </w:tc>
        <w:tc>
          <w:tcPr>
            <w:tcW w:w="1411" w:type="dxa"/>
            <w:vAlign w:val="center"/>
          </w:tcPr>
          <w:p w14:paraId="78B08F35" w14:textId="77777777" w:rsidR="00615741" w:rsidRDefault="00615741">
            <w:pPr>
              <w:spacing w:line="360" w:lineRule="auto"/>
              <w:jc w:val="center"/>
              <w:rPr>
                <w:rFonts w:ascii="宋体" w:hAnsi="宋体"/>
                <w:sz w:val="24"/>
              </w:rPr>
            </w:pPr>
          </w:p>
        </w:tc>
        <w:tc>
          <w:tcPr>
            <w:tcW w:w="1260" w:type="dxa"/>
            <w:vAlign w:val="center"/>
          </w:tcPr>
          <w:p w14:paraId="2872D446" w14:textId="77777777" w:rsidR="00615741" w:rsidRDefault="00615741">
            <w:pPr>
              <w:spacing w:line="360" w:lineRule="auto"/>
              <w:jc w:val="center"/>
              <w:rPr>
                <w:rFonts w:ascii="宋体" w:hAnsi="宋体"/>
                <w:sz w:val="24"/>
              </w:rPr>
            </w:pPr>
          </w:p>
        </w:tc>
        <w:tc>
          <w:tcPr>
            <w:tcW w:w="1260" w:type="dxa"/>
            <w:vAlign w:val="center"/>
          </w:tcPr>
          <w:p w14:paraId="58464A2F" w14:textId="77777777" w:rsidR="00615741" w:rsidRDefault="00615741">
            <w:pPr>
              <w:spacing w:line="360" w:lineRule="auto"/>
              <w:jc w:val="center"/>
              <w:rPr>
                <w:rFonts w:ascii="宋体" w:hAnsi="宋体"/>
                <w:sz w:val="24"/>
              </w:rPr>
            </w:pPr>
          </w:p>
        </w:tc>
        <w:tc>
          <w:tcPr>
            <w:tcW w:w="1440" w:type="dxa"/>
            <w:vAlign w:val="center"/>
          </w:tcPr>
          <w:p w14:paraId="1B98D53A" w14:textId="77777777" w:rsidR="00615741" w:rsidRDefault="00615741">
            <w:pPr>
              <w:spacing w:line="360" w:lineRule="auto"/>
              <w:jc w:val="center"/>
              <w:rPr>
                <w:rFonts w:ascii="宋体" w:hAnsi="宋体"/>
                <w:sz w:val="24"/>
              </w:rPr>
            </w:pPr>
          </w:p>
        </w:tc>
        <w:tc>
          <w:tcPr>
            <w:tcW w:w="1471" w:type="dxa"/>
            <w:vAlign w:val="center"/>
          </w:tcPr>
          <w:p w14:paraId="5138D7FA" w14:textId="77777777" w:rsidR="00615741" w:rsidRDefault="00615741">
            <w:pPr>
              <w:spacing w:line="360" w:lineRule="auto"/>
              <w:jc w:val="center"/>
              <w:rPr>
                <w:rFonts w:ascii="宋体" w:hAnsi="宋体"/>
                <w:sz w:val="24"/>
              </w:rPr>
            </w:pPr>
          </w:p>
        </w:tc>
        <w:tc>
          <w:tcPr>
            <w:tcW w:w="1559" w:type="dxa"/>
            <w:vAlign w:val="center"/>
          </w:tcPr>
          <w:p w14:paraId="0CC27DB8" w14:textId="77777777" w:rsidR="00615741" w:rsidRDefault="00615741">
            <w:pPr>
              <w:spacing w:line="360" w:lineRule="auto"/>
              <w:jc w:val="center"/>
              <w:rPr>
                <w:rFonts w:ascii="宋体" w:hAnsi="宋体"/>
                <w:sz w:val="24"/>
              </w:rPr>
            </w:pPr>
          </w:p>
        </w:tc>
        <w:tc>
          <w:tcPr>
            <w:tcW w:w="745" w:type="dxa"/>
            <w:vAlign w:val="center"/>
          </w:tcPr>
          <w:p w14:paraId="1C5DC4E7" w14:textId="77777777" w:rsidR="00615741" w:rsidRDefault="00615741">
            <w:pPr>
              <w:spacing w:line="360" w:lineRule="auto"/>
              <w:jc w:val="center"/>
              <w:rPr>
                <w:rFonts w:ascii="宋体" w:hAnsi="宋体"/>
                <w:sz w:val="24"/>
              </w:rPr>
            </w:pPr>
          </w:p>
        </w:tc>
      </w:tr>
      <w:tr w:rsidR="00615741" w14:paraId="3CEF2B3D" w14:textId="77777777">
        <w:trPr>
          <w:trHeight w:val="768"/>
          <w:jc w:val="center"/>
        </w:trPr>
        <w:tc>
          <w:tcPr>
            <w:tcW w:w="852" w:type="dxa"/>
            <w:vAlign w:val="center"/>
          </w:tcPr>
          <w:p w14:paraId="3D37DEC5" w14:textId="77777777" w:rsidR="00615741" w:rsidRDefault="00615741">
            <w:pPr>
              <w:spacing w:line="360" w:lineRule="auto"/>
              <w:jc w:val="center"/>
              <w:rPr>
                <w:rFonts w:ascii="宋体" w:hAnsi="宋体"/>
                <w:sz w:val="24"/>
              </w:rPr>
            </w:pPr>
          </w:p>
        </w:tc>
        <w:tc>
          <w:tcPr>
            <w:tcW w:w="1411" w:type="dxa"/>
            <w:vAlign w:val="center"/>
          </w:tcPr>
          <w:p w14:paraId="2369F29A" w14:textId="77777777" w:rsidR="00615741" w:rsidRDefault="00615741">
            <w:pPr>
              <w:spacing w:line="360" w:lineRule="auto"/>
              <w:jc w:val="center"/>
              <w:rPr>
                <w:rFonts w:ascii="宋体" w:hAnsi="宋体"/>
                <w:sz w:val="24"/>
              </w:rPr>
            </w:pPr>
          </w:p>
        </w:tc>
        <w:tc>
          <w:tcPr>
            <w:tcW w:w="1260" w:type="dxa"/>
            <w:vAlign w:val="center"/>
          </w:tcPr>
          <w:p w14:paraId="328CB8EA" w14:textId="77777777" w:rsidR="00615741" w:rsidRDefault="00615741">
            <w:pPr>
              <w:spacing w:line="360" w:lineRule="auto"/>
              <w:jc w:val="center"/>
              <w:rPr>
                <w:rFonts w:ascii="宋体" w:hAnsi="宋体"/>
                <w:sz w:val="24"/>
              </w:rPr>
            </w:pPr>
          </w:p>
        </w:tc>
        <w:tc>
          <w:tcPr>
            <w:tcW w:w="1260" w:type="dxa"/>
            <w:vAlign w:val="center"/>
          </w:tcPr>
          <w:p w14:paraId="5B9EC0F9" w14:textId="77777777" w:rsidR="00615741" w:rsidRDefault="00615741">
            <w:pPr>
              <w:spacing w:line="360" w:lineRule="auto"/>
              <w:jc w:val="center"/>
              <w:rPr>
                <w:rFonts w:ascii="宋体" w:hAnsi="宋体"/>
                <w:sz w:val="24"/>
              </w:rPr>
            </w:pPr>
          </w:p>
        </w:tc>
        <w:tc>
          <w:tcPr>
            <w:tcW w:w="1440" w:type="dxa"/>
            <w:vAlign w:val="center"/>
          </w:tcPr>
          <w:p w14:paraId="745DF3BC" w14:textId="77777777" w:rsidR="00615741" w:rsidRDefault="00615741">
            <w:pPr>
              <w:spacing w:line="360" w:lineRule="auto"/>
              <w:jc w:val="center"/>
              <w:rPr>
                <w:rFonts w:ascii="宋体" w:hAnsi="宋体"/>
                <w:sz w:val="24"/>
              </w:rPr>
            </w:pPr>
          </w:p>
        </w:tc>
        <w:tc>
          <w:tcPr>
            <w:tcW w:w="1471" w:type="dxa"/>
            <w:vAlign w:val="center"/>
          </w:tcPr>
          <w:p w14:paraId="535C66FC" w14:textId="77777777" w:rsidR="00615741" w:rsidRDefault="00615741">
            <w:pPr>
              <w:spacing w:line="360" w:lineRule="auto"/>
              <w:jc w:val="center"/>
              <w:rPr>
                <w:rFonts w:ascii="宋体" w:hAnsi="宋体"/>
                <w:sz w:val="24"/>
              </w:rPr>
            </w:pPr>
          </w:p>
        </w:tc>
        <w:tc>
          <w:tcPr>
            <w:tcW w:w="1559" w:type="dxa"/>
            <w:vAlign w:val="center"/>
          </w:tcPr>
          <w:p w14:paraId="1AE7BCC6" w14:textId="77777777" w:rsidR="00615741" w:rsidRDefault="00615741">
            <w:pPr>
              <w:spacing w:line="360" w:lineRule="auto"/>
              <w:jc w:val="center"/>
              <w:rPr>
                <w:rFonts w:ascii="宋体" w:hAnsi="宋体"/>
                <w:sz w:val="24"/>
              </w:rPr>
            </w:pPr>
          </w:p>
        </w:tc>
        <w:tc>
          <w:tcPr>
            <w:tcW w:w="745" w:type="dxa"/>
            <w:vAlign w:val="center"/>
          </w:tcPr>
          <w:p w14:paraId="4741A8A2" w14:textId="77777777" w:rsidR="00615741" w:rsidRDefault="00615741">
            <w:pPr>
              <w:spacing w:line="360" w:lineRule="auto"/>
              <w:jc w:val="center"/>
              <w:rPr>
                <w:rFonts w:ascii="宋体" w:hAnsi="宋体"/>
                <w:sz w:val="24"/>
              </w:rPr>
            </w:pPr>
          </w:p>
        </w:tc>
      </w:tr>
      <w:tr w:rsidR="00615741" w14:paraId="7ED4616A" w14:textId="77777777">
        <w:trPr>
          <w:trHeight w:val="934"/>
          <w:jc w:val="center"/>
        </w:trPr>
        <w:tc>
          <w:tcPr>
            <w:tcW w:w="852" w:type="dxa"/>
            <w:vAlign w:val="center"/>
          </w:tcPr>
          <w:p w14:paraId="3E5A9B93" w14:textId="77777777" w:rsidR="00615741" w:rsidRDefault="00615741">
            <w:pPr>
              <w:spacing w:line="360" w:lineRule="auto"/>
              <w:jc w:val="center"/>
              <w:rPr>
                <w:rFonts w:ascii="宋体" w:hAnsi="宋体"/>
                <w:sz w:val="24"/>
              </w:rPr>
            </w:pPr>
          </w:p>
        </w:tc>
        <w:tc>
          <w:tcPr>
            <w:tcW w:w="1411" w:type="dxa"/>
            <w:vAlign w:val="center"/>
          </w:tcPr>
          <w:p w14:paraId="350F3D21" w14:textId="77777777" w:rsidR="00615741" w:rsidRDefault="00615741">
            <w:pPr>
              <w:spacing w:line="360" w:lineRule="auto"/>
              <w:jc w:val="center"/>
              <w:rPr>
                <w:rFonts w:ascii="宋体" w:hAnsi="宋体"/>
                <w:sz w:val="24"/>
              </w:rPr>
            </w:pPr>
          </w:p>
        </w:tc>
        <w:tc>
          <w:tcPr>
            <w:tcW w:w="1260" w:type="dxa"/>
            <w:vAlign w:val="center"/>
          </w:tcPr>
          <w:p w14:paraId="24A8F5F4" w14:textId="77777777" w:rsidR="00615741" w:rsidRDefault="00615741">
            <w:pPr>
              <w:spacing w:line="360" w:lineRule="auto"/>
              <w:jc w:val="center"/>
              <w:rPr>
                <w:rFonts w:ascii="宋体" w:hAnsi="宋体"/>
                <w:sz w:val="24"/>
              </w:rPr>
            </w:pPr>
          </w:p>
        </w:tc>
        <w:tc>
          <w:tcPr>
            <w:tcW w:w="1260" w:type="dxa"/>
            <w:vAlign w:val="center"/>
          </w:tcPr>
          <w:p w14:paraId="00F058C0" w14:textId="77777777" w:rsidR="00615741" w:rsidRDefault="00615741">
            <w:pPr>
              <w:spacing w:line="360" w:lineRule="auto"/>
              <w:jc w:val="center"/>
              <w:rPr>
                <w:rFonts w:ascii="宋体" w:hAnsi="宋体"/>
                <w:sz w:val="24"/>
              </w:rPr>
            </w:pPr>
          </w:p>
        </w:tc>
        <w:tc>
          <w:tcPr>
            <w:tcW w:w="1440" w:type="dxa"/>
            <w:vAlign w:val="center"/>
          </w:tcPr>
          <w:p w14:paraId="1F897FB0" w14:textId="77777777" w:rsidR="00615741" w:rsidRDefault="00615741">
            <w:pPr>
              <w:spacing w:line="360" w:lineRule="auto"/>
              <w:jc w:val="center"/>
              <w:rPr>
                <w:rFonts w:ascii="宋体" w:hAnsi="宋体"/>
                <w:sz w:val="24"/>
              </w:rPr>
            </w:pPr>
          </w:p>
        </w:tc>
        <w:tc>
          <w:tcPr>
            <w:tcW w:w="1471" w:type="dxa"/>
            <w:vAlign w:val="center"/>
          </w:tcPr>
          <w:p w14:paraId="78F456C8" w14:textId="77777777" w:rsidR="00615741" w:rsidRDefault="00615741">
            <w:pPr>
              <w:spacing w:line="360" w:lineRule="auto"/>
              <w:jc w:val="center"/>
              <w:rPr>
                <w:rFonts w:ascii="宋体" w:hAnsi="宋体"/>
                <w:sz w:val="24"/>
              </w:rPr>
            </w:pPr>
          </w:p>
        </w:tc>
        <w:tc>
          <w:tcPr>
            <w:tcW w:w="1559" w:type="dxa"/>
            <w:vAlign w:val="center"/>
          </w:tcPr>
          <w:p w14:paraId="50B225D0" w14:textId="77777777" w:rsidR="00615741" w:rsidRDefault="00615741">
            <w:pPr>
              <w:spacing w:line="360" w:lineRule="auto"/>
              <w:jc w:val="center"/>
              <w:rPr>
                <w:rFonts w:ascii="宋体" w:hAnsi="宋体"/>
                <w:sz w:val="24"/>
              </w:rPr>
            </w:pPr>
          </w:p>
        </w:tc>
        <w:tc>
          <w:tcPr>
            <w:tcW w:w="745" w:type="dxa"/>
            <w:vAlign w:val="center"/>
          </w:tcPr>
          <w:p w14:paraId="5D61750D" w14:textId="77777777" w:rsidR="00615741" w:rsidRDefault="00615741">
            <w:pPr>
              <w:spacing w:line="360" w:lineRule="auto"/>
              <w:jc w:val="center"/>
              <w:rPr>
                <w:rFonts w:ascii="宋体" w:hAnsi="宋体"/>
                <w:sz w:val="24"/>
              </w:rPr>
            </w:pPr>
          </w:p>
        </w:tc>
      </w:tr>
      <w:tr w:rsidR="00615741" w14:paraId="23AEFA9A" w14:textId="77777777">
        <w:trPr>
          <w:trHeight w:val="918"/>
          <w:jc w:val="center"/>
        </w:trPr>
        <w:tc>
          <w:tcPr>
            <w:tcW w:w="852" w:type="dxa"/>
            <w:vAlign w:val="center"/>
          </w:tcPr>
          <w:p w14:paraId="34AA1CB7" w14:textId="77777777" w:rsidR="00615741" w:rsidRDefault="00615741">
            <w:pPr>
              <w:spacing w:line="360" w:lineRule="auto"/>
              <w:jc w:val="center"/>
              <w:rPr>
                <w:rFonts w:ascii="宋体" w:hAnsi="宋体"/>
                <w:sz w:val="24"/>
              </w:rPr>
            </w:pPr>
          </w:p>
        </w:tc>
        <w:tc>
          <w:tcPr>
            <w:tcW w:w="1411" w:type="dxa"/>
            <w:vAlign w:val="center"/>
          </w:tcPr>
          <w:p w14:paraId="7D1C6009" w14:textId="77777777" w:rsidR="00615741" w:rsidRDefault="00615741">
            <w:pPr>
              <w:spacing w:line="360" w:lineRule="auto"/>
              <w:jc w:val="center"/>
              <w:rPr>
                <w:rFonts w:ascii="宋体" w:hAnsi="宋体"/>
                <w:sz w:val="24"/>
              </w:rPr>
            </w:pPr>
          </w:p>
        </w:tc>
        <w:tc>
          <w:tcPr>
            <w:tcW w:w="1260" w:type="dxa"/>
            <w:vAlign w:val="center"/>
          </w:tcPr>
          <w:p w14:paraId="449D2504" w14:textId="77777777" w:rsidR="00615741" w:rsidRDefault="00615741">
            <w:pPr>
              <w:spacing w:line="360" w:lineRule="auto"/>
              <w:jc w:val="center"/>
              <w:rPr>
                <w:rFonts w:ascii="宋体" w:hAnsi="宋体"/>
                <w:sz w:val="24"/>
              </w:rPr>
            </w:pPr>
          </w:p>
        </w:tc>
        <w:tc>
          <w:tcPr>
            <w:tcW w:w="1260" w:type="dxa"/>
            <w:vAlign w:val="center"/>
          </w:tcPr>
          <w:p w14:paraId="5BA1EC15" w14:textId="77777777" w:rsidR="00615741" w:rsidRDefault="00615741">
            <w:pPr>
              <w:spacing w:line="360" w:lineRule="auto"/>
              <w:jc w:val="center"/>
              <w:rPr>
                <w:rFonts w:ascii="宋体" w:hAnsi="宋体"/>
                <w:sz w:val="24"/>
              </w:rPr>
            </w:pPr>
          </w:p>
        </w:tc>
        <w:tc>
          <w:tcPr>
            <w:tcW w:w="1440" w:type="dxa"/>
            <w:vAlign w:val="center"/>
          </w:tcPr>
          <w:p w14:paraId="6DEAD577" w14:textId="77777777" w:rsidR="00615741" w:rsidRDefault="00615741">
            <w:pPr>
              <w:spacing w:line="360" w:lineRule="auto"/>
              <w:jc w:val="center"/>
              <w:rPr>
                <w:rFonts w:ascii="宋体" w:hAnsi="宋体"/>
                <w:sz w:val="24"/>
              </w:rPr>
            </w:pPr>
          </w:p>
        </w:tc>
        <w:tc>
          <w:tcPr>
            <w:tcW w:w="1471" w:type="dxa"/>
            <w:vAlign w:val="center"/>
          </w:tcPr>
          <w:p w14:paraId="650C2F63" w14:textId="77777777" w:rsidR="00615741" w:rsidRDefault="00615741">
            <w:pPr>
              <w:spacing w:line="360" w:lineRule="auto"/>
              <w:jc w:val="center"/>
              <w:rPr>
                <w:rFonts w:ascii="宋体" w:hAnsi="宋体"/>
                <w:sz w:val="24"/>
              </w:rPr>
            </w:pPr>
          </w:p>
        </w:tc>
        <w:tc>
          <w:tcPr>
            <w:tcW w:w="1559" w:type="dxa"/>
            <w:vAlign w:val="center"/>
          </w:tcPr>
          <w:p w14:paraId="1F82DE3B" w14:textId="77777777" w:rsidR="00615741" w:rsidRDefault="00615741">
            <w:pPr>
              <w:spacing w:line="360" w:lineRule="auto"/>
              <w:jc w:val="center"/>
              <w:rPr>
                <w:rFonts w:ascii="宋体" w:hAnsi="宋体"/>
                <w:sz w:val="24"/>
              </w:rPr>
            </w:pPr>
          </w:p>
        </w:tc>
        <w:tc>
          <w:tcPr>
            <w:tcW w:w="745" w:type="dxa"/>
            <w:vAlign w:val="center"/>
          </w:tcPr>
          <w:p w14:paraId="7A943B2C" w14:textId="77777777" w:rsidR="00615741" w:rsidRDefault="00615741">
            <w:pPr>
              <w:spacing w:line="360" w:lineRule="auto"/>
              <w:jc w:val="center"/>
              <w:rPr>
                <w:rFonts w:ascii="宋体" w:hAnsi="宋体"/>
                <w:sz w:val="24"/>
              </w:rPr>
            </w:pPr>
          </w:p>
        </w:tc>
      </w:tr>
      <w:tr w:rsidR="00615741" w14:paraId="7028C47F" w14:textId="77777777">
        <w:trPr>
          <w:trHeight w:val="918"/>
          <w:jc w:val="center"/>
        </w:trPr>
        <w:tc>
          <w:tcPr>
            <w:tcW w:w="852" w:type="dxa"/>
            <w:vAlign w:val="center"/>
          </w:tcPr>
          <w:p w14:paraId="0AD0A3EA" w14:textId="77777777" w:rsidR="00615741" w:rsidRDefault="00615741">
            <w:pPr>
              <w:spacing w:line="360" w:lineRule="auto"/>
              <w:jc w:val="center"/>
              <w:rPr>
                <w:rFonts w:ascii="宋体" w:hAnsi="宋体"/>
                <w:sz w:val="24"/>
              </w:rPr>
            </w:pPr>
          </w:p>
        </w:tc>
        <w:tc>
          <w:tcPr>
            <w:tcW w:w="1411" w:type="dxa"/>
            <w:vAlign w:val="center"/>
          </w:tcPr>
          <w:p w14:paraId="012D03CE" w14:textId="77777777" w:rsidR="00615741" w:rsidRDefault="00615741">
            <w:pPr>
              <w:spacing w:line="360" w:lineRule="auto"/>
              <w:jc w:val="center"/>
              <w:rPr>
                <w:rFonts w:ascii="宋体" w:hAnsi="宋体"/>
                <w:sz w:val="24"/>
              </w:rPr>
            </w:pPr>
          </w:p>
        </w:tc>
        <w:tc>
          <w:tcPr>
            <w:tcW w:w="1260" w:type="dxa"/>
            <w:vAlign w:val="center"/>
          </w:tcPr>
          <w:p w14:paraId="36F7A75D" w14:textId="77777777" w:rsidR="00615741" w:rsidRDefault="00615741">
            <w:pPr>
              <w:spacing w:line="360" w:lineRule="auto"/>
              <w:jc w:val="center"/>
              <w:rPr>
                <w:rFonts w:ascii="宋体" w:hAnsi="宋体"/>
                <w:sz w:val="24"/>
              </w:rPr>
            </w:pPr>
          </w:p>
        </w:tc>
        <w:tc>
          <w:tcPr>
            <w:tcW w:w="1260" w:type="dxa"/>
            <w:vAlign w:val="center"/>
          </w:tcPr>
          <w:p w14:paraId="55DC7719" w14:textId="77777777" w:rsidR="00615741" w:rsidRDefault="00615741">
            <w:pPr>
              <w:spacing w:line="360" w:lineRule="auto"/>
              <w:jc w:val="center"/>
              <w:rPr>
                <w:rFonts w:ascii="宋体" w:hAnsi="宋体"/>
                <w:sz w:val="24"/>
              </w:rPr>
            </w:pPr>
          </w:p>
        </w:tc>
        <w:tc>
          <w:tcPr>
            <w:tcW w:w="1440" w:type="dxa"/>
            <w:vAlign w:val="center"/>
          </w:tcPr>
          <w:p w14:paraId="05D1D6FF" w14:textId="77777777" w:rsidR="00615741" w:rsidRDefault="00615741">
            <w:pPr>
              <w:spacing w:line="360" w:lineRule="auto"/>
              <w:jc w:val="center"/>
              <w:rPr>
                <w:rFonts w:ascii="宋体" w:hAnsi="宋体"/>
                <w:sz w:val="24"/>
              </w:rPr>
            </w:pPr>
          </w:p>
        </w:tc>
        <w:tc>
          <w:tcPr>
            <w:tcW w:w="1471" w:type="dxa"/>
            <w:vAlign w:val="center"/>
          </w:tcPr>
          <w:p w14:paraId="5E31B11A" w14:textId="77777777" w:rsidR="00615741" w:rsidRDefault="00615741">
            <w:pPr>
              <w:spacing w:line="360" w:lineRule="auto"/>
              <w:jc w:val="center"/>
              <w:rPr>
                <w:rFonts w:ascii="宋体" w:hAnsi="宋体"/>
                <w:sz w:val="24"/>
              </w:rPr>
            </w:pPr>
          </w:p>
        </w:tc>
        <w:tc>
          <w:tcPr>
            <w:tcW w:w="1559" w:type="dxa"/>
            <w:vAlign w:val="center"/>
          </w:tcPr>
          <w:p w14:paraId="336422B0" w14:textId="77777777" w:rsidR="00615741" w:rsidRDefault="00615741">
            <w:pPr>
              <w:spacing w:line="360" w:lineRule="auto"/>
              <w:jc w:val="center"/>
              <w:rPr>
                <w:rFonts w:ascii="宋体" w:hAnsi="宋体"/>
                <w:sz w:val="24"/>
              </w:rPr>
            </w:pPr>
          </w:p>
        </w:tc>
        <w:tc>
          <w:tcPr>
            <w:tcW w:w="745" w:type="dxa"/>
            <w:vAlign w:val="center"/>
          </w:tcPr>
          <w:p w14:paraId="23939786" w14:textId="77777777" w:rsidR="00615741" w:rsidRDefault="00615741">
            <w:pPr>
              <w:spacing w:line="360" w:lineRule="auto"/>
              <w:jc w:val="center"/>
              <w:rPr>
                <w:rFonts w:ascii="宋体" w:hAnsi="宋体"/>
                <w:sz w:val="24"/>
              </w:rPr>
            </w:pPr>
          </w:p>
        </w:tc>
      </w:tr>
      <w:tr w:rsidR="00615741" w14:paraId="69F64594" w14:textId="77777777">
        <w:trPr>
          <w:trHeight w:val="918"/>
          <w:jc w:val="center"/>
        </w:trPr>
        <w:tc>
          <w:tcPr>
            <w:tcW w:w="852" w:type="dxa"/>
            <w:vAlign w:val="center"/>
          </w:tcPr>
          <w:p w14:paraId="67072DA7" w14:textId="77777777" w:rsidR="00615741" w:rsidRDefault="00615741">
            <w:pPr>
              <w:spacing w:line="360" w:lineRule="auto"/>
              <w:jc w:val="center"/>
              <w:rPr>
                <w:rFonts w:ascii="宋体" w:hAnsi="宋体"/>
                <w:sz w:val="24"/>
              </w:rPr>
            </w:pPr>
          </w:p>
        </w:tc>
        <w:tc>
          <w:tcPr>
            <w:tcW w:w="1411" w:type="dxa"/>
            <w:vAlign w:val="center"/>
          </w:tcPr>
          <w:p w14:paraId="196F40B4" w14:textId="77777777" w:rsidR="00615741" w:rsidRDefault="00615741">
            <w:pPr>
              <w:spacing w:line="360" w:lineRule="auto"/>
              <w:jc w:val="center"/>
              <w:rPr>
                <w:rFonts w:ascii="宋体" w:hAnsi="宋体"/>
                <w:sz w:val="24"/>
              </w:rPr>
            </w:pPr>
          </w:p>
        </w:tc>
        <w:tc>
          <w:tcPr>
            <w:tcW w:w="1260" w:type="dxa"/>
            <w:vAlign w:val="center"/>
          </w:tcPr>
          <w:p w14:paraId="5C11F57B" w14:textId="77777777" w:rsidR="00615741" w:rsidRDefault="00615741">
            <w:pPr>
              <w:spacing w:line="360" w:lineRule="auto"/>
              <w:jc w:val="center"/>
              <w:rPr>
                <w:rFonts w:ascii="宋体" w:hAnsi="宋体"/>
                <w:sz w:val="24"/>
              </w:rPr>
            </w:pPr>
          </w:p>
        </w:tc>
        <w:tc>
          <w:tcPr>
            <w:tcW w:w="1260" w:type="dxa"/>
            <w:vAlign w:val="center"/>
          </w:tcPr>
          <w:p w14:paraId="38036373" w14:textId="77777777" w:rsidR="00615741" w:rsidRDefault="00615741">
            <w:pPr>
              <w:spacing w:line="360" w:lineRule="auto"/>
              <w:jc w:val="center"/>
              <w:rPr>
                <w:rFonts w:ascii="宋体" w:hAnsi="宋体"/>
                <w:sz w:val="24"/>
              </w:rPr>
            </w:pPr>
          </w:p>
        </w:tc>
        <w:tc>
          <w:tcPr>
            <w:tcW w:w="1440" w:type="dxa"/>
            <w:vAlign w:val="center"/>
          </w:tcPr>
          <w:p w14:paraId="750AFE9A" w14:textId="77777777" w:rsidR="00615741" w:rsidRDefault="00615741">
            <w:pPr>
              <w:spacing w:line="360" w:lineRule="auto"/>
              <w:jc w:val="center"/>
              <w:rPr>
                <w:rFonts w:ascii="宋体" w:hAnsi="宋体"/>
                <w:sz w:val="24"/>
              </w:rPr>
            </w:pPr>
          </w:p>
        </w:tc>
        <w:tc>
          <w:tcPr>
            <w:tcW w:w="1471" w:type="dxa"/>
            <w:vAlign w:val="center"/>
          </w:tcPr>
          <w:p w14:paraId="41D65341" w14:textId="77777777" w:rsidR="00615741" w:rsidRDefault="00615741">
            <w:pPr>
              <w:spacing w:line="360" w:lineRule="auto"/>
              <w:jc w:val="center"/>
              <w:rPr>
                <w:rFonts w:ascii="宋体" w:hAnsi="宋体"/>
                <w:sz w:val="24"/>
              </w:rPr>
            </w:pPr>
          </w:p>
        </w:tc>
        <w:tc>
          <w:tcPr>
            <w:tcW w:w="1559" w:type="dxa"/>
            <w:vAlign w:val="center"/>
          </w:tcPr>
          <w:p w14:paraId="5644C173" w14:textId="77777777" w:rsidR="00615741" w:rsidRDefault="00615741">
            <w:pPr>
              <w:spacing w:line="360" w:lineRule="auto"/>
              <w:jc w:val="center"/>
              <w:rPr>
                <w:rFonts w:ascii="宋体" w:hAnsi="宋体"/>
                <w:sz w:val="24"/>
              </w:rPr>
            </w:pPr>
          </w:p>
        </w:tc>
        <w:tc>
          <w:tcPr>
            <w:tcW w:w="745" w:type="dxa"/>
            <w:vAlign w:val="center"/>
          </w:tcPr>
          <w:p w14:paraId="26BE34A4" w14:textId="77777777" w:rsidR="00615741" w:rsidRDefault="00615741">
            <w:pPr>
              <w:spacing w:line="360" w:lineRule="auto"/>
              <w:jc w:val="center"/>
              <w:rPr>
                <w:rFonts w:ascii="宋体" w:hAnsi="宋体"/>
                <w:sz w:val="24"/>
              </w:rPr>
            </w:pPr>
          </w:p>
        </w:tc>
      </w:tr>
    </w:tbl>
    <w:p w14:paraId="27D81BFA" w14:textId="77777777" w:rsidR="00615741" w:rsidRDefault="00574DC8">
      <w:pPr>
        <w:pStyle w:val="af0"/>
        <w:spacing w:line="360" w:lineRule="auto"/>
        <w:rPr>
          <w:b/>
          <w:color w:val="000000"/>
        </w:rPr>
      </w:pPr>
      <w:r>
        <w:rPr>
          <w:rFonts w:hAnsi="宋体" w:cs="宋体" w:hint="eastAsia"/>
          <w:color w:val="000000"/>
          <w:sz w:val="24"/>
          <w:szCs w:val="24"/>
        </w:rPr>
        <w:t>需提供相关证明材料的复印件：合同（至少包含首页、项目内容页及签字盖章页）或其他证明文件（业主证明或批复）。</w:t>
      </w:r>
    </w:p>
    <w:p w14:paraId="28B61E2A" w14:textId="77777777" w:rsidR="00615741" w:rsidRDefault="00574DC8">
      <w:pPr>
        <w:pStyle w:val="2"/>
        <w:rPr>
          <w:rFonts w:ascii="宋体" w:eastAsia="宋体" w:hAnsi="宋体"/>
          <w:sz w:val="24"/>
        </w:rPr>
      </w:pPr>
      <w:r>
        <w:rPr>
          <w:b w:val="0"/>
          <w:color w:val="000000"/>
        </w:rPr>
        <w:br w:type="page"/>
      </w:r>
      <w:bookmarkStart w:id="269" w:name="_Toc317168872"/>
      <w:bookmarkStart w:id="270" w:name="_Toc23167371"/>
      <w:bookmarkStart w:id="271" w:name="_Toc42674757"/>
      <w:bookmarkStart w:id="272" w:name="_Toc8735006"/>
      <w:bookmarkStart w:id="273" w:name="_Toc46311020"/>
      <w:bookmarkStart w:id="274" w:name="_Toc109067198"/>
      <w:bookmarkStart w:id="275" w:name="_Toc8747958"/>
      <w:bookmarkStart w:id="276" w:name="_Toc70689411"/>
      <w:r>
        <w:rPr>
          <w:rFonts w:ascii="宋体" w:eastAsia="宋体" w:hAnsi="宋体" w:hint="eastAsia"/>
          <w:sz w:val="24"/>
        </w:rPr>
        <w:lastRenderedPageBreak/>
        <w:t>附件</w:t>
      </w:r>
      <w:r>
        <w:rPr>
          <w:rFonts w:ascii="宋体" w:eastAsia="宋体" w:hAnsi="宋体"/>
          <w:sz w:val="24"/>
        </w:rPr>
        <w:t>9</w:t>
      </w:r>
      <w:r>
        <w:rPr>
          <w:rFonts w:ascii="宋体" w:eastAsia="宋体" w:hAnsi="宋体" w:hint="eastAsia"/>
          <w:sz w:val="24"/>
        </w:rPr>
        <w:t xml:space="preserve">　　　　中小企业声明函</w:t>
      </w:r>
      <w:bookmarkEnd w:id="269"/>
      <w:r>
        <w:rPr>
          <w:rFonts w:ascii="宋体" w:eastAsia="宋体" w:hAnsi="宋体" w:hint="eastAsia"/>
          <w:sz w:val="24"/>
        </w:rPr>
        <w:t>、残疾人福利性单位声明函</w:t>
      </w:r>
      <w:bookmarkEnd w:id="270"/>
      <w:bookmarkEnd w:id="271"/>
      <w:bookmarkEnd w:id="272"/>
      <w:bookmarkEnd w:id="273"/>
      <w:bookmarkEnd w:id="274"/>
      <w:bookmarkEnd w:id="275"/>
      <w:bookmarkEnd w:id="276"/>
    </w:p>
    <w:p w14:paraId="6DAFEAA7" w14:textId="77777777" w:rsidR="00615741" w:rsidRDefault="00574DC8">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10C9E7C1" w14:textId="77777777" w:rsidR="00615741" w:rsidRDefault="00574DC8">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2CCC9DEC" w14:textId="77777777" w:rsidR="00615741" w:rsidRDefault="00574DC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40D33329" w14:textId="77777777" w:rsidR="00615741" w:rsidRDefault="00574DC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15E903A" w14:textId="77777777" w:rsidR="00615741" w:rsidRDefault="00574DC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（科学研究和技术服务业）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3CFBCDD" w14:textId="77777777" w:rsidR="00615741" w:rsidRDefault="00574DC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38D422D" w14:textId="77777777" w:rsidR="00615741" w:rsidRDefault="00574DC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D30A02A" w14:textId="77777777" w:rsidR="00615741" w:rsidRDefault="00574DC8">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D7D2508" w14:textId="77777777" w:rsidR="00615741" w:rsidRDefault="00574DC8">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6502591A" w14:textId="77777777" w:rsidR="00615741" w:rsidRDefault="00574DC8">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2621394D" w14:textId="77777777" w:rsidR="00615741" w:rsidRDefault="00615741">
      <w:pPr>
        <w:autoSpaceDE w:val="0"/>
        <w:autoSpaceDN w:val="0"/>
        <w:adjustRightInd w:val="0"/>
        <w:spacing w:line="360" w:lineRule="auto"/>
        <w:ind w:firstLineChars="1949" w:firstLine="4678"/>
        <w:jc w:val="left"/>
        <w:rPr>
          <w:rFonts w:ascii="宋体" w:hAnsi="宋体" w:cs="仿宋"/>
          <w:kern w:val="0"/>
          <w:sz w:val="24"/>
        </w:rPr>
      </w:pPr>
    </w:p>
    <w:p w14:paraId="63A0064D" w14:textId="77777777" w:rsidR="00615741" w:rsidRDefault="00615741">
      <w:pPr>
        <w:autoSpaceDE w:val="0"/>
        <w:autoSpaceDN w:val="0"/>
        <w:adjustRightInd w:val="0"/>
        <w:spacing w:line="360" w:lineRule="auto"/>
        <w:ind w:firstLineChars="1949" w:firstLine="4678"/>
        <w:jc w:val="left"/>
        <w:rPr>
          <w:rFonts w:ascii="宋体" w:hAnsi="宋体" w:cs="仿宋"/>
          <w:kern w:val="0"/>
          <w:sz w:val="24"/>
        </w:rPr>
      </w:pPr>
    </w:p>
    <w:p w14:paraId="0D1EB52E" w14:textId="77777777" w:rsidR="00615741" w:rsidRDefault="00574DC8">
      <w:pPr>
        <w:widowControl/>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上一年度数据的新成立企业可不填报。</w:t>
      </w:r>
    </w:p>
    <w:p w14:paraId="6E196D31" w14:textId="77777777" w:rsidR="00615741" w:rsidRDefault="00574DC8">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77" w:name="_Toc70689412"/>
      <w:r>
        <w:rPr>
          <w:rFonts w:ascii="宋体" w:hAnsi="宋体" w:cs="宋体"/>
          <w:b/>
          <w:bCs/>
          <w:kern w:val="0"/>
          <w:sz w:val="24"/>
        </w:rPr>
        <w:lastRenderedPageBreak/>
        <w:t>残疾人福利性单位声明函</w:t>
      </w:r>
      <w:bookmarkEnd w:id="277"/>
    </w:p>
    <w:p w14:paraId="607ED594" w14:textId="77777777" w:rsidR="00615741" w:rsidRDefault="00574DC8">
      <w:pPr>
        <w:spacing w:line="588" w:lineRule="exact"/>
        <w:ind w:firstLineChars="200" w:firstLine="492"/>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D47471" w14:textId="77777777" w:rsidR="00615741" w:rsidRDefault="00574DC8">
      <w:pPr>
        <w:spacing w:line="588" w:lineRule="exact"/>
        <w:ind w:firstLineChars="200" w:firstLine="492"/>
        <w:rPr>
          <w:rFonts w:ascii="宋体" w:hAnsi="宋体"/>
          <w:spacing w:val="6"/>
          <w:sz w:val="24"/>
        </w:rPr>
      </w:pPr>
      <w:r>
        <w:rPr>
          <w:rFonts w:ascii="宋体" w:hAnsi="宋体" w:hint="eastAsia"/>
          <w:spacing w:val="6"/>
          <w:sz w:val="24"/>
        </w:rPr>
        <w:t>本单位对上述声明的真实性负责。如有虚假，将依法承担相应责任。</w:t>
      </w:r>
    </w:p>
    <w:p w14:paraId="7D83FF8B" w14:textId="77777777" w:rsidR="00615741" w:rsidRDefault="00615741">
      <w:pPr>
        <w:spacing w:line="588" w:lineRule="exact"/>
        <w:ind w:firstLineChars="200" w:firstLine="492"/>
        <w:rPr>
          <w:rFonts w:ascii="宋体" w:hAnsi="宋体"/>
          <w:spacing w:val="6"/>
          <w:sz w:val="24"/>
        </w:rPr>
      </w:pPr>
    </w:p>
    <w:p w14:paraId="4BEF784C" w14:textId="77777777" w:rsidR="00615741" w:rsidRDefault="00574DC8">
      <w:pPr>
        <w:tabs>
          <w:tab w:val="left" w:pos="4860"/>
        </w:tabs>
        <w:spacing w:line="588" w:lineRule="exact"/>
        <w:ind w:right="1560" w:firstLineChars="200" w:firstLine="492"/>
        <w:jc w:val="right"/>
        <w:rPr>
          <w:rFonts w:ascii="宋体" w:hAnsi="宋体"/>
          <w:spacing w:val="6"/>
          <w:sz w:val="24"/>
        </w:rPr>
      </w:pPr>
      <w:r>
        <w:rPr>
          <w:rFonts w:ascii="宋体" w:hAnsi="宋体" w:hint="eastAsia"/>
          <w:spacing w:val="6"/>
          <w:sz w:val="24"/>
        </w:rPr>
        <w:t>单位名称（盖章）：</w:t>
      </w:r>
    </w:p>
    <w:p w14:paraId="3CE6DEBD" w14:textId="77777777" w:rsidR="00615741" w:rsidRDefault="00574DC8">
      <w:pPr>
        <w:tabs>
          <w:tab w:val="left" w:pos="4860"/>
        </w:tabs>
        <w:spacing w:line="588" w:lineRule="exact"/>
        <w:ind w:right="1560" w:firstLineChars="200" w:firstLine="492"/>
        <w:jc w:val="right"/>
        <w:rPr>
          <w:rFonts w:ascii="宋体" w:hAnsi="宋体" w:cs="宋体"/>
          <w:kern w:val="0"/>
          <w:sz w:val="24"/>
        </w:rPr>
      </w:pPr>
      <w:r>
        <w:rPr>
          <w:rFonts w:ascii="宋体" w:hAnsi="宋体" w:hint="eastAsia"/>
          <w:spacing w:val="6"/>
          <w:sz w:val="24"/>
        </w:rPr>
        <w:t>日  期：</w:t>
      </w:r>
    </w:p>
    <w:p w14:paraId="7FFBDE69" w14:textId="77777777" w:rsidR="00615741" w:rsidRDefault="00574DC8">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hint="eastAsia"/>
          <w:b/>
          <w:bCs/>
          <w:color w:val="000000"/>
          <w:sz w:val="24"/>
        </w:rPr>
        <w:t>1</w:t>
      </w:r>
      <w:r>
        <w:rPr>
          <w:rFonts w:hAnsi="宋体" w:cs="宋体"/>
          <w:b/>
          <w:bCs/>
          <w:color w:val="000000"/>
          <w:sz w:val="24"/>
        </w:rPr>
        <w:t>0</w:t>
      </w:r>
      <w:r>
        <w:rPr>
          <w:rFonts w:hAnsi="宋体" w:cs="宋体" w:hint="eastAsia"/>
          <w:b/>
          <w:bCs/>
          <w:color w:val="000000"/>
          <w:sz w:val="24"/>
        </w:rPr>
        <w:t xml:space="preserve">   </w:t>
      </w:r>
      <w:r>
        <w:rPr>
          <w:rFonts w:hAnsi="宋体" w:cs="宋体" w:hint="eastAsia"/>
          <w:b/>
          <w:bCs/>
          <w:color w:val="000000"/>
          <w:sz w:val="24"/>
        </w:rPr>
        <w:t>比选文件要求的和报价人认为必要的其它文件</w:t>
      </w:r>
    </w:p>
    <w:p w14:paraId="7C90559B" w14:textId="77777777" w:rsidR="00615741" w:rsidRDefault="00574DC8">
      <w:pPr>
        <w:pStyle w:val="af0"/>
        <w:spacing w:line="360" w:lineRule="auto"/>
        <w:rPr>
          <w:rFonts w:hAnsi="宋体" w:cs="宋体"/>
          <w:color w:val="000000"/>
          <w:sz w:val="24"/>
          <w:szCs w:val="24"/>
        </w:rPr>
      </w:pPr>
      <w:bookmarkStart w:id="278" w:name="_Toc493159798"/>
      <w:r>
        <w:rPr>
          <w:rFonts w:hAnsi="宋体" w:cs="宋体"/>
          <w:color w:val="000000"/>
          <w:sz w:val="24"/>
          <w:szCs w:val="24"/>
        </w:rPr>
        <w:t>10—1</w:t>
      </w:r>
      <w:r>
        <w:rPr>
          <w:rFonts w:hAnsi="宋体" w:cs="宋体" w:hint="eastAsia"/>
          <w:color w:val="000000"/>
          <w:sz w:val="24"/>
          <w:szCs w:val="24"/>
        </w:rPr>
        <w:t>各岗位人员配置及主要驻项目现场的管理人员一览表</w:t>
      </w:r>
      <w:bookmarkEnd w:id="278"/>
    </w:p>
    <w:p w14:paraId="48311810" w14:textId="77777777" w:rsidR="00615741" w:rsidRDefault="00615741">
      <w:pPr>
        <w:rPr>
          <w:rFonts w:ascii="宋体" w:hAnsi="宋体"/>
          <w:color w:val="000000"/>
          <w:sz w:val="24"/>
        </w:rPr>
      </w:pPr>
    </w:p>
    <w:p w14:paraId="1E75084A" w14:textId="77777777" w:rsidR="00615741" w:rsidRDefault="00574DC8">
      <w:pPr>
        <w:rPr>
          <w:rFonts w:ascii="宋体" w:hAnsi="宋体"/>
          <w:color w:val="000000"/>
          <w:sz w:val="24"/>
          <w:u w:val="single"/>
        </w:rPr>
      </w:pPr>
      <w:r>
        <w:rPr>
          <w:rFonts w:ascii="宋体" w:hAnsi="宋体" w:hint="eastAsia"/>
          <w:color w:val="000000"/>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7"/>
        <w:gridCol w:w="567"/>
        <w:gridCol w:w="567"/>
        <w:gridCol w:w="850"/>
        <w:gridCol w:w="709"/>
        <w:gridCol w:w="1276"/>
        <w:gridCol w:w="1276"/>
        <w:gridCol w:w="1949"/>
      </w:tblGrid>
      <w:tr w:rsidR="00615741" w14:paraId="102C6F4B" w14:textId="77777777">
        <w:trPr>
          <w:jc w:val="center"/>
        </w:trPr>
        <w:tc>
          <w:tcPr>
            <w:tcW w:w="708" w:type="dxa"/>
            <w:noWrap/>
            <w:vAlign w:val="center"/>
          </w:tcPr>
          <w:p w14:paraId="0ACBB6A2" w14:textId="77777777" w:rsidR="00615741" w:rsidRDefault="00574DC8">
            <w:pPr>
              <w:spacing w:line="360" w:lineRule="auto"/>
              <w:jc w:val="center"/>
              <w:rPr>
                <w:rFonts w:ascii="宋体" w:hAnsi="宋体"/>
                <w:color w:val="000000"/>
                <w:sz w:val="24"/>
              </w:rPr>
            </w:pPr>
            <w:r>
              <w:rPr>
                <w:rFonts w:ascii="宋体" w:hAnsi="宋体" w:hint="eastAsia"/>
                <w:color w:val="000000"/>
                <w:sz w:val="24"/>
              </w:rPr>
              <w:t>姓名</w:t>
            </w:r>
          </w:p>
        </w:tc>
        <w:tc>
          <w:tcPr>
            <w:tcW w:w="1277" w:type="dxa"/>
            <w:noWrap/>
            <w:vAlign w:val="center"/>
          </w:tcPr>
          <w:p w14:paraId="442A1DB9" w14:textId="77777777" w:rsidR="00615741" w:rsidRDefault="00574DC8">
            <w:pPr>
              <w:spacing w:line="360" w:lineRule="auto"/>
              <w:jc w:val="center"/>
              <w:rPr>
                <w:rFonts w:ascii="宋体" w:hAnsi="宋体"/>
                <w:color w:val="000000"/>
                <w:sz w:val="24"/>
              </w:rPr>
            </w:pPr>
            <w:r>
              <w:rPr>
                <w:rFonts w:ascii="宋体" w:hAnsi="宋体" w:hint="eastAsia"/>
                <w:color w:val="000000"/>
                <w:sz w:val="24"/>
              </w:rPr>
              <w:t>本项目拟任岗位</w:t>
            </w:r>
          </w:p>
        </w:tc>
        <w:tc>
          <w:tcPr>
            <w:tcW w:w="567" w:type="dxa"/>
            <w:noWrap/>
            <w:vAlign w:val="center"/>
          </w:tcPr>
          <w:p w14:paraId="1EC316E1" w14:textId="77777777" w:rsidR="00615741" w:rsidRDefault="00574DC8">
            <w:pPr>
              <w:spacing w:line="360" w:lineRule="auto"/>
              <w:jc w:val="center"/>
              <w:rPr>
                <w:rFonts w:ascii="宋体" w:hAnsi="宋体"/>
                <w:color w:val="000000"/>
                <w:sz w:val="24"/>
              </w:rPr>
            </w:pPr>
            <w:r>
              <w:rPr>
                <w:rFonts w:ascii="宋体" w:hAnsi="宋体" w:hint="eastAsia"/>
                <w:color w:val="000000"/>
                <w:sz w:val="24"/>
              </w:rPr>
              <w:t>年龄</w:t>
            </w:r>
          </w:p>
        </w:tc>
        <w:tc>
          <w:tcPr>
            <w:tcW w:w="567" w:type="dxa"/>
            <w:noWrap/>
            <w:vAlign w:val="center"/>
          </w:tcPr>
          <w:p w14:paraId="3D5172F5" w14:textId="77777777" w:rsidR="00615741" w:rsidRDefault="00574DC8">
            <w:pPr>
              <w:spacing w:line="360" w:lineRule="auto"/>
              <w:jc w:val="center"/>
              <w:rPr>
                <w:rFonts w:ascii="宋体" w:hAnsi="宋体"/>
                <w:color w:val="000000"/>
                <w:sz w:val="24"/>
              </w:rPr>
            </w:pPr>
            <w:r>
              <w:rPr>
                <w:rFonts w:ascii="宋体" w:hAnsi="宋体" w:hint="eastAsia"/>
                <w:color w:val="000000"/>
                <w:sz w:val="24"/>
              </w:rPr>
              <w:t>性别</w:t>
            </w:r>
          </w:p>
        </w:tc>
        <w:tc>
          <w:tcPr>
            <w:tcW w:w="850" w:type="dxa"/>
            <w:noWrap/>
            <w:vAlign w:val="center"/>
          </w:tcPr>
          <w:p w14:paraId="78B3E3D6" w14:textId="77777777" w:rsidR="00615741" w:rsidRDefault="00574DC8">
            <w:pPr>
              <w:spacing w:line="360" w:lineRule="auto"/>
              <w:jc w:val="center"/>
              <w:rPr>
                <w:rFonts w:ascii="宋体" w:hAnsi="宋体"/>
                <w:color w:val="000000"/>
                <w:sz w:val="24"/>
              </w:rPr>
            </w:pPr>
            <w:r>
              <w:rPr>
                <w:rFonts w:ascii="宋体" w:hAnsi="宋体" w:hint="eastAsia"/>
                <w:color w:val="000000"/>
                <w:sz w:val="24"/>
              </w:rPr>
              <w:t>专业</w:t>
            </w:r>
          </w:p>
          <w:p w14:paraId="283889D8" w14:textId="77777777" w:rsidR="00615741" w:rsidRDefault="00574DC8">
            <w:pPr>
              <w:spacing w:line="360" w:lineRule="auto"/>
              <w:jc w:val="center"/>
              <w:rPr>
                <w:rFonts w:ascii="宋体" w:hAnsi="宋体"/>
                <w:color w:val="000000"/>
                <w:sz w:val="24"/>
              </w:rPr>
            </w:pPr>
            <w:r>
              <w:rPr>
                <w:rFonts w:ascii="宋体" w:hAnsi="宋体" w:hint="eastAsia"/>
                <w:color w:val="000000"/>
                <w:sz w:val="24"/>
              </w:rPr>
              <w:t>学历</w:t>
            </w:r>
          </w:p>
        </w:tc>
        <w:tc>
          <w:tcPr>
            <w:tcW w:w="709" w:type="dxa"/>
            <w:noWrap/>
            <w:vAlign w:val="center"/>
          </w:tcPr>
          <w:p w14:paraId="1C0CFC1D" w14:textId="77777777" w:rsidR="00615741" w:rsidRDefault="00574DC8">
            <w:pPr>
              <w:spacing w:line="360" w:lineRule="auto"/>
              <w:jc w:val="center"/>
              <w:rPr>
                <w:rFonts w:ascii="宋体" w:hAnsi="宋体"/>
                <w:color w:val="000000"/>
                <w:sz w:val="24"/>
              </w:rPr>
            </w:pPr>
            <w:r>
              <w:rPr>
                <w:rFonts w:ascii="宋体" w:hAnsi="宋体" w:hint="eastAsia"/>
                <w:color w:val="000000"/>
                <w:sz w:val="24"/>
              </w:rPr>
              <w:t>工作年限</w:t>
            </w:r>
          </w:p>
        </w:tc>
        <w:tc>
          <w:tcPr>
            <w:tcW w:w="1276" w:type="dxa"/>
            <w:noWrap/>
          </w:tcPr>
          <w:p w14:paraId="39309371" w14:textId="77777777" w:rsidR="00615741" w:rsidRDefault="00574DC8">
            <w:pPr>
              <w:spacing w:line="360" w:lineRule="auto"/>
              <w:jc w:val="center"/>
              <w:rPr>
                <w:rFonts w:ascii="宋体" w:hAnsi="宋体"/>
                <w:color w:val="000000"/>
                <w:sz w:val="24"/>
              </w:rPr>
            </w:pPr>
            <w:r>
              <w:rPr>
                <w:rFonts w:ascii="宋体" w:hAnsi="宋体" w:hint="eastAsia"/>
                <w:color w:val="000000"/>
                <w:sz w:val="24"/>
              </w:rPr>
              <w:t>职称证书/其他证书</w:t>
            </w:r>
          </w:p>
        </w:tc>
        <w:tc>
          <w:tcPr>
            <w:tcW w:w="1276" w:type="dxa"/>
            <w:noWrap/>
            <w:vAlign w:val="center"/>
          </w:tcPr>
          <w:p w14:paraId="179524A7" w14:textId="77777777" w:rsidR="00615741" w:rsidRDefault="00574DC8">
            <w:pPr>
              <w:spacing w:line="360" w:lineRule="auto"/>
              <w:jc w:val="center"/>
              <w:rPr>
                <w:rFonts w:ascii="宋体" w:hAnsi="宋体"/>
                <w:color w:val="000000"/>
                <w:sz w:val="24"/>
              </w:rPr>
            </w:pPr>
            <w:r>
              <w:rPr>
                <w:rFonts w:ascii="宋体" w:hAnsi="宋体" w:hint="eastAsia"/>
                <w:color w:val="000000"/>
                <w:sz w:val="24"/>
              </w:rPr>
              <w:t>现任职务</w:t>
            </w:r>
          </w:p>
        </w:tc>
        <w:tc>
          <w:tcPr>
            <w:tcW w:w="1949" w:type="dxa"/>
            <w:noWrap/>
            <w:vAlign w:val="center"/>
          </w:tcPr>
          <w:p w14:paraId="4FABE2E6" w14:textId="77777777" w:rsidR="00615741" w:rsidRDefault="00574DC8">
            <w:pPr>
              <w:spacing w:line="360" w:lineRule="auto"/>
              <w:jc w:val="center"/>
              <w:rPr>
                <w:rFonts w:ascii="宋体" w:hAnsi="宋体"/>
                <w:color w:val="000000"/>
                <w:sz w:val="24"/>
              </w:rPr>
            </w:pPr>
            <w:r>
              <w:rPr>
                <w:rFonts w:ascii="宋体" w:hAnsi="宋体" w:hint="eastAsia"/>
                <w:color w:val="000000"/>
                <w:sz w:val="24"/>
              </w:rPr>
              <w:t>类似服务的经历、业绩介绍</w:t>
            </w:r>
          </w:p>
        </w:tc>
      </w:tr>
      <w:tr w:rsidR="00615741" w14:paraId="16325616" w14:textId="77777777">
        <w:trPr>
          <w:jc w:val="center"/>
        </w:trPr>
        <w:tc>
          <w:tcPr>
            <w:tcW w:w="708" w:type="dxa"/>
            <w:noWrap/>
          </w:tcPr>
          <w:p w14:paraId="13B64CA4" w14:textId="77777777" w:rsidR="00615741" w:rsidRDefault="00615741">
            <w:pPr>
              <w:spacing w:line="360" w:lineRule="auto"/>
              <w:rPr>
                <w:rFonts w:ascii="宋体" w:hAnsi="宋体"/>
                <w:color w:val="000000"/>
                <w:sz w:val="24"/>
              </w:rPr>
            </w:pPr>
          </w:p>
        </w:tc>
        <w:tc>
          <w:tcPr>
            <w:tcW w:w="1277" w:type="dxa"/>
            <w:noWrap/>
          </w:tcPr>
          <w:p w14:paraId="53A6F27D" w14:textId="77777777" w:rsidR="00615741" w:rsidRDefault="00615741">
            <w:pPr>
              <w:spacing w:line="360" w:lineRule="auto"/>
              <w:rPr>
                <w:rFonts w:ascii="宋体" w:hAnsi="宋体"/>
                <w:color w:val="000000"/>
                <w:sz w:val="24"/>
              </w:rPr>
            </w:pPr>
          </w:p>
        </w:tc>
        <w:tc>
          <w:tcPr>
            <w:tcW w:w="567" w:type="dxa"/>
            <w:noWrap/>
          </w:tcPr>
          <w:p w14:paraId="46B1871E" w14:textId="77777777" w:rsidR="00615741" w:rsidRDefault="00615741">
            <w:pPr>
              <w:spacing w:line="360" w:lineRule="auto"/>
              <w:rPr>
                <w:rFonts w:ascii="宋体" w:hAnsi="宋体"/>
                <w:color w:val="000000"/>
                <w:sz w:val="24"/>
              </w:rPr>
            </w:pPr>
          </w:p>
        </w:tc>
        <w:tc>
          <w:tcPr>
            <w:tcW w:w="567" w:type="dxa"/>
            <w:noWrap/>
          </w:tcPr>
          <w:p w14:paraId="23995E58" w14:textId="77777777" w:rsidR="00615741" w:rsidRDefault="00615741">
            <w:pPr>
              <w:spacing w:line="360" w:lineRule="auto"/>
              <w:rPr>
                <w:rFonts w:ascii="宋体" w:hAnsi="宋体"/>
                <w:color w:val="000000"/>
                <w:sz w:val="24"/>
              </w:rPr>
            </w:pPr>
          </w:p>
        </w:tc>
        <w:tc>
          <w:tcPr>
            <w:tcW w:w="850" w:type="dxa"/>
            <w:noWrap/>
          </w:tcPr>
          <w:p w14:paraId="4DC524A5" w14:textId="77777777" w:rsidR="00615741" w:rsidRDefault="00615741">
            <w:pPr>
              <w:spacing w:line="360" w:lineRule="auto"/>
              <w:rPr>
                <w:rFonts w:ascii="宋体" w:hAnsi="宋体"/>
                <w:color w:val="000000"/>
                <w:sz w:val="24"/>
              </w:rPr>
            </w:pPr>
          </w:p>
        </w:tc>
        <w:tc>
          <w:tcPr>
            <w:tcW w:w="709" w:type="dxa"/>
            <w:noWrap/>
          </w:tcPr>
          <w:p w14:paraId="1F1B9D25" w14:textId="77777777" w:rsidR="00615741" w:rsidRDefault="00615741">
            <w:pPr>
              <w:spacing w:line="360" w:lineRule="auto"/>
              <w:rPr>
                <w:rFonts w:ascii="宋体" w:hAnsi="宋体"/>
                <w:color w:val="000000"/>
                <w:sz w:val="24"/>
              </w:rPr>
            </w:pPr>
          </w:p>
        </w:tc>
        <w:tc>
          <w:tcPr>
            <w:tcW w:w="1276" w:type="dxa"/>
            <w:noWrap/>
          </w:tcPr>
          <w:p w14:paraId="016847B2" w14:textId="77777777" w:rsidR="00615741" w:rsidRDefault="00615741">
            <w:pPr>
              <w:spacing w:line="360" w:lineRule="auto"/>
              <w:rPr>
                <w:rFonts w:ascii="宋体" w:hAnsi="宋体"/>
                <w:color w:val="000000"/>
                <w:sz w:val="24"/>
              </w:rPr>
            </w:pPr>
          </w:p>
        </w:tc>
        <w:tc>
          <w:tcPr>
            <w:tcW w:w="1276" w:type="dxa"/>
            <w:noWrap/>
          </w:tcPr>
          <w:p w14:paraId="1893346F" w14:textId="77777777" w:rsidR="00615741" w:rsidRDefault="00615741">
            <w:pPr>
              <w:spacing w:line="360" w:lineRule="auto"/>
              <w:rPr>
                <w:rFonts w:ascii="宋体" w:hAnsi="宋体"/>
                <w:color w:val="000000"/>
                <w:sz w:val="24"/>
              </w:rPr>
            </w:pPr>
          </w:p>
        </w:tc>
        <w:tc>
          <w:tcPr>
            <w:tcW w:w="1949" w:type="dxa"/>
            <w:noWrap/>
          </w:tcPr>
          <w:p w14:paraId="624F45B7" w14:textId="77777777" w:rsidR="00615741" w:rsidRDefault="00615741">
            <w:pPr>
              <w:spacing w:line="360" w:lineRule="auto"/>
              <w:rPr>
                <w:rFonts w:ascii="宋体" w:hAnsi="宋体"/>
                <w:color w:val="000000"/>
                <w:sz w:val="24"/>
              </w:rPr>
            </w:pPr>
          </w:p>
        </w:tc>
      </w:tr>
      <w:tr w:rsidR="00615741" w14:paraId="01FA9B1C" w14:textId="77777777">
        <w:trPr>
          <w:jc w:val="center"/>
        </w:trPr>
        <w:tc>
          <w:tcPr>
            <w:tcW w:w="708" w:type="dxa"/>
            <w:noWrap/>
          </w:tcPr>
          <w:p w14:paraId="241D48A2" w14:textId="77777777" w:rsidR="00615741" w:rsidRDefault="00615741">
            <w:pPr>
              <w:spacing w:line="360" w:lineRule="auto"/>
              <w:rPr>
                <w:rFonts w:ascii="宋体" w:hAnsi="宋体"/>
                <w:color w:val="000000"/>
                <w:sz w:val="24"/>
              </w:rPr>
            </w:pPr>
          </w:p>
        </w:tc>
        <w:tc>
          <w:tcPr>
            <w:tcW w:w="1277" w:type="dxa"/>
            <w:noWrap/>
          </w:tcPr>
          <w:p w14:paraId="12784300" w14:textId="77777777" w:rsidR="00615741" w:rsidRDefault="00615741">
            <w:pPr>
              <w:spacing w:line="360" w:lineRule="auto"/>
              <w:rPr>
                <w:rFonts w:ascii="宋体" w:hAnsi="宋体"/>
                <w:color w:val="000000"/>
                <w:sz w:val="24"/>
              </w:rPr>
            </w:pPr>
          </w:p>
        </w:tc>
        <w:tc>
          <w:tcPr>
            <w:tcW w:w="567" w:type="dxa"/>
            <w:noWrap/>
          </w:tcPr>
          <w:p w14:paraId="2AAF09CE" w14:textId="77777777" w:rsidR="00615741" w:rsidRDefault="00615741">
            <w:pPr>
              <w:spacing w:line="360" w:lineRule="auto"/>
              <w:rPr>
                <w:rFonts w:ascii="宋体" w:hAnsi="宋体"/>
                <w:color w:val="000000"/>
                <w:sz w:val="24"/>
              </w:rPr>
            </w:pPr>
          </w:p>
        </w:tc>
        <w:tc>
          <w:tcPr>
            <w:tcW w:w="567" w:type="dxa"/>
            <w:noWrap/>
          </w:tcPr>
          <w:p w14:paraId="1817DD29" w14:textId="77777777" w:rsidR="00615741" w:rsidRDefault="00615741">
            <w:pPr>
              <w:spacing w:line="360" w:lineRule="auto"/>
              <w:rPr>
                <w:rFonts w:ascii="宋体" w:hAnsi="宋体"/>
                <w:color w:val="000000"/>
                <w:sz w:val="24"/>
              </w:rPr>
            </w:pPr>
          </w:p>
        </w:tc>
        <w:tc>
          <w:tcPr>
            <w:tcW w:w="850" w:type="dxa"/>
            <w:noWrap/>
          </w:tcPr>
          <w:p w14:paraId="668C1FA5" w14:textId="77777777" w:rsidR="00615741" w:rsidRDefault="00615741">
            <w:pPr>
              <w:spacing w:line="360" w:lineRule="auto"/>
              <w:rPr>
                <w:rFonts w:ascii="宋体" w:hAnsi="宋体"/>
                <w:color w:val="000000"/>
                <w:sz w:val="24"/>
              </w:rPr>
            </w:pPr>
          </w:p>
        </w:tc>
        <w:tc>
          <w:tcPr>
            <w:tcW w:w="709" w:type="dxa"/>
            <w:noWrap/>
          </w:tcPr>
          <w:p w14:paraId="28A6EE29" w14:textId="77777777" w:rsidR="00615741" w:rsidRDefault="00615741">
            <w:pPr>
              <w:spacing w:line="360" w:lineRule="auto"/>
              <w:rPr>
                <w:rFonts w:ascii="宋体" w:hAnsi="宋体"/>
                <w:color w:val="000000"/>
                <w:sz w:val="24"/>
              </w:rPr>
            </w:pPr>
          </w:p>
        </w:tc>
        <w:tc>
          <w:tcPr>
            <w:tcW w:w="1276" w:type="dxa"/>
            <w:noWrap/>
          </w:tcPr>
          <w:p w14:paraId="270B5FFB" w14:textId="77777777" w:rsidR="00615741" w:rsidRDefault="00615741">
            <w:pPr>
              <w:spacing w:line="360" w:lineRule="auto"/>
              <w:rPr>
                <w:rFonts w:ascii="宋体" w:hAnsi="宋体"/>
                <w:color w:val="000000"/>
                <w:sz w:val="24"/>
              </w:rPr>
            </w:pPr>
          </w:p>
        </w:tc>
        <w:tc>
          <w:tcPr>
            <w:tcW w:w="1276" w:type="dxa"/>
            <w:noWrap/>
          </w:tcPr>
          <w:p w14:paraId="7A6DE5CA" w14:textId="77777777" w:rsidR="00615741" w:rsidRDefault="00615741">
            <w:pPr>
              <w:spacing w:line="360" w:lineRule="auto"/>
              <w:rPr>
                <w:rFonts w:ascii="宋体" w:hAnsi="宋体"/>
                <w:color w:val="000000"/>
                <w:sz w:val="24"/>
              </w:rPr>
            </w:pPr>
          </w:p>
        </w:tc>
        <w:tc>
          <w:tcPr>
            <w:tcW w:w="1949" w:type="dxa"/>
            <w:noWrap/>
          </w:tcPr>
          <w:p w14:paraId="65156CC4" w14:textId="77777777" w:rsidR="00615741" w:rsidRDefault="00615741">
            <w:pPr>
              <w:spacing w:line="360" w:lineRule="auto"/>
              <w:rPr>
                <w:rFonts w:ascii="宋体" w:hAnsi="宋体"/>
                <w:color w:val="000000"/>
                <w:sz w:val="24"/>
              </w:rPr>
            </w:pPr>
          </w:p>
        </w:tc>
      </w:tr>
      <w:tr w:rsidR="00615741" w14:paraId="6565B252" w14:textId="77777777">
        <w:trPr>
          <w:jc w:val="center"/>
        </w:trPr>
        <w:tc>
          <w:tcPr>
            <w:tcW w:w="708" w:type="dxa"/>
            <w:noWrap/>
          </w:tcPr>
          <w:p w14:paraId="061D36F9" w14:textId="77777777" w:rsidR="00615741" w:rsidRDefault="00615741">
            <w:pPr>
              <w:spacing w:line="360" w:lineRule="auto"/>
              <w:rPr>
                <w:rFonts w:ascii="宋体" w:hAnsi="宋体"/>
                <w:color w:val="000000"/>
                <w:sz w:val="24"/>
              </w:rPr>
            </w:pPr>
          </w:p>
        </w:tc>
        <w:tc>
          <w:tcPr>
            <w:tcW w:w="1277" w:type="dxa"/>
            <w:noWrap/>
          </w:tcPr>
          <w:p w14:paraId="29D2B1F9" w14:textId="77777777" w:rsidR="00615741" w:rsidRDefault="00615741">
            <w:pPr>
              <w:spacing w:line="360" w:lineRule="auto"/>
              <w:rPr>
                <w:rFonts w:ascii="宋体" w:hAnsi="宋体"/>
                <w:color w:val="000000"/>
                <w:sz w:val="24"/>
              </w:rPr>
            </w:pPr>
          </w:p>
        </w:tc>
        <w:tc>
          <w:tcPr>
            <w:tcW w:w="567" w:type="dxa"/>
            <w:noWrap/>
          </w:tcPr>
          <w:p w14:paraId="13025AD1" w14:textId="77777777" w:rsidR="00615741" w:rsidRDefault="00615741">
            <w:pPr>
              <w:spacing w:line="360" w:lineRule="auto"/>
              <w:rPr>
                <w:rFonts w:ascii="宋体" w:hAnsi="宋体"/>
                <w:color w:val="000000"/>
                <w:sz w:val="24"/>
              </w:rPr>
            </w:pPr>
          </w:p>
        </w:tc>
        <w:tc>
          <w:tcPr>
            <w:tcW w:w="567" w:type="dxa"/>
            <w:noWrap/>
          </w:tcPr>
          <w:p w14:paraId="5C62C573" w14:textId="77777777" w:rsidR="00615741" w:rsidRDefault="00615741">
            <w:pPr>
              <w:spacing w:line="360" w:lineRule="auto"/>
              <w:rPr>
                <w:rFonts w:ascii="宋体" w:hAnsi="宋体"/>
                <w:color w:val="000000"/>
                <w:sz w:val="24"/>
              </w:rPr>
            </w:pPr>
          </w:p>
        </w:tc>
        <w:tc>
          <w:tcPr>
            <w:tcW w:w="850" w:type="dxa"/>
            <w:noWrap/>
          </w:tcPr>
          <w:p w14:paraId="543DB3D7" w14:textId="77777777" w:rsidR="00615741" w:rsidRDefault="00615741">
            <w:pPr>
              <w:spacing w:line="360" w:lineRule="auto"/>
              <w:rPr>
                <w:rFonts w:ascii="宋体" w:hAnsi="宋体"/>
                <w:color w:val="000000"/>
                <w:sz w:val="24"/>
              </w:rPr>
            </w:pPr>
          </w:p>
        </w:tc>
        <w:tc>
          <w:tcPr>
            <w:tcW w:w="709" w:type="dxa"/>
            <w:noWrap/>
          </w:tcPr>
          <w:p w14:paraId="5E292635" w14:textId="77777777" w:rsidR="00615741" w:rsidRDefault="00615741">
            <w:pPr>
              <w:spacing w:line="360" w:lineRule="auto"/>
              <w:rPr>
                <w:rFonts w:ascii="宋体" w:hAnsi="宋体"/>
                <w:color w:val="000000"/>
                <w:sz w:val="24"/>
              </w:rPr>
            </w:pPr>
          </w:p>
        </w:tc>
        <w:tc>
          <w:tcPr>
            <w:tcW w:w="1276" w:type="dxa"/>
            <w:noWrap/>
          </w:tcPr>
          <w:p w14:paraId="6BAB96B1" w14:textId="77777777" w:rsidR="00615741" w:rsidRDefault="00615741">
            <w:pPr>
              <w:spacing w:line="360" w:lineRule="auto"/>
              <w:rPr>
                <w:rFonts w:ascii="宋体" w:hAnsi="宋体"/>
                <w:color w:val="000000"/>
                <w:sz w:val="24"/>
              </w:rPr>
            </w:pPr>
          </w:p>
        </w:tc>
        <w:tc>
          <w:tcPr>
            <w:tcW w:w="1276" w:type="dxa"/>
            <w:noWrap/>
          </w:tcPr>
          <w:p w14:paraId="30C10388" w14:textId="77777777" w:rsidR="00615741" w:rsidRDefault="00615741">
            <w:pPr>
              <w:spacing w:line="360" w:lineRule="auto"/>
              <w:rPr>
                <w:rFonts w:ascii="宋体" w:hAnsi="宋体"/>
                <w:color w:val="000000"/>
                <w:sz w:val="24"/>
              </w:rPr>
            </w:pPr>
          </w:p>
        </w:tc>
        <w:tc>
          <w:tcPr>
            <w:tcW w:w="1949" w:type="dxa"/>
            <w:noWrap/>
          </w:tcPr>
          <w:p w14:paraId="77B13C5D" w14:textId="77777777" w:rsidR="00615741" w:rsidRDefault="00615741">
            <w:pPr>
              <w:spacing w:line="360" w:lineRule="auto"/>
              <w:rPr>
                <w:rFonts w:ascii="宋体" w:hAnsi="宋体"/>
                <w:color w:val="000000"/>
                <w:sz w:val="24"/>
              </w:rPr>
            </w:pPr>
          </w:p>
        </w:tc>
      </w:tr>
      <w:tr w:rsidR="00615741" w14:paraId="04DE4BC5" w14:textId="77777777">
        <w:trPr>
          <w:jc w:val="center"/>
        </w:trPr>
        <w:tc>
          <w:tcPr>
            <w:tcW w:w="708" w:type="dxa"/>
            <w:noWrap/>
          </w:tcPr>
          <w:p w14:paraId="0976DB6B" w14:textId="77777777" w:rsidR="00615741" w:rsidRDefault="00615741">
            <w:pPr>
              <w:spacing w:line="360" w:lineRule="auto"/>
              <w:rPr>
                <w:rFonts w:ascii="宋体" w:hAnsi="宋体"/>
                <w:color w:val="000000"/>
                <w:sz w:val="24"/>
              </w:rPr>
            </w:pPr>
          </w:p>
        </w:tc>
        <w:tc>
          <w:tcPr>
            <w:tcW w:w="1277" w:type="dxa"/>
            <w:noWrap/>
          </w:tcPr>
          <w:p w14:paraId="2FCC535E" w14:textId="77777777" w:rsidR="00615741" w:rsidRDefault="00615741">
            <w:pPr>
              <w:spacing w:line="360" w:lineRule="auto"/>
              <w:rPr>
                <w:rFonts w:ascii="宋体" w:hAnsi="宋体"/>
                <w:color w:val="000000"/>
                <w:sz w:val="24"/>
              </w:rPr>
            </w:pPr>
          </w:p>
        </w:tc>
        <w:tc>
          <w:tcPr>
            <w:tcW w:w="567" w:type="dxa"/>
            <w:noWrap/>
          </w:tcPr>
          <w:p w14:paraId="4CA6F92A" w14:textId="77777777" w:rsidR="00615741" w:rsidRDefault="00615741">
            <w:pPr>
              <w:spacing w:line="360" w:lineRule="auto"/>
              <w:rPr>
                <w:rFonts w:ascii="宋体" w:hAnsi="宋体"/>
                <w:color w:val="000000"/>
                <w:sz w:val="24"/>
              </w:rPr>
            </w:pPr>
          </w:p>
        </w:tc>
        <w:tc>
          <w:tcPr>
            <w:tcW w:w="567" w:type="dxa"/>
            <w:noWrap/>
          </w:tcPr>
          <w:p w14:paraId="3CB1AD0E" w14:textId="77777777" w:rsidR="00615741" w:rsidRDefault="00615741">
            <w:pPr>
              <w:spacing w:line="360" w:lineRule="auto"/>
              <w:rPr>
                <w:rFonts w:ascii="宋体" w:hAnsi="宋体"/>
                <w:color w:val="000000"/>
                <w:sz w:val="24"/>
              </w:rPr>
            </w:pPr>
          </w:p>
        </w:tc>
        <w:tc>
          <w:tcPr>
            <w:tcW w:w="850" w:type="dxa"/>
            <w:noWrap/>
          </w:tcPr>
          <w:p w14:paraId="0748C20A" w14:textId="77777777" w:rsidR="00615741" w:rsidRDefault="00615741">
            <w:pPr>
              <w:spacing w:line="360" w:lineRule="auto"/>
              <w:rPr>
                <w:rFonts w:ascii="宋体" w:hAnsi="宋体"/>
                <w:color w:val="000000"/>
                <w:sz w:val="24"/>
              </w:rPr>
            </w:pPr>
          </w:p>
        </w:tc>
        <w:tc>
          <w:tcPr>
            <w:tcW w:w="709" w:type="dxa"/>
            <w:noWrap/>
          </w:tcPr>
          <w:p w14:paraId="0D48A5D8" w14:textId="77777777" w:rsidR="00615741" w:rsidRDefault="00615741">
            <w:pPr>
              <w:spacing w:line="360" w:lineRule="auto"/>
              <w:rPr>
                <w:rFonts w:ascii="宋体" w:hAnsi="宋体"/>
                <w:color w:val="000000"/>
                <w:sz w:val="24"/>
              </w:rPr>
            </w:pPr>
          </w:p>
        </w:tc>
        <w:tc>
          <w:tcPr>
            <w:tcW w:w="1276" w:type="dxa"/>
            <w:noWrap/>
          </w:tcPr>
          <w:p w14:paraId="370F0964" w14:textId="77777777" w:rsidR="00615741" w:rsidRDefault="00615741">
            <w:pPr>
              <w:spacing w:line="360" w:lineRule="auto"/>
              <w:rPr>
                <w:rFonts w:ascii="宋体" w:hAnsi="宋体"/>
                <w:color w:val="000000"/>
                <w:sz w:val="24"/>
              </w:rPr>
            </w:pPr>
          </w:p>
        </w:tc>
        <w:tc>
          <w:tcPr>
            <w:tcW w:w="1276" w:type="dxa"/>
            <w:noWrap/>
          </w:tcPr>
          <w:p w14:paraId="56E80476" w14:textId="77777777" w:rsidR="00615741" w:rsidRDefault="00615741">
            <w:pPr>
              <w:spacing w:line="360" w:lineRule="auto"/>
              <w:rPr>
                <w:rFonts w:ascii="宋体" w:hAnsi="宋体"/>
                <w:color w:val="000000"/>
                <w:sz w:val="24"/>
              </w:rPr>
            </w:pPr>
          </w:p>
        </w:tc>
        <w:tc>
          <w:tcPr>
            <w:tcW w:w="1949" w:type="dxa"/>
            <w:noWrap/>
          </w:tcPr>
          <w:p w14:paraId="1E00197B" w14:textId="77777777" w:rsidR="00615741" w:rsidRDefault="00615741">
            <w:pPr>
              <w:spacing w:line="360" w:lineRule="auto"/>
              <w:rPr>
                <w:rFonts w:ascii="宋体" w:hAnsi="宋体"/>
                <w:color w:val="000000"/>
                <w:sz w:val="24"/>
              </w:rPr>
            </w:pPr>
          </w:p>
        </w:tc>
      </w:tr>
      <w:tr w:rsidR="00615741" w14:paraId="0D14AF66" w14:textId="77777777">
        <w:trPr>
          <w:jc w:val="center"/>
        </w:trPr>
        <w:tc>
          <w:tcPr>
            <w:tcW w:w="708" w:type="dxa"/>
            <w:noWrap/>
          </w:tcPr>
          <w:p w14:paraId="5F0D6E00" w14:textId="77777777" w:rsidR="00615741" w:rsidRDefault="00615741">
            <w:pPr>
              <w:spacing w:line="360" w:lineRule="auto"/>
              <w:rPr>
                <w:rFonts w:ascii="宋体" w:hAnsi="宋体"/>
                <w:color w:val="000000"/>
                <w:sz w:val="24"/>
              </w:rPr>
            </w:pPr>
          </w:p>
        </w:tc>
        <w:tc>
          <w:tcPr>
            <w:tcW w:w="1277" w:type="dxa"/>
            <w:noWrap/>
          </w:tcPr>
          <w:p w14:paraId="2141E100" w14:textId="77777777" w:rsidR="00615741" w:rsidRDefault="00615741">
            <w:pPr>
              <w:spacing w:line="360" w:lineRule="auto"/>
              <w:rPr>
                <w:rFonts w:ascii="宋体" w:hAnsi="宋体"/>
                <w:color w:val="000000"/>
                <w:sz w:val="24"/>
              </w:rPr>
            </w:pPr>
          </w:p>
        </w:tc>
        <w:tc>
          <w:tcPr>
            <w:tcW w:w="567" w:type="dxa"/>
            <w:noWrap/>
          </w:tcPr>
          <w:p w14:paraId="77617F29" w14:textId="77777777" w:rsidR="00615741" w:rsidRDefault="00615741">
            <w:pPr>
              <w:spacing w:line="360" w:lineRule="auto"/>
              <w:rPr>
                <w:rFonts w:ascii="宋体" w:hAnsi="宋体"/>
                <w:color w:val="000000"/>
                <w:sz w:val="24"/>
              </w:rPr>
            </w:pPr>
          </w:p>
        </w:tc>
        <w:tc>
          <w:tcPr>
            <w:tcW w:w="567" w:type="dxa"/>
            <w:noWrap/>
          </w:tcPr>
          <w:p w14:paraId="725830A4" w14:textId="77777777" w:rsidR="00615741" w:rsidRDefault="00615741">
            <w:pPr>
              <w:spacing w:line="360" w:lineRule="auto"/>
              <w:rPr>
                <w:rFonts w:ascii="宋体" w:hAnsi="宋体"/>
                <w:color w:val="000000"/>
                <w:sz w:val="24"/>
              </w:rPr>
            </w:pPr>
          </w:p>
        </w:tc>
        <w:tc>
          <w:tcPr>
            <w:tcW w:w="850" w:type="dxa"/>
            <w:noWrap/>
          </w:tcPr>
          <w:p w14:paraId="3C4F0162" w14:textId="77777777" w:rsidR="00615741" w:rsidRDefault="00615741">
            <w:pPr>
              <w:spacing w:line="360" w:lineRule="auto"/>
              <w:rPr>
                <w:rFonts w:ascii="宋体" w:hAnsi="宋体"/>
                <w:color w:val="000000"/>
                <w:sz w:val="24"/>
              </w:rPr>
            </w:pPr>
          </w:p>
        </w:tc>
        <w:tc>
          <w:tcPr>
            <w:tcW w:w="709" w:type="dxa"/>
            <w:noWrap/>
          </w:tcPr>
          <w:p w14:paraId="3DF4E58B" w14:textId="77777777" w:rsidR="00615741" w:rsidRDefault="00615741">
            <w:pPr>
              <w:spacing w:line="360" w:lineRule="auto"/>
              <w:rPr>
                <w:rFonts w:ascii="宋体" w:hAnsi="宋体"/>
                <w:color w:val="000000"/>
                <w:sz w:val="24"/>
              </w:rPr>
            </w:pPr>
          </w:p>
        </w:tc>
        <w:tc>
          <w:tcPr>
            <w:tcW w:w="1276" w:type="dxa"/>
            <w:noWrap/>
          </w:tcPr>
          <w:p w14:paraId="7716D046" w14:textId="77777777" w:rsidR="00615741" w:rsidRDefault="00615741">
            <w:pPr>
              <w:spacing w:line="360" w:lineRule="auto"/>
              <w:rPr>
                <w:rFonts w:ascii="宋体" w:hAnsi="宋体"/>
                <w:color w:val="000000"/>
                <w:sz w:val="24"/>
              </w:rPr>
            </w:pPr>
          </w:p>
        </w:tc>
        <w:tc>
          <w:tcPr>
            <w:tcW w:w="1276" w:type="dxa"/>
            <w:noWrap/>
          </w:tcPr>
          <w:p w14:paraId="4140F1E9" w14:textId="77777777" w:rsidR="00615741" w:rsidRDefault="00615741">
            <w:pPr>
              <w:spacing w:line="360" w:lineRule="auto"/>
              <w:rPr>
                <w:rFonts w:ascii="宋体" w:hAnsi="宋体"/>
                <w:color w:val="000000"/>
                <w:sz w:val="24"/>
              </w:rPr>
            </w:pPr>
          </w:p>
        </w:tc>
        <w:tc>
          <w:tcPr>
            <w:tcW w:w="1949" w:type="dxa"/>
            <w:noWrap/>
          </w:tcPr>
          <w:p w14:paraId="738D4172" w14:textId="77777777" w:rsidR="00615741" w:rsidRDefault="00615741">
            <w:pPr>
              <w:spacing w:line="360" w:lineRule="auto"/>
              <w:rPr>
                <w:rFonts w:ascii="宋体" w:hAnsi="宋体"/>
                <w:color w:val="000000"/>
                <w:sz w:val="24"/>
              </w:rPr>
            </w:pPr>
          </w:p>
        </w:tc>
      </w:tr>
      <w:tr w:rsidR="00615741" w14:paraId="669CC597" w14:textId="77777777">
        <w:trPr>
          <w:jc w:val="center"/>
        </w:trPr>
        <w:tc>
          <w:tcPr>
            <w:tcW w:w="708" w:type="dxa"/>
            <w:noWrap/>
          </w:tcPr>
          <w:p w14:paraId="6D998EA1" w14:textId="77777777" w:rsidR="00615741" w:rsidRDefault="00615741">
            <w:pPr>
              <w:spacing w:line="360" w:lineRule="auto"/>
              <w:rPr>
                <w:rFonts w:ascii="宋体" w:hAnsi="宋体"/>
                <w:color w:val="000000"/>
                <w:sz w:val="24"/>
              </w:rPr>
            </w:pPr>
          </w:p>
        </w:tc>
        <w:tc>
          <w:tcPr>
            <w:tcW w:w="1277" w:type="dxa"/>
            <w:noWrap/>
          </w:tcPr>
          <w:p w14:paraId="3701A7A2" w14:textId="77777777" w:rsidR="00615741" w:rsidRDefault="00615741">
            <w:pPr>
              <w:spacing w:line="360" w:lineRule="auto"/>
              <w:rPr>
                <w:rFonts w:ascii="宋体" w:hAnsi="宋体"/>
                <w:color w:val="000000"/>
                <w:sz w:val="24"/>
              </w:rPr>
            </w:pPr>
          </w:p>
        </w:tc>
        <w:tc>
          <w:tcPr>
            <w:tcW w:w="567" w:type="dxa"/>
            <w:noWrap/>
          </w:tcPr>
          <w:p w14:paraId="5588B01E" w14:textId="77777777" w:rsidR="00615741" w:rsidRDefault="00615741">
            <w:pPr>
              <w:spacing w:line="360" w:lineRule="auto"/>
              <w:rPr>
                <w:rFonts w:ascii="宋体" w:hAnsi="宋体"/>
                <w:color w:val="000000"/>
                <w:sz w:val="24"/>
              </w:rPr>
            </w:pPr>
          </w:p>
        </w:tc>
        <w:tc>
          <w:tcPr>
            <w:tcW w:w="567" w:type="dxa"/>
            <w:noWrap/>
          </w:tcPr>
          <w:p w14:paraId="77D94690" w14:textId="77777777" w:rsidR="00615741" w:rsidRDefault="00615741">
            <w:pPr>
              <w:spacing w:line="360" w:lineRule="auto"/>
              <w:rPr>
                <w:rFonts w:ascii="宋体" w:hAnsi="宋体"/>
                <w:color w:val="000000"/>
                <w:sz w:val="24"/>
              </w:rPr>
            </w:pPr>
          </w:p>
        </w:tc>
        <w:tc>
          <w:tcPr>
            <w:tcW w:w="850" w:type="dxa"/>
            <w:noWrap/>
          </w:tcPr>
          <w:p w14:paraId="6574F015" w14:textId="77777777" w:rsidR="00615741" w:rsidRDefault="00615741">
            <w:pPr>
              <w:spacing w:line="360" w:lineRule="auto"/>
              <w:rPr>
                <w:rFonts w:ascii="宋体" w:hAnsi="宋体"/>
                <w:color w:val="000000"/>
                <w:sz w:val="24"/>
              </w:rPr>
            </w:pPr>
          </w:p>
        </w:tc>
        <w:tc>
          <w:tcPr>
            <w:tcW w:w="709" w:type="dxa"/>
            <w:noWrap/>
          </w:tcPr>
          <w:p w14:paraId="522B3383" w14:textId="77777777" w:rsidR="00615741" w:rsidRDefault="00615741">
            <w:pPr>
              <w:spacing w:line="360" w:lineRule="auto"/>
              <w:rPr>
                <w:rFonts w:ascii="宋体" w:hAnsi="宋体"/>
                <w:color w:val="000000"/>
                <w:sz w:val="24"/>
              </w:rPr>
            </w:pPr>
          </w:p>
        </w:tc>
        <w:tc>
          <w:tcPr>
            <w:tcW w:w="1276" w:type="dxa"/>
            <w:noWrap/>
          </w:tcPr>
          <w:p w14:paraId="5E641948" w14:textId="77777777" w:rsidR="00615741" w:rsidRDefault="00615741">
            <w:pPr>
              <w:spacing w:line="360" w:lineRule="auto"/>
              <w:rPr>
                <w:rFonts w:ascii="宋体" w:hAnsi="宋体"/>
                <w:color w:val="000000"/>
                <w:sz w:val="24"/>
              </w:rPr>
            </w:pPr>
          </w:p>
        </w:tc>
        <w:tc>
          <w:tcPr>
            <w:tcW w:w="1276" w:type="dxa"/>
            <w:noWrap/>
          </w:tcPr>
          <w:p w14:paraId="412AC030" w14:textId="77777777" w:rsidR="00615741" w:rsidRDefault="00615741">
            <w:pPr>
              <w:spacing w:line="360" w:lineRule="auto"/>
              <w:rPr>
                <w:rFonts w:ascii="宋体" w:hAnsi="宋体"/>
                <w:color w:val="000000"/>
                <w:sz w:val="24"/>
              </w:rPr>
            </w:pPr>
          </w:p>
        </w:tc>
        <w:tc>
          <w:tcPr>
            <w:tcW w:w="1949" w:type="dxa"/>
            <w:noWrap/>
          </w:tcPr>
          <w:p w14:paraId="201BD3E5" w14:textId="77777777" w:rsidR="00615741" w:rsidRDefault="00615741">
            <w:pPr>
              <w:spacing w:line="360" w:lineRule="auto"/>
              <w:rPr>
                <w:rFonts w:ascii="宋体" w:hAnsi="宋体"/>
                <w:color w:val="000000"/>
                <w:sz w:val="24"/>
              </w:rPr>
            </w:pPr>
          </w:p>
        </w:tc>
      </w:tr>
      <w:tr w:rsidR="00615741" w14:paraId="4FC75119" w14:textId="77777777">
        <w:trPr>
          <w:jc w:val="center"/>
        </w:trPr>
        <w:tc>
          <w:tcPr>
            <w:tcW w:w="708" w:type="dxa"/>
            <w:noWrap/>
          </w:tcPr>
          <w:p w14:paraId="2755240C" w14:textId="77777777" w:rsidR="00615741" w:rsidRDefault="00615741">
            <w:pPr>
              <w:spacing w:line="360" w:lineRule="auto"/>
              <w:rPr>
                <w:rFonts w:ascii="宋体" w:hAnsi="宋体"/>
                <w:color w:val="000000"/>
                <w:sz w:val="24"/>
              </w:rPr>
            </w:pPr>
          </w:p>
        </w:tc>
        <w:tc>
          <w:tcPr>
            <w:tcW w:w="1277" w:type="dxa"/>
            <w:noWrap/>
          </w:tcPr>
          <w:p w14:paraId="0854B34F" w14:textId="77777777" w:rsidR="00615741" w:rsidRDefault="00615741">
            <w:pPr>
              <w:spacing w:line="360" w:lineRule="auto"/>
              <w:rPr>
                <w:rFonts w:ascii="宋体" w:hAnsi="宋体"/>
                <w:color w:val="000000"/>
                <w:sz w:val="24"/>
              </w:rPr>
            </w:pPr>
          </w:p>
        </w:tc>
        <w:tc>
          <w:tcPr>
            <w:tcW w:w="567" w:type="dxa"/>
            <w:noWrap/>
          </w:tcPr>
          <w:p w14:paraId="346F9419" w14:textId="77777777" w:rsidR="00615741" w:rsidRDefault="00615741">
            <w:pPr>
              <w:spacing w:line="360" w:lineRule="auto"/>
              <w:rPr>
                <w:rFonts w:ascii="宋体" w:hAnsi="宋体"/>
                <w:color w:val="000000"/>
                <w:sz w:val="24"/>
              </w:rPr>
            </w:pPr>
          </w:p>
        </w:tc>
        <w:tc>
          <w:tcPr>
            <w:tcW w:w="567" w:type="dxa"/>
            <w:noWrap/>
          </w:tcPr>
          <w:p w14:paraId="379157FA" w14:textId="77777777" w:rsidR="00615741" w:rsidRDefault="00615741">
            <w:pPr>
              <w:spacing w:line="360" w:lineRule="auto"/>
              <w:rPr>
                <w:rFonts w:ascii="宋体" w:hAnsi="宋体"/>
                <w:color w:val="000000"/>
                <w:sz w:val="24"/>
              </w:rPr>
            </w:pPr>
          </w:p>
        </w:tc>
        <w:tc>
          <w:tcPr>
            <w:tcW w:w="850" w:type="dxa"/>
            <w:noWrap/>
          </w:tcPr>
          <w:p w14:paraId="5DE8E3F1" w14:textId="77777777" w:rsidR="00615741" w:rsidRDefault="00615741">
            <w:pPr>
              <w:spacing w:line="360" w:lineRule="auto"/>
              <w:rPr>
                <w:rFonts w:ascii="宋体" w:hAnsi="宋体"/>
                <w:color w:val="000000"/>
                <w:sz w:val="24"/>
              </w:rPr>
            </w:pPr>
          </w:p>
        </w:tc>
        <w:tc>
          <w:tcPr>
            <w:tcW w:w="709" w:type="dxa"/>
            <w:noWrap/>
          </w:tcPr>
          <w:p w14:paraId="4A7D7163" w14:textId="77777777" w:rsidR="00615741" w:rsidRDefault="00615741">
            <w:pPr>
              <w:spacing w:line="360" w:lineRule="auto"/>
              <w:rPr>
                <w:rFonts w:ascii="宋体" w:hAnsi="宋体"/>
                <w:color w:val="000000"/>
                <w:sz w:val="24"/>
              </w:rPr>
            </w:pPr>
          </w:p>
        </w:tc>
        <w:tc>
          <w:tcPr>
            <w:tcW w:w="1276" w:type="dxa"/>
            <w:noWrap/>
          </w:tcPr>
          <w:p w14:paraId="4973BED4" w14:textId="77777777" w:rsidR="00615741" w:rsidRDefault="00615741">
            <w:pPr>
              <w:spacing w:line="360" w:lineRule="auto"/>
              <w:rPr>
                <w:rFonts w:ascii="宋体" w:hAnsi="宋体"/>
                <w:color w:val="000000"/>
                <w:sz w:val="24"/>
              </w:rPr>
            </w:pPr>
          </w:p>
        </w:tc>
        <w:tc>
          <w:tcPr>
            <w:tcW w:w="1276" w:type="dxa"/>
            <w:noWrap/>
          </w:tcPr>
          <w:p w14:paraId="786C9903" w14:textId="77777777" w:rsidR="00615741" w:rsidRDefault="00615741">
            <w:pPr>
              <w:spacing w:line="360" w:lineRule="auto"/>
              <w:rPr>
                <w:rFonts w:ascii="宋体" w:hAnsi="宋体"/>
                <w:color w:val="000000"/>
                <w:sz w:val="24"/>
              </w:rPr>
            </w:pPr>
          </w:p>
        </w:tc>
        <w:tc>
          <w:tcPr>
            <w:tcW w:w="1949" w:type="dxa"/>
            <w:noWrap/>
          </w:tcPr>
          <w:p w14:paraId="79370BA9" w14:textId="77777777" w:rsidR="00615741" w:rsidRDefault="00615741">
            <w:pPr>
              <w:spacing w:line="360" w:lineRule="auto"/>
              <w:rPr>
                <w:rFonts w:ascii="宋体" w:hAnsi="宋体"/>
                <w:color w:val="000000"/>
                <w:sz w:val="24"/>
              </w:rPr>
            </w:pPr>
          </w:p>
        </w:tc>
      </w:tr>
    </w:tbl>
    <w:p w14:paraId="2C7F0BEB" w14:textId="77777777" w:rsidR="00615741" w:rsidRDefault="00615741">
      <w:pPr>
        <w:autoSpaceDE w:val="0"/>
        <w:autoSpaceDN w:val="0"/>
        <w:adjustRightInd w:val="0"/>
        <w:spacing w:line="360" w:lineRule="auto"/>
        <w:rPr>
          <w:rFonts w:ascii="宋体" w:hAnsi="宋体"/>
          <w:b/>
          <w:color w:val="000000"/>
          <w:sz w:val="24"/>
        </w:rPr>
      </w:pPr>
    </w:p>
    <w:p w14:paraId="20F8F610" w14:textId="77777777" w:rsidR="00615741" w:rsidRDefault="00574DC8">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0A04866D" w14:textId="77777777" w:rsidR="00615741" w:rsidRDefault="00615741">
      <w:pPr>
        <w:autoSpaceDE w:val="0"/>
        <w:autoSpaceDN w:val="0"/>
        <w:adjustRightInd w:val="0"/>
        <w:spacing w:line="360" w:lineRule="auto"/>
        <w:rPr>
          <w:rFonts w:ascii="宋体" w:hAnsi="宋体"/>
          <w:b/>
          <w:color w:val="000000"/>
          <w:sz w:val="24"/>
          <w:lang w:val="zh-CN"/>
        </w:rPr>
      </w:pPr>
    </w:p>
    <w:p w14:paraId="6AA5C96E" w14:textId="77777777" w:rsidR="00615741" w:rsidRDefault="00574DC8">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1.</w:t>
      </w:r>
      <w:r>
        <w:rPr>
          <w:rFonts w:ascii="宋体" w:hAnsi="宋体" w:hint="eastAsia"/>
          <w:b/>
          <w:color w:val="000000"/>
          <w:sz w:val="24"/>
          <w:lang w:val="zh-CN"/>
        </w:rPr>
        <w:t>人员配置各单位自行评估确定。</w:t>
      </w:r>
    </w:p>
    <w:p w14:paraId="752D65E3" w14:textId="77777777" w:rsidR="00615741" w:rsidRDefault="00574DC8">
      <w:pPr>
        <w:autoSpaceDE w:val="0"/>
        <w:autoSpaceDN w:val="0"/>
        <w:adjustRightInd w:val="0"/>
        <w:spacing w:line="360" w:lineRule="auto"/>
        <w:rPr>
          <w:rFonts w:ascii="宋体" w:hAnsi="宋体"/>
          <w:b/>
          <w:color w:val="000000"/>
          <w:sz w:val="24"/>
          <w:lang w:val="zh-CN"/>
        </w:rPr>
      </w:pPr>
      <w:r>
        <w:rPr>
          <w:rFonts w:ascii="宋体" w:hAnsi="宋体" w:hint="eastAsia"/>
          <w:b/>
          <w:color w:val="000000"/>
          <w:sz w:val="24"/>
        </w:rPr>
        <w:t>2.</w:t>
      </w:r>
      <w:r>
        <w:rPr>
          <w:rFonts w:ascii="宋体" w:hAnsi="宋体" w:hint="eastAsia"/>
          <w:b/>
          <w:color w:val="000000"/>
          <w:sz w:val="24"/>
          <w:lang w:val="zh-CN"/>
        </w:rPr>
        <w:t>表格依据实际情况拓展。</w:t>
      </w:r>
    </w:p>
    <w:p w14:paraId="69AAA901" w14:textId="77777777" w:rsidR="00615741" w:rsidRDefault="00615741">
      <w:pPr>
        <w:spacing w:line="360" w:lineRule="auto"/>
        <w:rPr>
          <w:rFonts w:ascii="宋体" w:hAnsi="宋体"/>
          <w:b/>
          <w:color w:val="000000"/>
          <w:sz w:val="24"/>
        </w:rPr>
      </w:pPr>
    </w:p>
    <w:p w14:paraId="532268CC" w14:textId="77777777" w:rsidR="00615741" w:rsidRDefault="00615741">
      <w:pPr>
        <w:spacing w:line="480" w:lineRule="auto"/>
        <w:rPr>
          <w:rFonts w:ascii="宋体" w:hAnsi="宋体"/>
          <w:b/>
          <w:color w:val="000000"/>
          <w:sz w:val="24"/>
        </w:rPr>
      </w:pPr>
    </w:p>
    <w:p w14:paraId="6A1B475A" w14:textId="77777777" w:rsidR="00615741" w:rsidRDefault="00574DC8">
      <w:pPr>
        <w:autoSpaceDE w:val="0"/>
        <w:autoSpaceDN w:val="0"/>
        <w:adjustRightInd w:val="0"/>
        <w:spacing w:line="480" w:lineRule="auto"/>
        <w:rPr>
          <w:rFonts w:ascii="宋体" w:hAnsi="宋体"/>
          <w:color w:val="000000"/>
          <w:sz w:val="24"/>
        </w:rPr>
      </w:pPr>
      <w:r>
        <w:rPr>
          <w:rFonts w:ascii="宋体" w:hAnsi="宋体"/>
          <w:color w:val="000000"/>
          <w:sz w:val="24"/>
        </w:rPr>
        <w:t>法定代表人或</w:t>
      </w:r>
      <w:r>
        <w:rPr>
          <w:rFonts w:ascii="宋体" w:hAnsi="宋体" w:hint="eastAsia"/>
          <w:color w:val="000000"/>
          <w:sz w:val="24"/>
        </w:rPr>
        <w:t>被授权人</w:t>
      </w:r>
      <w:r>
        <w:rPr>
          <w:rFonts w:ascii="宋体" w:hAnsi="宋体"/>
          <w:color w:val="000000"/>
          <w:sz w:val="24"/>
        </w:rPr>
        <w:t>(签字或盖章)：_______________</w:t>
      </w:r>
    </w:p>
    <w:p w14:paraId="338D4174" w14:textId="77777777" w:rsidR="00615741" w:rsidRDefault="00574DC8">
      <w:pPr>
        <w:autoSpaceDE w:val="0"/>
        <w:autoSpaceDN w:val="0"/>
        <w:adjustRightInd w:val="0"/>
        <w:spacing w:line="480" w:lineRule="auto"/>
        <w:rPr>
          <w:rFonts w:ascii="宋体" w:hAnsi="宋体"/>
          <w:color w:val="000000"/>
          <w:sz w:val="24"/>
          <w:u w:val="single"/>
        </w:rPr>
      </w:pPr>
      <w:r>
        <w:rPr>
          <w:rFonts w:hAnsi="宋体" w:hint="eastAsia"/>
          <w:color w:val="000000"/>
          <w:sz w:val="24"/>
        </w:rPr>
        <w:t>报价</w:t>
      </w:r>
      <w:r>
        <w:rPr>
          <w:rFonts w:ascii="宋体" w:hAnsi="宋体" w:hint="eastAsia"/>
          <w:color w:val="000000"/>
          <w:sz w:val="24"/>
        </w:rPr>
        <w:t>人</w:t>
      </w:r>
      <w:r>
        <w:rPr>
          <w:rFonts w:ascii="宋体" w:hAnsi="宋体"/>
          <w:color w:val="000000"/>
          <w:sz w:val="24"/>
        </w:rPr>
        <w:t>名称(盖章): ______________________</w:t>
      </w:r>
    </w:p>
    <w:p w14:paraId="4D14DF59" w14:textId="77777777" w:rsidR="00615741" w:rsidRDefault="00574DC8">
      <w:pPr>
        <w:autoSpaceDE w:val="0"/>
        <w:autoSpaceDN w:val="0"/>
        <w:adjustRightInd w:val="0"/>
        <w:spacing w:line="480" w:lineRule="auto"/>
        <w:ind w:firstLineChars="1900" w:firstLine="4560"/>
        <w:jc w:val="right"/>
        <w:rPr>
          <w:rFonts w:ascii="宋体" w:hAnsi="宋体"/>
          <w:color w:val="000000"/>
          <w:sz w:val="24"/>
        </w:rPr>
      </w:pPr>
      <w:bookmarkStart w:id="279" w:name="_Toc405285957"/>
      <w:r>
        <w:rPr>
          <w:rFonts w:ascii="宋体" w:hAnsi="宋体" w:hint="eastAsia"/>
          <w:color w:val="000000"/>
          <w:sz w:val="24"/>
        </w:rPr>
        <w:t>年   月    日</w:t>
      </w:r>
      <w:bookmarkEnd w:id="279"/>
    </w:p>
    <w:sectPr w:rsidR="00615741">
      <w:footerReference w:type="even" r:id="rId15"/>
      <w:footerReference w:type="default" r:id="rId16"/>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7A4FE" w14:textId="77777777" w:rsidR="00F84FBD" w:rsidRDefault="00F84FBD">
      <w:r>
        <w:separator/>
      </w:r>
    </w:p>
  </w:endnote>
  <w:endnote w:type="continuationSeparator" w:id="0">
    <w:p w14:paraId="3A3202D5" w14:textId="77777777" w:rsidR="00F84FBD" w:rsidRDefault="00F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_x000B__x000C_">
    <w:altName w:val="宋体"/>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DF28E" w14:textId="77777777" w:rsidR="00C440EE" w:rsidRDefault="00C440EE">
    <w:pPr>
      <w:pStyle w:val="af5"/>
      <w:framePr w:wrap="around" w:vAnchor="text" w:hAnchor="margin" w:xAlign="center" w:y="1"/>
      <w:rPr>
        <w:rStyle w:val="aff2"/>
      </w:rPr>
    </w:pPr>
    <w:r>
      <w:fldChar w:fldCharType="begin"/>
    </w:r>
    <w:r>
      <w:rPr>
        <w:rStyle w:val="aff2"/>
      </w:rPr>
      <w:instrText xml:space="preserve">PAGE  </w:instrText>
    </w:r>
    <w:r>
      <w:fldChar w:fldCharType="end"/>
    </w:r>
  </w:p>
  <w:p w14:paraId="5F3EFF5C" w14:textId="77777777" w:rsidR="00C440EE" w:rsidRDefault="00C440EE">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DCFB9" w14:textId="77777777" w:rsidR="00C440EE" w:rsidRDefault="00C440EE">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33</w:t>
    </w:r>
    <w:r>
      <w:fldChar w:fldCharType="end"/>
    </w:r>
  </w:p>
  <w:p w14:paraId="4436C945" w14:textId="77777777" w:rsidR="00C440EE" w:rsidRDefault="00C440EE">
    <w:pPr>
      <w:pStyle w:val="af5"/>
      <w:framePr w:wrap="around" w:vAnchor="text" w:hAnchor="margin" w:y="1"/>
      <w:ind w:right="360"/>
      <w:rPr>
        <w:rStyle w:val="aff2"/>
      </w:rPr>
    </w:pPr>
  </w:p>
  <w:p w14:paraId="04D42679" w14:textId="77777777" w:rsidR="00C440EE" w:rsidRDefault="00C440EE">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612A5" w14:textId="77777777" w:rsidR="00C440EE" w:rsidRDefault="00C440EE">
    <w:pPr>
      <w:pStyle w:val="af5"/>
      <w:framePr w:wrap="around" w:vAnchor="text" w:hAnchor="margin" w:xAlign="right" w:y="1"/>
      <w:rPr>
        <w:rStyle w:val="aff2"/>
      </w:rPr>
    </w:pPr>
  </w:p>
  <w:p w14:paraId="5EF60DBF" w14:textId="77777777" w:rsidR="00C440EE" w:rsidRDefault="00C440EE" w:rsidP="00B02B50">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C5074" w14:textId="77777777" w:rsidR="00C440EE" w:rsidRDefault="00C440EE">
    <w:pPr>
      <w:pStyle w:val="af5"/>
      <w:framePr w:wrap="around" w:vAnchor="text" w:hAnchor="margin" w:xAlign="center" w:y="1"/>
      <w:rPr>
        <w:rStyle w:val="aff2"/>
      </w:rPr>
    </w:pPr>
    <w:r>
      <w:fldChar w:fldCharType="begin"/>
    </w:r>
    <w:r>
      <w:rPr>
        <w:rStyle w:val="aff2"/>
      </w:rPr>
      <w:instrText xml:space="preserve">PAGE  </w:instrText>
    </w:r>
    <w:r>
      <w:fldChar w:fldCharType="separate"/>
    </w:r>
    <w:r>
      <w:rPr>
        <w:rStyle w:val="aff2"/>
      </w:rPr>
      <w:t>36</w:t>
    </w:r>
    <w:r>
      <w:fldChar w:fldCharType="end"/>
    </w:r>
  </w:p>
  <w:p w14:paraId="423736B3" w14:textId="77777777" w:rsidR="00C440EE" w:rsidRDefault="00C440EE">
    <w:pPr>
      <w:pStyle w:val="af5"/>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F606C" w14:textId="77777777" w:rsidR="00C440EE" w:rsidRDefault="00C440EE">
    <w:pPr>
      <w:pStyle w:val="af5"/>
      <w:framePr w:wrap="around" w:vAnchor="text" w:hAnchor="margin" w:xAlign="right" w:y="1"/>
      <w:rPr>
        <w:rStyle w:val="aff2"/>
      </w:rPr>
    </w:pPr>
    <w:r>
      <w:fldChar w:fldCharType="begin"/>
    </w:r>
    <w:r>
      <w:rPr>
        <w:rStyle w:val="aff2"/>
      </w:rPr>
      <w:instrText xml:space="preserve">PAGE  </w:instrText>
    </w:r>
    <w:r>
      <w:fldChar w:fldCharType="end"/>
    </w:r>
  </w:p>
  <w:p w14:paraId="3F72F5E3" w14:textId="77777777" w:rsidR="00C440EE" w:rsidRDefault="00C440EE">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A61A8" w14:textId="77777777" w:rsidR="00C440EE" w:rsidRDefault="00C440EE">
    <w:pPr>
      <w:pStyle w:val="af5"/>
      <w:framePr w:wrap="around" w:vAnchor="text" w:hAnchor="margin" w:xAlign="center" w:y="1"/>
      <w:jc w:val="center"/>
      <w:rPr>
        <w:rStyle w:val="aff2"/>
      </w:rPr>
    </w:pPr>
    <w:r>
      <w:fldChar w:fldCharType="begin"/>
    </w:r>
    <w:r>
      <w:rPr>
        <w:rStyle w:val="aff2"/>
      </w:rPr>
      <w:instrText xml:space="preserve">PAGE  </w:instrText>
    </w:r>
    <w:r>
      <w:fldChar w:fldCharType="separate"/>
    </w:r>
    <w:r>
      <w:rPr>
        <w:rStyle w:val="aff2"/>
      </w:rPr>
      <w:t>67</w:t>
    </w:r>
    <w:r>
      <w:fldChar w:fldCharType="end"/>
    </w:r>
  </w:p>
  <w:p w14:paraId="545131BD" w14:textId="77777777" w:rsidR="00C440EE" w:rsidRDefault="00C440EE">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27293" w14:textId="77777777" w:rsidR="00F84FBD" w:rsidRDefault="00F84FBD">
      <w:r>
        <w:separator/>
      </w:r>
    </w:p>
  </w:footnote>
  <w:footnote w:type="continuationSeparator" w:id="0">
    <w:p w14:paraId="3C5E0756" w14:textId="77777777" w:rsidR="00F84FBD" w:rsidRDefault="00F84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japaneseCounting"/>
      <w:lvlText w:val="%1、"/>
      <w:lvlJc w:val="left"/>
      <w:pPr>
        <w:tabs>
          <w:tab w:val="left" w:pos="0"/>
        </w:tabs>
        <w:ind w:left="984" w:hanging="504"/>
      </w:pPr>
    </w:lvl>
    <w:lvl w:ilvl="1">
      <w:start w:val="1"/>
      <w:numFmt w:val="lowerLetter"/>
      <w:lvlText w:val="%2)"/>
      <w:lvlJc w:val="left"/>
      <w:pPr>
        <w:tabs>
          <w:tab w:val="left" w:pos="0"/>
        </w:tabs>
        <w:ind w:left="1320" w:hanging="420"/>
      </w:pPr>
    </w:lvl>
    <w:lvl w:ilvl="2">
      <w:start w:val="1"/>
      <w:numFmt w:val="lowerRoman"/>
      <w:lvlText w:val="%3."/>
      <w:lvlJc w:val="right"/>
      <w:pPr>
        <w:tabs>
          <w:tab w:val="left" w:pos="0"/>
        </w:tabs>
        <w:ind w:left="1740" w:hanging="420"/>
      </w:pPr>
    </w:lvl>
    <w:lvl w:ilvl="3">
      <w:start w:val="1"/>
      <w:numFmt w:val="decimal"/>
      <w:lvlText w:val="%4."/>
      <w:lvlJc w:val="left"/>
      <w:pPr>
        <w:tabs>
          <w:tab w:val="left" w:pos="0"/>
        </w:tabs>
        <w:ind w:left="2160" w:hanging="420"/>
      </w:pPr>
    </w:lvl>
    <w:lvl w:ilvl="4">
      <w:start w:val="1"/>
      <w:numFmt w:val="lowerLetter"/>
      <w:lvlText w:val="%5)"/>
      <w:lvlJc w:val="left"/>
      <w:pPr>
        <w:tabs>
          <w:tab w:val="left" w:pos="0"/>
        </w:tabs>
        <w:ind w:left="2580" w:hanging="420"/>
      </w:pPr>
    </w:lvl>
    <w:lvl w:ilvl="5">
      <w:start w:val="1"/>
      <w:numFmt w:val="lowerRoman"/>
      <w:lvlText w:val="%6."/>
      <w:lvlJc w:val="right"/>
      <w:pPr>
        <w:tabs>
          <w:tab w:val="left" w:pos="0"/>
        </w:tabs>
        <w:ind w:left="3000" w:hanging="420"/>
      </w:pPr>
    </w:lvl>
    <w:lvl w:ilvl="6">
      <w:start w:val="1"/>
      <w:numFmt w:val="decimal"/>
      <w:lvlText w:val="%7."/>
      <w:lvlJc w:val="left"/>
      <w:pPr>
        <w:tabs>
          <w:tab w:val="left" w:pos="0"/>
        </w:tabs>
        <w:ind w:left="3420" w:hanging="420"/>
      </w:pPr>
    </w:lvl>
    <w:lvl w:ilvl="7">
      <w:start w:val="1"/>
      <w:numFmt w:val="lowerLetter"/>
      <w:lvlText w:val="%8)"/>
      <w:lvlJc w:val="left"/>
      <w:pPr>
        <w:tabs>
          <w:tab w:val="left" w:pos="0"/>
        </w:tabs>
        <w:ind w:left="3840" w:hanging="420"/>
      </w:pPr>
    </w:lvl>
    <w:lvl w:ilvl="8">
      <w:start w:val="1"/>
      <w:numFmt w:val="lowerRoman"/>
      <w:lvlText w:val="%9."/>
      <w:lvlJc w:val="right"/>
      <w:pPr>
        <w:tabs>
          <w:tab w:val="left" w:pos="0"/>
        </w:tabs>
        <w:ind w:left="4260" w:hanging="420"/>
      </w:pPr>
    </w:lvl>
  </w:abstractNum>
  <w:abstractNum w:abstractNumId="1" w15:restartNumberingAfterBreak="0">
    <w:nsid w:val="00000010"/>
    <w:multiLevelType w:val="multilevel"/>
    <w:tmpl w:val="00000010"/>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4"/>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NjdiZjAwZTZiYzA0OGVlNjJkNDY0Njk2YzU4N2EyMjcifQ=="/>
    <w:docVar w:name="VTCASE" w:val="4"/>
    <w:docVar w:name="VTCommandPending" w:val="NONE"/>
  </w:docVars>
  <w:rsids>
    <w:rsidRoot w:val="00172A27"/>
    <w:rsid w:val="A63E5BCB"/>
    <w:rsid w:val="A7FFDCDE"/>
    <w:rsid w:val="AB4F1C7A"/>
    <w:rsid w:val="ABEFB6A7"/>
    <w:rsid w:val="BFD7DE32"/>
    <w:rsid w:val="CFFFB922"/>
    <w:rsid w:val="DD98E23C"/>
    <w:rsid w:val="DFFFE437"/>
    <w:rsid w:val="EEBE55A5"/>
    <w:rsid w:val="EEFD2AEC"/>
    <w:rsid w:val="EFDE93FC"/>
    <w:rsid w:val="EFFFBD19"/>
    <w:rsid w:val="F2776BBD"/>
    <w:rsid w:val="FF698130"/>
    <w:rsid w:val="FFA454A7"/>
    <w:rsid w:val="00001153"/>
    <w:rsid w:val="000015CD"/>
    <w:rsid w:val="00001843"/>
    <w:rsid w:val="0000554D"/>
    <w:rsid w:val="000056FD"/>
    <w:rsid w:val="00011A36"/>
    <w:rsid w:val="00012635"/>
    <w:rsid w:val="0001299A"/>
    <w:rsid w:val="0001349E"/>
    <w:rsid w:val="0001374F"/>
    <w:rsid w:val="000157D8"/>
    <w:rsid w:val="0002071B"/>
    <w:rsid w:val="00020B5C"/>
    <w:rsid w:val="0002340A"/>
    <w:rsid w:val="000257BC"/>
    <w:rsid w:val="00025FA1"/>
    <w:rsid w:val="0003005B"/>
    <w:rsid w:val="000302A1"/>
    <w:rsid w:val="00030F38"/>
    <w:rsid w:val="00033CA4"/>
    <w:rsid w:val="00035AB7"/>
    <w:rsid w:val="000406A1"/>
    <w:rsid w:val="000421B4"/>
    <w:rsid w:val="000446C9"/>
    <w:rsid w:val="00050EBA"/>
    <w:rsid w:val="00051EF7"/>
    <w:rsid w:val="00052DDC"/>
    <w:rsid w:val="00054214"/>
    <w:rsid w:val="00054EB9"/>
    <w:rsid w:val="00055C52"/>
    <w:rsid w:val="00056FC0"/>
    <w:rsid w:val="000573AD"/>
    <w:rsid w:val="00060E4A"/>
    <w:rsid w:val="0006426E"/>
    <w:rsid w:val="000648F4"/>
    <w:rsid w:val="00065BCB"/>
    <w:rsid w:val="00066040"/>
    <w:rsid w:val="000664FD"/>
    <w:rsid w:val="00066F90"/>
    <w:rsid w:val="0007318A"/>
    <w:rsid w:val="000744A1"/>
    <w:rsid w:val="00074FEC"/>
    <w:rsid w:val="00076A96"/>
    <w:rsid w:val="0008029C"/>
    <w:rsid w:val="000803CA"/>
    <w:rsid w:val="0008076D"/>
    <w:rsid w:val="00082831"/>
    <w:rsid w:val="00085BA1"/>
    <w:rsid w:val="0008729D"/>
    <w:rsid w:val="000905B4"/>
    <w:rsid w:val="00090D13"/>
    <w:rsid w:val="0009167D"/>
    <w:rsid w:val="00093218"/>
    <w:rsid w:val="00097EFD"/>
    <w:rsid w:val="000A0793"/>
    <w:rsid w:val="000A21F3"/>
    <w:rsid w:val="000A2A99"/>
    <w:rsid w:val="000A2BEB"/>
    <w:rsid w:val="000A40C1"/>
    <w:rsid w:val="000A4A17"/>
    <w:rsid w:val="000A63F4"/>
    <w:rsid w:val="000A7340"/>
    <w:rsid w:val="000B0564"/>
    <w:rsid w:val="000B293E"/>
    <w:rsid w:val="000B2A93"/>
    <w:rsid w:val="000B2D24"/>
    <w:rsid w:val="000B3B9E"/>
    <w:rsid w:val="000B58FF"/>
    <w:rsid w:val="000B5CF7"/>
    <w:rsid w:val="000B61BE"/>
    <w:rsid w:val="000C0911"/>
    <w:rsid w:val="000C3822"/>
    <w:rsid w:val="000C60A9"/>
    <w:rsid w:val="000D387B"/>
    <w:rsid w:val="000D5B6F"/>
    <w:rsid w:val="000D5FF2"/>
    <w:rsid w:val="000D612B"/>
    <w:rsid w:val="000D6C03"/>
    <w:rsid w:val="000D758A"/>
    <w:rsid w:val="000D7C13"/>
    <w:rsid w:val="000E1DF2"/>
    <w:rsid w:val="000E46D5"/>
    <w:rsid w:val="000E7190"/>
    <w:rsid w:val="000F0C35"/>
    <w:rsid w:val="000F121A"/>
    <w:rsid w:val="000F3DCE"/>
    <w:rsid w:val="000F55BE"/>
    <w:rsid w:val="000F59BE"/>
    <w:rsid w:val="000F5D1C"/>
    <w:rsid w:val="00103281"/>
    <w:rsid w:val="001047FC"/>
    <w:rsid w:val="00104C3B"/>
    <w:rsid w:val="00105436"/>
    <w:rsid w:val="00106F05"/>
    <w:rsid w:val="00112562"/>
    <w:rsid w:val="00115E54"/>
    <w:rsid w:val="0011603D"/>
    <w:rsid w:val="001163AB"/>
    <w:rsid w:val="001163E0"/>
    <w:rsid w:val="00117B49"/>
    <w:rsid w:val="00117F9D"/>
    <w:rsid w:val="0012672B"/>
    <w:rsid w:val="00130D6E"/>
    <w:rsid w:val="001320A9"/>
    <w:rsid w:val="00132F86"/>
    <w:rsid w:val="00133F05"/>
    <w:rsid w:val="00136740"/>
    <w:rsid w:val="00136A8D"/>
    <w:rsid w:val="00137579"/>
    <w:rsid w:val="00137783"/>
    <w:rsid w:val="001378CD"/>
    <w:rsid w:val="00141410"/>
    <w:rsid w:val="001440FD"/>
    <w:rsid w:val="0014440B"/>
    <w:rsid w:val="0014699E"/>
    <w:rsid w:val="00147520"/>
    <w:rsid w:val="00150DA2"/>
    <w:rsid w:val="00151929"/>
    <w:rsid w:val="0015242C"/>
    <w:rsid w:val="001550AC"/>
    <w:rsid w:val="001568AA"/>
    <w:rsid w:val="001604A8"/>
    <w:rsid w:val="001646C8"/>
    <w:rsid w:val="00164840"/>
    <w:rsid w:val="0017284D"/>
    <w:rsid w:val="00172A27"/>
    <w:rsid w:val="00172F79"/>
    <w:rsid w:val="00174DAC"/>
    <w:rsid w:val="00175419"/>
    <w:rsid w:val="001769F1"/>
    <w:rsid w:val="0018073B"/>
    <w:rsid w:val="0018089A"/>
    <w:rsid w:val="0018121F"/>
    <w:rsid w:val="001834EC"/>
    <w:rsid w:val="00185082"/>
    <w:rsid w:val="0018636A"/>
    <w:rsid w:val="0018692A"/>
    <w:rsid w:val="001871EE"/>
    <w:rsid w:val="0019281A"/>
    <w:rsid w:val="00193C53"/>
    <w:rsid w:val="00195C07"/>
    <w:rsid w:val="00196409"/>
    <w:rsid w:val="001A0DB4"/>
    <w:rsid w:val="001A1A2C"/>
    <w:rsid w:val="001A225A"/>
    <w:rsid w:val="001A23DC"/>
    <w:rsid w:val="001A2D7C"/>
    <w:rsid w:val="001A3C07"/>
    <w:rsid w:val="001A4D64"/>
    <w:rsid w:val="001A5746"/>
    <w:rsid w:val="001A5D6E"/>
    <w:rsid w:val="001A60AC"/>
    <w:rsid w:val="001B0A9C"/>
    <w:rsid w:val="001B1EC5"/>
    <w:rsid w:val="001B222B"/>
    <w:rsid w:val="001B4A0F"/>
    <w:rsid w:val="001B7BAB"/>
    <w:rsid w:val="001C085C"/>
    <w:rsid w:val="001C0BD2"/>
    <w:rsid w:val="001C19A8"/>
    <w:rsid w:val="001C28A8"/>
    <w:rsid w:val="001C28CC"/>
    <w:rsid w:val="001C4438"/>
    <w:rsid w:val="001D046F"/>
    <w:rsid w:val="001D1BCA"/>
    <w:rsid w:val="001D5068"/>
    <w:rsid w:val="001D6687"/>
    <w:rsid w:val="001D6BE2"/>
    <w:rsid w:val="001E1728"/>
    <w:rsid w:val="001E1C6F"/>
    <w:rsid w:val="001E49E9"/>
    <w:rsid w:val="001E571F"/>
    <w:rsid w:val="001E5F09"/>
    <w:rsid w:val="001E6C88"/>
    <w:rsid w:val="001F04CC"/>
    <w:rsid w:val="001F496B"/>
    <w:rsid w:val="001F4E97"/>
    <w:rsid w:val="001F4E9C"/>
    <w:rsid w:val="001F4F93"/>
    <w:rsid w:val="001F77D5"/>
    <w:rsid w:val="001F79FE"/>
    <w:rsid w:val="00201523"/>
    <w:rsid w:val="00201EA0"/>
    <w:rsid w:val="00203344"/>
    <w:rsid w:val="0020344C"/>
    <w:rsid w:val="00203CC1"/>
    <w:rsid w:val="00206018"/>
    <w:rsid w:val="00207913"/>
    <w:rsid w:val="0021387B"/>
    <w:rsid w:val="00216285"/>
    <w:rsid w:val="002163F3"/>
    <w:rsid w:val="00216675"/>
    <w:rsid w:val="00217832"/>
    <w:rsid w:val="00220879"/>
    <w:rsid w:val="00223F91"/>
    <w:rsid w:val="002242E4"/>
    <w:rsid w:val="00224BE6"/>
    <w:rsid w:val="00226ADD"/>
    <w:rsid w:val="00227765"/>
    <w:rsid w:val="0023049C"/>
    <w:rsid w:val="002315A6"/>
    <w:rsid w:val="00232ADA"/>
    <w:rsid w:val="002332B4"/>
    <w:rsid w:val="0023423A"/>
    <w:rsid w:val="002356C8"/>
    <w:rsid w:val="0024055A"/>
    <w:rsid w:val="00240900"/>
    <w:rsid w:val="00241148"/>
    <w:rsid w:val="0024162D"/>
    <w:rsid w:val="002427C4"/>
    <w:rsid w:val="00245399"/>
    <w:rsid w:val="002470C2"/>
    <w:rsid w:val="0024745D"/>
    <w:rsid w:val="00251118"/>
    <w:rsid w:val="002512FE"/>
    <w:rsid w:val="00252270"/>
    <w:rsid w:val="00252F79"/>
    <w:rsid w:val="002537A2"/>
    <w:rsid w:val="00253900"/>
    <w:rsid w:val="002575E4"/>
    <w:rsid w:val="00257A4A"/>
    <w:rsid w:val="00265271"/>
    <w:rsid w:val="0026625D"/>
    <w:rsid w:val="00270170"/>
    <w:rsid w:val="002705C9"/>
    <w:rsid w:val="0027169E"/>
    <w:rsid w:val="00271C22"/>
    <w:rsid w:val="00271DF5"/>
    <w:rsid w:val="0027301B"/>
    <w:rsid w:val="00275BA7"/>
    <w:rsid w:val="00277D8B"/>
    <w:rsid w:val="002827AA"/>
    <w:rsid w:val="00282AF4"/>
    <w:rsid w:val="002851BD"/>
    <w:rsid w:val="00285746"/>
    <w:rsid w:val="00286C5C"/>
    <w:rsid w:val="00291E71"/>
    <w:rsid w:val="00294116"/>
    <w:rsid w:val="002A2B78"/>
    <w:rsid w:val="002A4070"/>
    <w:rsid w:val="002A501A"/>
    <w:rsid w:val="002B362F"/>
    <w:rsid w:val="002C03FA"/>
    <w:rsid w:val="002C0535"/>
    <w:rsid w:val="002C1863"/>
    <w:rsid w:val="002C51A8"/>
    <w:rsid w:val="002C6473"/>
    <w:rsid w:val="002C7398"/>
    <w:rsid w:val="002D4A8A"/>
    <w:rsid w:val="002D6ADF"/>
    <w:rsid w:val="002E165C"/>
    <w:rsid w:val="002E3EFE"/>
    <w:rsid w:val="002E5DDC"/>
    <w:rsid w:val="002F05BB"/>
    <w:rsid w:val="002F44BF"/>
    <w:rsid w:val="002F695A"/>
    <w:rsid w:val="002F6C2D"/>
    <w:rsid w:val="003006CF"/>
    <w:rsid w:val="003010D7"/>
    <w:rsid w:val="00301420"/>
    <w:rsid w:val="00303365"/>
    <w:rsid w:val="00303C7F"/>
    <w:rsid w:val="003047AF"/>
    <w:rsid w:val="003076C2"/>
    <w:rsid w:val="003117CE"/>
    <w:rsid w:val="00312964"/>
    <w:rsid w:val="00314692"/>
    <w:rsid w:val="00314744"/>
    <w:rsid w:val="00316E42"/>
    <w:rsid w:val="003241E5"/>
    <w:rsid w:val="00324C73"/>
    <w:rsid w:val="00324CDB"/>
    <w:rsid w:val="00325526"/>
    <w:rsid w:val="00331311"/>
    <w:rsid w:val="00335604"/>
    <w:rsid w:val="0034124A"/>
    <w:rsid w:val="003452F5"/>
    <w:rsid w:val="00347999"/>
    <w:rsid w:val="00347BA4"/>
    <w:rsid w:val="00351525"/>
    <w:rsid w:val="003536ED"/>
    <w:rsid w:val="00353E54"/>
    <w:rsid w:val="00354188"/>
    <w:rsid w:val="00355D5D"/>
    <w:rsid w:val="0036195E"/>
    <w:rsid w:val="00364E15"/>
    <w:rsid w:val="00365636"/>
    <w:rsid w:val="00365C1B"/>
    <w:rsid w:val="00365EED"/>
    <w:rsid w:val="00370DC1"/>
    <w:rsid w:val="00371C5C"/>
    <w:rsid w:val="00372352"/>
    <w:rsid w:val="00372C7C"/>
    <w:rsid w:val="0037460E"/>
    <w:rsid w:val="00376231"/>
    <w:rsid w:val="00376BE9"/>
    <w:rsid w:val="0038181A"/>
    <w:rsid w:val="0038532E"/>
    <w:rsid w:val="003866FE"/>
    <w:rsid w:val="00386782"/>
    <w:rsid w:val="003902FD"/>
    <w:rsid w:val="00390301"/>
    <w:rsid w:val="0039184A"/>
    <w:rsid w:val="00392178"/>
    <w:rsid w:val="00392C14"/>
    <w:rsid w:val="003932A6"/>
    <w:rsid w:val="00395348"/>
    <w:rsid w:val="00396A20"/>
    <w:rsid w:val="0039792F"/>
    <w:rsid w:val="003A0266"/>
    <w:rsid w:val="003A120F"/>
    <w:rsid w:val="003A2ACC"/>
    <w:rsid w:val="003A5744"/>
    <w:rsid w:val="003A7258"/>
    <w:rsid w:val="003A76B9"/>
    <w:rsid w:val="003B02C1"/>
    <w:rsid w:val="003B0397"/>
    <w:rsid w:val="003B16B8"/>
    <w:rsid w:val="003B2098"/>
    <w:rsid w:val="003B2784"/>
    <w:rsid w:val="003B30FC"/>
    <w:rsid w:val="003B343D"/>
    <w:rsid w:val="003B5B91"/>
    <w:rsid w:val="003C0283"/>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5A06"/>
    <w:rsid w:val="003F11B9"/>
    <w:rsid w:val="003F1523"/>
    <w:rsid w:val="003F5323"/>
    <w:rsid w:val="003F5D31"/>
    <w:rsid w:val="003F5F74"/>
    <w:rsid w:val="003F6CDB"/>
    <w:rsid w:val="003F7B3B"/>
    <w:rsid w:val="004008DD"/>
    <w:rsid w:val="00402267"/>
    <w:rsid w:val="004026A9"/>
    <w:rsid w:val="00402B17"/>
    <w:rsid w:val="00402BB2"/>
    <w:rsid w:val="00403444"/>
    <w:rsid w:val="00404087"/>
    <w:rsid w:val="00404FD1"/>
    <w:rsid w:val="004064D9"/>
    <w:rsid w:val="004067E4"/>
    <w:rsid w:val="004110F8"/>
    <w:rsid w:val="00414852"/>
    <w:rsid w:val="00416F0D"/>
    <w:rsid w:val="00420992"/>
    <w:rsid w:val="00422B4A"/>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5547F"/>
    <w:rsid w:val="004601D4"/>
    <w:rsid w:val="004614B7"/>
    <w:rsid w:val="0046161C"/>
    <w:rsid w:val="00461E15"/>
    <w:rsid w:val="00463E6A"/>
    <w:rsid w:val="00471877"/>
    <w:rsid w:val="00472BA8"/>
    <w:rsid w:val="00476C6A"/>
    <w:rsid w:val="0047740E"/>
    <w:rsid w:val="0048082C"/>
    <w:rsid w:val="00481833"/>
    <w:rsid w:val="00481852"/>
    <w:rsid w:val="00482547"/>
    <w:rsid w:val="00483774"/>
    <w:rsid w:val="00485288"/>
    <w:rsid w:val="00485676"/>
    <w:rsid w:val="004857E5"/>
    <w:rsid w:val="00485B69"/>
    <w:rsid w:val="00487791"/>
    <w:rsid w:val="00487E34"/>
    <w:rsid w:val="00490C8E"/>
    <w:rsid w:val="00491172"/>
    <w:rsid w:val="00491A9E"/>
    <w:rsid w:val="0049388C"/>
    <w:rsid w:val="00494DD1"/>
    <w:rsid w:val="00494F05"/>
    <w:rsid w:val="00496CE5"/>
    <w:rsid w:val="004A0509"/>
    <w:rsid w:val="004A05E6"/>
    <w:rsid w:val="004A0C1B"/>
    <w:rsid w:val="004A3234"/>
    <w:rsid w:val="004A355D"/>
    <w:rsid w:val="004A452A"/>
    <w:rsid w:val="004A4F31"/>
    <w:rsid w:val="004A56EE"/>
    <w:rsid w:val="004A603F"/>
    <w:rsid w:val="004A6D18"/>
    <w:rsid w:val="004A7444"/>
    <w:rsid w:val="004A7836"/>
    <w:rsid w:val="004B00AA"/>
    <w:rsid w:val="004B0760"/>
    <w:rsid w:val="004B1408"/>
    <w:rsid w:val="004B39FB"/>
    <w:rsid w:val="004B5853"/>
    <w:rsid w:val="004B6C30"/>
    <w:rsid w:val="004B7F9B"/>
    <w:rsid w:val="004C05F7"/>
    <w:rsid w:val="004C0987"/>
    <w:rsid w:val="004C3AF2"/>
    <w:rsid w:val="004C42AB"/>
    <w:rsid w:val="004C4D09"/>
    <w:rsid w:val="004C72CC"/>
    <w:rsid w:val="004C7D6C"/>
    <w:rsid w:val="004D05E8"/>
    <w:rsid w:val="004D0CAA"/>
    <w:rsid w:val="004D1A2F"/>
    <w:rsid w:val="004D4092"/>
    <w:rsid w:val="004E1E63"/>
    <w:rsid w:val="004E51CB"/>
    <w:rsid w:val="004E5B95"/>
    <w:rsid w:val="004E63DC"/>
    <w:rsid w:val="004E6A4C"/>
    <w:rsid w:val="004E6F51"/>
    <w:rsid w:val="004E742A"/>
    <w:rsid w:val="004F0C59"/>
    <w:rsid w:val="004F0DA6"/>
    <w:rsid w:val="004F39B9"/>
    <w:rsid w:val="004F3CF8"/>
    <w:rsid w:val="004F483B"/>
    <w:rsid w:val="004F6A55"/>
    <w:rsid w:val="004F798C"/>
    <w:rsid w:val="005009B6"/>
    <w:rsid w:val="00500ED9"/>
    <w:rsid w:val="00501E69"/>
    <w:rsid w:val="005037CE"/>
    <w:rsid w:val="00503B3C"/>
    <w:rsid w:val="00506D43"/>
    <w:rsid w:val="00507A3F"/>
    <w:rsid w:val="005141AD"/>
    <w:rsid w:val="00514F5F"/>
    <w:rsid w:val="00515BAC"/>
    <w:rsid w:val="0052010D"/>
    <w:rsid w:val="00520127"/>
    <w:rsid w:val="005214CC"/>
    <w:rsid w:val="00523449"/>
    <w:rsid w:val="00523EAD"/>
    <w:rsid w:val="00524C00"/>
    <w:rsid w:val="0053054B"/>
    <w:rsid w:val="00530997"/>
    <w:rsid w:val="00534409"/>
    <w:rsid w:val="00535CF5"/>
    <w:rsid w:val="00536626"/>
    <w:rsid w:val="00536A10"/>
    <w:rsid w:val="0053759D"/>
    <w:rsid w:val="005377F6"/>
    <w:rsid w:val="00540435"/>
    <w:rsid w:val="00540BD8"/>
    <w:rsid w:val="005410C0"/>
    <w:rsid w:val="00541840"/>
    <w:rsid w:val="005432E5"/>
    <w:rsid w:val="00545C19"/>
    <w:rsid w:val="00551F31"/>
    <w:rsid w:val="00553A46"/>
    <w:rsid w:val="00557879"/>
    <w:rsid w:val="00562662"/>
    <w:rsid w:val="005650B7"/>
    <w:rsid w:val="005669F6"/>
    <w:rsid w:val="00567766"/>
    <w:rsid w:val="00567957"/>
    <w:rsid w:val="005700A8"/>
    <w:rsid w:val="0057045B"/>
    <w:rsid w:val="00573D44"/>
    <w:rsid w:val="005747B4"/>
    <w:rsid w:val="00574B84"/>
    <w:rsid w:val="00574DC8"/>
    <w:rsid w:val="0057570C"/>
    <w:rsid w:val="00575C76"/>
    <w:rsid w:val="0057713A"/>
    <w:rsid w:val="00580A15"/>
    <w:rsid w:val="00581791"/>
    <w:rsid w:val="005819E3"/>
    <w:rsid w:val="00581E32"/>
    <w:rsid w:val="00583A85"/>
    <w:rsid w:val="00590A7A"/>
    <w:rsid w:val="00590EFD"/>
    <w:rsid w:val="00596363"/>
    <w:rsid w:val="00597D22"/>
    <w:rsid w:val="005A05EB"/>
    <w:rsid w:val="005A0F9F"/>
    <w:rsid w:val="005A2516"/>
    <w:rsid w:val="005A2D1C"/>
    <w:rsid w:val="005A346D"/>
    <w:rsid w:val="005A3D74"/>
    <w:rsid w:val="005A4B0F"/>
    <w:rsid w:val="005A5A3C"/>
    <w:rsid w:val="005A5B47"/>
    <w:rsid w:val="005A5D92"/>
    <w:rsid w:val="005A623E"/>
    <w:rsid w:val="005A63EE"/>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8A0"/>
    <w:rsid w:val="005D7E22"/>
    <w:rsid w:val="005E05BA"/>
    <w:rsid w:val="005E111A"/>
    <w:rsid w:val="005E1294"/>
    <w:rsid w:val="005E2354"/>
    <w:rsid w:val="005E409C"/>
    <w:rsid w:val="005E7F55"/>
    <w:rsid w:val="005F6BB5"/>
    <w:rsid w:val="0060014E"/>
    <w:rsid w:val="0060153A"/>
    <w:rsid w:val="006030B0"/>
    <w:rsid w:val="00603B88"/>
    <w:rsid w:val="006066C6"/>
    <w:rsid w:val="00606BE3"/>
    <w:rsid w:val="00607DA8"/>
    <w:rsid w:val="00610038"/>
    <w:rsid w:val="006108FE"/>
    <w:rsid w:val="00610EA9"/>
    <w:rsid w:val="00611F28"/>
    <w:rsid w:val="00612DBA"/>
    <w:rsid w:val="006139A6"/>
    <w:rsid w:val="00615741"/>
    <w:rsid w:val="0061628B"/>
    <w:rsid w:val="0061748E"/>
    <w:rsid w:val="00617C60"/>
    <w:rsid w:val="0062261F"/>
    <w:rsid w:val="006230ED"/>
    <w:rsid w:val="006235A8"/>
    <w:rsid w:val="00624616"/>
    <w:rsid w:val="00625997"/>
    <w:rsid w:val="00625BCB"/>
    <w:rsid w:val="00626274"/>
    <w:rsid w:val="0063051D"/>
    <w:rsid w:val="00631DFC"/>
    <w:rsid w:val="00634300"/>
    <w:rsid w:val="00636639"/>
    <w:rsid w:val="006404AC"/>
    <w:rsid w:val="00644250"/>
    <w:rsid w:val="00644AD6"/>
    <w:rsid w:val="00645243"/>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68E6"/>
    <w:rsid w:val="00670B93"/>
    <w:rsid w:val="00672D76"/>
    <w:rsid w:val="0067542A"/>
    <w:rsid w:val="00675442"/>
    <w:rsid w:val="00680BE5"/>
    <w:rsid w:val="00684B95"/>
    <w:rsid w:val="00687BB2"/>
    <w:rsid w:val="006931BA"/>
    <w:rsid w:val="00693748"/>
    <w:rsid w:val="006943D3"/>
    <w:rsid w:val="00696DB8"/>
    <w:rsid w:val="00697432"/>
    <w:rsid w:val="006A2BA4"/>
    <w:rsid w:val="006A2E29"/>
    <w:rsid w:val="006A6F4A"/>
    <w:rsid w:val="006B11F4"/>
    <w:rsid w:val="006B2D41"/>
    <w:rsid w:val="006B36DE"/>
    <w:rsid w:val="006B538D"/>
    <w:rsid w:val="006B6933"/>
    <w:rsid w:val="006B79B8"/>
    <w:rsid w:val="006B7B95"/>
    <w:rsid w:val="006C19CC"/>
    <w:rsid w:val="006C22DA"/>
    <w:rsid w:val="006C2FB1"/>
    <w:rsid w:val="006C4929"/>
    <w:rsid w:val="006C723D"/>
    <w:rsid w:val="006C7936"/>
    <w:rsid w:val="006D7401"/>
    <w:rsid w:val="006E4ECF"/>
    <w:rsid w:val="006E5A66"/>
    <w:rsid w:val="006E5E1F"/>
    <w:rsid w:val="006E7CBA"/>
    <w:rsid w:val="006F01DA"/>
    <w:rsid w:val="006F1378"/>
    <w:rsid w:val="006F3073"/>
    <w:rsid w:val="006F37B8"/>
    <w:rsid w:val="006F7637"/>
    <w:rsid w:val="00701299"/>
    <w:rsid w:val="00702BB4"/>
    <w:rsid w:val="00702F07"/>
    <w:rsid w:val="00703198"/>
    <w:rsid w:val="00705518"/>
    <w:rsid w:val="0070583B"/>
    <w:rsid w:val="007066CB"/>
    <w:rsid w:val="00706D98"/>
    <w:rsid w:val="00707F7A"/>
    <w:rsid w:val="00711FC3"/>
    <w:rsid w:val="00713822"/>
    <w:rsid w:val="00715A9F"/>
    <w:rsid w:val="00715E65"/>
    <w:rsid w:val="00716526"/>
    <w:rsid w:val="00717E67"/>
    <w:rsid w:val="00721785"/>
    <w:rsid w:val="0072202D"/>
    <w:rsid w:val="00722039"/>
    <w:rsid w:val="00722D60"/>
    <w:rsid w:val="00723D6E"/>
    <w:rsid w:val="00724051"/>
    <w:rsid w:val="00730AE5"/>
    <w:rsid w:val="00730EC8"/>
    <w:rsid w:val="007328A6"/>
    <w:rsid w:val="007336DB"/>
    <w:rsid w:val="0073463B"/>
    <w:rsid w:val="00736548"/>
    <w:rsid w:val="00736850"/>
    <w:rsid w:val="007370F1"/>
    <w:rsid w:val="00740CB5"/>
    <w:rsid w:val="0074113F"/>
    <w:rsid w:val="007419E8"/>
    <w:rsid w:val="00742108"/>
    <w:rsid w:val="00747488"/>
    <w:rsid w:val="00747D11"/>
    <w:rsid w:val="00754CAF"/>
    <w:rsid w:val="007552A9"/>
    <w:rsid w:val="0075586A"/>
    <w:rsid w:val="007604CD"/>
    <w:rsid w:val="00766091"/>
    <w:rsid w:val="00770281"/>
    <w:rsid w:val="00771209"/>
    <w:rsid w:val="00774669"/>
    <w:rsid w:val="00774972"/>
    <w:rsid w:val="00774E22"/>
    <w:rsid w:val="00774F52"/>
    <w:rsid w:val="00782219"/>
    <w:rsid w:val="007831AB"/>
    <w:rsid w:val="00783520"/>
    <w:rsid w:val="00790304"/>
    <w:rsid w:val="00790B22"/>
    <w:rsid w:val="007911A9"/>
    <w:rsid w:val="007916AC"/>
    <w:rsid w:val="0079356B"/>
    <w:rsid w:val="007942E1"/>
    <w:rsid w:val="00795D32"/>
    <w:rsid w:val="007966A9"/>
    <w:rsid w:val="00796A39"/>
    <w:rsid w:val="007A1841"/>
    <w:rsid w:val="007A2B78"/>
    <w:rsid w:val="007A4D27"/>
    <w:rsid w:val="007A4EEB"/>
    <w:rsid w:val="007B2D07"/>
    <w:rsid w:val="007B34F3"/>
    <w:rsid w:val="007B4BE3"/>
    <w:rsid w:val="007B4DA7"/>
    <w:rsid w:val="007B59F2"/>
    <w:rsid w:val="007B74B7"/>
    <w:rsid w:val="007C01CE"/>
    <w:rsid w:val="007C1025"/>
    <w:rsid w:val="007C1F2F"/>
    <w:rsid w:val="007C4FE3"/>
    <w:rsid w:val="007C5A47"/>
    <w:rsid w:val="007C6926"/>
    <w:rsid w:val="007C6FE4"/>
    <w:rsid w:val="007D212A"/>
    <w:rsid w:val="007D3F29"/>
    <w:rsid w:val="007D4878"/>
    <w:rsid w:val="007D4E73"/>
    <w:rsid w:val="007D6FAC"/>
    <w:rsid w:val="007D7634"/>
    <w:rsid w:val="007E0917"/>
    <w:rsid w:val="007E0F3E"/>
    <w:rsid w:val="007E6AE6"/>
    <w:rsid w:val="007E6C23"/>
    <w:rsid w:val="007F1699"/>
    <w:rsid w:val="007F2FC4"/>
    <w:rsid w:val="007F3793"/>
    <w:rsid w:val="007F4625"/>
    <w:rsid w:val="008003D5"/>
    <w:rsid w:val="008008CA"/>
    <w:rsid w:val="00801514"/>
    <w:rsid w:val="00801E09"/>
    <w:rsid w:val="008025ED"/>
    <w:rsid w:val="00802C30"/>
    <w:rsid w:val="00803110"/>
    <w:rsid w:val="00804D3F"/>
    <w:rsid w:val="00806A3E"/>
    <w:rsid w:val="00807135"/>
    <w:rsid w:val="00810F89"/>
    <w:rsid w:val="008130C5"/>
    <w:rsid w:val="00814BCE"/>
    <w:rsid w:val="0081502D"/>
    <w:rsid w:val="0081712A"/>
    <w:rsid w:val="0081798F"/>
    <w:rsid w:val="00817D0A"/>
    <w:rsid w:val="00820D99"/>
    <w:rsid w:val="00822F51"/>
    <w:rsid w:val="0082326E"/>
    <w:rsid w:val="008249E4"/>
    <w:rsid w:val="00835902"/>
    <w:rsid w:val="00836165"/>
    <w:rsid w:val="008362C0"/>
    <w:rsid w:val="00836F28"/>
    <w:rsid w:val="00850143"/>
    <w:rsid w:val="0085112B"/>
    <w:rsid w:val="00851CD1"/>
    <w:rsid w:val="008522D3"/>
    <w:rsid w:val="00852752"/>
    <w:rsid w:val="00852943"/>
    <w:rsid w:val="008530F5"/>
    <w:rsid w:val="00853711"/>
    <w:rsid w:val="00853E59"/>
    <w:rsid w:val="00854656"/>
    <w:rsid w:val="00855F29"/>
    <w:rsid w:val="008566E2"/>
    <w:rsid w:val="0085686E"/>
    <w:rsid w:val="008570F2"/>
    <w:rsid w:val="00865E32"/>
    <w:rsid w:val="008674CB"/>
    <w:rsid w:val="008678CB"/>
    <w:rsid w:val="0087086A"/>
    <w:rsid w:val="00876436"/>
    <w:rsid w:val="008772A2"/>
    <w:rsid w:val="00877572"/>
    <w:rsid w:val="00877E10"/>
    <w:rsid w:val="00881A40"/>
    <w:rsid w:val="00882C63"/>
    <w:rsid w:val="00886718"/>
    <w:rsid w:val="008867DB"/>
    <w:rsid w:val="00887552"/>
    <w:rsid w:val="00890B39"/>
    <w:rsid w:val="00893813"/>
    <w:rsid w:val="00893DF9"/>
    <w:rsid w:val="008946A5"/>
    <w:rsid w:val="00897FD8"/>
    <w:rsid w:val="008A1EED"/>
    <w:rsid w:val="008A2A79"/>
    <w:rsid w:val="008A433D"/>
    <w:rsid w:val="008A59AB"/>
    <w:rsid w:val="008A5EFE"/>
    <w:rsid w:val="008A74FD"/>
    <w:rsid w:val="008B0BB7"/>
    <w:rsid w:val="008B1F89"/>
    <w:rsid w:val="008B1FFE"/>
    <w:rsid w:val="008B222F"/>
    <w:rsid w:val="008B34AA"/>
    <w:rsid w:val="008B411F"/>
    <w:rsid w:val="008B5CC7"/>
    <w:rsid w:val="008C0CBD"/>
    <w:rsid w:val="008C1D33"/>
    <w:rsid w:val="008C3A1A"/>
    <w:rsid w:val="008C4D9E"/>
    <w:rsid w:val="008C7522"/>
    <w:rsid w:val="008D0EA5"/>
    <w:rsid w:val="008D2B8D"/>
    <w:rsid w:val="008D423A"/>
    <w:rsid w:val="008D4305"/>
    <w:rsid w:val="008E11B0"/>
    <w:rsid w:val="008E3CB4"/>
    <w:rsid w:val="008E446A"/>
    <w:rsid w:val="008E6700"/>
    <w:rsid w:val="008E7C7D"/>
    <w:rsid w:val="008F0048"/>
    <w:rsid w:val="008F3F90"/>
    <w:rsid w:val="008F4595"/>
    <w:rsid w:val="008F5147"/>
    <w:rsid w:val="008F549C"/>
    <w:rsid w:val="008F5B07"/>
    <w:rsid w:val="008F7803"/>
    <w:rsid w:val="00902EB5"/>
    <w:rsid w:val="00903C11"/>
    <w:rsid w:val="00904500"/>
    <w:rsid w:val="00905532"/>
    <w:rsid w:val="009066AC"/>
    <w:rsid w:val="0091427E"/>
    <w:rsid w:val="00914F1E"/>
    <w:rsid w:val="00920DAF"/>
    <w:rsid w:val="00921912"/>
    <w:rsid w:val="0092417C"/>
    <w:rsid w:val="00925A32"/>
    <w:rsid w:val="009300BD"/>
    <w:rsid w:val="009322EF"/>
    <w:rsid w:val="00932755"/>
    <w:rsid w:val="00933A6B"/>
    <w:rsid w:val="0093503D"/>
    <w:rsid w:val="0093693A"/>
    <w:rsid w:val="00936F0E"/>
    <w:rsid w:val="00940142"/>
    <w:rsid w:val="00941F00"/>
    <w:rsid w:val="0094235C"/>
    <w:rsid w:val="009429ED"/>
    <w:rsid w:val="00944A5D"/>
    <w:rsid w:val="0095194E"/>
    <w:rsid w:val="00951D7A"/>
    <w:rsid w:val="00952834"/>
    <w:rsid w:val="00955537"/>
    <w:rsid w:val="00962D77"/>
    <w:rsid w:val="00964F66"/>
    <w:rsid w:val="00971EE3"/>
    <w:rsid w:val="009721F0"/>
    <w:rsid w:val="00972AFC"/>
    <w:rsid w:val="0097343B"/>
    <w:rsid w:val="00973FE0"/>
    <w:rsid w:val="00974C80"/>
    <w:rsid w:val="009756F6"/>
    <w:rsid w:val="009764DF"/>
    <w:rsid w:val="00981E19"/>
    <w:rsid w:val="00981E61"/>
    <w:rsid w:val="00983478"/>
    <w:rsid w:val="00983995"/>
    <w:rsid w:val="009847A9"/>
    <w:rsid w:val="00985238"/>
    <w:rsid w:val="009854E3"/>
    <w:rsid w:val="00992530"/>
    <w:rsid w:val="0099381D"/>
    <w:rsid w:val="00994AED"/>
    <w:rsid w:val="0099549C"/>
    <w:rsid w:val="00997085"/>
    <w:rsid w:val="009A035C"/>
    <w:rsid w:val="009A356F"/>
    <w:rsid w:val="009A3854"/>
    <w:rsid w:val="009A760A"/>
    <w:rsid w:val="009A7B6E"/>
    <w:rsid w:val="009B6649"/>
    <w:rsid w:val="009C1224"/>
    <w:rsid w:val="009C1D39"/>
    <w:rsid w:val="009C2810"/>
    <w:rsid w:val="009C77D0"/>
    <w:rsid w:val="009D1669"/>
    <w:rsid w:val="009D26C6"/>
    <w:rsid w:val="009D2D49"/>
    <w:rsid w:val="009D3390"/>
    <w:rsid w:val="009D4F81"/>
    <w:rsid w:val="009D5A9C"/>
    <w:rsid w:val="009D6D0A"/>
    <w:rsid w:val="009E1D81"/>
    <w:rsid w:val="009E525F"/>
    <w:rsid w:val="009E7E67"/>
    <w:rsid w:val="009F016A"/>
    <w:rsid w:val="009F25B0"/>
    <w:rsid w:val="009F4ED7"/>
    <w:rsid w:val="009F5C3D"/>
    <w:rsid w:val="009F7750"/>
    <w:rsid w:val="00A0107A"/>
    <w:rsid w:val="00A01260"/>
    <w:rsid w:val="00A0200B"/>
    <w:rsid w:val="00A03A80"/>
    <w:rsid w:val="00A0576E"/>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1545"/>
    <w:rsid w:val="00A31D52"/>
    <w:rsid w:val="00A33251"/>
    <w:rsid w:val="00A34CB6"/>
    <w:rsid w:val="00A3683C"/>
    <w:rsid w:val="00A40464"/>
    <w:rsid w:val="00A42198"/>
    <w:rsid w:val="00A42A2F"/>
    <w:rsid w:val="00A42B3D"/>
    <w:rsid w:val="00A4566D"/>
    <w:rsid w:val="00A46040"/>
    <w:rsid w:val="00A46A3E"/>
    <w:rsid w:val="00A4775F"/>
    <w:rsid w:val="00A5157C"/>
    <w:rsid w:val="00A535C8"/>
    <w:rsid w:val="00A5578A"/>
    <w:rsid w:val="00A557A8"/>
    <w:rsid w:val="00A603DE"/>
    <w:rsid w:val="00A60A49"/>
    <w:rsid w:val="00A615C1"/>
    <w:rsid w:val="00A62AAF"/>
    <w:rsid w:val="00A634EA"/>
    <w:rsid w:val="00A63F3B"/>
    <w:rsid w:val="00A7177C"/>
    <w:rsid w:val="00A72F21"/>
    <w:rsid w:val="00A736AC"/>
    <w:rsid w:val="00A73F27"/>
    <w:rsid w:val="00A7506F"/>
    <w:rsid w:val="00A75F21"/>
    <w:rsid w:val="00A77172"/>
    <w:rsid w:val="00A8174B"/>
    <w:rsid w:val="00AA0418"/>
    <w:rsid w:val="00AA0FB0"/>
    <w:rsid w:val="00AA4CD1"/>
    <w:rsid w:val="00AB1FBD"/>
    <w:rsid w:val="00AB305D"/>
    <w:rsid w:val="00AB3271"/>
    <w:rsid w:val="00AB6463"/>
    <w:rsid w:val="00AB6619"/>
    <w:rsid w:val="00AC44A9"/>
    <w:rsid w:val="00AC4C30"/>
    <w:rsid w:val="00AD01F5"/>
    <w:rsid w:val="00AD0A95"/>
    <w:rsid w:val="00AD2FD9"/>
    <w:rsid w:val="00AD47E2"/>
    <w:rsid w:val="00AD7DF7"/>
    <w:rsid w:val="00AE0424"/>
    <w:rsid w:val="00AE2215"/>
    <w:rsid w:val="00AE3031"/>
    <w:rsid w:val="00AF1330"/>
    <w:rsid w:val="00AF2BDF"/>
    <w:rsid w:val="00AF54F7"/>
    <w:rsid w:val="00B00374"/>
    <w:rsid w:val="00B012B2"/>
    <w:rsid w:val="00B02B50"/>
    <w:rsid w:val="00B034DB"/>
    <w:rsid w:val="00B05E60"/>
    <w:rsid w:val="00B06172"/>
    <w:rsid w:val="00B0747E"/>
    <w:rsid w:val="00B11A71"/>
    <w:rsid w:val="00B12736"/>
    <w:rsid w:val="00B1287F"/>
    <w:rsid w:val="00B12F91"/>
    <w:rsid w:val="00B13FE7"/>
    <w:rsid w:val="00B21E69"/>
    <w:rsid w:val="00B226FB"/>
    <w:rsid w:val="00B22822"/>
    <w:rsid w:val="00B256F4"/>
    <w:rsid w:val="00B30410"/>
    <w:rsid w:val="00B3365A"/>
    <w:rsid w:val="00B4503F"/>
    <w:rsid w:val="00B4554E"/>
    <w:rsid w:val="00B45EAB"/>
    <w:rsid w:val="00B468B4"/>
    <w:rsid w:val="00B47C39"/>
    <w:rsid w:val="00B47D1E"/>
    <w:rsid w:val="00B520CF"/>
    <w:rsid w:val="00B528B4"/>
    <w:rsid w:val="00B52979"/>
    <w:rsid w:val="00B53352"/>
    <w:rsid w:val="00B55153"/>
    <w:rsid w:val="00B555C1"/>
    <w:rsid w:val="00B55953"/>
    <w:rsid w:val="00B60EAF"/>
    <w:rsid w:val="00B61A48"/>
    <w:rsid w:val="00B62124"/>
    <w:rsid w:val="00B63DC3"/>
    <w:rsid w:val="00B65012"/>
    <w:rsid w:val="00B667D5"/>
    <w:rsid w:val="00B66D87"/>
    <w:rsid w:val="00B66F17"/>
    <w:rsid w:val="00B70855"/>
    <w:rsid w:val="00B710C1"/>
    <w:rsid w:val="00B724A8"/>
    <w:rsid w:val="00B727AE"/>
    <w:rsid w:val="00B754F1"/>
    <w:rsid w:val="00B75F95"/>
    <w:rsid w:val="00B76087"/>
    <w:rsid w:val="00B804B5"/>
    <w:rsid w:val="00B83675"/>
    <w:rsid w:val="00B83DE1"/>
    <w:rsid w:val="00B85334"/>
    <w:rsid w:val="00B8799D"/>
    <w:rsid w:val="00B90929"/>
    <w:rsid w:val="00B90CB2"/>
    <w:rsid w:val="00B9146C"/>
    <w:rsid w:val="00B94789"/>
    <w:rsid w:val="00B9542A"/>
    <w:rsid w:val="00B96581"/>
    <w:rsid w:val="00B97862"/>
    <w:rsid w:val="00BA489F"/>
    <w:rsid w:val="00BA6935"/>
    <w:rsid w:val="00BA6C4B"/>
    <w:rsid w:val="00BA7E21"/>
    <w:rsid w:val="00BB070B"/>
    <w:rsid w:val="00BB6ABE"/>
    <w:rsid w:val="00BC008C"/>
    <w:rsid w:val="00BC1E0D"/>
    <w:rsid w:val="00BC2485"/>
    <w:rsid w:val="00BC369F"/>
    <w:rsid w:val="00BC58CB"/>
    <w:rsid w:val="00BC639B"/>
    <w:rsid w:val="00BD15D9"/>
    <w:rsid w:val="00BD162D"/>
    <w:rsid w:val="00BD6448"/>
    <w:rsid w:val="00BD6609"/>
    <w:rsid w:val="00BD6B6F"/>
    <w:rsid w:val="00BD7A30"/>
    <w:rsid w:val="00BE1C6A"/>
    <w:rsid w:val="00BE4749"/>
    <w:rsid w:val="00BE67B3"/>
    <w:rsid w:val="00BF091C"/>
    <w:rsid w:val="00BF3124"/>
    <w:rsid w:val="00BF392D"/>
    <w:rsid w:val="00C0039B"/>
    <w:rsid w:val="00C02115"/>
    <w:rsid w:val="00C03385"/>
    <w:rsid w:val="00C04D31"/>
    <w:rsid w:val="00C054AC"/>
    <w:rsid w:val="00C073BB"/>
    <w:rsid w:val="00C07961"/>
    <w:rsid w:val="00C07B57"/>
    <w:rsid w:val="00C111FF"/>
    <w:rsid w:val="00C11679"/>
    <w:rsid w:val="00C11AED"/>
    <w:rsid w:val="00C12A0C"/>
    <w:rsid w:val="00C13E3E"/>
    <w:rsid w:val="00C15CE6"/>
    <w:rsid w:val="00C23FEF"/>
    <w:rsid w:val="00C26E0C"/>
    <w:rsid w:val="00C27456"/>
    <w:rsid w:val="00C277C9"/>
    <w:rsid w:val="00C33C09"/>
    <w:rsid w:val="00C34B14"/>
    <w:rsid w:val="00C3565C"/>
    <w:rsid w:val="00C37C5C"/>
    <w:rsid w:val="00C41F24"/>
    <w:rsid w:val="00C43AA1"/>
    <w:rsid w:val="00C43B88"/>
    <w:rsid w:val="00C440EE"/>
    <w:rsid w:val="00C445B2"/>
    <w:rsid w:val="00C45865"/>
    <w:rsid w:val="00C45922"/>
    <w:rsid w:val="00C51A56"/>
    <w:rsid w:val="00C5244B"/>
    <w:rsid w:val="00C56520"/>
    <w:rsid w:val="00C5732E"/>
    <w:rsid w:val="00C576A8"/>
    <w:rsid w:val="00C57A1A"/>
    <w:rsid w:val="00C60664"/>
    <w:rsid w:val="00C60E8D"/>
    <w:rsid w:val="00C60FA8"/>
    <w:rsid w:val="00C61555"/>
    <w:rsid w:val="00C61F7A"/>
    <w:rsid w:val="00C646E4"/>
    <w:rsid w:val="00C65258"/>
    <w:rsid w:val="00C6546D"/>
    <w:rsid w:val="00C705D9"/>
    <w:rsid w:val="00C72FBD"/>
    <w:rsid w:val="00C7325F"/>
    <w:rsid w:val="00C82CF6"/>
    <w:rsid w:val="00C84F30"/>
    <w:rsid w:val="00C90837"/>
    <w:rsid w:val="00C90D15"/>
    <w:rsid w:val="00C92587"/>
    <w:rsid w:val="00C94342"/>
    <w:rsid w:val="00C949B6"/>
    <w:rsid w:val="00C96612"/>
    <w:rsid w:val="00C968DC"/>
    <w:rsid w:val="00C97827"/>
    <w:rsid w:val="00C97B81"/>
    <w:rsid w:val="00C97B8A"/>
    <w:rsid w:val="00CA00BB"/>
    <w:rsid w:val="00CA1539"/>
    <w:rsid w:val="00CA221C"/>
    <w:rsid w:val="00CA3443"/>
    <w:rsid w:val="00CA4986"/>
    <w:rsid w:val="00CA5EC8"/>
    <w:rsid w:val="00CA62B4"/>
    <w:rsid w:val="00CA6451"/>
    <w:rsid w:val="00CB734D"/>
    <w:rsid w:val="00CB7801"/>
    <w:rsid w:val="00CC1016"/>
    <w:rsid w:val="00CC4769"/>
    <w:rsid w:val="00CC7095"/>
    <w:rsid w:val="00CC7E63"/>
    <w:rsid w:val="00CD14CA"/>
    <w:rsid w:val="00CD352C"/>
    <w:rsid w:val="00CD38DD"/>
    <w:rsid w:val="00CD3939"/>
    <w:rsid w:val="00CD3A4C"/>
    <w:rsid w:val="00CD52E5"/>
    <w:rsid w:val="00CD6B7D"/>
    <w:rsid w:val="00CE0E8C"/>
    <w:rsid w:val="00CE16C9"/>
    <w:rsid w:val="00CE3917"/>
    <w:rsid w:val="00CE39C3"/>
    <w:rsid w:val="00CE5042"/>
    <w:rsid w:val="00CE5B8C"/>
    <w:rsid w:val="00CE7B8E"/>
    <w:rsid w:val="00CF2BBA"/>
    <w:rsid w:val="00CF4780"/>
    <w:rsid w:val="00CF49B3"/>
    <w:rsid w:val="00D0009E"/>
    <w:rsid w:val="00D044A0"/>
    <w:rsid w:val="00D05E32"/>
    <w:rsid w:val="00D05E94"/>
    <w:rsid w:val="00D060BB"/>
    <w:rsid w:val="00D06B1C"/>
    <w:rsid w:val="00D06FA8"/>
    <w:rsid w:val="00D14336"/>
    <w:rsid w:val="00D171E5"/>
    <w:rsid w:val="00D1763E"/>
    <w:rsid w:val="00D20694"/>
    <w:rsid w:val="00D20EF5"/>
    <w:rsid w:val="00D21A18"/>
    <w:rsid w:val="00D22648"/>
    <w:rsid w:val="00D22E45"/>
    <w:rsid w:val="00D236D9"/>
    <w:rsid w:val="00D247DA"/>
    <w:rsid w:val="00D255CC"/>
    <w:rsid w:val="00D25B3E"/>
    <w:rsid w:val="00D260D7"/>
    <w:rsid w:val="00D265A7"/>
    <w:rsid w:val="00D34225"/>
    <w:rsid w:val="00D34E17"/>
    <w:rsid w:val="00D35CA6"/>
    <w:rsid w:val="00D40A54"/>
    <w:rsid w:val="00D41521"/>
    <w:rsid w:val="00D4229D"/>
    <w:rsid w:val="00D45302"/>
    <w:rsid w:val="00D473ED"/>
    <w:rsid w:val="00D50A4B"/>
    <w:rsid w:val="00D51CDB"/>
    <w:rsid w:val="00D54E2D"/>
    <w:rsid w:val="00D55913"/>
    <w:rsid w:val="00D55C70"/>
    <w:rsid w:val="00D57957"/>
    <w:rsid w:val="00D63D26"/>
    <w:rsid w:val="00D720C0"/>
    <w:rsid w:val="00D73FF4"/>
    <w:rsid w:val="00D75B39"/>
    <w:rsid w:val="00D75F37"/>
    <w:rsid w:val="00D75F44"/>
    <w:rsid w:val="00D76953"/>
    <w:rsid w:val="00D81328"/>
    <w:rsid w:val="00D86A64"/>
    <w:rsid w:val="00D93E2E"/>
    <w:rsid w:val="00D9716A"/>
    <w:rsid w:val="00D97D9D"/>
    <w:rsid w:val="00DA1C02"/>
    <w:rsid w:val="00DA1E94"/>
    <w:rsid w:val="00DA43DF"/>
    <w:rsid w:val="00DA548E"/>
    <w:rsid w:val="00DA56E7"/>
    <w:rsid w:val="00DA7CE4"/>
    <w:rsid w:val="00DB0D24"/>
    <w:rsid w:val="00DB1380"/>
    <w:rsid w:val="00DB1977"/>
    <w:rsid w:val="00DB1F10"/>
    <w:rsid w:val="00DB2E98"/>
    <w:rsid w:val="00DC109F"/>
    <w:rsid w:val="00DC2619"/>
    <w:rsid w:val="00DC3155"/>
    <w:rsid w:val="00DC6719"/>
    <w:rsid w:val="00DD1CCA"/>
    <w:rsid w:val="00DD1DB9"/>
    <w:rsid w:val="00DD2232"/>
    <w:rsid w:val="00DD254C"/>
    <w:rsid w:val="00DD2978"/>
    <w:rsid w:val="00DD29A5"/>
    <w:rsid w:val="00DD420E"/>
    <w:rsid w:val="00DE43E9"/>
    <w:rsid w:val="00DE773A"/>
    <w:rsid w:val="00DF08D9"/>
    <w:rsid w:val="00DF1877"/>
    <w:rsid w:val="00DF2510"/>
    <w:rsid w:val="00DF37F6"/>
    <w:rsid w:val="00DF5AC2"/>
    <w:rsid w:val="00DF66BA"/>
    <w:rsid w:val="00DF78B1"/>
    <w:rsid w:val="00E01F5E"/>
    <w:rsid w:val="00E020AA"/>
    <w:rsid w:val="00E02FDA"/>
    <w:rsid w:val="00E0455F"/>
    <w:rsid w:val="00E046A4"/>
    <w:rsid w:val="00E0493F"/>
    <w:rsid w:val="00E0545E"/>
    <w:rsid w:val="00E0697A"/>
    <w:rsid w:val="00E16893"/>
    <w:rsid w:val="00E16B76"/>
    <w:rsid w:val="00E16F51"/>
    <w:rsid w:val="00E17EF0"/>
    <w:rsid w:val="00E201F1"/>
    <w:rsid w:val="00E21834"/>
    <w:rsid w:val="00E22878"/>
    <w:rsid w:val="00E22E68"/>
    <w:rsid w:val="00E23DA3"/>
    <w:rsid w:val="00E2661C"/>
    <w:rsid w:val="00E304BF"/>
    <w:rsid w:val="00E30B27"/>
    <w:rsid w:val="00E318B1"/>
    <w:rsid w:val="00E334D1"/>
    <w:rsid w:val="00E35473"/>
    <w:rsid w:val="00E3636D"/>
    <w:rsid w:val="00E40A58"/>
    <w:rsid w:val="00E412BF"/>
    <w:rsid w:val="00E419EC"/>
    <w:rsid w:val="00E433C5"/>
    <w:rsid w:val="00E4410B"/>
    <w:rsid w:val="00E45764"/>
    <w:rsid w:val="00E51964"/>
    <w:rsid w:val="00E51C2E"/>
    <w:rsid w:val="00E526CB"/>
    <w:rsid w:val="00E52EE3"/>
    <w:rsid w:val="00E54183"/>
    <w:rsid w:val="00E5557C"/>
    <w:rsid w:val="00E61F68"/>
    <w:rsid w:val="00E747AE"/>
    <w:rsid w:val="00E8006A"/>
    <w:rsid w:val="00E80540"/>
    <w:rsid w:val="00E8169C"/>
    <w:rsid w:val="00E823A9"/>
    <w:rsid w:val="00E824A0"/>
    <w:rsid w:val="00E837EE"/>
    <w:rsid w:val="00E85059"/>
    <w:rsid w:val="00E9065E"/>
    <w:rsid w:val="00E9164C"/>
    <w:rsid w:val="00E938C2"/>
    <w:rsid w:val="00E95A5F"/>
    <w:rsid w:val="00E970A5"/>
    <w:rsid w:val="00EA1913"/>
    <w:rsid w:val="00EA390D"/>
    <w:rsid w:val="00EA6DB6"/>
    <w:rsid w:val="00EA7A52"/>
    <w:rsid w:val="00EB17E4"/>
    <w:rsid w:val="00EB5F01"/>
    <w:rsid w:val="00EB644D"/>
    <w:rsid w:val="00EB729A"/>
    <w:rsid w:val="00EC1523"/>
    <w:rsid w:val="00EC1651"/>
    <w:rsid w:val="00EC3A80"/>
    <w:rsid w:val="00EC5B81"/>
    <w:rsid w:val="00EC7B58"/>
    <w:rsid w:val="00ED284A"/>
    <w:rsid w:val="00ED28C2"/>
    <w:rsid w:val="00ED36FD"/>
    <w:rsid w:val="00ED541F"/>
    <w:rsid w:val="00ED6A71"/>
    <w:rsid w:val="00EE0392"/>
    <w:rsid w:val="00EE0E70"/>
    <w:rsid w:val="00EE30AE"/>
    <w:rsid w:val="00EE3754"/>
    <w:rsid w:val="00EE55CE"/>
    <w:rsid w:val="00EF1302"/>
    <w:rsid w:val="00EF150A"/>
    <w:rsid w:val="00EF1D86"/>
    <w:rsid w:val="00EF3EC4"/>
    <w:rsid w:val="00EF441F"/>
    <w:rsid w:val="00F00176"/>
    <w:rsid w:val="00F022BE"/>
    <w:rsid w:val="00F03461"/>
    <w:rsid w:val="00F0393B"/>
    <w:rsid w:val="00F05774"/>
    <w:rsid w:val="00F06C38"/>
    <w:rsid w:val="00F10052"/>
    <w:rsid w:val="00F10D5B"/>
    <w:rsid w:val="00F14183"/>
    <w:rsid w:val="00F158AD"/>
    <w:rsid w:val="00F17052"/>
    <w:rsid w:val="00F238EC"/>
    <w:rsid w:val="00F23C6C"/>
    <w:rsid w:val="00F251AC"/>
    <w:rsid w:val="00F25D2C"/>
    <w:rsid w:val="00F2628B"/>
    <w:rsid w:val="00F26648"/>
    <w:rsid w:val="00F26E53"/>
    <w:rsid w:val="00F2722C"/>
    <w:rsid w:val="00F276A8"/>
    <w:rsid w:val="00F27BC8"/>
    <w:rsid w:val="00F31C71"/>
    <w:rsid w:val="00F320AF"/>
    <w:rsid w:val="00F32BDF"/>
    <w:rsid w:val="00F33A39"/>
    <w:rsid w:val="00F34B3D"/>
    <w:rsid w:val="00F361CE"/>
    <w:rsid w:val="00F36450"/>
    <w:rsid w:val="00F36E5A"/>
    <w:rsid w:val="00F37182"/>
    <w:rsid w:val="00F37BCF"/>
    <w:rsid w:val="00F41423"/>
    <w:rsid w:val="00F41A43"/>
    <w:rsid w:val="00F41ADB"/>
    <w:rsid w:val="00F423F6"/>
    <w:rsid w:val="00F42F8B"/>
    <w:rsid w:val="00F44C63"/>
    <w:rsid w:val="00F45178"/>
    <w:rsid w:val="00F55021"/>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7B8"/>
    <w:rsid w:val="00F84FBD"/>
    <w:rsid w:val="00F856E6"/>
    <w:rsid w:val="00F9596D"/>
    <w:rsid w:val="00F96641"/>
    <w:rsid w:val="00F972DC"/>
    <w:rsid w:val="00FA0325"/>
    <w:rsid w:val="00FA0E3C"/>
    <w:rsid w:val="00FA2A94"/>
    <w:rsid w:val="00FA7E0E"/>
    <w:rsid w:val="00FB016F"/>
    <w:rsid w:val="00FB0611"/>
    <w:rsid w:val="00FB3B0A"/>
    <w:rsid w:val="00FB4267"/>
    <w:rsid w:val="00FB57C7"/>
    <w:rsid w:val="00FC116C"/>
    <w:rsid w:val="00FC19B5"/>
    <w:rsid w:val="00FC3AB3"/>
    <w:rsid w:val="00FC62BA"/>
    <w:rsid w:val="00FC632A"/>
    <w:rsid w:val="00FC6388"/>
    <w:rsid w:val="00FC78FD"/>
    <w:rsid w:val="00FD0D76"/>
    <w:rsid w:val="00FD1DFB"/>
    <w:rsid w:val="00FD1E13"/>
    <w:rsid w:val="00FD423B"/>
    <w:rsid w:val="00FD4BA0"/>
    <w:rsid w:val="00FD589D"/>
    <w:rsid w:val="00FD69B7"/>
    <w:rsid w:val="00FE218E"/>
    <w:rsid w:val="00FE6811"/>
    <w:rsid w:val="00FF029A"/>
    <w:rsid w:val="00FF38E1"/>
    <w:rsid w:val="00FF4BED"/>
    <w:rsid w:val="019A7791"/>
    <w:rsid w:val="07096B22"/>
    <w:rsid w:val="0B8A3A7E"/>
    <w:rsid w:val="0BDE0CED"/>
    <w:rsid w:val="0CA56FCA"/>
    <w:rsid w:val="0CAF61E6"/>
    <w:rsid w:val="0D5C3CDA"/>
    <w:rsid w:val="0DEA3824"/>
    <w:rsid w:val="131031B7"/>
    <w:rsid w:val="15271B49"/>
    <w:rsid w:val="1793184A"/>
    <w:rsid w:val="1A225469"/>
    <w:rsid w:val="1A9F68E7"/>
    <w:rsid w:val="1ADD6614"/>
    <w:rsid w:val="1AF3DEB0"/>
    <w:rsid w:val="1F980D5B"/>
    <w:rsid w:val="21D063E1"/>
    <w:rsid w:val="22A84462"/>
    <w:rsid w:val="23294AEC"/>
    <w:rsid w:val="247D6D82"/>
    <w:rsid w:val="25317C88"/>
    <w:rsid w:val="26B26BA7"/>
    <w:rsid w:val="27524403"/>
    <w:rsid w:val="288B3B53"/>
    <w:rsid w:val="2A101CC3"/>
    <w:rsid w:val="2A546E6F"/>
    <w:rsid w:val="2AA36F32"/>
    <w:rsid w:val="2C48168E"/>
    <w:rsid w:val="31395560"/>
    <w:rsid w:val="31556AAC"/>
    <w:rsid w:val="31A33CBC"/>
    <w:rsid w:val="335039CF"/>
    <w:rsid w:val="350154D6"/>
    <w:rsid w:val="36E16BD3"/>
    <w:rsid w:val="36F55822"/>
    <w:rsid w:val="379024CF"/>
    <w:rsid w:val="37D7E7E3"/>
    <w:rsid w:val="37DFC00F"/>
    <w:rsid w:val="39FFC4CC"/>
    <w:rsid w:val="3A59377B"/>
    <w:rsid w:val="3AC039EA"/>
    <w:rsid w:val="3C1C08F2"/>
    <w:rsid w:val="3C1F6635"/>
    <w:rsid w:val="3C5A5E90"/>
    <w:rsid w:val="4104671E"/>
    <w:rsid w:val="471A0124"/>
    <w:rsid w:val="481903DC"/>
    <w:rsid w:val="49311755"/>
    <w:rsid w:val="49A43E0D"/>
    <w:rsid w:val="4B0E1D4E"/>
    <w:rsid w:val="4BF354B2"/>
    <w:rsid w:val="4FB51B7F"/>
    <w:rsid w:val="50724B2D"/>
    <w:rsid w:val="5358625C"/>
    <w:rsid w:val="55836652"/>
    <w:rsid w:val="55E53F96"/>
    <w:rsid w:val="55F7930D"/>
    <w:rsid w:val="56075D18"/>
    <w:rsid w:val="57AB456E"/>
    <w:rsid w:val="583A23D4"/>
    <w:rsid w:val="58597459"/>
    <w:rsid w:val="58997A1C"/>
    <w:rsid w:val="58C97EDE"/>
    <w:rsid w:val="5A643739"/>
    <w:rsid w:val="5B9967B9"/>
    <w:rsid w:val="5CC477C5"/>
    <w:rsid w:val="5D527473"/>
    <w:rsid w:val="5FFA6A32"/>
    <w:rsid w:val="60D429BB"/>
    <w:rsid w:val="62C81BF0"/>
    <w:rsid w:val="63235EC9"/>
    <w:rsid w:val="64236413"/>
    <w:rsid w:val="644A45BC"/>
    <w:rsid w:val="65D3076E"/>
    <w:rsid w:val="664F1741"/>
    <w:rsid w:val="676C4F34"/>
    <w:rsid w:val="6D856300"/>
    <w:rsid w:val="6DD30EA9"/>
    <w:rsid w:val="6F3922E7"/>
    <w:rsid w:val="6FCBC6D6"/>
    <w:rsid w:val="6FDA9C18"/>
    <w:rsid w:val="722D66AE"/>
    <w:rsid w:val="736763A1"/>
    <w:rsid w:val="7395788C"/>
    <w:rsid w:val="747478A8"/>
    <w:rsid w:val="74F5F9A2"/>
    <w:rsid w:val="753059F8"/>
    <w:rsid w:val="784471C4"/>
    <w:rsid w:val="792435B3"/>
    <w:rsid w:val="7AE7DA5E"/>
    <w:rsid w:val="7B7075F9"/>
    <w:rsid w:val="7B78547F"/>
    <w:rsid w:val="7C3FC0C7"/>
    <w:rsid w:val="7EBDB590"/>
    <w:rsid w:val="7ED00037"/>
    <w:rsid w:val="7ED70E9C"/>
    <w:rsid w:val="7F3FDC70"/>
    <w:rsid w:val="7F6F6319"/>
    <w:rsid w:val="7FD3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4FB5E"/>
  <w15:docId w15:val="{289E1E19-1EDB-407E-B50B-FA41F42E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2"/>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a9">
    <w:name w:val="Document Map"/>
    <w:basedOn w:val="a1"/>
    <w:link w:val="aa"/>
    <w:qFormat/>
    <w:pPr>
      <w:shd w:val="clear" w:color="auto" w:fill="000080"/>
    </w:pPr>
  </w:style>
  <w:style w:type="paragraph" w:styleId="ab">
    <w:name w:val="annotation text"/>
    <w:basedOn w:val="a1"/>
    <w:link w:val="ac"/>
    <w:qFormat/>
    <w:pPr>
      <w:jc w:val="left"/>
    </w:pPr>
  </w:style>
  <w:style w:type="paragraph" w:styleId="ad">
    <w:name w:val="Salutation"/>
    <w:basedOn w:val="a1"/>
    <w:next w:val="a1"/>
    <w:qFormat/>
    <w:rPr>
      <w:sz w:val="24"/>
      <w:szCs w:val="20"/>
    </w:rPr>
  </w:style>
  <w:style w:type="paragraph" w:styleId="31">
    <w:name w:val="Body Text 3"/>
    <w:basedOn w:val="a1"/>
    <w:link w:val="310"/>
    <w:uiPriority w:val="99"/>
    <w:unhideWhenUsed/>
    <w:qFormat/>
    <w:pPr>
      <w:spacing w:after="120"/>
    </w:pPr>
    <w:rPr>
      <w:sz w:val="16"/>
      <w:szCs w:val="16"/>
    </w:rPr>
  </w:style>
  <w:style w:type="paragraph" w:styleId="ae">
    <w:name w:val="Body Text Indent"/>
    <w:basedOn w:val="a1"/>
    <w:link w:val="af"/>
    <w:qFormat/>
    <w:pPr>
      <w:spacing w:line="360" w:lineRule="auto"/>
      <w:ind w:firstLine="570"/>
    </w:pPr>
    <w:rPr>
      <w:sz w:val="24"/>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0">
    <w:name w:val="Plain Text"/>
    <w:basedOn w:val="a1"/>
    <w:link w:val="af1"/>
    <w:qFormat/>
    <w:rPr>
      <w:rFonts w:ascii="宋体" w:hAnsi="Courier New"/>
      <w:szCs w:val="20"/>
    </w:rPr>
  </w:style>
  <w:style w:type="paragraph" w:styleId="af2">
    <w:name w:val="Date"/>
    <w:basedOn w:val="a1"/>
    <w:next w:val="a1"/>
    <w:qFormat/>
    <w:pPr>
      <w:ind w:leftChars="2500" w:left="100"/>
    </w:pPr>
    <w:rPr>
      <w:rFonts w:ascii="仿宋_GB2312" w:eastAsia="仿宋_GB2312" w:hAnsi="宋体"/>
      <w:color w:val="000000"/>
      <w:sz w:val="24"/>
    </w:rPr>
  </w:style>
  <w:style w:type="paragraph" w:styleId="21">
    <w:name w:val="Body Text Indent 2"/>
    <w:basedOn w:val="a1"/>
    <w:link w:val="22"/>
    <w:uiPriority w:val="99"/>
    <w:qFormat/>
    <w:pPr>
      <w:ind w:firstLineChars="200" w:firstLine="480"/>
    </w:pPr>
    <w:rPr>
      <w:rFonts w:ascii="仿宋_GB2312" w:eastAsia="仿宋_GB2312"/>
      <w:sz w:val="24"/>
    </w:rPr>
  </w:style>
  <w:style w:type="paragraph" w:styleId="af3">
    <w:name w:val="Balloon Text"/>
    <w:basedOn w:val="a1"/>
    <w:link w:val="af4"/>
    <w:qFormat/>
    <w:pPr>
      <w:spacing w:before="120" w:after="120" w:line="400" w:lineRule="exact"/>
    </w:pPr>
    <w:rPr>
      <w:rFonts w:ascii="楷体_GB2312" w:eastAsia="楷体_GB2312" w:hAnsi="楷体_GB2312"/>
      <w:sz w:val="18"/>
      <w:szCs w:val="18"/>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1"/>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32">
    <w:name w:val="Body Text Indent 3"/>
    <w:basedOn w:val="a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1"/>
    <w:link w:val="af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b">
    <w:name w:val="Title"/>
    <w:basedOn w:val="a1"/>
    <w:link w:val="afc"/>
    <w:qFormat/>
    <w:pPr>
      <w:spacing w:before="400" w:after="200" w:line="360" w:lineRule="auto"/>
      <w:ind w:firstLineChars="200" w:firstLine="200"/>
      <w:jc w:val="center"/>
      <w:outlineLvl w:val="0"/>
    </w:pPr>
    <w:rPr>
      <w:rFonts w:ascii="Arial" w:hAnsi="Arial"/>
      <w:b/>
      <w:bCs/>
      <w:sz w:val="36"/>
      <w:szCs w:val="32"/>
    </w:rPr>
  </w:style>
  <w:style w:type="paragraph" w:styleId="afd">
    <w:name w:val="annotation subject"/>
    <w:basedOn w:val="ab"/>
    <w:next w:val="ab"/>
    <w:link w:val="afe"/>
    <w:uiPriority w:val="99"/>
    <w:qFormat/>
    <w:rPr>
      <w:b/>
      <w:bCs/>
    </w:rPr>
  </w:style>
  <w:style w:type="table" w:styleId="aff">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4"/>
    <w:qFormat/>
  </w:style>
  <w:style w:type="character" w:styleId="aff3">
    <w:name w:val="FollowedHyperlink"/>
    <w:qFormat/>
    <w:rPr>
      <w:color w:val="800080"/>
      <w:u w:val="single"/>
    </w:rPr>
  </w:style>
  <w:style w:type="character" w:styleId="aff4">
    <w:name w:val="line number"/>
    <w:basedOn w:val="a4"/>
    <w:qFormat/>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30">
    <w:name w:val="标题 3 字符"/>
    <w:link w:val="3"/>
    <w:qFormat/>
    <w:rPr>
      <w:rFonts w:ascii="宋体"/>
      <w:b/>
      <w:sz w:val="24"/>
      <w:u w:val="single"/>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semiHidden/>
    <w:qFormat/>
    <w:rPr>
      <w:kern w:val="2"/>
      <w:sz w:val="24"/>
      <w:szCs w:val="28"/>
    </w:rPr>
  </w:style>
  <w:style w:type="character" w:customStyle="1" w:styleId="61">
    <w:name w:val="标题 6 字符"/>
    <w:link w:val="60"/>
    <w:semiHidden/>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a">
    <w:name w:val="文档结构图 字符"/>
    <w:link w:val="a9"/>
    <w:qFormat/>
    <w:rPr>
      <w:kern w:val="2"/>
      <w:sz w:val="21"/>
      <w:szCs w:val="24"/>
      <w:shd w:val="clear" w:color="auto" w:fill="000080"/>
    </w:rPr>
  </w:style>
  <w:style w:type="character" w:customStyle="1" w:styleId="ac">
    <w:name w:val="批注文字 字符"/>
    <w:link w:val="ab"/>
    <w:qFormat/>
    <w:rPr>
      <w:kern w:val="2"/>
      <w:sz w:val="21"/>
      <w:szCs w:val="24"/>
    </w:rPr>
  </w:style>
  <w:style w:type="character" w:customStyle="1" w:styleId="af">
    <w:name w:val="正文文本缩进 字符"/>
    <w:link w:val="ae"/>
    <w:qFormat/>
    <w:rPr>
      <w:kern w:val="2"/>
      <w:sz w:val="24"/>
      <w:szCs w:val="24"/>
    </w:rPr>
  </w:style>
  <w:style w:type="character" w:customStyle="1" w:styleId="af1">
    <w:name w:val="纯文本 字符"/>
    <w:link w:val="af0"/>
    <w:qFormat/>
    <w:rPr>
      <w:rFonts w:ascii="宋体" w:hAnsi="Courier New"/>
      <w:kern w:val="2"/>
      <w:sz w:val="21"/>
    </w:rPr>
  </w:style>
  <w:style w:type="character" w:customStyle="1" w:styleId="22">
    <w:name w:val="正文文本缩进 2 字符"/>
    <w:link w:val="21"/>
    <w:uiPriority w:val="99"/>
    <w:qFormat/>
    <w:rPr>
      <w:rFonts w:ascii="仿宋_GB2312" w:eastAsia="仿宋_GB2312"/>
      <w:kern w:val="2"/>
      <w:sz w:val="24"/>
      <w:szCs w:val="24"/>
    </w:rPr>
  </w:style>
  <w:style w:type="character" w:customStyle="1" w:styleId="af4">
    <w:name w:val="批注框文本 字符"/>
    <w:link w:val="af3"/>
    <w:qFormat/>
    <w:rPr>
      <w:rFonts w:ascii="楷体_GB2312" w:eastAsia="楷体_GB2312" w:hAnsi="楷体_GB2312"/>
      <w:kern w:val="2"/>
      <w:sz w:val="18"/>
      <w:szCs w:val="18"/>
    </w:rPr>
  </w:style>
  <w:style w:type="character" w:customStyle="1" w:styleId="af6">
    <w:name w:val="页脚 字符"/>
    <w:link w:val="af5"/>
    <w:qFormat/>
    <w:rPr>
      <w:rFonts w:ascii="宋体"/>
      <w:sz w:val="18"/>
    </w:rPr>
  </w:style>
  <w:style w:type="character" w:customStyle="1" w:styleId="af8">
    <w:name w:val="页眉 字符"/>
    <w:link w:val="af7"/>
    <w:qFormat/>
    <w:rPr>
      <w:kern w:val="2"/>
      <w:sz w:val="18"/>
      <w:szCs w:val="18"/>
    </w:rPr>
  </w:style>
  <w:style w:type="character" w:customStyle="1" w:styleId="afc">
    <w:name w:val="标题 字符"/>
    <w:link w:val="afb"/>
    <w:qFormat/>
    <w:rPr>
      <w:rFonts w:ascii="Arial" w:hAnsi="Arial" w:cs="Arial"/>
      <w:b/>
      <w:bCs/>
      <w:kern w:val="2"/>
      <w:sz w:val="36"/>
      <w:szCs w:val="32"/>
    </w:rPr>
  </w:style>
  <w:style w:type="character" w:customStyle="1" w:styleId="afe">
    <w:name w:val="批注主题 字符"/>
    <w:link w:val="afd"/>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semiHidden/>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3"/>
    <w:link w:val="5Char"/>
    <w:qFormat/>
    <w:rPr>
      <w:kern w:val="0"/>
      <w:sz w:val="20"/>
      <w:szCs w:val="20"/>
    </w:rPr>
  </w:style>
  <w:style w:type="paragraph" w:customStyle="1" w:styleId="23">
    <w:name w:val="样式2"/>
    <w:basedOn w:val="50"/>
    <w:link w:val="2Char"/>
    <w:qFormat/>
    <w:pPr>
      <w:jc w:val="left"/>
    </w:pPr>
  </w:style>
  <w:style w:type="character" w:customStyle="1" w:styleId="2Char">
    <w:name w:val="样式2 Char"/>
    <w:link w:val="23"/>
    <w:qFormat/>
    <w:locked/>
    <w:rPr>
      <w:kern w:val="2"/>
      <w:sz w:val="24"/>
      <w:szCs w:val="28"/>
    </w:rPr>
  </w:style>
  <w:style w:type="character" w:customStyle="1" w:styleId="Char3">
    <w:name w:val="+正文 Char3"/>
    <w:link w:val="aff7"/>
    <w:qFormat/>
    <w:rPr>
      <w:sz w:val="24"/>
    </w:rPr>
  </w:style>
  <w:style w:type="paragraph" w:customStyle="1" w:styleId="aff7">
    <w:name w:val="+正文"/>
    <w:basedOn w:val="a1"/>
    <w:link w:val="Char3"/>
    <w:qFormat/>
    <w:pPr>
      <w:spacing w:line="360" w:lineRule="auto"/>
      <w:ind w:firstLineChars="200" w:firstLine="200"/>
    </w:pPr>
    <w:rPr>
      <w:kern w:val="0"/>
      <w:sz w:val="24"/>
      <w:szCs w:val="20"/>
    </w:rPr>
  </w:style>
  <w:style w:type="character" w:customStyle="1" w:styleId="1Char1">
    <w:name w:val="标题 1 Char1"/>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8">
    <w:name w:val="列出段落字符"/>
    <w:link w:val="12"/>
    <w:qFormat/>
    <w:rPr>
      <w:rFonts w:ascii="Cambria" w:hAnsi="Cambria"/>
      <w:sz w:val="24"/>
      <w:szCs w:val="24"/>
    </w:rPr>
  </w:style>
  <w:style w:type="paragraph" w:customStyle="1" w:styleId="12">
    <w:name w:val="列出段落1"/>
    <w:basedOn w:val="a1"/>
    <w:link w:val="aff8"/>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4">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9">
    <w:name w:val="注意事项"/>
    <w:basedOn w:val="a1"/>
    <w:qFormat/>
    <w:pPr>
      <w:spacing w:before="60" w:after="60" w:line="360" w:lineRule="auto"/>
      <w:ind w:firstLineChars="200" w:firstLine="200"/>
    </w:pPr>
    <w:rPr>
      <w:b/>
      <w:bCs/>
      <w:sz w:val="24"/>
    </w:rPr>
  </w:style>
  <w:style w:type="paragraph" w:styleId="affa">
    <w:name w:val="List Paragraph"/>
    <w:basedOn w:val="a1"/>
    <w:uiPriority w:val="34"/>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b">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c">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5">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d">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4">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e">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6">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9"/>
    <w:qFormat/>
    <w:rPr>
      <w:rFonts w:ascii="Tahoma" w:hAnsi="Tahoma"/>
      <w:sz w:val="24"/>
    </w:rPr>
  </w:style>
  <w:style w:type="paragraph" w:styleId="afff">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uiPriority w:val="99"/>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0">
    <w:name w:val="列表段落 字符"/>
    <w:link w:val="ListParagraph1"/>
    <w:uiPriority w:val="34"/>
    <w:qFormat/>
    <w:rPr>
      <w:kern w:val="2"/>
      <w:sz w:val="21"/>
    </w:rPr>
  </w:style>
  <w:style w:type="paragraph" w:customStyle="1" w:styleId="ListParagraph1">
    <w:name w:val="List Paragraph1"/>
    <w:basedOn w:val="a1"/>
    <w:link w:val="afff0"/>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character" w:customStyle="1" w:styleId="35">
    <w:name w:val="正文文本 3 字符"/>
    <w:basedOn w:val="a4"/>
    <w:uiPriority w:val="99"/>
    <w:semiHidden/>
    <w:qFormat/>
    <w:rPr>
      <w:kern w:val="2"/>
      <w:sz w:val="16"/>
      <w:szCs w:val="16"/>
    </w:rPr>
  </w:style>
  <w:style w:type="character" w:customStyle="1" w:styleId="310">
    <w:name w:val="正文文本 3 字符1"/>
    <w:link w:val="31"/>
    <w:uiPriority w:val="99"/>
    <w:qFormat/>
    <w:rPr>
      <w:kern w:val="2"/>
      <w:sz w:val="16"/>
      <w:szCs w:val="16"/>
    </w:rPr>
  </w:style>
  <w:style w:type="character" w:customStyle="1" w:styleId="afa">
    <w:name w:val="普通(网站) 字符"/>
    <w:link w:val="af9"/>
    <w:uiPriority w:val="99"/>
    <w:qFormat/>
    <w:locked/>
    <w:rPr>
      <w:rFonts w:ascii="宋体" w:hAnsi="宋体" w:cs="宋体"/>
      <w:sz w:val="24"/>
      <w:szCs w:val="24"/>
    </w:rPr>
  </w:style>
  <w:style w:type="paragraph" w:customStyle="1" w:styleId="CharCharCharCharCharChar1CharCharCharChar">
    <w:name w:val="Char Char Char Char Char Char1 Char Char Char Char"/>
    <w:basedOn w:val="a9"/>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60</Pages>
  <Words>4733</Words>
  <Characters>26980</Characters>
  <Application>Microsoft Office Word</Application>
  <DocSecurity>0</DocSecurity>
  <Lines>224</Lines>
  <Paragraphs>63</Paragraphs>
  <ScaleCrop>false</ScaleCrop>
  <Company/>
  <LinksUpToDate>false</LinksUpToDate>
  <CharactersWithSpaces>31650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38</cp:revision>
  <cp:lastPrinted>2022-07-20T07:58:00Z</cp:lastPrinted>
  <dcterms:created xsi:type="dcterms:W3CDTF">2021-11-25T13:43:00Z</dcterms:created>
  <dcterms:modified xsi:type="dcterms:W3CDTF">2022-08-05T01:53:00Z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F58FD1D3F39B48148518315EF600AA43</vt:lpwstr>
  </property>
</Properties>
</file>