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40545C8" w14:textId="77777777" w:rsidR="00027EFB" w:rsidRDefault="00027EFB">
      <w:pPr>
        <w:spacing w:line="360" w:lineRule="auto"/>
        <w:rPr>
          <w:rFonts w:ascii="宋体" w:hAnsi="宋体" w:cs="宋体"/>
          <w:b/>
          <w:bCs/>
          <w:sz w:val="72"/>
          <w:szCs w:val="56"/>
        </w:rPr>
      </w:pPr>
    </w:p>
    <w:p w14:paraId="1952DFE7" w14:textId="77777777" w:rsidR="00027EFB" w:rsidRDefault="00000000">
      <w:pPr>
        <w:pStyle w:val="TOC2"/>
        <w:jc w:val="center"/>
        <w:rPr>
          <w:rFonts w:cs="宋体"/>
          <w:b/>
          <w:i w:val="0"/>
          <w:color w:val="auto"/>
          <w:kern w:val="2"/>
          <w:sz w:val="72"/>
          <w:szCs w:val="56"/>
        </w:rPr>
      </w:pPr>
      <w:r>
        <w:rPr>
          <w:rFonts w:cs="宋体" w:hint="eastAsia"/>
          <w:b/>
          <w:i w:val="0"/>
          <w:color w:val="auto"/>
          <w:kern w:val="2"/>
          <w:sz w:val="72"/>
          <w:szCs w:val="56"/>
        </w:rPr>
        <w:t>中国政法大学学院路新建食堂设备采购项目</w:t>
      </w:r>
    </w:p>
    <w:p w14:paraId="1B645705" w14:textId="77777777" w:rsidR="00027EFB" w:rsidRDefault="00027EFB"/>
    <w:p w14:paraId="736B13D6" w14:textId="77777777" w:rsidR="00027EFB" w:rsidRDefault="00027EFB">
      <w:pPr>
        <w:pStyle w:val="TOC2"/>
      </w:pPr>
    </w:p>
    <w:p w14:paraId="6DE4DB58" w14:textId="77777777" w:rsidR="00027EFB" w:rsidRDefault="00000000">
      <w:pPr>
        <w:jc w:val="center"/>
        <w:rPr>
          <w:rFonts w:ascii="宋体" w:hAnsi="宋体"/>
          <w:b/>
          <w:bCs/>
          <w:sz w:val="72"/>
          <w:szCs w:val="72"/>
        </w:rPr>
      </w:pPr>
      <w:r>
        <w:rPr>
          <w:rFonts w:ascii="宋体" w:hAnsi="宋体" w:cs="宋体" w:hint="eastAsia"/>
          <w:b/>
          <w:bCs/>
          <w:sz w:val="72"/>
          <w:szCs w:val="72"/>
        </w:rPr>
        <w:t>招</w:t>
      </w:r>
      <w:r>
        <w:rPr>
          <w:rFonts w:ascii="宋体" w:hAnsi="宋体" w:cs="宋体"/>
          <w:b/>
          <w:bCs/>
          <w:sz w:val="72"/>
          <w:szCs w:val="72"/>
        </w:rPr>
        <w:t xml:space="preserve"> </w:t>
      </w:r>
      <w:r>
        <w:rPr>
          <w:rFonts w:ascii="宋体" w:hAnsi="宋体" w:cs="宋体" w:hint="eastAsia"/>
          <w:b/>
          <w:bCs/>
          <w:sz w:val="72"/>
          <w:szCs w:val="72"/>
        </w:rPr>
        <w:t>标</w:t>
      </w:r>
      <w:r>
        <w:rPr>
          <w:rFonts w:ascii="宋体" w:hAnsi="宋体" w:cs="宋体"/>
          <w:b/>
          <w:bCs/>
          <w:sz w:val="72"/>
          <w:szCs w:val="72"/>
        </w:rPr>
        <w:t xml:space="preserve"> </w:t>
      </w:r>
      <w:r>
        <w:rPr>
          <w:rFonts w:ascii="宋体" w:hAnsi="宋体" w:cs="宋体" w:hint="eastAsia"/>
          <w:b/>
          <w:bCs/>
          <w:sz w:val="72"/>
          <w:szCs w:val="72"/>
        </w:rPr>
        <w:t>文</w:t>
      </w:r>
      <w:r>
        <w:rPr>
          <w:rFonts w:ascii="宋体" w:hAnsi="宋体" w:cs="宋体"/>
          <w:b/>
          <w:bCs/>
          <w:sz w:val="72"/>
          <w:szCs w:val="72"/>
        </w:rPr>
        <w:t xml:space="preserve"> </w:t>
      </w:r>
      <w:r>
        <w:rPr>
          <w:rFonts w:ascii="宋体" w:hAnsi="宋体" w:cs="宋体" w:hint="eastAsia"/>
          <w:b/>
          <w:bCs/>
          <w:sz w:val="72"/>
          <w:szCs w:val="72"/>
        </w:rPr>
        <w:t>件</w:t>
      </w:r>
    </w:p>
    <w:p w14:paraId="7FBFC0AB" w14:textId="77777777" w:rsidR="00027EFB" w:rsidRDefault="00027EFB">
      <w:pPr>
        <w:spacing w:line="360" w:lineRule="auto"/>
        <w:jc w:val="center"/>
        <w:rPr>
          <w:rFonts w:ascii="宋体" w:hAnsi="宋体" w:cs="宋体"/>
          <w:b/>
          <w:bCs/>
          <w:sz w:val="52"/>
          <w:szCs w:val="48"/>
        </w:rPr>
      </w:pPr>
    </w:p>
    <w:p w14:paraId="7A4F4A24" w14:textId="77777777" w:rsidR="00027EFB" w:rsidRDefault="00027EFB">
      <w:pPr>
        <w:ind w:firstLineChars="1000" w:firstLine="3213"/>
        <w:rPr>
          <w:rFonts w:ascii="宋体" w:hAnsi="宋体"/>
          <w:b/>
          <w:bCs/>
          <w:sz w:val="32"/>
          <w:szCs w:val="32"/>
        </w:rPr>
      </w:pPr>
    </w:p>
    <w:p w14:paraId="4EDC482E" w14:textId="77777777" w:rsidR="00027EFB" w:rsidRDefault="00000000">
      <w:pPr>
        <w:jc w:val="center"/>
        <w:rPr>
          <w:rFonts w:ascii="宋体" w:hAnsi="宋体"/>
          <w:b/>
          <w:bCs/>
          <w:sz w:val="32"/>
          <w:szCs w:val="32"/>
        </w:rPr>
      </w:pPr>
      <w:r>
        <w:rPr>
          <w:rFonts w:ascii="宋体" w:hAnsi="宋体" w:cs="宋体" w:hint="eastAsia"/>
          <w:b/>
          <w:bCs/>
          <w:sz w:val="32"/>
          <w:szCs w:val="32"/>
        </w:rPr>
        <w:t>招标编号：</w:t>
      </w:r>
      <w:r>
        <w:rPr>
          <w:rFonts w:ascii="宋体" w:hAnsi="宋体" w:cs="宋体"/>
          <w:b/>
          <w:bCs/>
          <w:sz w:val="32"/>
          <w:szCs w:val="32"/>
        </w:rPr>
        <w:t>BMCC-ZC22-0599</w:t>
      </w:r>
    </w:p>
    <w:p w14:paraId="73C9E559" w14:textId="77777777" w:rsidR="00027EFB" w:rsidRDefault="00027EFB">
      <w:pPr>
        <w:jc w:val="center"/>
        <w:rPr>
          <w:rFonts w:ascii="宋体" w:hAnsi="宋体"/>
          <w:b/>
          <w:bCs/>
          <w:sz w:val="52"/>
          <w:szCs w:val="52"/>
        </w:rPr>
      </w:pPr>
    </w:p>
    <w:p w14:paraId="237082F7" w14:textId="77777777" w:rsidR="00027EFB" w:rsidRDefault="00027EFB">
      <w:pPr>
        <w:jc w:val="center"/>
        <w:rPr>
          <w:rFonts w:ascii="宋体" w:hAnsi="宋体"/>
          <w:b/>
          <w:bCs/>
          <w:sz w:val="48"/>
          <w:szCs w:val="48"/>
        </w:rPr>
      </w:pPr>
    </w:p>
    <w:p w14:paraId="2E5D0C7B" w14:textId="77777777" w:rsidR="00027EFB" w:rsidRDefault="00000000">
      <w:pPr>
        <w:jc w:val="center"/>
        <w:rPr>
          <w:rFonts w:ascii="宋体" w:hAnsi="宋体"/>
          <w:b/>
          <w:bCs/>
          <w:sz w:val="48"/>
          <w:szCs w:val="48"/>
        </w:rPr>
      </w:pPr>
      <w:r>
        <w:rPr>
          <w:rFonts w:ascii="宋体" w:hAnsi="宋体"/>
          <w:b/>
          <w:noProof/>
          <w:sz w:val="52"/>
        </w:rPr>
        <w:drawing>
          <wp:inline distT="0" distB="0" distL="0" distR="0" wp14:anchorId="3C7E5B16" wp14:editId="567931AF">
            <wp:extent cx="2430780" cy="723900"/>
            <wp:effectExtent l="0" t="0" r="7620" b="0"/>
            <wp:docPr id="1" name="图片 1" descr="明德致信-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明德致信-LOGO-1"/>
                    <pic:cNvPicPr>
                      <a:picLocks noChangeAspect="1" noChangeArrowheads="1"/>
                    </pic:cNvPicPr>
                  </pic:nvPicPr>
                  <pic:blipFill>
                    <a:blip r:embed="rId18">
                      <a:extLst>
                        <a:ext uri="{28A0092B-C50C-407E-A947-70E740481C1C}">
                          <a14:useLocalDpi xmlns:a14="http://schemas.microsoft.com/office/drawing/2010/main" val="0"/>
                        </a:ext>
                      </a:extLst>
                    </a:blip>
                    <a:srcRect l="20399" t="33963" r="8868" b="36163"/>
                    <a:stretch>
                      <a:fillRect/>
                    </a:stretch>
                  </pic:blipFill>
                  <pic:spPr>
                    <a:xfrm>
                      <a:off x="0" y="0"/>
                      <a:ext cx="2430780" cy="723900"/>
                    </a:xfrm>
                    <a:prstGeom prst="rect">
                      <a:avLst/>
                    </a:prstGeom>
                    <a:noFill/>
                    <a:ln>
                      <a:noFill/>
                    </a:ln>
                  </pic:spPr>
                </pic:pic>
              </a:graphicData>
            </a:graphic>
          </wp:inline>
        </w:drawing>
      </w:r>
    </w:p>
    <w:p w14:paraId="42B4A0DA" w14:textId="77777777" w:rsidR="00027EFB" w:rsidRDefault="00027EFB">
      <w:pPr>
        <w:rPr>
          <w:rFonts w:ascii="宋体" w:hAnsi="宋体"/>
          <w:b/>
          <w:bCs/>
          <w:sz w:val="48"/>
          <w:szCs w:val="48"/>
        </w:rPr>
      </w:pPr>
    </w:p>
    <w:p w14:paraId="268BA0B1" w14:textId="77777777" w:rsidR="00027EFB" w:rsidRDefault="00027EFB">
      <w:pPr>
        <w:rPr>
          <w:rFonts w:ascii="宋体" w:hAnsi="宋体"/>
          <w:b/>
          <w:bCs/>
          <w:sz w:val="48"/>
          <w:szCs w:val="48"/>
        </w:rPr>
      </w:pPr>
    </w:p>
    <w:p w14:paraId="55A06371" w14:textId="77777777" w:rsidR="00027EFB" w:rsidRDefault="00000000">
      <w:pPr>
        <w:spacing w:line="360" w:lineRule="auto"/>
        <w:jc w:val="center"/>
        <w:rPr>
          <w:rFonts w:ascii="宋体" w:hAnsi="宋体"/>
          <w:b/>
          <w:bCs/>
          <w:sz w:val="36"/>
          <w:szCs w:val="36"/>
        </w:rPr>
      </w:pPr>
      <w:r>
        <w:rPr>
          <w:rFonts w:ascii="宋体" w:hAnsi="宋体" w:cs="宋体" w:hint="eastAsia"/>
          <w:b/>
          <w:bCs/>
          <w:sz w:val="36"/>
          <w:szCs w:val="36"/>
        </w:rPr>
        <w:t>北京明德致信咨询有限公司</w:t>
      </w:r>
    </w:p>
    <w:p w14:paraId="0513C849" w14:textId="77777777" w:rsidR="00027EFB" w:rsidRDefault="00000000">
      <w:pPr>
        <w:spacing w:line="360" w:lineRule="auto"/>
        <w:jc w:val="center"/>
        <w:rPr>
          <w:rFonts w:ascii="宋体" w:hAnsi="宋体"/>
          <w:b/>
          <w:w w:val="80"/>
          <w:sz w:val="32"/>
        </w:rPr>
        <w:sectPr w:rsidR="00027EFB">
          <w:footerReference w:type="even" r:id="rId19"/>
          <w:footerReference w:type="default" r:id="rId20"/>
          <w:headerReference w:type="first" r:id="rId21"/>
          <w:pgSz w:w="11907" w:h="16840"/>
          <w:pgMar w:top="1089" w:right="1418" w:bottom="1021" w:left="1418" w:header="851" w:footer="851" w:gutter="0"/>
          <w:pgNumType w:start="1"/>
          <w:cols w:space="720"/>
          <w:titlePg/>
          <w:docGrid w:linePitch="462"/>
        </w:sectPr>
      </w:pPr>
      <w:r>
        <w:rPr>
          <w:rFonts w:ascii="宋体" w:hAnsi="宋体" w:cs="宋体"/>
          <w:b/>
          <w:bCs/>
          <w:sz w:val="36"/>
          <w:szCs w:val="36"/>
        </w:rPr>
        <w:t>2022</w:t>
      </w:r>
      <w:r>
        <w:rPr>
          <w:rFonts w:ascii="宋体" w:hAnsi="宋体" w:cs="宋体" w:hint="eastAsia"/>
          <w:b/>
          <w:bCs/>
          <w:sz w:val="36"/>
          <w:szCs w:val="36"/>
        </w:rPr>
        <w:t>年</w:t>
      </w:r>
      <w:r>
        <w:rPr>
          <w:rFonts w:ascii="宋体" w:hAnsi="宋体" w:cs="宋体"/>
          <w:b/>
          <w:bCs/>
          <w:sz w:val="36"/>
          <w:szCs w:val="36"/>
        </w:rPr>
        <w:t>10</w:t>
      </w:r>
      <w:r>
        <w:rPr>
          <w:rFonts w:ascii="宋体" w:hAnsi="宋体" w:cs="宋体" w:hint="eastAsia"/>
          <w:b/>
          <w:bCs/>
          <w:sz w:val="36"/>
          <w:szCs w:val="36"/>
        </w:rPr>
        <w:t>月</w:t>
      </w:r>
    </w:p>
    <w:p w14:paraId="62F75103" w14:textId="77777777" w:rsidR="00027EFB" w:rsidRDefault="00000000">
      <w:pPr>
        <w:pStyle w:val="TOC1"/>
        <w:tabs>
          <w:tab w:val="right" w:leader="dot" w:pos="9061"/>
        </w:tabs>
        <w:jc w:val="center"/>
        <w:rPr>
          <w:rFonts w:ascii="宋体" w:hAnsi="宋体"/>
          <w:sz w:val="30"/>
          <w:szCs w:val="30"/>
        </w:rPr>
      </w:pPr>
      <w:bookmarkStart w:id="0" w:name="_Toc310196405"/>
      <w:bookmarkStart w:id="1" w:name="_Toc310195773"/>
      <w:bookmarkStart w:id="2" w:name="_Toc310195689"/>
      <w:r>
        <w:rPr>
          <w:rFonts w:ascii="宋体" w:hAnsi="宋体" w:hint="eastAsia"/>
          <w:sz w:val="30"/>
          <w:szCs w:val="30"/>
        </w:rPr>
        <w:lastRenderedPageBreak/>
        <w:t>目录</w:t>
      </w:r>
      <w:bookmarkStart w:id="3" w:name="_Toc236642918"/>
      <w:bookmarkEnd w:id="0"/>
      <w:bookmarkEnd w:id="1"/>
      <w:bookmarkEnd w:id="2"/>
    </w:p>
    <w:p w14:paraId="46FD4465" w14:textId="472C5E43" w:rsidR="005F2692" w:rsidRPr="00273C60" w:rsidRDefault="00000000">
      <w:pPr>
        <w:pStyle w:val="TOC1"/>
        <w:tabs>
          <w:tab w:val="right" w:leader="dot" w:pos="8296"/>
        </w:tabs>
        <w:rPr>
          <w:rFonts w:asciiTheme="minorHAnsi" w:eastAsiaTheme="minorEastAsia" w:hAnsiTheme="minorHAnsi" w:cstheme="minorBidi"/>
          <w:b w:val="0"/>
          <w:bCs w:val="0"/>
          <w:iCs w:val="0"/>
          <w:noProof/>
          <w:sz w:val="21"/>
          <w:szCs w:val="22"/>
        </w:rPr>
      </w:pPr>
      <w:r w:rsidRPr="00273C60">
        <w:rPr>
          <w:rFonts w:ascii="宋体" w:hAnsi="宋体"/>
          <w:b w:val="0"/>
          <w:iCs w:val="0"/>
          <w:sz w:val="21"/>
          <w:szCs w:val="21"/>
        </w:rPr>
        <w:fldChar w:fldCharType="begin"/>
      </w:r>
      <w:r w:rsidRPr="00273C60">
        <w:rPr>
          <w:rFonts w:ascii="宋体" w:hAnsi="宋体" w:hint="eastAsia"/>
          <w:iCs w:val="0"/>
          <w:sz w:val="21"/>
          <w:szCs w:val="21"/>
        </w:rPr>
        <w:instrText>TOC \o "1-3" \h \z \u</w:instrText>
      </w:r>
      <w:r w:rsidRPr="00273C60">
        <w:rPr>
          <w:rFonts w:ascii="宋体" w:hAnsi="宋体"/>
          <w:b w:val="0"/>
          <w:iCs w:val="0"/>
          <w:sz w:val="21"/>
          <w:szCs w:val="21"/>
        </w:rPr>
        <w:fldChar w:fldCharType="separate"/>
      </w:r>
      <w:hyperlink w:anchor="_Toc119925539" w:history="1">
        <w:r w:rsidR="005F2692" w:rsidRPr="00273C60">
          <w:rPr>
            <w:rStyle w:val="afff9"/>
            <w:rFonts w:ascii="宋体" w:hAnsi="宋体"/>
            <w:iCs w:val="0"/>
            <w:noProof/>
          </w:rPr>
          <w:t>第一章 投标邀请</w:t>
        </w:r>
        <w:r w:rsidR="005F2692" w:rsidRPr="00273C60">
          <w:rPr>
            <w:iCs w:val="0"/>
            <w:noProof/>
            <w:webHidden/>
          </w:rPr>
          <w:tab/>
        </w:r>
        <w:r w:rsidR="005F2692" w:rsidRPr="00273C60">
          <w:rPr>
            <w:iCs w:val="0"/>
            <w:noProof/>
            <w:webHidden/>
          </w:rPr>
          <w:fldChar w:fldCharType="begin"/>
        </w:r>
        <w:r w:rsidR="005F2692" w:rsidRPr="00273C60">
          <w:rPr>
            <w:iCs w:val="0"/>
            <w:noProof/>
            <w:webHidden/>
          </w:rPr>
          <w:instrText xml:space="preserve"> PAGEREF _Toc119925539 \h </w:instrText>
        </w:r>
        <w:r w:rsidR="005F2692" w:rsidRPr="00273C60">
          <w:rPr>
            <w:iCs w:val="0"/>
            <w:noProof/>
            <w:webHidden/>
          </w:rPr>
        </w:r>
        <w:r w:rsidR="005F2692" w:rsidRPr="00273C60">
          <w:rPr>
            <w:iCs w:val="0"/>
            <w:noProof/>
            <w:webHidden/>
          </w:rPr>
          <w:fldChar w:fldCharType="separate"/>
        </w:r>
        <w:r w:rsidR="009A2AFA">
          <w:rPr>
            <w:iCs w:val="0"/>
            <w:noProof/>
            <w:webHidden/>
          </w:rPr>
          <w:t>5</w:t>
        </w:r>
        <w:r w:rsidR="005F2692" w:rsidRPr="00273C60">
          <w:rPr>
            <w:iCs w:val="0"/>
            <w:noProof/>
            <w:webHidden/>
          </w:rPr>
          <w:fldChar w:fldCharType="end"/>
        </w:r>
      </w:hyperlink>
    </w:p>
    <w:p w14:paraId="7D35B579" w14:textId="1D027DB0" w:rsidR="005F2692" w:rsidRPr="00273C60" w:rsidRDefault="00000000">
      <w:pPr>
        <w:pStyle w:val="TOC1"/>
        <w:tabs>
          <w:tab w:val="right" w:leader="dot" w:pos="8296"/>
        </w:tabs>
        <w:rPr>
          <w:rFonts w:asciiTheme="minorHAnsi" w:eastAsiaTheme="minorEastAsia" w:hAnsiTheme="minorHAnsi" w:cstheme="minorBidi"/>
          <w:b w:val="0"/>
          <w:bCs w:val="0"/>
          <w:iCs w:val="0"/>
          <w:noProof/>
          <w:sz w:val="21"/>
          <w:szCs w:val="22"/>
        </w:rPr>
      </w:pPr>
      <w:hyperlink w:anchor="_Toc119925540" w:history="1">
        <w:r w:rsidR="005F2692" w:rsidRPr="00273C60">
          <w:rPr>
            <w:rStyle w:val="afff9"/>
            <w:rFonts w:ascii="宋体" w:hAnsi="宋体"/>
            <w:iCs w:val="0"/>
            <w:noProof/>
          </w:rPr>
          <w:t>第二章 投标人须知资料表</w:t>
        </w:r>
        <w:r w:rsidR="005F2692" w:rsidRPr="00273C60">
          <w:rPr>
            <w:iCs w:val="0"/>
            <w:noProof/>
            <w:webHidden/>
          </w:rPr>
          <w:tab/>
        </w:r>
        <w:r w:rsidR="005F2692" w:rsidRPr="00273C60">
          <w:rPr>
            <w:iCs w:val="0"/>
            <w:noProof/>
            <w:webHidden/>
          </w:rPr>
          <w:fldChar w:fldCharType="begin"/>
        </w:r>
        <w:r w:rsidR="005F2692" w:rsidRPr="00273C60">
          <w:rPr>
            <w:iCs w:val="0"/>
            <w:noProof/>
            <w:webHidden/>
          </w:rPr>
          <w:instrText xml:space="preserve"> PAGEREF _Toc119925540 \h </w:instrText>
        </w:r>
        <w:r w:rsidR="005F2692" w:rsidRPr="00273C60">
          <w:rPr>
            <w:iCs w:val="0"/>
            <w:noProof/>
            <w:webHidden/>
          </w:rPr>
        </w:r>
        <w:r w:rsidR="005F2692" w:rsidRPr="00273C60">
          <w:rPr>
            <w:iCs w:val="0"/>
            <w:noProof/>
            <w:webHidden/>
          </w:rPr>
          <w:fldChar w:fldCharType="separate"/>
        </w:r>
        <w:r w:rsidR="009A2AFA">
          <w:rPr>
            <w:iCs w:val="0"/>
            <w:noProof/>
            <w:webHidden/>
          </w:rPr>
          <w:t>9</w:t>
        </w:r>
        <w:r w:rsidR="005F2692" w:rsidRPr="00273C60">
          <w:rPr>
            <w:iCs w:val="0"/>
            <w:noProof/>
            <w:webHidden/>
          </w:rPr>
          <w:fldChar w:fldCharType="end"/>
        </w:r>
      </w:hyperlink>
    </w:p>
    <w:p w14:paraId="107FDA8C" w14:textId="279F8630" w:rsidR="005F2692" w:rsidRPr="00273C60" w:rsidRDefault="00000000">
      <w:pPr>
        <w:pStyle w:val="TOC1"/>
        <w:tabs>
          <w:tab w:val="right" w:leader="dot" w:pos="8296"/>
        </w:tabs>
        <w:rPr>
          <w:rFonts w:asciiTheme="minorHAnsi" w:eastAsiaTheme="minorEastAsia" w:hAnsiTheme="minorHAnsi" w:cstheme="minorBidi"/>
          <w:b w:val="0"/>
          <w:bCs w:val="0"/>
          <w:iCs w:val="0"/>
          <w:noProof/>
          <w:sz w:val="21"/>
          <w:szCs w:val="22"/>
        </w:rPr>
      </w:pPr>
      <w:hyperlink w:anchor="_Toc119925541" w:history="1">
        <w:r w:rsidR="005F2692" w:rsidRPr="00273C60">
          <w:rPr>
            <w:rStyle w:val="afff9"/>
            <w:rFonts w:ascii="宋体" w:hAnsi="宋体"/>
            <w:iCs w:val="0"/>
            <w:noProof/>
          </w:rPr>
          <w:t>第三章 投标人须知</w:t>
        </w:r>
        <w:r w:rsidR="005F2692" w:rsidRPr="00273C60">
          <w:rPr>
            <w:iCs w:val="0"/>
            <w:noProof/>
            <w:webHidden/>
          </w:rPr>
          <w:tab/>
        </w:r>
        <w:r w:rsidR="005F2692" w:rsidRPr="00273C60">
          <w:rPr>
            <w:iCs w:val="0"/>
            <w:noProof/>
            <w:webHidden/>
          </w:rPr>
          <w:fldChar w:fldCharType="begin"/>
        </w:r>
        <w:r w:rsidR="005F2692" w:rsidRPr="00273C60">
          <w:rPr>
            <w:iCs w:val="0"/>
            <w:noProof/>
            <w:webHidden/>
          </w:rPr>
          <w:instrText xml:space="preserve"> PAGEREF _Toc119925541 \h </w:instrText>
        </w:r>
        <w:r w:rsidR="005F2692" w:rsidRPr="00273C60">
          <w:rPr>
            <w:iCs w:val="0"/>
            <w:noProof/>
            <w:webHidden/>
          </w:rPr>
        </w:r>
        <w:r w:rsidR="005F2692" w:rsidRPr="00273C60">
          <w:rPr>
            <w:iCs w:val="0"/>
            <w:noProof/>
            <w:webHidden/>
          </w:rPr>
          <w:fldChar w:fldCharType="separate"/>
        </w:r>
        <w:r w:rsidR="009A2AFA">
          <w:rPr>
            <w:iCs w:val="0"/>
            <w:noProof/>
            <w:webHidden/>
          </w:rPr>
          <w:t>11</w:t>
        </w:r>
        <w:r w:rsidR="005F2692" w:rsidRPr="00273C60">
          <w:rPr>
            <w:iCs w:val="0"/>
            <w:noProof/>
            <w:webHidden/>
          </w:rPr>
          <w:fldChar w:fldCharType="end"/>
        </w:r>
      </w:hyperlink>
    </w:p>
    <w:p w14:paraId="13EFDC71" w14:textId="43B7726D"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42" w:history="1">
        <w:r w:rsidR="005F2692" w:rsidRPr="00273C60">
          <w:rPr>
            <w:rStyle w:val="afff9"/>
            <w:noProof/>
          </w:rPr>
          <w:t>一、说明</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_Toc119925542 \h </w:instrText>
        </w:r>
        <w:r w:rsidR="005F2692" w:rsidRPr="00273C60">
          <w:rPr>
            <w:noProof/>
            <w:webHidden/>
          </w:rPr>
        </w:r>
        <w:r w:rsidR="005F2692" w:rsidRPr="00273C60">
          <w:rPr>
            <w:noProof/>
            <w:webHidden/>
          </w:rPr>
          <w:fldChar w:fldCharType="separate"/>
        </w:r>
        <w:r w:rsidR="009A2AFA">
          <w:rPr>
            <w:noProof/>
            <w:webHidden/>
          </w:rPr>
          <w:t>11</w:t>
        </w:r>
        <w:r w:rsidR="005F2692" w:rsidRPr="00273C60">
          <w:rPr>
            <w:noProof/>
            <w:webHidden/>
          </w:rPr>
          <w:fldChar w:fldCharType="end"/>
        </w:r>
      </w:hyperlink>
    </w:p>
    <w:p w14:paraId="73E89BA3" w14:textId="72EF8354"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43" w:history="1">
        <w:r w:rsidR="005F2692" w:rsidRPr="00273C60">
          <w:rPr>
            <w:rStyle w:val="afff9"/>
            <w:noProof/>
          </w:rPr>
          <w:t xml:space="preserve">1. </w:t>
        </w:r>
        <w:r w:rsidR="005F2692" w:rsidRPr="00273C60">
          <w:rPr>
            <w:rStyle w:val="afff9"/>
            <w:noProof/>
          </w:rPr>
          <w:t>采购人、采购代理机构及合格的投标人</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_Toc119925543 \h </w:instrText>
        </w:r>
        <w:r w:rsidR="005F2692" w:rsidRPr="00273C60">
          <w:rPr>
            <w:noProof/>
            <w:webHidden/>
          </w:rPr>
        </w:r>
        <w:r w:rsidR="005F2692" w:rsidRPr="00273C60">
          <w:rPr>
            <w:noProof/>
            <w:webHidden/>
          </w:rPr>
          <w:fldChar w:fldCharType="separate"/>
        </w:r>
        <w:r w:rsidR="009A2AFA">
          <w:rPr>
            <w:noProof/>
            <w:webHidden/>
          </w:rPr>
          <w:t>11</w:t>
        </w:r>
        <w:r w:rsidR="005F2692" w:rsidRPr="00273C60">
          <w:rPr>
            <w:noProof/>
            <w:webHidden/>
          </w:rPr>
          <w:fldChar w:fldCharType="end"/>
        </w:r>
      </w:hyperlink>
    </w:p>
    <w:p w14:paraId="3DA7AC15" w14:textId="0E7CBD98"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44" w:history="1">
        <w:r w:rsidR="005F2692" w:rsidRPr="00273C60">
          <w:rPr>
            <w:rStyle w:val="afff9"/>
            <w:noProof/>
          </w:rPr>
          <w:t xml:space="preserve">2. </w:t>
        </w:r>
        <w:r w:rsidR="005F2692" w:rsidRPr="00273C60">
          <w:rPr>
            <w:rStyle w:val="afff9"/>
            <w:noProof/>
          </w:rPr>
          <w:t>资金来源</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_Toc119925544 \h </w:instrText>
        </w:r>
        <w:r w:rsidR="005F2692" w:rsidRPr="00273C60">
          <w:rPr>
            <w:noProof/>
            <w:webHidden/>
          </w:rPr>
        </w:r>
        <w:r w:rsidR="005F2692" w:rsidRPr="00273C60">
          <w:rPr>
            <w:noProof/>
            <w:webHidden/>
          </w:rPr>
          <w:fldChar w:fldCharType="separate"/>
        </w:r>
        <w:r w:rsidR="009A2AFA">
          <w:rPr>
            <w:noProof/>
            <w:webHidden/>
          </w:rPr>
          <w:t>13</w:t>
        </w:r>
        <w:r w:rsidR="005F2692" w:rsidRPr="00273C60">
          <w:rPr>
            <w:noProof/>
            <w:webHidden/>
          </w:rPr>
          <w:fldChar w:fldCharType="end"/>
        </w:r>
      </w:hyperlink>
    </w:p>
    <w:p w14:paraId="648182CF" w14:textId="369A4A16"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45" w:history="1">
        <w:r w:rsidR="005F2692" w:rsidRPr="00273C60">
          <w:rPr>
            <w:rStyle w:val="afff9"/>
            <w:noProof/>
          </w:rPr>
          <w:t xml:space="preserve">3. </w:t>
        </w:r>
        <w:r w:rsidR="005F2692" w:rsidRPr="00273C60">
          <w:rPr>
            <w:rStyle w:val="afff9"/>
            <w:noProof/>
          </w:rPr>
          <w:t>投标费用</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_Toc119925545 \h </w:instrText>
        </w:r>
        <w:r w:rsidR="005F2692" w:rsidRPr="00273C60">
          <w:rPr>
            <w:noProof/>
            <w:webHidden/>
          </w:rPr>
        </w:r>
        <w:r w:rsidR="005F2692" w:rsidRPr="00273C60">
          <w:rPr>
            <w:noProof/>
            <w:webHidden/>
          </w:rPr>
          <w:fldChar w:fldCharType="separate"/>
        </w:r>
        <w:r w:rsidR="009A2AFA">
          <w:rPr>
            <w:noProof/>
            <w:webHidden/>
          </w:rPr>
          <w:t>13</w:t>
        </w:r>
        <w:r w:rsidR="005F2692" w:rsidRPr="00273C60">
          <w:rPr>
            <w:noProof/>
            <w:webHidden/>
          </w:rPr>
          <w:fldChar w:fldCharType="end"/>
        </w:r>
      </w:hyperlink>
    </w:p>
    <w:p w14:paraId="57842F97" w14:textId="51403FB7"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46" w:history="1">
        <w:r w:rsidR="005F2692" w:rsidRPr="00273C60">
          <w:rPr>
            <w:rStyle w:val="afff9"/>
            <w:noProof/>
          </w:rPr>
          <w:t>二、招标文件</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_Toc119925546 \h </w:instrText>
        </w:r>
        <w:r w:rsidR="005F2692" w:rsidRPr="00273C60">
          <w:rPr>
            <w:noProof/>
            <w:webHidden/>
          </w:rPr>
        </w:r>
        <w:r w:rsidR="005F2692" w:rsidRPr="00273C60">
          <w:rPr>
            <w:noProof/>
            <w:webHidden/>
          </w:rPr>
          <w:fldChar w:fldCharType="separate"/>
        </w:r>
        <w:r w:rsidR="009A2AFA">
          <w:rPr>
            <w:noProof/>
            <w:webHidden/>
          </w:rPr>
          <w:t>13</w:t>
        </w:r>
        <w:r w:rsidR="005F2692" w:rsidRPr="00273C60">
          <w:rPr>
            <w:noProof/>
            <w:webHidden/>
          </w:rPr>
          <w:fldChar w:fldCharType="end"/>
        </w:r>
      </w:hyperlink>
    </w:p>
    <w:p w14:paraId="05229F62" w14:textId="31CA75A8"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47" w:history="1">
        <w:r w:rsidR="005F2692" w:rsidRPr="00273C60">
          <w:rPr>
            <w:rStyle w:val="afff9"/>
            <w:noProof/>
          </w:rPr>
          <w:t xml:space="preserve">4. </w:t>
        </w:r>
        <w:r w:rsidR="005F2692" w:rsidRPr="00273C60">
          <w:rPr>
            <w:rStyle w:val="afff9"/>
            <w:noProof/>
          </w:rPr>
          <w:t>招标文件构成</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_Toc119925547 \h </w:instrText>
        </w:r>
        <w:r w:rsidR="005F2692" w:rsidRPr="00273C60">
          <w:rPr>
            <w:noProof/>
            <w:webHidden/>
          </w:rPr>
        </w:r>
        <w:r w:rsidR="005F2692" w:rsidRPr="00273C60">
          <w:rPr>
            <w:noProof/>
            <w:webHidden/>
          </w:rPr>
          <w:fldChar w:fldCharType="separate"/>
        </w:r>
        <w:r w:rsidR="009A2AFA">
          <w:rPr>
            <w:noProof/>
            <w:webHidden/>
          </w:rPr>
          <w:t>13</w:t>
        </w:r>
        <w:r w:rsidR="005F2692" w:rsidRPr="00273C60">
          <w:rPr>
            <w:noProof/>
            <w:webHidden/>
          </w:rPr>
          <w:fldChar w:fldCharType="end"/>
        </w:r>
      </w:hyperlink>
    </w:p>
    <w:p w14:paraId="1C4918D1" w14:textId="74F4CD51"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48" w:history="1">
        <w:r w:rsidR="005F2692" w:rsidRPr="00273C60">
          <w:rPr>
            <w:rStyle w:val="afff9"/>
            <w:noProof/>
          </w:rPr>
          <w:t xml:space="preserve">5. </w:t>
        </w:r>
        <w:r w:rsidR="005F2692" w:rsidRPr="00273C60">
          <w:rPr>
            <w:rStyle w:val="afff9"/>
            <w:noProof/>
          </w:rPr>
          <w:t>投标人要求对招标文件的澄清</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_Toc119925548 \h </w:instrText>
        </w:r>
        <w:r w:rsidR="005F2692" w:rsidRPr="00273C60">
          <w:rPr>
            <w:noProof/>
            <w:webHidden/>
          </w:rPr>
        </w:r>
        <w:r w:rsidR="005F2692" w:rsidRPr="00273C60">
          <w:rPr>
            <w:noProof/>
            <w:webHidden/>
          </w:rPr>
          <w:fldChar w:fldCharType="separate"/>
        </w:r>
        <w:r w:rsidR="009A2AFA">
          <w:rPr>
            <w:noProof/>
            <w:webHidden/>
          </w:rPr>
          <w:t>14</w:t>
        </w:r>
        <w:r w:rsidR="005F2692" w:rsidRPr="00273C60">
          <w:rPr>
            <w:noProof/>
            <w:webHidden/>
          </w:rPr>
          <w:fldChar w:fldCharType="end"/>
        </w:r>
      </w:hyperlink>
    </w:p>
    <w:p w14:paraId="3B49D5D4" w14:textId="2CB3F01A"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49" w:history="1">
        <w:r w:rsidR="005F2692" w:rsidRPr="00273C60">
          <w:rPr>
            <w:rStyle w:val="afff9"/>
            <w:noProof/>
          </w:rPr>
          <w:t xml:space="preserve">6. </w:t>
        </w:r>
        <w:r w:rsidR="005F2692" w:rsidRPr="00273C60">
          <w:rPr>
            <w:rStyle w:val="afff9"/>
            <w:noProof/>
          </w:rPr>
          <w:t>采购人或采购代理机构对招标文件的澄清或修改</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_Toc119925549 \h </w:instrText>
        </w:r>
        <w:r w:rsidR="005F2692" w:rsidRPr="00273C60">
          <w:rPr>
            <w:noProof/>
            <w:webHidden/>
          </w:rPr>
        </w:r>
        <w:r w:rsidR="005F2692" w:rsidRPr="00273C60">
          <w:rPr>
            <w:noProof/>
            <w:webHidden/>
          </w:rPr>
          <w:fldChar w:fldCharType="separate"/>
        </w:r>
        <w:r w:rsidR="009A2AFA">
          <w:rPr>
            <w:noProof/>
            <w:webHidden/>
          </w:rPr>
          <w:t>14</w:t>
        </w:r>
        <w:r w:rsidR="005F2692" w:rsidRPr="00273C60">
          <w:rPr>
            <w:noProof/>
            <w:webHidden/>
          </w:rPr>
          <w:fldChar w:fldCharType="end"/>
        </w:r>
      </w:hyperlink>
    </w:p>
    <w:p w14:paraId="1A9CFFEF" w14:textId="6C552854"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50" w:history="1">
        <w:r w:rsidR="005F2692" w:rsidRPr="00273C60">
          <w:rPr>
            <w:rStyle w:val="afff9"/>
            <w:noProof/>
          </w:rPr>
          <w:t>三、投标文件的编制</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_Toc119925550 \h </w:instrText>
        </w:r>
        <w:r w:rsidR="005F2692" w:rsidRPr="00273C60">
          <w:rPr>
            <w:noProof/>
            <w:webHidden/>
          </w:rPr>
        </w:r>
        <w:r w:rsidR="005F2692" w:rsidRPr="00273C60">
          <w:rPr>
            <w:noProof/>
            <w:webHidden/>
          </w:rPr>
          <w:fldChar w:fldCharType="separate"/>
        </w:r>
        <w:r w:rsidR="009A2AFA">
          <w:rPr>
            <w:noProof/>
            <w:webHidden/>
          </w:rPr>
          <w:t>14</w:t>
        </w:r>
        <w:r w:rsidR="005F2692" w:rsidRPr="00273C60">
          <w:rPr>
            <w:noProof/>
            <w:webHidden/>
          </w:rPr>
          <w:fldChar w:fldCharType="end"/>
        </w:r>
      </w:hyperlink>
    </w:p>
    <w:p w14:paraId="1413261B" w14:textId="04759218"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51" w:history="1">
        <w:r w:rsidR="005F2692" w:rsidRPr="00273C60">
          <w:rPr>
            <w:rStyle w:val="afff9"/>
            <w:noProof/>
          </w:rPr>
          <w:t xml:space="preserve">7. </w:t>
        </w:r>
        <w:r w:rsidR="005F2692" w:rsidRPr="00273C60">
          <w:rPr>
            <w:rStyle w:val="afff9"/>
            <w:noProof/>
          </w:rPr>
          <w:t>投标文件编制的原则</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_Toc119925551 \h </w:instrText>
        </w:r>
        <w:r w:rsidR="005F2692" w:rsidRPr="00273C60">
          <w:rPr>
            <w:noProof/>
            <w:webHidden/>
          </w:rPr>
        </w:r>
        <w:r w:rsidR="005F2692" w:rsidRPr="00273C60">
          <w:rPr>
            <w:noProof/>
            <w:webHidden/>
          </w:rPr>
          <w:fldChar w:fldCharType="separate"/>
        </w:r>
        <w:r w:rsidR="009A2AFA">
          <w:rPr>
            <w:noProof/>
            <w:webHidden/>
          </w:rPr>
          <w:t>14</w:t>
        </w:r>
        <w:r w:rsidR="005F2692" w:rsidRPr="00273C60">
          <w:rPr>
            <w:noProof/>
            <w:webHidden/>
          </w:rPr>
          <w:fldChar w:fldCharType="end"/>
        </w:r>
      </w:hyperlink>
    </w:p>
    <w:p w14:paraId="3DA988B7" w14:textId="18AED354"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52" w:history="1">
        <w:r w:rsidR="005F2692" w:rsidRPr="00273C60">
          <w:rPr>
            <w:rStyle w:val="afff9"/>
            <w:noProof/>
          </w:rPr>
          <w:t xml:space="preserve">8. </w:t>
        </w:r>
        <w:r w:rsidR="005F2692" w:rsidRPr="00273C60">
          <w:rPr>
            <w:rStyle w:val="afff9"/>
            <w:noProof/>
          </w:rPr>
          <w:t>投标范围及投标文件中计量单位的使用</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_Toc119925552 \h </w:instrText>
        </w:r>
        <w:r w:rsidR="005F2692" w:rsidRPr="00273C60">
          <w:rPr>
            <w:noProof/>
            <w:webHidden/>
          </w:rPr>
        </w:r>
        <w:r w:rsidR="005F2692" w:rsidRPr="00273C60">
          <w:rPr>
            <w:noProof/>
            <w:webHidden/>
          </w:rPr>
          <w:fldChar w:fldCharType="separate"/>
        </w:r>
        <w:r w:rsidR="009A2AFA">
          <w:rPr>
            <w:noProof/>
            <w:webHidden/>
          </w:rPr>
          <w:t>14</w:t>
        </w:r>
        <w:r w:rsidR="005F2692" w:rsidRPr="00273C60">
          <w:rPr>
            <w:noProof/>
            <w:webHidden/>
          </w:rPr>
          <w:fldChar w:fldCharType="end"/>
        </w:r>
      </w:hyperlink>
    </w:p>
    <w:p w14:paraId="2BEEA315" w14:textId="14123426"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53" w:history="1">
        <w:r w:rsidR="005F2692" w:rsidRPr="00273C60">
          <w:rPr>
            <w:rStyle w:val="afff9"/>
            <w:noProof/>
          </w:rPr>
          <w:t xml:space="preserve">9. </w:t>
        </w:r>
        <w:r w:rsidR="005F2692" w:rsidRPr="00273C60">
          <w:rPr>
            <w:rStyle w:val="afff9"/>
            <w:noProof/>
          </w:rPr>
          <w:t>投标文件构成</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_Toc119925553 \h </w:instrText>
        </w:r>
        <w:r w:rsidR="005F2692" w:rsidRPr="00273C60">
          <w:rPr>
            <w:noProof/>
            <w:webHidden/>
          </w:rPr>
        </w:r>
        <w:r w:rsidR="005F2692" w:rsidRPr="00273C60">
          <w:rPr>
            <w:noProof/>
            <w:webHidden/>
          </w:rPr>
          <w:fldChar w:fldCharType="separate"/>
        </w:r>
        <w:r w:rsidR="009A2AFA">
          <w:rPr>
            <w:noProof/>
            <w:webHidden/>
          </w:rPr>
          <w:t>15</w:t>
        </w:r>
        <w:r w:rsidR="005F2692" w:rsidRPr="00273C60">
          <w:rPr>
            <w:noProof/>
            <w:webHidden/>
          </w:rPr>
          <w:fldChar w:fldCharType="end"/>
        </w:r>
      </w:hyperlink>
    </w:p>
    <w:p w14:paraId="7CF324DB" w14:textId="29620D1E"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54" w:history="1">
        <w:r w:rsidR="005F2692" w:rsidRPr="00273C60">
          <w:rPr>
            <w:rStyle w:val="afff9"/>
            <w:noProof/>
          </w:rPr>
          <w:t xml:space="preserve">10. </w:t>
        </w:r>
        <w:r w:rsidR="005F2692" w:rsidRPr="00273C60">
          <w:rPr>
            <w:rStyle w:val="afff9"/>
            <w:noProof/>
          </w:rPr>
          <w:t>证明服务的合格性和符合招标文件规定的文件</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_Toc119925554 \h </w:instrText>
        </w:r>
        <w:r w:rsidR="005F2692" w:rsidRPr="00273C60">
          <w:rPr>
            <w:noProof/>
            <w:webHidden/>
          </w:rPr>
        </w:r>
        <w:r w:rsidR="005F2692" w:rsidRPr="00273C60">
          <w:rPr>
            <w:noProof/>
            <w:webHidden/>
          </w:rPr>
          <w:fldChar w:fldCharType="separate"/>
        </w:r>
        <w:r w:rsidR="009A2AFA">
          <w:rPr>
            <w:noProof/>
            <w:webHidden/>
          </w:rPr>
          <w:t>15</w:t>
        </w:r>
        <w:r w:rsidR="005F2692" w:rsidRPr="00273C60">
          <w:rPr>
            <w:noProof/>
            <w:webHidden/>
          </w:rPr>
          <w:fldChar w:fldCharType="end"/>
        </w:r>
      </w:hyperlink>
    </w:p>
    <w:p w14:paraId="16D9E9A9" w14:textId="137826BF"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55" w:history="1">
        <w:r w:rsidR="005F2692" w:rsidRPr="00273C60">
          <w:rPr>
            <w:rStyle w:val="afff9"/>
            <w:noProof/>
          </w:rPr>
          <w:t xml:space="preserve">11. </w:t>
        </w:r>
        <w:r w:rsidR="005F2692" w:rsidRPr="00273C60">
          <w:rPr>
            <w:rStyle w:val="afff9"/>
            <w:noProof/>
          </w:rPr>
          <w:t>投标报价</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_Toc119925555 \h </w:instrText>
        </w:r>
        <w:r w:rsidR="005F2692" w:rsidRPr="00273C60">
          <w:rPr>
            <w:noProof/>
            <w:webHidden/>
          </w:rPr>
        </w:r>
        <w:r w:rsidR="005F2692" w:rsidRPr="00273C60">
          <w:rPr>
            <w:noProof/>
            <w:webHidden/>
          </w:rPr>
          <w:fldChar w:fldCharType="separate"/>
        </w:r>
        <w:r w:rsidR="009A2AFA">
          <w:rPr>
            <w:noProof/>
            <w:webHidden/>
          </w:rPr>
          <w:t>16</w:t>
        </w:r>
        <w:r w:rsidR="005F2692" w:rsidRPr="00273C60">
          <w:rPr>
            <w:noProof/>
            <w:webHidden/>
          </w:rPr>
          <w:fldChar w:fldCharType="end"/>
        </w:r>
      </w:hyperlink>
    </w:p>
    <w:p w14:paraId="40E5B4DD" w14:textId="74C8D88C"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56" w:history="1">
        <w:r w:rsidR="005F2692" w:rsidRPr="00273C60">
          <w:rPr>
            <w:rStyle w:val="afff9"/>
            <w:noProof/>
          </w:rPr>
          <w:t xml:space="preserve">12. </w:t>
        </w:r>
        <w:r w:rsidR="005F2692" w:rsidRPr="00273C60">
          <w:rPr>
            <w:rStyle w:val="afff9"/>
            <w:noProof/>
          </w:rPr>
          <w:t>投标保证金</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_Toc119925556 \h </w:instrText>
        </w:r>
        <w:r w:rsidR="005F2692" w:rsidRPr="00273C60">
          <w:rPr>
            <w:noProof/>
            <w:webHidden/>
          </w:rPr>
        </w:r>
        <w:r w:rsidR="005F2692" w:rsidRPr="00273C60">
          <w:rPr>
            <w:noProof/>
            <w:webHidden/>
          </w:rPr>
          <w:fldChar w:fldCharType="separate"/>
        </w:r>
        <w:r w:rsidR="009A2AFA">
          <w:rPr>
            <w:noProof/>
            <w:webHidden/>
          </w:rPr>
          <w:t>17</w:t>
        </w:r>
        <w:r w:rsidR="005F2692" w:rsidRPr="00273C60">
          <w:rPr>
            <w:noProof/>
            <w:webHidden/>
          </w:rPr>
          <w:fldChar w:fldCharType="end"/>
        </w:r>
      </w:hyperlink>
    </w:p>
    <w:p w14:paraId="47584C2A" w14:textId="20353CC5"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57" w:history="1">
        <w:r w:rsidR="005F2692" w:rsidRPr="00273C60">
          <w:rPr>
            <w:rStyle w:val="afff9"/>
            <w:noProof/>
          </w:rPr>
          <w:t xml:space="preserve">13. </w:t>
        </w:r>
        <w:r w:rsidR="005F2692" w:rsidRPr="00273C60">
          <w:rPr>
            <w:rStyle w:val="afff9"/>
            <w:noProof/>
          </w:rPr>
          <w:t>投标有效期</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_Toc119925557 \h </w:instrText>
        </w:r>
        <w:r w:rsidR="005F2692" w:rsidRPr="00273C60">
          <w:rPr>
            <w:noProof/>
            <w:webHidden/>
          </w:rPr>
        </w:r>
        <w:r w:rsidR="005F2692" w:rsidRPr="00273C60">
          <w:rPr>
            <w:noProof/>
            <w:webHidden/>
          </w:rPr>
          <w:fldChar w:fldCharType="separate"/>
        </w:r>
        <w:r w:rsidR="009A2AFA">
          <w:rPr>
            <w:noProof/>
            <w:webHidden/>
          </w:rPr>
          <w:t>18</w:t>
        </w:r>
        <w:r w:rsidR="005F2692" w:rsidRPr="00273C60">
          <w:rPr>
            <w:noProof/>
            <w:webHidden/>
          </w:rPr>
          <w:fldChar w:fldCharType="end"/>
        </w:r>
      </w:hyperlink>
    </w:p>
    <w:p w14:paraId="216EC4D8" w14:textId="1B23CF74"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58" w:history="1">
        <w:r w:rsidR="005F2692" w:rsidRPr="00273C60">
          <w:rPr>
            <w:rStyle w:val="afff9"/>
            <w:noProof/>
          </w:rPr>
          <w:t xml:space="preserve">14. </w:t>
        </w:r>
        <w:r w:rsidR="005F2692" w:rsidRPr="00273C60">
          <w:rPr>
            <w:rStyle w:val="afff9"/>
            <w:noProof/>
          </w:rPr>
          <w:t>投标文件的签署与规定</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_Toc119925558 \h </w:instrText>
        </w:r>
        <w:r w:rsidR="005F2692" w:rsidRPr="00273C60">
          <w:rPr>
            <w:noProof/>
            <w:webHidden/>
          </w:rPr>
        </w:r>
        <w:r w:rsidR="005F2692" w:rsidRPr="00273C60">
          <w:rPr>
            <w:noProof/>
            <w:webHidden/>
          </w:rPr>
          <w:fldChar w:fldCharType="separate"/>
        </w:r>
        <w:r w:rsidR="009A2AFA">
          <w:rPr>
            <w:noProof/>
            <w:webHidden/>
          </w:rPr>
          <w:t>18</w:t>
        </w:r>
        <w:r w:rsidR="005F2692" w:rsidRPr="00273C60">
          <w:rPr>
            <w:noProof/>
            <w:webHidden/>
          </w:rPr>
          <w:fldChar w:fldCharType="end"/>
        </w:r>
      </w:hyperlink>
    </w:p>
    <w:p w14:paraId="3182674A" w14:textId="1C5D045B"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59" w:history="1">
        <w:r w:rsidR="005F2692" w:rsidRPr="00273C60">
          <w:rPr>
            <w:rStyle w:val="afff9"/>
            <w:noProof/>
          </w:rPr>
          <w:t>四、投标文件的递交</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_Toc119925559 \h </w:instrText>
        </w:r>
        <w:r w:rsidR="005F2692" w:rsidRPr="00273C60">
          <w:rPr>
            <w:noProof/>
            <w:webHidden/>
          </w:rPr>
        </w:r>
        <w:r w:rsidR="005F2692" w:rsidRPr="00273C60">
          <w:rPr>
            <w:noProof/>
            <w:webHidden/>
          </w:rPr>
          <w:fldChar w:fldCharType="separate"/>
        </w:r>
        <w:r w:rsidR="009A2AFA">
          <w:rPr>
            <w:noProof/>
            <w:webHidden/>
          </w:rPr>
          <w:t>18</w:t>
        </w:r>
        <w:r w:rsidR="005F2692" w:rsidRPr="00273C60">
          <w:rPr>
            <w:noProof/>
            <w:webHidden/>
          </w:rPr>
          <w:fldChar w:fldCharType="end"/>
        </w:r>
      </w:hyperlink>
    </w:p>
    <w:p w14:paraId="72C14D08" w14:textId="4DA8AAF2"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60" w:history="1">
        <w:r w:rsidR="005F2692" w:rsidRPr="00273C60">
          <w:rPr>
            <w:rStyle w:val="afff9"/>
            <w:noProof/>
          </w:rPr>
          <w:t xml:space="preserve">15. </w:t>
        </w:r>
        <w:r w:rsidR="005F2692" w:rsidRPr="00273C60">
          <w:rPr>
            <w:rStyle w:val="afff9"/>
            <w:noProof/>
          </w:rPr>
          <w:t>投标文件的装订、密封及递交</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_Toc119925560 \h </w:instrText>
        </w:r>
        <w:r w:rsidR="005F2692" w:rsidRPr="00273C60">
          <w:rPr>
            <w:noProof/>
            <w:webHidden/>
          </w:rPr>
        </w:r>
        <w:r w:rsidR="005F2692" w:rsidRPr="00273C60">
          <w:rPr>
            <w:noProof/>
            <w:webHidden/>
          </w:rPr>
          <w:fldChar w:fldCharType="separate"/>
        </w:r>
        <w:r w:rsidR="009A2AFA">
          <w:rPr>
            <w:noProof/>
            <w:webHidden/>
          </w:rPr>
          <w:t>18</w:t>
        </w:r>
        <w:r w:rsidR="005F2692" w:rsidRPr="00273C60">
          <w:rPr>
            <w:noProof/>
            <w:webHidden/>
          </w:rPr>
          <w:fldChar w:fldCharType="end"/>
        </w:r>
      </w:hyperlink>
    </w:p>
    <w:p w14:paraId="7CB53339" w14:textId="198CB451"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61" w:history="1">
        <w:r w:rsidR="005F2692" w:rsidRPr="00273C60">
          <w:rPr>
            <w:rStyle w:val="afff9"/>
            <w:noProof/>
          </w:rPr>
          <w:t xml:space="preserve">16. </w:t>
        </w:r>
        <w:r w:rsidR="005F2692" w:rsidRPr="00273C60">
          <w:rPr>
            <w:rStyle w:val="afff9"/>
            <w:noProof/>
          </w:rPr>
          <w:t>投标截止期</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_Toc119925561 \h </w:instrText>
        </w:r>
        <w:r w:rsidR="005F2692" w:rsidRPr="00273C60">
          <w:rPr>
            <w:noProof/>
            <w:webHidden/>
          </w:rPr>
        </w:r>
        <w:r w:rsidR="005F2692" w:rsidRPr="00273C60">
          <w:rPr>
            <w:noProof/>
            <w:webHidden/>
          </w:rPr>
          <w:fldChar w:fldCharType="separate"/>
        </w:r>
        <w:r w:rsidR="009A2AFA">
          <w:rPr>
            <w:noProof/>
            <w:webHidden/>
          </w:rPr>
          <w:t>19</w:t>
        </w:r>
        <w:r w:rsidR="005F2692" w:rsidRPr="00273C60">
          <w:rPr>
            <w:noProof/>
            <w:webHidden/>
          </w:rPr>
          <w:fldChar w:fldCharType="end"/>
        </w:r>
      </w:hyperlink>
    </w:p>
    <w:p w14:paraId="4E7B13B5" w14:textId="608A13C0"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62" w:history="1">
        <w:r w:rsidR="005F2692" w:rsidRPr="00273C60">
          <w:rPr>
            <w:rStyle w:val="afff9"/>
            <w:noProof/>
          </w:rPr>
          <w:t xml:space="preserve">17. </w:t>
        </w:r>
        <w:r w:rsidR="005F2692" w:rsidRPr="00273C60">
          <w:rPr>
            <w:rStyle w:val="afff9"/>
            <w:noProof/>
          </w:rPr>
          <w:t>投标文件的修改与撤回</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_Toc119925562 \h </w:instrText>
        </w:r>
        <w:r w:rsidR="005F2692" w:rsidRPr="00273C60">
          <w:rPr>
            <w:noProof/>
            <w:webHidden/>
          </w:rPr>
        </w:r>
        <w:r w:rsidR="005F2692" w:rsidRPr="00273C60">
          <w:rPr>
            <w:noProof/>
            <w:webHidden/>
          </w:rPr>
          <w:fldChar w:fldCharType="separate"/>
        </w:r>
        <w:r w:rsidR="009A2AFA">
          <w:rPr>
            <w:noProof/>
            <w:webHidden/>
          </w:rPr>
          <w:t>20</w:t>
        </w:r>
        <w:r w:rsidR="005F2692" w:rsidRPr="00273C60">
          <w:rPr>
            <w:noProof/>
            <w:webHidden/>
          </w:rPr>
          <w:fldChar w:fldCharType="end"/>
        </w:r>
      </w:hyperlink>
    </w:p>
    <w:p w14:paraId="62AFE649" w14:textId="13235FD0"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63" w:history="1">
        <w:r w:rsidR="005F2692" w:rsidRPr="00273C60">
          <w:rPr>
            <w:rStyle w:val="afff9"/>
            <w:noProof/>
          </w:rPr>
          <w:t>五、开标及评标</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_Toc119925563 \h </w:instrText>
        </w:r>
        <w:r w:rsidR="005F2692" w:rsidRPr="00273C60">
          <w:rPr>
            <w:noProof/>
            <w:webHidden/>
          </w:rPr>
        </w:r>
        <w:r w:rsidR="005F2692" w:rsidRPr="00273C60">
          <w:rPr>
            <w:noProof/>
            <w:webHidden/>
          </w:rPr>
          <w:fldChar w:fldCharType="separate"/>
        </w:r>
        <w:r w:rsidR="009A2AFA">
          <w:rPr>
            <w:noProof/>
            <w:webHidden/>
          </w:rPr>
          <w:t>20</w:t>
        </w:r>
        <w:r w:rsidR="005F2692" w:rsidRPr="00273C60">
          <w:rPr>
            <w:noProof/>
            <w:webHidden/>
          </w:rPr>
          <w:fldChar w:fldCharType="end"/>
        </w:r>
      </w:hyperlink>
    </w:p>
    <w:p w14:paraId="11226F11" w14:textId="00EA17DA"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64" w:history="1">
        <w:r w:rsidR="005F2692" w:rsidRPr="00273C60">
          <w:rPr>
            <w:rStyle w:val="afff9"/>
            <w:noProof/>
          </w:rPr>
          <w:t xml:space="preserve">18. </w:t>
        </w:r>
        <w:r w:rsidR="005F2692" w:rsidRPr="00273C60">
          <w:rPr>
            <w:rStyle w:val="afff9"/>
            <w:noProof/>
          </w:rPr>
          <w:t>开标</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_Toc119925564 \h </w:instrText>
        </w:r>
        <w:r w:rsidR="005F2692" w:rsidRPr="00273C60">
          <w:rPr>
            <w:noProof/>
            <w:webHidden/>
          </w:rPr>
        </w:r>
        <w:r w:rsidR="005F2692" w:rsidRPr="00273C60">
          <w:rPr>
            <w:noProof/>
            <w:webHidden/>
          </w:rPr>
          <w:fldChar w:fldCharType="separate"/>
        </w:r>
        <w:r w:rsidR="009A2AFA">
          <w:rPr>
            <w:noProof/>
            <w:webHidden/>
          </w:rPr>
          <w:t>20</w:t>
        </w:r>
        <w:r w:rsidR="005F2692" w:rsidRPr="00273C60">
          <w:rPr>
            <w:noProof/>
            <w:webHidden/>
          </w:rPr>
          <w:fldChar w:fldCharType="end"/>
        </w:r>
      </w:hyperlink>
    </w:p>
    <w:p w14:paraId="710B8BE8" w14:textId="6CB59220"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65" w:history="1">
        <w:r w:rsidR="005F2692" w:rsidRPr="00273C60">
          <w:rPr>
            <w:rStyle w:val="afff9"/>
            <w:noProof/>
          </w:rPr>
          <w:t xml:space="preserve">19. </w:t>
        </w:r>
        <w:r w:rsidR="005F2692" w:rsidRPr="00273C60">
          <w:rPr>
            <w:rStyle w:val="afff9"/>
            <w:noProof/>
          </w:rPr>
          <w:t>评标委员会和评标方法</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_Toc119925565 \h </w:instrText>
        </w:r>
        <w:r w:rsidR="005F2692" w:rsidRPr="00273C60">
          <w:rPr>
            <w:noProof/>
            <w:webHidden/>
          </w:rPr>
        </w:r>
        <w:r w:rsidR="005F2692" w:rsidRPr="00273C60">
          <w:rPr>
            <w:noProof/>
            <w:webHidden/>
          </w:rPr>
          <w:fldChar w:fldCharType="separate"/>
        </w:r>
        <w:r w:rsidR="009A2AFA">
          <w:rPr>
            <w:noProof/>
            <w:webHidden/>
          </w:rPr>
          <w:t>21</w:t>
        </w:r>
        <w:r w:rsidR="005F2692" w:rsidRPr="00273C60">
          <w:rPr>
            <w:noProof/>
            <w:webHidden/>
          </w:rPr>
          <w:fldChar w:fldCharType="end"/>
        </w:r>
      </w:hyperlink>
    </w:p>
    <w:p w14:paraId="63032DFA" w14:textId="692EF285"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66" w:history="1">
        <w:r w:rsidR="005F2692" w:rsidRPr="00273C60">
          <w:rPr>
            <w:rStyle w:val="afff9"/>
            <w:noProof/>
          </w:rPr>
          <w:t xml:space="preserve">20. </w:t>
        </w:r>
        <w:r w:rsidR="005F2692" w:rsidRPr="00273C60">
          <w:rPr>
            <w:rStyle w:val="afff9"/>
            <w:noProof/>
          </w:rPr>
          <w:t>投标文件的初审</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_Toc119925566 \h </w:instrText>
        </w:r>
        <w:r w:rsidR="005F2692" w:rsidRPr="00273C60">
          <w:rPr>
            <w:noProof/>
            <w:webHidden/>
          </w:rPr>
        </w:r>
        <w:r w:rsidR="005F2692" w:rsidRPr="00273C60">
          <w:rPr>
            <w:noProof/>
            <w:webHidden/>
          </w:rPr>
          <w:fldChar w:fldCharType="separate"/>
        </w:r>
        <w:r w:rsidR="009A2AFA">
          <w:rPr>
            <w:noProof/>
            <w:webHidden/>
          </w:rPr>
          <w:t>21</w:t>
        </w:r>
        <w:r w:rsidR="005F2692" w:rsidRPr="00273C60">
          <w:rPr>
            <w:noProof/>
            <w:webHidden/>
          </w:rPr>
          <w:fldChar w:fldCharType="end"/>
        </w:r>
      </w:hyperlink>
    </w:p>
    <w:p w14:paraId="0C07C2D7" w14:textId="263914C2"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67" w:history="1">
        <w:r w:rsidR="005F2692" w:rsidRPr="00273C60">
          <w:rPr>
            <w:rStyle w:val="afff9"/>
            <w:noProof/>
          </w:rPr>
          <w:t xml:space="preserve">21. </w:t>
        </w:r>
        <w:r w:rsidR="005F2692" w:rsidRPr="00273C60">
          <w:rPr>
            <w:rStyle w:val="afff9"/>
            <w:noProof/>
          </w:rPr>
          <w:t>投标文件的澄清</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_Toc119925567 \h </w:instrText>
        </w:r>
        <w:r w:rsidR="005F2692" w:rsidRPr="00273C60">
          <w:rPr>
            <w:noProof/>
            <w:webHidden/>
          </w:rPr>
        </w:r>
        <w:r w:rsidR="005F2692" w:rsidRPr="00273C60">
          <w:rPr>
            <w:noProof/>
            <w:webHidden/>
          </w:rPr>
          <w:fldChar w:fldCharType="separate"/>
        </w:r>
        <w:r w:rsidR="009A2AFA">
          <w:rPr>
            <w:noProof/>
            <w:webHidden/>
          </w:rPr>
          <w:t>24</w:t>
        </w:r>
        <w:r w:rsidR="005F2692" w:rsidRPr="00273C60">
          <w:rPr>
            <w:noProof/>
            <w:webHidden/>
          </w:rPr>
          <w:fldChar w:fldCharType="end"/>
        </w:r>
      </w:hyperlink>
    </w:p>
    <w:p w14:paraId="20CA5E9D" w14:textId="40EE3344"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68" w:history="1">
        <w:r w:rsidR="005F2692" w:rsidRPr="00273C60">
          <w:rPr>
            <w:rStyle w:val="afff9"/>
            <w:noProof/>
          </w:rPr>
          <w:t xml:space="preserve">22. </w:t>
        </w:r>
        <w:r w:rsidR="005F2692" w:rsidRPr="00273C60">
          <w:rPr>
            <w:rStyle w:val="afff9"/>
            <w:noProof/>
          </w:rPr>
          <w:t>评标</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_Toc119925568 \h </w:instrText>
        </w:r>
        <w:r w:rsidR="005F2692" w:rsidRPr="00273C60">
          <w:rPr>
            <w:noProof/>
            <w:webHidden/>
          </w:rPr>
        </w:r>
        <w:r w:rsidR="005F2692" w:rsidRPr="00273C60">
          <w:rPr>
            <w:noProof/>
            <w:webHidden/>
          </w:rPr>
          <w:fldChar w:fldCharType="separate"/>
        </w:r>
        <w:r w:rsidR="009A2AFA">
          <w:rPr>
            <w:noProof/>
            <w:webHidden/>
          </w:rPr>
          <w:t>24</w:t>
        </w:r>
        <w:r w:rsidR="005F2692" w:rsidRPr="00273C60">
          <w:rPr>
            <w:noProof/>
            <w:webHidden/>
          </w:rPr>
          <w:fldChar w:fldCharType="end"/>
        </w:r>
      </w:hyperlink>
    </w:p>
    <w:p w14:paraId="0E9C82D5" w14:textId="439D7CAA"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69" w:history="1">
        <w:r w:rsidR="005F2692" w:rsidRPr="00273C60">
          <w:rPr>
            <w:rStyle w:val="afff9"/>
            <w:noProof/>
          </w:rPr>
          <w:t xml:space="preserve">23. </w:t>
        </w:r>
        <w:r w:rsidR="005F2692" w:rsidRPr="00273C60">
          <w:rPr>
            <w:rStyle w:val="afff9"/>
            <w:noProof/>
          </w:rPr>
          <w:t>评标过程及保密原则</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_Toc119925569 \h </w:instrText>
        </w:r>
        <w:r w:rsidR="005F2692" w:rsidRPr="00273C60">
          <w:rPr>
            <w:noProof/>
            <w:webHidden/>
          </w:rPr>
        </w:r>
        <w:r w:rsidR="005F2692" w:rsidRPr="00273C60">
          <w:rPr>
            <w:noProof/>
            <w:webHidden/>
          </w:rPr>
          <w:fldChar w:fldCharType="separate"/>
        </w:r>
        <w:r w:rsidR="009A2AFA">
          <w:rPr>
            <w:noProof/>
            <w:webHidden/>
          </w:rPr>
          <w:t>24</w:t>
        </w:r>
        <w:r w:rsidR="005F2692" w:rsidRPr="00273C60">
          <w:rPr>
            <w:noProof/>
            <w:webHidden/>
          </w:rPr>
          <w:fldChar w:fldCharType="end"/>
        </w:r>
      </w:hyperlink>
    </w:p>
    <w:p w14:paraId="2553D808" w14:textId="09492E9A"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70" w:history="1">
        <w:r w:rsidR="005F2692" w:rsidRPr="00273C60">
          <w:rPr>
            <w:rStyle w:val="afff9"/>
            <w:noProof/>
          </w:rPr>
          <w:t>六、确定中标</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_Toc119925570 \h </w:instrText>
        </w:r>
        <w:r w:rsidR="005F2692" w:rsidRPr="00273C60">
          <w:rPr>
            <w:noProof/>
            <w:webHidden/>
          </w:rPr>
        </w:r>
        <w:r w:rsidR="005F2692" w:rsidRPr="00273C60">
          <w:rPr>
            <w:noProof/>
            <w:webHidden/>
          </w:rPr>
          <w:fldChar w:fldCharType="separate"/>
        </w:r>
        <w:r w:rsidR="009A2AFA">
          <w:rPr>
            <w:noProof/>
            <w:webHidden/>
          </w:rPr>
          <w:t>25</w:t>
        </w:r>
        <w:r w:rsidR="005F2692" w:rsidRPr="00273C60">
          <w:rPr>
            <w:noProof/>
            <w:webHidden/>
          </w:rPr>
          <w:fldChar w:fldCharType="end"/>
        </w:r>
      </w:hyperlink>
    </w:p>
    <w:p w14:paraId="1C937CA8" w14:textId="681D4068"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71" w:history="1">
        <w:r w:rsidR="005F2692" w:rsidRPr="00273C60">
          <w:rPr>
            <w:rStyle w:val="afff9"/>
            <w:noProof/>
          </w:rPr>
          <w:t xml:space="preserve">24. </w:t>
        </w:r>
        <w:r w:rsidR="005F2692" w:rsidRPr="00273C60">
          <w:rPr>
            <w:rStyle w:val="afff9"/>
            <w:noProof/>
          </w:rPr>
          <w:t>中标人的确定标准</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_Toc119925571 \h </w:instrText>
        </w:r>
        <w:r w:rsidR="005F2692" w:rsidRPr="00273C60">
          <w:rPr>
            <w:noProof/>
            <w:webHidden/>
          </w:rPr>
        </w:r>
        <w:r w:rsidR="005F2692" w:rsidRPr="00273C60">
          <w:rPr>
            <w:noProof/>
            <w:webHidden/>
          </w:rPr>
          <w:fldChar w:fldCharType="separate"/>
        </w:r>
        <w:r w:rsidR="009A2AFA">
          <w:rPr>
            <w:noProof/>
            <w:webHidden/>
          </w:rPr>
          <w:t>25</w:t>
        </w:r>
        <w:r w:rsidR="005F2692" w:rsidRPr="00273C60">
          <w:rPr>
            <w:noProof/>
            <w:webHidden/>
          </w:rPr>
          <w:fldChar w:fldCharType="end"/>
        </w:r>
      </w:hyperlink>
    </w:p>
    <w:p w14:paraId="6121F306" w14:textId="48128B6E"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72" w:history="1">
        <w:r w:rsidR="005F2692" w:rsidRPr="00273C60">
          <w:rPr>
            <w:rStyle w:val="afff9"/>
            <w:noProof/>
          </w:rPr>
          <w:t xml:space="preserve">25. </w:t>
        </w:r>
        <w:r w:rsidR="005F2692" w:rsidRPr="00273C60">
          <w:rPr>
            <w:rStyle w:val="afff9"/>
            <w:noProof/>
          </w:rPr>
          <w:t>中标通知书</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_Toc119925572 \h </w:instrText>
        </w:r>
        <w:r w:rsidR="005F2692" w:rsidRPr="00273C60">
          <w:rPr>
            <w:noProof/>
            <w:webHidden/>
          </w:rPr>
        </w:r>
        <w:r w:rsidR="005F2692" w:rsidRPr="00273C60">
          <w:rPr>
            <w:noProof/>
            <w:webHidden/>
          </w:rPr>
          <w:fldChar w:fldCharType="separate"/>
        </w:r>
        <w:r w:rsidR="009A2AFA">
          <w:rPr>
            <w:noProof/>
            <w:webHidden/>
          </w:rPr>
          <w:t>25</w:t>
        </w:r>
        <w:r w:rsidR="005F2692" w:rsidRPr="00273C60">
          <w:rPr>
            <w:noProof/>
            <w:webHidden/>
          </w:rPr>
          <w:fldChar w:fldCharType="end"/>
        </w:r>
      </w:hyperlink>
    </w:p>
    <w:p w14:paraId="6E751DA5" w14:textId="495AE845"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73" w:history="1">
        <w:r w:rsidR="005F2692" w:rsidRPr="00273C60">
          <w:rPr>
            <w:rStyle w:val="afff9"/>
            <w:noProof/>
          </w:rPr>
          <w:t xml:space="preserve">26. </w:t>
        </w:r>
        <w:r w:rsidR="005F2692" w:rsidRPr="00273C60">
          <w:rPr>
            <w:rStyle w:val="afff9"/>
            <w:noProof/>
          </w:rPr>
          <w:t>签订合同</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_Toc119925573 \h </w:instrText>
        </w:r>
        <w:r w:rsidR="005F2692" w:rsidRPr="00273C60">
          <w:rPr>
            <w:noProof/>
            <w:webHidden/>
          </w:rPr>
        </w:r>
        <w:r w:rsidR="005F2692" w:rsidRPr="00273C60">
          <w:rPr>
            <w:noProof/>
            <w:webHidden/>
          </w:rPr>
          <w:fldChar w:fldCharType="separate"/>
        </w:r>
        <w:r w:rsidR="009A2AFA">
          <w:rPr>
            <w:noProof/>
            <w:webHidden/>
          </w:rPr>
          <w:t>26</w:t>
        </w:r>
        <w:r w:rsidR="005F2692" w:rsidRPr="00273C60">
          <w:rPr>
            <w:noProof/>
            <w:webHidden/>
          </w:rPr>
          <w:fldChar w:fldCharType="end"/>
        </w:r>
      </w:hyperlink>
    </w:p>
    <w:p w14:paraId="1DFF356F" w14:textId="2F9842A6"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74" w:history="1">
        <w:r w:rsidR="005F2692" w:rsidRPr="00273C60">
          <w:rPr>
            <w:rStyle w:val="afff9"/>
            <w:noProof/>
          </w:rPr>
          <w:t xml:space="preserve">27. </w:t>
        </w:r>
        <w:r w:rsidR="005F2692" w:rsidRPr="00273C60">
          <w:rPr>
            <w:rStyle w:val="afff9"/>
            <w:noProof/>
          </w:rPr>
          <w:t>履约保证金</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_Toc119925574 \h </w:instrText>
        </w:r>
        <w:r w:rsidR="005F2692" w:rsidRPr="00273C60">
          <w:rPr>
            <w:noProof/>
            <w:webHidden/>
          </w:rPr>
        </w:r>
        <w:r w:rsidR="005F2692" w:rsidRPr="00273C60">
          <w:rPr>
            <w:noProof/>
            <w:webHidden/>
          </w:rPr>
          <w:fldChar w:fldCharType="separate"/>
        </w:r>
        <w:r w:rsidR="009A2AFA">
          <w:rPr>
            <w:noProof/>
            <w:webHidden/>
          </w:rPr>
          <w:t>26</w:t>
        </w:r>
        <w:r w:rsidR="005F2692" w:rsidRPr="00273C60">
          <w:rPr>
            <w:noProof/>
            <w:webHidden/>
          </w:rPr>
          <w:fldChar w:fldCharType="end"/>
        </w:r>
      </w:hyperlink>
    </w:p>
    <w:p w14:paraId="62B1ABC7" w14:textId="11EBB7B1"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75" w:history="1">
        <w:r w:rsidR="005F2692" w:rsidRPr="00273C60">
          <w:rPr>
            <w:rStyle w:val="afff9"/>
            <w:noProof/>
          </w:rPr>
          <w:t>七、中标服务费</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_Toc119925575 \h </w:instrText>
        </w:r>
        <w:r w:rsidR="005F2692" w:rsidRPr="00273C60">
          <w:rPr>
            <w:noProof/>
            <w:webHidden/>
          </w:rPr>
        </w:r>
        <w:r w:rsidR="005F2692" w:rsidRPr="00273C60">
          <w:rPr>
            <w:noProof/>
            <w:webHidden/>
          </w:rPr>
          <w:fldChar w:fldCharType="separate"/>
        </w:r>
        <w:r w:rsidR="009A2AFA">
          <w:rPr>
            <w:noProof/>
            <w:webHidden/>
          </w:rPr>
          <w:t>26</w:t>
        </w:r>
        <w:r w:rsidR="005F2692" w:rsidRPr="00273C60">
          <w:rPr>
            <w:noProof/>
            <w:webHidden/>
          </w:rPr>
          <w:fldChar w:fldCharType="end"/>
        </w:r>
      </w:hyperlink>
    </w:p>
    <w:p w14:paraId="5517E3EF" w14:textId="6DE572C1"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76" w:history="1">
        <w:r w:rsidR="005F2692" w:rsidRPr="00273C60">
          <w:rPr>
            <w:rStyle w:val="afff9"/>
            <w:noProof/>
          </w:rPr>
          <w:t xml:space="preserve">28. </w:t>
        </w:r>
        <w:r w:rsidR="005F2692" w:rsidRPr="00273C60">
          <w:rPr>
            <w:rStyle w:val="afff9"/>
            <w:noProof/>
          </w:rPr>
          <w:t>中标服务费</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_Toc119925576 \h </w:instrText>
        </w:r>
        <w:r w:rsidR="005F2692" w:rsidRPr="00273C60">
          <w:rPr>
            <w:noProof/>
            <w:webHidden/>
          </w:rPr>
        </w:r>
        <w:r w:rsidR="005F2692" w:rsidRPr="00273C60">
          <w:rPr>
            <w:noProof/>
            <w:webHidden/>
          </w:rPr>
          <w:fldChar w:fldCharType="separate"/>
        </w:r>
        <w:r w:rsidR="009A2AFA">
          <w:rPr>
            <w:noProof/>
            <w:webHidden/>
          </w:rPr>
          <w:t>26</w:t>
        </w:r>
        <w:r w:rsidR="005F2692" w:rsidRPr="00273C60">
          <w:rPr>
            <w:noProof/>
            <w:webHidden/>
          </w:rPr>
          <w:fldChar w:fldCharType="end"/>
        </w:r>
      </w:hyperlink>
    </w:p>
    <w:p w14:paraId="10901E38" w14:textId="6B0E9CD0"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77" w:history="1">
        <w:r w:rsidR="005F2692" w:rsidRPr="00273C60">
          <w:rPr>
            <w:rStyle w:val="afff9"/>
            <w:noProof/>
          </w:rPr>
          <w:t>八、质疑</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_Toc119925577 \h </w:instrText>
        </w:r>
        <w:r w:rsidR="005F2692" w:rsidRPr="00273C60">
          <w:rPr>
            <w:noProof/>
            <w:webHidden/>
          </w:rPr>
        </w:r>
        <w:r w:rsidR="005F2692" w:rsidRPr="00273C60">
          <w:rPr>
            <w:noProof/>
            <w:webHidden/>
          </w:rPr>
          <w:fldChar w:fldCharType="separate"/>
        </w:r>
        <w:r w:rsidR="009A2AFA">
          <w:rPr>
            <w:noProof/>
            <w:webHidden/>
          </w:rPr>
          <w:t>27</w:t>
        </w:r>
        <w:r w:rsidR="005F2692" w:rsidRPr="00273C60">
          <w:rPr>
            <w:noProof/>
            <w:webHidden/>
          </w:rPr>
          <w:fldChar w:fldCharType="end"/>
        </w:r>
      </w:hyperlink>
    </w:p>
    <w:p w14:paraId="03E40E62" w14:textId="42DABBC8"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78" w:history="1">
        <w:r w:rsidR="005F2692" w:rsidRPr="00273C60">
          <w:rPr>
            <w:rStyle w:val="afff9"/>
            <w:noProof/>
          </w:rPr>
          <w:t>九、履约验收</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_Toc119925578 \h </w:instrText>
        </w:r>
        <w:r w:rsidR="005F2692" w:rsidRPr="00273C60">
          <w:rPr>
            <w:noProof/>
            <w:webHidden/>
          </w:rPr>
        </w:r>
        <w:r w:rsidR="005F2692" w:rsidRPr="00273C60">
          <w:rPr>
            <w:noProof/>
            <w:webHidden/>
          </w:rPr>
          <w:fldChar w:fldCharType="separate"/>
        </w:r>
        <w:r w:rsidR="009A2AFA">
          <w:rPr>
            <w:noProof/>
            <w:webHidden/>
          </w:rPr>
          <w:t>28</w:t>
        </w:r>
        <w:r w:rsidR="005F2692" w:rsidRPr="00273C60">
          <w:rPr>
            <w:noProof/>
            <w:webHidden/>
          </w:rPr>
          <w:fldChar w:fldCharType="end"/>
        </w:r>
      </w:hyperlink>
    </w:p>
    <w:p w14:paraId="5F087661" w14:textId="54CE097D"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79" w:history="1">
        <w:r w:rsidR="005F2692" w:rsidRPr="00273C60">
          <w:rPr>
            <w:rStyle w:val="afff9"/>
            <w:noProof/>
          </w:rPr>
          <w:t>30.</w:t>
        </w:r>
        <w:r w:rsidR="005F2692" w:rsidRPr="00273C60">
          <w:rPr>
            <w:rStyle w:val="afff9"/>
            <w:noProof/>
          </w:rPr>
          <w:t>履约验收</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_Toc119925579 \h </w:instrText>
        </w:r>
        <w:r w:rsidR="005F2692" w:rsidRPr="00273C60">
          <w:rPr>
            <w:noProof/>
            <w:webHidden/>
          </w:rPr>
        </w:r>
        <w:r w:rsidR="005F2692" w:rsidRPr="00273C60">
          <w:rPr>
            <w:noProof/>
            <w:webHidden/>
          </w:rPr>
          <w:fldChar w:fldCharType="separate"/>
        </w:r>
        <w:r w:rsidR="009A2AFA">
          <w:rPr>
            <w:noProof/>
            <w:webHidden/>
          </w:rPr>
          <w:t>28</w:t>
        </w:r>
        <w:r w:rsidR="005F2692" w:rsidRPr="00273C60">
          <w:rPr>
            <w:noProof/>
            <w:webHidden/>
          </w:rPr>
          <w:fldChar w:fldCharType="end"/>
        </w:r>
      </w:hyperlink>
    </w:p>
    <w:p w14:paraId="62B24A97" w14:textId="0EA77FF8"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80" w:history="1">
        <w:r w:rsidR="005F2692" w:rsidRPr="00273C60">
          <w:rPr>
            <w:rStyle w:val="afff9"/>
            <w:noProof/>
          </w:rPr>
          <w:t>十、其它</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_Toc119925580 \h </w:instrText>
        </w:r>
        <w:r w:rsidR="005F2692" w:rsidRPr="00273C60">
          <w:rPr>
            <w:noProof/>
            <w:webHidden/>
          </w:rPr>
        </w:r>
        <w:r w:rsidR="005F2692" w:rsidRPr="00273C60">
          <w:rPr>
            <w:noProof/>
            <w:webHidden/>
          </w:rPr>
          <w:fldChar w:fldCharType="separate"/>
        </w:r>
        <w:r w:rsidR="009A2AFA">
          <w:rPr>
            <w:noProof/>
            <w:webHidden/>
          </w:rPr>
          <w:t>28</w:t>
        </w:r>
        <w:r w:rsidR="005F2692" w:rsidRPr="00273C60">
          <w:rPr>
            <w:noProof/>
            <w:webHidden/>
          </w:rPr>
          <w:fldChar w:fldCharType="end"/>
        </w:r>
      </w:hyperlink>
    </w:p>
    <w:p w14:paraId="6CE47D83" w14:textId="4F5C26D0" w:rsidR="005F2692" w:rsidRPr="00273C60" w:rsidRDefault="00000000">
      <w:pPr>
        <w:pStyle w:val="TOC1"/>
        <w:tabs>
          <w:tab w:val="right" w:leader="dot" w:pos="8296"/>
        </w:tabs>
        <w:rPr>
          <w:rFonts w:asciiTheme="minorHAnsi" w:eastAsiaTheme="minorEastAsia" w:hAnsiTheme="minorHAnsi" w:cstheme="minorBidi"/>
          <w:b w:val="0"/>
          <w:bCs w:val="0"/>
          <w:iCs w:val="0"/>
          <w:noProof/>
          <w:sz w:val="21"/>
          <w:szCs w:val="22"/>
        </w:rPr>
      </w:pPr>
      <w:hyperlink w:anchor="_Toc119925581" w:history="1">
        <w:r w:rsidR="005F2692" w:rsidRPr="00273C60">
          <w:rPr>
            <w:rStyle w:val="afff9"/>
            <w:rFonts w:ascii="宋体" w:hAnsi="宋体"/>
            <w:iCs w:val="0"/>
            <w:noProof/>
          </w:rPr>
          <w:t>第四章 项目需求</w:t>
        </w:r>
        <w:r w:rsidR="005F2692" w:rsidRPr="00273C60">
          <w:rPr>
            <w:iCs w:val="0"/>
            <w:noProof/>
            <w:webHidden/>
          </w:rPr>
          <w:tab/>
        </w:r>
        <w:r w:rsidR="005F2692" w:rsidRPr="00273C60">
          <w:rPr>
            <w:iCs w:val="0"/>
            <w:noProof/>
            <w:webHidden/>
          </w:rPr>
          <w:fldChar w:fldCharType="begin"/>
        </w:r>
        <w:r w:rsidR="005F2692" w:rsidRPr="00273C60">
          <w:rPr>
            <w:iCs w:val="0"/>
            <w:noProof/>
            <w:webHidden/>
          </w:rPr>
          <w:instrText xml:space="preserve"> PAGEREF _Toc119925581 \h </w:instrText>
        </w:r>
        <w:r w:rsidR="005F2692" w:rsidRPr="00273C60">
          <w:rPr>
            <w:iCs w:val="0"/>
            <w:noProof/>
            <w:webHidden/>
          </w:rPr>
        </w:r>
        <w:r w:rsidR="005F2692" w:rsidRPr="00273C60">
          <w:rPr>
            <w:iCs w:val="0"/>
            <w:noProof/>
            <w:webHidden/>
          </w:rPr>
          <w:fldChar w:fldCharType="separate"/>
        </w:r>
        <w:r w:rsidR="009A2AFA">
          <w:rPr>
            <w:iCs w:val="0"/>
            <w:noProof/>
            <w:webHidden/>
          </w:rPr>
          <w:t>29</w:t>
        </w:r>
        <w:r w:rsidR="005F2692" w:rsidRPr="00273C60">
          <w:rPr>
            <w:iCs w:val="0"/>
            <w:noProof/>
            <w:webHidden/>
          </w:rPr>
          <w:fldChar w:fldCharType="end"/>
        </w:r>
      </w:hyperlink>
    </w:p>
    <w:p w14:paraId="14AFF1B2" w14:textId="34DB211B" w:rsidR="005F2692" w:rsidRPr="00273C60" w:rsidRDefault="00000000">
      <w:pPr>
        <w:pStyle w:val="TOC2"/>
        <w:rPr>
          <w:rFonts w:asciiTheme="minorHAnsi" w:eastAsiaTheme="minorEastAsia" w:hAnsiTheme="minorHAnsi" w:cstheme="minorBidi"/>
          <w:bCs w:val="0"/>
          <w:i w:val="0"/>
          <w:noProof/>
          <w:color w:val="auto"/>
          <w:kern w:val="2"/>
          <w:sz w:val="21"/>
          <w:szCs w:val="22"/>
        </w:rPr>
      </w:pPr>
      <w:hyperlink w:anchor="_Toc119925582" w:history="1">
        <w:r w:rsidR="005F2692" w:rsidRPr="00273C60">
          <w:rPr>
            <w:rStyle w:val="afff9"/>
            <w:rFonts w:ascii="Times New Roman"/>
            <w:i w:val="0"/>
            <w:noProof/>
          </w:rPr>
          <w:t>01</w:t>
        </w:r>
        <w:r w:rsidR="005F2692" w:rsidRPr="00273C60">
          <w:rPr>
            <w:rStyle w:val="afff9"/>
            <w:rFonts w:ascii="Times New Roman"/>
            <w:i w:val="0"/>
            <w:noProof/>
          </w:rPr>
          <w:t>包：外购电器采购</w:t>
        </w:r>
        <w:r w:rsidR="005F2692" w:rsidRPr="00273C60">
          <w:rPr>
            <w:i w:val="0"/>
            <w:noProof/>
            <w:webHidden/>
          </w:rPr>
          <w:tab/>
        </w:r>
        <w:r w:rsidR="005F2692" w:rsidRPr="00273C60">
          <w:rPr>
            <w:i w:val="0"/>
            <w:noProof/>
            <w:webHidden/>
          </w:rPr>
          <w:fldChar w:fldCharType="begin"/>
        </w:r>
        <w:r w:rsidR="005F2692" w:rsidRPr="00273C60">
          <w:rPr>
            <w:i w:val="0"/>
            <w:noProof/>
            <w:webHidden/>
          </w:rPr>
          <w:instrText xml:space="preserve"> PAGEREF _Toc119925582 \h </w:instrText>
        </w:r>
        <w:r w:rsidR="005F2692" w:rsidRPr="00273C60">
          <w:rPr>
            <w:i w:val="0"/>
            <w:noProof/>
            <w:webHidden/>
          </w:rPr>
        </w:r>
        <w:r w:rsidR="005F2692" w:rsidRPr="00273C60">
          <w:rPr>
            <w:i w:val="0"/>
            <w:noProof/>
            <w:webHidden/>
          </w:rPr>
          <w:fldChar w:fldCharType="separate"/>
        </w:r>
        <w:r w:rsidR="009A2AFA">
          <w:rPr>
            <w:i w:val="0"/>
            <w:noProof/>
            <w:webHidden/>
          </w:rPr>
          <w:t>29</w:t>
        </w:r>
        <w:r w:rsidR="005F2692" w:rsidRPr="00273C60">
          <w:rPr>
            <w:i w:val="0"/>
            <w:noProof/>
            <w:webHidden/>
          </w:rPr>
          <w:fldChar w:fldCharType="end"/>
        </w:r>
      </w:hyperlink>
    </w:p>
    <w:p w14:paraId="3CD7EABE" w14:textId="59C4BF8F" w:rsidR="005F2692" w:rsidRPr="00273C60" w:rsidRDefault="00000000">
      <w:pPr>
        <w:pStyle w:val="TOC2"/>
        <w:rPr>
          <w:rFonts w:asciiTheme="minorHAnsi" w:eastAsiaTheme="minorEastAsia" w:hAnsiTheme="minorHAnsi" w:cstheme="minorBidi"/>
          <w:bCs w:val="0"/>
          <w:i w:val="0"/>
          <w:noProof/>
          <w:color w:val="auto"/>
          <w:kern w:val="2"/>
          <w:sz w:val="21"/>
          <w:szCs w:val="22"/>
        </w:rPr>
      </w:pPr>
      <w:hyperlink w:anchor="_Toc119925583" w:history="1">
        <w:r w:rsidR="005F2692" w:rsidRPr="00273C60">
          <w:rPr>
            <w:rStyle w:val="afff9"/>
            <w:rFonts w:ascii="Times New Roman"/>
            <w:i w:val="0"/>
            <w:noProof/>
          </w:rPr>
          <w:t>02</w:t>
        </w:r>
        <w:r w:rsidR="005F2692" w:rsidRPr="00273C60">
          <w:rPr>
            <w:rStyle w:val="afff9"/>
            <w:rFonts w:ascii="Times New Roman"/>
            <w:i w:val="0"/>
            <w:noProof/>
          </w:rPr>
          <w:t>包：燃气灶具及燃气洗碗消毒设备</w:t>
        </w:r>
        <w:r w:rsidR="005F2692" w:rsidRPr="00273C60">
          <w:rPr>
            <w:i w:val="0"/>
            <w:noProof/>
            <w:webHidden/>
          </w:rPr>
          <w:tab/>
        </w:r>
        <w:r w:rsidR="005F2692" w:rsidRPr="00273C60">
          <w:rPr>
            <w:i w:val="0"/>
            <w:noProof/>
            <w:webHidden/>
          </w:rPr>
          <w:fldChar w:fldCharType="begin"/>
        </w:r>
        <w:r w:rsidR="005F2692" w:rsidRPr="00273C60">
          <w:rPr>
            <w:i w:val="0"/>
            <w:noProof/>
            <w:webHidden/>
          </w:rPr>
          <w:instrText xml:space="preserve"> PAGEREF _Toc119925583 \h </w:instrText>
        </w:r>
        <w:r w:rsidR="005F2692" w:rsidRPr="00273C60">
          <w:rPr>
            <w:i w:val="0"/>
            <w:noProof/>
            <w:webHidden/>
          </w:rPr>
        </w:r>
        <w:r w:rsidR="005F2692" w:rsidRPr="00273C60">
          <w:rPr>
            <w:i w:val="0"/>
            <w:noProof/>
            <w:webHidden/>
          </w:rPr>
          <w:fldChar w:fldCharType="separate"/>
        </w:r>
        <w:r w:rsidR="009A2AFA">
          <w:rPr>
            <w:i w:val="0"/>
            <w:noProof/>
            <w:webHidden/>
          </w:rPr>
          <w:t>145</w:t>
        </w:r>
        <w:r w:rsidR="005F2692" w:rsidRPr="00273C60">
          <w:rPr>
            <w:i w:val="0"/>
            <w:noProof/>
            <w:webHidden/>
          </w:rPr>
          <w:fldChar w:fldCharType="end"/>
        </w:r>
      </w:hyperlink>
    </w:p>
    <w:p w14:paraId="425553E3" w14:textId="4E886C4F" w:rsidR="005F2692" w:rsidRPr="00273C60" w:rsidRDefault="00000000">
      <w:pPr>
        <w:pStyle w:val="TOC2"/>
        <w:rPr>
          <w:rFonts w:asciiTheme="minorHAnsi" w:eastAsiaTheme="minorEastAsia" w:hAnsiTheme="minorHAnsi" w:cstheme="minorBidi"/>
          <w:bCs w:val="0"/>
          <w:i w:val="0"/>
          <w:noProof/>
          <w:color w:val="auto"/>
          <w:kern w:val="2"/>
          <w:sz w:val="21"/>
          <w:szCs w:val="22"/>
        </w:rPr>
      </w:pPr>
      <w:hyperlink w:anchor="_Toc119925584" w:history="1">
        <w:r w:rsidR="005F2692" w:rsidRPr="00273C60">
          <w:rPr>
            <w:rStyle w:val="afff9"/>
            <w:rFonts w:ascii="Times New Roman"/>
            <w:i w:val="0"/>
            <w:noProof/>
          </w:rPr>
          <w:t>03</w:t>
        </w:r>
        <w:r w:rsidR="005F2692" w:rsidRPr="00273C60">
          <w:rPr>
            <w:rStyle w:val="afff9"/>
            <w:rFonts w:ascii="Times New Roman"/>
            <w:i w:val="0"/>
            <w:noProof/>
          </w:rPr>
          <w:t>包：冷库制冷设备设施：</w:t>
        </w:r>
        <w:r w:rsidR="005F2692" w:rsidRPr="00273C60">
          <w:rPr>
            <w:i w:val="0"/>
            <w:noProof/>
            <w:webHidden/>
          </w:rPr>
          <w:tab/>
        </w:r>
        <w:r w:rsidR="005F2692" w:rsidRPr="00273C60">
          <w:rPr>
            <w:i w:val="0"/>
            <w:noProof/>
            <w:webHidden/>
          </w:rPr>
          <w:fldChar w:fldCharType="begin"/>
        </w:r>
        <w:r w:rsidR="005F2692" w:rsidRPr="00273C60">
          <w:rPr>
            <w:i w:val="0"/>
            <w:noProof/>
            <w:webHidden/>
          </w:rPr>
          <w:instrText xml:space="preserve"> PAGEREF _Toc119925584 \h </w:instrText>
        </w:r>
        <w:r w:rsidR="005F2692" w:rsidRPr="00273C60">
          <w:rPr>
            <w:i w:val="0"/>
            <w:noProof/>
            <w:webHidden/>
          </w:rPr>
        </w:r>
        <w:r w:rsidR="005F2692" w:rsidRPr="00273C60">
          <w:rPr>
            <w:i w:val="0"/>
            <w:noProof/>
            <w:webHidden/>
          </w:rPr>
          <w:fldChar w:fldCharType="separate"/>
        </w:r>
        <w:r w:rsidR="009A2AFA">
          <w:rPr>
            <w:i w:val="0"/>
            <w:noProof/>
            <w:webHidden/>
          </w:rPr>
          <w:t>175</w:t>
        </w:r>
        <w:r w:rsidR="005F2692" w:rsidRPr="00273C60">
          <w:rPr>
            <w:i w:val="0"/>
            <w:noProof/>
            <w:webHidden/>
          </w:rPr>
          <w:fldChar w:fldCharType="end"/>
        </w:r>
      </w:hyperlink>
    </w:p>
    <w:p w14:paraId="5E8015A3" w14:textId="1109C7B5" w:rsidR="005F2692" w:rsidRPr="00273C60" w:rsidRDefault="00000000">
      <w:pPr>
        <w:pStyle w:val="TOC2"/>
        <w:rPr>
          <w:rFonts w:asciiTheme="minorHAnsi" w:eastAsiaTheme="minorEastAsia" w:hAnsiTheme="minorHAnsi" w:cstheme="minorBidi"/>
          <w:bCs w:val="0"/>
          <w:i w:val="0"/>
          <w:noProof/>
          <w:color w:val="auto"/>
          <w:kern w:val="2"/>
          <w:sz w:val="21"/>
          <w:szCs w:val="22"/>
        </w:rPr>
      </w:pPr>
      <w:hyperlink w:anchor="_Toc119925585" w:history="1">
        <w:r w:rsidR="005F2692" w:rsidRPr="00273C60">
          <w:rPr>
            <w:rStyle w:val="afff9"/>
            <w:rFonts w:ascii="Times New Roman"/>
            <w:i w:val="0"/>
            <w:noProof/>
          </w:rPr>
          <w:t>04</w:t>
        </w:r>
        <w:r w:rsidR="005F2692" w:rsidRPr="00273C60">
          <w:rPr>
            <w:rStyle w:val="afff9"/>
            <w:rFonts w:ascii="Times New Roman"/>
            <w:i w:val="0"/>
            <w:noProof/>
          </w:rPr>
          <w:t>包：厨房配套不锈钢制品设备设施：</w:t>
        </w:r>
        <w:r w:rsidR="005F2692" w:rsidRPr="00273C60">
          <w:rPr>
            <w:i w:val="0"/>
            <w:noProof/>
            <w:webHidden/>
          </w:rPr>
          <w:tab/>
        </w:r>
        <w:r w:rsidR="005F2692" w:rsidRPr="00273C60">
          <w:rPr>
            <w:i w:val="0"/>
            <w:noProof/>
            <w:webHidden/>
          </w:rPr>
          <w:fldChar w:fldCharType="begin"/>
        </w:r>
        <w:r w:rsidR="005F2692" w:rsidRPr="00273C60">
          <w:rPr>
            <w:i w:val="0"/>
            <w:noProof/>
            <w:webHidden/>
          </w:rPr>
          <w:instrText xml:space="preserve"> PAGEREF _Toc119925585 \h </w:instrText>
        </w:r>
        <w:r w:rsidR="005F2692" w:rsidRPr="00273C60">
          <w:rPr>
            <w:i w:val="0"/>
            <w:noProof/>
            <w:webHidden/>
          </w:rPr>
        </w:r>
        <w:r w:rsidR="005F2692" w:rsidRPr="00273C60">
          <w:rPr>
            <w:i w:val="0"/>
            <w:noProof/>
            <w:webHidden/>
          </w:rPr>
          <w:fldChar w:fldCharType="separate"/>
        </w:r>
        <w:r w:rsidR="009A2AFA">
          <w:rPr>
            <w:i w:val="0"/>
            <w:noProof/>
            <w:webHidden/>
          </w:rPr>
          <w:t>188</w:t>
        </w:r>
        <w:r w:rsidR="005F2692" w:rsidRPr="00273C60">
          <w:rPr>
            <w:i w:val="0"/>
            <w:noProof/>
            <w:webHidden/>
          </w:rPr>
          <w:fldChar w:fldCharType="end"/>
        </w:r>
      </w:hyperlink>
    </w:p>
    <w:p w14:paraId="72CAF6D0" w14:textId="72B9D7A3" w:rsidR="005F2692" w:rsidRPr="00273C60" w:rsidRDefault="00000000">
      <w:pPr>
        <w:pStyle w:val="TOC2"/>
        <w:rPr>
          <w:rFonts w:asciiTheme="minorHAnsi" w:eastAsiaTheme="minorEastAsia" w:hAnsiTheme="minorHAnsi" w:cstheme="minorBidi"/>
          <w:bCs w:val="0"/>
          <w:i w:val="0"/>
          <w:noProof/>
          <w:color w:val="auto"/>
          <w:kern w:val="2"/>
          <w:sz w:val="21"/>
          <w:szCs w:val="22"/>
        </w:rPr>
      </w:pPr>
      <w:hyperlink w:anchor="_Toc119925586" w:history="1">
        <w:r w:rsidR="005F2692" w:rsidRPr="00273C60">
          <w:rPr>
            <w:rStyle w:val="afff9"/>
            <w:rFonts w:ascii="Times New Roman"/>
            <w:i w:val="0"/>
            <w:noProof/>
          </w:rPr>
          <w:t>05</w:t>
        </w:r>
        <w:r w:rsidR="005F2692" w:rsidRPr="00273C60">
          <w:rPr>
            <w:rStyle w:val="afff9"/>
            <w:rFonts w:ascii="Times New Roman"/>
            <w:i w:val="0"/>
            <w:noProof/>
          </w:rPr>
          <w:t>包：食堂配套餐桌椅设备设施：</w:t>
        </w:r>
        <w:r w:rsidR="005F2692" w:rsidRPr="00273C60">
          <w:rPr>
            <w:i w:val="0"/>
            <w:noProof/>
            <w:webHidden/>
          </w:rPr>
          <w:tab/>
        </w:r>
        <w:r w:rsidR="005F2692" w:rsidRPr="00273C60">
          <w:rPr>
            <w:i w:val="0"/>
            <w:noProof/>
            <w:webHidden/>
          </w:rPr>
          <w:fldChar w:fldCharType="begin"/>
        </w:r>
        <w:r w:rsidR="005F2692" w:rsidRPr="00273C60">
          <w:rPr>
            <w:i w:val="0"/>
            <w:noProof/>
            <w:webHidden/>
          </w:rPr>
          <w:instrText xml:space="preserve"> PAGEREF _Toc119925586 \h </w:instrText>
        </w:r>
        <w:r w:rsidR="005F2692" w:rsidRPr="00273C60">
          <w:rPr>
            <w:i w:val="0"/>
            <w:noProof/>
            <w:webHidden/>
          </w:rPr>
        </w:r>
        <w:r w:rsidR="005F2692" w:rsidRPr="00273C60">
          <w:rPr>
            <w:i w:val="0"/>
            <w:noProof/>
            <w:webHidden/>
          </w:rPr>
          <w:fldChar w:fldCharType="separate"/>
        </w:r>
        <w:r w:rsidR="009A2AFA">
          <w:rPr>
            <w:i w:val="0"/>
            <w:noProof/>
            <w:webHidden/>
          </w:rPr>
          <w:t>284</w:t>
        </w:r>
        <w:r w:rsidR="005F2692" w:rsidRPr="00273C60">
          <w:rPr>
            <w:i w:val="0"/>
            <w:noProof/>
            <w:webHidden/>
          </w:rPr>
          <w:fldChar w:fldCharType="end"/>
        </w:r>
      </w:hyperlink>
    </w:p>
    <w:p w14:paraId="6F6B7947" w14:textId="36FB3D72" w:rsidR="005F2692" w:rsidRPr="00273C60" w:rsidRDefault="00000000">
      <w:pPr>
        <w:pStyle w:val="TOC2"/>
        <w:rPr>
          <w:rFonts w:asciiTheme="minorHAnsi" w:eastAsiaTheme="minorEastAsia" w:hAnsiTheme="minorHAnsi" w:cstheme="minorBidi"/>
          <w:bCs w:val="0"/>
          <w:i w:val="0"/>
          <w:noProof/>
          <w:color w:val="auto"/>
          <w:kern w:val="2"/>
          <w:sz w:val="21"/>
          <w:szCs w:val="22"/>
        </w:rPr>
      </w:pPr>
      <w:hyperlink w:anchor="_Toc119925587" w:history="1">
        <w:r w:rsidR="005F2692" w:rsidRPr="00273C60">
          <w:rPr>
            <w:rStyle w:val="afff9"/>
            <w:rFonts w:ascii="Times New Roman"/>
            <w:i w:val="0"/>
            <w:noProof/>
          </w:rPr>
          <w:t>06</w:t>
        </w:r>
        <w:r w:rsidR="005F2692" w:rsidRPr="00273C60">
          <w:rPr>
            <w:rStyle w:val="afff9"/>
            <w:rFonts w:ascii="Times New Roman"/>
            <w:i w:val="0"/>
            <w:noProof/>
          </w:rPr>
          <w:t>包：厨房排烟净化及新风系统：</w:t>
        </w:r>
        <w:r w:rsidR="005F2692" w:rsidRPr="00273C60">
          <w:rPr>
            <w:i w:val="0"/>
            <w:noProof/>
            <w:webHidden/>
          </w:rPr>
          <w:tab/>
        </w:r>
        <w:r w:rsidR="005F2692" w:rsidRPr="00273C60">
          <w:rPr>
            <w:i w:val="0"/>
            <w:noProof/>
            <w:webHidden/>
          </w:rPr>
          <w:fldChar w:fldCharType="begin"/>
        </w:r>
        <w:r w:rsidR="005F2692" w:rsidRPr="00273C60">
          <w:rPr>
            <w:i w:val="0"/>
            <w:noProof/>
            <w:webHidden/>
          </w:rPr>
          <w:instrText xml:space="preserve"> PAGEREF _Toc119925587 \h </w:instrText>
        </w:r>
        <w:r w:rsidR="005F2692" w:rsidRPr="00273C60">
          <w:rPr>
            <w:i w:val="0"/>
            <w:noProof/>
            <w:webHidden/>
          </w:rPr>
        </w:r>
        <w:r w:rsidR="005F2692" w:rsidRPr="00273C60">
          <w:rPr>
            <w:i w:val="0"/>
            <w:noProof/>
            <w:webHidden/>
          </w:rPr>
          <w:fldChar w:fldCharType="separate"/>
        </w:r>
        <w:r w:rsidR="009A2AFA">
          <w:rPr>
            <w:i w:val="0"/>
            <w:noProof/>
            <w:webHidden/>
          </w:rPr>
          <w:t>294</w:t>
        </w:r>
        <w:r w:rsidR="005F2692" w:rsidRPr="00273C60">
          <w:rPr>
            <w:i w:val="0"/>
            <w:noProof/>
            <w:webHidden/>
          </w:rPr>
          <w:fldChar w:fldCharType="end"/>
        </w:r>
      </w:hyperlink>
    </w:p>
    <w:p w14:paraId="09189268" w14:textId="10016FB2" w:rsidR="005F2692" w:rsidRPr="00273C60" w:rsidRDefault="00000000">
      <w:pPr>
        <w:pStyle w:val="TOC2"/>
        <w:rPr>
          <w:rFonts w:asciiTheme="minorHAnsi" w:eastAsiaTheme="minorEastAsia" w:hAnsiTheme="minorHAnsi" w:cstheme="minorBidi"/>
          <w:bCs w:val="0"/>
          <w:i w:val="0"/>
          <w:noProof/>
          <w:color w:val="auto"/>
          <w:kern w:val="2"/>
          <w:sz w:val="21"/>
          <w:szCs w:val="22"/>
        </w:rPr>
      </w:pPr>
      <w:hyperlink w:anchor="_Toc119925588" w:history="1">
        <w:r w:rsidR="005F2692" w:rsidRPr="00273C60">
          <w:rPr>
            <w:rStyle w:val="afff9"/>
            <w:rFonts w:ascii="Times New Roman"/>
            <w:i w:val="0"/>
            <w:noProof/>
          </w:rPr>
          <w:t>07</w:t>
        </w:r>
        <w:r w:rsidR="005F2692" w:rsidRPr="00273C60">
          <w:rPr>
            <w:rStyle w:val="afff9"/>
            <w:rFonts w:ascii="Times New Roman"/>
            <w:i w:val="0"/>
            <w:noProof/>
          </w:rPr>
          <w:t>包：厨房厨杂设备设施：</w:t>
        </w:r>
        <w:r w:rsidR="005F2692" w:rsidRPr="00273C60">
          <w:rPr>
            <w:i w:val="0"/>
            <w:noProof/>
            <w:webHidden/>
          </w:rPr>
          <w:tab/>
        </w:r>
        <w:r w:rsidR="005F2692" w:rsidRPr="00273C60">
          <w:rPr>
            <w:i w:val="0"/>
            <w:noProof/>
            <w:webHidden/>
          </w:rPr>
          <w:fldChar w:fldCharType="begin"/>
        </w:r>
        <w:r w:rsidR="005F2692" w:rsidRPr="00273C60">
          <w:rPr>
            <w:i w:val="0"/>
            <w:noProof/>
            <w:webHidden/>
          </w:rPr>
          <w:instrText xml:space="preserve"> PAGEREF _Toc119925588 \h </w:instrText>
        </w:r>
        <w:r w:rsidR="005F2692" w:rsidRPr="00273C60">
          <w:rPr>
            <w:i w:val="0"/>
            <w:noProof/>
            <w:webHidden/>
          </w:rPr>
        </w:r>
        <w:r w:rsidR="005F2692" w:rsidRPr="00273C60">
          <w:rPr>
            <w:i w:val="0"/>
            <w:noProof/>
            <w:webHidden/>
          </w:rPr>
          <w:fldChar w:fldCharType="separate"/>
        </w:r>
        <w:r w:rsidR="009A2AFA">
          <w:rPr>
            <w:i w:val="0"/>
            <w:noProof/>
            <w:webHidden/>
          </w:rPr>
          <w:t>482</w:t>
        </w:r>
        <w:r w:rsidR="005F2692" w:rsidRPr="00273C60">
          <w:rPr>
            <w:i w:val="0"/>
            <w:noProof/>
            <w:webHidden/>
          </w:rPr>
          <w:fldChar w:fldCharType="end"/>
        </w:r>
      </w:hyperlink>
    </w:p>
    <w:p w14:paraId="0EB54BC4" w14:textId="41881FB1" w:rsidR="005F2692" w:rsidRPr="00273C60" w:rsidRDefault="00000000">
      <w:pPr>
        <w:pStyle w:val="TOC1"/>
        <w:tabs>
          <w:tab w:val="right" w:leader="dot" w:pos="8296"/>
        </w:tabs>
        <w:rPr>
          <w:rFonts w:asciiTheme="minorHAnsi" w:eastAsiaTheme="minorEastAsia" w:hAnsiTheme="minorHAnsi" w:cstheme="minorBidi"/>
          <w:b w:val="0"/>
          <w:bCs w:val="0"/>
          <w:iCs w:val="0"/>
          <w:noProof/>
          <w:sz w:val="21"/>
          <w:szCs w:val="22"/>
        </w:rPr>
      </w:pPr>
      <w:hyperlink w:anchor="_Toc119925589" w:history="1">
        <w:r w:rsidR="005F2692" w:rsidRPr="00273C60">
          <w:rPr>
            <w:rStyle w:val="afff9"/>
            <w:rFonts w:ascii="宋体" w:hAnsi="宋体"/>
            <w:iCs w:val="0"/>
            <w:noProof/>
          </w:rPr>
          <w:t>第五章 评标办法及评分标准</w:t>
        </w:r>
        <w:r w:rsidR="005F2692" w:rsidRPr="00273C60">
          <w:rPr>
            <w:iCs w:val="0"/>
            <w:noProof/>
            <w:webHidden/>
          </w:rPr>
          <w:tab/>
        </w:r>
        <w:r w:rsidR="005F2692" w:rsidRPr="00273C60">
          <w:rPr>
            <w:iCs w:val="0"/>
            <w:noProof/>
            <w:webHidden/>
          </w:rPr>
          <w:fldChar w:fldCharType="begin"/>
        </w:r>
        <w:r w:rsidR="005F2692" w:rsidRPr="00273C60">
          <w:rPr>
            <w:iCs w:val="0"/>
            <w:noProof/>
            <w:webHidden/>
          </w:rPr>
          <w:instrText xml:space="preserve"> PAGEREF _Toc119925589 \h </w:instrText>
        </w:r>
        <w:r w:rsidR="005F2692" w:rsidRPr="00273C60">
          <w:rPr>
            <w:iCs w:val="0"/>
            <w:noProof/>
            <w:webHidden/>
          </w:rPr>
        </w:r>
        <w:r w:rsidR="005F2692" w:rsidRPr="00273C60">
          <w:rPr>
            <w:iCs w:val="0"/>
            <w:noProof/>
            <w:webHidden/>
          </w:rPr>
          <w:fldChar w:fldCharType="separate"/>
        </w:r>
        <w:r w:rsidR="009A2AFA">
          <w:rPr>
            <w:iCs w:val="0"/>
            <w:noProof/>
            <w:webHidden/>
          </w:rPr>
          <w:t>491</w:t>
        </w:r>
        <w:r w:rsidR="005F2692" w:rsidRPr="00273C60">
          <w:rPr>
            <w:iCs w:val="0"/>
            <w:noProof/>
            <w:webHidden/>
          </w:rPr>
          <w:fldChar w:fldCharType="end"/>
        </w:r>
      </w:hyperlink>
    </w:p>
    <w:p w14:paraId="5C286994" w14:textId="62162843" w:rsidR="005F2692" w:rsidRPr="00273C60" w:rsidRDefault="00000000">
      <w:pPr>
        <w:pStyle w:val="TOC2"/>
        <w:rPr>
          <w:rFonts w:asciiTheme="minorHAnsi" w:eastAsiaTheme="minorEastAsia" w:hAnsiTheme="minorHAnsi" w:cstheme="minorBidi"/>
          <w:bCs w:val="0"/>
          <w:i w:val="0"/>
          <w:noProof/>
          <w:color w:val="auto"/>
          <w:kern w:val="2"/>
          <w:sz w:val="21"/>
          <w:szCs w:val="22"/>
        </w:rPr>
      </w:pPr>
      <w:hyperlink w:anchor="_Toc119925590" w:history="1">
        <w:r w:rsidR="005F2692" w:rsidRPr="00273C60">
          <w:rPr>
            <w:rStyle w:val="afff9"/>
            <w:rFonts w:ascii="Times New Roman"/>
            <w:i w:val="0"/>
            <w:noProof/>
          </w:rPr>
          <w:t>01</w:t>
        </w:r>
        <w:r w:rsidR="005F2692" w:rsidRPr="00273C60">
          <w:rPr>
            <w:rStyle w:val="afff9"/>
            <w:rFonts w:ascii="Times New Roman"/>
            <w:i w:val="0"/>
            <w:noProof/>
          </w:rPr>
          <w:t>包评分标准：</w:t>
        </w:r>
        <w:r w:rsidR="005F2692" w:rsidRPr="00273C60">
          <w:rPr>
            <w:i w:val="0"/>
            <w:noProof/>
            <w:webHidden/>
          </w:rPr>
          <w:tab/>
        </w:r>
        <w:r w:rsidR="005F2692" w:rsidRPr="00273C60">
          <w:rPr>
            <w:i w:val="0"/>
            <w:noProof/>
            <w:webHidden/>
          </w:rPr>
          <w:fldChar w:fldCharType="begin"/>
        </w:r>
        <w:r w:rsidR="005F2692" w:rsidRPr="00273C60">
          <w:rPr>
            <w:i w:val="0"/>
            <w:noProof/>
            <w:webHidden/>
          </w:rPr>
          <w:instrText xml:space="preserve"> PAGEREF _Toc119925590 \h </w:instrText>
        </w:r>
        <w:r w:rsidR="005F2692" w:rsidRPr="00273C60">
          <w:rPr>
            <w:i w:val="0"/>
            <w:noProof/>
            <w:webHidden/>
          </w:rPr>
        </w:r>
        <w:r w:rsidR="005F2692" w:rsidRPr="00273C60">
          <w:rPr>
            <w:i w:val="0"/>
            <w:noProof/>
            <w:webHidden/>
          </w:rPr>
          <w:fldChar w:fldCharType="separate"/>
        </w:r>
        <w:r w:rsidR="009A2AFA">
          <w:rPr>
            <w:i w:val="0"/>
            <w:noProof/>
            <w:webHidden/>
          </w:rPr>
          <w:t>492</w:t>
        </w:r>
        <w:r w:rsidR="005F2692" w:rsidRPr="00273C60">
          <w:rPr>
            <w:i w:val="0"/>
            <w:noProof/>
            <w:webHidden/>
          </w:rPr>
          <w:fldChar w:fldCharType="end"/>
        </w:r>
      </w:hyperlink>
    </w:p>
    <w:p w14:paraId="156748A1" w14:textId="0F3851BD" w:rsidR="005F2692" w:rsidRPr="00273C60" w:rsidRDefault="00000000">
      <w:pPr>
        <w:pStyle w:val="TOC2"/>
        <w:rPr>
          <w:rFonts w:asciiTheme="minorHAnsi" w:eastAsiaTheme="minorEastAsia" w:hAnsiTheme="minorHAnsi" w:cstheme="minorBidi"/>
          <w:bCs w:val="0"/>
          <w:i w:val="0"/>
          <w:noProof/>
          <w:color w:val="auto"/>
          <w:kern w:val="2"/>
          <w:sz w:val="21"/>
          <w:szCs w:val="22"/>
        </w:rPr>
      </w:pPr>
      <w:hyperlink w:anchor="_Toc119925591" w:history="1">
        <w:r w:rsidR="005F2692" w:rsidRPr="00273C60">
          <w:rPr>
            <w:rStyle w:val="afff9"/>
            <w:rFonts w:ascii="Times New Roman"/>
            <w:i w:val="0"/>
            <w:noProof/>
          </w:rPr>
          <w:t>02</w:t>
        </w:r>
        <w:r w:rsidR="005F2692" w:rsidRPr="00273C60">
          <w:rPr>
            <w:rStyle w:val="afff9"/>
            <w:rFonts w:ascii="Times New Roman"/>
            <w:i w:val="0"/>
            <w:noProof/>
          </w:rPr>
          <w:t>包评分标准：</w:t>
        </w:r>
        <w:r w:rsidR="005F2692" w:rsidRPr="00273C60">
          <w:rPr>
            <w:i w:val="0"/>
            <w:noProof/>
            <w:webHidden/>
          </w:rPr>
          <w:tab/>
        </w:r>
        <w:r w:rsidR="005F2692" w:rsidRPr="00273C60">
          <w:rPr>
            <w:i w:val="0"/>
            <w:noProof/>
            <w:webHidden/>
          </w:rPr>
          <w:fldChar w:fldCharType="begin"/>
        </w:r>
        <w:r w:rsidR="005F2692" w:rsidRPr="00273C60">
          <w:rPr>
            <w:i w:val="0"/>
            <w:noProof/>
            <w:webHidden/>
          </w:rPr>
          <w:instrText xml:space="preserve"> PAGEREF _Toc119925591 \h </w:instrText>
        </w:r>
        <w:r w:rsidR="005F2692" w:rsidRPr="00273C60">
          <w:rPr>
            <w:i w:val="0"/>
            <w:noProof/>
            <w:webHidden/>
          </w:rPr>
        </w:r>
        <w:r w:rsidR="005F2692" w:rsidRPr="00273C60">
          <w:rPr>
            <w:i w:val="0"/>
            <w:noProof/>
            <w:webHidden/>
          </w:rPr>
          <w:fldChar w:fldCharType="separate"/>
        </w:r>
        <w:r w:rsidR="009A2AFA">
          <w:rPr>
            <w:i w:val="0"/>
            <w:noProof/>
            <w:webHidden/>
          </w:rPr>
          <w:t>497</w:t>
        </w:r>
        <w:r w:rsidR="005F2692" w:rsidRPr="00273C60">
          <w:rPr>
            <w:i w:val="0"/>
            <w:noProof/>
            <w:webHidden/>
          </w:rPr>
          <w:fldChar w:fldCharType="end"/>
        </w:r>
      </w:hyperlink>
    </w:p>
    <w:p w14:paraId="365A179D" w14:textId="0879D984" w:rsidR="005F2692" w:rsidRPr="00273C60" w:rsidRDefault="00000000">
      <w:pPr>
        <w:pStyle w:val="TOC2"/>
        <w:rPr>
          <w:rFonts w:asciiTheme="minorHAnsi" w:eastAsiaTheme="minorEastAsia" w:hAnsiTheme="minorHAnsi" w:cstheme="minorBidi"/>
          <w:bCs w:val="0"/>
          <w:i w:val="0"/>
          <w:noProof/>
          <w:color w:val="auto"/>
          <w:kern w:val="2"/>
          <w:sz w:val="21"/>
          <w:szCs w:val="22"/>
        </w:rPr>
      </w:pPr>
      <w:hyperlink w:anchor="_Toc119925592" w:history="1">
        <w:r w:rsidR="005F2692" w:rsidRPr="00273C60">
          <w:rPr>
            <w:rStyle w:val="afff9"/>
            <w:rFonts w:ascii="Times New Roman"/>
            <w:i w:val="0"/>
            <w:noProof/>
          </w:rPr>
          <w:t>03</w:t>
        </w:r>
        <w:r w:rsidR="005F2692" w:rsidRPr="00273C60">
          <w:rPr>
            <w:rStyle w:val="afff9"/>
            <w:rFonts w:ascii="Times New Roman"/>
            <w:i w:val="0"/>
            <w:noProof/>
          </w:rPr>
          <w:t>包评分标准：</w:t>
        </w:r>
        <w:r w:rsidR="005F2692" w:rsidRPr="00273C60">
          <w:rPr>
            <w:i w:val="0"/>
            <w:noProof/>
            <w:webHidden/>
          </w:rPr>
          <w:tab/>
        </w:r>
        <w:r w:rsidR="005F2692" w:rsidRPr="00273C60">
          <w:rPr>
            <w:i w:val="0"/>
            <w:noProof/>
            <w:webHidden/>
          </w:rPr>
          <w:fldChar w:fldCharType="begin"/>
        </w:r>
        <w:r w:rsidR="005F2692" w:rsidRPr="00273C60">
          <w:rPr>
            <w:i w:val="0"/>
            <w:noProof/>
            <w:webHidden/>
          </w:rPr>
          <w:instrText xml:space="preserve"> PAGEREF _Toc119925592 \h </w:instrText>
        </w:r>
        <w:r w:rsidR="005F2692" w:rsidRPr="00273C60">
          <w:rPr>
            <w:i w:val="0"/>
            <w:noProof/>
            <w:webHidden/>
          </w:rPr>
        </w:r>
        <w:r w:rsidR="005F2692" w:rsidRPr="00273C60">
          <w:rPr>
            <w:i w:val="0"/>
            <w:noProof/>
            <w:webHidden/>
          </w:rPr>
          <w:fldChar w:fldCharType="separate"/>
        </w:r>
        <w:r w:rsidR="009A2AFA">
          <w:rPr>
            <w:i w:val="0"/>
            <w:noProof/>
            <w:webHidden/>
          </w:rPr>
          <w:t>501</w:t>
        </w:r>
        <w:r w:rsidR="005F2692" w:rsidRPr="00273C60">
          <w:rPr>
            <w:i w:val="0"/>
            <w:noProof/>
            <w:webHidden/>
          </w:rPr>
          <w:fldChar w:fldCharType="end"/>
        </w:r>
      </w:hyperlink>
    </w:p>
    <w:p w14:paraId="3948B4AF" w14:textId="4D0F11FE" w:rsidR="005F2692" w:rsidRPr="00273C60" w:rsidRDefault="00000000">
      <w:pPr>
        <w:pStyle w:val="TOC2"/>
        <w:rPr>
          <w:rFonts w:asciiTheme="minorHAnsi" w:eastAsiaTheme="minorEastAsia" w:hAnsiTheme="minorHAnsi" w:cstheme="minorBidi"/>
          <w:bCs w:val="0"/>
          <w:i w:val="0"/>
          <w:noProof/>
          <w:color w:val="auto"/>
          <w:kern w:val="2"/>
          <w:sz w:val="21"/>
          <w:szCs w:val="22"/>
        </w:rPr>
      </w:pPr>
      <w:hyperlink w:anchor="_Toc119925593" w:history="1">
        <w:r w:rsidR="005F2692" w:rsidRPr="00273C60">
          <w:rPr>
            <w:rStyle w:val="afff9"/>
            <w:rFonts w:ascii="Times New Roman"/>
            <w:i w:val="0"/>
            <w:noProof/>
          </w:rPr>
          <w:t>04</w:t>
        </w:r>
        <w:r w:rsidR="005F2692" w:rsidRPr="00273C60">
          <w:rPr>
            <w:rStyle w:val="afff9"/>
            <w:rFonts w:ascii="Times New Roman"/>
            <w:i w:val="0"/>
            <w:noProof/>
          </w:rPr>
          <w:t>包评分标准：</w:t>
        </w:r>
        <w:r w:rsidR="005F2692" w:rsidRPr="00273C60">
          <w:rPr>
            <w:i w:val="0"/>
            <w:noProof/>
            <w:webHidden/>
          </w:rPr>
          <w:tab/>
        </w:r>
        <w:r w:rsidR="005F2692" w:rsidRPr="00273C60">
          <w:rPr>
            <w:i w:val="0"/>
            <w:noProof/>
            <w:webHidden/>
          </w:rPr>
          <w:fldChar w:fldCharType="begin"/>
        </w:r>
        <w:r w:rsidR="005F2692" w:rsidRPr="00273C60">
          <w:rPr>
            <w:i w:val="0"/>
            <w:noProof/>
            <w:webHidden/>
          </w:rPr>
          <w:instrText xml:space="preserve"> PAGEREF _Toc119925593 \h </w:instrText>
        </w:r>
        <w:r w:rsidR="005F2692" w:rsidRPr="00273C60">
          <w:rPr>
            <w:i w:val="0"/>
            <w:noProof/>
            <w:webHidden/>
          </w:rPr>
        </w:r>
        <w:r w:rsidR="005F2692" w:rsidRPr="00273C60">
          <w:rPr>
            <w:i w:val="0"/>
            <w:noProof/>
            <w:webHidden/>
          </w:rPr>
          <w:fldChar w:fldCharType="separate"/>
        </w:r>
        <w:r w:rsidR="009A2AFA">
          <w:rPr>
            <w:i w:val="0"/>
            <w:noProof/>
            <w:webHidden/>
          </w:rPr>
          <w:t>505</w:t>
        </w:r>
        <w:r w:rsidR="005F2692" w:rsidRPr="00273C60">
          <w:rPr>
            <w:i w:val="0"/>
            <w:noProof/>
            <w:webHidden/>
          </w:rPr>
          <w:fldChar w:fldCharType="end"/>
        </w:r>
      </w:hyperlink>
    </w:p>
    <w:p w14:paraId="35485E77" w14:textId="5C84EFFF" w:rsidR="005F2692" w:rsidRPr="00273C60" w:rsidRDefault="00000000">
      <w:pPr>
        <w:pStyle w:val="TOC2"/>
        <w:rPr>
          <w:rFonts w:asciiTheme="minorHAnsi" w:eastAsiaTheme="minorEastAsia" w:hAnsiTheme="minorHAnsi" w:cstheme="minorBidi"/>
          <w:bCs w:val="0"/>
          <w:i w:val="0"/>
          <w:noProof/>
          <w:color w:val="auto"/>
          <w:kern w:val="2"/>
          <w:sz w:val="21"/>
          <w:szCs w:val="22"/>
        </w:rPr>
      </w:pPr>
      <w:hyperlink w:anchor="_Toc119925594" w:history="1">
        <w:r w:rsidR="005F2692" w:rsidRPr="00273C60">
          <w:rPr>
            <w:rStyle w:val="afff9"/>
            <w:rFonts w:ascii="Times New Roman"/>
            <w:i w:val="0"/>
            <w:noProof/>
          </w:rPr>
          <w:t>05</w:t>
        </w:r>
        <w:r w:rsidR="005F2692" w:rsidRPr="00273C60">
          <w:rPr>
            <w:rStyle w:val="afff9"/>
            <w:rFonts w:ascii="Times New Roman"/>
            <w:i w:val="0"/>
            <w:noProof/>
          </w:rPr>
          <w:t>包评分标准：</w:t>
        </w:r>
        <w:r w:rsidR="005F2692" w:rsidRPr="00273C60">
          <w:rPr>
            <w:i w:val="0"/>
            <w:noProof/>
            <w:webHidden/>
          </w:rPr>
          <w:tab/>
        </w:r>
        <w:r w:rsidR="005F2692" w:rsidRPr="00273C60">
          <w:rPr>
            <w:i w:val="0"/>
            <w:noProof/>
            <w:webHidden/>
          </w:rPr>
          <w:fldChar w:fldCharType="begin"/>
        </w:r>
        <w:r w:rsidR="005F2692" w:rsidRPr="00273C60">
          <w:rPr>
            <w:i w:val="0"/>
            <w:noProof/>
            <w:webHidden/>
          </w:rPr>
          <w:instrText xml:space="preserve"> PAGEREF _Toc119925594 \h </w:instrText>
        </w:r>
        <w:r w:rsidR="005F2692" w:rsidRPr="00273C60">
          <w:rPr>
            <w:i w:val="0"/>
            <w:noProof/>
            <w:webHidden/>
          </w:rPr>
        </w:r>
        <w:r w:rsidR="005F2692" w:rsidRPr="00273C60">
          <w:rPr>
            <w:i w:val="0"/>
            <w:noProof/>
            <w:webHidden/>
          </w:rPr>
          <w:fldChar w:fldCharType="separate"/>
        </w:r>
        <w:r w:rsidR="009A2AFA">
          <w:rPr>
            <w:i w:val="0"/>
            <w:noProof/>
            <w:webHidden/>
          </w:rPr>
          <w:t>509</w:t>
        </w:r>
        <w:r w:rsidR="005F2692" w:rsidRPr="00273C60">
          <w:rPr>
            <w:i w:val="0"/>
            <w:noProof/>
            <w:webHidden/>
          </w:rPr>
          <w:fldChar w:fldCharType="end"/>
        </w:r>
      </w:hyperlink>
    </w:p>
    <w:p w14:paraId="345CBA3F" w14:textId="2D00B86C" w:rsidR="005F2692" w:rsidRPr="00273C60" w:rsidRDefault="00000000">
      <w:pPr>
        <w:pStyle w:val="TOC2"/>
        <w:rPr>
          <w:rFonts w:asciiTheme="minorHAnsi" w:eastAsiaTheme="minorEastAsia" w:hAnsiTheme="minorHAnsi" w:cstheme="minorBidi"/>
          <w:bCs w:val="0"/>
          <w:i w:val="0"/>
          <w:noProof/>
          <w:color w:val="auto"/>
          <w:kern w:val="2"/>
          <w:sz w:val="21"/>
          <w:szCs w:val="22"/>
        </w:rPr>
      </w:pPr>
      <w:hyperlink w:anchor="_Toc119925595" w:history="1">
        <w:r w:rsidR="005F2692" w:rsidRPr="00273C60">
          <w:rPr>
            <w:rStyle w:val="afff9"/>
            <w:rFonts w:ascii="Times New Roman"/>
            <w:i w:val="0"/>
            <w:noProof/>
          </w:rPr>
          <w:t>06</w:t>
        </w:r>
        <w:r w:rsidR="005F2692" w:rsidRPr="00273C60">
          <w:rPr>
            <w:rStyle w:val="afff9"/>
            <w:rFonts w:ascii="Times New Roman"/>
            <w:i w:val="0"/>
            <w:noProof/>
          </w:rPr>
          <w:t>包评分标准：</w:t>
        </w:r>
        <w:r w:rsidR="005F2692" w:rsidRPr="00273C60">
          <w:rPr>
            <w:i w:val="0"/>
            <w:noProof/>
            <w:webHidden/>
          </w:rPr>
          <w:tab/>
        </w:r>
        <w:r w:rsidR="005F2692" w:rsidRPr="00273C60">
          <w:rPr>
            <w:i w:val="0"/>
            <w:noProof/>
            <w:webHidden/>
          </w:rPr>
          <w:fldChar w:fldCharType="begin"/>
        </w:r>
        <w:r w:rsidR="005F2692" w:rsidRPr="00273C60">
          <w:rPr>
            <w:i w:val="0"/>
            <w:noProof/>
            <w:webHidden/>
          </w:rPr>
          <w:instrText xml:space="preserve"> PAGEREF _Toc119925595 \h </w:instrText>
        </w:r>
        <w:r w:rsidR="005F2692" w:rsidRPr="00273C60">
          <w:rPr>
            <w:i w:val="0"/>
            <w:noProof/>
            <w:webHidden/>
          </w:rPr>
        </w:r>
        <w:r w:rsidR="005F2692" w:rsidRPr="00273C60">
          <w:rPr>
            <w:i w:val="0"/>
            <w:noProof/>
            <w:webHidden/>
          </w:rPr>
          <w:fldChar w:fldCharType="separate"/>
        </w:r>
        <w:r w:rsidR="009A2AFA">
          <w:rPr>
            <w:i w:val="0"/>
            <w:noProof/>
            <w:webHidden/>
          </w:rPr>
          <w:t>512</w:t>
        </w:r>
        <w:r w:rsidR="005F2692" w:rsidRPr="00273C60">
          <w:rPr>
            <w:i w:val="0"/>
            <w:noProof/>
            <w:webHidden/>
          </w:rPr>
          <w:fldChar w:fldCharType="end"/>
        </w:r>
      </w:hyperlink>
    </w:p>
    <w:p w14:paraId="6461D382" w14:textId="66ED8382" w:rsidR="005F2692" w:rsidRPr="00273C60" w:rsidRDefault="00000000">
      <w:pPr>
        <w:pStyle w:val="TOC2"/>
        <w:rPr>
          <w:rFonts w:asciiTheme="minorHAnsi" w:eastAsiaTheme="minorEastAsia" w:hAnsiTheme="minorHAnsi" w:cstheme="minorBidi"/>
          <w:bCs w:val="0"/>
          <w:i w:val="0"/>
          <w:noProof/>
          <w:color w:val="auto"/>
          <w:kern w:val="2"/>
          <w:sz w:val="21"/>
          <w:szCs w:val="22"/>
        </w:rPr>
      </w:pPr>
      <w:hyperlink w:anchor="_Toc119925596" w:history="1">
        <w:r w:rsidR="005F2692" w:rsidRPr="00273C60">
          <w:rPr>
            <w:rStyle w:val="afff9"/>
            <w:rFonts w:ascii="Times New Roman"/>
            <w:i w:val="0"/>
            <w:noProof/>
          </w:rPr>
          <w:t>07</w:t>
        </w:r>
        <w:r w:rsidR="005F2692" w:rsidRPr="00273C60">
          <w:rPr>
            <w:rStyle w:val="afff9"/>
            <w:rFonts w:ascii="Times New Roman"/>
            <w:i w:val="0"/>
            <w:noProof/>
          </w:rPr>
          <w:t>包评分标准：</w:t>
        </w:r>
        <w:r w:rsidR="005F2692" w:rsidRPr="00273C60">
          <w:rPr>
            <w:i w:val="0"/>
            <w:noProof/>
            <w:webHidden/>
          </w:rPr>
          <w:tab/>
        </w:r>
        <w:r w:rsidR="005F2692" w:rsidRPr="00273C60">
          <w:rPr>
            <w:i w:val="0"/>
            <w:noProof/>
            <w:webHidden/>
          </w:rPr>
          <w:fldChar w:fldCharType="begin"/>
        </w:r>
        <w:r w:rsidR="005F2692" w:rsidRPr="00273C60">
          <w:rPr>
            <w:i w:val="0"/>
            <w:noProof/>
            <w:webHidden/>
          </w:rPr>
          <w:instrText xml:space="preserve"> PAGEREF _Toc119925596 \h </w:instrText>
        </w:r>
        <w:r w:rsidR="005F2692" w:rsidRPr="00273C60">
          <w:rPr>
            <w:i w:val="0"/>
            <w:noProof/>
            <w:webHidden/>
          </w:rPr>
        </w:r>
        <w:r w:rsidR="005F2692" w:rsidRPr="00273C60">
          <w:rPr>
            <w:i w:val="0"/>
            <w:noProof/>
            <w:webHidden/>
          </w:rPr>
          <w:fldChar w:fldCharType="separate"/>
        </w:r>
        <w:r w:rsidR="009A2AFA">
          <w:rPr>
            <w:i w:val="0"/>
            <w:noProof/>
            <w:webHidden/>
          </w:rPr>
          <w:t>516</w:t>
        </w:r>
        <w:r w:rsidR="005F2692" w:rsidRPr="00273C60">
          <w:rPr>
            <w:i w:val="0"/>
            <w:noProof/>
            <w:webHidden/>
          </w:rPr>
          <w:fldChar w:fldCharType="end"/>
        </w:r>
      </w:hyperlink>
    </w:p>
    <w:p w14:paraId="17FC0D27" w14:textId="2AB8CD2D" w:rsidR="005F2692" w:rsidRPr="00273C60" w:rsidRDefault="00000000">
      <w:pPr>
        <w:pStyle w:val="TOC1"/>
        <w:tabs>
          <w:tab w:val="right" w:leader="dot" w:pos="8296"/>
        </w:tabs>
        <w:rPr>
          <w:rFonts w:asciiTheme="minorHAnsi" w:eastAsiaTheme="minorEastAsia" w:hAnsiTheme="minorHAnsi" w:cstheme="minorBidi"/>
          <w:b w:val="0"/>
          <w:bCs w:val="0"/>
          <w:iCs w:val="0"/>
          <w:noProof/>
          <w:sz w:val="21"/>
          <w:szCs w:val="22"/>
        </w:rPr>
      </w:pPr>
      <w:hyperlink w:anchor="_Toc119925597" w:history="1">
        <w:r w:rsidR="005F2692" w:rsidRPr="00273C60">
          <w:rPr>
            <w:rStyle w:val="afff9"/>
            <w:rFonts w:ascii="宋体" w:hAnsi="宋体"/>
            <w:iCs w:val="0"/>
            <w:noProof/>
          </w:rPr>
          <w:t>第六章 采购合同格式</w:t>
        </w:r>
        <w:r w:rsidR="005F2692" w:rsidRPr="00273C60">
          <w:rPr>
            <w:iCs w:val="0"/>
            <w:noProof/>
            <w:webHidden/>
          </w:rPr>
          <w:tab/>
        </w:r>
        <w:r w:rsidR="005F2692" w:rsidRPr="00273C60">
          <w:rPr>
            <w:iCs w:val="0"/>
            <w:noProof/>
            <w:webHidden/>
          </w:rPr>
          <w:fldChar w:fldCharType="begin"/>
        </w:r>
        <w:r w:rsidR="005F2692" w:rsidRPr="00273C60">
          <w:rPr>
            <w:iCs w:val="0"/>
            <w:noProof/>
            <w:webHidden/>
          </w:rPr>
          <w:instrText xml:space="preserve"> PAGEREF _Toc119925597 \h </w:instrText>
        </w:r>
        <w:r w:rsidR="005F2692" w:rsidRPr="00273C60">
          <w:rPr>
            <w:iCs w:val="0"/>
            <w:noProof/>
            <w:webHidden/>
          </w:rPr>
        </w:r>
        <w:r w:rsidR="005F2692" w:rsidRPr="00273C60">
          <w:rPr>
            <w:iCs w:val="0"/>
            <w:noProof/>
            <w:webHidden/>
          </w:rPr>
          <w:fldChar w:fldCharType="separate"/>
        </w:r>
        <w:r w:rsidR="009A2AFA">
          <w:rPr>
            <w:iCs w:val="0"/>
            <w:noProof/>
            <w:webHidden/>
          </w:rPr>
          <w:t>525</w:t>
        </w:r>
        <w:r w:rsidR="005F2692" w:rsidRPr="00273C60">
          <w:rPr>
            <w:iCs w:val="0"/>
            <w:noProof/>
            <w:webHidden/>
          </w:rPr>
          <w:fldChar w:fldCharType="end"/>
        </w:r>
      </w:hyperlink>
    </w:p>
    <w:p w14:paraId="3B914C5D" w14:textId="441AD3CE" w:rsidR="005F2692" w:rsidRPr="00273C60" w:rsidRDefault="00000000">
      <w:pPr>
        <w:pStyle w:val="TOC2"/>
        <w:rPr>
          <w:rFonts w:asciiTheme="minorHAnsi" w:eastAsiaTheme="minorEastAsia" w:hAnsiTheme="minorHAnsi" w:cstheme="minorBidi"/>
          <w:bCs w:val="0"/>
          <w:i w:val="0"/>
          <w:noProof/>
          <w:color w:val="auto"/>
          <w:kern w:val="2"/>
          <w:sz w:val="21"/>
          <w:szCs w:val="22"/>
        </w:rPr>
      </w:pPr>
      <w:hyperlink w:anchor="_Toc119925598" w:history="1">
        <w:r w:rsidR="005F2692" w:rsidRPr="00273C60">
          <w:rPr>
            <w:rStyle w:val="afff9"/>
            <w:rFonts w:cs="宋体"/>
            <w:i w:val="0"/>
            <w:noProof/>
          </w:rPr>
          <w:t>通用合同条款</w:t>
        </w:r>
        <w:r w:rsidR="005F2692" w:rsidRPr="00273C60">
          <w:rPr>
            <w:i w:val="0"/>
            <w:noProof/>
            <w:webHidden/>
          </w:rPr>
          <w:tab/>
        </w:r>
        <w:r w:rsidR="005F2692" w:rsidRPr="00273C60">
          <w:rPr>
            <w:i w:val="0"/>
            <w:noProof/>
            <w:webHidden/>
          </w:rPr>
          <w:fldChar w:fldCharType="begin"/>
        </w:r>
        <w:r w:rsidR="005F2692" w:rsidRPr="00273C60">
          <w:rPr>
            <w:i w:val="0"/>
            <w:noProof/>
            <w:webHidden/>
          </w:rPr>
          <w:instrText xml:space="preserve"> PAGEREF _Toc119925598 \h </w:instrText>
        </w:r>
        <w:r w:rsidR="005F2692" w:rsidRPr="00273C60">
          <w:rPr>
            <w:i w:val="0"/>
            <w:noProof/>
            <w:webHidden/>
          </w:rPr>
        </w:r>
        <w:r w:rsidR="005F2692" w:rsidRPr="00273C60">
          <w:rPr>
            <w:i w:val="0"/>
            <w:noProof/>
            <w:webHidden/>
          </w:rPr>
          <w:fldChar w:fldCharType="separate"/>
        </w:r>
        <w:r w:rsidR="009A2AFA">
          <w:rPr>
            <w:i w:val="0"/>
            <w:noProof/>
            <w:webHidden/>
          </w:rPr>
          <w:t>525</w:t>
        </w:r>
        <w:r w:rsidR="005F2692" w:rsidRPr="00273C60">
          <w:rPr>
            <w:i w:val="0"/>
            <w:noProof/>
            <w:webHidden/>
          </w:rPr>
          <w:fldChar w:fldCharType="end"/>
        </w:r>
      </w:hyperlink>
    </w:p>
    <w:p w14:paraId="502B524B" w14:textId="29189993"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599" w:history="1">
        <w:r w:rsidR="005F2692" w:rsidRPr="00273C60">
          <w:rPr>
            <w:rStyle w:val="afff9"/>
            <w:rFonts w:cs="宋体"/>
            <w:noProof/>
          </w:rPr>
          <w:t>1</w:t>
        </w:r>
        <w:r w:rsidR="005F2692" w:rsidRPr="00273C60">
          <w:rPr>
            <w:rStyle w:val="afff9"/>
            <w:rFonts w:cs="宋体"/>
            <w:noProof/>
          </w:rPr>
          <w:t>定义</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_Toc119925599 \h </w:instrText>
        </w:r>
        <w:r w:rsidR="005F2692" w:rsidRPr="00273C60">
          <w:rPr>
            <w:noProof/>
            <w:webHidden/>
          </w:rPr>
        </w:r>
        <w:r w:rsidR="005F2692" w:rsidRPr="00273C60">
          <w:rPr>
            <w:noProof/>
            <w:webHidden/>
          </w:rPr>
          <w:fldChar w:fldCharType="separate"/>
        </w:r>
        <w:r w:rsidR="009A2AFA">
          <w:rPr>
            <w:noProof/>
            <w:webHidden/>
          </w:rPr>
          <w:t>525</w:t>
        </w:r>
        <w:r w:rsidR="005F2692" w:rsidRPr="00273C60">
          <w:rPr>
            <w:noProof/>
            <w:webHidden/>
          </w:rPr>
          <w:fldChar w:fldCharType="end"/>
        </w:r>
      </w:hyperlink>
    </w:p>
    <w:p w14:paraId="2900DE2A" w14:textId="383EFC44"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00" w:history="1">
        <w:r w:rsidR="005F2692" w:rsidRPr="00273C60">
          <w:rPr>
            <w:rStyle w:val="afff9"/>
            <w:rFonts w:cs="宋体"/>
            <w:noProof/>
          </w:rPr>
          <w:t>2</w:t>
        </w:r>
        <w:r w:rsidR="005F2692" w:rsidRPr="00273C60">
          <w:rPr>
            <w:rStyle w:val="afff9"/>
            <w:rFonts w:cs="宋体"/>
            <w:noProof/>
          </w:rPr>
          <w:t>适用性</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_Toc119925600 \h </w:instrText>
        </w:r>
        <w:r w:rsidR="005F2692" w:rsidRPr="00273C60">
          <w:rPr>
            <w:noProof/>
            <w:webHidden/>
          </w:rPr>
        </w:r>
        <w:r w:rsidR="005F2692" w:rsidRPr="00273C60">
          <w:rPr>
            <w:noProof/>
            <w:webHidden/>
          </w:rPr>
          <w:fldChar w:fldCharType="separate"/>
        </w:r>
        <w:r w:rsidR="009A2AFA">
          <w:rPr>
            <w:noProof/>
            <w:webHidden/>
          </w:rPr>
          <w:t>525</w:t>
        </w:r>
        <w:r w:rsidR="005F2692" w:rsidRPr="00273C60">
          <w:rPr>
            <w:noProof/>
            <w:webHidden/>
          </w:rPr>
          <w:fldChar w:fldCharType="end"/>
        </w:r>
      </w:hyperlink>
    </w:p>
    <w:p w14:paraId="2157BFB6" w14:textId="09CCF792"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01" w:history="1">
        <w:r w:rsidR="005F2692" w:rsidRPr="00273C60">
          <w:rPr>
            <w:rStyle w:val="afff9"/>
            <w:rFonts w:cs="宋体"/>
            <w:noProof/>
          </w:rPr>
          <w:t>3</w:t>
        </w:r>
        <w:r w:rsidR="005F2692" w:rsidRPr="00273C60">
          <w:rPr>
            <w:rStyle w:val="afff9"/>
            <w:rFonts w:cs="宋体"/>
            <w:noProof/>
          </w:rPr>
          <w:t>原产地</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_Toc119925601 \h </w:instrText>
        </w:r>
        <w:r w:rsidR="005F2692" w:rsidRPr="00273C60">
          <w:rPr>
            <w:noProof/>
            <w:webHidden/>
          </w:rPr>
        </w:r>
        <w:r w:rsidR="005F2692" w:rsidRPr="00273C60">
          <w:rPr>
            <w:noProof/>
            <w:webHidden/>
          </w:rPr>
          <w:fldChar w:fldCharType="separate"/>
        </w:r>
        <w:r w:rsidR="009A2AFA">
          <w:rPr>
            <w:noProof/>
            <w:webHidden/>
          </w:rPr>
          <w:t>525</w:t>
        </w:r>
        <w:r w:rsidR="005F2692" w:rsidRPr="00273C60">
          <w:rPr>
            <w:noProof/>
            <w:webHidden/>
          </w:rPr>
          <w:fldChar w:fldCharType="end"/>
        </w:r>
      </w:hyperlink>
    </w:p>
    <w:p w14:paraId="3E626369" w14:textId="6686C5E6"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02" w:history="1">
        <w:r w:rsidR="005F2692" w:rsidRPr="00273C60">
          <w:rPr>
            <w:rStyle w:val="afff9"/>
            <w:rFonts w:cs="宋体"/>
            <w:noProof/>
          </w:rPr>
          <w:t>4</w:t>
        </w:r>
        <w:r w:rsidR="005F2692" w:rsidRPr="00273C60">
          <w:rPr>
            <w:rStyle w:val="afff9"/>
            <w:rFonts w:cs="宋体"/>
            <w:noProof/>
          </w:rPr>
          <w:t>标准</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_Toc119925602 \h </w:instrText>
        </w:r>
        <w:r w:rsidR="005F2692" w:rsidRPr="00273C60">
          <w:rPr>
            <w:noProof/>
            <w:webHidden/>
          </w:rPr>
        </w:r>
        <w:r w:rsidR="005F2692" w:rsidRPr="00273C60">
          <w:rPr>
            <w:noProof/>
            <w:webHidden/>
          </w:rPr>
          <w:fldChar w:fldCharType="separate"/>
        </w:r>
        <w:r w:rsidR="009A2AFA">
          <w:rPr>
            <w:noProof/>
            <w:webHidden/>
          </w:rPr>
          <w:t>525</w:t>
        </w:r>
        <w:r w:rsidR="005F2692" w:rsidRPr="00273C60">
          <w:rPr>
            <w:noProof/>
            <w:webHidden/>
          </w:rPr>
          <w:fldChar w:fldCharType="end"/>
        </w:r>
      </w:hyperlink>
    </w:p>
    <w:p w14:paraId="5F8C991F" w14:textId="7DE433B8"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03" w:history="1">
        <w:r w:rsidR="005F2692" w:rsidRPr="00273C60">
          <w:rPr>
            <w:rStyle w:val="afff9"/>
            <w:rFonts w:cs="宋体"/>
            <w:noProof/>
          </w:rPr>
          <w:t>5</w:t>
        </w:r>
        <w:r w:rsidR="005F2692" w:rsidRPr="00273C60">
          <w:rPr>
            <w:rStyle w:val="afff9"/>
            <w:rFonts w:cs="宋体"/>
            <w:noProof/>
          </w:rPr>
          <w:t>专利权</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_Toc119925603 \h </w:instrText>
        </w:r>
        <w:r w:rsidR="005F2692" w:rsidRPr="00273C60">
          <w:rPr>
            <w:noProof/>
            <w:webHidden/>
          </w:rPr>
        </w:r>
        <w:r w:rsidR="005F2692" w:rsidRPr="00273C60">
          <w:rPr>
            <w:noProof/>
            <w:webHidden/>
          </w:rPr>
          <w:fldChar w:fldCharType="separate"/>
        </w:r>
        <w:r w:rsidR="009A2AFA">
          <w:rPr>
            <w:noProof/>
            <w:webHidden/>
          </w:rPr>
          <w:t>526</w:t>
        </w:r>
        <w:r w:rsidR="005F2692" w:rsidRPr="00273C60">
          <w:rPr>
            <w:noProof/>
            <w:webHidden/>
          </w:rPr>
          <w:fldChar w:fldCharType="end"/>
        </w:r>
      </w:hyperlink>
    </w:p>
    <w:p w14:paraId="2FDB1C45" w14:textId="5CA2196B"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04" w:history="1">
        <w:r w:rsidR="005F2692" w:rsidRPr="00273C60">
          <w:rPr>
            <w:rStyle w:val="afff9"/>
            <w:rFonts w:cs="宋体"/>
            <w:noProof/>
          </w:rPr>
          <w:t>6</w:t>
        </w:r>
        <w:r w:rsidR="005F2692" w:rsidRPr="00273C60">
          <w:rPr>
            <w:rStyle w:val="afff9"/>
            <w:rFonts w:cs="宋体"/>
            <w:noProof/>
          </w:rPr>
          <w:t>履约保证金</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_Toc119925604 \h </w:instrText>
        </w:r>
        <w:r w:rsidR="005F2692" w:rsidRPr="00273C60">
          <w:rPr>
            <w:noProof/>
            <w:webHidden/>
          </w:rPr>
        </w:r>
        <w:r w:rsidR="005F2692" w:rsidRPr="00273C60">
          <w:rPr>
            <w:noProof/>
            <w:webHidden/>
          </w:rPr>
          <w:fldChar w:fldCharType="separate"/>
        </w:r>
        <w:r w:rsidR="009A2AFA">
          <w:rPr>
            <w:noProof/>
            <w:webHidden/>
          </w:rPr>
          <w:t>526</w:t>
        </w:r>
        <w:r w:rsidR="005F2692" w:rsidRPr="00273C60">
          <w:rPr>
            <w:noProof/>
            <w:webHidden/>
          </w:rPr>
          <w:fldChar w:fldCharType="end"/>
        </w:r>
      </w:hyperlink>
    </w:p>
    <w:p w14:paraId="03D84D06" w14:textId="4C5FF920"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05" w:history="1">
        <w:r w:rsidR="005F2692" w:rsidRPr="00273C60">
          <w:rPr>
            <w:rStyle w:val="afff9"/>
            <w:rFonts w:cs="宋体"/>
            <w:noProof/>
          </w:rPr>
          <w:t>7</w:t>
        </w:r>
        <w:r w:rsidR="005F2692" w:rsidRPr="00273C60">
          <w:rPr>
            <w:rStyle w:val="afff9"/>
            <w:rFonts w:cs="宋体"/>
            <w:noProof/>
          </w:rPr>
          <w:t>验收和安装测试</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_Toc119925605 \h </w:instrText>
        </w:r>
        <w:r w:rsidR="005F2692" w:rsidRPr="00273C60">
          <w:rPr>
            <w:noProof/>
            <w:webHidden/>
          </w:rPr>
        </w:r>
        <w:r w:rsidR="005F2692" w:rsidRPr="00273C60">
          <w:rPr>
            <w:noProof/>
            <w:webHidden/>
          </w:rPr>
          <w:fldChar w:fldCharType="separate"/>
        </w:r>
        <w:r w:rsidR="009A2AFA">
          <w:rPr>
            <w:noProof/>
            <w:webHidden/>
          </w:rPr>
          <w:t>526</w:t>
        </w:r>
        <w:r w:rsidR="005F2692" w:rsidRPr="00273C60">
          <w:rPr>
            <w:noProof/>
            <w:webHidden/>
          </w:rPr>
          <w:fldChar w:fldCharType="end"/>
        </w:r>
      </w:hyperlink>
    </w:p>
    <w:p w14:paraId="1C0F9D5F" w14:textId="29A7E839"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06" w:history="1">
        <w:r w:rsidR="005F2692" w:rsidRPr="00273C60">
          <w:rPr>
            <w:rStyle w:val="afff9"/>
            <w:rFonts w:cs="宋体"/>
            <w:noProof/>
          </w:rPr>
          <w:t>8</w:t>
        </w:r>
        <w:r w:rsidR="005F2692" w:rsidRPr="00273C60">
          <w:rPr>
            <w:rStyle w:val="afff9"/>
            <w:rFonts w:cs="宋体"/>
            <w:noProof/>
          </w:rPr>
          <w:t>包装</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_Toc119925606 \h </w:instrText>
        </w:r>
        <w:r w:rsidR="005F2692" w:rsidRPr="00273C60">
          <w:rPr>
            <w:noProof/>
            <w:webHidden/>
          </w:rPr>
        </w:r>
        <w:r w:rsidR="005F2692" w:rsidRPr="00273C60">
          <w:rPr>
            <w:noProof/>
            <w:webHidden/>
          </w:rPr>
          <w:fldChar w:fldCharType="separate"/>
        </w:r>
        <w:r w:rsidR="009A2AFA">
          <w:rPr>
            <w:noProof/>
            <w:webHidden/>
          </w:rPr>
          <w:t>527</w:t>
        </w:r>
        <w:r w:rsidR="005F2692" w:rsidRPr="00273C60">
          <w:rPr>
            <w:noProof/>
            <w:webHidden/>
          </w:rPr>
          <w:fldChar w:fldCharType="end"/>
        </w:r>
      </w:hyperlink>
    </w:p>
    <w:p w14:paraId="1E151636" w14:textId="5CDD2214"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07" w:history="1">
        <w:r w:rsidR="005F2692" w:rsidRPr="00273C60">
          <w:rPr>
            <w:rStyle w:val="afff9"/>
            <w:rFonts w:cs="宋体"/>
            <w:noProof/>
          </w:rPr>
          <w:t>9</w:t>
        </w:r>
        <w:r w:rsidR="005F2692" w:rsidRPr="00273C60">
          <w:rPr>
            <w:rStyle w:val="afff9"/>
            <w:rFonts w:cs="宋体"/>
            <w:noProof/>
          </w:rPr>
          <w:t>装运通知</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_Toc119925607 \h </w:instrText>
        </w:r>
        <w:r w:rsidR="005F2692" w:rsidRPr="00273C60">
          <w:rPr>
            <w:noProof/>
            <w:webHidden/>
          </w:rPr>
        </w:r>
        <w:r w:rsidR="005F2692" w:rsidRPr="00273C60">
          <w:rPr>
            <w:noProof/>
            <w:webHidden/>
          </w:rPr>
          <w:fldChar w:fldCharType="separate"/>
        </w:r>
        <w:r w:rsidR="009A2AFA">
          <w:rPr>
            <w:noProof/>
            <w:webHidden/>
          </w:rPr>
          <w:t>527</w:t>
        </w:r>
        <w:r w:rsidR="005F2692" w:rsidRPr="00273C60">
          <w:rPr>
            <w:noProof/>
            <w:webHidden/>
          </w:rPr>
          <w:fldChar w:fldCharType="end"/>
        </w:r>
      </w:hyperlink>
    </w:p>
    <w:p w14:paraId="2A01E126" w14:textId="584E901A"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08" w:history="1">
        <w:r w:rsidR="005F2692" w:rsidRPr="00273C60">
          <w:rPr>
            <w:rStyle w:val="afff9"/>
            <w:rFonts w:cs="宋体"/>
            <w:noProof/>
          </w:rPr>
          <w:t>10</w:t>
        </w:r>
        <w:r w:rsidR="005F2692" w:rsidRPr="00273C60">
          <w:rPr>
            <w:rStyle w:val="afff9"/>
            <w:rFonts w:cs="宋体"/>
            <w:noProof/>
          </w:rPr>
          <w:t>交货</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_Toc119925608 \h </w:instrText>
        </w:r>
        <w:r w:rsidR="005F2692" w:rsidRPr="00273C60">
          <w:rPr>
            <w:noProof/>
            <w:webHidden/>
          </w:rPr>
        </w:r>
        <w:r w:rsidR="005F2692" w:rsidRPr="00273C60">
          <w:rPr>
            <w:noProof/>
            <w:webHidden/>
          </w:rPr>
          <w:fldChar w:fldCharType="separate"/>
        </w:r>
        <w:r w:rsidR="009A2AFA">
          <w:rPr>
            <w:noProof/>
            <w:webHidden/>
          </w:rPr>
          <w:t>527</w:t>
        </w:r>
        <w:r w:rsidR="005F2692" w:rsidRPr="00273C60">
          <w:rPr>
            <w:noProof/>
            <w:webHidden/>
          </w:rPr>
          <w:fldChar w:fldCharType="end"/>
        </w:r>
      </w:hyperlink>
    </w:p>
    <w:p w14:paraId="252725E1" w14:textId="354C3540"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09" w:history="1">
        <w:r w:rsidR="005F2692" w:rsidRPr="00273C60">
          <w:rPr>
            <w:rStyle w:val="afff9"/>
            <w:rFonts w:cs="宋体"/>
            <w:noProof/>
          </w:rPr>
          <w:t>11</w:t>
        </w:r>
        <w:r w:rsidR="005F2692" w:rsidRPr="00273C60">
          <w:rPr>
            <w:rStyle w:val="afff9"/>
            <w:rFonts w:cs="宋体"/>
            <w:noProof/>
          </w:rPr>
          <w:t>保险</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_Toc119925609 \h </w:instrText>
        </w:r>
        <w:r w:rsidR="005F2692" w:rsidRPr="00273C60">
          <w:rPr>
            <w:noProof/>
            <w:webHidden/>
          </w:rPr>
        </w:r>
        <w:r w:rsidR="005F2692" w:rsidRPr="00273C60">
          <w:rPr>
            <w:noProof/>
            <w:webHidden/>
          </w:rPr>
          <w:fldChar w:fldCharType="separate"/>
        </w:r>
        <w:r w:rsidR="009A2AFA">
          <w:rPr>
            <w:noProof/>
            <w:webHidden/>
          </w:rPr>
          <w:t>528</w:t>
        </w:r>
        <w:r w:rsidR="005F2692" w:rsidRPr="00273C60">
          <w:rPr>
            <w:noProof/>
            <w:webHidden/>
          </w:rPr>
          <w:fldChar w:fldCharType="end"/>
        </w:r>
      </w:hyperlink>
    </w:p>
    <w:p w14:paraId="69E4EF9E" w14:textId="6AD1F21B"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10" w:history="1">
        <w:r w:rsidR="005F2692" w:rsidRPr="00273C60">
          <w:rPr>
            <w:rStyle w:val="afff9"/>
            <w:rFonts w:cs="宋体"/>
            <w:noProof/>
          </w:rPr>
          <w:t>12</w:t>
        </w:r>
        <w:r w:rsidR="005F2692" w:rsidRPr="00273C60">
          <w:rPr>
            <w:rStyle w:val="afff9"/>
            <w:rFonts w:cs="宋体"/>
            <w:noProof/>
          </w:rPr>
          <w:t>运输</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_Toc119925610 \h </w:instrText>
        </w:r>
        <w:r w:rsidR="005F2692" w:rsidRPr="00273C60">
          <w:rPr>
            <w:noProof/>
            <w:webHidden/>
          </w:rPr>
        </w:r>
        <w:r w:rsidR="005F2692" w:rsidRPr="00273C60">
          <w:rPr>
            <w:noProof/>
            <w:webHidden/>
          </w:rPr>
          <w:fldChar w:fldCharType="separate"/>
        </w:r>
        <w:r w:rsidR="009A2AFA">
          <w:rPr>
            <w:noProof/>
            <w:webHidden/>
          </w:rPr>
          <w:t>528</w:t>
        </w:r>
        <w:r w:rsidR="005F2692" w:rsidRPr="00273C60">
          <w:rPr>
            <w:noProof/>
            <w:webHidden/>
          </w:rPr>
          <w:fldChar w:fldCharType="end"/>
        </w:r>
      </w:hyperlink>
    </w:p>
    <w:p w14:paraId="0EC97A29" w14:textId="644B45A0"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11" w:history="1">
        <w:r w:rsidR="005F2692" w:rsidRPr="00273C60">
          <w:rPr>
            <w:rStyle w:val="afff9"/>
            <w:rFonts w:cs="宋体"/>
            <w:noProof/>
          </w:rPr>
          <w:t>13</w:t>
        </w:r>
        <w:r w:rsidR="005F2692" w:rsidRPr="00273C60">
          <w:rPr>
            <w:rStyle w:val="afff9"/>
            <w:rFonts w:cs="宋体"/>
            <w:noProof/>
          </w:rPr>
          <w:t>伴随服务</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_Toc119925611 \h </w:instrText>
        </w:r>
        <w:r w:rsidR="005F2692" w:rsidRPr="00273C60">
          <w:rPr>
            <w:noProof/>
            <w:webHidden/>
          </w:rPr>
        </w:r>
        <w:r w:rsidR="005F2692" w:rsidRPr="00273C60">
          <w:rPr>
            <w:noProof/>
            <w:webHidden/>
          </w:rPr>
          <w:fldChar w:fldCharType="separate"/>
        </w:r>
        <w:r w:rsidR="009A2AFA">
          <w:rPr>
            <w:noProof/>
            <w:webHidden/>
          </w:rPr>
          <w:t>528</w:t>
        </w:r>
        <w:r w:rsidR="005F2692" w:rsidRPr="00273C60">
          <w:rPr>
            <w:noProof/>
            <w:webHidden/>
          </w:rPr>
          <w:fldChar w:fldCharType="end"/>
        </w:r>
      </w:hyperlink>
    </w:p>
    <w:p w14:paraId="626030BD" w14:textId="3E6CA12F"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12" w:history="1">
        <w:r w:rsidR="005F2692" w:rsidRPr="00273C60">
          <w:rPr>
            <w:rStyle w:val="afff9"/>
            <w:rFonts w:cs="宋体"/>
            <w:noProof/>
          </w:rPr>
          <w:t>14</w:t>
        </w:r>
        <w:r w:rsidR="005F2692" w:rsidRPr="00273C60">
          <w:rPr>
            <w:rStyle w:val="afff9"/>
            <w:rFonts w:cs="宋体"/>
            <w:noProof/>
          </w:rPr>
          <w:t>保证</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_Toc119925612 \h </w:instrText>
        </w:r>
        <w:r w:rsidR="005F2692" w:rsidRPr="00273C60">
          <w:rPr>
            <w:noProof/>
            <w:webHidden/>
          </w:rPr>
        </w:r>
        <w:r w:rsidR="005F2692" w:rsidRPr="00273C60">
          <w:rPr>
            <w:noProof/>
            <w:webHidden/>
          </w:rPr>
          <w:fldChar w:fldCharType="separate"/>
        </w:r>
        <w:r w:rsidR="009A2AFA">
          <w:rPr>
            <w:noProof/>
            <w:webHidden/>
          </w:rPr>
          <w:t>528</w:t>
        </w:r>
        <w:r w:rsidR="005F2692" w:rsidRPr="00273C60">
          <w:rPr>
            <w:noProof/>
            <w:webHidden/>
          </w:rPr>
          <w:fldChar w:fldCharType="end"/>
        </w:r>
      </w:hyperlink>
    </w:p>
    <w:p w14:paraId="1F3AA531" w14:textId="37FF1B7C"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13" w:history="1">
        <w:r w:rsidR="005F2692" w:rsidRPr="00273C60">
          <w:rPr>
            <w:rStyle w:val="afff9"/>
            <w:rFonts w:cs="宋体"/>
            <w:noProof/>
          </w:rPr>
          <w:t>15</w:t>
        </w:r>
        <w:r w:rsidR="005F2692" w:rsidRPr="00273C60">
          <w:rPr>
            <w:rStyle w:val="afff9"/>
            <w:rFonts w:cs="宋体"/>
            <w:noProof/>
          </w:rPr>
          <w:t>索赔</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_Toc119925613 \h </w:instrText>
        </w:r>
        <w:r w:rsidR="005F2692" w:rsidRPr="00273C60">
          <w:rPr>
            <w:noProof/>
            <w:webHidden/>
          </w:rPr>
        </w:r>
        <w:r w:rsidR="005F2692" w:rsidRPr="00273C60">
          <w:rPr>
            <w:noProof/>
            <w:webHidden/>
          </w:rPr>
          <w:fldChar w:fldCharType="separate"/>
        </w:r>
        <w:r w:rsidR="009A2AFA">
          <w:rPr>
            <w:noProof/>
            <w:webHidden/>
          </w:rPr>
          <w:t>528</w:t>
        </w:r>
        <w:r w:rsidR="005F2692" w:rsidRPr="00273C60">
          <w:rPr>
            <w:noProof/>
            <w:webHidden/>
          </w:rPr>
          <w:fldChar w:fldCharType="end"/>
        </w:r>
      </w:hyperlink>
    </w:p>
    <w:p w14:paraId="27E01D2C" w14:textId="13A49994"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14" w:history="1">
        <w:r w:rsidR="005F2692" w:rsidRPr="00273C60">
          <w:rPr>
            <w:rStyle w:val="afff9"/>
            <w:rFonts w:cs="宋体"/>
            <w:noProof/>
          </w:rPr>
          <w:t>16</w:t>
        </w:r>
        <w:r w:rsidR="005F2692" w:rsidRPr="00273C60">
          <w:rPr>
            <w:rStyle w:val="afff9"/>
            <w:rFonts w:cs="宋体"/>
            <w:noProof/>
          </w:rPr>
          <w:t>付款</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_Toc119925614 \h </w:instrText>
        </w:r>
        <w:r w:rsidR="005F2692" w:rsidRPr="00273C60">
          <w:rPr>
            <w:noProof/>
            <w:webHidden/>
          </w:rPr>
        </w:r>
        <w:r w:rsidR="005F2692" w:rsidRPr="00273C60">
          <w:rPr>
            <w:noProof/>
            <w:webHidden/>
          </w:rPr>
          <w:fldChar w:fldCharType="separate"/>
        </w:r>
        <w:r w:rsidR="009A2AFA">
          <w:rPr>
            <w:noProof/>
            <w:webHidden/>
          </w:rPr>
          <w:t>528</w:t>
        </w:r>
        <w:r w:rsidR="005F2692" w:rsidRPr="00273C60">
          <w:rPr>
            <w:noProof/>
            <w:webHidden/>
          </w:rPr>
          <w:fldChar w:fldCharType="end"/>
        </w:r>
      </w:hyperlink>
    </w:p>
    <w:p w14:paraId="5BCBE8B0" w14:textId="3E7841C1"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15" w:history="1">
        <w:r w:rsidR="005F2692" w:rsidRPr="00273C60">
          <w:rPr>
            <w:rStyle w:val="afff9"/>
            <w:rFonts w:cs="宋体"/>
            <w:noProof/>
          </w:rPr>
          <w:t>17</w:t>
        </w:r>
        <w:r w:rsidR="005F2692" w:rsidRPr="00273C60">
          <w:rPr>
            <w:rStyle w:val="afff9"/>
            <w:rFonts w:cs="宋体"/>
            <w:noProof/>
          </w:rPr>
          <w:t>价格</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_Toc119925615 \h </w:instrText>
        </w:r>
        <w:r w:rsidR="005F2692" w:rsidRPr="00273C60">
          <w:rPr>
            <w:noProof/>
            <w:webHidden/>
          </w:rPr>
        </w:r>
        <w:r w:rsidR="005F2692" w:rsidRPr="00273C60">
          <w:rPr>
            <w:noProof/>
            <w:webHidden/>
          </w:rPr>
          <w:fldChar w:fldCharType="separate"/>
        </w:r>
        <w:r w:rsidR="009A2AFA">
          <w:rPr>
            <w:noProof/>
            <w:webHidden/>
          </w:rPr>
          <w:t>528</w:t>
        </w:r>
        <w:r w:rsidR="005F2692" w:rsidRPr="00273C60">
          <w:rPr>
            <w:noProof/>
            <w:webHidden/>
          </w:rPr>
          <w:fldChar w:fldCharType="end"/>
        </w:r>
      </w:hyperlink>
    </w:p>
    <w:p w14:paraId="38AAA19F" w14:textId="7E353121"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16" w:history="1">
        <w:r w:rsidR="005F2692" w:rsidRPr="00273C60">
          <w:rPr>
            <w:rStyle w:val="afff9"/>
            <w:rFonts w:cs="宋体"/>
            <w:noProof/>
          </w:rPr>
          <w:t>18</w:t>
        </w:r>
        <w:r w:rsidR="005F2692" w:rsidRPr="00273C60">
          <w:rPr>
            <w:rStyle w:val="afff9"/>
            <w:rFonts w:cs="宋体"/>
            <w:noProof/>
          </w:rPr>
          <w:t>合同修改</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_Toc119925616 \h </w:instrText>
        </w:r>
        <w:r w:rsidR="005F2692" w:rsidRPr="00273C60">
          <w:rPr>
            <w:noProof/>
            <w:webHidden/>
          </w:rPr>
        </w:r>
        <w:r w:rsidR="005F2692" w:rsidRPr="00273C60">
          <w:rPr>
            <w:noProof/>
            <w:webHidden/>
          </w:rPr>
          <w:fldChar w:fldCharType="separate"/>
        </w:r>
        <w:r w:rsidR="009A2AFA">
          <w:rPr>
            <w:noProof/>
            <w:webHidden/>
          </w:rPr>
          <w:t>529</w:t>
        </w:r>
        <w:r w:rsidR="005F2692" w:rsidRPr="00273C60">
          <w:rPr>
            <w:noProof/>
            <w:webHidden/>
          </w:rPr>
          <w:fldChar w:fldCharType="end"/>
        </w:r>
      </w:hyperlink>
    </w:p>
    <w:p w14:paraId="05072A01" w14:textId="081659B9"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17" w:history="1">
        <w:r w:rsidR="005F2692" w:rsidRPr="00273C60">
          <w:rPr>
            <w:rStyle w:val="afff9"/>
            <w:rFonts w:cs="宋体"/>
            <w:noProof/>
          </w:rPr>
          <w:t>19</w:t>
        </w:r>
        <w:r w:rsidR="005F2692" w:rsidRPr="00273C60">
          <w:rPr>
            <w:rStyle w:val="afff9"/>
            <w:rFonts w:cs="宋体"/>
            <w:noProof/>
          </w:rPr>
          <w:t>转让</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_Toc119925617 \h </w:instrText>
        </w:r>
        <w:r w:rsidR="005F2692" w:rsidRPr="00273C60">
          <w:rPr>
            <w:noProof/>
            <w:webHidden/>
          </w:rPr>
        </w:r>
        <w:r w:rsidR="005F2692" w:rsidRPr="00273C60">
          <w:rPr>
            <w:noProof/>
            <w:webHidden/>
          </w:rPr>
          <w:fldChar w:fldCharType="separate"/>
        </w:r>
        <w:r w:rsidR="009A2AFA">
          <w:rPr>
            <w:noProof/>
            <w:webHidden/>
          </w:rPr>
          <w:t>529</w:t>
        </w:r>
        <w:r w:rsidR="005F2692" w:rsidRPr="00273C60">
          <w:rPr>
            <w:noProof/>
            <w:webHidden/>
          </w:rPr>
          <w:fldChar w:fldCharType="end"/>
        </w:r>
      </w:hyperlink>
    </w:p>
    <w:p w14:paraId="7EE328A6" w14:textId="3B7DACF5"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18" w:history="1">
        <w:r w:rsidR="005F2692" w:rsidRPr="00273C60">
          <w:rPr>
            <w:rStyle w:val="afff9"/>
            <w:rFonts w:cs="宋体"/>
            <w:noProof/>
          </w:rPr>
          <w:t>20</w:t>
        </w:r>
        <w:r w:rsidR="005F2692" w:rsidRPr="00273C60">
          <w:rPr>
            <w:rStyle w:val="afff9"/>
            <w:rFonts w:cs="宋体"/>
            <w:noProof/>
          </w:rPr>
          <w:t>分包</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_Toc119925618 \h </w:instrText>
        </w:r>
        <w:r w:rsidR="005F2692" w:rsidRPr="00273C60">
          <w:rPr>
            <w:noProof/>
            <w:webHidden/>
          </w:rPr>
        </w:r>
        <w:r w:rsidR="005F2692" w:rsidRPr="00273C60">
          <w:rPr>
            <w:noProof/>
            <w:webHidden/>
          </w:rPr>
          <w:fldChar w:fldCharType="separate"/>
        </w:r>
        <w:r w:rsidR="009A2AFA">
          <w:rPr>
            <w:noProof/>
            <w:webHidden/>
          </w:rPr>
          <w:t>529</w:t>
        </w:r>
        <w:r w:rsidR="005F2692" w:rsidRPr="00273C60">
          <w:rPr>
            <w:noProof/>
            <w:webHidden/>
          </w:rPr>
          <w:fldChar w:fldCharType="end"/>
        </w:r>
      </w:hyperlink>
    </w:p>
    <w:p w14:paraId="6B9B62A9" w14:textId="2B10D6CE"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19" w:history="1">
        <w:r w:rsidR="005F2692" w:rsidRPr="00273C60">
          <w:rPr>
            <w:rStyle w:val="afff9"/>
            <w:rFonts w:cs="宋体"/>
            <w:noProof/>
          </w:rPr>
          <w:t>21</w:t>
        </w:r>
        <w:r w:rsidR="005F2692" w:rsidRPr="00273C60">
          <w:rPr>
            <w:rStyle w:val="afff9"/>
            <w:rFonts w:cs="宋体"/>
            <w:noProof/>
          </w:rPr>
          <w:t>卖方履约延误</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_Toc119925619 \h </w:instrText>
        </w:r>
        <w:r w:rsidR="005F2692" w:rsidRPr="00273C60">
          <w:rPr>
            <w:noProof/>
            <w:webHidden/>
          </w:rPr>
        </w:r>
        <w:r w:rsidR="005F2692" w:rsidRPr="00273C60">
          <w:rPr>
            <w:noProof/>
            <w:webHidden/>
          </w:rPr>
          <w:fldChar w:fldCharType="separate"/>
        </w:r>
        <w:r w:rsidR="009A2AFA">
          <w:rPr>
            <w:noProof/>
            <w:webHidden/>
          </w:rPr>
          <w:t>529</w:t>
        </w:r>
        <w:r w:rsidR="005F2692" w:rsidRPr="00273C60">
          <w:rPr>
            <w:noProof/>
            <w:webHidden/>
          </w:rPr>
          <w:fldChar w:fldCharType="end"/>
        </w:r>
      </w:hyperlink>
    </w:p>
    <w:p w14:paraId="4324DF10" w14:textId="5B52ED46"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20" w:history="1">
        <w:r w:rsidR="005F2692" w:rsidRPr="00273C60">
          <w:rPr>
            <w:rStyle w:val="afff9"/>
            <w:rFonts w:cs="宋体"/>
            <w:noProof/>
          </w:rPr>
          <w:t>22</w:t>
        </w:r>
        <w:r w:rsidR="005F2692" w:rsidRPr="00273C60">
          <w:rPr>
            <w:rStyle w:val="afff9"/>
            <w:rFonts w:cs="宋体"/>
            <w:noProof/>
          </w:rPr>
          <w:t>误期赔偿费</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_Toc119925620 \h </w:instrText>
        </w:r>
        <w:r w:rsidR="005F2692" w:rsidRPr="00273C60">
          <w:rPr>
            <w:noProof/>
            <w:webHidden/>
          </w:rPr>
        </w:r>
        <w:r w:rsidR="005F2692" w:rsidRPr="00273C60">
          <w:rPr>
            <w:noProof/>
            <w:webHidden/>
          </w:rPr>
          <w:fldChar w:fldCharType="separate"/>
        </w:r>
        <w:r w:rsidR="009A2AFA">
          <w:rPr>
            <w:noProof/>
            <w:webHidden/>
          </w:rPr>
          <w:t>529</w:t>
        </w:r>
        <w:r w:rsidR="005F2692" w:rsidRPr="00273C60">
          <w:rPr>
            <w:noProof/>
            <w:webHidden/>
          </w:rPr>
          <w:fldChar w:fldCharType="end"/>
        </w:r>
      </w:hyperlink>
    </w:p>
    <w:p w14:paraId="788E316A" w14:textId="2C5C988A"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21" w:history="1">
        <w:r w:rsidR="005F2692" w:rsidRPr="00273C60">
          <w:rPr>
            <w:rStyle w:val="afff9"/>
            <w:rFonts w:cs="宋体"/>
            <w:noProof/>
          </w:rPr>
          <w:t xml:space="preserve">23  </w:t>
        </w:r>
        <w:r w:rsidR="005F2692" w:rsidRPr="00273C60">
          <w:rPr>
            <w:rStyle w:val="afff9"/>
            <w:rFonts w:cs="宋体"/>
            <w:noProof/>
          </w:rPr>
          <w:t>违约终止合同</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_Toc119925621 \h </w:instrText>
        </w:r>
        <w:r w:rsidR="005F2692" w:rsidRPr="00273C60">
          <w:rPr>
            <w:noProof/>
            <w:webHidden/>
          </w:rPr>
        </w:r>
        <w:r w:rsidR="005F2692" w:rsidRPr="00273C60">
          <w:rPr>
            <w:noProof/>
            <w:webHidden/>
          </w:rPr>
          <w:fldChar w:fldCharType="separate"/>
        </w:r>
        <w:r w:rsidR="009A2AFA">
          <w:rPr>
            <w:noProof/>
            <w:webHidden/>
          </w:rPr>
          <w:t>529</w:t>
        </w:r>
        <w:r w:rsidR="005F2692" w:rsidRPr="00273C60">
          <w:rPr>
            <w:noProof/>
            <w:webHidden/>
          </w:rPr>
          <w:fldChar w:fldCharType="end"/>
        </w:r>
      </w:hyperlink>
    </w:p>
    <w:p w14:paraId="020AB017" w14:textId="04F75771"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22" w:history="1">
        <w:r w:rsidR="005F2692" w:rsidRPr="00273C60">
          <w:rPr>
            <w:rStyle w:val="afff9"/>
            <w:rFonts w:cs="宋体"/>
            <w:noProof/>
          </w:rPr>
          <w:t xml:space="preserve">24 </w:t>
        </w:r>
        <w:r w:rsidR="005F2692" w:rsidRPr="00273C60">
          <w:rPr>
            <w:rStyle w:val="afff9"/>
            <w:rFonts w:cs="宋体"/>
            <w:noProof/>
          </w:rPr>
          <w:t>不可抗力</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_Toc119925622 \h </w:instrText>
        </w:r>
        <w:r w:rsidR="005F2692" w:rsidRPr="00273C60">
          <w:rPr>
            <w:noProof/>
            <w:webHidden/>
          </w:rPr>
        </w:r>
        <w:r w:rsidR="005F2692" w:rsidRPr="00273C60">
          <w:rPr>
            <w:noProof/>
            <w:webHidden/>
          </w:rPr>
          <w:fldChar w:fldCharType="separate"/>
        </w:r>
        <w:r w:rsidR="009A2AFA">
          <w:rPr>
            <w:noProof/>
            <w:webHidden/>
          </w:rPr>
          <w:t>530</w:t>
        </w:r>
        <w:r w:rsidR="005F2692" w:rsidRPr="00273C60">
          <w:rPr>
            <w:noProof/>
            <w:webHidden/>
          </w:rPr>
          <w:fldChar w:fldCharType="end"/>
        </w:r>
      </w:hyperlink>
    </w:p>
    <w:p w14:paraId="6F120A24" w14:textId="44178475"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23" w:history="1">
        <w:r w:rsidR="005F2692" w:rsidRPr="00273C60">
          <w:rPr>
            <w:rStyle w:val="afff9"/>
            <w:rFonts w:cs="宋体"/>
            <w:noProof/>
          </w:rPr>
          <w:t xml:space="preserve">25  </w:t>
        </w:r>
        <w:r w:rsidR="005F2692" w:rsidRPr="00273C60">
          <w:rPr>
            <w:rStyle w:val="afff9"/>
            <w:rFonts w:cs="宋体"/>
            <w:noProof/>
          </w:rPr>
          <w:t>因破产而终止合同</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_Toc119925623 \h </w:instrText>
        </w:r>
        <w:r w:rsidR="005F2692" w:rsidRPr="00273C60">
          <w:rPr>
            <w:noProof/>
            <w:webHidden/>
          </w:rPr>
        </w:r>
        <w:r w:rsidR="005F2692" w:rsidRPr="00273C60">
          <w:rPr>
            <w:noProof/>
            <w:webHidden/>
          </w:rPr>
          <w:fldChar w:fldCharType="separate"/>
        </w:r>
        <w:r w:rsidR="009A2AFA">
          <w:rPr>
            <w:noProof/>
            <w:webHidden/>
          </w:rPr>
          <w:t>530</w:t>
        </w:r>
        <w:r w:rsidR="005F2692" w:rsidRPr="00273C60">
          <w:rPr>
            <w:noProof/>
            <w:webHidden/>
          </w:rPr>
          <w:fldChar w:fldCharType="end"/>
        </w:r>
      </w:hyperlink>
    </w:p>
    <w:p w14:paraId="221BF23B" w14:textId="47F3301F"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24" w:history="1">
        <w:r w:rsidR="005F2692" w:rsidRPr="00273C60">
          <w:rPr>
            <w:rStyle w:val="afff9"/>
            <w:rFonts w:cs="宋体"/>
            <w:noProof/>
          </w:rPr>
          <w:t>26</w:t>
        </w:r>
        <w:r w:rsidR="005F2692" w:rsidRPr="00273C60">
          <w:rPr>
            <w:rStyle w:val="afff9"/>
            <w:rFonts w:cs="宋体"/>
            <w:noProof/>
          </w:rPr>
          <w:t>争端的解决</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_Toc119925624 \h </w:instrText>
        </w:r>
        <w:r w:rsidR="005F2692" w:rsidRPr="00273C60">
          <w:rPr>
            <w:noProof/>
            <w:webHidden/>
          </w:rPr>
        </w:r>
        <w:r w:rsidR="005F2692" w:rsidRPr="00273C60">
          <w:rPr>
            <w:noProof/>
            <w:webHidden/>
          </w:rPr>
          <w:fldChar w:fldCharType="separate"/>
        </w:r>
        <w:r w:rsidR="009A2AFA">
          <w:rPr>
            <w:noProof/>
            <w:webHidden/>
          </w:rPr>
          <w:t>530</w:t>
        </w:r>
        <w:r w:rsidR="005F2692" w:rsidRPr="00273C60">
          <w:rPr>
            <w:noProof/>
            <w:webHidden/>
          </w:rPr>
          <w:fldChar w:fldCharType="end"/>
        </w:r>
      </w:hyperlink>
    </w:p>
    <w:p w14:paraId="25288240" w14:textId="623643A6"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25" w:history="1">
        <w:r w:rsidR="005F2692" w:rsidRPr="00273C60">
          <w:rPr>
            <w:rStyle w:val="afff9"/>
            <w:rFonts w:cs="宋体"/>
            <w:noProof/>
          </w:rPr>
          <w:t>27</w:t>
        </w:r>
        <w:r w:rsidR="005F2692" w:rsidRPr="00273C60">
          <w:rPr>
            <w:rStyle w:val="afff9"/>
            <w:rFonts w:cs="宋体"/>
            <w:noProof/>
          </w:rPr>
          <w:t>合同语言</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_Toc119925625 \h </w:instrText>
        </w:r>
        <w:r w:rsidR="005F2692" w:rsidRPr="00273C60">
          <w:rPr>
            <w:noProof/>
            <w:webHidden/>
          </w:rPr>
        </w:r>
        <w:r w:rsidR="005F2692" w:rsidRPr="00273C60">
          <w:rPr>
            <w:noProof/>
            <w:webHidden/>
          </w:rPr>
          <w:fldChar w:fldCharType="separate"/>
        </w:r>
        <w:r w:rsidR="009A2AFA">
          <w:rPr>
            <w:noProof/>
            <w:webHidden/>
          </w:rPr>
          <w:t>531</w:t>
        </w:r>
        <w:r w:rsidR="005F2692" w:rsidRPr="00273C60">
          <w:rPr>
            <w:noProof/>
            <w:webHidden/>
          </w:rPr>
          <w:fldChar w:fldCharType="end"/>
        </w:r>
      </w:hyperlink>
    </w:p>
    <w:p w14:paraId="1E19894C" w14:textId="3E00E13F"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26" w:history="1">
        <w:r w:rsidR="005F2692" w:rsidRPr="00273C60">
          <w:rPr>
            <w:rStyle w:val="afff9"/>
            <w:rFonts w:cs="宋体"/>
            <w:noProof/>
          </w:rPr>
          <w:t>28</w:t>
        </w:r>
        <w:r w:rsidR="005F2692" w:rsidRPr="00273C60">
          <w:rPr>
            <w:rStyle w:val="afff9"/>
            <w:rFonts w:cs="宋体"/>
            <w:noProof/>
          </w:rPr>
          <w:t>适用法律</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_Toc119925626 \h </w:instrText>
        </w:r>
        <w:r w:rsidR="005F2692" w:rsidRPr="00273C60">
          <w:rPr>
            <w:noProof/>
            <w:webHidden/>
          </w:rPr>
        </w:r>
        <w:r w:rsidR="005F2692" w:rsidRPr="00273C60">
          <w:rPr>
            <w:noProof/>
            <w:webHidden/>
          </w:rPr>
          <w:fldChar w:fldCharType="separate"/>
        </w:r>
        <w:r w:rsidR="009A2AFA">
          <w:rPr>
            <w:noProof/>
            <w:webHidden/>
          </w:rPr>
          <w:t>531</w:t>
        </w:r>
        <w:r w:rsidR="005F2692" w:rsidRPr="00273C60">
          <w:rPr>
            <w:noProof/>
            <w:webHidden/>
          </w:rPr>
          <w:fldChar w:fldCharType="end"/>
        </w:r>
      </w:hyperlink>
    </w:p>
    <w:p w14:paraId="54B4FD5A" w14:textId="754A7965"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27" w:history="1">
        <w:r w:rsidR="005F2692" w:rsidRPr="00273C60">
          <w:rPr>
            <w:rStyle w:val="afff9"/>
            <w:rFonts w:cs="宋体"/>
            <w:noProof/>
          </w:rPr>
          <w:t>29</w:t>
        </w:r>
        <w:r w:rsidR="005F2692" w:rsidRPr="00273C60">
          <w:rPr>
            <w:rStyle w:val="afff9"/>
            <w:rFonts w:cs="宋体"/>
            <w:noProof/>
          </w:rPr>
          <w:t>税和关税</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_Toc119925627 \h </w:instrText>
        </w:r>
        <w:r w:rsidR="005F2692" w:rsidRPr="00273C60">
          <w:rPr>
            <w:noProof/>
            <w:webHidden/>
          </w:rPr>
        </w:r>
        <w:r w:rsidR="005F2692" w:rsidRPr="00273C60">
          <w:rPr>
            <w:noProof/>
            <w:webHidden/>
          </w:rPr>
          <w:fldChar w:fldCharType="separate"/>
        </w:r>
        <w:r w:rsidR="009A2AFA">
          <w:rPr>
            <w:noProof/>
            <w:webHidden/>
          </w:rPr>
          <w:t>531</w:t>
        </w:r>
        <w:r w:rsidR="005F2692" w:rsidRPr="00273C60">
          <w:rPr>
            <w:noProof/>
            <w:webHidden/>
          </w:rPr>
          <w:fldChar w:fldCharType="end"/>
        </w:r>
      </w:hyperlink>
    </w:p>
    <w:p w14:paraId="3E68503E" w14:textId="791996C4"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28" w:history="1">
        <w:r w:rsidR="005F2692" w:rsidRPr="00273C60">
          <w:rPr>
            <w:rStyle w:val="afff9"/>
            <w:rFonts w:cs="宋体"/>
            <w:noProof/>
          </w:rPr>
          <w:t>30</w:t>
        </w:r>
        <w:r w:rsidR="005F2692" w:rsidRPr="00273C60">
          <w:rPr>
            <w:rStyle w:val="afff9"/>
            <w:rFonts w:cs="宋体"/>
            <w:noProof/>
          </w:rPr>
          <w:t>合同生效及其他</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_Toc119925628 \h </w:instrText>
        </w:r>
        <w:r w:rsidR="005F2692" w:rsidRPr="00273C60">
          <w:rPr>
            <w:noProof/>
            <w:webHidden/>
          </w:rPr>
        </w:r>
        <w:r w:rsidR="005F2692" w:rsidRPr="00273C60">
          <w:rPr>
            <w:noProof/>
            <w:webHidden/>
          </w:rPr>
          <w:fldChar w:fldCharType="separate"/>
        </w:r>
        <w:r w:rsidR="009A2AFA">
          <w:rPr>
            <w:noProof/>
            <w:webHidden/>
          </w:rPr>
          <w:t>531</w:t>
        </w:r>
        <w:r w:rsidR="005F2692" w:rsidRPr="00273C60">
          <w:rPr>
            <w:noProof/>
            <w:webHidden/>
          </w:rPr>
          <w:fldChar w:fldCharType="end"/>
        </w:r>
      </w:hyperlink>
    </w:p>
    <w:p w14:paraId="42DB3F9A" w14:textId="2541DE2F" w:rsidR="005F2692" w:rsidRPr="00273C60" w:rsidRDefault="00000000">
      <w:pPr>
        <w:pStyle w:val="TOC2"/>
        <w:rPr>
          <w:rFonts w:asciiTheme="minorHAnsi" w:eastAsiaTheme="minorEastAsia" w:hAnsiTheme="minorHAnsi" w:cstheme="minorBidi"/>
          <w:bCs w:val="0"/>
          <w:i w:val="0"/>
          <w:noProof/>
          <w:color w:val="auto"/>
          <w:kern w:val="2"/>
          <w:sz w:val="21"/>
          <w:szCs w:val="22"/>
        </w:rPr>
      </w:pPr>
      <w:hyperlink w:anchor="_Toc119925629" w:history="1">
        <w:r w:rsidR="005F2692" w:rsidRPr="00273C60">
          <w:rPr>
            <w:rStyle w:val="afff9"/>
            <w:rFonts w:cs="宋体"/>
            <w:i w:val="0"/>
            <w:noProof/>
          </w:rPr>
          <w:t>专用合同条款</w:t>
        </w:r>
        <w:r w:rsidR="005F2692" w:rsidRPr="00273C60">
          <w:rPr>
            <w:i w:val="0"/>
            <w:noProof/>
            <w:webHidden/>
          </w:rPr>
          <w:tab/>
        </w:r>
        <w:r w:rsidR="005F2692" w:rsidRPr="00273C60">
          <w:rPr>
            <w:i w:val="0"/>
            <w:noProof/>
            <w:webHidden/>
          </w:rPr>
          <w:fldChar w:fldCharType="begin"/>
        </w:r>
        <w:r w:rsidR="005F2692" w:rsidRPr="00273C60">
          <w:rPr>
            <w:i w:val="0"/>
            <w:noProof/>
            <w:webHidden/>
          </w:rPr>
          <w:instrText xml:space="preserve"> PAGEREF _Toc119925629 \h </w:instrText>
        </w:r>
        <w:r w:rsidR="005F2692" w:rsidRPr="00273C60">
          <w:rPr>
            <w:i w:val="0"/>
            <w:noProof/>
            <w:webHidden/>
          </w:rPr>
        </w:r>
        <w:r w:rsidR="005F2692" w:rsidRPr="00273C60">
          <w:rPr>
            <w:i w:val="0"/>
            <w:noProof/>
            <w:webHidden/>
          </w:rPr>
          <w:fldChar w:fldCharType="separate"/>
        </w:r>
        <w:r w:rsidR="009A2AFA">
          <w:rPr>
            <w:i w:val="0"/>
            <w:noProof/>
            <w:webHidden/>
          </w:rPr>
          <w:t>532</w:t>
        </w:r>
        <w:r w:rsidR="005F2692" w:rsidRPr="00273C60">
          <w:rPr>
            <w:i w:val="0"/>
            <w:noProof/>
            <w:webHidden/>
          </w:rPr>
          <w:fldChar w:fldCharType="end"/>
        </w:r>
      </w:hyperlink>
    </w:p>
    <w:p w14:paraId="7023D20E" w14:textId="66BFBD1F" w:rsidR="005F2692" w:rsidRPr="00273C60" w:rsidRDefault="00000000">
      <w:pPr>
        <w:pStyle w:val="TOC1"/>
        <w:tabs>
          <w:tab w:val="right" w:leader="dot" w:pos="8296"/>
        </w:tabs>
        <w:rPr>
          <w:rFonts w:asciiTheme="minorHAnsi" w:eastAsiaTheme="minorEastAsia" w:hAnsiTheme="minorHAnsi" w:cstheme="minorBidi"/>
          <w:b w:val="0"/>
          <w:bCs w:val="0"/>
          <w:iCs w:val="0"/>
          <w:noProof/>
          <w:sz w:val="21"/>
          <w:szCs w:val="22"/>
        </w:rPr>
      </w:pPr>
      <w:hyperlink w:anchor="_Toc119925630" w:history="1">
        <w:r w:rsidR="005F2692" w:rsidRPr="00273C60">
          <w:rPr>
            <w:rStyle w:val="afff9"/>
            <w:rFonts w:ascii="宋体" w:hAnsi="宋体"/>
            <w:iCs w:val="0"/>
            <w:noProof/>
          </w:rPr>
          <w:t>第七章 投标文件格式</w:t>
        </w:r>
        <w:r w:rsidR="005F2692" w:rsidRPr="00273C60">
          <w:rPr>
            <w:iCs w:val="0"/>
            <w:noProof/>
            <w:webHidden/>
          </w:rPr>
          <w:tab/>
        </w:r>
        <w:r w:rsidR="005F2692" w:rsidRPr="00273C60">
          <w:rPr>
            <w:iCs w:val="0"/>
            <w:noProof/>
            <w:webHidden/>
          </w:rPr>
          <w:fldChar w:fldCharType="begin"/>
        </w:r>
        <w:r w:rsidR="005F2692" w:rsidRPr="00273C60">
          <w:rPr>
            <w:iCs w:val="0"/>
            <w:noProof/>
            <w:webHidden/>
          </w:rPr>
          <w:instrText xml:space="preserve"> PAGEREF _Toc119925630 \h </w:instrText>
        </w:r>
        <w:r w:rsidR="005F2692" w:rsidRPr="00273C60">
          <w:rPr>
            <w:iCs w:val="0"/>
            <w:noProof/>
            <w:webHidden/>
          </w:rPr>
        </w:r>
        <w:r w:rsidR="005F2692" w:rsidRPr="00273C60">
          <w:rPr>
            <w:iCs w:val="0"/>
            <w:noProof/>
            <w:webHidden/>
          </w:rPr>
          <w:fldChar w:fldCharType="separate"/>
        </w:r>
        <w:r w:rsidR="009A2AFA">
          <w:rPr>
            <w:iCs w:val="0"/>
            <w:noProof/>
            <w:webHidden/>
          </w:rPr>
          <w:t>543</w:t>
        </w:r>
        <w:r w:rsidR="005F2692" w:rsidRPr="00273C60">
          <w:rPr>
            <w:iCs w:val="0"/>
            <w:noProof/>
            <w:webHidden/>
          </w:rPr>
          <w:fldChar w:fldCharType="end"/>
        </w:r>
      </w:hyperlink>
    </w:p>
    <w:p w14:paraId="293E5E7F" w14:textId="49096BB8"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31" w:history="1">
        <w:r w:rsidR="005F2692" w:rsidRPr="00273C60">
          <w:rPr>
            <w:rStyle w:val="afff9"/>
            <w:noProof/>
          </w:rPr>
          <w:t>1.</w:t>
        </w:r>
        <w:r w:rsidR="005F2692" w:rsidRPr="00273C60">
          <w:rPr>
            <w:rStyle w:val="afff9"/>
            <w:noProof/>
          </w:rPr>
          <w:t>投</w:t>
        </w:r>
        <w:r w:rsidR="005F2692" w:rsidRPr="00273C60">
          <w:rPr>
            <w:rStyle w:val="afff9"/>
            <w:noProof/>
          </w:rPr>
          <w:t xml:space="preserve"> </w:t>
        </w:r>
        <w:r w:rsidR="005F2692" w:rsidRPr="00273C60">
          <w:rPr>
            <w:rStyle w:val="afff9"/>
            <w:noProof/>
          </w:rPr>
          <w:t>标</w:t>
        </w:r>
        <w:r w:rsidR="005F2692" w:rsidRPr="00273C60">
          <w:rPr>
            <w:rStyle w:val="afff9"/>
            <w:noProof/>
          </w:rPr>
          <w:t xml:space="preserve"> </w:t>
        </w:r>
        <w:r w:rsidR="005F2692" w:rsidRPr="00273C60">
          <w:rPr>
            <w:rStyle w:val="afff9"/>
            <w:noProof/>
          </w:rPr>
          <w:t>书</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_Toc119925631 \h </w:instrText>
        </w:r>
        <w:r w:rsidR="005F2692" w:rsidRPr="00273C60">
          <w:rPr>
            <w:noProof/>
            <w:webHidden/>
          </w:rPr>
        </w:r>
        <w:r w:rsidR="005F2692" w:rsidRPr="00273C60">
          <w:rPr>
            <w:noProof/>
            <w:webHidden/>
          </w:rPr>
          <w:fldChar w:fldCharType="separate"/>
        </w:r>
        <w:r w:rsidR="009A2AFA">
          <w:rPr>
            <w:noProof/>
            <w:webHidden/>
          </w:rPr>
          <w:t>543</w:t>
        </w:r>
        <w:r w:rsidR="005F2692" w:rsidRPr="00273C60">
          <w:rPr>
            <w:noProof/>
            <w:webHidden/>
          </w:rPr>
          <w:fldChar w:fldCharType="end"/>
        </w:r>
      </w:hyperlink>
    </w:p>
    <w:p w14:paraId="58BBE7E8" w14:textId="198A5287"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32" w:history="1">
        <w:r w:rsidR="005F2692" w:rsidRPr="00273C60">
          <w:rPr>
            <w:rStyle w:val="afff9"/>
            <w:noProof/>
          </w:rPr>
          <w:t>2.</w:t>
        </w:r>
        <w:r w:rsidR="005F2692" w:rsidRPr="00273C60">
          <w:rPr>
            <w:rStyle w:val="afff9"/>
            <w:noProof/>
          </w:rPr>
          <w:t>开标一览表</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_Toc119925632 \h </w:instrText>
        </w:r>
        <w:r w:rsidR="005F2692" w:rsidRPr="00273C60">
          <w:rPr>
            <w:noProof/>
            <w:webHidden/>
          </w:rPr>
        </w:r>
        <w:r w:rsidR="005F2692" w:rsidRPr="00273C60">
          <w:rPr>
            <w:noProof/>
            <w:webHidden/>
          </w:rPr>
          <w:fldChar w:fldCharType="separate"/>
        </w:r>
        <w:r w:rsidR="009A2AFA">
          <w:rPr>
            <w:noProof/>
            <w:webHidden/>
          </w:rPr>
          <w:t>545</w:t>
        </w:r>
        <w:r w:rsidR="005F2692" w:rsidRPr="00273C60">
          <w:rPr>
            <w:noProof/>
            <w:webHidden/>
          </w:rPr>
          <w:fldChar w:fldCharType="end"/>
        </w:r>
      </w:hyperlink>
    </w:p>
    <w:p w14:paraId="3BBC8AD8" w14:textId="32C6610B"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33" w:history="1">
        <w:r w:rsidR="005F2692" w:rsidRPr="00273C60">
          <w:rPr>
            <w:rStyle w:val="afff9"/>
            <w:noProof/>
          </w:rPr>
          <w:t>3.</w:t>
        </w:r>
        <w:r w:rsidR="005F2692" w:rsidRPr="00273C60">
          <w:rPr>
            <w:rStyle w:val="afff9"/>
            <w:noProof/>
          </w:rPr>
          <w:t>投标分项报价表</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_Toc119925633 \h </w:instrText>
        </w:r>
        <w:r w:rsidR="005F2692" w:rsidRPr="00273C60">
          <w:rPr>
            <w:noProof/>
            <w:webHidden/>
          </w:rPr>
        </w:r>
        <w:r w:rsidR="005F2692" w:rsidRPr="00273C60">
          <w:rPr>
            <w:noProof/>
            <w:webHidden/>
          </w:rPr>
          <w:fldChar w:fldCharType="separate"/>
        </w:r>
        <w:r w:rsidR="009A2AFA">
          <w:rPr>
            <w:noProof/>
            <w:webHidden/>
          </w:rPr>
          <w:t>546</w:t>
        </w:r>
        <w:r w:rsidR="005F2692" w:rsidRPr="00273C60">
          <w:rPr>
            <w:noProof/>
            <w:webHidden/>
          </w:rPr>
          <w:fldChar w:fldCharType="end"/>
        </w:r>
      </w:hyperlink>
    </w:p>
    <w:p w14:paraId="4B2758F5" w14:textId="45D5D001"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34" w:history="1">
        <w:r w:rsidR="005F2692" w:rsidRPr="00273C60">
          <w:rPr>
            <w:rStyle w:val="afff9"/>
            <w:noProof/>
          </w:rPr>
          <w:t>4.</w:t>
        </w:r>
        <w:r w:rsidR="005F2692" w:rsidRPr="00273C60">
          <w:rPr>
            <w:rStyle w:val="afff9"/>
            <w:noProof/>
          </w:rPr>
          <w:t>货物说明一览表</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_Toc119925634 \h </w:instrText>
        </w:r>
        <w:r w:rsidR="005F2692" w:rsidRPr="00273C60">
          <w:rPr>
            <w:noProof/>
            <w:webHidden/>
          </w:rPr>
        </w:r>
        <w:r w:rsidR="005F2692" w:rsidRPr="00273C60">
          <w:rPr>
            <w:noProof/>
            <w:webHidden/>
          </w:rPr>
          <w:fldChar w:fldCharType="separate"/>
        </w:r>
        <w:r w:rsidR="009A2AFA">
          <w:rPr>
            <w:noProof/>
            <w:webHidden/>
          </w:rPr>
          <w:t>547</w:t>
        </w:r>
        <w:r w:rsidR="005F2692" w:rsidRPr="00273C60">
          <w:rPr>
            <w:noProof/>
            <w:webHidden/>
          </w:rPr>
          <w:fldChar w:fldCharType="end"/>
        </w:r>
      </w:hyperlink>
    </w:p>
    <w:p w14:paraId="3F8C9CB3" w14:textId="3C99E86D"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35" w:history="1">
        <w:r w:rsidR="005F2692" w:rsidRPr="00273C60">
          <w:rPr>
            <w:rStyle w:val="afff9"/>
            <w:noProof/>
          </w:rPr>
          <w:t>5.</w:t>
        </w:r>
        <w:r w:rsidR="005F2692" w:rsidRPr="00273C60">
          <w:rPr>
            <w:rStyle w:val="afff9"/>
            <w:noProof/>
          </w:rPr>
          <w:t>技术规格偏离表</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_Toc119925635 \h </w:instrText>
        </w:r>
        <w:r w:rsidR="005F2692" w:rsidRPr="00273C60">
          <w:rPr>
            <w:noProof/>
            <w:webHidden/>
          </w:rPr>
        </w:r>
        <w:r w:rsidR="005F2692" w:rsidRPr="00273C60">
          <w:rPr>
            <w:noProof/>
            <w:webHidden/>
          </w:rPr>
          <w:fldChar w:fldCharType="separate"/>
        </w:r>
        <w:r w:rsidR="009A2AFA">
          <w:rPr>
            <w:noProof/>
            <w:webHidden/>
          </w:rPr>
          <w:t>548</w:t>
        </w:r>
        <w:r w:rsidR="005F2692" w:rsidRPr="00273C60">
          <w:rPr>
            <w:noProof/>
            <w:webHidden/>
          </w:rPr>
          <w:fldChar w:fldCharType="end"/>
        </w:r>
      </w:hyperlink>
    </w:p>
    <w:p w14:paraId="106455DF" w14:textId="143BB31B"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36" w:history="1">
        <w:r w:rsidR="005F2692" w:rsidRPr="00273C60">
          <w:rPr>
            <w:rStyle w:val="afff9"/>
            <w:noProof/>
          </w:rPr>
          <w:t>6.</w:t>
        </w:r>
        <w:r w:rsidR="005F2692" w:rsidRPr="00273C60">
          <w:rPr>
            <w:rStyle w:val="afff9"/>
            <w:noProof/>
          </w:rPr>
          <w:t>商务条款偏离表</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_Toc119925636 \h </w:instrText>
        </w:r>
        <w:r w:rsidR="005F2692" w:rsidRPr="00273C60">
          <w:rPr>
            <w:noProof/>
            <w:webHidden/>
          </w:rPr>
        </w:r>
        <w:r w:rsidR="005F2692" w:rsidRPr="00273C60">
          <w:rPr>
            <w:noProof/>
            <w:webHidden/>
          </w:rPr>
          <w:fldChar w:fldCharType="separate"/>
        </w:r>
        <w:r w:rsidR="009A2AFA">
          <w:rPr>
            <w:noProof/>
            <w:webHidden/>
          </w:rPr>
          <w:t>549</w:t>
        </w:r>
        <w:r w:rsidR="005F2692" w:rsidRPr="00273C60">
          <w:rPr>
            <w:noProof/>
            <w:webHidden/>
          </w:rPr>
          <w:fldChar w:fldCharType="end"/>
        </w:r>
      </w:hyperlink>
    </w:p>
    <w:p w14:paraId="743F137E" w14:textId="738D0226"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37" w:history="1">
        <w:r w:rsidR="005F2692" w:rsidRPr="00273C60">
          <w:rPr>
            <w:rStyle w:val="afff9"/>
            <w:noProof/>
          </w:rPr>
          <w:t>7.</w:t>
        </w:r>
        <w:r w:rsidR="005F2692" w:rsidRPr="00273C60">
          <w:rPr>
            <w:rStyle w:val="afff9"/>
            <w:noProof/>
          </w:rPr>
          <w:t>资格证明文件</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_Toc119925637 \h </w:instrText>
        </w:r>
        <w:r w:rsidR="005F2692" w:rsidRPr="00273C60">
          <w:rPr>
            <w:noProof/>
            <w:webHidden/>
          </w:rPr>
        </w:r>
        <w:r w:rsidR="005F2692" w:rsidRPr="00273C60">
          <w:rPr>
            <w:noProof/>
            <w:webHidden/>
          </w:rPr>
          <w:fldChar w:fldCharType="separate"/>
        </w:r>
        <w:r w:rsidR="009A2AFA">
          <w:rPr>
            <w:noProof/>
            <w:webHidden/>
          </w:rPr>
          <w:t>550</w:t>
        </w:r>
        <w:r w:rsidR="005F2692" w:rsidRPr="00273C60">
          <w:rPr>
            <w:noProof/>
            <w:webHidden/>
          </w:rPr>
          <w:fldChar w:fldCharType="end"/>
        </w:r>
      </w:hyperlink>
    </w:p>
    <w:p w14:paraId="32DBAD8E" w14:textId="07FEAB4A"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38" w:history="1">
        <w:r w:rsidR="005F2692" w:rsidRPr="00273C60">
          <w:rPr>
            <w:rStyle w:val="afff9"/>
            <w:noProof/>
          </w:rPr>
          <w:t>8.</w:t>
        </w:r>
        <w:r w:rsidR="005F2692" w:rsidRPr="00273C60">
          <w:rPr>
            <w:rStyle w:val="afff9"/>
            <w:noProof/>
          </w:rPr>
          <w:t>业绩案例一览表</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_Toc119925638 \h </w:instrText>
        </w:r>
        <w:r w:rsidR="005F2692" w:rsidRPr="00273C60">
          <w:rPr>
            <w:noProof/>
            <w:webHidden/>
          </w:rPr>
        </w:r>
        <w:r w:rsidR="005F2692" w:rsidRPr="00273C60">
          <w:rPr>
            <w:noProof/>
            <w:webHidden/>
          </w:rPr>
          <w:fldChar w:fldCharType="separate"/>
        </w:r>
        <w:r w:rsidR="009A2AFA">
          <w:rPr>
            <w:noProof/>
            <w:webHidden/>
          </w:rPr>
          <w:t>555</w:t>
        </w:r>
        <w:r w:rsidR="005F2692" w:rsidRPr="00273C60">
          <w:rPr>
            <w:noProof/>
            <w:webHidden/>
          </w:rPr>
          <w:fldChar w:fldCharType="end"/>
        </w:r>
      </w:hyperlink>
    </w:p>
    <w:p w14:paraId="309DDFE7" w14:textId="5BB4972B"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39" w:history="1">
        <w:r w:rsidR="005F2692" w:rsidRPr="00273C60">
          <w:rPr>
            <w:rStyle w:val="afff9"/>
            <w:noProof/>
          </w:rPr>
          <w:t>9.</w:t>
        </w:r>
        <w:r w:rsidR="005F2692" w:rsidRPr="00273C60">
          <w:rPr>
            <w:rStyle w:val="afff9"/>
            <w:noProof/>
          </w:rPr>
          <w:t>投标保证金</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_Toc119925639 \h </w:instrText>
        </w:r>
        <w:r w:rsidR="005F2692" w:rsidRPr="00273C60">
          <w:rPr>
            <w:noProof/>
            <w:webHidden/>
          </w:rPr>
        </w:r>
        <w:r w:rsidR="005F2692" w:rsidRPr="00273C60">
          <w:rPr>
            <w:noProof/>
            <w:webHidden/>
          </w:rPr>
          <w:fldChar w:fldCharType="separate"/>
        </w:r>
        <w:r w:rsidR="009A2AFA">
          <w:rPr>
            <w:noProof/>
            <w:webHidden/>
          </w:rPr>
          <w:t>556</w:t>
        </w:r>
        <w:r w:rsidR="005F2692" w:rsidRPr="00273C60">
          <w:rPr>
            <w:noProof/>
            <w:webHidden/>
          </w:rPr>
          <w:fldChar w:fldCharType="end"/>
        </w:r>
      </w:hyperlink>
    </w:p>
    <w:p w14:paraId="33A3670D" w14:textId="4ED84863"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40" w:history="1">
        <w:r w:rsidR="005F2692" w:rsidRPr="00273C60">
          <w:rPr>
            <w:rStyle w:val="afff9"/>
            <w:noProof/>
          </w:rPr>
          <w:t>10.</w:t>
        </w:r>
        <w:r w:rsidR="005F2692" w:rsidRPr="00273C60">
          <w:rPr>
            <w:rStyle w:val="afff9"/>
            <w:noProof/>
          </w:rPr>
          <w:t>中标服务费承诺书</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_Toc119925640 \h </w:instrText>
        </w:r>
        <w:r w:rsidR="005F2692" w:rsidRPr="00273C60">
          <w:rPr>
            <w:noProof/>
            <w:webHidden/>
          </w:rPr>
        </w:r>
        <w:r w:rsidR="005F2692" w:rsidRPr="00273C60">
          <w:rPr>
            <w:noProof/>
            <w:webHidden/>
          </w:rPr>
          <w:fldChar w:fldCharType="separate"/>
        </w:r>
        <w:r w:rsidR="009A2AFA">
          <w:rPr>
            <w:noProof/>
            <w:webHidden/>
          </w:rPr>
          <w:t>557</w:t>
        </w:r>
        <w:r w:rsidR="005F2692" w:rsidRPr="00273C60">
          <w:rPr>
            <w:noProof/>
            <w:webHidden/>
          </w:rPr>
          <w:fldChar w:fldCharType="end"/>
        </w:r>
      </w:hyperlink>
    </w:p>
    <w:p w14:paraId="1EB5382A" w14:textId="5EE497B8"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41" w:history="1">
        <w:r w:rsidR="005F2692" w:rsidRPr="00273C60">
          <w:rPr>
            <w:rStyle w:val="afff9"/>
            <w:noProof/>
          </w:rPr>
          <w:t>11.</w:t>
        </w:r>
        <w:r w:rsidR="005F2692" w:rsidRPr="00273C60">
          <w:rPr>
            <w:rStyle w:val="afff9"/>
            <w:noProof/>
          </w:rPr>
          <w:t>与采购项目的关系申明</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_Toc119925641 \h </w:instrText>
        </w:r>
        <w:r w:rsidR="005F2692" w:rsidRPr="00273C60">
          <w:rPr>
            <w:noProof/>
            <w:webHidden/>
          </w:rPr>
        </w:r>
        <w:r w:rsidR="005F2692" w:rsidRPr="00273C60">
          <w:rPr>
            <w:noProof/>
            <w:webHidden/>
          </w:rPr>
          <w:fldChar w:fldCharType="separate"/>
        </w:r>
        <w:r w:rsidR="009A2AFA">
          <w:rPr>
            <w:noProof/>
            <w:webHidden/>
          </w:rPr>
          <w:t>558</w:t>
        </w:r>
        <w:r w:rsidR="005F2692" w:rsidRPr="00273C60">
          <w:rPr>
            <w:noProof/>
            <w:webHidden/>
          </w:rPr>
          <w:fldChar w:fldCharType="end"/>
        </w:r>
      </w:hyperlink>
    </w:p>
    <w:p w14:paraId="29385FF4" w14:textId="6A0151A5"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42" w:history="1">
        <w:r w:rsidR="005F2692" w:rsidRPr="00273C60">
          <w:rPr>
            <w:rStyle w:val="afff9"/>
            <w:noProof/>
          </w:rPr>
          <w:t>12.</w:t>
        </w:r>
        <w:r w:rsidR="005F2692" w:rsidRPr="00273C60">
          <w:rPr>
            <w:rStyle w:val="afff9"/>
            <w:noProof/>
          </w:rPr>
          <w:t>与投标单位存在关联关系的单位情况说明</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_Toc119925642 \h </w:instrText>
        </w:r>
        <w:r w:rsidR="005F2692" w:rsidRPr="00273C60">
          <w:rPr>
            <w:noProof/>
            <w:webHidden/>
          </w:rPr>
        </w:r>
        <w:r w:rsidR="005F2692" w:rsidRPr="00273C60">
          <w:rPr>
            <w:noProof/>
            <w:webHidden/>
          </w:rPr>
          <w:fldChar w:fldCharType="separate"/>
        </w:r>
        <w:r w:rsidR="009A2AFA">
          <w:rPr>
            <w:noProof/>
            <w:webHidden/>
          </w:rPr>
          <w:t>559</w:t>
        </w:r>
        <w:r w:rsidR="005F2692" w:rsidRPr="00273C60">
          <w:rPr>
            <w:noProof/>
            <w:webHidden/>
          </w:rPr>
          <w:fldChar w:fldCharType="end"/>
        </w:r>
      </w:hyperlink>
    </w:p>
    <w:p w14:paraId="72C5CC0F" w14:textId="31DA1A68"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43" w:history="1">
        <w:r w:rsidR="005F2692" w:rsidRPr="00273C60">
          <w:rPr>
            <w:rStyle w:val="afff9"/>
            <w:noProof/>
          </w:rPr>
          <w:t>13.</w:t>
        </w:r>
        <w:r w:rsidR="005F2692" w:rsidRPr="00273C60">
          <w:rPr>
            <w:rStyle w:val="afff9"/>
            <w:noProof/>
          </w:rPr>
          <w:t>供应商企业类型声明函</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_Toc119925643 \h </w:instrText>
        </w:r>
        <w:r w:rsidR="005F2692" w:rsidRPr="00273C60">
          <w:rPr>
            <w:noProof/>
            <w:webHidden/>
          </w:rPr>
        </w:r>
        <w:r w:rsidR="005F2692" w:rsidRPr="00273C60">
          <w:rPr>
            <w:noProof/>
            <w:webHidden/>
          </w:rPr>
          <w:fldChar w:fldCharType="separate"/>
        </w:r>
        <w:r w:rsidR="009A2AFA">
          <w:rPr>
            <w:noProof/>
            <w:webHidden/>
          </w:rPr>
          <w:t>561</w:t>
        </w:r>
        <w:r w:rsidR="005F2692" w:rsidRPr="00273C60">
          <w:rPr>
            <w:noProof/>
            <w:webHidden/>
          </w:rPr>
          <w:fldChar w:fldCharType="end"/>
        </w:r>
      </w:hyperlink>
    </w:p>
    <w:p w14:paraId="29325309" w14:textId="390AC8F9"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44" w:history="1">
        <w:r w:rsidR="005F2692" w:rsidRPr="00273C60">
          <w:rPr>
            <w:rStyle w:val="afff9"/>
            <w:noProof/>
          </w:rPr>
          <w:t>14.</w:t>
        </w:r>
        <w:r w:rsidR="005F2692" w:rsidRPr="00273C60">
          <w:rPr>
            <w:rStyle w:val="afff9"/>
            <w:noProof/>
          </w:rPr>
          <w:t>拟用于本项目人员资格和经历情况（如适用）</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_Toc119925644 \h </w:instrText>
        </w:r>
        <w:r w:rsidR="005F2692" w:rsidRPr="00273C60">
          <w:rPr>
            <w:noProof/>
            <w:webHidden/>
          </w:rPr>
        </w:r>
        <w:r w:rsidR="005F2692" w:rsidRPr="00273C60">
          <w:rPr>
            <w:noProof/>
            <w:webHidden/>
          </w:rPr>
          <w:fldChar w:fldCharType="separate"/>
        </w:r>
        <w:r w:rsidR="009A2AFA">
          <w:rPr>
            <w:noProof/>
            <w:webHidden/>
          </w:rPr>
          <w:t>564</w:t>
        </w:r>
        <w:r w:rsidR="005F2692" w:rsidRPr="00273C60">
          <w:rPr>
            <w:noProof/>
            <w:webHidden/>
          </w:rPr>
          <w:fldChar w:fldCharType="end"/>
        </w:r>
      </w:hyperlink>
    </w:p>
    <w:p w14:paraId="0AA85637" w14:textId="65AC7F47"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45" w:history="1">
        <w:r w:rsidR="005F2692" w:rsidRPr="00273C60">
          <w:rPr>
            <w:rStyle w:val="afff9"/>
            <w:noProof/>
          </w:rPr>
          <w:t>15.</w:t>
        </w:r>
        <w:r w:rsidR="005F2692" w:rsidRPr="00273C60">
          <w:rPr>
            <w:rStyle w:val="afff9"/>
            <w:noProof/>
          </w:rPr>
          <w:t>主要技术方案的详细说明</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_Toc119925645 \h </w:instrText>
        </w:r>
        <w:r w:rsidR="005F2692" w:rsidRPr="00273C60">
          <w:rPr>
            <w:noProof/>
            <w:webHidden/>
          </w:rPr>
        </w:r>
        <w:r w:rsidR="005F2692" w:rsidRPr="00273C60">
          <w:rPr>
            <w:noProof/>
            <w:webHidden/>
          </w:rPr>
          <w:fldChar w:fldCharType="separate"/>
        </w:r>
        <w:r w:rsidR="009A2AFA">
          <w:rPr>
            <w:noProof/>
            <w:webHidden/>
          </w:rPr>
          <w:t>565</w:t>
        </w:r>
        <w:r w:rsidR="005F2692" w:rsidRPr="00273C60">
          <w:rPr>
            <w:noProof/>
            <w:webHidden/>
          </w:rPr>
          <w:fldChar w:fldCharType="end"/>
        </w:r>
      </w:hyperlink>
    </w:p>
    <w:p w14:paraId="77003C91" w14:textId="642276D3" w:rsidR="005F2692" w:rsidRPr="00273C60" w:rsidRDefault="00000000">
      <w:pPr>
        <w:pStyle w:val="TOC3"/>
        <w:tabs>
          <w:tab w:val="right" w:leader="dot" w:pos="8296"/>
        </w:tabs>
        <w:rPr>
          <w:rFonts w:asciiTheme="minorHAnsi" w:eastAsiaTheme="minorEastAsia" w:hAnsiTheme="minorHAnsi" w:cstheme="minorBidi"/>
          <w:noProof/>
          <w:sz w:val="21"/>
          <w:szCs w:val="22"/>
        </w:rPr>
      </w:pPr>
      <w:hyperlink w:anchor="_Toc119925646" w:history="1">
        <w:r w:rsidR="005F2692" w:rsidRPr="00273C60">
          <w:rPr>
            <w:rStyle w:val="afff9"/>
            <w:noProof/>
          </w:rPr>
          <w:t>16.</w:t>
        </w:r>
        <w:r w:rsidR="005F2692" w:rsidRPr="00273C60">
          <w:rPr>
            <w:rStyle w:val="afff9"/>
            <w:noProof/>
          </w:rPr>
          <w:t>招标文件要求的和投标人认为必要的其它文件</w:t>
        </w:r>
        <w:r w:rsidR="005F2692" w:rsidRPr="00273C60">
          <w:rPr>
            <w:noProof/>
            <w:webHidden/>
          </w:rPr>
          <w:tab/>
        </w:r>
        <w:r w:rsidR="005F2692" w:rsidRPr="00273C60">
          <w:rPr>
            <w:noProof/>
            <w:webHidden/>
          </w:rPr>
          <w:fldChar w:fldCharType="begin"/>
        </w:r>
        <w:r w:rsidR="005F2692" w:rsidRPr="00273C60">
          <w:rPr>
            <w:noProof/>
            <w:webHidden/>
          </w:rPr>
          <w:instrText xml:space="preserve"> PAGEREF _Toc119925646 \h </w:instrText>
        </w:r>
        <w:r w:rsidR="005F2692" w:rsidRPr="00273C60">
          <w:rPr>
            <w:noProof/>
            <w:webHidden/>
          </w:rPr>
        </w:r>
        <w:r w:rsidR="005F2692" w:rsidRPr="00273C60">
          <w:rPr>
            <w:noProof/>
            <w:webHidden/>
          </w:rPr>
          <w:fldChar w:fldCharType="separate"/>
        </w:r>
        <w:r w:rsidR="009A2AFA">
          <w:rPr>
            <w:noProof/>
            <w:webHidden/>
          </w:rPr>
          <w:t>566</w:t>
        </w:r>
        <w:r w:rsidR="005F2692" w:rsidRPr="00273C60">
          <w:rPr>
            <w:noProof/>
            <w:webHidden/>
          </w:rPr>
          <w:fldChar w:fldCharType="end"/>
        </w:r>
      </w:hyperlink>
    </w:p>
    <w:p w14:paraId="1DADB4EA" w14:textId="5F20768B" w:rsidR="00027EFB" w:rsidRDefault="00000000">
      <w:pPr>
        <w:pStyle w:val="affff9"/>
        <w:rPr>
          <w:rFonts w:ascii="宋体" w:hAnsi="宋体"/>
        </w:rPr>
      </w:pPr>
      <w:r w:rsidRPr="00273C60">
        <w:rPr>
          <w:rFonts w:ascii="宋体" w:hAnsi="宋体"/>
          <w:szCs w:val="21"/>
        </w:rPr>
        <w:fldChar w:fldCharType="end"/>
      </w:r>
      <w:bookmarkStart w:id="4" w:name="_Toc288581295"/>
      <w:r>
        <w:rPr>
          <w:rFonts w:ascii="宋体" w:hAnsi="宋体"/>
        </w:rPr>
        <w:br w:type="page"/>
      </w:r>
      <w:bookmarkStart w:id="5" w:name="_Toc310195690"/>
    </w:p>
    <w:p w14:paraId="2C0236F2" w14:textId="77777777" w:rsidR="00027EFB" w:rsidRDefault="00000000">
      <w:pPr>
        <w:pStyle w:val="10"/>
        <w:spacing w:line="360" w:lineRule="auto"/>
        <w:ind w:left="360" w:firstLineChars="900" w:firstLine="2711"/>
        <w:jc w:val="both"/>
        <w:rPr>
          <w:rFonts w:ascii="宋体" w:hAnsi="宋体"/>
          <w:sz w:val="30"/>
          <w:szCs w:val="30"/>
        </w:rPr>
      </w:pPr>
      <w:bookmarkStart w:id="6" w:name="_Toc366853854"/>
      <w:bookmarkStart w:id="7" w:name="_Toc119925539"/>
      <w:r>
        <w:rPr>
          <w:rFonts w:ascii="宋体" w:hAnsi="宋体" w:hint="eastAsia"/>
          <w:bCs w:val="0"/>
          <w:iCs/>
          <w:kern w:val="2"/>
          <w:sz w:val="30"/>
          <w:szCs w:val="30"/>
        </w:rPr>
        <w:lastRenderedPageBreak/>
        <w:t xml:space="preserve">第一章 </w:t>
      </w:r>
      <w:r>
        <w:rPr>
          <w:rFonts w:ascii="宋体" w:hAnsi="宋体" w:hint="eastAsia"/>
          <w:sz w:val="30"/>
          <w:szCs w:val="30"/>
        </w:rPr>
        <w:t>投标邀请</w:t>
      </w:r>
      <w:bookmarkEnd w:id="3"/>
      <w:bookmarkEnd w:id="4"/>
      <w:bookmarkEnd w:id="5"/>
      <w:bookmarkEnd w:id="6"/>
      <w:bookmarkEnd w:id="7"/>
    </w:p>
    <w:p w14:paraId="6C02B5C2" w14:textId="77777777" w:rsidR="00027EFB" w:rsidRDefault="00000000">
      <w:pPr>
        <w:spacing w:line="360" w:lineRule="auto"/>
        <w:jc w:val="left"/>
        <w:rPr>
          <w:rFonts w:ascii="宋体" w:hAnsi="宋体"/>
          <w:b/>
          <w:bCs/>
          <w:sz w:val="24"/>
        </w:rPr>
      </w:pPr>
      <w:bookmarkStart w:id="8" w:name="_Toc236642956"/>
      <w:r>
        <w:rPr>
          <w:rFonts w:ascii="宋体" w:hAnsi="宋体" w:hint="eastAsia"/>
          <w:b/>
          <w:bCs/>
          <w:sz w:val="24"/>
        </w:rPr>
        <w:t>一、项目基本情况</w:t>
      </w:r>
    </w:p>
    <w:p w14:paraId="3F03B722" w14:textId="77777777" w:rsidR="00027EFB" w:rsidRDefault="00000000">
      <w:pPr>
        <w:spacing w:line="360" w:lineRule="auto"/>
        <w:jc w:val="left"/>
        <w:rPr>
          <w:rFonts w:ascii="宋体" w:hAnsi="宋体"/>
          <w:sz w:val="24"/>
        </w:rPr>
      </w:pPr>
      <w:r>
        <w:rPr>
          <w:rFonts w:ascii="宋体" w:hAnsi="宋体" w:hint="eastAsia"/>
          <w:sz w:val="24"/>
        </w:rPr>
        <w:t>项目编号：</w:t>
      </w:r>
      <w:r>
        <w:rPr>
          <w:rFonts w:ascii="宋体" w:hAnsi="宋体"/>
          <w:sz w:val="24"/>
        </w:rPr>
        <w:t>BMCC-ZC22-0599</w:t>
      </w:r>
    </w:p>
    <w:p w14:paraId="0C955D4F" w14:textId="77777777" w:rsidR="00027EFB" w:rsidRDefault="00000000">
      <w:pPr>
        <w:spacing w:line="360" w:lineRule="auto"/>
        <w:jc w:val="left"/>
        <w:rPr>
          <w:rFonts w:ascii="宋体" w:hAnsi="宋体"/>
          <w:sz w:val="24"/>
        </w:rPr>
      </w:pPr>
      <w:r>
        <w:rPr>
          <w:rFonts w:ascii="宋体" w:hAnsi="宋体" w:hint="eastAsia"/>
          <w:sz w:val="24"/>
        </w:rPr>
        <w:t>项目名称：中国政法大学学院路新建食堂设备采购项目</w:t>
      </w:r>
    </w:p>
    <w:p w14:paraId="59295DE3" w14:textId="77777777" w:rsidR="00027EFB" w:rsidRDefault="00000000">
      <w:pPr>
        <w:spacing w:line="360" w:lineRule="auto"/>
        <w:jc w:val="left"/>
        <w:rPr>
          <w:rFonts w:ascii="宋体" w:hAnsi="宋体"/>
          <w:sz w:val="24"/>
        </w:rPr>
      </w:pPr>
      <w:r>
        <w:rPr>
          <w:rFonts w:ascii="宋体" w:hAnsi="宋体" w:hint="eastAsia"/>
          <w:sz w:val="24"/>
        </w:rPr>
        <w:t>预算金额：人民币</w:t>
      </w:r>
      <w:r>
        <w:rPr>
          <w:rFonts w:ascii="宋体" w:hAnsi="宋体" w:cs="宋体"/>
          <w:sz w:val="24"/>
        </w:rPr>
        <w:t>2118.7418</w:t>
      </w:r>
      <w:r>
        <w:rPr>
          <w:rFonts w:ascii="宋体" w:hAnsi="宋体" w:cs="宋体" w:hint="eastAsia"/>
          <w:sz w:val="24"/>
        </w:rPr>
        <w:t>万元</w:t>
      </w:r>
    </w:p>
    <w:p w14:paraId="2303C487" w14:textId="77777777" w:rsidR="00027EFB" w:rsidRDefault="00000000">
      <w:pPr>
        <w:spacing w:line="360" w:lineRule="auto"/>
        <w:jc w:val="left"/>
        <w:rPr>
          <w:rFonts w:ascii="宋体" w:hAnsi="宋体"/>
          <w:sz w:val="24"/>
        </w:rPr>
      </w:pPr>
      <w:r>
        <w:rPr>
          <w:rFonts w:ascii="宋体" w:hAnsi="宋体" w:hint="eastAsia"/>
          <w:sz w:val="24"/>
        </w:rPr>
        <w:t>采购需求：</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252"/>
        <w:gridCol w:w="1559"/>
        <w:gridCol w:w="1134"/>
        <w:gridCol w:w="2132"/>
        <w:gridCol w:w="1559"/>
      </w:tblGrid>
      <w:tr w:rsidR="00027EFB" w14:paraId="457131D6" w14:textId="77777777">
        <w:trPr>
          <w:trHeight w:val="825"/>
          <w:jc w:val="center"/>
        </w:trPr>
        <w:tc>
          <w:tcPr>
            <w:tcW w:w="720" w:type="dxa"/>
            <w:vAlign w:val="center"/>
          </w:tcPr>
          <w:p w14:paraId="62973A92" w14:textId="77777777" w:rsidR="00027EFB" w:rsidRDefault="00000000">
            <w:pPr>
              <w:widowControl/>
              <w:jc w:val="center"/>
              <w:rPr>
                <w:rFonts w:ascii="宋体" w:hAnsi="宋体" w:cs="Arial"/>
                <w:kern w:val="0"/>
                <w:szCs w:val="21"/>
              </w:rPr>
            </w:pPr>
            <w:r>
              <w:rPr>
                <w:rFonts w:ascii="宋体" w:hAnsi="宋体" w:cs="Arial" w:hint="eastAsia"/>
                <w:kern w:val="0"/>
                <w:szCs w:val="21"/>
              </w:rPr>
              <w:t>包号</w:t>
            </w:r>
          </w:p>
        </w:tc>
        <w:tc>
          <w:tcPr>
            <w:tcW w:w="2252" w:type="dxa"/>
            <w:vAlign w:val="center"/>
          </w:tcPr>
          <w:p w14:paraId="5EAED079" w14:textId="77777777" w:rsidR="00027EFB" w:rsidRDefault="00000000">
            <w:pPr>
              <w:widowControl/>
              <w:jc w:val="center"/>
              <w:rPr>
                <w:rFonts w:ascii="宋体" w:hAnsi="宋体" w:cs="Arial"/>
                <w:kern w:val="0"/>
                <w:szCs w:val="21"/>
              </w:rPr>
            </w:pPr>
            <w:r>
              <w:rPr>
                <w:rFonts w:ascii="宋体" w:hAnsi="宋体" w:cs="Arial" w:hint="eastAsia"/>
                <w:kern w:val="0"/>
                <w:szCs w:val="21"/>
              </w:rPr>
              <w:t>名称</w:t>
            </w:r>
          </w:p>
        </w:tc>
        <w:tc>
          <w:tcPr>
            <w:tcW w:w="1559" w:type="dxa"/>
            <w:vAlign w:val="center"/>
          </w:tcPr>
          <w:p w14:paraId="73809F33" w14:textId="77777777" w:rsidR="00027EFB" w:rsidRDefault="00000000">
            <w:pPr>
              <w:widowControl/>
              <w:jc w:val="center"/>
              <w:rPr>
                <w:rFonts w:ascii="宋体" w:hAnsi="宋体" w:cs="Arial"/>
                <w:kern w:val="0"/>
                <w:szCs w:val="21"/>
              </w:rPr>
            </w:pPr>
            <w:r>
              <w:rPr>
                <w:rFonts w:ascii="宋体" w:hAnsi="宋体" w:cs="Arial" w:hint="eastAsia"/>
                <w:kern w:val="0"/>
                <w:szCs w:val="21"/>
              </w:rPr>
              <w:t>分包预算金额</w:t>
            </w:r>
          </w:p>
          <w:p w14:paraId="2868614A" w14:textId="77777777" w:rsidR="00027EFB" w:rsidRDefault="00000000">
            <w:pPr>
              <w:widowControl/>
              <w:jc w:val="center"/>
              <w:rPr>
                <w:rFonts w:ascii="宋体" w:hAnsi="宋体" w:cs="Arial"/>
                <w:kern w:val="0"/>
                <w:szCs w:val="21"/>
              </w:rPr>
            </w:pPr>
            <w:r>
              <w:rPr>
                <w:rFonts w:ascii="宋体" w:hAnsi="宋体" w:cs="Arial" w:hint="eastAsia"/>
                <w:kern w:val="0"/>
                <w:szCs w:val="21"/>
              </w:rPr>
              <w:t>(万元)</w:t>
            </w:r>
          </w:p>
        </w:tc>
        <w:tc>
          <w:tcPr>
            <w:tcW w:w="1134" w:type="dxa"/>
            <w:vAlign w:val="center"/>
          </w:tcPr>
          <w:p w14:paraId="47690DCD" w14:textId="77777777" w:rsidR="00027EFB" w:rsidRDefault="00000000">
            <w:pPr>
              <w:widowControl/>
              <w:jc w:val="center"/>
              <w:rPr>
                <w:rFonts w:ascii="宋体" w:hAnsi="宋体" w:cs="Arial"/>
                <w:kern w:val="0"/>
                <w:szCs w:val="21"/>
              </w:rPr>
            </w:pPr>
            <w:r>
              <w:rPr>
                <w:rFonts w:ascii="宋体" w:hAnsi="宋体" w:cs="Arial" w:hint="eastAsia"/>
                <w:kern w:val="0"/>
                <w:szCs w:val="21"/>
              </w:rPr>
              <w:t>是否接受进口</w:t>
            </w:r>
          </w:p>
        </w:tc>
        <w:tc>
          <w:tcPr>
            <w:tcW w:w="2132" w:type="dxa"/>
            <w:vAlign w:val="center"/>
          </w:tcPr>
          <w:p w14:paraId="24435AF9" w14:textId="77777777" w:rsidR="00027EFB" w:rsidRDefault="00000000">
            <w:pPr>
              <w:widowControl/>
              <w:jc w:val="center"/>
              <w:rPr>
                <w:rFonts w:ascii="宋体" w:hAnsi="宋体" w:cs="Arial"/>
                <w:kern w:val="0"/>
                <w:szCs w:val="21"/>
              </w:rPr>
            </w:pPr>
            <w:r>
              <w:rPr>
                <w:rFonts w:ascii="宋体" w:hAnsi="宋体" w:cs="Arial" w:hint="eastAsia"/>
                <w:kern w:val="0"/>
                <w:szCs w:val="21"/>
              </w:rPr>
              <w:t>所属预算项目及编号</w:t>
            </w:r>
          </w:p>
        </w:tc>
        <w:tc>
          <w:tcPr>
            <w:tcW w:w="1559" w:type="dxa"/>
            <w:vAlign w:val="center"/>
          </w:tcPr>
          <w:p w14:paraId="4705D2B5" w14:textId="77777777" w:rsidR="00027EFB" w:rsidRDefault="00000000">
            <w:pPr>
              <w:widowControl/>
              <w:jc w:val="center"/>
              <w:rPr>
                <w:rFonts w:ascii="宋体" w:hAnsi="宋体" w:cs="Arial"/>
                <w:kern w:val="0"/>
                <w:szCs w:val="21"/>
              </w:rPr>
            </w:pPr>
            <w:r>
              <w:rPr>
                <w:rFonts w:ascii="宋体" w:hAnsi="宋体" w:cs="Arial" w:hint="eastAsia"/>
                <w:kern w:val="0"/>
                <w:szCs w:val="21"/>
              </w:rPr>
              <w:t>项目总预算(万元)</w:t>
            </w:r>
          </w:p>
        </w:tc>
      </w:tr>
      <w:tr w:rsidR="00027EFB" w14:paraId="0BBE6957" w14:textId="77777777">
        <w:trPr>
          <w:trHeight w:val="74"/>
          <w:jc w:val="center"/>
        </w:trPr>
        <w:tc>
          <w:tcPr>
            <w:tcW w:w="720" w:type="dxa"/>
            <w:vAlign w:val="center"/>
          </w:tcPr>
          <w:p w14:paraId="2291AE8B" w14:textId="77777777" w:rsidR="00027EFB" w:rsidRDefault="00000000">
            <w:pPr>
              <w:widowControl/>
              <w:jc w:val="center"/>
              <w:rPr>
                <w:rFonts w:ascii="宋体" w:hAnsi="宋体" w:cs="Arial"/>
                <w:kern w:val="0"/>
                <w:sz w:val="24"/>
              </w:rPr>
            </w:pPr>
            <w:r>
              <w:rPr>
                <w:rFonts w:ascii="宋体" w:hAnsi="宋体" w:cs="Arial" w:hint="eastAsia"/>
                <w:kern w:val="0"/>
                <w:sz w:val="24"/>
              </w:rPr>
              <w:t>01</w:t>
            </w:r>
          </w:p>
        </w:tc>
        <w:tc>
          <w:tcPr>
            <w:tcW w:w="2252" w:type="dxa"/>
            <w:vAlign w:val="center"/>
          </w:tcPr>
          <w:p w14:paraId="49E1CF21" w14:textId="77777777" w:rsidR="00027EFB" w:rsidRDefault="00000000">
            <w:pPr>
              <w:jc w:val="center"/>
              <w:rPr>
                <w:rFonts w:ascii="宋体" w:hAnsi="宋体"/>
                <w:sz w:val="24"/>
              </w:rPr>
            </w:pPr>
            <w:r>
              <w:rPr>
                <w:rFonts w:ascii="宋体" w:hAnsi="宋体" w:hint="eastAsia"/>
                <w:sz w:val="24"/>
              </w:rPr>
              <w:t>外购电器采购</w:t>
            </w:r>
          </w:p>
        </w:tc>
        <w:tc>
          <w:tcPr>
            <w:tcW w:w="1559" w:type="dxa"/>
            <w:vAlign w:val="center"/>
          </w:tcPr>
          <w:p w14:paraId="76D40D83" w14:textId="77777777" w:rsidR="00027EFB" w:rsidRDefault="00000000">
            <w:pPr>
              <w:jc w:val="center"/>
              <w:rPr>
                <w:rFonts w:ascii="宋体" w:hAnsi="宋体" w:cs="宋体"/>
                <w:sz w:val="24"/>
              </w:rPr>
            </w:pPr>
            <w:r>
              <w:rPr>
                <w:rFonts w:ascii="宋体" w:hAnsi="宋体" w:cs="宋体"/>
                <w:sz w:val="24"/>
              </w:rPr>
              <w:t>435.7905</w:t>
            </w:r>
          </w:p>
        </w:tc>
        <w:tc>
          <w:tcPr>
            <w:tcW w:w="1134" w:type="dxa"/>
            <w:vMerge w:val="restart"/>
            <w:vAlign w:val="center"/>
          </w:tcPr>
          <w:p w14:paraId="40174357" w14:textId="77777777" w:rsidR="00027EFB" w:rsidRDefault="00000000">
            <w:pPr>
              <w:adjustRightInd w:val="0"/>
              <w:snapToGrid w:val="0"/>
              <w:jc w:val="center"/>
              <w:rPr>
                <w:rFonts w:ascii="宋体" w:hAnsi="宋体" w:cs="Arial"/>
                <w:kern w:val="0"/>
                <w:sz w:val="24"/>
              </w:rPr>
            </w:pPr>
            <w:r>
              <w:rPr>
                <w:rFonts w:ascii="宋体" w:hAnsi="宋体" w:cs="Arial" w:hint="eastAsia"/>
                <w:kern w:val="0"/>
                <w:sz w:val="24"/>
              </w:rPr>
              <w:t>否</w:t>
            </w:r>
          </w:p>
        </w:tc>
        <w:tc>
          <w:tcPr>
            <w:tcW w:w="2132" w:type="dxa"/>
            <w:vMerge w:val="restart"/>
            <w:vAlign w:val="center"/>
          </w:tcPr>
          <w:p w14:paraId="577F380C" w14:textId="77777777" w:rsidR="00027EFB" w:rsidRDefault="00000000">
            <w:pPr>
              <w:spacing w:line="360" w:lineRule="auto"/>
              <w:jc w:val="center"/>
              <w:rPr>
                <w:rFonts w:ascii="宋体" w:hAnsi="宋体"/>
                <w:sz w:val="24"/>
              </w:rPr>
            </w:pPr>
            <w:r>
              <w:rPr>
                <w:rFonts w:ascii="宋体" w:hAnsi="宋体" w:hint="eastAsia"/>
                <w:sz w:val="24"/>
              </w:rPr>
              <w:t>中国政法大学学院路新建食堂设备采购项目</w:t>
            </w:r>
          </w:p>
          <w:p w14:paraId="4695FD39" w14:textId="77777777" w:rsidR="00027EFB" w:rsidRDefault="00000000">
            <w:pPr>
              <w:spacing w:line="360" w:lineRule="auto"/>
              <w:jc w:val="center"/>
              <w:rPr>
                <w:rFonts w:cs="Arial"/>
                <w:bCs/>
                <w:i/>
                <w:kern w:val="0"/>
              </w:rPr>
            </w:pPr>
            <w:r>
              <w:rPr>
                <w:rFonts w:ascii="宋体" w:hAnsi="宋体"/>
                <w:sz w:val="24"/>
              </w:rPr>
              <w:t>BMCC-ZC22-0599</w:t>
            </w:r>
          </w:p>
        </w:tc>
        <w:tc>
          <w:tcPr>
            <w:tcW w:w="1559" w:type="dxa"/>
            <w:vMerge w:val="restart"/>
            <w:vAlign w:val="center"/>
          </w:tcPr>
          <w:p w14:paraId="03205DE2" w14:textId="77777777" w:rsidR="00027EFB" w:rsidRDefault="00000000">
            <w:pPr>
              <w:widowControl/>
              <w:jc w:val="center"/>
              <w:rPr>
                <w:rFonts w:ascii="宋体" w:hAnsi="宋体" w:cs="Arial"/>
                <w:kern w:val="0"/>
                <w:sz w:val="24"/>
              </w:rPr>
            </w:pPr>
            <w:r>
              <w:rPr>
                <w:rFonts w:ascii="宋体" w:hAnsi="宋体" w:cs="Arial"/>
                <w:kern w:val="0"/>
                <w:sz w:val="24"/>
              </w:rPr>
              <w:t>2118.7418</w:t>
            </w:r>
          </w:p>
        </w:tc>
      </w:tr>
      <w:tr w:rsidR="00027EFB" w14:paraId="0D33CA6E" w14:textId="77777777">
        <w:trPr>
          <w:trHeight w:val="58"/>
          <w:jc w:val="center"/>
        </w:trPr>
        <w:tc>
          <w:tcPr>
            <w:tcW w:w="720" w:type="dxa"/>
            <w:vAlign w:val="center"/>
          </w:tcPr>
          <w:p w14:paraId="22DBF7F7" w14:textId="77777777" w:rsidR="00027EFB" w:rsidRDefault="00000000">
            <w:pPr>
              <w:widowControl/>
              <w:jc w:val="center"/>
              <w:rPr>
                <w:rFonts w:ascii="宋体" w:hAnsi="宋体" w:cs="Arial"/>
                <w:kern w:val="0"/>
                <w:sz w:val="24"/>
              </w:rPr>
            </w:pPr>
            <w:r>
              <w:rPr>
                <w:rFonts w:ascii="宋体" w:hAnsi="宋体" w:cs="Arial" w:hint="eastAsia"/>
                <w:kern w:val="0"/>
                <w:sz w:val="24"/>
              </w:rPr>
              <w:t>0</w:t>
            </w:r>
            <w:r>
              <w:rPr>
                <w:rFonts w:ascii="宋体" w:hAnsi="宋体" w:cs="Arial"/>
                <w:kern w:val="0"/>
                <w:sz w:val="24"/>
              </w:rPr>
              <w:t>2</w:t>
            </w:r>
          </w:p>
        </w:tc>
        <w:tc>
          <w:tcPr>
            <w:tcW w:w="2252" w:type="dxa"/>
            <w:vAlign w:val="center"/>
          </w:tcPr>
          <w:p w14:paraId="6BC48287" w14:textId="77777777" w:rsidR="00027EFB" w:rsidRDefault="00000000">
            <w:pPr>
              <w:jc w:val="center"/>
              <w:rPr>
                <w:rFonts w:ascii="宋体" w:hAnsi="宋体"/>
                <w:sz w:val="24"/>
              </w:rPr>
            </w:pPr>
            <w:r>
              <w:rPr>
                <w:rFonts w:ascii="宋体" w:hAnsi="宋体" w:hint="eastAsia"/>
                <w:sz w:val="24"/>
              </w:rPr>
              <w:t>燃气灶具及燃气洗碗消毒设备</w:t>
            </w:r>
          </w:p>
        </w:tc>
        <w:tc>
          <w:tcPr>
            <w:tcW w:w="1559" w:type="dxa"/>
            <w:vAlign w:val="center"/>
          </w:tcPr>
          <w:p w14:paraId="6CD074C1" w14:textId="77777777" w:rsidR="00027EFB" w:rsidRDefault="00000000">
            <w:pPr>
              <w:jc w:val="center"/>
              <w:rPr>
                <w:rFonts w:ascii="宋体" w:hAnsi="宋体" w:cs="宋体"/>
                <w:sz w:val="24"/>
              </w:rPr>
            </w:pPr>
            <w:r>
              <w:rPr>
                <w:rFonts w:ascii="宋体" w:hAnsi="宋体" w:cs="宋体"/>
                <w:sz w:val="24"/>
              </w:rPr>
              <w:t>250.9275</w:t>
            </w:r>
          </w:p>
        </w:tc>
        <w:tc>
          <w:tcPr>
            <w:tcW w:w="1134" w:type="dxa"/>
            <w:vMerge/>
            <w:vAlign w:val="center"/>
          </w:tcPr>
          <w:p w14:paraId="141C1484" w14:textId="77777777" w:rsidR="00027EFB" w:rsidRDefault="00027EFB">
            <w:pPr>
              <w:adjustRightInd w:val="0"/>
              <w:snapToGrid w:val="0"/>
              <w:jc w:val="center"/>
              <w:rPr>
                <w:rFonts w:ascii="宋体" w:hAnsi="宋体" w:cs="Arial"/>
                <w:kern w:val="0"/>
                <w:sz w:val="24"/>
              </w:rPr>
            </w:pPr>
          </w:p>
        </w:tc>
        <w:tc>
          <w:tcPr>
            <w:tcW w:w="2132" w:type="dxa"/>
            <w:vMerge/>
            <w:vAlign w:val="center"/>
          </w:tcPr>
          <w:p w14:paraId="144BBDEF" w14:textId="77777777" w:rsidR="00027EFB" w:rsidRDefault="00027EFB">
            <w:pPr>
              <w:spacing w:line="360" w:lineRule="auto"/>
              <w:jc w:val="center"/>
              <w:rPr>
                <w:rFonts w:ascii="宋体" w:hAnsi="宋体"/>
                <w:sz w:val="24"/>
              </w:rPr>
            </w:pPr>
          </w:p>
        </w:tc>
        <w:tc>
          <w:tcPr>
            <w:tcW w:w="1559" w:type="dxa"/>
            <w:vMerge/>
            <w:vAlign w:val="center"/>
          </w:tcPr>
          <w:p w14:paraId="38C23338" w14:textId="77777777" w:rsidR="00027EFB" w:rsidRDefault="00027EFB">
            <w:pPr>
              <w:widowControl/>
              <w:jc w:val="center"/>
              <w:rPr>
                <w:rFonts w:ascii="宋体" w:hAnsi="宋体" w:cs="Arial"/>
                <w:kern w:val="0"/>
                <w:sz w:val="24"/>
              </w:rPr>
            </w:pPr>
          </w:p>
        </w:tc>
      </w:tr>
      <w:tr w:rsidR="00027EFB" w14:paraId="0DD223E2" w14:textId="77777777">
        <w:trPr>
          <w:trHeight w:val="58"/>
          <w:jc w:val="center"/>
        </w:trPr>
        <w:tc>
          <w:tcPr>
            <w:tcW w:w="720" w:type="dxa"/>
            <w:vAlign w:val="center"/>
          </w:tcPr>
          <w:p w14:paraId="16E9A4B2" w14:textId="77777777" w:rsidR="00027EFB" w:rsidRDefault="00000000">
            <w:pPr>
              <w:widowControl/>
              <w:jc w:val="center"/>
              <w:rPr>
                <w:rFonts w:ascii="宋体" w:hAnsi="宋体" w:cs="Arial"/>
                <w:kern w:val="0"/>
                <w:sz w:val="24"/>
              </w:rPr>
            </w:pPr>
            <w:r>
              <w:rPr>
                <w:rFonts w:ascii="宋体" w:hAnsi="宋体" w:cs="Arial" w:hint="eastAsia"/>
                <w:kern w:val="0"/>
                <w:sz w:val="24"/>
              </w:rPr>
              <w:t>0</w:t>
            </w:r>
            <w:r>
              <w:rPr>
                <w:rFonts w:ascii="宋体" w:hAnsi="宋体" w:cs="Arial"/>
                <w:kern w:val="0"/>
                <w:sz w:val="24"/>
              </w:rPr>
              <w:t>3</w:t>
            </w:r>
          </w:p>
        </w:tc>
        <w:tc>
          <w:tcPr>
            <w:tcW w:w="2252" w:type="dxa"/>
            <w:vAlign w:val="center"/>
          </w:tcPr>
          <w:p w14:paraId="1C600620" w14:textId="77777777" w:rsidR="00027EFB" w:rsidRDefault="00000000">
            <w:pPr>
              <w:jc w:val="center"/>
              <w:rPr>
                <w:rFonts w:ascii="宋体" w:hAnsi="宋体"/>
                <w:sz w:val="24"/>
              </w:rPr>
            </w:pPr>
            <w:r>
              <w:rPr>
                <w:rFonts w:ascii="宋体" w:hAnsi="宋体" w:hint="eastAsia"/>
                <w:sz w:val="24"/>
              </w:rPr>
              <w:t>冷库制冷设备设施</w:t>
            </w:r>
          </w:p>
        </w:tc>
        <w:tc>
          <w:tcPr>
            <w:tcW w:w="1559" w:type="dxa"/>
            <w:vAlign w:val="center"/>
          </w:tcPr>
          <w:p w14:paraId="2AD7BBB7" w14:textId="77777777" w:rsidR="00027EFB" w:rsidRDefault="00000000">
            <w:pPr>
              <w:jc w:val="center"/>
              <w:rPr>
                <w:rFonts w:ascii="宋体" w:hAnsi="宋体" w:cs="宋体"/>
                <w:sz w:val="24"/>
              </w:rPr>
            </w:pPr>
            <w:r>
              <w:rPr>
                <w:rFonts w:ascii="宋体" w:hAnsi="宋体" w:cs="宋体"/>
                <w:sz w:val="24"/>
              </w:rPr>
              <w:t>223.2228</w:t>
            </w:r>
          </w:p>
        </w:tc>
        <w:tc>
          <w:tcPr>
            <w:tcW w:w="1134" w:type="dxa"/>
            <w:vMerge/>
            <w:vAlign w:val="center"/>
          </w:tcPr>
          <w:p w14:paraId="314916E6" w14:textId="77777777" w:rsidR="00027EFB" w:rsidRDefault="00027EFB">
            <w:pPr>
              <w:adjustRightInd w:val="0"/>
              <w:snapToGrid w:val="0"/>
              <w:jc w:val="center"/>
              <w:rPr>
                <w:rFonts w:ascii="宋体" w:hAnsi="宋体" w:cs="Arial"/>
                <w:kern w:val="0"/>
                <w:sz w:val="24"/>
              </w:rPr>
            </w:pPr>
          </w:p>
        </w:tc>
        <w:tc>
          <w:tcPr>
            <w:tcW w:w="2132" w:type="dxa"/>
            <w:vMerge/>
            <w:vAlign w:val="center"/>
          </w:tcPr>
          <w:p w14:paraId="5C0050F7" w14:textId="77777777" w:rsidR="00027EFB" w:rsidRDefault="00027EFB">
            <w:pPr>
              <w:spacing w:line="360" w:lineRule="auto"/>
              <w:jc w:val="center"/>
              <w:rPr>
                <w:rFonts w:ascii="宋体" w:hAnsi="宋体"/>
                <w:sz w:val="24"/>
              </w:rPr>
            </w:pPr>
          </w:p>
        </w:tc>
        <w:tc>
          <w:tcPr>
            <w:tcW w:w="1559" w:type="dxa"/>
            <w:vMerge/>
            <w:vAlign w:val="center"/>
          </w:tcPr>
          <w:p w14:paraId="132F04A7" w14:textId="77777777" w:rsidR="00027EFB" w:rsidRDefault="00027EFB">
            <w:pPr>
              <w:widowControl/>
              <w:jc w:val="center"/>
              <w:rPr>
                <w:rFonts w:ascii="宋体" w:hAnsi="宋体" w:cs="Arial"/>
                <w:kern w:val="0"/>
                <w:sz w:val="24"/>
              </w:rPr>
            </w:pPr>
          </w:p>
        </w:tc>
      </w:tr>
      <w:tr w:rsidR="00027EFB" w14:paraId="2FD4272E" w14:textId="77777777">
        <w:trPr>
          <w:trHeight w:val="79"/>
          <w:jc w:val="center"/>
        </w:trPr>
        <w:tc>
          <w:tcPr>
            <w:tcW w:w="720" w:type="dxa"/>
            <w:vAlign w:val="center"/>
          </w:tcPr>
          <w:p w14:paraId="51B744D5" w14:textId="77777777" w:rsidR="00027EFB" w:rsidRDefault="00000000">
            <w:pPr>
              <w:widowControl/>
              <w:jc w:val="center"/>
              <w:rPr>
                <w:rFonts w:ascii="宋体" w:hAnsi="宋体" w:cs="Arial"/>
                <w:kern w:val="0"/>
                <w:sz w:val="24"/>
              </w:rPr>
            </w:pPr>
            <w:r>
              <w:rPr>
                <w:rFonts w:ascii="宋体" w:hAnsi="宋体" w:cs="Arial" w:hint="eastAsia"/>
                <w:kern w:val="0"/>
                <w:sz w:val="24"/>
              </w:rPr>
              <w:t>0</w:t>
            </w:r>
            <w:r>
              <w:rPr>
                <w:rFonts w:ascii="宋体" w:hAnsi="宋体" w:cs="Arial"/>
                <w:kern w:val="0"/>
                <w:sz w:val="24"/>
              </w:rPr>
              <w:t>4</w:t>
            </w:r>
          </w:p>
        </w:tc>
        <w:tc>
          <w:tcPr>
            <w:tcW w:w="2252" w:type="dxa"/>
            <w:vAlign w:val="center"/>
          </w:tcPr>
          <w:p w14:paraId="7ED86DE6" w14:textId="77777777" w:rsidR="00027EFB" w:rsidRDefault="00000000">
            <w:pPr>
              <w:jc w:val="center"/>
              <w:rPr>
                <w:rFonts w:ascii="宋体" w:hAnsi="宋体"/>
                <w:sz w:val="24"/>
              </w:rPr>
            </w:pPr>
            <w:r>
              <w:rPr>
                <w:rFonts w:ascii="宋体" w:hAnsi="宋体" w:hint="eastAsia"/>
                <w:sz w:val="24"/>
              </w:rPr>
              <w:t>厨房配套不锈钢制品设备设施</w:t>
            </w:r>
          </w:p>
        </w:tc>
        <w:tc>
          <w:tcPr>
            <w:tcW w:w="1559" w:type="dxa"/>
            <w:vAlign w:val="center"/>
          </w:tcPr>
          <w:p w14:paraId="4FFD1E8B" w14:textId="77777777" w:rsidR="00027EFB" w:rsidRDefault="00000000">
            <w:pPr>
              <w:jc w:val="center"/>
              <w:rPr>
                <w:rFonts w:ascii="宋体" w:hAnsi="宋体" w:cs="宋体"/>
                <w:sz w:val="24"/>
              </w:rPr>
            </w:pPr>
            <w:r>
              <w:rPr>
                <w:rFonts w:ascii="宋体" w:hAnsi="宋体" w:cs="宋体"/>
                <w:sz w:val="24"/>
              </w:rPr>
              <w:t>351.047</w:t>
            </w:r>
          </w:p>
        </w:tc>
        <w:tc>
          <w:tcPr>
            <w:tcW w:w="1134" w:type="dxa"/>
            <w:vMerge/>
            <w:vAlign w:val="center"/>
          </w:tcPr>
          <w:p w14:paraId="3C899C6E" w14:textId="77777777" w:rsidR="00027EFB" w:rsidRDefault="00027EFB">
            <w:pPr>
              <w:adjustRightInd w:val="0"/>
              <w:snapToGrid w:val="0"/>
              <w:jc w:val="center"/>
              <w:rPr>
                <w:rFonts w:ascii="宋体" w:hAnsi="宋体" w:cs="Arial"/>
                <w:kern w:val="0"/>
                <w:sz w:val="24"/>
              </w:rPr>
            </w:pPr>
          </w:p>
        </w:tc>
        <w:tc>
          <w:tcPr>
            <w:tcW w:w="2132" w:type="dxa"/>
            <w:vMerge/>
            <w:vAlign w:val="center"/>
          </w:tcPr>
          <w:p w14:paraId="0642EAF3" w14:textId="77777777" w:rsidR="00027EFB" w:rsidRDefault="00027EFB">
            <w:pPr>
              <w:spacing w:line="360" w:lineRule="auto"/>
              <w:jc w:val="center"/>
              <w:rPr>
                <w:rFonts w:ascii="宋体" w:hAnsi="宋体"/>
                <w:sz w:val="24"/>
              </w:rPr>
            </w:pPr>
          </w:p>
        </w:tc>
        <w:tc>
          <w:tcPr>
            <w:tcW w:w="1559" w:type="dxa"/>
            <w:vMerge/>
            <w:vAlign w:val="center"/>
          </w:tcPr>
          <w:p w14:paraId="503C2E97" w14:textId="77777777" w:rsidR="00027EFB" w:rsidRDefault="00027EFB">
            <w:pPr>
              <w:widowControl/>
              <w:jc w:val="center"/>
              <w:rPr>
                <w:rFonts w:ascii="宋体" w:hAnsi="宋体" w:cs="Arial"/>
                <w:kern w:val="0"/>
                <w:sz w:val="24"/>
              </w:rPr>
            </w:pPr>
          </w:p>
        </w:tc>
      </w:tr>
      <w:tr w:rsidR="00027EFB" w14:paraId="6CD9FF82" w14:textId="77777777">
        <w:trPr>
          <w:trHeight w:val="58"/>
          <w:jc w:val="center"/>
        </w:trPr>
        <w:tc>
          <w:tcPr>
            <w:tcW w:w="720" w:type="dxa"/>
            <w:vAlign w:val="center"/>
          </w:tcPr>
          <w:p w14:paraId="78EFDEC2" w14:textId="77777777" w:rsidR="00027EFB" w:rsidRDefault="00000000">
            <w:pPr>
              <w:widowControl/>
              <w:jc w:val="center"/>
              <w:rPr>
                <w:rFonts w:ascii="宋体" w:hAnsi="宋体" w:cs="Arial"/>
                <w:kern w:val="0"/>
                <w:sz w:val="24"/>
              </w:rPr>
            </w:pPr>
            <w:r>
              <w:rPr>
                <w:rFonts w:ascii="宋体" w:hAnsi="宋体" w:cs="Arial" w:hint="eastAsia"/>
                <w:kern w:val="0"/>
                <w:sz w:val="24"/>
              </w:rPr>
              <w:t>0</w:t>
            </w:r>
            <w:r>
              <w:rPr>
                <w:rFonts w:ascii="宋体" w:hAnsi="宋体" w:cs="Arial"/>
                <w:kern w:val="0"/>
                <w:sz w:val="24"/>
              </w:rPr>
              <w:t>5</w:t>
            </w:r>
          </w:p>
        </w:tc>
        <w:tc>
          <w:tcPr>
            <w:tcW w:w="2252" w:type="dxa"/>
            <w:vAlign w:val="center"/>
          </w:tcPr>
          <w:p w14:paraId="2541AA85" w14:textId="77777777" w:rsidR="00027EFB" w:rsidRDefault="00000000">
            <w:pPr>
              <w:jc w:val="center"/>
              <w:rPr>
                <w:rFonts w:ascii="宋体" w:hAnsi="宋体"/>
                <w:sz w:val="24"/>
              </w:rPr>
            </w:pPr>
            <w:r>
              <w:rPr>
                <w:rFonts w:ascii="宋体" w:hAnsi="宋体" w:hint="eastAsia"/>
                <w:sz w:val="24"/>
              </w:rPr>
              <w:t>食堂配套餐桌椅设备设施</w:t>
            </w:r>
          </w:p>
        </w:tc>
        <w:tc>
          <w:tcPr>
            <w:tcW w:w="1559" w:type="dxa"/>
            <w:vAlign w:val="center"/>
          </w:tcPr>
          <w:p w14:paraId="63377579" w14:textId="77777777" w:rsidR="00027EFB" w:rsidRDefault="00000000">
            <w:pPr>
              <w:jc w:val="center"/>
              <w:rPr>
                <w:rFonts w:ascii="宋体" w:hAnsi="宋体" w:cs="宋体"/>
                <w:sz w:val="24"/>
              </w:rPr>
            </w:pPr>
            <w:r>
              <w:rPr>
                <w:rFonts w:ascii="宋体" w:hAnsi="宋体" w:cs="宋体"/>
                <w:sz w:val="24"/>
              </w:rPr>
              <w:t>81.208</w:t>
            </w:r>
          </w:p>
        </w:tc>
        <w:tc>
          <w:tcPr>
            <w:tcW w:w="1134" w:type="dxa"/>
            <w:vMerge/>
            <w:vAlign w:val="center"/>
          </w:tcPr>
          <w:p w14:paraId="61A295E5" w14:textId="77777777" w:rsidR="00027EFB" w:rsidRDefault="00027EFB">
            <w:pPr>
              <w:adjustRightInd w:val="0"/>
              <w:snapToGrid w:val="0"/>
              <w:jc w:val="center"/>
              <w:rPr>
                <w:rFonts w:ascii="宋体" w:hAnsi="宋体" w:cs="Arial"/>
                <w:kern w:val="0"/>
                <w:sz w:val="24"/>
              </w:rPr>
            </w:pPr>
          </w:p>
        </w:tc>
        <w:tc>
          <w:tcPr>
            <w:tcW w:w="2132" w:type="dxa"/>
            <w:vMerge/>
            <w:vAlign w:val="center"/>
          </w:tcPr>
          <w:p w14:paraId="355D6475" w14:textId="77777777" w:rsidR="00027EFB" w:rsidRDefault="00027EFB">
            <w:pPr>
              <w:spacing w:line="360" w:lineRule="auto"/>
              <w:jc w:val="center"/>
              <w:rPr>
                <w:rFonts w:ascii="宋体" w:hAnsi="宋体"/>
                <w:sz w:val="24"/>
              </w:rPr>
            </w:pPr>
          </w:p>
        </w:tc>
        <w:tc>
          <w:tcPr>
            <w:tcW w:w="1559" w:type="dxa"/>
            <w:vMerge/>
            <w:vAlign w:val="center"/>
          </w:tcPr>
          <w:p w14:paraId="5AE3B66B" w14:textId="77777777" w:rsidR="00027EFB" w:rsidRDefault="00027EFB">
            <w:pPr>
              <w:widowControl/>
              <w:jc w:val="center"/>
              <w:rPr>
                <w:rFonts w:ascii="宋体" w:hAnsi="宋体" w:cs="Arial"/>
                <w:kern w:val="0"/>
                <w:sz w:val="24"/>
              </w:rPr>
            </w:pPr>
          </w:p>
        </w:tc>
      </w:tr>
      <w:tr w:rsidR="00027EFB" w14:paraId="66AC9BE7" w14:textId="77777777">
        <w:trPr>
          <w:trHeight w:val="58"/>
          <w:jc w:val="center"/>
        </w:trPr>
        <w:tc>
          <w:tcPr>
            <w:tcW w:w="720" w:type="dxa"/>
            <w:vAlign w:val="center"/>
          </w:tcPr>
          <w:p w14:paraId="022C19DD" w14:textId="77777777" w:rsidR="00027EFB" w:rsidRDefault="00000000">
            <w:pPr>
              <w:widowControl/>
              <w:jc w:val="center"/>
              <w:rPr>
                <w:rFonts w:ascii="宋体" w:hAnsi="宋体" w:cs="Arial"/>
                <w:kern w:val="0"/>
                <w:sz w:val="24"/>
              </w:rPr>
            </w:pPr>
            <w:r>
              <w:rPr>
                <w:rFonts w:ascii="宋体" w:hAnsi="宋体" w:cs="Arial"/>
                <w:kern w:val="0"/>
                <w:sz w:val="24"/>
              </w:rPr>
              <w:t>0</w:t>
            </w:r>
            <w:r>
              <w:rPr>
                <w:rFonts w:ascii="宋体" w:hAnsi="宋体" w:cs="Arial" w:hint="eastAsia"/>
                <w:kern w:val="0"/>
                <w:sz w:val="24"/>
              </w:rPr>
              <w:t>6</w:t>
            </w:r>
          </w:p>
        </w:tc>
        <w:tc>
          <w:tcPr>
            <w:tcW w:w="2252" w:type="dxa"/>
            <w:vAlign w:val="center"/>
          </w:tcPr>
          <w:p w14:paraId="70E8DBAB" w14:textId="77777777" w:rsidR="00027EFB" w:rsidRDefault="00000000">
            <w:pPr>
              <w:jc w:val="center"/>
              <w:rPr>
                <w:rFonts w:ascii="宋体" w:hAnsi="宋体"/>
                <w:sz w:val="24"/>
              </w:rPr>
            </w:pPr>
            <w:r>
              <w:rPr>
                <w:rFonts w:ascii="宋体" w:hAnsi="宋体" w:hint="eastAsia"/>
                <w:sz w:val="24"/>
              </w:rPr>
              <w:t>厨房排烟净化及新风系统</w:t>
            </w:r>
          </w:p>
        </w:tc>
        <w:tc>
          <w:tcPr>
            <w:tcW w:w="1559" w:type="dxa"/>
            <w:vAlign w:val="center"/>
          </w:tcPr>
          <w:p w14:paraId="30402BA8" w14:textId="77777777" w:rsidR="00027EFB" w:rsidRDefault="00000000">
            <w:pPr>
              <w:jc w:val="center"/>
              <w:rPr>
                <w:rFonts w:ascii="宋体" w:hAnsi="宋体" w:cs="宋体"/>
                <w:sz w:val="24"/>
              </w:rPr>
            </w:pPr>
            <w:r>
              <w:rPr>
                <w:rFonts w:ascii="宋体" w:hAnsi="宋体" w:cs="宋体"/>
                <w:sz w:val="24"/>
              </w:rPr>
              <w:t>694.3754</w:t>
            </w:r>
          </w:p>
        </w:tc>
        <w:tc>
          <w:tcPr>
            <w:tcW w:w="1134" w:type="dxa"/>
            <w:vMerge/>
            <w:vAlign w:val="center"/>
          </w:tcPr>
          <w:p w14:paraId="28D7923E" w14:textId="77777777" w:rsidR="00027EFB" w:rsidRDefault="00027EFB">
            <w:pPr>
              <w:adjustRightInd w:val="0"/>
              <w:snapToGrid w:val="0"/>
              <w:jc w:val="center"/>
              <w:rPr>
                <w:rFonts w:ascii="宋体" w:hAnsi="宋体" w:cs="Arial"/>
                <w:kern w:val="0"/>
                <w:sz w:val="24"/>
              </w:rPr>
            </w:pPr>
          </w:p>
        </w:tc>
        <w:tc>
          <w:tcPr>
            <w:tcW w:w="2132" w:type="dxa"/>
            <w:vMerge/>
            <w:vAlign w:val="center"/>
          </w:tcPr>
          <w:p w14:paraId="71120F90" w14:textId="77777777" w:rsidR="00027EFB" w:rsidRDefault="00027EFB">
            <w:pPr>
              <w:spacing w:line="360" w:lineRule="auto"/>
              <w:jc w:val="center"/>
              <w:rPr>
                <w:rFonts w:ascii="宋体" w:hAnsi="宋体"/>
                <w:sz w:val="24"/>
              </w:rPr>
            </w:pPr>
          </w:p>
        </w:tc>
        <w:tc>
          <w:tcPr>
            <w:tcW w:w="1559" w:type="dxa"/>
            <w:vMerge/>
            <w:vAlign w:val="center"/>
          </w:tcPr>
          <w:p w14:paraId="5CEC0C9C" w14:textId="77777777" w:rsidR="00027EFB" w:rsidRDefault="00027EFB">
            <w:pPr>
              <w:widowControl/>
              <w:jc w:val="center"/>
              <w:rPr>
                <w:rFonts w:ascii="宋体" w:hAnsi="宋体" w:cs="Arial"/>
                <w:kern w:val="0"/>
                <w:sz w:val="24"/>
              </w:rPr>
            </w:pPr>
          </w:p>
        </w:tc>
      </w:tr>
      <w:tr w:rsidR="00027EFB" w14:paraId="6173959D" w14:textId="77777777">
        <w:trPr>
          <w:trHeight w:val="58"/>
          <w:jc w:val="center"/>
        </w:trPr>
        <w:tc>
          <w:tcPr>
            <w:tcW w:w="720" w:type="dxa"/>
            <w:vAlign w:val="center"/>
          </w:tcPr>
          <w:p w14:paraId="06E5E7F4" w14:textId="77777777" w:rsidR="00027EFB" w:rsidRDefault="00000000">
            <w:pPr>
              <w:widowControl/>
              <w:jc w:val="center"/>
              <w:rPr>
                <w:rFonts w:ascii="宋体" w:hAnsi="宋体" w:cs="Arial"/>
                <w:kern w:val="0"/>
                <w:sz w:val="24"/>
              </w:rPr>
            </w:pPr>
            <w:r>
              <w:rPr>
                <w:rFonts w:ascii="宋体" w:hAnsi="宋体" w:cs="Arial" w:hint="eastAsia"/>
                <w:kern w:val="0"/>
                <w:sz w:val="24"/>
              </w:rPr>
              <w:t>0</w:t>
            </w:r>
            <w:r>
              <w:rPr>
                <w:rFonts w:ascii="宋体" w:hAnsi="宋体" w:cs="Arial"/>
                <w:kern w:val="0"/>
                <w:sz w:val="24"/>
              </w:rPr>
              <w:t>7</w:t>
            </w:r>
          </w:p>
        </w:tc>
        <w:tc>
          <w:tcPr>
            <w:tcW w:w="2252" w:type="dxa"/>
            <w:vAlign w:val="center"/>
          </w:tcPr>
          <w:p w14:paraId="3D0038DC" w14:textId="77777777" w:rsidR="00027EFB" w:rsidRDefault="00000000">
            <w:pPr>
              <w:jc w:val="center"/>
              <w:rPr>
                <w:rFonts w:ascii="宋体" w:hAnsi="宋体"/>
                <w:sz w:val="24"/>
              </w:rPr>
            </w:pPr>
            <w:r>
              <w:rPr>
                <w:rFonts w:ascii="宋体" w:hAnsi="宋体" w:hint="eastAsia"/>
                <w:sz w:val="24"/>
              </w:rPr>
              <w:t>厨房厨杂设备设施</w:t>
            </w:r>
          </w:p>
        </w:tc>
        <w:tc>
          <w:tcPr>
            <w:tcW w:w="1559" w:type="dxa"/>
            <w:vAlign w:val="center"/>
          </w:tcPr>
          <w:p w14:paraId="4C9212C2" w14:textId="77777777" w:rsidR="00027EFB" w:rsidRDefault="00000000">
            <w:pPr>
              <w:jc w:val="center"/>
              <w:rPr>
                <w:rFonts w:ascii="宋体" w:hAnsi="宋体" w:cs="宋体"/>
                <w:sz w:val="24"/>
              </w:rPr>
            </w:pPr>
            <w:r>
              <w:rPr>
                <w:rFonts w:ascii="宋体" w:hAnsi="宋体" w:cs="宋体"/>
                <w:sz w:val="24"/>
              </w:rPr>
              <w:t>82.1706</w:t>
            </w:r>
          </w:p>
        </w:tc>
        <w:tc>
          <w:tcPr>
            <w:tcW w:w="1134" w:type="dxa"/>
            <w:vMerge/>
            <w:vAlign w:val="center"/>
          </w:tcPr>
          <w:p w14:paraId="1AE67738" w14:textId="77777777" w:rsidR="00027EFB" w:rsidRDefault="00027EFB">
            <w:pPr>
              <w:adjustRightInd w:val="0"/>
              <w:snapToGrid w:val="0"/>
              <w:jc w:val="center"/>
              <w:rPr>
                <w:rFonts w:ascii="宋体" w:hAnsi="宋体" w:cs="Arial"/>
                <w:kern w:val="0"/>
                <w:sz w:val="24"/>
              </w:rPr>
            </w:pPr>
          </w:p>
        </w:tc>
        <w:tc>
          <w:tcPr>
            <w:tcW w:w="2132" w:type="dxa"/>
            <w:vMerge/>
            <w:vAlign w:val="center"/>
          </w:tcPr>
          <w:p w14:paraId="1678518C" w14:textId="77777777" w:rsidR="00027EFB" w:rsidRDefault="00027EFB">
            <w:pPr>
              <w:spacing w:line="360" w:lineRule="auto"/>
              <w:jc w:val="center"/>
              <w:rPr>
                <w:rFonts w:ascii="宋体" w:hAnsi="宋体"/>
                <w:sz w:val="24"/>
              </w:rPr>
            </w:pPr>
          </w:p>
        </w:tc>
        <w:tc>
          <w:tcPr>
            <w:tcW w:w="1559" w:type="dxa"/>
            <w:vMerge/>
            <w:vAlign w:val="center"/>
          </w:tcPr>
          <w:p w14:paraId="20DD3629" w14:textId="77777777" w:rsidR="00027EFB" w:rsidRDefault="00027EFB">
            <w:pPr>
              <w:widowControl/>
              <w:jc w:val="center"/>
              <w:rPr>
                <w:rFonts w:ascii="宋体" w:hAnsi="宋体" w:cs="Arial"/>
                <w:kern w:val="0"/>
                <w:sz w:val="24"/>
              </w:rPr>
            </w:pPr>
          </w:p>
        </w:tc>
      </w:tr>
    </w:tbl>
    <w:p w14:paraId="2A3F9642" w14:textId="77777777" w:rsidR="00027EFB" w:rsidRDefault="00000000">
      <w:pPr>
        <w:spacing w:line="360" w:lineRule="auto"/>
        <w:jc w:val="left"/>
        <w:rPr>
          <w:rFonts w:ascii="宋体" w:hAnsi="宋体"/>
          <w:sz w:val="24"/>
        </w:rPr>
      </w:pPr>
      <w:r>
        <w:rPr>
          <w:rFonts w:ascii="宋体" w:hAnsi="宋体" w:hint="eastAsia"/>
          <w:sz w:val="24"/>
        </w:rPr>
        <w:t>合同履行期限：详见招标文件各分包规定。</w:t>
      </w:r>
    </w:p>
    <w:p w14:paraId="64741CDE" w14:textId="77777777" w:rsidR="00027EFB" w:rsidRDefault="00000000">
      <w:pPr>
        <w:spacing w:line="360" w:lineRule="auto"/>
        <w:jc w:val="left"/>
        <w:rPr>
          <w:rFonts w:ascii="宋体" w:hAnsi="宋体"/>
          <w:sz w:val="24"/>
        </w:rPr>
      </w:pPr>
      <w:r>
        <w:rPr>
          <w:rFonts w:ascii="宋体" w:hAnsi="宋体" w:hint="eastAsia"/>
          <w:sz w:val="24"/>
        </w:rPr>
        <w:t>本项目不接受联合体投标。</w:t>
      </w:r>
    </w:p>
    <w:p w14:paraId="55846802" w14:textId="77777777" w:rsidR="00027EFB" w:rsidRDefault="00000000">
      <w:pPr>
        <w:spacing w:line="360" w:lineRule="auto"/>
        <w:jc w:val="left"/>
        <w:rPr>
          <w:rFonts w:ascii="宋体" w:hAnsi="宋体"/>
          <w:b/>
          <w:bCs/>
          <w:sz w:val="24"/>
        </w:rPr>
      </w:pPr>
      <w:r>
        <w:rPr>
          <w:rFonts w:ascii="宋体" w:hAnsi="宋体" w:hint="eastAsia"/>
          <w:b/>
          <w:bCs/>
          <w:sz w:val="24"/>
        </w:rPr>
        <w:t>二、申请人的资格要求：</w:t>
      </w:r>
    </w:p>
    <w:p w14:paraId="5396FC20" w14:textId="77777777" w:rsidR="00027EFB" w:rsidRDefault="00000000">
      <w:pPr>
        <w:spacing w:line="360" w:lineRule="auto"/>
        <w:jc w:val="left"/>
        <w:rPr>
          <w:rFonts w:ascii="宋体" w:hAnsi="宋体"/>
          <w:sz w:val="24"/>
        </w:rPr>
      </w:pPr>
      <w:r>
        <w:rPr>
          <w:rFonts w:ascii="宋体" w:hAnsi="宋体" w:hint="eastAsia"/>
          <w:sz w:val="24"/>
        </w:rPr>
        <w:t>1.满足《中华人民共和国政府采购法》第二十二条规定；</w:t>
      </w:r>
    </w:p>
    <w:p w14:paraId="62534AF0" w14:textId="77777777" w:rsidR="00027EFB" w:rsidRDefault="00000000">
      <w:pPr>
        <w:spacing w:line="360" w:lineRule="auto"/>
        <w:jc w:val="left"/>
        <w:rPr>
          <w:rFonts w:ascii="宋体" w:hAnsi="宋体"/>
          <w:sz w:val="24"/>
        </w:rPr>
      </w:pPr>
      <w:r>
        <w:rPr>
          <w:rFonts w:ascii="宋体" w:hAnsi="宋体" w:hint="eastAsia"/>
          <w:sz w:val="24"/>
        </w:rPr>
        <w:t>2.落实政府采购政策需满足的资格要求：投标人</w:t>
      </w:r>
      <w:r>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Pr>
          <w:rFonts w:ascii="宋体" w:hAnsi="宋体" w:hint="eastAsia"/>
          <w:sz w:val="24"/>
        </w:rPr>
        <w:t>。</w:t>
      </w:r>
    </w:p>
    <w:p w14:paraId="306EC7EF" w14:textId="77777777" w:rsidR="00027EFB" w:rsidRDefault="00000000">
      <w:pPr>
        <w:spacing w:line="360" w:lineRule="auto"/>
        <w:jc w:val="left"/>
        <w:rPr>
          <w:rFonts w:ascii="宋体" w:hAnsi="宋体"/>
          <w:sz w:val="24"/>
        </w:rPr>
      </w:pPr>
      <w:r>
        <w:rPr>
          <w:rFonts w:ascii="宋体" w:hAnsi="宋体" w:hint="eastAsia"/>
          <w:sz w:val="24"/>
        </w:rPr>
        <w:t>3.本项目的特定资格要求：无。</w:t>
      </w:r>
    </w:p>
    <w:p w14:paraId="24F8E123" w14:textId="77777777" w:rsidR="00027EFB" w:rsidRDefault="00000000">
      <w:pPr>
        <w:spacing w:line="360" w:lineRule="auto"/>
        <w:jc w:val="left"/>
        <w:rPr>
          <w:rFonts w:ascii="宋体" w:hAnsi="宋体"/>
          <w:b/>
          <w:bCs/>
          <w:sz w:val="24"/>
        </w:rPr>
      </w:pPr>
      <w:r>
        <w:rPr>
          <w:rFonts w:ascii="宋体" w:hAnsi="宋体" w:hint="eastAsia"/>
          <w:b/>
          <w:bCs/>
          <w:sz w:val="24"/>
        </w:rPr>
        <w:t>三、获取招标文件</w:t>
      </w:r>
    </w:p>
    <w:p w14:paraId="7AE1AFDD" w14:textId="0ED82824" w:rsidR="00027EFB" w:rsidRPr="008A2424" w:rsidRDefault="00000000">
      <w:pPr>
        <w:spacing w:line="360" w:lineRule="auto"/>
        <w:jc w:val="left"/>
        <w:rPr>
          <w:rFonts w:ascii="宋体" w:hAnsi="宋体"/>
          <w:sz w:val="24"/>
        </w:rPr>
      </w:pPr>
      <w:r w:rsidRPr="008A2424">
        <w:rPr>
          <w:rFonts w:ascii="宋体" w:hAnsi="宋体" w:hint="eastAsia"/>
          <w:sz w:val="24"/>
        </w:rPr>
        <w:t>时间：2</w:t>
      </w:r>
      <w:r w:rsidRPr="008A2424">
        <w:rPr>
          <w:rFonts w:ascii="宋体" w:hAnsi="宋体"/>
          <w:sz w:val="24"/>
        </w:rPr>
        <w:t>022</w:t>
      </w:r>
      <w:r w:rsidRPr="008A2424">
        <w:rPr>
          <w:rFonts w:ascii="宋体" w:hAnsi="宋体" w:hint="eastAsia"/>
          <w:sz w:val="24"/>
        </w:rPr>
        <w:t>年</w:t>
      </w:r>
      <w:r w:rsidR="008A2424" w:rsidRPr="008A2424">
        <w:rPr>
          <w:rFonts w:ascii="宋体" w:hAnsi="宋体"/>
          <w:sz w:val="24"/>
        </w:rPr>
        <w:t>11</w:t>
      </w:r>
      <w:r w:rsidRPr="008A2424">
        <w:rPr>
          <w:rFonts w:ascii="宋体" w:hAnsi="宋体" w:hint="eastAsia"/>
          <w:sz w:val="24"/>
        </w:rPr>
        <w:t>月</w:t>
      </w:r>
      <w:r w:rsidR="00FE6027">
        <w:rPr>
          <w:rFonts w:ascii="宋体" w:hAnsi="宋体"/>
          <w:sz w:val="24"/>
        </w:rPr>
        <w:t>21</w:t>
      </w:r>
      <w:r w:rsidRPr="008A2424">
        <w:rPr>
          <w:rFonts w:ascii="宋体" w:hAnsi="宋体" w:hint="eastAsia"/>
          <w:sz w:val="24"/>
        </w:rPr>
        <w:t>日至</w:t>
      </w:r>
      <w:r w:rsidRPr="008A2424">
        <w:rPr>
          <w:rFonts w:ascii="宋体" w:hAnsi="宋体"/>
          <w:sz w:val="24"/>
        </w:rPr>
        <w:t>2022</w:t>
      </w:r>
      <w:r w:rsidRPr="008A2424">
        <w:rPr>
          <w:rFonts w:ascii="宋体" w:hAnsi="宋体" w:hint="eastAsia"/>
          <w:sz w:val="24"/>
        </w:rPr>
        <w:t>年</w:t>
      </w:r>
      <w:r w:rsidR="008A2424" w:rsidRPr="008A2424">
        <w:rPr>
          <w:rFonts w:ascii="宋体" w:hAnsi="宋体"/>
          <w:sz w:val="24"/>
        </w:rPr>
        <w:t>11</w:t>
      </w:r>
      <w:r w:rsidRPr="008A2424">
        <w:rPr>
          <w:rFonts w:ascii="宋体" w:hAnsi="宋体" w:hint="eastAsia"/>
          <w:sz w:val="24"/>
        </w:rPr>
        <w:t>月</w:t>
      </w:r>
      <w:r w:rsidR="00420F4D">
        <w:rPr>
          <w:rFonts w:ascii="宋体" w:hAnsi="宋体"/>
          <w:sz w:val="24"/>
        </w:rPr>
        <w:t>2</w:t>
      </w:r>
      <w:r w:rsidR="00FE6027">
        <w:rPr>
          <w:rFonts w:ascii="宋体" w:hAnsi="宋体"/>
          <w:sz w:val="24"/>
        </w:rPr>
        <w:t>8</w:t>
      </w:r>
      <w:r w:rsidRPr="008A2424">
        <w:rPr>
          <w:rFonts w:ascii="宋体" w:hAnsi="宋体" w:hint="eastAsia"/>
          <w:sz w:val="24"/>
        </w:rPr>
        <w:t>日，每天上午9:00至11:30，下午13:00至16:30（北京时间，法定节假日除外）</w:t>
      </w:r>
    </w:p>
    <w:p w14:paraId="3F249B4F" w14:textId="77777777" w:rsidR="00027EFB" w:rsidRDefault="00000000">
      <w:pPr>
        <w:spacing w:line="360" w:lineRule="auto"/>
        <w:jc w:val="left"/>
        <w:rPr>
          <w:rFonts w:ascii="宋体" w:hAnsi="宋体"/>
          <w:sz w:val="24"/>
        </w:rPr>
      </w:pPr>
      <w:r>
        <w:rPr>
          <w:rFonts w:ascii="宋体" w:hAnsi="宋体" w:hint="eastAsia"/>
          <w:sz w:val="24"/>
        </w:rPr>
        <w:t>地点：线上邮箱报名（具体方式详见“其他补充事宜”）</w:t>
      </w:r>
    </w:p>
    <w:p w14:paraId="7A67006F" w14:textId="77777777" w:rsidR="00027EFB" w:rsidRDefault="00000000">
      <w:pPr>
        <w:spacing w:line="360" w:lineRule="auto"/>
        <w:jc w:val="left"/>
        <w:rPr>
          <w:rFonts w:ascii="宋体" w:hAnsi="宋体"/>
          <w:sz w:val="24"/>
        </w:rPr>
      </w:pPr>
      <w:r>
        <w:rPr>
          <w:rFonts w:ascii="宋体" w:hAnsi="宋体" w:hint="eastAsia"/>
          <w:sz w:val="24"/>
        </w:rPr>
        <w:t>方式：本项目只接受电汇或网银购买</w:t>
      </w:r>
    </w:p>
    <w:p w14:paraId="5C88A140" w14:textId="77777777" w:rsidR="00027EFB" w:rsidRDefault="00000000">
      <w:pPr>
        <w:spacing w:line="360" w:lineRule="auto"/>
        <w:jc w:val="left"/>
        <w:rPr>
          <w:rFonts w:ascii="宋体" w:hAnsi="宋体"/>
          <w:sz w:val="24"/>
        </w:rPr>
      </w:pPr>
      <w:r>
        <w:rPr>
          <w:rFonts w:ascii="宋体" w:hAnsi="宋体" w:hint="eastAsia"/>
          <w:sz w:val="24"/>
        </w:rPr>
        <w:lastRenderedPageBreak/>
        <w:t>售价：人民币500元/包，售后不退。</w:t>
      </w:r>
    </w:p>
    <w:p w14:paraId="009F0911" w14:textId="77777777" w:rsidR="00027EFB" w:rsidRDefault="00000000">
      <w:pPr>
        <w:spacing w:line="360" w:lineRule="auto"/>
        <w:jc w:val="left"/>
        <w:rPr>
          <w:rFonts w:ascii="宋体" w:hAnsi="宋体"/>
          <w:b/>
          <w:bCs/>
          <w:sz w:val="24"/>
        </w:rPr>
      </w:pPr>
      <w:r>
        <w:rPr>
          <w:rFonts w:ascii="宋体" w:hAnsi="宋体" w:hint="eastAsia"/>
          <w:b/>
          <w:bCs/>
          <w:sz w:val="24"/>
        </w:rPr>
        <w:t>四、提交投标文件截止时间、开标时间和地点</w:t>
      </w:r>
    </w:p>
    <w:p w14:paraId="702B8B78" w14:textId="7D99D0A7" w:rsidR="00027EFB" w:rsidRPr="00421A6C" w:rsidRDefault="00000000">
      <w:pPr>
        <w:spacing w:line="360" w:lineRule="auto"/>
        <w:jc w:val="left"/>
        <w:rPr>
          <w:rFonts w:ascii="宋体" w:hAnsi="宋体"/>
          <w:sz w:val="24"/>
        </w:rPr>
      </w:pPr>
      <w:r w:rsidRPr="00421A6C">
        <w:rPr>
          <w:rFonts w:ascii="宋体" w:hAnsi="宋体" w:hint="eastAsia"/>
          <w:sz w:val="24"/>
        </w:rPr>
        <w:t>投标截止时间、开标时间：</w:t>
      </w:r>
      <w:r w:rsidRPr="00421A6C">
        <w:rPr>
          <w:rFonts w:ascii="宋体" w:hAnsi="宋体"/>
          <w:sz w:val="24"/>
        </w:rPr>
        <w:t>2022</w:t>
      </w:r>
      <w:r w:rsidRPr="00421A6C">
        <w:rPr>
          <w:rFonts w:ascii="宋体" w:hAnsi="宋体" w:hint="eastAsia"/>
          <w:sz w:val="24"/>
        </w:rPr>
        <w:t>年</w:t>
      </w:r>
      <w:r w:rsidR="008A2424" w:rsidRPr="00421A6C">
        <w:rPr>
          <w:rFonts w:ascii="宋体" w:hAnsi="宋体"/>
          <w:sz w:val="24"/>
        </w:rPr>
        <w:t>12</w:t>
      </w:r>
      <w:r w:rsidRPr="00421A6C">
        <w:rPr>
          <w:rFonts w:ascii="宋体" w:hAnsi="宋体" w:hint="eastAsia"/>
          <w:sz w:val="24"/>
        </w:rPr>
        <w:t>月</w:t>
      </w:r>
      <w:r w:rsidR="00FE6027">
        <w:rPr>
          <w:rFonts w:ascii="宋体" w:hAnsi="宋体"/>
          <w:sz w:val="24"/>
        </w:rPr>
        <w:t>14</w:t>
      </w:r>
      <w:r w:rsidRPr="00421A6C">
        <w:rPr>
          <w:rFonts w:ascii="宋体" w:hAnsi="宋体" w:hint="eastAsia"/>
          <w:sz w:val="24"/>
        </w:rPr>
        <w:t>日</w:t>
      </w:r>
      <w:r w:rsidR="002C3AA6">
        <w:rPr>
          <w:rFonts w:ascii="宋体" w:hAnsi="宋体"/>
          <w:sz w:val="24"/>
        </w:rPr>
        <w:t>09</w:t>
      </w:r>
      <w:r w:rsidRPr="00421A6C">
        <w:rPr>
          <w:rFonts w:ascii="宋体" w:hAnsi="宋体" w:hint="eastAsia"/>
          <w:sz w:val="24"/>
        </w:rPr>
        <w:t>:</w:t>
      </w:r>
      <w:r w:rsidRPr="00421A6C">
        <w:rPr>
          <w:rFonts w:ascii="宋体" w:hAnsi="宋体"/>
          <w:sz w:val="24"/>
        </w:rPr>
        <w:t>30</w:t>
      </w:r>
      <w:r w:rsidRPr="00421A6C">
        <w:rPr>
          <w:rFonts w:ascii="宋体" w:hAnsi="宋体" w:hint="eastAsia"/>
          <w:sz w:val="24"/>
        </w:rPr>
        <w:t>（北京时间）</w:t>
      </w:r>
    </w:p>
    <w:p w14:paraId="51926092" w14:textId="77777777" w:rsidR="00027EFB" w:rsidRPr="00421A6C" w:rsidRDefault="00000000">
      <w:pPr>
        <w:spacing w:line="360" w:lineRule="auto"/>
        <w:jc w:val="left"/>
        <w:rPr>
          <w:rFonts w:ascii="宋体" w:hAnsi="宋体"/>
          <w:sz w:val="24"/>
        </w:rPr>
      </w:pPr>
      <w:r w:rsidRPr="00421A6C">
        <w:rPr>
          <w:rFonts w:ascii="宋体" w:hAnsi="宋体" w:hint="eastAsia"/>
          <w:sz w:val="24"/>
        </w:rPr>
        <w:t>地点：</w:t>
      </w:r>
      <w:bookmarkStart w:id="9" w:name="_Hlk108626093"/>
      <w:r w:rsidRPr="00421A6C">
        <w:rPr>
          <w:rFonts w:ascii="宋体" w:hAnsi="宋体" w:hint="eastAsia"/>
          <w:sz w:val="24"/>
        </w:rPr>
        <w:t>北京市海淀区学院路30号科大天工大厦B座17层1</w:t>
      </w:r>
      <w:r w:rsidRPr="00421A6C">
        <w:rPr>
          <w:rFonts w:ascii="宋体" w:hAnsi="宋体"/>
          <w:sz w:val="24"/>
        </w:rPr>
        <w:t>7</w:t>
      </w:r>
      <w:r w:rsidRPr="00421A6C">
        <w:rPr>
          <w:rFonts w:ascii="宋体" w:hAnsi="宋体" w:hint="eastAsia"/>
          <w:sz w:val="24"/>
        </w:rPr>
        <w:t>06</w:t>
      </w:r>
      <w:bookmarkEnd w:id="9"/>
      <w:r w:rsidRPr="00421A6C">
        <w:rPr>
          <w:rFonts w:ascii="宋体" w:hAnsi="宋体" w:hint="eastAsia"/>
          <w:sz w:val="24"/>
        </w:rPr>
        <w:t>第一会议室。（提示：楼层较高，请供应商预留递交文件时间提前到场）。</w:t>
      </w:r>
    </w:p>
    <w:p w14:paraId="778FAEA8" w14:textId="77777777" w:rsidR="00027EFB" w:rsidRDefault="00000000">
      <w:pPr>
        <w:spacing w:line="360" w:lineRule="auto"/>
        <w:jc w:val="left"/>
        <w:rPr>
          <w:rFonts w:ascii="宋体" w:hAnsi="宋体"/>
          <w:b/>
          <w:bCs/>
          <w:sz w:val="24"/>
        </w:rPr>
      </w:pPr>
      <w:r>
        <w:rPr>
          <w:rFonts w:ascii="宋体" w:hAnsi="宋体" w:hint="eastAsia"/>
          <w:b/>
          <w:bCs/>
          <w:sz w:val="24"/>
        </w:rPr>
        <w:t>五、公告期限</w:t>
      </w:r>
    </w:p>
    <w:p w14:paraId="5E2C5944" w14:textId="2214E253" w:rsidR="00027EFB" w:rsidRDefault="00000000" w:rsidP="002503C0">
      <w:pPr>
        <w:spacing w:line="360" w:lineRule="auto"/>
        <w:jc w:val="left"/>
        <w:rPr>
          <w:rFonts w:ascii="宋体" w:hAnsi="宋体"/>
          <w:sz w:val="24"/>
        </w:rPr>
      </w:pPr>
      <w:r>
        <w:rPr>
          <w:rFonts w:ascii="宋体" w:hAnsi="宋体" w:hint="eastAsia"/>
          <w:sz w:val="24"/>
        </w:rPr>
        <w:t>自本公告发布之日起5个工作日。</w:t>
      </w:r>
    </w:p>
    <w:p w14:paraId="666977D1" w14:textId="77777777" w:rsidR="00027EFB" w:rsidRDefault="00000000">
      <w:pPr>
        <w:spacing w:line="360" w:lineRule="auto"/>
        <w:jc w:val="left"/>
        <w:rPr>
          <w:rFonts w:ascii="宋体" w:hAnsi="宋体"/>
          <w:b/>
          <w:bCs/>
          <w:sz w:val="24"/>
        </w:rPr>
      </w:pPr>
      <w:r>
        <w:rPr>
          <w:rFonts w:ascii="宋体" w:hAnsi="宋体" w:hint="eastAsia"/>
          <w:b/>
          <w:bCs/>
          <w:sz w:val="24"/>
        </w:rPr>
        <w:t>六、其他补充事宜</w:t>
      </w:r>
    </w:p>
    <w:p w14:paraId="77267F43" w14:textId="77777777" w:rsidR="00027EFB" w:rsidRDefault="00000000">
      <w:pPr>
        <w:spacing w:line="360" w:lineRule="auto"/>
        <w:jc w:val="left"/>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详细报名及获取招标（采购）文件方式，请完整阅读以下全部内容：</w:t>
      </w:r>
    </w:p>
    <w:p w14:paraId="1AED3497" w14:textId="77777777" w:rsidR="00027EFB" w:rsidRDefault="00000000">
      <w:pPr>
        <w:spacing w:line="360" w:lineRule="auto"/>
        <w:jc w:val="left"/>
        <w:rPr>
          <w:rFonts w:ascii="宋体" w:hAnsi="宋体"/>
          <w:sz w:val="24"/>
        </w:rPr>
      </w:pPr>
      <w:r>
        <w:rPr>
          <w:rFonts w:ascii="宋体" w:hAnsi="宋体" w:hint="eastAsia"/>
          <w:sz w:val="24"/>
        </w:rPr>
        <w:t>（1）填写下表，连同电汇底单（网银转账页面或银行回单）扫描件发送至bjmdzx@vip.163.com。邮件主题请务必为“购买标书登记+项目编号（BMCC开头）+项目名称”。报名后我司将回复邮件告知报名结果，请关注邮件及相关附件。</w:t>
      </w:r>
    </w:p>
    <w:p w14:paraId="19073317" w14:textId="77777777" w:rsidR="00027EFB" w:rsidRDefault="00000000">
      <w:pPr>
        <w:spacing w:line="360" w:lineRule="auto"/>
        <w:jc w:val="left"/>
        <w:rPr>
          <w:rFonts w:ascii="宋体" w:hAnsi="宋体"/>
          <w:sz w:val="24"/>
        </w:rPr>
      </w:pPr>
      <w:r>
        <w:rPr>
          <w:rFonts w:ascii="宋体" w:hAnsi="宋体" w:hint="eastAsia"/>
          <w:sz w:val="24"/>
        </w:rPr>
        <w:t>请注意：电汇或网银必须于标书销售截止日下午4:30前到账。</w:t>
      </w:r>
    </w:p>
    <w:tbl>
      <w:tblPr>
        <w:tblStyle w:val="afff4"/>
        <w:tblW w:w="0" w:type="auto"/>
        <w:jc w:val="center"/>
        <w:tblLook w:val="04A0" w:firstRow="1" w:lastRow="0" w:firstColumn="1" w:lastColumn="0" w:noHBand="0" w:noVBand="1"/>
      </w:tblPr>
      <w:tblGrid>
        <w:gridCol w:w="3642"/>
        <w:gridCol w:w="4654"/>
      </w:tblGrid>
      <w:tr w:rsidR="00027EFB" w14:paraId="7A84CF10" w14:textId="77777777">
        <w:trPr>
          <w:jc w:val="center"/>
        </w:trPr>
        <w:tc>
          <w:tcPr>
            <w:tcW w:w="3745" w:type="dxa"/>
          </w:tcPr>
          <w:p w14:paraId="443FAF9B" w14:textId="77777777" w:rsidR="00027EFB" w:rsidRDefault="00000000">
            <w:pPr>
              <w:spacing w:line="360" w:lineRule="auto"/>
              <w:rPr>
                <w:rFonts w:ascii="宋体" w:hAnsi="宋体" w:cs="仿宋"/>
                <w:sz w:val="24"/>
              </w:rPr>
            </w:pPr>
            <w:r>
              <w:rPr>
                <w:rFonts w:ascii="宋体" w:hAnsi="宋体" w:cs="仿宋" w:hint="eastAsia"/>
                <w:sz w:val="24"/>
              </w:rPr>
              <w:t>项目编号</w:t>
            </w:r>
          </w:p>
        </w:tc>
        <w:tc>
          <w:tcPr>
            <w:tcW w:w="4777" w:type="dxa"/>
          </w:tcPr>
          <w:p w14:paraId="5A409444" w14:textId="77777777" w:rsidR="00027EFB" w:rsidRDefault="00000000">
            <w:pPr>
              <w:spacing w:line="360" w:lineRule="auto"/>
              <w:jc w:val="center"/>
              <w:rPr>
                <w:rFonts w:ascii="宋体" w:hAnsi="宋体" w:cs="仿宋"/>
                <w:sz w:val="24"/>
              </w:rPr>
            </w:pPr>
            <w:r>
              <w:rPr>
                <w:rFonts w:ascii="宋体" w:hAnsi="宋体"/>
                <w:sz w:val="24"/>
              </w:rPr>
              <w:t>BMCC-ZC22-0599</w:t>
            </w:r>
          </w:p>
        </w:tc>
      </w:tr>
      <w:tr w:rsidR="00027EFB" w14:paraId="53CBED9B" w14:textId="77777777">
        <w:trPr>
          <w:jc w:val="center"/>
        </w:trPr>
        <w:tc>
          <w:tcPr>
            <w:tcW w:w="3745" w:type="dxa"/>
          </w:tcPr>
          <w:p w14:paraId="54089B43" w14:textId="77777777" w:rsidR="00027EFB" w:rsidRDefault="00000000">
            <w:pPr>
              <w:spacing w:line="360" w:lineRule="auto"/>
              <w:rPr>
                <w:rFonts w:ascii="宋体" w:hAnsi="宋体" w:cs="仿宋"/>
                <w:sz w:val="24"/>
              </w:rPr>
            </w:pPr>
            <w:r>
              <w:rPr>
                <w:rFonts w:ascii="宋体" w:hAnsi="宋体" w:cs="仿宋" w:hint="eastAsia"/>
                <w:sz w:val="24"/>
              </w:rPr>
              <w:t>报名包号</w:t>
            </w:r>
          </w:p>
        </w:tc>
        <w:tc>
          <w:tcPr>
            <w:tcW w:w="4777" w:type="dxa"/>
          </w:tcPr>
          <w:p w14:paraId="69393C51" w14:textId="77777777" w:rsidR="00027EFB" w:rsidRDefault="00027EFB">
            <w:pPr>
              <w:spacing w:line="360" w:lineRule="auto"/>
              <w:rPr>
                <w:rFonts w:ascii="宋体" w:hAnsi="宋体" w:cs="仿宋"/>
                <w:sz w:val="24"/>
              </w:rPr>
            </w:pPr>
          </w:p>
        </w:tc>
      </w:tr>
      <w:tr w:rsidR="00027EFB" w14:paraId="01053C46" w14:textId="77777777">
        <w:trPr>
          <w:jc w:val="center"/>
        </w:trPr>
        <w:tc>
          <w:tcPr>
            <w:tcW w:w="3745" w:type="dxa"/>
          </w:tcPr>
          <w:p w14:paraId="516728A7" w14:textId="77777777" w:rsidR="00027EFB" w:rsidRDefault="00000000">
            <w:pPr>
              <w:spacing w:line="360" w:lineRule="auto"/>
              <w:rPr>
                <w:rFonts w:ascii="宋体" w:hAnsi="宋体" w:cs="仿宋"/>
                <w:sz w:val="24"/>
              </w:rPr>
            </w:pPr>
            <w:r>
              <w:rPr>
                <w:rFonts w:ascii="宋体" w:hAnsi="宋体" w:cs="仿宋" w:hint="eastAsia"/>
                <w:sz w:val="24"/>
              </w:rPr>
              <w:t>汇款金额</w:t>
            </w:r>
          </w:p>
        </w:tc>
        <w:tc>
          <w:tcPr>
            <w:tcW w:w="4777" w:type="dxa"/>
          </w:tcPr>
          <w:p w14:paraId="7D8F643C" w14:textId="77777777" w:rsidR="00027EFB" w:rsidRDefault="00027EFB">
            <w:pPr>
              <w:spacing w:line="360" w:lineRule="auto"/>
              <w:rPr>
                <w:rFonts w:ascii="宋体" w:hAnsi="宋体" w:cs="仿宋"/>
                <w:sz w:val="24"/>
              </w:rPr>
            </w:pPr>
          </w:p>
        </w:tc>
      </w:tr>
      <w:tr w:rsidR="00027EFB" w14:paraId="4B2B7027" w14:textId="77777777">
        <w:trPr>
          <w:jc w:val="center"/>
        </w:trPr>
        <w:tc>
          <w:tcPr>
            <w:tcW w:w="3745" w:type="dxa"/>
          </w:tcPr>
          <w:p w14:paraId="40E60140" w14:textId="77777777" w:rsidR="00027EFB" w:rsidRDefault="00000000">
            <w:pPr>
              <w:spacing w:line="360" w:lineRule="auto"/>
              <w:rPr>
                <w:rFonts w:ascii="宋体" w:hAnsi="宋体" w:cs="仿宋"/>
                <w:sz w:val="24"/>
              </w:rPr>
            </w:pPr>
            <w:r>
              <w:rPr>
                <w:rFonts w:ascii="宋体" w:hAnsi="宋体" w:cs="仿宋" w:hint="eastAsia"/>
                <w:sz w:val="24"/>
              </w:rPr>
              <w:t>公司名称</w:t>
            </w:r>
          </w:p>
        </w:tc>
        <w:tc>
          <w:tcPr>
            <w:tcW w:w="4777" w:type="dxa"/>
          </w:tcPr>
          <w:p w14:paraId="52CADA74" w14:textId="77777777" w:rsidR="00027EFB" w:rsidRDefault="00027EFB">
            <w:pPr>
              <w:spacing w:line="360" w:lineRule="auto"/>
              <w:rPr>
                <w:rFonts w:ascii="宋体" w:hAnsi="宋体" w:cs="仿宋"/>
                <w:sz w:val="24"/>
              </w:rPr>
            </w:pPr>
          </w:p>
        </w:tc>
      </w:tr>
      <w:tr w:rsidR="00027EFB" w14:paraId="05788F63" w14:textId="77777777">
        <w:trPr>
          <w:jc w:val="center"/>
        </w:trPr>
        <w:tc>
          <w:tcPr>
            <w:tcW w:w="3745" w:type="dxa"/>
          </w:tcPr>
          <w:p w14:paraId="5C7A641B" w14:textId="77777777" w:rsidR="00027EFB" w:rsidRDefault="00000000">
            <w:pPr>
              <w:spacing w:line="360" w:lineRule="auto"/>
              <w:rPr>
                <w:rFonts w:ascii="宋体" w:hAnsi="宋体" w:cs="仿宋"/>
                <w:sz w:val="24"/>
              </w:rPr>
            </w:pPr>
            <w:r>
              <w:rPr>
                <w:rFonts w:ascii="宋体" w:hAnsi="宋体" w:cs="仿宋" w:hint="eastAsia"/>
                <w:sz w:val="24"/>
              </w:rPr>
              <w:t>统一社会信用代码</w:t>
            </w:r>
          </w:p>
        </w:tc>
        <w:tc>
          <w:tcPr>
            <w:tcW w:w="4777" w:type="dxa"/>
          </w:tcPr>
          <w:p w14:paraId="5E5F34C7" w14:textId="77777777" w:rsidR="00027EFB" w:rsidRDefault="00027EFB">
            <w:pPr>
              <w:spacing w:line="360" w:lineRule="auto"/>
              <w:rPr>
                <w:rFonts w:ascii="宋体" w:hAnsi="宋体" w:cs="仿宋"/>
                <w:sz w:val="24"/>
              </w:rPr>
            </w:pPr>
          </w:p>
        </w:tc>
      </w:tr>
      <w:tr w:rsidR="00027EFB" w14:paraId="652D7A4F" w14:textId="77777777">
        <w:trPr>
          <w:jc w:val="center"/>
        </w:trPr>
        <w:tc>
          <w:tcPr>
            <w:tcW w:w="3745" w:type="dxa"/>
          </w:tcPr>
          <w:p w14:paraId="7D217B50" w14:textId="77777777" w:rsidR="00027EFB" w:rsidRDefault="00000000">
            <w:pPr>
              <w:spacing w:line="360" w:lineRule="auto"/>
              <w:rPr>
                <w:rFonts w:ascii="宋体" w:hAnsi="宋体" w:cs="仿宋"/>
                <w:sz w:val="24"/>
              </w:rPr>
            </w:pPr>
            <w:r>
              <w:rPr>
                <w:rFonts w:ascii="宋体" w:hAnsi="宋体" w:cs="仿宋" w:hint="eastAsia"/>
                <w:sz w:val="24"/>
              </w:rPr>
              <w:t>公司通讯地址</w:t>
            </w:r>
          </w:p>
        </w:tc>
        <w:tc>
          <w:tcPr>
            <w:tcW w:w="4777" w:type="dxa"/>
          </w:tcPr>
          <w:p w14:paraId="0884AEAB" w14:textId="77777777" w:rsidR="00027EFB" w:rsidRDefault="00027EFB">
            <w:pPr>
              <w:spacing w:line="360" w:lineRule="auto"/>
              <w:rPr>
                <w:rFonts w:ascii="宋体" w:hAnsi="宋体" w:cs="仿宋"/>
                <w:sz w:val="24"/>
              </w:rPr>
            </w:pPr>
          </w:p>
        </w:tc>
      </w:tr>
      <w:tr w:rsidR="00027EFB" w14:paraId="57DB8A39" w14:textId="77777777">
        <w:trPr>
          <w:jc w:val="center"/>
        </w:trPr>
        <w:tc>
          <w:tcPr>
            <w:tcW w:w="3745" w:type="dxa"/>
          </w:tcPr>
          <w:p w14:paraId="1CBA1EA4" w14:textId="77777777" w:rsidR="00027EFB" w:rsidRDefault="00000000">
            <w:pPr>
              <w:spacing w:line="360" w:lineRule="auto"/>
              <w:rPr>
                <w:rFonts w:ascii="宋体" w:hAnsi="宋体" w:cs="仿宋"/>
                <w:sz w:val="24"/>
              </w:rPr>
            </w:pPr>
            <w:r>
              <w:rPr>
                <w:rFonts w:ascii="宋体" w:hAnsi="宋体" w:cs="仿宋" w:hint="eastAsia"/>
                <w:sz w:val="24"/>
              </w:rPr>
              <w:t>项目联系人</w:t>
            </w:r>
          </w:p>
        </w:tc>
        <w:tc>
          <w:tcPr>
            <w:tcW w:w="4777" w:type="dxa"/>
          </w:tcPr>
          <w:p w14:paraId="2B36294F" w14:textId="77777777" w:rsidR="00027EFB" w:rsidRDefault="00027EFB">
            <w:pPr>
              <w:spacing w:line="360" w:lineRule="auto"/>
              <w:rPr>
                <w:rFonts w:ascii="宋体" w:hAnsi="宋体" w:cs="仿宋"/>
                <w:sz w:val="24"/>
              </w:rPr>
            </w:pPr>
          </w:p>
        </w:tc>
      </w:tr>
      <w:tr w:rsidR="00027EFB" w14:paraId="6105A8AD" w14:textId="77777777">
        <w:trPr>
          <w:jc w:val="center"/>
        </w:trPr>
        <w:tc>
          <w:tcPr>
            <w:tcW w:w="3745" w:type="dxa"/>
          </w:tcPr>
          <w:p w14:paraId="1C529456" w14:textId="77777777" w:rsidR="00027EFB" w:rsidRDefault="00000000">
            <w:pPr>
              <w:spacing w:line="360" w:lineRule="auto"/>
              <w:rPr>
                <w:rFonts w:ascii="宋体" w:hAnsi="宋体" w:cs="仿宋"/>
                <w:sz w:val="24"/>
              </w:rPr>
            </w:pPr>
            <w:r>
              <w:rPr>
                <w:rFonts w:ascii="宋体" w:hAnsi="宋体" w:cs="仿宋" w:hint="eastAsia"/>
                <w:sz w:val="24"/>
              </w:rPr>
              <w:t>联系电话</w:t>
            </w:r>
          </w:p>
        </w:tc>
        <w:tc>
          <w:tcPr>
            <w:tcW w:w="4777" w:type="dxa"/>
          </w:tcPr>
          <w:p w14:paraId="271162BD" w14:textId="77777777" w:rsidR="00027EFB" w:rsidRDefault="00027EFB">
            <w:pPr>
              <w:spacing w:line="360" w:lineRule="auto"/>
              <w:rPr>
                <w:rFonts w:ascii="宋体" w:hAnsi="宋体" w:cs="仿宋"/>
                <w:sz w:val="24"/>
              </w:rPr>
            </w:pPr>
          </w:p>
        </w:tc>
      </w:tr>
      <w:tr w:rsidR="00027EFB" w14:paraId="39396B66" w14:textId="77777777">
        <w:trPr>
          <w:jc w:val="center"/>
        </w:trPr>
        <w:tc>
          <w:tcPr>
            <w:tcW w:w="3745" w:type="dxa"/>
          </w:tcPr>
          <w:p w14:paraId="3124E1A5" w14:textId="77777777" w:rsidR="00027EFB" w:rsidRDefault="00000000">
            <w:pPr>
              <w:spacing w:line="360" w:lineRule="auto"/>
              <w:rPr>
                <w:rFonts w:ascii="宋体" w:hAnsi="宋体" w:cs="仿宋"/>
                <w:sz w:val="24"/>
              </w:rPr>
            </w:pPr>
            <w:r>
              <w:rPr>
                <w:rFonts w:ascii="宋体" w:hAnsi="宋体" w:cs="仿宋" w:hint="eastAsia"/>
                <w:sz w:val="24"/>
              </w:rPr>
              <w:t>联系邮箱</w:t>
            </w:r>
          </w:p>
        </w:tc>
        <w:tc>
          <w:tcPr>
            <w:tcW w:w="4777" w:type="dxa"/>
          </w:tcPr>
          <w:p w14:paraId="6EF146E3" w14:textId="77777777" w:rsidR="00027EFB" w:rsidRDefault="00027EFB">
            <w:pPr>
              <w:spacing w:line="360" w:lineRule="auto"/>
              <w:rPr>
                <w:rFonts w:ascii="宋体" w:hAnsi="宋体" w:cs="仿宋"/>
                <w:sz w:val="24"/>
              </w:rPr>
            </w:pPr>
          </w:p>
        </w:tc>
      </w:tr>
      <w:tr w:rsidR="00027EFB" w14:paraId="79758133" w14:textId="77777777">
        <w:trPr>
          <w:jc w:val="center"/>
        </w:trPr>
        <w:tc>
          <w:tcPr>
            <w:tcW w:w="3745" w:type="dxa"/>
          </w:tcPr>
          <w:p w14:paraId="6ADA087C" w14:textId="77777777" w:rsidR="00027EFB" w:rsidRDefault="00000000">
            <w:pPr>
              <w:spacing w:line="360" w:lineRule="auto"/>
              <w:rPr>
                <w:rFonts w:ascii="宋体" w:hAnsi="宋体" w:cs="仿宋"/>
                <w:sz w:val="24"/>
              </w:rPr>
            </w:pPr>
            <w:r>
              <w:rPr>
                <w:rFonts w:ascii="宋体" w:hAnsi="宋体" w:cs="仿宋" w:hint="eastAsia"/>
                <w:sz w:val="24"/>
              </w:rPr>
              <w:t>需要快递纸质版文件</w:t>
            </w:r>
          </w:p>
        </w:tc>
        <w:tc>
          <w:tcPr>
            <w:tcW w:w="4777" w:type="dxa"/>
          </w:tcPr>
          <w:p w14:paraId="4984747B" w14:textId="77777777" w:rsidR="00027EFB" w:rsidRDefault="00000000">
            <w:pPr>
              <w:spacing w:line="360" w:lineRule="auto"/>
              <w:jc w:val="center"/>
              <w:rPr>
                <w:rFonts w:ascii="宋体" w:hAnsi="宋体" w:cs="仿宋"/>
                <w:sz w:val="24"/>
              </w:rPr>
            </w:pPr>
            <w:r>
              <w:rPr>
                <w:rFonts w:ascii="宋体" w:hAnsi="宋体" w:cs="仿宋" w:hint="eastAsia"/>
                <w:sz w:val="24"/>
              </w:rPr>
              <w:t>是(须加收快递费100元）       √否</w:t>
            </w:r>
          </w:p>
        </w:tc>
      </w:tr>
      <w:tr w:rsidR="00027EFB" w14:paraId="3AFF41EC" w14:textId="77777777">
        <w:trPr>
          <w:jc w:val="center"/>
        </w:trPr>
        <w:tc>
          <w:tcPr>
            <w:tcW w:w="3745" w:type="dxa"/>
          </w:tcPr>
          <w:p w14:paraId="2BEA7EA9" w14:textId="77777777" w:rsidR="00027EFB" w:rsidRDefault="00000000">
            <w:pPr>
              <w:spacing w:line="360" w:lineRule="auto"/>
              <w:rPr>
                <w:rFonts w:ascii="宋体" w:hAnsi="宋体" w:cs="仿宋"/>
                <w:sz w:val="24"/>
              </w:rPr>
            </w:pPr>
            <w:r>
              <w:rPr>
                <w:rFonts w:ascii="宋体" w:hAnsi="宋体" w:cs="仿宋" w:hint="eastAsia"/>
                <w:sz w:val="24"/>
              </w:rPr>
              <w:t>汇款/转账凭证</w:t>
            </w:r>
          </w:p>
        </w:tc>
        <w:tc>
          <w:tcPr>
            <w:tcW w:w="4777" w:type="dxa"/>
          </w:tcPr>
          <w:p w14:paraId="5E09DA0E" w14:textId="77777777" w:rsidR="00027EFB" w:rsidRDefault="00000000">
            <w:pPr>
              <w:spacing w:line="360" w:lineRule="auto"/>
              <w:jc w:val="center"/>
              <w:rPr>
                <w:rFonts w:ascii="宋体" w:hAnsi="宋体" w:cs="仿宋"/>
                <w:sz w:val="24"/>
              </w:rPr>
            </w:pPr>
            <w:r>
              <w:rPr>
                <w:rFonts w:ascii="宋体" w:hAnsi="宋体" w:cs="仿宋" w:hint="eastAsia"/>
                <w:sz w:val="24"/>
              </w:rPr>
              <w:t>（汇款或转账的底单扫描件或截图）</w:t>
            </w:r>
          </w:p>
        </w:tc>
      </w:tr>
    </w:tbl>
    <w:p w14:paraId="6D90D7B8" w14:textId="77777777" w:rsidR="00027EFB" w:rsidRDefault="00000000">
      <w:pPr>
        <w:spacing w:line="360" w:lineRule="auto"/>
        <w:jc w:val="left"/>
        <w:rPr>
          <w:rFonts w:ascii="宋体" w:hAnsi="宋体"/>
          <w:sz w:val="24"/>
        </w:rPr>
      </w:pPr>
      <w:r>
        <w:rPr>
          <w:rFonts w:ascii="宋体" w:hAnsi="宋体" w:hint="eastAsia"/>
          <w:sz w:val="24"/>
        </w:rPr>
        <w:t>（2）银行账户信息，电汇购买招标（采购）文件、投标保证金及中标（成交）服务费收取的唯一账户：</w:t>
      </w:r>
    </w:p>
    <w:p w14:paraId="68B097A4" w14:textId="77777777" w:rsidR="00027EFB" w:rsidRDefault="00000000">
      <w:pPr>
        <w:spacing w:line="360" w:lineRule="auto"/>
        <w:jc w:val="left"/>
        <w:rPr>
          <w:rFonts w:ascii="宋体" w:hAnsi="宋体"/>
          <w:sz w:val="24"/>
        </w:rPr>
      </w:pPr>
      <w:r>
        <w:rPr>
          <w:rFonts w:ascii="宋体" w:hAnsi="宋体" w:hint="eastAsia"/>
          <w:sz w:val="24"/>
        </w:rPr>
        <w:t xml:space="preserve">    汇款或转账时请务必附言“项目编号+用途”，例如：ZC（或GC）22-0</w:t>
      </w:r>
      <w:r>
        <w:rPr>
          <w:rFonts w:ascii="宋体" w:hAnsi="宋体"/>
          <w:sz w:val="24"/>
        </w:rPr>
        <w:t>599/</w:t>
      </w:r>
      <w:r>
        <w:rPr>
          <w:rFonts w:ascii="宋体" w:hAnsi="宋体" w:hint="eastAsia"/>
          <w:sz w:val="24"/>
        </w:rPr>
        <w:t>（包号）标书款或保证金。</w:t>
      </w:r>
    </w:p>
    <w:p w14:paraId="59B65AB3" w14:textId="77777777" w:rsidR="00027EFB" w:rsidRDefault="00000000">
      <w:pPr>
        <w:spacing w:line="360" w:lineRule="auto"/>
        <w:ind w:leftChars="202" w:left="424"/>
        <w:jc w:val="left"/>
        <w:rPr>
          <w:rFonts w:ascii="宋体" w:hAnsi="宋体"/>
          <w:sz w:val="24"/>
        </w:rPr>
      </w:pPr>
      <w:r>
        <w:rPr>
          <w:rFonts w:ascii="宋体" w:hAnsi="宋体" w:hint="eastAsia"/>
          <w:sz w:val="24"/>
        </w:rPr>
        <w:lastRenderedPageBreak/>
        <w:t>公司名称：北京明德致信咨询有限公司</w:t>
      </w:r>
    </w:p>
    <w:p w14:paraId="43C262FD" w14:textId="77777777" w:rsidR="00027EFB" w:rsidRDefault="00000000">
      <w:pPr>
        <w:spacing w:line="360" w:lineRule="auto"/>
        <w:ind w:leftChars="202" w:left="424"/>
        <w:jc w:val="left"/>
        <w:rPr>
          <w:rFonts w:ascii="宋体" w:hAnsi="宋体"/>
          <w:sz w:val="24"/>
        </w:rPr>
      </w:pPr>
      <w:r>
        <w:rPr>
          <w:rFonts w:ascii="宋体" w:hAnsi="宋体" w:hint="eastAsia"/>
          <w:sz w:val="24"/>
        </w:rPr>
        <w:t>开 户 行：中国工商银行股份有限公司北京东升路支行</w:t>
      </w:r>
    </w:p>
    <w:p w14:paraId="135C5536" w14:textId="77777777" w:rsidR="00027EFB" w:rsidRDefault="00000000">
      <w:pPr>
        <w:spacing w:line="360" w:lineRule="auto"/>
        <w:ind w:leftChars="202" w:left="424"/>
        <w:jc w:val="left"/>
        <w:rPr>
          <w:rFonts w:ascii="宋体" w:hAnsi="宋体"/>
          <w:sz w:val="24"/>
        </w:rPr>
      </w:pPr>
      <w:r>
        <w:rPr>
          <w:rFonts w:ascii="宋体" w:hAnsi="宋体" w:hint="eastAsia"/>
          <w:sz w:val="24"/>
        </w:rPr>
        <w:t>账    号：0200 0062 1920 0492 968</w:t>
      </w:r>
    </w:p>
    <w:p w14:paraId="583DAF2A" w14:textId="77777777" w:rsidR="00027EFB" w:rsidRDefault="00000000">
      <w:pPr>
        <w:spacing w:line="360" w:lineRule="auto"/>
        <w:jc w:val="left"/>
        <w:rPr>
          <w:rFonts w:ascii="宋体" w:hAnsi="宋体"/>
          <w:sz w:val="24"/>
        </w:rPr>
      </w:pPr>
      <w:r>
        <w:rPr>
          <w:rFonts w:ascii="宋体" w:hAnsi="宋体" w:hint="eastAsia"/>
          <w:sz w:val="24"/>
        </w:rPr>
        <w:t>（3）招标（采购）文件的获取：</w:t>
      </w:r>
    </w:p>
    <w:p w14:paraId="5175C116" w14:textId="77777777" w:rsidR="00027EFB" w:rsidRDefault="00000000">
      <w:pPr>
        <w:spacing w:line="360" w:lineRule="auto"/>
        <w:ind w:leftChars="202" w:left="424" w:firstLine="1"/>
        <w:jc w:val="left"/>
        <w:rPr>
          <w:rFonts w:ascii="宋体" w:hAnsi="宋体"/>
          <w:sz w:val="24"/>
        </w:rPr>
      </w:pPr>
      <w:r>
        <w:rPr>
          <w:rFonts w:ascii="宋体" w:hAnsi="宋体" w:hint="eastAsia"/>
          <w:sz w:val="24"/>
        </w:rPr>
        <w:t>①电子版：明德致信公司网站“招标（采购）公告”频道：http://www.zbbmcc.com/node/119。无需注册，按项目名称或编号查找对应项目，点击标题下红色“下载”按钮即可；</w:t>
      </w:r>
    </w:p>
    <w:p w14:paraId="2D7D593C" w14:textId="77777777" w:rsidR="00027EFB" w:rsidRDefault="00000000">
      <w:pPr>
        <w:spacing w:line="360" w:lineRule="auto"/>
        <w:ind w:leftChars="202" w:left="424" w:firstLine="1"/>
        <w:jc w:val="left"/>
        <w:rPr>
          <w:rFonts w:ascii="宋体" w:hAnsi="宋体"/>
          <w:sz w:val="24"/>
        </w:rPr>
      </w:pPr>
      <w:r>
        <w:rPr>
          <w:rFonts w:ascii="宋体" w:hAnsi="宋体" w:hint="eastAsia"/>
          <w:sz w:val="24"/>
        </w:rPr>
        <w:t>②纸质版：若需纸质版招标（采购）文件请在报名表中注明，须加收快递费100元。</w:t>
      </w:r>
    </w:p>
    <w:p w14:paraId="3CD53062" w14:textId="77777777" w:rsidR="00027EFB" w:rsidRDefault="00000000">
      <w:pPr>
        <w:spacing w:line="360" w:lineRule="auto"/>
        <w:jc w:val="left"/>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问题咨询联系方式的说明：</w:t>
      </w:r>
    </w:p>
    <w:p w14:paraId="59ADF46B" w14:textId="77777777" w:rsidR="00027EFB" w:rsidRDefault="00000000">
      <w:pPr>
        <w:spacing w:line="360" w:lineRule="auto"/>
        <w:jc w:val="left"/>
        <w:rPr>
          <w:rFonts w:ascii="宋体" w:hAnsi="宋体"/>
          <w:sz w:val="24"/>
        </w:rPr>
      </w:pPr>
      <w:r>
        <w:rPr>
          <w:rFonts w:ascii="宋体" w:hAnsi="宋体" w:hint="eastAsia"/>
          <w:sz w:val="24"/>
        </w:rPr>
        <w:t>（1）有关招标（采购）文件购买、中标（成交）通知书领取及发票、保证金交纳及退还事宜的联系电话：（010）8237 0045；</w:t>
      </w:r>
    </w:p>
    <w:p w14:paraId="01869E64" w14:textId="77777777" w:rsidR="00027EFB" w:rsidRDefault="00000000">
      <w:pPr>
        <w:spacing w:line="360" w:lineRule="auto"/>
        <w:jc w:val="left"/>
        <w:rPr>
          <w:rFonts w:ascii="宋体" w:hAnsi="宋体"/>
          <w:sz w:val="24"/>
        </w:rPr>
      </w:pPr>
      <w:r>
        <w:rPr>
          <w:rFonts w:ascii="宋体" w:hAnsi="宋体" w:hint="eastAsia"/>
          <w:sz w:val="24"/>
        </w:rPr>
        <w:t>（2）有关招标（采购）文件技术部分的问题咨询：请拨打公告“项目联系方式”中项目负责人电话。</w:t>
      </w:r>
    </w:p>
    <w:p w14:paraId="24771CED" w14:textId="77777777" w:rsidR="00027EFB" w:rsidRDefault="00000000">
      <w:pPr>
        <w:spacing w:line="360" w:lineRule="auto"/>
        <w:jc w:val="left"/>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本项目的公告发布媒介：仅在中国政府采购网和中国政法大学官网发布。对其他网站转发本公告可能引起的信息误导、造成供应商的经济或其他损失的，采购人及采购代理不负任何责任。</w:t>
      </w:r>
    </w:p>
    <w:p w14:paraId="089D653A" w14:textId="2109D875" w:rsidR="00027EFB" w:rsidRDefault="00000000">
      <w:pPr>
        <w:spacing w:line="360" w:lineRule="auto"/>
        <w:jc w:val="left"/>
        <w:rPr>
          <w:rFonts w:ascii="宋体" w:hAnsi="宋体"/>
          <w:sz w:val="24"/>
          <w:szCs w:val="21"/>
        </w:rPr>
      </w:pPr>
      <w:r>
        <w:rPr>
          <w:rFonts w:ascii="宋体" w:hAnsi="宋体"/>
          <w:sz w:val="24"/>
        </w:rPr>
        <w:t>4.</w:t>
      </w:r>
      <w:r>
        <w:rPr>
          <w:rFonts w:ascii="宋体" w:hAnsi="宋体" w:hint="eastAsia"/>
          <w:sz w:val="24"/>
          <w:szCs w:val="21"/>
        </w:rPr>
        <w:t>投标文件请于投标当日投标截止时间之前递交至投标地点，逾期递交的文件恕不接收，届时请投标人派代表参加开标仪式。</w:t>
      </w:r>
    </w:p>
    <w:p w14:paraId="194118BC" w14:textId="77777777" w:rsidR="00027EFB" w:rsidRDefault="00000000">
      <w:pPr>
        <w:spacing w:line="360" w:lineRule="auto"/>
        <w:jc w:val="left"/>
        <w:rPr>
          <w:rFonts w:ascii="宋体" w:hAnsi="宋体"/>
          <w:sz w:val="24"/>
        </w:rPr>
      </w:pPr>
      <w:r>
        <w:rPr>
          <w:rFonts w:ascii="宋体" w:hAnsi="宋体"/>
          <w:sz w:val="24"/>
        </w:rPr>
        <w:t>5.</w:t>
      </w:r>
      <w:r>
        <w:rPr>
          <w:rFonts w:ascii="宋体" w:hAnsi="宋体" w:hint="eastAsia"/>
          <w:sz w:val="24"/>
        </w:rPr>
        <w:t>评标方法：综合评分法</w:t>
      </w:r>
    </w:p>
    <w:p w14:paraId="715E9808" w14:textId="77777777" w:rsidR="00027EFB" w:rsidRDefault="00000000">
      <w:pPr>
        <w:spacing w:line="360" w:lineRule="auto"/>
        <w:jc w:val="left"/>
        <w:rPr>
          <w:rFonts w:ascii="宋体" w:hAnsi="宋体"/>
          <w:sz w:val="24"/>
        </w:rPr>
      </w:pPr>
      <w:r>
        <w:rPr>
          <w:rFonts w:ascii="宋体" w:hAnsi="宋体"/>
          <w:sz w:val="24"/>
        </w:rPr>
        <w:t>6.</w:t>
      </w:r>
      <w:r>
        <w:rPr>
          <w:rFonts w:ascii="宋体" w:hAnsi="宋体" w:hint="eastAsia"/>
          <w:sz w:val="24"/>
        </w:rPr>
        <w:t>采购项目需要落实的政府采购政策：政府采购促进中小企业发展；政府采购支持监狱企业发展；政府采购促进残疾人就业；节能产品、环境标志产品；进口产品管理等。</w:t>
      </w:r>
    </w:p>
    <w:p w14:paraId="4BD757FD" w14:textId="77777777" w:rsidR="00027EFB" w:rsidRDefault="00000000">
      <w:pPr>
        <w:spacing w:line="360" w:lineRule="auto"/>
        <w:jc w:val="left"/>
        <w:rPr>
          <w:rFonts w:ascii="宋体" w:hAnsi="宋体"/>
          <w:sz w:val="24"/>
        </w:rPr>
      </w:pPr>
      <w:r>
        <w:rPr>
          <w:rFonts w:ascii="宋体" w:hAnsi="宋体" w:hint="eastAsia"/>
          <w:sz w:val="24"/>
        </w:rPr>
        <w:t>七、对本次招标提出询问，请按以下方式联系。</w:t>
      </w:r>
    </w:p>
    <w:p w14:paraId="1F576B1D" w14:textId="77777777" w:rsidR="00027EFB" w:rsidRDefault="00000000">
      <w:pPr>
        <w:spacing w:line="360" w:lineRule="auto"/>
        <w:jc w:val="left"/>
        <w:rPr>
          <w:rFonts w:ascii="宋体" w:hAnsi="宋体"/>
          <w:sz w:val="24"/>
        </w:rPr>
      </w:pPr>
      <w:r>
        <w:rPr>
          <w:rFonts w:ascii="宋体" w:hAnsi="宋体" w:hint="eastAsia"/>
          <w:sz w:val="24"/>
        </w:rPr>
        <w:t>1.采购人信息</w:t>
      </w:r>
    </w:p>
    <w:p w14:paraId="77B50814" w14:textId="77777777" w:rsidR="00027EFB" w:rsidRDefault="00000000">
      <w:pPr>
        <w:spacing w:line="360" w:lineRule="auto"/>
        <w:rPr>
          <w:rFonts w:ascii="宋体" w:hAnsi="宋体"/>
          <w:sz w:val="24"/>
        </w:rPr>
      </w:pPr>
      <w:r>
        <w:rPr>
          <w:rFonts w:ascii="宋体" w:hAnsi="宋体" w:hint="eastAsia"/>
          <w:sz w:val="24"/>
        </w:rPr>
        <w:t xml:space="preserve">名 </w:t>
      </w:r>
      <w:r>
        <w:rPr>
          <w:rFonts w:ascii="宋体" w:hAnsi="宋体"/>
          <w:sz w:val="24"/>
        </w:rPr>
        <w:t xml:space="preserve">   </w:t>
      </w:r>
      <w:r>
        <w:rPr>
          <w:rFonts w:ascii="宋体" w:hAnsi="宋体" w:hint="eastAsia"/>
          <w:sz w:val="24"/>
        </w:rPr>
        <w:t>称：中国政法大学</w:t>
      </w:r>
    </w:p>
    <w:p w14:paraId="7703F195" w14:textId="77777777" w:rsidR="00027EFB" w:rsidRDefault="00000000">
      <w:pPr>
        <w:spacing w:line="360" w:lineRule="auto"/>
        <w:rPr>
          <w:rFonts w:ascii="宋体" w:hAnsi="宋体"/>
          <w:sz w:val="24"/>
        </w:rPr>
      </w:pPr>
      <w:r>
        <w:rPr>
          <w:rFonts w:ascii="宋体" w:hAnsi="宋体" w:hint="eastAsia"/>
          <w:sz w:val="24"/>
        </w:rPr>
        <w:t xml:space="preserve">地 </w:t>
      </w:r>
      <w:r>
        <w:rPr>
          <w:rFonts w:ascii="宋体" w:hAnsi="宋体"/>
          <w:sz w:val="24"/>
        </w:rPr>
        <w:t xml:space="preserve">   </w:t>
      </w:r>
      <w:r>
        <w:rPr>
          <w:rFonts w:ascii="宋体" w:hAnsi="宋体" w:hint="eastAsia"/>
          <w:sz w:val="24"/>
        </w:rPr>
        <w:t>址：北京市昌平区府学路27号</w:t>
      </w:r>
    </w:p>
    <w:p w14:paraId="6D57C6F4" w14:textId="77777777" w:rsidR="00027EFB" w:rsidRDefault="00000000">
      <w:pPr>
        <w:spacing w:line="360" w:lineRule="auto"/>
        <w:jc w:val="left"/>
        <w:rPr>
          <w:rFonts w:ascii="宋体" w:hAnsi="宋体"/>
          <w:sz w:val="24"/>
        </w:rPr>
      </w:pPr>
      <w:r>
        <w:rPr>
          <w:rFonts w:ascii="宋体" w:hAnsi="宋体" w:hint="eastAsia"/>
          <w:sz w:val="24"/>
        </w:rPr>
        <w:t>联系方式</w:t>
      </w:r>
      <w:r>
        <w:rPr>
          <w:rFonts w:ascii="宋体" w:hAnsi="宋体" w:cs="宋体" w:hint="eastAsia"/>
          <w:kern w:val="0"/>
          <w:sz w:val="24"/>
        </w:rPr>
        <w:t>：</w:t>
      </w:r>
      <w:r>
        <w:rPr>
          <w:rFonts w:ascii="宋体" w:hAnsi="宋体" w:hint="eastAsia"/>
          <w:sz w:val="24"/>
        </w:rPr>
        <w:t>仰老师</w:t>
      </w:r>
      <w:r>
        <w:rPr>
          <w:rFonts w:ascii="宋体" w:hAnsi="宋体"/>
          <w:sz w:val="24"/>
        </w:rPr>
        <w:t>010-58908259</w:t>
      </w:r>
    </w:p>
    <w:p w14:paraId="5B787926" w14:textId="77777777" w:rsidR="00027EFB" w:rsidRDefault="00000000">
      <w:pPr>
        <w:spacing w:line="360" w:lineRule="auto"/>
        <w:jc w:val="left"/>
        <w:rPr>
          <w:rFonts w:ascii="宋体" w:hAnsi="宋体"/>
          <w:sz w:val="24"/>
        </w:rPr>
      </w:pPr>
      <w:r>
        <w:rPr>
          <w:rFonts w:ascii="宋体" w:hAnsi="宋体" w:hint="eastAsia"/>
          <w:sz w:val="24"/>
        </w:rPr>
        <w:t>2.采购代理机构信息</w:t>
      </w:r>
    </w:p>
    <w:p w14:paraId="37CC800C" w14:textId="77777777" w:rsidR="00027EFB" w:rsidRDefault="00000000">
      <w:pPr>
        <w:spacing w:line="360" w:lineRule="auto"/>
        <w:jc w:val="left"/>
        <w:rPr>
          <w:rFonts w:ascii="宋体" w:hAnsi="宋体"/>
          <w:sz w:val="24"/>
        </w:rPr>
      </w:pPr>
      <w:r>
        <w:rPr>
          <w:rFonts w:ascii="宋体" w:hAnsi="宋体" w:hint="eastAsia"/>
          <w:sz w:val="24"/>
        </w:rPr>
        <w:lastRenderedPageBreak/>
        <w:t xml:space="preserve">名 </w:t>
      </w:r>
      <w:r>
        <w:rPr>
          <w:rFonts w:ascii="宋体" w:hAnsi="宋体"/>
          <w:sz w:val="24"/>
        </w:rPr>
        <w:t xml:space="preserve">   </w:t>
      </w:r>
      <w:r>
        <w:rPr>
          <w:rFonts w:ascii="宋体" w:hAnsi="宋体" w:hint="eastAsia"/>
          <w:sz w:val="24"/>
        </w:rPr>
        <w:t>称：北京明德致信咨询有限公司</w:t>
      </w:r>
    </w:p>
    <w:p w14:paraId="3B590CA6" w14:textId="77777777" w:rsidR="00027EFB" w:rsidRDefault="00000000">
      <w:pPr>
        <w:spacing w:line="360" w:lineRule="auto"/>
        <w:jc w:val="left"/>
        <w:rPr>
          <w:rFonts w:ascii="宋体" w:hAnsi="宋体"/>
          <w:sz w:val="24"/>
        </w:rPr>
      </w:pPr>
      <w:r>
        <w:rPr>
          <w:rFonts w:ascii="宋体" w:hAnsi="宋体" w:hint="eastAsia"/>
          <w:sz w:val="24"/>
        </w:rPr>
        <w:t xml:space="preserve">地 </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址：北京市海淀区学院路30号科大天工大厦B座17层1709室</w:t>
      </w:r>
    </w:p>
    <w:p w14:paraId="6247104C" w14:textId="77777777" w:rsidR="00027EFB" w:rsidRDefault="00000000">
      <w:pPr>
        <w:spacing w:line="360" w:lineRule="auto"/>
        <w:jc w:val="left"/>
        <w:rPr>
          <w:rFonts w:ascii="宋体" w:hAnsi="宋体"/>
          <w:sz w:val="24"/>
        </w:rPr>
      </w:pPr>
      <w:r>
        <w:rPr>
          <w:rFonts w:ascii="宋体" w:hAnsi="宋体" w:hint="eastAsia"/>
          <w:sz w:val="24"/>
        </w:rPr>
        <w:t>联系方式：刘佳、王经理、吕绍山，010-82370045</w:t>
      </w:r>
    </w:p>
    <w:p w14:paraId="5B492533" w14:textId="77777777" w:rsidR="00027EFB" w:rsidRDefault="00000000">
      <w:pPr>
        <w:spacing w:line="360" w:lineRule="auto"/>
        <w:jc w:val="left"/>
        <w:rPr>
          <w:rFonts w:ascii="宋体" w:hAnsi="宋体"/>
          <w:sz w:val="24"/>
        </w:rPr>
      </w:pPr>
      <w:r>
        <w:rPr>
          <w:rFonts w:ascii="宋体" w:hAnsi="宋体" w:hint="eastAsia"/>
          <w:sz w:val="24"/>
        </w:rPr>
        <w:t>3.项目联系方式</w:t>
      </w:r>
    </w:p>
    <w:p w14:paraId="2024FD75" w14:textId="77777777" w:rsidR="00027EFB" w:rsidRDefault="00000000">
      <w:pPr>
        <w:spacing w:line="360" w:lineRule="auto"/>
        <w:jc w:val="left"/>
        <w:rPr>
          <w:rFonts w:ascii="宋体" w:hAnsi="宋体"/>
          <w:sz w:val="24"/>
        </w:rPr>
      </w:pPr>
      <w:r>
        <w:rPr>
          <w:rFonts w:ascii="宋体" w:hAnsi="宋体" w:hint="eastAsia"/>
          <w:sz w:val="24"/>
        </w:rPr>
        <w:t>项目联系人：刘佳、王经理、吕绍山</w:t>
      </w:r>
    </w:p>
    <w:p w14:paraId="461C2282" w14:textId="77777777" w:rsidR="00027EFB" w:rsidRDefault="00000000">
      <w:pPr>
        <w:spacing w:line="360" w:lineRule="auto"/>
        <w:jc w:val="left"/>
        <w:rPr>
          <w:rFonts w:ascii="宋体" w:hAnsi="宋体"/>
          <w:sz w:val="24"/>
        </w:rPr>
      </w:pPr>
      <w:r>
        <w:rPr>
          <w:rFonts w:ascii="宋体" w:hAnsi="宋体" w:hint="eastAsia"/>
          <w:sz w:val="24"/>
        </w:rPr>
        <w:t xml:space="preserve">电 </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话：010-82370045、1</w:t>
      </w:r>
      <w:r>
        <w:rPr>
          <w:rFonts w:ascii="宋体" w:hAnsi="宋体"/>
          <w:sz w:val="24"/>
        </w:rPr>
        <w:t>3801046291</w:t>
      </w:r>
    </w:p>
    <w:p w14:paraId="4064A720" w14:textId="77777777" w:rsidR="00027EFB" w:rsidRDefault="00000000">
      <w:pPr>
        <w:pStyle w:val="10"/>
        <w:spacing w:line="360" w:lineRule="auto"/>
        <w:rPr>
          <w:rFonts w:ascii="宋体" w:hAnsi="宋体"/>
          <w:sz w:val="30"/>
          <w:szCs w:val="30"/>
        </w:rPr>
      </w:pPr>
      <w:r>
        <w:br w:type="page"/>
      </w:r>
      <w:bookmarkStart w:id="10" w:name="_Toc119925540"/>
      <w:bookmarkStart w:id="11" w:name="_Toc310195691"/>
      <w:bookmarkStart w:id="12" w:name="_Toc366853855"/>
      <w:r>
        <w:rPr>
          <w:rFonts w:ascii="宋体" w:hAnsi="宋体" w:hint="eastAsia"/>
          <w:sz w:val="30"/>
          <w:szCs w:val="30"/>
        </w:rPr>
        <w:lastRenderedPageBreak/>
        <w:t>第二章 投标人须知资料表</w:t>
      </w:r>
      <w:bookmarkEnd w:id="10"/>
    </w:p>
    <w:p w14:paraId="706C3E8E" w14:textId="77777777" w:rsidR="00027EFB" w:rsidRDefault="00000000">
      <w:pPr>
        <w:spacing w:line="360" w:lineRule="auto"/>
        <w:ind w:firstLineChars="200" w:firstLine="480"/>
        <w:rPr>
          <w:rFonts w:ascii="宋体" w:hAnsi="宋体"/>
          <w:sz w:val="24"/>
        </w:rPr>
      </w:pPr>
      <w:r>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027EFB" w14:paraId="7900C555" w14:textId="77777777">
        <w:trPr>
          <w:trHeight w:val="355"/>
          <w:jc w:val="center"/>
        </w:trPr>
        <w:tc>
          <w:tcPr>
            <w:tcW w:w="1016" w:type="dxa"/>
            <w:tcBorders>
              <w:top w:val="single" w:sz="12" w:space="0" w:color="auto"/>
            </w:tcBorders>
            <w:vAlign w:val="center"/>
          </w:tcPr>
          <w:p w14:paraId="03A8B5D1" w14:textId="77777777" w:rsidR="00027EFB" w:rsidRDefault="00000000">
            <w:pPr>
              <w:spacing w:line="360" w:lineRule="auto"/>
              <w:jc w:val="center"/>
              <w:rPr>
                <w:rFonts w:ascii="宋体" w:hAnsi="宋体"/>
                <w:b/>
                <w:sz w:val="24"/>
              </w:rPr>
            </w:pPr>
            <w:r>
              <w:rPr>
                <w:rFonts w:ascii="宋体" w:hAnsi="宋体" w:hint="eastAsia"/>
                <w:b/>
                <w:sz w:val="24"/>
              </w:rPr>
              <w:t>条款号</w:t>
            </w:r>
          </w:p>
        </w:tc>
        <w:tc>
          <w:tcPr>
            <w:tcW w:w="8111" w:type="dxa"/>
            <w:tcBorders>
              <w:top w:val="single" w:sz="12" w:space="0" w:color="auto"/>
            </w:tcBorders>
            <w:vAlign w:val="center"/>
          </w:tcPr>
          <w:p w14:paraId="7A53B983" w14:textId="77777777" w:rsidR="00027EFB" w:rsidRDefault="00000000">
            <w:pPr>
              <w:spacing w:line="360" w:lineRule="auto"/>
              <w:jc w:val="center"/>
              <w:rPr>
                <w:rFonts w:ascii="宋体" w:hAnsi="宋体"/>
                <w:b/>
                <w:sz w:val="24"/>
              </w:rPr>
            </w:pPr>
            <w:r>
              <w:rPr>
                <w:rFonts w:ascii="宋体" w:hAnsi="宋体" w:hint="eastAsia"/>
                <w:b/>
                <w:sz w:val="24"/>
              </w:rPr>
              <w:t>内容</w:t>
            </w:r>
          </w:p>
        </w:tc>
      </w:tr>
      <w:tr w:rsidR="00027EFB" w14:paraId="3554FCAE" w14:textId="77777777">
        <w:trPr>
          <w:trHeight w:val="571"/>
          <w:jc w:val="center"/>
        </w:trPr>
        <w:tc>
          <w:tcPr>
            <w:tcW w:w="1016" w:type="dxa"/>
            <w:vAlign w:val="center"/>
          </w:tcPr>
          <w:p w14:paraId="2D9F39B4" w14:textId="77777777" w:rsidR="00027EFB" w:rsidRDefault="00000000">
            <w:pPr>
              <w:spacing w:line="360" w:lineRule="auto"/>
              <w:jc w:val="center"/>
              <w:rPr>
                <w:rFonts w:ascii="宋体" w:hAnsi="宋体"/>
                <w:sz w:val="24"/>
              </w:rPr>
            </w:pPr>
            <w:r>
              <w:rPr>
                <w:rFonts w:ascii="宋体" w:hAnsi="宋体"/>
                <w:sz w:val="24"/>
              </w:rPr>
              <w:t>1.1</w:t>
            </w:r>
          </w:p>
        </w:tc>
        <w:tc>
          <w:tcPr>
            <w:tcW w:w="8111" w:type="dxa"/>
            <w:vAlign w:val="center"/>
          </w:tcPr>
          <w:p w14:paraId="5075708D" w14:textId="77777777" w:rsidR="00027EFB" w:rsidRDefault="00000000">
            <w:pPr>
              <w:spacing w:line="360" w:lineRule="auto"/>
              <w:rPr>
                <w:rFonts w:ascii="宋体" w:hAnsi="宋体"/>
                <w:sz w:val="24"/>
              </w:rPr>
            </w:pPr>
            <w:r>
              <w:rPr>
                <w:rFonts w:ascii="宋体" w:hAnsi="宋体" w:hint="eastAsia"/>
                <w:sz w:val="24"/>
              </w:rPr>
              <w:t>采 购 人：中国政法大学</w:t>
            </w:r>
          </w:p>
          <w:p w14:paraId="446BB9F9" w14:textId="77777777" w:rsidR="00027EFB" w:rsidRDefault="00000000">
            <w:pPr>
              <w:spacing w:line="360" w:lineRule="auto"/>
              <w:rPr>
                <w:rFonts w:ascii="宋体" w:hAnsi="宋体"/>
                <w:sz w:val="24"/>
              </w:rPr>
            </w:pPr>
            <w:r>
              <w:rPr>
                <w:rFonts w:ascii="宋体" w:hAnsi="宋体" w:hint="eastAsia"/>
                <w:sz w:val="24"/>
              </w:rPr>
              <w:t xml:space="preserve">地 </w:t>
            </w:r>
            <w:r>
              <w:rPr>
                <w:rFonts w:ascii="宋体" w:hAnsi="宋体"/>
                <w:sz w:val="24"/>
              </w:rPr>
              <w:t xml:space="preserve">   </w:t>
            </w:r>
            <w:r>
              <w:rPr>
                <w:rFonts w:ascii="宋体" w:hAnsi="宋体" w:hint="eastAsia"/>
                <w:sz w:val="24"/>
              </w:rPr>
              <w:t>址：北京市昌平区府学路27号</w:t>
            </w:r>
          </w:p>
          <w:p w14:paraId="73CA5CBF" w14:textId="2F596225" w:rsidR="00027EFB" w:rsidRDefault="00000000">
            <w:pPr>
              <w:spacing w:line="360" w:lineRule="auto"/>
              <w:rPr>
                <w:rFonts w:ascii="宋体" w:hAnsi="宋体"/>
                <w:sz w:val="24"/>
              </w:rPr>
            </w:pPr>
            <w:r>
              <w:rPr>
                <w:rFonts w:ascii="宋体" w:hAnsi="宋体" w:hint="eastAsia"/>
                <w:sz w:val="24"/>
              </w:rPr>
              <w:t>联系方式</w:t>
            </w:r>
            <w:r>
              <w:rPr>
                <w:rFonts w:ascii="宋体" w:hAnsi="宋体" w:cs="宋体" w:hint="eastAsia"/>
                <w:kern w:val="0"/>
                <w:sz w:val="24"/>
              </w:rPr>
              <w:t>：</w:t>
            </w:r>
            <w:r>
              <w:rPr>
                <w:rFonts w:ascii="宋体" w:hAnsi="宋体" w:hint="eastAsia"/>
                <w:sz w:val="24"/>
              </w:rPr>
              <w:t>仰老师010-</w:t>
            </w:r>
            <w:r w:rsidR="008A2424" w:rsidRPr="008A2424">
              <w:rPr>
                <w:rFonts w:ascii="宋体" w:hAnsi="宋体"/>
                <w:sz w:val="24"/>
              </w:rPr>
              <w:t>58908259</w:t>
            </w:r>
          </w:p>
        </w:tc>
      </w:tr>
      <w:tr w:rsidR="00027EFB" w14:paraId="21BE916B" w14:textId="77777777">
        <w:trPr>
          <w:trHeight w:val="853"/>
          <w:jc w:val="center"/>
        </w:trPr>
        <w:tc>
          <w:tcPr>
            <w:tcW w:w="1016" w:type="dxa"/>
            <w:vAlign w:val="center"/>
          </w:tcPr>
          <w:p w14:paraId="186E6B44" w14:textId="77777777" w:rsidR="00027EFB" w:rsidRDefault="00000000">
            <w:pPr>
              <w:spacing w:line="360" w:lineRule="auto"/>
              <w:jc w:val="center"/>
              <w:rPr>
                <w:rFonts w:ascii="宋体" w:hAnsi="宋体"/>
                <w:sz w:val="24"/>
              </w:rPr>
            </w:pPr>
            <w:r>
              <w:rPr>
                <w:rFonts w:ascii="宋体" w:hAnsi="宋体"/>
                <w:sz w:val="24"/>
              </w:rPr>
              <w:t>1．2</w:t>
            </w:r>
          </w:p>
        </w:tc>
        <w:tc>
          <w:tcPr>
            <w:tcW w:w="8111" w:type="dxa"/>
            <w:vAlign w:val="center"/>
          </w:tcPr>
          <w:p w14:paraId="5F15D130" w14:textId="77777777" w:rsidR="00027EFB" w:rsidRDefault="00000000">
            <w:pPr>
              <w:spacing w:line="360" w:lineRule="auto"/>
              <w:rPr>
                <w:rFonts w:ascii="宋体" w:hAnsi="宋体"/>
                <w:sz w:val="24"/>
              </w:rPr>
            </w:pPr>
            <w:r>
              <w:rPr>
                <w:rFonts w:ascii="宋体" w:hAnsi="宋体" w:hint="eastAsia"/>
                <w:sz w:val="24"/>
              </w:rPr>
              <w:t>采购代理机构：北京明德致信咨询有限公司</w:t>
            </w:r>
          </w:p>
          <w:p w14:paraId="63071532" w14:textId="77777777" w:rsidR="00027EFB" w:rsidRDefault="00000000">
            <w:pPr>
              <w:spacing w:line="360" w:lineRule="auto"/>
              <w:rPr>
                <w:rFonts w:ascii="宋体" w:hAnsi="宋体"/>
                <w:sz w:val="24"/>
              </w:rPr>
            </w:pPr>
            <w:r>
              <w:rPr>
                <w:rFonts w:ascii="宋体" w:hAnsi="宋体" w:hint="eastAsia"/>
                <w:sz w:val="24"/>
              </w:rPr>
              <w:t xml:space="preserve">地 </w:t>
            </w:r>
            <w:r>
              <w:rPr>
                <w:rFonts w:ascii="宋体" w:hAnsi="宋体"/>
                <w:sz w:val="24"/>
              </w:rPr>
              <w:t xml:space="preserve">       </w:t>
            </w:r>
            <w:r>
              <w:rPr>
                <w:rFonts w:ascii="宋体" w:hAnsi="宋体" w:hint="eastAsia"/>
                <w:sz w:val="24"/>
              </w:rPr>
              <w:t>址：</w:t>
            </w:r>
            <w:r>
              <w:rPr>
                <w:rFonts w:ascii="宋体" w:hAnsi="宋体" w:hint="eastAsia"/>
                <w:sz w:val="24"/>
                <w:szCs w:val="21"/>
              </w:rPr>
              <w:t>北京市海淀区学院路30号科大天工大厦B座17层1709室</w:t>
            </w:r>
          </w:p>
          <w:p w14:paraId="21C51B8C" w14:textId="77777777" w:rsidR="00027EFB" w:rsidRDefault="00000000">
            <w:pPr>
              <w:spacing w:line="360" w:lineRule="auto"/>
              <w:rPr>
                <w:rFonts w:ascii="宋体" w:hAnsi="宋体"/>
                <w:sz w:val="24"/>
              </w:rPr>
            </w:pPr>
            <w:r>
              <w:rPr>
                <w:rFonts w:ascii="宋体" w:hAnsi="宋体" w:hint="eastAsia"/>
                <w:sz w:val="24"/>
              </w:rPr>
              <w:t xml:space="preserve">电 </w:t>
            </w:r>
            <w:r>
              <w:rPr>
                <w:rFonts w:ascii="宋体" w:hAnsi="宋体"/>
                <w:sz w:val="24"/>
              </w:rPr>
              <w:t xml:space="preserve">       </w:t>
            </w:r>
            <w:r>
              <w:rPr>
                <w:rFonts w:ascii="宋体" w:hAnsi="宋体" w:hint="eastAsia"/>
                <w:sz w:val="24"/>
              </w:rPr>
              <w:t>话：刘佳、王经理、吕绍山010-8237 0045</w:t>
            </w:r>
          </w:p>
        </w:tc>
      </w:tr>
      <w:tr w:rsidR="00027EFB" w14:paraId="1A96D4A0" w14:textId="77777777">
        <w:trPr>
          <w:trHeight w:val="319"/>
          <w:jc w:val="center"/>
        </w:trPr>
        <w:tc>
          <w:tcPr>
            <w:tcW w:w="1016" w:type="dxa"/>
            <w:vAlign w:val="center"/>
          </w:tcPr>
          <w:p w14:paraId="26DD7B42" w14:textId="77777777" w:rsidR="00027EFB" w:rsidRDefault="00000000">
            <w:pPr>
              <w:spacing w:line="360" w:lineRule="auto"/>
              <w:jc w:val="center"/>
              <w:rPr>
                <w:rFonts w:ascii="宋体" w:hAnsi="宋体"/>
                <w:sz w:val="24"/>
              </w:rPr>
            </w:pPr>
            <w:r>
              <w:rPr>
                <w:rFonts w:ascii="宋体" w:hAnsi="宋体"/>
                <w:sz w:val="24"/>
              </w:rPr>
              <w:t>1.3.3</w:t>
            </w:r>
          </w:p>
        </w:tc>
        <w:tc>
          <w:tcPr>
            <w:tcW w:w="8111" w:type="dxa"/>
            <w:vAlign w:val="center"/>
          </w:tcPr>
          <w:p w14:paraId="19CE4E19" w14:textId="77777777" w:rsidR="00027EFB" w:rsidRDefault="00000000">
            <w:pPr>
              <w:spacing w:line="360" w:lineRule="auto"/>
              <w:rPr>
                <w:rFonts w:ascii="宋体" w:hAnsi="宋体"/>
                <w:sz w:val="24"/>
              </w:rPr>
            </w:pPr>
            <w:r>
              <w:rPr>
                <w:rFonts w:ascii="宋体" w:hAnsi="宋体"/>
                <w:sz w:val="24"/>
              </w:rPr>
              <w:t>是否接受联合体投标：</w:t>
            </w:r>
            <w:r>
              <w:rPr>
                <w:rFonts w:ascii="宋体" w:hAnsi="宋体"/>
                <w:sz w:val="24"/>
                <w:u w:val="single"/>
              </w:rPr>
              <w:t>否</w:t>
            </w:r>
          </w:p>
        </w:tc>
      </w:tr>
      <w:tr w:rsidR="00027EFB" w14:paraId="3CAA4F0A" w14:textId="77777777">
        <w:trPr>
          <w:trHeight w:val="113"/>
          <w:jc w:val="center"/>
        </w:trPr>
        <w:tc>
          <w:tcPr>
            <w:tcW w:w="1016" w:type="dxa"/>
            <w:vAlign w:val="center"/>
          </w:tcPr>
          <w:p w14:paraId="2767B2CD" w14:textId="77777777" w:rsidR="00027EFB" w:rsidRDefault="00000000">
            <w:pPr>
              <w:spacing w:line="360" w:lineRule="auto"/>
              <w:jc w:val="center"/>
              <w:rPr>
                <w:rFonts w:ascii="宋体" w:hAnsi="宋体"/>
                <w:sz w:val="24"/>
              </w:rPr>
            </w:pPr>
            <w:r>
              <w:rPr>
                <w:rFonts w:ascii="宋体" w:hAnsi="宋体"/>
                <w:sz w:val="24"/>
              </w:rPr>
              <w:t>1.3.5</w:t>
            </w:r>
          </w:p>
        </w:tc>
        <w:tc>
          <w:tcPr>
            <w:tcW w:w="8111" w:type="dxa"/>
            <w:vAlign w:val="center"/>
          </w:tcPr>
          <w:p w14:paraId="5043308C" w14:textId="77777777" w:rsidR="00027EFB" w:rsidRDefault="00000000">
            <w:pPr>
              <w:rPr>
                <w:rFonts w:ascii="宋体" w:hAnsi="宋体"/>
                <w:sz w:val="24"/>
              </w:rPr>
            </w:pPr>
            <w:r>
              <w:rPr>
                <w:rFonts w:ascii="宋体" w:hAnsi="宋体" w:hint="eastAsia"/>
                <w:sz w:val="24"/>
              </w:rPr>
              <w:t>本项目不接受进口产品。</w:t>
            </w:r>
          </w:p>
        </w:tc>
      </w:tr>
      <w:tr w:rsidR="00027EFB" w14:paraId="55D8A727" w14:textId="77777777">
        <w:trPr>
          <w:trHeight w:val="227"/>
          <w:jc w:val="center"/>
        </w:trPr>
        <w:tc>
          <w:tcPr>
            <w:tcW w:w="1016" w:type="dxa"/>
            <w:vAlign w:val="center"/>
          </w:tcPr>
          <w:p w14:paraId="6CA706DA" w14:textId="77777777" w:rsidR="00027EFB" w:rsidRDefault="00000000">
            <w:pPr>
              <w:spacing w:line="360" w:lineRule="auto"/>
              <w:jc w:val="center"/>
              <w:rPr>
                <w:rFonts w:ascii="宋体" w:hAnsi="宋体"/>
                <w:sz w:val="24"/>
              </w:rPr>
            </w:pPr>
            <w:r>
              <w:rPr>
                <w:rFonts w:ascii="宋体" w:hAnsi="宋体"/>
                <w:sz w:val="24"/>
              </w:rPr>
              <w:t>1.3.6</w:t>
            </w:r>
          </w:p>
        </w:tc>
        <w:tc>
          <w:tcPr>
            <w:tcW w:w="8111" w:type="dxa"/>
            <w:vAlign w:val="center"/>
          </w:tcPr>
          <w:p w14:paraId="5EBEB954" w14:textId="77777777" w:rsidR="00027EFB" w:rsidRDefault="00000000">
            <w:pPr>
              <w:spacing w:line="360" w:lineRule="auto"/>
              <w:rPr>
                <w:rFonts w:ascii="宋体" w:hAnsi="宋体"/>
                <w:b/>
                <w:sz w:val="24"/>
              </w:rPr>
            </w:pPr>
            <w:r>
              <w:rPr>
                <w:rFonts w:ascii="宋体" w:hAnsi="宋体" w:hint="eastAsia"/>
                <w:sz w:val="24"/>
              </w:rPr>
              <w:t>是否为专门面向中小企业或小型、微型企业采购：否</w:t>
            </w:r>
          </w:p>
        </w:tc>
      </w:tr>
      <w:tr w:rsidR="00027EFB" w14:paraId="21C01352" w14:textId="77777777">
        <w:trPr>
          <w:trHeight w:val="352"/>
          <w:jc w:val="center"/>
        </w:trPr>
        <w:tc>
          <w:tcPr>
            <w:tcW w:w="1016" w:type="dxa"/>
            <w:tcBorders>
              <w:right w:val="single" w:sz="4" w:space="0" w:color="auto"/>
            </w:tcBorders>
            <w:vAlign w:val="center"/>
          </w:tcPr>
          <w:p w14:paraId="739162A0" w14:textId="77777777" w:rsidR="00027EFB" w:rsidRDefault="00000000">
            <w:pPr>
              <w:spacing w:line="360" w:lineRule="auto"/>
              <w:jc w:val="center"/>
              <w:rPr>
                <w:rFonts w:ascii="宋体" w:hAnsi="宋体"/>
                <w:sz w:val="24"/>
              </w:rPr>
            </w:pPr>
            <w:r>
              <w:rPr>
                <w:rFonts w:ascii="宋体" w:hAnsi="宋体"/>
                <w:sz w:val="24"/>
              </w:rPr>
              <w:t>2.1</w:t>
            </w:r>
          </w:p>
        </w:tc>
        <w:tc>
          <w:tcPr>
            <w:tcW w:w="8111" w:type="dxa"/>
            <w:tcBorders>
              <w:left w:val="single" w:sz="4" w:space="0" w:color="auto"/>
              <w:bottom w:val="single" w:sz="4" w:space="0" w:color="auto"/>
            </w:tcBorders>
            <w:vAlign w:val="center"/>
          </w:tcPr>
          <w:p w14:paraId="2B817DB3" w14:textId="1F477373" w:rsidR="00027EFB" w:rsidRDefault="00000000">
            <w:pPr>
              <w:spacing w:line="360" w:lineRule="auto"/>
              <w:rPr>
                <w:rFonts w:ascii="宋体" w:hAnsi="宋体"/>
                <w:sz w:val="24"/>
              </w:rPr>
            </w:pPr>
            <w:r>
              <w:rPr>
                <w:rFonts w:ascii="宋体" w:hAnsi="宋体" w:hint="eastAsia"/>
                <w:sz w:val="24"/>
              </w:rPr>
              <w:t>财政性资金。</w:t>
            </w:r>
            <w:r>
              <w:rPr>
                <w:rFonts w:ascii="宋体" w:hAnsi="宋体" w:cs="宋体" w:hint="eastAsia"/>
                <w:sz w:val="24"/>
              </w:rPr>
              <w:t>本项目预算金额</w:t>
            </w:r>
            <w:r w:rsidR="003C3D5C" w:rsidRPr="003C3D5C">
              <w:rPr>
                <w:rFonts w:ascii="宋体" w:hAnsi="宋体" w:cs="宋体"/>
                <w:sz w:val="24"/>
              </w:rPr>
              <w:t>2118.7418</w:t>
            </w:r>
            <w:r>
              <w:rPr>
                <w:rFonts w:ascii="宋体" w:hAnsi="宋体" w:cs="宋体" w:hint="eastAsia"/>
                <w:sz w:val="24"/>
              </w:rPr>
              <w:t>万元。</w:t>
            </w:r>
          </w:p>
        </w:tc>
      </w:tr>
      <w:tr w:rsidR="00027EFB" w14:paraId="1893E4DB" w14:textId="77777777">
        <w:trPr>
          <w:trHeight w:val="186"/>
          <w:jc w:val="center"/>
        </w:trPr>
        <w:tc>
          <w:tcPr>
            <w:tcW w:w="1016" w:type="dxa"/>
            <w:vAlign w:val="center"/>
          </w:tcPr>
          <w:p w14:paraId="60B1FBB7" w14:textId="77777777" w:rsidR="00027EFB" w:rsidRDefault="00000000">
            <w:pPr>
              <w:spacing w:line="360" w:lineRule="auto"/>
              <w:jc w:val="center"/>
              <w:rPr>
                <w:rFonts w:ascii="宋体" w:hAnsi="宋体"/>
                <w:sz w:val="24"/>
              </w:rPr>
            </w:pPr>
            <w:r>
              <w:rPr>
                <w:rFonts w:ascii="宋体" w:hAnsi="宋体"/>
                <w:sz w:val="24"/>
              </w:rPr>
              <w:t>12.1</w:t>
            </w:r>
          </w:p>
        </w:tc>
        <w:tc>
          <w:tcPr>
            <w:tcW w:w="8111" w:type="dxa"/>
            <w:vAlign w:val="center"/>
          </w:tcPr>
          <w:p w14:paraId="27128DE6" w14:textId="77777777" w:rsidR="00027EFB" w:rsidRDefault="00000000">
            <w:pPr>
              <w:spacing w:line="360" w:lineRule="auto"/>
              <w:rPr>
                <w:rFonts w:ascii="宋体" w:hAnsi="宋体"/>
                <w:b/>
                <w:sz w:val="24"/>
              </w:rPr>
            </w:pPr>
            <w:r>
              <w:rPr>
                <w:rFonts w:ascii="宋体" w:hAnsi="宋体" w:hint="eastAsia"/>
                <w:b/>
                <w:sz w:val="24"/>
              </w:rPr>
              <w:t>投标保证金：</w:t>
            </w:r>
          </w:p>
          <w:p w14:paraId="0DDA720C" w14:textId="77777777" w:rsidR="00027EFB" w:rsidRDefault="00000000">
            <w:pPr>
              <w:spacing w:line="360" w:lineRule="auto"/>
              <w:rPr>
                <w:rFonts w:ascii="宋体" w:hAnsi="宋体"/>
                <w:b/>
                <w:sz w:val="24"/>
              </w:rPr>
            </w:pPr>
            <w:r>
              <w:rPr>
                <w:rFonts w:ascii="宋体" w:hAnsi="宋体" w:hint="eastAsia"/>
                <w:b/>
                <w:sz w:val="24"/>
              </w:rPr>
              <w:t>01包：人民币66000元</w:t>
            </w:r>
          </w:p>
          <w:p w14:paraId="1055E066" w14:textId="77777777" w:rsidR="00027EFB" w:rsidRDefault="00000000">
            <w:pPr>
              <w:spacing w:line="360" w:lineRule="auto"/>
              <w:rPr>
                <w:rFonts w:ascii="宋体" w:hAnsi="宋体"/>
                <w:b/>
                <w:sz w:val="24"/>
              </w:rPr>
            </w:pPr>
            <w:r>
              <w:rPr>
                <w:rFonts w:ascii="宋体" w:hAnsi="宋体" w:hint="eastAsia"/>
                <w:b/>
                <w:sz w:val="24"/>
              </w:rPr>
              <w:t>02包：人民币38000元</w:t>
            </w:r>
          </w:p>
          <w:p w14:paraId="498E58B5" w14:textId="77777777" w:rsidR="00027EFB" w:rsidRDefault="00000000">
            <w:pPr>
              <w:spacing w:line="360" w:lineRule="auto"/>
              <w:rPr>
                <w:rFonts w:ascii="宋体" w:hAnsi="宋体"/>
                <w:b/>
                <w:sz w:val="24"/>
              </w:rPr>
            </w:pPr>
            <w:r>
              <w:rPr>
                <w:rFonts w:ascii="宋体" w:hAnsi="宋体" w:hint="eastAsia"/>
                <w:b/>
                <w:sz w:val="24"/>
              </w:rPr>
              <w:t>03包：人民币34000元</w:t>
            </w:r>
          </w:p>
          <w:p w14:paraId="74EE05AC" w14:textId="77777777" w:rsidR="00027EFB" w:rsidRDefault="00000000">
            <w:pPr>
              <w:spacing w:line="360" w:lineRule="auto"/>
              <w:rPr>
                <w:rFonts w:ascii="宋体" w:hAnsi="宋体"/>
                <w:b/>
                <w:sz w:val="24"/>
              </w:rPr>
            </w:pPr>
            <w:r>
              <w:rPr>
                <w:rFonts w:ascii="宋体" w:hAnsi="宋体" w:hint="eastAsia"/>
                <w:b/>
                <w:sz w:val="24"/>
              </w:rPr>
              <w:t>04包：人民币53000元</w:t>
            </w:r>
          </w:p>
          <w:p w14:paraId="6A5C833B" w14:textId="77777777" w:rsidR="00027EFB" w:rsidRDefault="00000000">
            <w:pPr>
              <w:spacing w:line="360" w:lineRule="auto"/>
              <w:rPr>
                <w:rFonts w:ascii="宋体" w:hAnsi="宋体"/>
                <w:b/>
                <w:sz w:val="24"/>
              </w:rPr>
            </w:pPr>
            <w:r>
              <w:rPr>
                <w:rFonts w:ascii="宋体" w:hAnsi="宋体" w:hint="eastAsia"/>
                <w:b/>
                <w:sz w:val="24"/>
              </w:rPr>
              <w:t>05包：人民币13000元</w:t>
            </w:r>
          </w:p>
          <w:p w14:paraId="7A235010" w14:textId="77777777" w:rsidR="00027EFB" w:rsidRDefault="00000000">
            <w:pPr>
              <w:spacing w:line="360" w:lineRule="auto"/>
              <w:rPr>
                <w:rFonts w:ascii="宋体" w:hAnsi="宋体"/>
                <w:b/>
                <w:sz w:val="24"/>
              </w:rPr>
            </w:pPr>
            <w:r>
              <w:rPr>
                <w:rFonts w:ascii="宋体" w:hAnsi="宋体" w:hint="eastAsia"/>
                <w:b/>
                <w:sz w:val="24"/>
              </w:rPr>
              <w:t>06包：人民币105000元</w:t>
            </w:r>
          </w:p>
          <w:p w14:paraId="37C369A7" w14:textId="77777777" w:rsidR="00027EFB" w:rsidRDefault="00000000">
            <w:pPr>
              <w:spacing w:line="360" w:lineRule="auto"/>
              <w:rPr>
                <w:rFonts w:ascii="宋体" w:hAnsi="宋体"/>
                <w:b/>
                <w:sz w:val="24"/>
              </w:rPr>
            </w:pPr>
            <w:r>
              <w:rPr>
                <w:rFonts w:ascii="宋体" w:hAnsi="宋体" w:hint="eastAsia"/>
                <w:b/>
                <w:sz w:val="24"/>
              </w:rPr>
              <w:t>07包：人民币13000元</w:t>
            </w:r>
          </w:p>
          <w:p w14:paraId="5EB8FE9D" w14:textId="77777777" w:rsidR="00027EFB" w:rsidRDefault="00000000">
            <w:pPr>
              <w:spacing w:line="360" w:lineRule="auto"/>
              <w:rPr>
                <w:rFonts w:ascii="宋体" w:hAnsi="宋体"/>
                <w:b/>
                <w:sz w:val="24"/>
              </w:rPr>
            </w:pPr>
            <w:r>
              <w:rPr>
                <w:rFonts w:ascii="宋体" w:hAnsi="宋体" w:hint="eastAsia"/>
                <w:b/>
                <w:sz w:val="24"/>
              </w:rPr>
              <w:t>递交截止时间：同投标截止时间。</w:t>
            </w:r>
          </w:p>
          <w:p w14:paraId="7A0CA9CB" w14:textId="77777777" w:rsidR="00027EFB" w:rsidRDefault="00000000">
            <w:pPr>
              <w:spacing w:line="360" w:lineRule="auto"/>
              <w:rPr>
                <w:rFonts w:ascii="宋体" w:hAnsi="宋体"/>
                <w:sz w:val="24"/>
              </w:rPr>
            </w:pPr>
            <w:r>
              <w:rPr>
                <w:rFonts w:ascii="宋体" w:hAnsi="宋体"/>
                <w:sz w:val="24"/>
              </w:rPr>
              <w:t>交纳投标保证金形式：电汇</w:t>
            </w:r>
            <w:r>
              <w:rPr>
                <w:rFonts w:ascii="宋体" w:hAnsi="宋体" w:hint="eastAsia"/>
                <w:sz w:val="24"/>
              </w:rPr>
              <w:t>、</w:t>
            </w:r>
            <w:r>
              <w:rPr>
                <w:rFonts w:ascii="宋体" w:hAnsi="宋体"/>
                <w:sz w:val="24"/>
              </w:rPr>
              <w:t>支票、保函、</w:t>
            </w:r>
            <w:r>
              <w:rPr>
                <w:rFonts w:ascii="宋体" w:hAnsi="宋体" w:hint="eastAsia"/>
                <w:sz w:val="24"/>
              </w:rPr>
              <w:t>政府采购投标担保函</w:t>
            </w:r>
            <w:r>
              <w:rPr>
                <w:rFonts w:ascii="宋体" w:hAnsi="宋体"/>
                <w:sz w:val="24"/>
              </w:rPr>
              <w:t>等非现金形式</w:t>
            </w:r>
          </w:p>
          <w:p w14:paraId="52DACC01" w14:textId="77777777" w:rsidR="00027EFB" w:rsidRDefault="00000000">
            <w:pPr>
              <w:spacing w:line="360" w:lineRule="auto"/>
              <w:jc w:val="left"/>
              <w:rPr>
                <w:rFonts w:ascii="宋体" w:hAnsi="宋体"/>
                <w:sz w:val="24"/>
              </w:rPr>
            </w:pPr>
            <w:r>
              <w:rPr>
                <w:rFonts w:ascii="宋体" w:hAnsi="宋体" w:hint="eastAsia"/>
                <w:sz w:val="24"/>
              </w:rPr>
              <w:t>公司名称：北京明德致信咨询有限公司</w:t>
            </w:r>
          </w:p>
          <w:p w14:paraId="2ED11490" w14:textId="77777777" w:rsidR="00027EFB" w:rsidRDefault="00000000">
            <w:pPr>
              <w:spacing w:line="360" w:lineRule="auto"/>
              <w:jc w:val="left"/>
              <w:rPr>
                <w:rFonts w:ascii="宋体" w:hAnsi="宋体"/>
                <w:sz w:val="24"/>
              </w:rPr>
            </w:pPr>
            <w:r>
              <w:rPr>
                <w:rFonts w:ascii="宋体" w:hAnsi="宋体" w:hint="eastAsia"/>
                <w:sz w:val="24"/>
              </w:rPr>
              <w:t>开 户 行：中国工商银行股份有限公司北京东升路支行</w:t>
            </w:r>
          </w:p>
          <w:p w14:paraId="260E95C1" w14:textId="77777777" w:rsidR="00027EFB" w:rsidRDefault="00000000">
            <w:pPr>
              <w:spacing w:line="360" w:lineRule="auto"/>
              <w:rPr>
                <w:rFonts w:ascii="宋体" w:hAnsi="宋体"/>
                <w:sz w:val="24"/>
              </w:rPr>
            </w:pPr>
            <w:r>
              <w:rPr>
                <w:rFonts w:ascii="宋体" w:hAnsi="宋体" w:hint="eastAsia"/>
                <w:sz w:val="24"/>
              </w:rPr>
              <w:t>账    号：0200 0062 1920 0492 968</w:t>
            </w:r>
          </w:p>
        </w:tc>
      </w:tr>
      <w:tr w:rsidR="00027EFB" w14:paraId="31EB5971" w14:textId="77777777">
        <w:trPr>
          <w:trHeight w:val="186"/>
          <w:jc w:val="center"/>
        </w:trPr>
        <w:tc>
          <w:tcPr>
            <w:tcW w:w="1016" w:type="dxa"/>
            <w:vAlign w:val="center"/>
          </w:tcPr>
          <w:p w14:paraId="7CBF73EE" w14:textId="77777777" w:rsidR="00027EFB" w:rsidRDefault="00000000">
            <w:pPr>
              <w:spacing w:line="360" w:lineRule="auto"/>
              <w:jc w:val="center"/>
              <w:rPr>
                <w:rFonts w:ascii="宋体" w:hAnsi="宋体"/>
                <w:sz w:val="24"/>
              </w:rPr>
            </w:pPr>
            <w:r>
              <w:rPr>
                <w:rFonts w:ascii="宋体" w:hAnsi="宋体" w:hint="eastAsia"/>
                <w:sz w:val="24"/>
              </w:rPr>
              <w:t>1</w:t>
            </w:r>
            <w:r>
              <w:rPr>
                <w:rFonts w:ascii="宋体" w:hAnsi="宋体"/>
                <w:sz w:val="24"/>
              </w:rPr>
              <w:t>2.5</w:t>
            </w:r>
          </w:p>
        </w:tc>
        <w:tc>
          <w:tcPr>
            <w:tcW w:w="8111" w:type="dxa"/>
            <w:vAlign w:val="center"/>
          </w:tcPr>
          <w:p w14:paraId="57CF7183" w14:textId="77777777" w:rsidR="00027EFB" w:rsidRDefault="00000000">
            <w:pPr>
              <w:spacing w:line="360" w:lineRule="auto"/>
              <w:jc w:val="left"/>
              <w:rPr>
                <w:rFonts w:ascii="宋体" w:hAnsi="宋体"/>
                <w:sz w:val="24"/>
              </w:rPr>
            </w:pPr>
            <w:r>
              <w:rPr>
                <w:rFonts w:ascii="宋体" w:hAnsi="宋体" w:hint="eastAsia"/>
                <w:sz w:val="24"/>
              </w:rPr>
              <w:t>合同签订后</w:t>
            </w:r>
            <w:r>
              <w:rPr>
                <w:rFonts w:ascii="宋体" w:hAnsi="宋体"/>
                <w:sz w:val="24"/>
              </w:rPr>
              <w:t>2个工作日内，请将合同扫描件发送到66235012</w:t>
            </w:r>
            <w:r>
              <w:rPr>
                <w:rFonts w:ascii="宋体" w:hAnsi="宋体" w:hint="eastAsia"/>
                <w:sz w:val="24"/>
              </w:rPr>
              <w:t>@qq</w:t>
            </w:r>
            <w:r>
              <w:rPr>
                <w:rFonts w:ascii="宋体" w:hAnsi="宋体"/>
                <w:sz w:val="24"/>
              </w:rPr>
              <w:t>.com邮箱办理相关备案及保证金退还手续</w:t>
            </w:r>
            <w:r>
              <w:rPr>
                <w:rFonts w:ascii="宋体" w:hAnsi="宋体" w:hint="eastAsia"/>
                <w:sz w:val="24"/>
              </w:rPr>
              <w:t>。中标人的</w:t>
            </w:r>
            <w:r>
              <w:rPr>
                <w:rFonts w:ascii="宋体" w:hAnsi="宋体"/>
                <w:sz w:val="24"/>
              </w:rPr>
              <w:t>保证金将在合同签订的5个工作日</w:t>
            </w:r>
            <w:r>
              <w:rPr>
                <w:rFonts w:ascii="宋体" w:hAnsi="宋体"/>
                <w:sz w:val="24"/>
              </w:rPr>
              <w:lastRenderedPageBreak/>
              <w:t>内退回来款账户。</w:t>
            </w:r>
          </w:p>
          <w:p w14:paraId="4C4298C3" w14:textId="77777777" w:rsidR="00027EFB" w:rsidRDefault="00000000">
            <w:pPr>
              <w:spacing w:line="360" w:lineRule="auto"/>
              <w:rPr>
                <w:rFonts w:ascii="宋体" w:hAnsi="宋体"/>
                <w:b/>
                <w:sz w:val="24"/>
              </w:rPr>
            </w:pPr>
            <w:r>
              <w:rPr>
                <w:rFonts w:ascii="宋体" w:hAnsi="宋体" w:hint="eastAsia"/>
                <w:b/>
                <w:bCs/>
                <w:sz w:val="24"/>
                <w:u w:val="single"/>
              </w:rPr>
              <w:t>邮件标题格式：</w:t>
            </w:r>
            <w:r>
              <w:rPr>
                <w:rFonts w:ascii="宋体" w:hAnsi="宋体" w:hint="eastAsia"/>
                <w:sz w:val="24"/>
              </w:rPr>
              <w:t>项目编号+退还投标保证金+供应商名称+已签订采购合同。内附：（1）采购合同扫描件；（</w:t>
            </w:r>
            <w:r>
              <w:rPr>
                <w:rFonts w:ascii="宋体" w:hAnsi="宋体"/>
                <w:sz w:val="24"/>
              </w:rPr>
              <w:t>2</w:t>
            </w:r>
            <w:r>
              <w:rPr>
                <w:rFonts w:ascii="宋体" w:hAnsi="宋体" w:hint="eastAsia"/>
                <w:sz w:val="24"/>
              </w:rPr>
              <w:t>）</w:t>
            </w:r>
            <w:r>
              <w:rPr>
                <w:rFonts w:ascii="宋体" w:hAnsi="宋体"/>
                <w:sz w:val="24"/>
              </w:rPr>
              <w:t>项目编号</w:t>
            </w:r>
            <w:r>
              <w:rPr>
                <w:rFonts w:ascii="宋体" w:hAnsi="宋体" w:hint="eastAsia"/>
                <w:sz w:val="24"/>
              </w:rPr>
              <w:t>；（</w:t>
            </w:r>
            <w:r>
              <w:rPr>
                <w:rFonts w:ascii="宋体" w:hAnsi="宋体"/>
                <w:sz w:val="24"/>
              </w:rPr>
              <w:t>3</w:t>
            </w:r>
            <w:r>
              <w:rPr>
                <w:rFonts w:ascii="宋体" w:hAnsi="宋体" w:hint="eastAsia"/>
                <w:sz w:val="24"/>
              </w:rPr>
              <w:t>）</w:t>
            </w:r>
            <w:r>
              <w:rPr>
                <w:rFonts w:ascii="宋体" w:hAnsi="宋体"/>
                <w:sz w:val="24"/>
              </w:rPr>
              <w:t>中标供应商名称</w:t>
            </w:r>
            <w:r>
              <w:rPr>
                <w:rFonts w:ascii="宋体" w:hAnsi="宋体" w:hint="eastAsia"/>
                <w:sz w:val="24"/>
              </w:rPr>
              <w:t>；（</w:t>
            </w:r>
            <w:r>
              <w:rPr>
                <w:rFonts w:ascii="宋体" w:hAnsi="宋体"/>
                <w:sz w:val="24"/>
              </w:rPr>
              <w:t>4</w:t>
            </w:r>
            <w:r>
              <w:rPr>
                <w:rFonts w:ascii="宋体" w:hAnsi="宋体" w:hint="eastAsia"/>
                <w:sz w:val="24"/>
              </w:rPr>
              <w:t>）</w:t>
            </w:r>
            <w:r>
              <w:rPr>
                <w:rFonts w:ascii="宋体" w:hAnsi="宋体"/>
                <w:sz w:val="24"/>
              </w:rPr>
              <w:t>采购合同签订日期</w:t>
            </w:r>
            <w:r>
              <w:rPr>
                <w:rFonts w:ascii="宋体" w:hAnsi="宋体" w:hint="eastAsia"/>
                <w:sz w:val="24"/>
              </w:rPr>
              <w:t>。</w:t>
            </w:r>
          </w:p>
        </w:tc>
      </w:tr>
      <w:tr w:rsidR="00027EFB" w14:paraId="614158F1" w14:textId="77777777">
        <w:trPr>
          <w:trHeight w:val="182"/>
          <w:jc w:val="center"/>
        </w:trPr>
        <w:tc>
          <w:tcPr>
            <w:tcW w:w="1016" w:type="dxa"/>
            <w:vAlign w:val="center"/>
          </w:tcPr>
          <w:p w14:paraId="2CD30D68" w14:textId="77777777" w:rsidR="00027EFB" w:rsidRDefault="00000000">
            <w:pPr>
              <w:spacing w:line="360" w:lineRule="auto"/>
              <w:jc w:val="center"/>
              <w:rPr>
                <w:rFonts w:ascii="宋体" w:hAnsi="宋体"/>
                <w:sz w:val="24"/>
              </w:rPr>
            </w:pPr>
            <w:r>
              <w:rPr>
                <w:rFonts w:ascii="宋体" w:hAnsi="宋体"/>
                <w:sz w:val="24"/>
              </w:rPr>
              <w:lastRenderedPageBreak/>
              <w:t>13.1</w:t>
            </w:r>
          </w:p>
        </w:tc>
        <w:tc>
          <w:tcPr>
            <w:tcW w:w="8111" w:type="dxa"/>
            <w:vAlign w:val="center"/>
          </w:tcPr>
          <w:p w14:paraId="37B621F4" w14:textId="77777777" w:rsidR="00027EFB" w:rsidRDefault="00000000">
            <w:pPr>
              <w:spacing w:line="360" w:lineRule="auto"/>
              <w:ind w:left="1592" w:hanging="1592"/>
              <w:rPr>
                <w:rFonts w:ascii="宋体" w:hAnsi="宋体"/>
                <w:sz w:val="24"/>
              </w:rPr>
            </w:pPr>
            <w:r>
              <w:rPr>
                <w:rFonts w:ascii="宋体" w:hAnsi="宋体" w:hint="eastAsia"/>
                <w:sz w:val="24"/>
              </w:rPr>
              <w:t>投标有效期：</w:t>
            </w:r>
            <w:r>
              <w:rPr>
                <w:rFonts w:ascii="宋体" w:hAnsi="宋体"/>
                <w:sz w:val="24"/>
              </w:rPr>
              <w:t>90天</w:t>
            </w:r>
          </w:p>
        </w:tc>
      </w:tr>
      <w:tr w:rsidR="00027EFB" w14:paraId="4576EF81" w14:textId="77777777">
        <w:trPr>
          <w:trHeight w:val="167"/>
          <w:jc w:val="center"/>
        </w:trPr>
        <w:tc>
          <w:tcPr>
            <w:tcW w:w="1016" w:type="dxa"/>
            <w:vAlign w:val="center"/>
          </w:tcPr>
          <w:p w14:paraId="22FE0472" w14:textId="77777777" w:rsidR="00027EFB" w:rsidRDefault="00000000">
            <w:pPr>
              <w:spacing w:line="360" w:lineRule="auto"/>
              <w:jc w:val="center"/>
              <w:rPr>
                <w:rFonts w:ascii="宋体" w:hAnsi="宋体"/>
                <w:sz w:val="24"/>
              </w:rPr>
            </w:pPr>
            <w:r>
              <w:rPr>
                <w:rFonts w:ascii="宋体" w:hAnsi="宋体"/>
                <w:sz w:val="24"/>
              </w:rPr>
              <w:t>14.1</w:t>
            </w:r>
          </w:p>
        </w:tc>
        <w:tc>
          <w:tcPr>
            <w:tcW w:w="8111" w:type="dxa"/>
            <w:vAlign w:val="center"/>
          </w:tcPr>
          <w:p w14:paraId="05FD5CAA" w14:textId="77777777" w:rsidR="00027EFB" w:rsidRDefault="00000000">
            <w:pPr>
              <w:spacing w:line="360" w:lineRule="auto"/>
              <w:rPr>
                <w:rFonts w:ascii="宋体" w:hAnsi="宋体"/>
                <w:b/>
                <w:sz w:val="24"/>
              </w:rPr>
            </w:pPr>
            <w:r>
              <w:rPr>
                <w:rFonts w:ascii="宋体" w:hAnsi="宋体" w:hint="eastAsia"/>
                <w:sz w:val="24"/>
              </w:rPr>
              <w:t>投标文件：</w:t>
            </w:r>
            <w:r>
              <w:rPr>
                <w:rFonts w:ascii="宋体" w:hAnsi="宋体" w:hint="eastAsia"/>
                <w:b/>
                <w:sz w:val="24"/>
              </w:rPr>
              <w:t>正本：</w:t>
            </w:r>
            <w:r>
              <w:rPr>
                <w:rFonts w:ascii="宋体" w:hAnsi="宋体"/>
                <w:b/>
                <w:sz w:val="24"/>
              </w:rPr>
              <w:t>1份；副本：7份；电子版：2份。</w:t>
            </w:r>
          </w:p>
          <w:p w14:paraId="63D891AA" w14:textId="77777777" w:rsidR="00027EFB" w:rsidRDefault="00000000">
            <w:pPr>
              <w:spacing w:line="360" w:lineRule="auto"/>
              <w:rPr>
                <w:rFonts w:ascii="宋体" w:hAnsi="宋体"/>
                <w:b/>
                <w:sz w:val="24"/>
              </w:rPr>
            </w:pPr>
            <w:r>
              <w:rPr>
                <w:rFonts w:ascii="宋体" w:hAnsi="宋体" w:hint="eastAsia"/>
                <w:b/>
                <w:sz w:val="24"/>
              </w:rPr>
              <w:t>（电子文件规定：必须提供文件的可编辑版本和盖红章的</w:t>
            </w:r>
            <w:r>
              <w:rPr>
                <w:rFonts w:ascii="宋体" w:hAnsi="宋体"/>
                <w:b/>
                <w:sz w:val="24"/>
              </w:rPr>
              <w:t>PDF扫描件</w:t>
            </w:r>
            <w:r>
              <w:rPr>
                <w:rFonts w:ascii="宋体" w:hAnsi="宋体" w:hint="eastAsia"/>
                <w:b/>
                <w:sz w:val="24"/>
              </w:rPr>
              <w:t>，</w:t>
            </w:r>
            <w:r>
              <w:rPr>
                <w:rFonts w:ascii="宋体" w:hAnsi="宋体"/>
                <w:b/>
                <w:sz w:val="24"/>
              </w:rPr>
              <w:t>存储载体为USB存储设备</w:t>
            </w:r>
            <w:r>
              <w:rPr>
                <w:rFonts w:ascii="宋体" w:hAnsi="宋体" w:hint="eastAsia"/>
                <w:b/>
                <w:sz w:val="24"/>
              </w:rPr>
              <w:t>）。</w:t>
            </w:r>
          </w:p>
          <w:p w14:paraId="06591189" w14:textId="77777777" w:rsidR="00027EFB" w:rsidRDefault="00000000">
            <w:pPr>
              <w:spacing w:line="360" w:lineRule="auto"/>
              <w:rPr>
                <w:rFonts w:ascii="宋体" w:hAnsi="宋体"/>
                <w:sz w:val="24"/>
              </w:rPr>
            </w:pPr>
            <w:r>
              <w:rPr>
                <w:rFonts w:ascii="宋体" w:hAnsi="宋体" w:hint="eastAsia"/>
                <w:sz w:val="24"/>
              </w:rPr>
              <w:t>电子文件规定格式为：</w:t>
            </w:r>
          </w:p>
          <w:p w14:paraId="22026207" w14:textId="77777777" w:rsidR="00027EFB" w:rsidRDefault="00000000">
            <w:pPr>
              <w:spacing w:line="360" w:lineRule="auto"/>
              <w:rPr>
                <w:rFonts w:ascii="宋体" w:hAnsi="宋体"/>
                <w:sz w:val="24"/>
              </w:rPr>
            </w:pPr>
            <w:r>
              <w:rPr>
                <w:rFonts w:ascii="宋体" w:hAnsi="宋体" w:hint="eastAsia"/>
                <w:sz w:val="24"/>
              </w:rPr>
              <w:t>（一）文本文件采用</w:t>
            </w:r>
            <w:r>
              <w:rPr>
                <w:rFonts w:ascii="宋体" w:hAnsi="宋体"/>
                <w:sz w:val="24"/>
              </w:rPr>
              <w:t>DOC、RTF、TXT、PDF格式；</w:t>
            </w:r>
          </w:p>
          <w:p w14:paraId="5077754B" w14:textId="77777777" w:rsidR="00027EFB" w:rsidRDefault="00000000">
            <w:pPr>
              <w:spacing w:line="360" w:lineRule="auto"/>
              <w:rPr>
                <w:rFonts w:ascii="宋体" w:hAnsi="宋体"/>
                <w:sz w:val="24"/>
              </w:rPr>
            </w:pPr>
            <w:r>
              <w:rPr>
                <w:rFonts w:ascii="宋体" w:hAnsi="宋体" w:hint="eastAsia"/>
                <w:sz w:val="24"/>
              </w:rPr>
              <w:t>（二）图像文件采用</w:t>
            </w:r>
            <w:r>
              <w:rPr>
                <w:rFonts w:ascii="宋体" w:hAnsi="宋体"/>
                <w:sz w:val="24"/>
              </w:rPr>
              <w:t>JPEG、TIFF格式；</w:t>
            </w:r>
          </w:p>
          <w:p w14:paraId="11DB946B" w14:textId="77777777" w:rsidR="00027EFB" w:rsidRDefault="00000000">
            <w:pPr>
              <w:spacing w:line="360" w:lineRule="auto"/>
              <w:rPr>
                <w:rFonts w:ascii="宋体" w:hAnsi="宋体"/>
                <w:sz w:val="24"/>
              </w:rPr>
            </w:pPr>
            <w:r>
              <w:rPr>
                <w:rFonts w:ascii="宋体" w:hAnsi="宋体" w:hint="eastAsia"/>
                <w:sz w:val="24"/>
              </w:rPr>
              <w:t>（三）影像文件采用</w:t>
            </w:r>
            <w:r>
              <w:rPr>
                <w:rFonts w:ascii="宋体" w:hAnsi="宋体"/>
                <w:sz w:val="24"/>
              </w:rPr>
              <w:t>MPEG、AVI格式；</w:t>
            </w:r>
          </w:p>
          <w:p w14:paraId="2FD97C01" w14:textId="77777777" w:rsidR="00027EFB" w:rsidRDefault="00000000">
            <w:pPr>
              <w:spacing w:line="360" w:lineRule="auto"/>
              <w:rPr>
                <w:rFonts w:ascii="宋体" w:hAnsi="宋体"/>
                <w:b/>
                <w:sz w:val="24"/>
              </w:rPr>
            </w:pPr>
            <w:r>
              <w:rPr>
                <w:rFonts w:ascii="宋体" w:hAnsi="宋体" w:hint="eastAsia"/>
                <w:sz w:val="24"/>
              </w:rPr>
              <w:t>（四）声音文件采用</w:t>
            </w:r>
            <w:r>
              <w:rPr>
                <w:rFonts w:ascii="宋体" w:hAnsi="宋体"/>
                <w:sz w:val="24"/>
              </w:rPr>
              <w:t>WAV、MP3格式。</w:t>
            </w:r>
          </w:p>
        </w:tc>
      </w:tr>
      <w:tr w:rsidR="00027EFB" w14:paraId="5251BA91" w14:textId="77777777">
        <w:trPr>
          <w:trHeight w:val="60"/>
          <w:jc w:val="center"/>
        </w:trPr>
        <w:tc>
          <w:tcPr>
            <w:tcW w:w="1016" w:type="dxa"/>
            <w:vAlign w:val="center"/>
          </w:tcPr>
          <w:p w14:paraId="7ECF0A17" w14:textId="77777777" w:rsidR="00027EFB" w:rsidRDefault="00000000">
            <w:pPr>
              <w:spacing w:line="360" w:lineRule="auto"/>
              <w:jc w:val="center"/>
              <w:rPr>
                <w:rFonts w:ascii="宋体" w:hAnsi="宋体"/>
                <w:sz w:val="24"/>
              </w:rPr>
            </w:pPr>
            <w:r>
              <w:rPr>
                <w:rFonts w:ascii="宋体" w:hAnsi="宋体"/>
                <w:sz w:val="24"/>
              </w:rPr>
              <w:t>16.1</w:t>
            </w:r>
          </w:p>
        </w:tc>
        <w:tc>
          <w:tcPr>
            <w:tcW w:w="8111" w:type="dxa"/>
            <w:vAlign w:val="center"/>
          </w:tcPr>
          <w:p w14:paraId="67C31993" w14:textId="77777777" w:rsidR="00027EFB" w:rsidRDefault="00000000">
            <w:pPr>
              <w:spacing w:line="360" w:lineRule="auto"/>
              <w:rPr>
                <w:rFonts w:ascii="宋体" w:hAnsi="宋体"/>
                <w:sz w:val="24"/>
              </w:rPr>
            </w:pPr>
            <w:r>
              <w:rPr>
                <w:rFonts w:ascii="宋体" w:hAnsi="宋体" w:hint="eastAsia"/>
                <w:sz w:val="24"/>
              </w:rPr>
              <w:t>投标截止时间：详见第一章投标邀请。</w:t>
            </w:r>
          </w:p>
          <w:p w14:paraId="42B91B1B" w14:textId="77777777" w:rsidR="00027EFB" w:rsidRDefault="00000000">
            <w:pPr>
              <w:pStyle w:val="TOC2"/>
              <w:spacing w:before="0" w:line="360" w:lineRule="auto"/>
              <w:rPr>
                <w:color w:val="auto"/>
              </w:rPr>
            </w:pPr>
            <w:r>
              <w:rPr>
                <w:rFonts w:hint="eastAsia"/>
                <w:bCs w:val="0"/>
                <w:i w:val="0"/>
                <w:color w:val="auto"/>
                <w:kern w:val="2"/>
              </w:rPr>
              <w:t>投标文件递交地点：详见第一章投标邀请。</w:t>
            </w:r>
          </w:p>
        </w:tc>
      </w:tr>
      <w:tr w:rsidR="00027EFB" w14:paraId="381A0A5F" w14:textId="77777777">
        <w:trPr>
          <w:trHeight w:val="437"/>
          <w:jc w:val="center"/>
        </w:trPr>
        <w:tc>
          <w:tcPr>
            <w:tcW w:w="1016" w:type="dxa"/>
            <w:vAlign w:val="center"/>
          </w:tcPr>
          <w:p w14:paraId="246F2BC3" w14:textId="77777777" w:rsidR="00027EFB" w:rsidRDefault="00000000">
            <w:pPr>
              <w:spacing w:line="360" w:lineRule="auto"/>
              <w:jc w:val="center"/>
              <w:rPr>
                <w:rFonts w:ascii="宋体" w:hAnsi="宋体"/>
                <w:sz w:val="24"/>
              </w:rPr>
            </w:pPr>
            <w:r>
              <w:rPr>
                <w:rFonts w:ascii="宋体" w:hAnsi="宋体"/>
                <w:sz w:val="24"/>
              </w:rPr>
              <w:t>18.1</w:t>
            </w:r>
          </w:p>
        </w:tc>
        <w:tc>
          <w:tcPr>
            <w:tcW w:w="8111" w:type="dxa"/>
            <w:vAlign w:val="center"/>
          </w:tcPr>
          <w:p w14:paraId="57EE9E92" w14:textId="77777777" w:rsidR="00027EFB" w:rsidRDefault="00000000">
            <w:pPr>
              <w:spacing w:line="360" w:lineRule="auto"/>
              <w:rPr>
                <w:rFonts w:ascii="宋体" w:hAnsi="宋体"/>
                <w:sz w:val="24"/>
              </w:rPr>
            </w:pPr>
            <w:r>
              <w:rPr>
                <w:rFonts w:ascii="宋体" w:hAnsi="宋体" w:hint="eastAsia"/>
                <w:sz w:val="24"/>
              </w:rPr>
              <w:t>开标时间：同投标截止时间</w:t>
            </w:r>
          </w:p>
          <w:p w14:paraId="784632DC" w14:textId="77777777" w:rsidR="00027EFB" w:rsidRDefault="00000000">
            <w:pPr>
              <w:spacing w:line="360" w:lineRule="auto"/>
              <w:rPr>
                <w:rFonts w:ascii="宋体" w:hAnsi="宋体"/>
                <w:sz w:val="24"/>
              </w:rPr>
            </w:pPr>
            <w:r>
              <w:rPr>
                <w:rFonts w:ascii="宋体" w:hAnsi="宋体" w:hint="eastAsia"/>
                <w:sz w:val="24"/>
              </w:rPr>
              <w:t>开标地点：同投标文件递交地点</w:t>
            </w:r>
          </w:p>
        </w:tc>
      </w:tr>
      <w:tr w:rsidR="00027EFB" w14:paraId="40C669BB" w14:textId="77777777">
        <w:trPr>
          <w:trHeight w:val="355"/>
          <w:jc w:val="center"/>
        </w:trPr>
        <w:tc>
          <w:tcPr>
            <w:tcW w:w="1016" w:type="dxa"/>
            <w:vAlign w:val="center"/>
          </w:tcPr>
          <w:p w14:paraId="5A0CC071" w14:textId="77777777" w:rsidR="00027EFB" w:rsidRDefault="00000000">
            <w:pPr>
              <w:spacing w:line="360" w:lineRule="auto"/>
              <w:jc w:val="center"/>
              <w:rPr>
                <w:rFonts w:ascii="宋体" w:hAnsi="宋体"/>
                <w:sz w:val="24"/>
              </w:rPr>
            </w:pPr>
            <w:r>
              <w:rPr>
                <w:rFonts w:ascii="宋体" w:hAnsi="宋体"/>
                <w:sz w:val="24"/>
              </w:rPr>
              <w:t>27.1</w:t>
            </w:r>
          </w:p>
        </w:tc>
        <w:tc>
          <w:tcPr>
            <w:tcW w:w="8111" w:type="dxa"/>
            <w:vAlign w:val="center"/>
          </w:tcPr>
          <w:p w14:paraId="363F9867" w14:textId="77777777" w:rsidR="00027EFB" w:rsidRDefault="00000000">
            <w:pPr>
              <w:spacing w:line="360" w:lineRule="auto"/>
              <w:rPr>
                <w:rFonts w:ascii="宋体" w:hAnsi="宋体"/>
                <w:sz w:val="24"/>
              </w:rPr>
            </w:pPr>
            <w:r>
              <w:rPr>
                <w:rFonts w:ascii="宋体" w:hAnsi="宋体"/>
                <w:sz w:val="24"/>
              </w:rPr>
              <w:t>履约保证金：</w:t>
            </w:r>
            <w:r>
              <w:rPr>
                <w:rFonts w:ascii="宋体" w:hAnsi="宋体" w:hint="eastAsia"/>
                <w:sz w:val="24"/>
              </w:rPr>
              <w:t>详见合同条款</w:t>
            </w:r>
          </w:p>
        </w:tc>
      </w:tr>
      <w:tr w:rsidR="00027EFB" w14:paraId="4FCE3E83" w14:textId="77777777">
        <w:trPr>
          <w:trHeight w:val="355"/>
          <w:jc w:val="center"/>
        </w:trPr>
        <w:tc>
          <w:tcPr>
            <w:tcW w:w="1016" w:type="dxa"/>
            <w:vAlign w:val="center"/>
          </w:tcPr>
          <w:p w14:paraId="16D2FB42" w14:textId="77777777" w:rsidR="00027EFB" w:rsidRDefault="00000000">
            <w:pPr>
              <w:spacing w:line="360" w:lineRule="auto"/>
              <w:jc w:val="center"/>
              <w:rPr>
                <w:rFonts w:ascii="宋体" w:hAnsi="宋体"/>
                <w:sz w:val="24"/>
              </w:rPr>
            </w:pPr>
            <w:r>
              <w:rPr>
                <w:rFonts w:ascii="宋体" w:hAnsi="宋体"/>
                <w:sz w:val="24"/>
              </w:rPr>
              <w:t>28.1</w:t>
            </w:r>
          </w:p>
        </w:tc>
        <w:tc>
          <w:tcPr>
            <w:tcW w:w="8111" w:type="dxa"/>
            <w:vAlign w:val="center"/>
          </w:tcPr>
          <w:p w14:paraId="36FDE207" w14:textId="77777777" w:rsidR="00027EFB" w:rsidRDefault="00000000">
            <w:pPr>
              <w:spacing w:line="360" w:lineRule="auto"/>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以买卖双方签定的合同总额作为收费的计算基数。</w:t>
            </w:r>
          </w:p>
          <w:p w14:paraId="44D4F238" w14:textId="77777777" w:rsidR="00027EFB" w:rsidRDefault="00000000">
            <w:pPr>
              <w:spacing w:line="360" w:lineRule="auto"/>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采购代理机构参照原计价格[2002]1980号文、发改办价格[2003]857号文及发改办价格[2011]534号文有关规定下浮20%向中标人收取代理服务费用。</w:t>
            </w:r>
          </w:p>
          <w:p w14:paraId="385D39B7" w14:textId="77777777" w:rsidR="00027EFB" w:rsidRDefault="00000000">
            <w:pPr>
              <w:spacing w:line="360" w:lineRule="auto"/>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代理服务费币种与中标签订合同的币种相同或代理机构同意的币种</w:t>
            </w:r>
          </w:p>
          <w:p w14:paraId="6B7C067B" w14:textId="77777777" w:rsidR="00027EFB" w:rsidRDefault="00000000">
            <w:pPr>
              <w:spacing w:line="360" w:lineRule="auto"/>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本项目代理服务费由中标人支付。</w:t>
            </w:r>
          </w:p>
          <w:p w14:paraId="10119732" w14:textId="77777777" w:rsidR="00027EFB" w:rsidRDefault="00000000">
            <w:pPr>
              <w:spacing w:line="360" w:lineRule="auto"/>
              <w:rPr>
                <w:rFonts w:ascii="宋体" w:hAnsi="宋体"/>
                <w:sz w:val="24"/>
              </w:rPr>
            </w:pPr>
            <w:r>
              <w:rPr>
                <w:rFonts w:ascii="宋体" w:hAnsi="宋体" w:hint="eastAsia"/>
                <w:sz w:val="24"/>
              </w:rPr>
              <w:t>公司名称：北京明德致信咨询有限公司</w:t>
            </w:r>
          </w:p>
          <w:p w14:paraId="0DE20C0B" w14:textId="77777777" w:rsidR="00027EFB" w:rsidRDefault="00000000">
            <w:pPr>
              <w:spacing w:line="360" w:lineRule="auto"/>
              <w:rPr>
                <w:rFonts w:ascii="宋体" w:hAnsi="宋体"/>
                <w:sz w:val="24"/>
              </w:rPr>
            </w:pPr>
            <w:r>
              <w:rPr>
                <w:rFonts w:ascii="宋体" w:hAnsi="宋体" w:hint="eastAsia"/>
                <w:sz w:val="24"/>
              </w:rPr>
              <w:t>开 户 行：中国工商银行股份有限公司北京东升路支行</w:t>
            </w:r>
          </w:p>
          <w:p w14:paraId="33F4C249" w14:textId="77777777" w:rsidR="00027EFB" w:rsidRDefault="00000000">
            <w:pPr>
              <w:spacing w:line="360" w:lineRule="auto"/>
              <w:rPr>
                <w:rFonts w:ascii="宋体" w:hAnsi="宋体"/>
                <w:sz w:val="24"/>
              </w:rPr>
            </w:pPr>
            <w:r>
              <w:rPr>
                <w:rFonts w:ascii="宋体" w:hAnsi="宋体" w:hint="eastAsia"/>
                <w:sz w:val="24"/>
              </w:rPr>
              <w:t>账    号：0200 0062 1920 0492 968</w:t>
            </w:r>
          </w:p>
        </w:tc>
      </w:tr>
    </w:tbl>
    <w:p w14:paraId="3641192F" w14:textId="77777777" w:rsidR="00027EFB" w:rsidRDefault="00027EFB">
      <w:pPr>
        <w:rPr>
          <w:rFonts w:ascii="宋体" w:hAnsi="宋体"/>
          <w:b/>
          <w:bCs/>
          <w:kern w:val="44"/>
        </w:rPr>
      </w:pPr>
    </w:p>
    <w:p w14:paraId="7A6FE1A2" w14:textId="77777777" w:rsidR="00027EFB" w:rsidRDefault="00000000">
      <w:pPr>
        <w:pStyle w:val="TOC2"/>
        <w:rPr>
          <w:color w:val="auto"/>
        </w:rPr>
      </w:pPr>
      <w:r>
        <w:rPr>
          <w:color w:val="auto"/>
        </w:rPr>
        <w:br w:type="page"/>
      </w:r>
    </w:p>
    <w:p w14:paraId="31300195" w14:textId="77777777" w:rsidR="00027EFB" w:rsidRDefault="00000000">
      <w:pPr>
        <w:pStyle w:val="10"/>
        <w:spacing w:line="360" w:lineRule="auto"/>
        <w:rPr>
          <w:rFonts w:ascii="宋体" w:hAnsi="宋体"/>
          <w:sz w:val="30"/>
          <w:szCs w:val="30"/>
        </w:rPr>
      </w:pPr>
      <w:bookmarkStart w:id="13" w:name="_Toc119925541"/>
      <w:r>
        <w:rPr>
          <w:rFonts w:ascii="宋体" w:hAnsi="宋体" w:hint="eastAsia"/>
          <w:sz w:val="30"/>
          <w:szCs w:val="30"/>
        </w:rPr>
        <w:lastRenderedPageBreak/>
        <w:t>第三章 投标人须知</w:t>
      </w:r>
      <w:bookmarkEnd w:id="13"/>
    </w:p>
    <w:p w14:paraId="19B9832E" w14:textId="77777777" w:rsidR="00027EFB" w:rsidRDefault="00000000">
      <w:pPr>
        <w:pStyle w:val="31"/>
      </w:pPr>
      <w:bookmarkStart w:id="14" w:name="_Toc119925542"/>
      <w:r>
        <w:rPr>
          <w:rFonts w:hint="eastAsia"/>
        </w:rPr>
        <w:t>一、说明</w:t>
      </w:r>
      <w:bookmarkEnd w:id="14"/>
    </w:p>
    <w:p w14:paraId="7CEA2B36" w14:textId="77777777" w:rsidR="00027EFB" w:rsidRDefault="00000000">
      <w:pPr>
        <w:pStyle w:val="31"/>
      </w:pPr>
      <w:bookmarkStart w:id="15" w:name="_Toc119925543"/>
      <w:r>
        <w:t xml:space="preserve">1. </w:t>
      </w:r>
      <w:r>
        <w:rPr>
          <w:rFonts w:hint="eastAsia"/>
        </w:rPr>
        <w:t>采购人、采购代理机构及合格的投标人</w:t>
      </w:r>
      <w:bookmarkEnd w:id="15"/>
    </w:p>
    <w:p w14:paraId="3E88BCF7" w14:textId="77777777" w:rsidR="00027EFB" w:rsidRDefault="00000000">
      <w:pPr>
        <w:spacing w:line="360" w:lineRule="auto"/>
        <w:ind w:rightChars="50" w:right="105"/>
        <w:jc w:val="left"/>
        <w:rPr>
          <w:rFonts w:ascii="宋体" w:hAnsi="宋体"/>
          <w:sz w:val="24"/>
        </w:rPr>
      </w:pPr>
      <w:r>
        <w:rPr>
          <w:rFonts w:ascii="宋体" w:hAnsi="宋体"/>
          <w:sz w:val="24"/>
        </w:rPr>
        <w:t xml:space="preserve">1.1 </w:t>
      </w:r>
      <w:r>
        <w:rPr>
          <w:rFonts w:ascii="宋体" w:hAnsi="宋体" w:hint="eastAsia"/>
          <w:sz w:val="24"/>
        </w:rPr>
        <w:t>采购人：指依法进行本次政府采购招标活动中的国家机关、事业单位、团体组织。</w:t>
      </w:r>
    </w:p>
    <w:p w14:paraId="1EC61D6F" w14:textId="77777777" w:rsidR="00027EFB" w:rsidRDefault="00000000">
      <w:pPr>
        <w:spacing w:line="360" w:lineRule="auto"/>
        <w:ind w:rightChars="50" w:right="105"/>
        <w:jc w:val="left"/>
        <w:rPr>
          <w:rFonts w:ascii="宋体" w:hAnsi="宋体"/>
          <w:sz w:val="24"/>
        </w:rPr>
      </w:pPr>
      <w:r>
        <w:rPr>
          <w:rFonts w:ascii="宋体" w:hAnsi="宋体"/>
          <w:sz w:val="24"/>
        </w:rPr>
        <w:t xml:space="preserve">1.2 </w:t>
      </w:r>
      <w:r>
        <w:rPr>
          <w:rFonts w:ascii="宋体" w:hAnsi="宋体" w:hint="eastAsia"/>
          <w:sz w:val="24"/>
        </w:rPr>
        <w:t>采购代理机构：受采购人委托，组织本次招标活动的采购代理机构。</w:t>
      </w:r>
    </w:p>
    <w:p w14:paraId="3163ECAA" w14:textId="77777777" w:rsidR="00027EFB" w:rsidRDefault="00000000">
      <w:pPr>
        <w:numPr>
          <w:ilvl w:val="1"/>
          <w:numId w:val="14"/>
        </w:numPr>
        <w:spacing w:line="360" w:lineRule="auto"/>
        <w:ind w:rightChars="50" w:right="105"/>
        <w:jc w:val="left"/>
        <w:rPr>
          <w:rFonts w:ascii="宋体" w:hAnsi="宋体"/>
          <w:sz w:val="24"/>
        </w:rPr>
      </w:pPr>
      <w:r>
        <w:rPr>
          <w:rFonts w:ascii="宋体" w:hAnsi="宋体"/>
          <w:sz w:val="24"/>
        </w:rPr>
        <w:t xml:space="preserve"> 合格的投标人</w:t>
      </w:r>
    </w:p>
    <w:p w14:paraId="617AF838" w14:textId="77777777" w:rsidR="00027EFB" w:rsidRDefault="00000000">
      <w:pPr>
        <w:spacing w:line="360" w:lineRule="auto"/>
        <w:ind w:rightChars="50" w:right="105"/>
        <w:jc w:val="left"/>
        <w:rPr>
          <w:rFonts w:ascii="宋体" w:hAnsi="宋体"/>
          <w:sz w:val="24"/>
        </w:rPr>
      </w:pPr>
      <w:r>
        <w:rPr>
          <w:rFonts w:ascii="宋体" w:hAnsi="宋体"/>
          <w:sz w:val="24"/>
        </w:rPr>
        <w:t>1.3.1符合第一章投标邀请中“投标人资格</w:t>
      </w:r>
      <w:r>
        <w:rPr>
          <w:rFonts w:ascii="宋体" w:hAnsi="宋体" w:hint="eastAsia"/>
          <w:sz w:val="24"/>
        </w:rPr>
        <w:t>要求</w:t>
      </w:r>
      <w:r>
        <w:rPr>
          <w:rFonts w:ascii="宋体" w:hAnsi="宋体"/>
          <w:sz w:val="24"/>
        </w:rPr>
        <w:t>”中规定的</w:t>
      </w:r>
      <w:r>
        <w:rPr>
          <w:rFonts w:ascii="宋体" w:hAnsi="宋体" w:hint="eastAsia"/>
          <w:sz w:val="24"/>
        </w:rPr>
        <w:t>内容</w:t>
      </w:r>
      <w:r>
        <w:rPr>
          <w:rFonts w:ascii="宋体" w:hAnsi="宋体"/>
          <w:sz w:val="24"/>
        </w:rPr>
        <w:t>；</w:t>
      </w:r>
    </w:p>
    <w:p w14:paraId="45915A9B" w14:textId="77777777" w:rsidR="00027EFB" w:rsidRDefault="00000000">
      <w:pPr>
        <w:spacing w:line="360" w:lineRule="auto"/>
        <w:ind w:rightChars="50" w:right="105"/>
        <w:jc w:val="left"/>
        <w:rPr>
          <w:rFonts w:ascii="宋体" w:hAnsi="宋体"/>
          <w:sz w:val="24"/>
        </w:rPr>
      </w:pPr>
      <w:r>
        <w:rPr>
          <w:rFonts w:ascii="宋体" w:hAnsi="宋体"/>
          <w:sz w:val="24"/>
        </w:rPr>
        <w:t>1.3.2投标人必须向招标</w:t>
      </w:r>
      <w:r>
        <w:rPr>
          <w:rFonts w:ascii="宋体" w:hAnsi="宋体" w:hint="eastAsia"/>
          <w:sz w:val="24"/>
        </w:rPr>
        <w:t>机构</w:t>
      </w:r>
      <w:r>
        <w:rPr>
          <w:rFonts w:ascii="宋体" w:hAnsi="宋体"/>
          <w:sz w:val="24"/>
        </w:rPr>
        <w:t>购买招标文件并登记备案，未经向</w:t>
      </w:r>
      <w:r>
        <w:rPr>
          <w:rFonts w:ascii="宋体" w:hAnsi="宋体" w:hint="eastAsia"/>
          <w:sz w:val="24"/>
        </w:rPr>
        <w:t>采购代理机构</w:t>
      </w:r>
      <w:r>
        <w:rPr>
          <w:rFonts w:ascii="宋体" w:hAnsi="宋体"/>
          <w:sz w:val="24"/>
        </w:rPr>
        <w:t>购买招标文件并登记备案的潜在投标人均无资格参加本次投标。</w:t>
      </w:r>
    </w:p>
    <w:p w14:paraId="744DB31D" w14:textId="77777777" w:rsidR="00027EFB" w:rsidRDefault="00000000">
      <w:pPr>
        <w:spacing w:line="360" w:lineRule="auto"/>
        <w:ind w:rightChars="50" w:right="105"/>
        <w:jc w:val="left"/>
        <w:rPr>
          <w:rFonts w:ascii="宋体" w:hAnsi="宋体"/>
          <w:sz w:val="24"/>
        </w:rPr>
      </w:pPr>
      <w:r>
        <w:rPr>
          <w:rFonts w:ascii="宋体" w:hAnsi="宋体"/>
          <w:sz w:val="24"/>
        </w:rPr>
        <w:t>1.3.3如投标人须知资料表中写明</w:t>
      </w:r>
      <w:r>
        <w:rPr>
          <w:rFonts w:ascii="宋体" w:hAnsi="宋体" w:hint="eastAsia"/>
          <w:sz w:val="24"/>
        </w:rPr>
        <w:t>接受联合体投标，对于联合体的规定如下：</w:t>
      </w:r>
    </w:p>
    <w:p w14:paraId="63DD5253" w14:textId="77777777" w:rsidR="00027EFB" w:rsidRDefault="00000000">
      <w:pPr>
        <w:spacing w:line="360" w:lineRule="auto"/>
        <w:ind w:rightChars="50" w:right="105"/>
        <w:jc w:val="left"/>
        <w:rPr>
          <w:rFonts w:ascii="宋体" w:hAnsi="宋体"/>
          <w:sz w:val="24"/>
        </w:rPr>
      </w:pPr>
      <w:r>
        <w:rPr>
          <w:rFonts w:ascii="宋体" w:hAnsi="宋体"/>
          <w:sz w:val="24"/>
        </w:rPr>
        <w:t>1.3.3.1两个以上供应商可以组成一个投标联合体，以一个投标人的身份投标。</w:t>
      </w:r>
    </w:p>
    <w:p w14:paraId="3CAC1E7B" w14:textId="77777777" w:rsidR="00027EFB" w:rsidRDefault="00000000">
      <w:pPr>
        <w:spacing w:line="360" w:lineRule="auto"/>
        <w:ind w:rightChars="50" w:right="105"/>
        <w:jc w:val="left"/>
        <w:rPr>
          <w:rFonts w:ascii="宋体" w:hAnsi="宋体"/>
          <w:sz w:val="24"/>
        </w:rPr>
      </w:pPr>
      <w:r>
        <w:rPr>
          <w:rFonts w:ascii="宋体" w:hAnsi="宋体"/>
          <w:sz w:val="24"/>
        </w:rPr>
        <w:t>1.3.3.2联合体各方均应符合《中华人民共和国政府采购法》第二十二条规定的条件。</w:t>
      </w:r>
    </w:p>
    <w:p w14:paraId="321A36D7" w14:textId="77777777" w:rsidR="00027EFB" w:rsidRDefault="00000000">
      <w:pPr>
        <w:spacing w:line="360" w:lineRule="auto"/>
        <w:ind w:rightChars="50" w:right="105"/>
        <w:jc w:val="left"/>
        <w:rPr>
          <w:rFonts w:ascii="宋体" w:hAnsi="宋体"/>
          <w:sz w:val="24"/>
        </w:rPr>
      </w:pPr>
      <w:r>
        <w:rPr>
          <w:rFonts w:ascii="宋体" w:hAnsi="宋体"/>
          <w:sz w:val="24"/>
        </w:rPr>
        <w:t>1.3.3.3采购人根据采购项目对投标人的特殊要求，联合体中至少应当有一方符合其规定。</w:t>
      </w:r>
    </w:p>
    <w:p w14:paraId="32B6ADFF" w14:textId="77777777" w:rsidR="00027EFB" w:rsidRDefault="00000000">
      <w:pPr>
        <w:spacing w:line="360" w:lineRule="auto"/>
        <w:ind w:rightChars="50" w:right="105"/>
        <w:jc w:val="left"/>
        <w:rPr>
          <w:rFonts w:ascii="宋体" w:hAnsi="宋体"/>
          <w:sz w:val="24"/>
        </w:rPr>
      </w:pPr>
      <w:r>
        <w:rPr>
          <w:rFonts w:ascii="宋体" w:hAnsi="宋体"/>
          <w:sz w:val="24"/>
        </w:rPr>
        <w:t>1.3.3.4联合体各方应签订共同投标协议，明确约定联合体各方承担的工作和相应的责任，并将共同投标协议连同投标文件一并提交招标采购单位。</w:t>
      </w:r>
    </w:p>
    <w:p w14:paraId="253DEBF3" w14:textId="77777777" w:rsidR="00027EFB" w:rsidRDefault="00000000">
      <w:pPr>
        <w:spacing w:line="360" w:lineRule="auto"/>
        <w:ind w:rightChars="50" w:right="105"/>
        <w:jc w:val="left"/>
        <w:rPr>
          <w:rFonts w:ascii="宋体" w:hAnsi="宋体"/>
          <w:sz w:val="24"/>
        </w:rPr>
      </w:pPr>
      <w:r>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53919AB9" w14:textId="77777777" w:rsidR="00027EFB" w:rsidRDefault="00000000">
      <w:pPr>
        <w:spacing w:line="360" w:lineRule="auto"/>
        <w:ind w:rightChars="50" w:right="105"/>
        <w:jc w:val="left"/>
        <w:rPr>
          <w:rFonts w:ascii="宋体" w:hAnsi="宋体"/>
          <w:sz w:val="24"/>
        </w:rPr>
      </w:pPr>
      <w:r>
        <w:rPr>
          <w:rFonts w:ascii="宋体" w:hAnsi="宋体"/>
          <w:sz w:val="24"/>
        </w:rPr>
        <w:t>1.3.3.6联合体各方签订共同投标协议后，不得再以自己名义单独在同一项目中投标，也不得组成新的联合体参加同一项目投标。</w:t>
      </w:r>
    </w:p>
    <w:p w14:paraId="13E9960F" w14:textId="77777777" w:rsidR="00027EFB" w:rsidRDefault="00000000">
      <w:pPr>
        <w:spacing w:line="360" w:lineRule="auto"/>
        <w:ind w:rightChars="50" w:right="105"/>
        <w:jc w:val="left"/>
        <w:rPr>
          <w:rFonts w:ascii="宋体" w:hAnsi="宋体"/>
          <w:sz w:val="24"/>
        </w:rPr>
      </w:pPr>
      <w:r>
        <w:rPr>
          <w:rFonts w:ascii="宋体" w:hAnsi="宋体"/>
          <w:sz w:val="24"/>
        </w:rPr>
        <w:lastRenderedPageBreak/>
        <w:t>1.3.3.7联合体各方在同一招标项目中以自己名义单独投标或者参加其他联合体投标的，相关投标均无效。</w:t>
      </w:r>
    </w:p>
    <w:p w14:paraId="032E71AE" w14:textId="77777777" w:rsidR="00027EFB" w:rsidRDefault="00000000">
      <w:pPr>
        <w:spacing w:line="360" w:lineRule="auto"/>
        <w:ind w:rightChars="50" w:right="105"/>
        <w:jc w:val="left"/>
        <w:rPr>
          <w:rFonts w:ascii="宋体" w:hAnsi="宋体"/>
          <w:sz w:val="24"/>
        </w:rPr>
      </w:pPr>
      <w:r>
        <w:rPr>
          <w:rFonts w:ascii="宋体" w:hAnsi="宋体"/>
          <w:sz w:val="24"/>
        </w:rPr>
        <w:t>1.3.3.8对联合体投标的其他资格要求见投标人须知资料表。</w:t>
      </w:r>
    </w:p>
    <w:p w14:paraId="27CBC47A" w14:textId="77777777" w:rsidR="00027EFB" w:rsidRDefault="00000000">
      <w:pPr>
        <w:tabs>
          <w:tab w:val="left" w:pos="4725"/>
        </w:tabs>
        <w:adjustRightInd w:val="0"/>
        <w:snapToGrid w:val="0"/>
        <w:spacing w:line="360" w:lineRule="auto"/>
        <w:rPr>
          <w:rFonts w:ascii="宋体" w:hAnsi="宋体"/>
          <w:sz w:val="24"/>
        </w:rPr>
      </w:pPr>
      <w:r>
        <w:rPr>
          <w:rFonts w:ascii="宋体" w:hAnsi="宋体"/>
          <w:sz w:val="24"/>
        </w:rPr>
        <w:t xml:space="preserve">1.3.4 </w:t>
      </w:r>
      <w:r>
        <w:rPr>
          <w:rFonts w:ascii="宋体" w:hAnsi="宋体" w:hint="eastAsia"/>
          <w:sz w:val="24"/>
        </w:rPr>
        <w:t>投标人信用信息</w:t>
      </w:r>
    </w:p>
    <w:p w14:paraId="4F3D52DD" w14:textId="77777777" w:rsidR="00027EFB" w:rsidRDefault="00000000">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查询渠道：“信用</w:t>
      </w:r>
      <w:r>
        <w:rPr>
          <w:rFonts w:ascii="宋体" w:hAnsi="宋体"/>
          <w:sz w:val="24"/>
        </w:rPr>
        <w:t>中国”</w:t>
      </w:r>
      <w:r>
        <w:rPr>
          <w:rFonts w:ascii="宋体" w:hAnsi="宋体" w:hint="eastAsia"/>
          <w:sz w:val="24"/>
        </w:rPr>
        <w:t>网站（</w:t>
      </w:r>
      <w:r>
        <w:rPr>
          <w:rFonts w:ascii="宋体" w:hAnsi="宋体"/>
          <w:sz w:val="24"/>
        </w:rPr>
        <w:t>www.creditchina.gov.cn）、中国政府采购网（</w:t>
      </w:r>
      <w:r>
        <w:fldChar w:fldCharType="begin"/>
      </w:r>
      <w:r>
        <w:instrText>HYPERLINK "http://www.ccgp.gov.cn"</w:instrText>
      </w:r>
      <w:r>
        <w:fldChar w:fldCharType="separate"/>
      </w:r>
      <w:r>
        <w:rPr>
          <w:rFonts w:ascii="宋体" w:hAnsi="宋体"/>
          <w:sz w:val="24"/>
        </w:rPr>
        <w:t>www.ccgp.gov.cn</w:t>
      </w:r>
      <w:r>
        <w:rPr>
          <w:rFonts w:ascii="宋体" w:hAnsi="宋体"/>
          <w:sz w:val="24"/>
        </w:rPr>
        <w:fldChar w:fldCharType="end"/>
      </w:r>
      <w:r>
        <w:rPr>
          <w:rFonts w:ascii="宋体" w:hAnsi="宋体" w:hint="eastAsia"/>
          <w:sz w:val="24"/>
        </w:rPr>
        <w:t>）。</w:t>
      </w:r>
    </w:p>
    <w:p w14:paraId="7EA0D142" w14:textId="77777777" w:rsidR="00027EFB" w:rsidRDefault="00000000">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信用信息查询记录和证据留存的具体方式：以网站截图打印稿形式留存。</w:t>
      </w:r>
    </w:p>
    <w:p w14:paraId="7A88BD2B" w14:textId="77777777" w:rsidR="00027EFB" w:rsidRDefault="00000000">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查询截止时点：采购代理机构于投标截止时间当天查询。</w:t>
      </w:r>
    </w:p>
    <w:p w14:paraId="6ACE25E9" w14:textId="77777777" w:rsidR="00027EFB" w:rsidRDefault="00000000">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如投标人为“信用</w:t>
      </w:r>
      <w:r>
        <w:rPr>
          <w:rFonts w:ascii="宋体" w:hAnsi="宋体"/>
          <w:sz w:val="24"/>
        </w:rPr>
        <w:t>中国”</w:t>
      </w:r>
      <w:r>
        <w:rPr>
          <w:rFonts w:ascii="宋体" w:hAnsi="宋体" w:hint="eastAsia"/>
          <w:sz w:val="24"/>
        </w:rPr>
        <w:t>网站（</w:t>
      </w:r>
      <w:r>
        <w:rPr>
          <w:rFonts w:ascii="宋体" w:hAnsi="宋体"/>
          <w:sz w:val="24"/>
        </w:rPr>
        <w:t>www.creditchina.gov.cn）中列入失信被执行人或重大税收违法案件当事人名单的供应商，</w:t>
      </w:r>
      <w:r>
        <w:rPr>
          <w:rFonts w:ascii="宋体" w:hAnsi="宋体" w:hint="eastAsia"/>
          <w:sz w:val="24"/>
        </w:rPr>
        <w:t>或为中国政府采购网（</w:t>
      </w:r>
      <w:r>
        <w:rPr>
          <w:rFonts w:ascii="宋体" w:hAnsi="宋体"/>
          <w:sz w:val="24"/>
        </w:rPr>
        <w:t>www.ccgp.gov.cn）政府采购严重违法失信行为记录名单中被财政部门</w:t>
      </w:r>
      <w:r>
        <w:rPr>
          <w:rFonts w:ascii="宋体" w:hAnsi="宋体" w:hint="eastAsia"/>
          <w:sz w:val="24"/>
        </w:rPr>
        <w:t>禁止</w:t>
      </w:r>
      <w:r>
        <w:rPr>
          <w:rFonts w:ascii="宋体" w:hAnsi="宋体"/>
          <w:sz w:val="24"/>
        </w:rPr>
        <w:t>参加政府采购活动</w:t>
      </w:r>
      <w:r>
        <w:rPr>
          <w:rFonts w:ascii="宋体" w:hAnsi="宋体" w:hint="eastAsia"/>
          <w:sz w:val="24"/>
        </w:rPr>
        <w:t>的供应商，则其投标将被拒绝。</w:t>
      </w:r>
    </w:p>
    <w:p w14:paraId="01914F43" w14:textId="77777777" w:rsidR="00027EFB" w:rsidRDefault="00000000">
      <w:pPr>
        <w:spacing w:line="360" w:lineRule="auto"/>
        <w:ind w:rightChars="50" w:right="105" w:firstLineChars="200" w:firstLine="480"/>
        <w:jc w:val="left"/>
        <w:rPr>
          <w:rFonts w:ascii="宋体" w:hAnsi="宋体"/>
          <w:sz w:val="24"/>
        </w:rPr>
      </w:pPr>
      <w:r>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E9A7B4E" w14:textId="77777777" w:rsidR="00027EFB" w:rsidRDefault="00000000">
      <w:pPr>
        <w:spacing w:line="360" w:lineRule="auto"/>
        <w:ind w:rightChars="50" w:right="105"/>
        <w:jc w:val="left"/>
        <w:rPr>
          <w:rFonts w:ascii="宋体" w:hAnsi="宋体"/>
          <w:sz w:val="24"/>
        </w:rPr>
      </w:pPr>
      <w:r>
        <w:rPr>
          <w:rFonts w:ascii="宋体" w:hAnsi="宋体"/>
          <w:sz w:val="24"/>
        </w:rPr>
        <w:t>1.3.5如经财政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4779417E" w14:textId="77777777" w:rsidR="00027EFB" w:rsidRDefault="00000000">
      <w:pPr>
        <w:spacing w:line="360" w:lineRule="auto"/>
        <w:ind w:rightChars="50" w:right="105"/>
        <w:jc w:val="left"/>
        <w:rPr>
          <w:rFonts w:ascii="宋体" w:hAnsi="宋体"/>
          <w:sz w:val="24"/>
        </w:rPr>
      </w:pPr>
      <w:r>
        <w:rPr>
          <w:rFonts w:ascii="宋体" w:hAnsi="宋体"/>
          <w:sz w:val="24"/>
        </w:rPr>
        <w:t>1.3.6</w:t>
      </w:r>
      <w:r>
        <w:rPr>
          <w:rFonts w:ascii="宋体" w:hAnsi="宋体" w:cs="宋体"/>
          <w:kern w:val="0"/>
          <w:sz w:val="24"/>
        </w:rPr>
        <w:t>若投标人须知资料表</w:t>
      </w:r>
      <w:r>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Pr>
          <w:rFonts w:ascii="宋体" w:hAnsi="宋体" w:cs="宋体"/>
          <w:kern w:val="0"/>
          <w:sz w:val="24"/>
        </w:rPr>
        <w:t>专门面向中、小、微型企业采购的，其投标将作为无效投标被拒绝（如适用）</w:t>
      </w:r>
      <w:r>
        <w:rPr>
          <w:rFonts w:ascii="宋体" w:hAnsi="宋体" w:hint="eastAsia"/>
          <w:sz w:val="24"/>
        </w:rPr>
        <w:t>。</w:t>
      </w:r>
    </w:p>
    <w:p w14:paraId="11D26222" w14:textId="77777777" w:rsidR="00027EFB" w:rsidRDefault="00000000">
      <w:pPr>
        <w:numPr>
          <w:ilvl w:val="1"/>
          <w:numId w:val="14"/>
        </w:numPr>
        <w:tabs>
          <w:tab w:val="clear" w:pos="360"/>
        </w:tabs>
        <w:spacing w:line="360" w:lineRule="auto"/>
        <w:ind w:left="0" w:rightChars="50" w:right="105" w:firstLine="0"/>
        <w:jc w:val="left"/>
        <w:rPr>
          <w:rFonts w:ascii="宋体" w:hAnsi="宋体"/>
          <w:sz w:val="24"/>
        </w:rPr>
      </w:pPr>
      <w:r>
        <w:rPr>
          <w:rFonts w:ascii="宋体" w:hAnsi="宋体" w:hint="eastAsia"/>
          <w:sz w:val="24"/>
        </w:rPr>
        <w:t>凡受托为本项目/分包招标标的进行设计、编制规范和其他文件</w:t>
      </w:r>
      <w:r>
        <w:rPr>
          <w:rFonts w:ascii="宋体" w:hAnsi="宋体" w:hint="eastAsia"/>
          <w:sz w:val="24"/>
          <w:szCs w:val="21"/>
        </w:rPr>
        <w:t>或者项目管理、监理、检测等服务的供应商</w:t>
      </w:r>
      <w:r>
        <w:rPr>
          <w:rFonts w:ascii="宋体" w:hAnsi="宋体" w:hint="eastAsia"/>
          <w:sz w:val="24"/>
        </w:rPr>
        <w:t>及相关联的附属机构，</w:t>
      </w:r>
      <w:r>
        <w:rPr>
          <w:rFonts w:ascii="宋体" w:hAnsi="宋体" w:hint="eastAsia"/>
          <w:sz w:val="24"/>
          <w:szCs w:val="21"/>
        </w:rPr>
        <w:t>不得再参加该项目/分包的其他采购活动</w:t>
      </w:r>
      <w:r>
        <w:rPr>
          <w:rFonts w:ascii="宋体" w:hAnsi="宋体" w:hint="eastAsia"/>
          <w:sz w:val="24"/>
        </w:rPr>
        <w:t>。</w:t>
      </w:r>
    </w:p>
    <w:p w14:paraId="4F0B6048" w14:textId="77777777" w:rsidR="00027EFB" w:rsidRDefault="00000000">
      <w:pPr>
        <w:numPr>
          <w:ilvl w:val="1"/>
          <w:numId w:val="14"/>
        </w:numPr>
        <w:tabs>
          <w:tab w:val="clear" w:pos="360"/>
        </w:tabs>
        <w:spacing w:line="360" w:lineRule="auto"/>
        <w:ind w:left="0" w:rightChars="50" w:right="105" w:firstLine="0"/>
        <w:jc w:val="left"/>
        <w:rPr>
          <w:rFonts w:ascii="宋体" w:hAnsi="宋体"/>
          <w:sz w:val="24"/>
        </w:rPr>
      </w:pPr>
      <w:r>
        <w:rPr>
          <w:rFonts w:ascii="宋体" w:hAnsi="宋体" w:hint="eastAsia"/>
          <w:sz w:val="24"/>
        </w:rPr>
        <w:t>凡在法律或财务上不能独立合法经营，或在法律或财务上不能独立于本项目招标采购单位的任何机构，不得参加投标。</w:t>
      </w:r>
    </w:p>
    <w:p w14:paraId="02799143" w14:textId="77777777" w:rsidR="00027EFB" w:rsidRDefault="00000000">
      <w:pPr>
        <w:numPr>
          <w:ilvl w:val="1"/>
          <w:numId w:val="14"/>
        </w:numPr>
        <w:tabs>
          <w:tab w:val="clear" w:pos="360"/>
        </w:tabs>
        <w:spacing w:line="360" w:lineRule="auto"/>
        <w:ind w:left="0" w:rightChars="50" w:right="105" w:firstLine="0"/>
        <w:jc w:val="left"/>
        <w:rPr>
          <w:rFonts w:ascii="宋体" w:hAnsi="宋体"/>
          <w:sz w:val="24"/>
        </w:rPr>
      </w:pPr>
      <w:r>
        <w:rPr>
          <w:rFonts w:ascii="宋体" w:hAnsi="宋体" w:hint="eastAsia"/>
          <w:sz w:val="24"/>
        </w:rPr>
        <w:t>投标人在投标过程中不得向采购人和采购代理机构提供、给予任何有价值的物品，一经发现，其投标人资格将被取消。</w:t>
      </w:r>
    </w:p>
    <w:p w14:paraId="0CC6686C" w14:textId="77777777" w:rsidR="00027EFB" w:rsidRDefault="00000000">
      <w:pPr>
        <w:spacing w:line="360" w:lineRule="auto"/>
        <w:ind w:rightChars="50" w:right="105"/>
        <w:jc w:val="left"/>
        <w:rPr>
          <w:rFonts w:ascii="宋体" w:hAnsi="宋体"/>
          <w:sz w:val="24"/>
        </w:rPr>
      </w:pPr>
      <w:r>
        <w:rPr>
          <w:rFonts w:ascii="宋体" w:hAnsi="宋体"/>
          <w:sz w:val="24"/>
        </w:rPr>
        <w:lastRenderedPageBreak/>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32A0A9BD" w14:textId="77777777" w:rsidR="00027EFB" w:rsidRDefault="00000000">
      <w:pPr>
        <w:spacing w:line="360" w:lineRule="auto"/>
        <w:ind w:rightChars="50" w:right="105"/>
        <w:jc w:val="left"/>
        <w:rPr>
          <w:rFonts w:ascii="宋体" w:hAnsi="宋体"/>
          <w:sz w:val="24"/>
        </w:rPr>
      </w:pPr>
      <w:r>
        <w:rPr>
          <w:rFonts w:ascii="宋体" w:hAnsi="宋体" w:hint="eastAsia"/>
          <w:sz w:val="24"/>
          <w:szCs w:val="21"/>
        </w:rPr>
        <w:t>1</w:t>
      </w:r>
      <w:r>
        <w:rPr>
          <w:rFonts w:ascii="宋体" w:hAnsi="宋体"/>
          <w:sz w:val="24"/>
          <w:szCs w:val="21"/>
        </w:rPr>
        <w:t>.8</w:t>
      </w:r>
      <w:r>
        <w:rPr>
          <w:rFonts w:ascii="宋体" w:hAnsi="宋体" w:hint="eastAsia"/>
          <w:sz w:val="24"/>
          <w:szCs w:val="21"/>
        </w:rPr>
        <w:t>单位负责人为同一人或者存在直接控股、管理关系的不同供应商，不得同时参加同一合同项下的政府采购活动；</w:t>
      </w:r>
      <w:r>
        <w:rPr>
          <w:rFonts w:ascii="宋体" w:hAnsi="宋体" w:hint="eastAsia"/>
          <w:sz w:val="24"/>
        </w:rPr>
        <w:t>本项目的采购代理机构及其分支机构不得参加本项目的投标或者代理投标。</w:t>
      </w:r>
    </w:p>
    <w:p w14:paraId="589C9276" w14:textId="77777777" w:rsidR="00027EFB" w:rsidRDefault="00000000">
      <w:pPr>
        <w:pStyle w:val="31"/>
      </w:pPr>
      <w:bookmarkStart w:id="16" w:name="_Toc119925544"/>
      <w:r>
        <w:t xml:space="preserve">2. </w:t>
      </w:r>
      <w:r>
        <w:rPr>
          <w:rFonts w:hint="eastAsia"/>
        </w:rPr>
        <w:t>资金来源</w:t>
      </w:r>
      <w:bookmarkEnd w:id="16"/>
    </w:p>
    <w:p w14:paraId="09ABAF85" w14:textId="77777777" w:rsidR="00027EFB" w:rsidRDefault="00000000">
      <w:pPr>
        <w:spacing w:line="360" w:lineRule="auto"/>
        <w:ind w:firstLine="2"/>
        <w:rPr>
          <w:rFonts w:ascii="宋体" w:hAnsi="宋体"/>
          <w:sz w:val="24"/>
        </w:rPr>
      </w:pPr>
      <w:r>
        <w:rPr>
          <w:rFonts w:ascii="宋体" w:hAnsi="宋体"/>
          <w:sz w:val="24"/>
        </w:rPr>
        <w:t>2.1本招标文件投标须知资料表中所述的采购人已拥有一笔资金。采购人计划将一部分资金用于支付本次招标后所签订合同项下的款项。</w:t>
      </w:r>
    </w:p>
    <w:p w14:paraId="1A7939AA" w14:textId="77777777" w:rsidR="00027EFB" w:rsidRDefault="00000000">
      <w:pPr>
        <w:spacing w:line="360" w:lineRule="auto"/>
        <w:ind w:firstLine="2"/>
        <w:rPr>
          <w:rFonts w:ascii="宋体" w:hAnsi="宋体"/>
          <w:sz w:val="24"/>
        </w:rPr>
      </w:pPr>
      <w:r>
        <w:rPr>
          <w:rFonts w:ascii="宋体" w:hAnsi="宋体"/>
          <w:sz w:val="24"/>
        </w:rPr>
        <w:t xml:space="preserve">2.2 </w:t>
      </w:r>
      <w:r>
        <w:rPr>
          <w:rFonts w:ascii="宋体" w:hAnsi="宋体" w:hint="eastAsia"/>
          <w:sz w:val="24"/>
        </w:rPr>
        <w:t>项目预算金额和分项或分包控制金额见投标人须知资料表。</w:t>
      </w:r>
    </w:p>
    <w:p w14:paraId="37A5F903" w14:textId="77777777" w:rsidR="00027EFB" w:rsidRDefault="00000000">
      <w:pPr>
        <w:pStyle w:val="31"/>
      </w:pPr>
      <w:bookmarkStart w:id="17" w:name="_Toc119925545"/>
      <w:r>
        <w:t xml:space="preserve">3. </w:t>
      </w:r>
      <w:r>
        <w:rPr>
          <w:rFonts w:hint="eastAsia"/>
        </w:rPr>
        <w:t>投标费用</w:t>
      </w:r>
      <w:bookmarkEnd w:id="17"/>
    </w:p>
    <w:p w14:paraId="754EC227" w14:textId="77777777" w:rsidR="00027EFB" w:rsidRDefault="00000000">
      <w:pPr>
        <w:spacing w:before="120" w:line="360" w:lineRule="auto"/>
        <w:ind w:firstLine="2"/>
        <w:rPr>
          <w:rFonts w:ascii="宋体" w:hAnsi="宋体"/>
          <w:sz w:val="24"/>
        </w:rPr>
      </w:pPr>
      <w:r>
        <w:rPr>
          <w:rFonts w:ascii="宋体" w:hAnsi="宋体"/>
          <w:sz w:val="24"/>
        </w:rPr>
        <w:t xml:space="preserve">3.1 </w:t>
      </w:r>
      <w:r>
        <w:rPr>
          <w:rFonts w:ascii="宋体" w:hAnsi="宋体" w:hint="eastAsia"/>
          <w:sz w:val="24"/>
        </w:rPr>
        <w:t>投标人应承担所有与准备和参加投标有关的费用。不论投标的结果如何，采购人和采购代理机构均无义务和责任承担这些费用。</w:t>
      </w:r>
    </w:p>
    <w:p w14:paraId="697B38BE" w14:textId="77777777" w:rsidR="00027EFB" w:rsidRDefault="00000000">
      <w:pPr>
        <w:pStyle w:val="31"/>
      </w:pPr>
      <w:bookmarkStart w:id="18" w:name="_Toc119925546"/>
      <w:r>
        <w:rPr>
          <w:rFonts w:hint="eastAsia"/>
        </w:rPr>
        <w:t>二、招标文件</w:t>
      </w:r>
      <w:bookmarkEnd w:id="18"/>
    </w:p>
    <w:p w14:paraId="373CC47D" w14:textId="77777777" w:rsidR="00027EFB" w:rsidRDefault="00000000">
      <w:pPr>
        <w:pStyle w:val="31"/>
      </w:pPr>
      <w:bookmarkStart w:id="19" w:name="_Toc119925547"/>
      <w:r>
        <w:t xml:space="preserve">4. </w:t>
      </w:r>
      <w:r>
        <w:rPr>
          <w:rFonts w:hint="eastAsia"/>
        </w:rPr>
        <w:t>招标文件构成</w:t>
      </w:r>
      <w:bookmarkEnd w:id="19"/>
    </w:p>
    <w:p w14:paraId="314AC5BB" w14:textId="77777777" w:rsidR="00027EFB" w:rsidRDefault="00000000">
      <w:pPr>
        <w:tabs>
          <w:tab w:val="left" w:pos="900"/>
        </w:tabs>
        <w:spacing w:line="360" w:lineRule="auto"/>
        <w:ind w:left="895" w:hanging="895"/>
        <w:rPr>
          <w:rFonts w:ascii="宋体" w:hAnsi="宋体"/>
          <w:sz w:val="24"/>
        </w:rPr>
      </w:pPr>
      <w:r>
        <w:rPr>
          <w:rFonts w:ascii="宋体" w:hAnsi="宋体"/>
          <w:sz w:val="24"/>
        </w:rPr>
        <w:t xml:space="preserve">4.1 </w:t>
      </w:r>
      <w:r>
        <w:rPr>
          <w:rFonts w:ascii="宋体" w:hAnsi="宋体" w:hint="eastAsia"/>
          <w:sz w:val="24"/>
        </w:rPr>
        <w:t>要求提供的货物及相关服务、招标过程和合同条件在招标文件中均有说明。</w:t>
      </w:r>
    </w:p>
    <w:p w14:paraId="1C905401" w14:textId="77777777" w:rsidR="00027EFB" w:rsidRDefault="00000000">
      <w:pPr>
        <w:spacing w:line="360" w:lineRule="auto"/>
        <w:ind w:firstLineChars="200" w:firstLine="480"/>
        <w:rPr>
          <w:rFonts w:ascii="宋体" w:hAnsi="宋体"/>
          <w:sz w:val="24"/>
        </w:rPr>
      </w:pPr>
      <w:r>
        <w:rPr>
          <w:rFonts w:ascii="宋体" w:hAnsi="宋体" w:hint="eastAsia"/>
          <w:sz w:val="24"/>
        </w:rPr>
        <w:t>招标文件共七章，内容如下：</w:t>
      </w:r>
    </w:p>
    <w:p w14:paraId="67F35F43" w14:textId="77777777" w:rsidR="00027EFB" w:rsidRDefault="00000000">
      <w:pPr>
        <w:spacing w:line="360" w:lineRule="auto"/>
        <w:ind w:firstLineChars="200" w:firstLine="480"/>
        <w:rPr>
          <w:rFonts w:ascii="宋体" w:hAnsi="宋体"/>
          <w:sz w:val="24"/>
        </w:rPr>
      </w:pPr>
      <w:r>
        <w:rPr>
          <w:rFonts w:ascii="宋体" w:hAnsi="宋体" w:hint="eastAsia"/>
          <w:sz w:val="24"/>
        </w:rPr>
        <w:t>第一章 投标邀请书</w:t>
      </w:r>
    </w:p>
    <w:p w14:paraId="7E9A7051" w14:textId="77777777" w:rsidR="00027EFB" w:rsidRDefault="00000000">
      <w:pPr>
        <w:spacing w:line="360" w:lineRule="auto"/>
        <w:ind w:firstLineChars="200" w:firstLine="480"/>
        <w:rPr>
          <w:rFonts w:ascii="宋体" w:hAnsi="宋体"/>
          <w:sz w:val="24"/>
        </w:rPr>
      </w:pPr>
      <w:r>
        <w:rPr>
          <w:rFonts w:ascii="宋体" w:hAnsi="宋体" w:hint="eastAsia"/>
          <w:sz w:val="24"/>
        </w:rPr>
        <w:t>第二章 投标人须知资料表</w:t>
      </w:r>
    </w:p>
    <w:p w14:paraId="05D3D19C" w14:textId="77777777" w:rsidR="00027EFB" w:rsidRDefault="00000000">
      <w:pPr>
        <w:spacing w:line="360" w:lineRule="auto"/>
        <w:ind w:firstLineChars="200" w:firstLine="480"/>
        <w:rPr>
          <w:rFonts w:ascii="宋体" w:hAnsi="宋体"/>
          <w:sz w:val="24"/>
        </w:rPr>
      </w:pPr>
      <w:r>
        <w:rPr>
          <w:rFonts w:ascii="宋体" w:hAnsi="宋体" w:hint="eastAsia"/>
          <w:sz w:val="24"/>
        </w:rPr>
        <w:t>第三章 投标人须知</w:t>
      </w:r>
    </w:p>
    <w:p w14:paraId="2A1CFCA7" w14:textId="77777777" w:rsidR="00027EFB" w:rsidRDefault="00000000">
      <w:pPr>
        <w:spacing w:line="360" w:lineRule="auto"/>
        <w:ind w:firstLineChars="200" w:firstLine="480"/>
        <w:rPr>
          <w:rFonts w:ascii="宋体" w:hAnsi="宋体"/>
          <w:sz w:val="24"/>
        </w:rPr>
      </w:pPr>
      <w:r>
        <w:rPr>
          <w:rFonts w:ascii="宋体" w:hAnsi="宋体" w:hint="eastAsia"/>
          <w:sz w:val="24"/>
        </w:rPr>
        <w:t>第四章 项目需求</w:t>
      </w:r>
    </w:p>
    <w:p w14:paraId="3515683D" w14:textId="77777777" w:rsidR="00027EFB" w:rsidRDefault="00000000">
      <w:pPr>
        <w:spacing w:line="360" w:lineRule="auto"/>
        <w:ind w:firstLineChars="200" w:firstLine="480"/>
        <w:rPr>
          <w:rFonts w:ascii="宋体" w:hAnsi="宋体"/>
          <w:sz w:val="24"/>
        </w:rPr>
      </w:pPr>
      <w:r>
        <w:rPr>
          <w:rFonts w:ascii="宋体" w:hAnsi="宋体" w:hint="eastAsia"/>
          <w:sz w:val="24"/>
        </w:rPr>
        <w:t>第五章 评分办法及评分标准</w:t>
      </w:r>
    </w:p>
    <w:p w14:paraId="114CB046" w14:textId="77777777" w:rsidR="00027EFB" w:rsidRDefault="00000000">
      <w:pPr>
        <w:spacing w:line="360" w:lineRule="auto"/>
        <w:ind w:firstLineChars="200" w:firstLine="480"/>
        <w:rPr>
          <w:rFonts w:ascii="宋体" w:hAnsi="宋体"/>
          <w:sz w:val="24"/>
        </w:rPr>
      </w:pPr>
      <w:r>
        <w:rPr>
          <w:rFonts w:ascii="宋体" w:hAnsi="宋体" w:hint="eastAsia"/>
          <w:sz w:val="24"/>
        </w:rPr>
        <w:t>第六章 采购合同格式</w:t>
      </w:r>
    </w:p>
    <w:p w14:paraId="4613252D" w14:textId="77777777" w:rsidR="00027EFB" w:rsidRDefault="00000000">
      <w:pPr>
        <w:spacing w:line="360" w:lineRule="auto"/>
        <w:ind w:firstLineChars="200" w:firstLine="480"/>
        <w:rPr>
          <w:rFonts w:ascii="宋体" w:hAnsi="宋体"/>
          <w:sz w:val="24"/>
        </w:rPr>
      </w:pPr>
      <w:r>
        <w:rPr>
          <w:rFonts w:ascii="宋体" w:hAnsi="宋体" w:hint="eastAsia"/>
          <w:sz w:val="24"/>
        </w:rPr>
        <w:t>第七章 投标文件格式</w:t>
      </w:r>
    </w:p>
    <w:p w14:paraId="67860E94" w14:textId="77777777" w:rsidR="00027EFB" w:rsidRDefault="00000000">
      <w:pPr>
        <w:tabs>
          <w:tab w:val="left" w:pos="0"/>
        </w:tabs>
        <w:spacing w:line="360" w:lineRule="auto"/>
        <w:rPr>
          <w:rFonts w:ascii="宋体" w:hAnsi="宋体"/>
          <w:sz w:val="24"/>
        </w:rPr>
      </w:pPr>
      <w:r>
        <w:rPr>
          <w:rFonts w:ascii="宋体" w:hAnsi="宋体"/>
          <w:sz w:val="24"/>
        </w:rPr>
        <w:t xml:space="preserve">4.2 </w:t>
      </w:r>
      <w:r>
        <w:rPr>
          <w:rFonts w:ascii="宋体" w:hAnsi="宋体" w:hint="eastAsia"/>
          <w:sz w:val="24"/>
        </w:rPr>
        <w:t>投标人应认真阅读招标文件所有的事项、格式、条款和技术规范等。如投标人没有按照招标文件要求提交全部资料，或者投标没有对招标文件在各方面都做</w:t>
      </w:r>
      <w:r>
        <w:rPr>
          <w:rFonts w:ascii="宋体" w:hAnsi="宋体" w:hint="eastAsia"/>
          <w:sz w:val="24"/>
        </w:rPr>
        <w:lastRenderedPageBreak/>
        <w:t>出实质性响应是投标人的风险，并可能导致其投标被拒绝无效。</w:t>
      </w:r>
    </w:p>
    <w:p w14:paraId="1CEA3ECD" w14:textId="77777777" w:rsidR="00027EFB" w:rsidRDefault="00000000">
      <w:pPr>
        <w:pStyle w:val="31"/>
      </w:pPr>
      <w:bookmarkStart w:id="20" w:name="_Toc119925548"/>
      <w:r>
        <w:t xml:space="preserve">5. </w:t>
      </w:r>
      <w:r>
        <w:rPr>
          <w:rFonts w:hint="eastAsia"/>
        </w:rPr>
        <w:t>投标人要求对招标文件的澄清</w:t>
      </w:r>
      <w:bookmarkEnd w:id="20"/>
    </w:p>
    <w:p w14:paraId="6177FBB0" w14:textId="77777777" w:rsidR="00027EFB" w:rsidRDefault="00000000">
      <w:pPr>
        <w:spacing w:line="360" w:lineRule="auto"/>
        <w:rPr>
          <w:rFonts w:ascii="宋体" w:hAnsi="宋体"/>
          <w:sz w:val="24"/>
        </w:rPr>
      </w:pPr>
      <w:r>
        <w:rPr>
          <w:rFonts w:ascii="宋体" w:hAnsi="宋体"/>
          <w:sz w:val="24"/>
        </w:rPr>
        <w:t>5.1</w:t>
      </w:r>
      <w:r>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52FF7823" w14:textId="77777777" w:rsidR="00027EFB" w:rsidRDefault="00000000">
      <w:pPr>
        <w:pStyle w:val="31"/>
      </w:pPr>
      <w:bookmarkStart w:id="21" w:name="_Toc119925549"/>
      <w:r>
        <w:t xml:space="preserve">6. </w:t>
      </w:r>
      <w:r>
        <w:rPr>
          <w:rFonts w:hint="eastAsia"/>
        </w:rPr>
        <w:t>采购人或采购代理机构对招标文件的澄清或修改</w:t>
      </w:r>
      <w:bookmarkEnd w:id="21"/>
    </w:p>
    <w:p w14:paraId="2DB0B174" w14:textId="77777777" w:rsidR="00027EFB" w:rsidRDefault="00000000">
      <w:pPr>
        <w:pStyle w:val="af3"/>
        <w:tabs>
          <w:tab w:val="clear" w:pos="567"/>
        </w:tabs>
        <w:spacing w:line="360" w:lineRule="auto"/>
        <w:rPr>
          <w:rFonts w:ascii="宋体" w:hAnsi="宋体"/>
        </w:rPr>
      </w:pPr>
      <w:r>
        <w:rPr>
          <w:rFonts w:ascii="宋体" w:hAnsi="宋体"/>
        </w:rPr>
        <w:t>6.1在投标截止期十五日前，</w:t>
      </w:r>
      <w:r>
        <w:rPr>
          <w:rFonts w:ascii="宋体" w:hAnsi="宋体" w:hint="eastAsia"/>
        </w:rPr>
        <w:t>采购人、</w:t>
      </w:r>
      <w:r>
        <w:rPr>
          <w:rFonts w:ascii="宋体" w:hAnsi="宋体"/>
        </w:rPr>
        <w:t>采购代理机构可主动地或在解答投标人提出的澄清问题时对招标文件进行修改。</w:t>
      </w:r>
    </w:p>
    <w:p w14:paraId="6E9487B4" w14:textId="77777777" w:rsidR="00027EFB" w:rsidRDefault="00000000">
      <w:pPr>
        <w:tabs>
          <w:tab w:val="left" w:pos="0"/>
        </w:tabs>
        <w:spacing w:line="360" w:lineRule="auto"/>
        <w:rPr>
          <w:rFonts w:ascii="宋体" w:hAnsi="宋体"/>
          <w:sz w:val="24"/>
        </w:rPr>
      </w:pPr>
      <w:r>
        <w:rPr>
          <w:rFonts w:ascii="宋体" w:hAnsi="宋体"/>
          <w:sz w:val="24"/>
        </w:rPr>
        <w:t xml:space="preserve">6.2 </w:t>
      </w:r>
      <w:r>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5326F90E" w14:textId="77777777" w:rsidR="00027EFB" w:rsidRDefault="00000000">
      <w:pPr>
        <w:tabs>
          <w:tab w:val="left" w:pos="0"/>
        </w:tabs>
        <w:spacing w:line="360" w:lineRule="auto"/>
        <w:rPr>
          <w:rFonts w:ascii="宋体" w:hAnsi="宋体"/>
          <w:sz w:val="24"/>
        </w:rPr>
      </w:pPr>
      <w:r>
        <w:rPr>
          <w:rFonts w:ascii="宋体" w:hAnsi="宋体"/>
          <w:sz w:val="24"/>
        </w:rPr>
        <w:t>6.3</w:t>
      </w:r>
      <w:r>
        <w:rPr>
          <w:rFonts w:ascii="宋体" w:hAnsi="宋体" w:hint="eastAsia"/>
          <w:sz w:val="24"/>
        </w:rPr>
        <w:t>澄清或者修改的内容可能影响投标文件编制的，采购人或者采购代理机构应当在投标截止时间至少</w:t>
      </w:r>
      <w:r>
        <w:rPr>
          <w:rFonts w:ascii="宋体" w:hAnsi="宋体"/>
          <w:sz w:val="24"/>
        </w:rPr>
        <w:t>15日前，以书面形式通知所有获取招标文件的潜在投标人；不足15日的，采购人或者采购代理机构应当顺延提交投标文件的截止时间。</w:t>
      </w:r>
    </w:p>
    <w:p w14:paraId="192D60E2" w14:textId="77777777" w:rsidR="00027EFB" w:rsidRDefault="00000000">
      <w:pPr>
        <w:pStyle w:val="31"/>
      </w:pPr>
      <w:bookmarkStart w:id="22" w:name="_Toc119925550"/>
      <w:r>
        <w:rPr>
          <w:rFonts w:hint="eastAsia"/>
        </w:rPr>
        <w:t>三、投标文件的编制</w:t>
      </w:r>
      <w:bookmarkEnd w:id="22"/>
    </w:p>
    <w:p w14:paraId="7CEA8CEC" w14:textId="77777777" w:rsidR="00027EFB" w:rsidRDefault="00000000">
      <w:pPr>
        <w:pStyle w:val="31"/>
      </w:pPr>
      <w:bookmarkStart w:id="23" w:name="_Toc119925551"/>
      <w:r>
        <w:t xml:space="preserve">7. </w:t>
      </w:r>
      <w:r>
        <w:rPr>
          <w:rFonts w:hint="eastAsia"/>
        </w:rPr>
        <w:t>投标文件编制的原则</w:t>
      </w:r>
      <w:bookmarkEnd w:id="23"/>
    </w:p>
    <w:p w14:paraId="4D2D3D3C" w14:textId="77777777" w:rsidR="00027EFB" w:rsidRDefault="00000000">
      <w:pPr>
        <w:spacing w:line="360" w:lineRule="auto"/>
        <w:rPr>
          <w:rFonts w:ascii="宋体" w:hAnsi="宋体"/>
          <w:b/>
          <w:sz w:val="24"/>
        </w:rPr>
      </w:pPr>
      <w:r>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5B92F83E" w14:textId="77777777" w:rsidR="00027EFB" w:rsidRDefault="00000000">
      <w:pPr>
        <w:spacing w:line="360" w:lineRule="auto"/>
        <w:rPr>
          <w:rFonts w:ascii="宋体" w:hAnsi="宋体"/>
          <w:sz w:val="24"/>
        </w:rPr>
      </w:pPr>
      <w:r>
        <w:rPr>
          <w:rFonts w:ascii="宋体" w:hAnsi="宋体"/>
          <w:sz w:val="24"/>
        </w:rPr>
        <w:t xml:space="preserve">7.2 </w:t>
      </w:r>
      <w:r>
        <w:rPr>
          <w:rFonts w:ascii="宋体" w:hAnsi="宋体" w:hint="eastAsia"/>
          <w:sz w:val="24"/>
        </w:rPr>
        <w:t>投标人必须保证投标文件所提供的全部资料真实可靠，并接受采购代理机构对其中任何资料做进一步审查的要求。</w:t>
      </w:r>
    </w:p>
    <w:p w14:paraId="304A4D5F" w14:textId="77777777" w:rsidR="00027EFB" w:rsidRDefault="00000000">
      <w:pPr>
        <w:pStyle w:val="31"/>
      </w:pPr>
      <w:bookmarkStart w:id="24" w:name="_Toc119925552"/>
      <w:r>
        <w:t xml:space="preserve">8. </w:t>
      </w:r>
      <w:r>
        <w:rPr>
          <w:rFonts w:hint="eastAsia"/>
        </w:rPr>
        <w:t>投标范围及投标文件中计量单位的使用</w:t>
      </w:r>
      <w:bookmarkEnd w:id="24"/>
    </w:p>
    <w:p w14:paraId="2D87101A" w14:textId="77777777" w:rsidR="00027EFB" w:rsidRDefault="00000000">
      <w:pPr>
        <w:tabs>
          <w:tab w:val="left" w:pos="900"/>
        </w:tabs>
        <w:spacing w:line="360" w:lineRule="auto"/>
        <w:rPr>
          <w:rFonts w:ascii="宋体" w:hAnsi="宋体"/>
          <w:sz w:val="24"/>
        </w:rPr>
      </w:pPr>
      <w:r>
        <w:rPr>
          <w:rFonts w:ascii="宋体" w:hAnsi="宋体"/>
          <w:sz w:val="24"/>
        </w:rPr>
        <w:t xml:space="preserve">8.1 </w:t>
      </w:r>
      <w:r>
        <w:rPr>
          <w:rFonts w:ascii="宋体" w:hAnsi="宋体" w:hint="eastAsia"/>
          <w:sz w:val="24"/>
        </w:rPr>
        <w:t>投标人应对招标文件中“技术需求”所列的所有服务进行投标。不得将一个分包中的内容拆开投标，否则其投标作为无效标处理。</w:t>
      </w:r>
    </w:p>
    <w:p w14:paraId="31818013" w14:textId="77777777" w:rsidR="00027EFB" w:rsidRDefault="00000000">
      <w:pPr>
        <w:tabs>
          <w:tab w:val="left" w:pos="900"/>
        </w:tabs>
        <w:spacing w:line="360" w:lineRule="auto"/>
        <w:rPr>
          <w:rFonts w:ascii="宋体" w:hAnsi="宋体"/>
          <w:sz w:val="24"/>
        </w:rPr>
      </w:pPr>
      <w:r>
        <w:rPr>
          <w:rFonts w:ascii="宋体" w:hAnsi="宋体"/>
          <w:sz w:val="24"/>
        </w:rPr>
        <w:lastRenderedPageBreak/>
        <w:t xml:space="preserve">8.2 </w:t>
      </w:r>
      <w:r>
        <w:rPr>
          <w:rFonts w:ascii="宋体" w:hAnsi="宋体" w:hint="eastAsia"/>
          <w:sz w:val="24"/>
        </w:rPr>
        <w:t>投标文件中所使用的计量单位，除招标文件中有特殊要求外，应采用中华人民共和国法定计量单位。</w:t>
      </w:r>
    </w:p>
    <w:p w14:paraId="501B2F72" w14:textId="77777777" w:rsidR="00027EFB" w:rsidRDefault="00000000">
      <w:pPr>
        <w:pStyle w:val="31"/>
      </w:pPr>
      <w:bookmarkStart w:id="25" w:name="_Toc119925553"/>
      <w:r>
        <w:t xml:space="preserve">9. </w:t>
      </w:r>
      <w:r>
        <w:rPr>
          <w:rFonts w:hint="eastAsia"/>
        </w:rPr>
        <w:t>投标文件构成</w:t>
      </w:r>
      <w:bookmarkEnd w:id="25"/>
    </w:p>
    <w:p w14:paraId="3DF7FA63" w14:textId="77777777" w:rsidR="00027EFB" w:rsidRDefault="00000000">
      <w:pPr>
        <w:tabs>
          <w:tab w:val="left" w:pos="0"/>
        </w:tabs>
        <w:spacing w:line="360" w:lineRule="auto"/>
        <w:rPr>
          <w:rFonts w:ascii="宋体" w:hAnsi="宋体"/>
          <w:sz w:val="24"/>
        </w:rPr>
      </w:pPr>
      <w:r>
        <w:rPr>
          <w:rFonts w:ascii="宋体" w:hAnsi="宋体"/>
          <w:sz w:val="24"/>
        </w:rPr>
        <w:t>9.1投标人应完整地按招标文件提供的投标文件格式编写投标文件，投标文件应包括以</w:t>
      </w:r>
      <w:r>
        <w:rPr>
          <w:rFonts w:ascii="宋体" w:hAnsi="宋体" w:hint="eastAsia"/>
          <w:sz w:val="24"/>
        </w:rPr>
        <w:t>下内容：</w:t>
      </w:r>
    </w:p>
    <w:p w14:paraId="6D4D76DD" w14:textId="77777777" w:rsidR="00027EFB" w:rsidRDefault="00000000">
      <w:pPr>
        <w:spacing w:line="360" w:lineRule="auto"/>
        <w:ind w:firstLineChars="150" w:firstLine="360"/>
        <w:rPr>
          <w:rFonts w:ascii="宋体" w:hAnsi="宋体"/>
          <w:sz w:val="24"/>
        </w:rPr>
      </w:pPr>
      <w:r>
        <w:rPr>
          <w:rFonts w:ascii="宋体" w:hAnsi="宋体"/>
          <w:sz w:val="24"/>
        </w:rPr>
        <w:t xml:space="preserve">1 </w:t>
      </w:r>
      <w:r>
        <w:rPr>
          <w:rFonts w:ascii="宋体" w:hAnsi="宋体" w:hint="eastAsia"/>
          <w:sz w:val="24"/>
        </w:rPr>
        <w:t>投标书（格式）</w:t>
      </w:r>
    </w:p>
    <w:p w14:paraId="4FD5E064" w14:textId="77777777" w:rsidR="00027EFB" w:rsidRDefault="00000000">
      <w:pPr>
        <w:spacing w:line="360" w:lineRule="auto"/>
        <w:ind w:firstLineChars="150" w:firstLine="360"/>
        <w:rPr>
          <w:rFonts w:ascii="宋体" w:hAnsi="宋体"/>
          <w:sz w:val="24"/>
        </w:rPr>
      </w:pPr>
      <w:r>
        <w:rPr>
          <w:rFonts w:ascii="宋体" w:hAnsi="宋体"/>
          <w:sz w:val="24"/>
        </w:rPr>
        <w:t xml:space="preserve">2 </w:t>
      </w:r>
      <w:r>
        <w:rPr>
          <w:rFonts w:ascii="宋体" w:hAnsi="宋体" w:hint="eastAsia"/>
          <w:sz w:val="24"/>
        </w:rPr>
        <w:t>开标一览表（格式）</w:t>
      </w:r>
    </w:p>
    <w:p w14:paraId="5B0E2994" w14:textId="77777777" w:rsidR="00027EFB" w:rsidRDefault="00000000">
      <w:pPr>
        <w:spacing w:line="360" w:lineRule="auto"/>
        <w:ind w:firstLineChars="150" w:firstLine="360"/>
        <w:rPr>
          <w:rFonts w:ascii="宋体" w:hAnsi="宋体"/>
          <w:sz w:val="24"/>
        </w:rPr>
      </w:pPr>
      <w:r>
        <w:rPr>
          <w:rFonts w:ascii="宋体" w:hAnsi="宋体"/>
          <w:sz w:val="24"/>
        </w:rPr>
        <w:t xml:space="preserve">3 </w:t>
      </w:r>
      <w:r>
        <w:rPr>
          <w:rFonts w:ascii="宋体" w:hAnsi="宋体" w:hint="eastAsia"/>
          <w:sz w:val="24"/>
        </w:rPr>
        <w:t>投标分项报价表（格式）</w:t>
      </w:r>
    </w:p>
    <w:p w14:paraId="495DF705" w14:textId="77777777" w:rsidR="00027EFB" w:rsidRDefault="00000000">
      <w:pPr>
        <w:spacing w:line="360" w:lineRule="auto"/>
        <w:ind w:firstLineChars="150" w:firstLine="360"/>
        <w:rPr>
          <w:rFonts w:ascii="宋体" w:hAnsi="宋体"/>
          <w:sz w:val="24"/>
        </w:rPr>
      </w:pPr>
      <w:r>
        <w:rPr>
          <w:rFonts w:ascii="宋体" w:hAnsi="宋体"/>
          <w:sz w:val="24"/>
        </w:rPr>
        <w:t>4</w:t>
      </w:r>
      <w:r>
        <w:rPr>
          <w:rFonts w:ascii="宋体" w:hAnsi="宋体" w:hint="eastAsia"/>
          <w:sz w:val="24"/>
        </w:rPr>
        <w:t>货物说明一览表（格式）</w:t>
      </w:r>
    </w:p>
    <w:p w14:paraId="34DA5601" w14:textId="77777777" w:rsidR="00027EFB" w:rsidRDefault="00000000">
      <w:pPr>
        <w:spacing w:line="360" w:lineRule="auto"/>
        <w:ind w:firstLineChars="150" w:firstLine="360"/>
        <w:rPr>
          <w:rFonts w:ascii="宋体" w:hAnsi="宋体"/>
          <w:sz w:val="24"/>
        </w:rPr>
      </w:pPr>
      <w:r>
        <w:rPr>
          <w:rFonts w:ascii="宋体" w:hAnsi="宋体"/>
          <w:sz w:val="24"/>
        </w:rPr>
        <w:t xml:space="preserve">5 </w:t>
      </w:r>
      <w:r>
        <w:rPr>
          <w:rFonts w:ascii="宋体" w:hAnsi="宋体" w:hint="eastAsia"/>
          <w:sz w:val="24"/>
        </w:rPr>
        <w:t>技术规范偏离表（格式）</w:t>
      </w:r>
    </w:p>
    <w:p w14:paraId="37224060" w14:textId="77777777" w:rsidR="00027EFB" w:rsidRDefault="00000000">
      <w:pPr>
        <w:spacing w:line="360" w:lineRule="auto"/>
        <w:ind w:firstLineChars="150" w:firstLine="360"/>
        <w:rPr>
          <w:rFonts w:ascii="宋体" w:hAnsi="宋体"/>
          <w:sz w:val="24"/>
        </w:rPr>
      </w:pPr>
      <w:r>
        <w:rPr>
          <w:rFonts w:ascii="宋体" w:hAnsi="宋体"/>
          <w:sz w:val="24"/>
        </w:rPr>
        <w:t xml:space="preserve">6 </w:t>
      </w:r>
      <w:r>
        <w:rPr>
          <w:rFonts w:ascii="宋体" w:hAnsi="宋体" w:hint="eastAsia"/>
          <w:sz w:val="24"/>
        </w:rPr>
        <w:t>商务条款偏离表（格式）</w:t>
      </w:r>
    </w:p>
    <w:p w14:paraId="380C7ED0" w14:textId="77777777" w:rsidR="00027EFB" w:rsidRDefault="00000000">
      <w:pPr>
        <w:spacing w:line="360" w:lineRule="auto"/>
        <w:ind w:firstLineChars="150" w:firstLine="360"/>
        <w:rPr>
          <w:rFonts w:ascii="宋体" w:hAnsi="宋体"/>
          <w:sz w:val="24"/>
        </w:rPr>
      </w:pPr>
      <w:r>
        <w:rPr>
          <w:rFonts w:ascii="宋体" w:hAnsi="宋体"/>
          <w:sz w:val="24"/>
        </w:rPr>
        <w:t xml:space="preserve">7 </w:t>
      </w:r>
      <w:r>
        <w:rPr>
          <w:rFonts w:ascii="宋体" w:hAnsi="宋体" w:hint="eastAsia"/>
          <w:sz w:val="24"/>
        </w:rPr>
        <w:t>资格证明文件</w:t>
      </w:r>
    </w:p>
    <w:p w14:paraId="5269C688" w14:textId="77777777" w:rsidR="00027EFB" w:rsidRDefault="00000000">
      <w:pPr>
        <w:tabs>
          <w:tab w:val="left" w:pos="5580"/>
        </w:tabs>
        <w:spacing w:line="360" w:lineRule="auto"/>
        <w:ind w:firstLineChars="300" w:firstLine="720"/>
        <w:jc w:val="left"/>
        <w:rPr>
          <w:rFonts w:ascii="宋体" w:hAnsi="宋体"/>
          <w:sz w:val="24"/>
        </w:rPr>
      </w:pPr>
      <w:r>
        <w:rPr>
          <w:rFonts w:ascii="宋体" w:hAnsi="宋体" w:hint="eastAsia"/>
          <w:sz w:val="24"/>
        </w:rPr>
        <w:t>要求</w:t>
      </w:r>
      <w:r>
        <w:rPr>
          <w:rFonts w:ascii="宋体" w:hAnsi="宋体"/>
          <w:sz w:val="24"/>
        </w:rPr>
        <w:t>详</w:t>
      </w:r>
      <w:r>
        <w:rPr>
          <w:rFonts w:ascii="宋体" w:hAnsi="宋体" w:hint="eastAsia"/>
          <w:sz w:val="24"/>
        </w:rPr>
        <w:t>见投标人须知资料表</w:t>
      </w:r>
      <w:r>
        <w:rPr>
          <w:rFonts w:ascii="宋体" w:hAnsi="宋体"/>
          <w:sz w:val="24"/>
        </w:rPr>
        <w:t>9.1.7</w:t>
      </w:r>
    </w:p>
    <w:p w14:paraId="3EF2287F" w14:textId="77777777" w:rsidR="00027EFB" w:rsidRDefault="00000000">
      <w:pPr>
        <w:tabs>
          <w:tab w:val="left" w:pos="5580"/>
        </w:tabs>
        <w:spacing w:line="360" w:lineRule="auto"/>
        <w:ind w:firstLineChars="147" w:firstLine="353"/>
        <w:jc w:val="left"/>
        <w:rPr>
          <w:rFonts w:ascii="宋体" w:hAnsi="宋体"/>
          <w:sz w:val="24"/>
        </w:rPr>
      </w:pPr>
      <w:r>
        <w:rPr>
          <w:rFonts w:ascii="宋体" w:hAnsi="宋体"/>
          <w:sz w:val="24"/>
        </w:rPr>
        <w:t xml:space="preserve">8 </w:t>
      </w:r>
      <w:r>
        <w:rPr>
          <w:rFonts w:ascii="宋体" w:hAnsi="宋体" w:hint="eastAsia"/>
          <w:sz w:val="24"/>
        </w:rPr>
        <w:t>业绩案例一览表（格式）</w:t>
      </w:r>
    </w:p>
    <w:p w14:paraId="6B0868D9" w14:textId="77777777" w:rsidR="00027EFB" w:rsidRDefault="00000000">
      <w:pPr>
        <w:spacing w:line="360" w:lineRule="auto"/>
        <w:ind w:leftChars="171" w:left="599" w:hangingChars="100" w:hanging="240"/>
        <w:rPr>
          <w:rFonts w:ascii="宋体" w:hAnsi="宋体"/>
          <w:sz w:val="24"/>
        </w:rPr>
      </w:pPr>
      <w:r>
        <w:rPr>
          <w:rFonts w:ascii="宋体" w:hAnsi="宋体"/>
          <w:sz w:val="24"/>
        </w:rPr>
        <w:t xml:space="preserve">9 </w:t>
      </w:r>
      <w:r>
        <w:rPr>
          <w:rFonts w:ascii="宋体" w:hAnsi="宋体" w:hint="eastAsia"/>
          <w:sz w:val="24"/>
        </w:rPr>
        <w:t>投标保证金</w:t>
      </w:r>
    </w:p>
    <w:p w14:paraId="3CAB4F6F" w14:textId="77777777" w:rsidR="00027EFB" w:rsidRDefault="00000000">
      <w:pPr>
        <w:spacing w:line="360" w:lineRule="auto"/>
        <w:ind w:leftChars="171" w:left="599" w:hangingChars="100" w:hanging="240"/>
        <w:rPr>
          <w:rFonts w:ascii="宋体" w:hAnsi="宋体"/>
          <w:sz w:val="24"/>
        </w:rPr>
      </w:pPr>
      <w:r>
        <w:rPr>
          <w:rFonts w:ascii="宋体" w:hAnsi="宋体"/>
          <w:sz w:val="24"/>
        </w:rPr>
        <w:t xml:space="preserve">10 </w:t>
      </w:r>
      <w:r>
        <w:rPr>
          <w:rFonts w:ascii="宋体" w:hAnsi="宋体" w:hint="eastAsia"/>
          <w:sz w:val="24"/>
        </w:rPr>
        <w:t>中标服务费承诺书（格式）</w:t>
      </w:r>
    </w:p>
    <w:p w14:paraId="13131FE2" w14:textId="77777777" w:rsidR="00027EFB" w:rsidRDefault="00000000">
      <w:pPr>
        <w:spacing w:line="360" w:lineRule="auto"/>
        <w:ind w:leftChars="171" w:left="599" w:hangingChars="100" w:hanging="240"/>
        <w:rPr>
          <w:rFonts w:ascii="宋体" w:hAnsi="宋体"/>
          <w:sz w:val="24"/>
        </w:rPr>
      </w:pPr>
      <w:r>
        <w:rPr>
          <w:rFonts w:ascii="宋体" w:hAnsi="宋体"/>
          <w:sz w:val="24"/>
        </w:rPr>
        <w:t xml:space="preserve">11 </w:t>
      </w:r>
      <w:r>
        <w:rPr>
          <w:rFonts w:ascii="宋体" w:hAnsi="宋体" w:hint="eastAsia"/>
          <w:sz w:val="24"/>
        </w:rPr>
        <w:t>与采购项目的关系申明（格式）</w:t>
      </w:r>
    </w:p>
    <w:p w14:paraId="5FBACA4F" w14:textId="77777777" w:rsidR="00027EFB" w:rsidRDefault="00000000">
      <w:pPr>
        <w:spacing w:line="360" w:lineRule="auto"/>
        <w:ind w:leftChars="171" w:left="599" w:hangingChars="100" w:hanging="240"/>
        <w:rPr>
          <w:rFonts w:ascii="宋体" w:hAnsi="宋体"/>
          <w:sz w:val="24"/>
        </w:rPr>
      </w:pPr>
      <w:r>
        <w:rPr>
          <w:rFonts w:ascii="宋体" w:hAnsi="宋体"/>
          <w:sz w:val="24"/>
        </w:rPr>
        <w:t>12</w:t>
      </w:r>
      <w:r>
        <w:rPr>
          <w:rFonts w:ascii="宋体" w:hAnsi="宋体" w:hint="eastAsia"/>
          <w:sz w:val="24"/>
        </w:rPr>
        <w:t>与投标单位存在关联关系的单位情况说明（格式）</w:t>
      </w:r>
    </w:p>
    <w:p w14:paraId="1BF03528" w14:textId="77777777" w:rsidR="00027EFB" w:rsidRDefault="00000000">
      <w:pPr>
        <w:spacing w:line="360" w:lineRule="auto"/>
        <w:ind w:leftChars="171" w:left="599" w:hangingChars="100" w:hanging="240"/>
        <w:rPr>
          <w:rFonts w:ascii="宋体" w:hAnsi="宋体"/>
          <w:sz w:val="24"/>
        </w:rPr>
      </w:pPr>
      <w:r>
        <w:rPr>
          <w:rFonts w:ascii="宋体" w:hAnsi="宋体"/>
          <w:sz w:val="24"/>
        </w:rPr>
        <w:t xml:space="preserve">13 </w:t>
      </w:r>
      <w:r>
        <w:rPr>
          <w:rFonts w:ascii="宋体" w:hAnsi="宋体" w:hint="eastAsia"/>
          <w:sz w:val="24"/>
        </w:rPr>
        <w:t>投标人企业类型声明函（格式，如适用）</w:t>
      </w:r>
    </w:p>
    <w:p w14:paraId="69340E0E" w14:textId="77777777" w:rsidR="00027EFB" w:rsidRDefault="00000000">
      <w:pPr>
        <w:spacing w:line="360" w:lineRule="auto"/>
        <w:ind w:leftChars="171" w:left="599" w:hangingChars="100" w:hanging="240"/>
        <w:rPr>
          <w:rFonts w:ascii="宋体" w:hAnsi="宋体"/>
          <w:sz w:val="24"/>
        </w:rPr>
      </w:pPr>
      <w:r>
        <w:rPr>
          <w:rFonts w:ascii="宋体" w:hAnsi="宋体"/>
          <w:sz w:val="24"/>
        </w:rPr>
        <w:t xml:space="preserve">14 </w:t>
      </w:r>
      <w:r>
        <w:rPr>
          <w:rFonts w:ascii="宋体" w:hAnsi="宋体" w:hint="eastAsia"/>
          <w:sz w:val="24"/>
        </w:rPr>
        <w:t>拟用于本项目人员资格和经历情况（如适用）</w:t>
      </w:r>
    </w:p>
    <w:p w14:paraId="0D0C16B7" w14:textId="77777777" w:rsidR="00027EFB" w:rsidRDefault="00000000">
      <w:pPr>
        <w:spacing w:line="360" w:lineRule="auto"/>
        <w:ind w:leftChars="171" w:left="599" w:hangingChars="100" w:hanging="240"/>
        <w:rPr>
          <w:rFonts w:ascii="宋体" w:hAnsi="宋体"/>
          <w:sz w:val="24"/>
        </w:rPr>
      </w:pPr>
      <w:r>
        <w:rPr>
          <w:rFonts w:ascii="宋体" w:hAnsi="宋体"/>
          <w:sz w:val="24"/>
        </w:rPr>
        <w:t xml:space="preserve">15 </w:t>
      </w:r>
      <w:r>
        <w:rPr>
          <w:rFonts w:ascii="宋体" w:hAnsi="宋体" w:hint="eastAsia"/>
          <w:sz w:val="24"/>
        </w:rPr>
        <w:t>主要技术方案的详细说明</w:t>
      </w:r>
    </w:p>
    <w:p w14:paraId="23D025FA" w14:textId="77777777" w:rsidR="00027EFB" w:rsidRDefault="00000000">
      <w:pPr>
        <w:spacing w:line="360" w:lineRule="auto"/>
        <w:ind w:leftChars="171" w:left="599" w:hangingChars="100" w:hanging="240"/>
        <w:rPr>
          <w:rFonts w:ascii="宋体" w:hAnsi="宋体"/>
          <w:sz w:val="24"/>
        </w:rPr>
      </w:pPr>
      <w:r>
        <w:rPr>
          <w:rFonts w:ascii="宋体" w:hAnsi="宋体"/>
          <w:sz w:val="24"/>
        </w:rPr>
        <w:t xml:space="preserve">16 </w:t>
      </w:r>
      <w:r>
        <w:rPr>
          <w:rFonts w:ascii="宋体" w:hAnsi="宋体" w:hint="eastAsia"/>
          <w:sz w:val="24"/>
        </w:rPr>
        <w:t>招标文件要求的和投标人认为必要的其它文件</w:t>
      </w:r>
    </w:p>
    <w:p w14:paraId="034DA3D8" w14:textId="77777777" w:rsidR="00027EFB" w:rsidRDefault="00000000">
      <w:pPr>
        <w:spacing w:line="360" w:lineRule="auto"/>
        <w:rPr>
          <w:rFonts w:ascii="宋体" w:hAnsi="宋体"/>
          <w:sz w:val="24"/>
        </w:rPr>
      </w:pPr>
      <w:r>
        <w:rPr>
          <w:rFonts w:ascii="宋体" w:hAnsi="宋体"/>
          <w:sz w:val="24"/>
        </w:rPr>
        <w:t xml:space="preserve">9.2 </w:t>
      </w:r>
      <w:r>
        <w:rPr>
          <w:rFonts w:ascii="宋体" w:hAnsi="宋体" w:hint="eastAsia"/>
          <w:sz w:val="24"/>
        </w:rPr>
        <w:t>除上述</w:t>
      </w:r>
      <w:r>
        <w:rPr>
          <w:rFonts w:ascii="宋体" w:hAnsi="宋体"/>
          <w:sz w:val="24"/>
        </w:rPr>
        <w:t>9.1条外，投标文件还应包括本须知第10条的所有文件。</w:t>
      </w:r>
    </w:p>
    <w:p w14:paraId="5493358A" w14:textId="77777777" w:rsidR="00027EFB" w:rsidRDefault="00000000">
      <w:pPr>
        <w:pStyle w:val="31"/>
      </w:pPr>
      <w:bookmarkStart w:id="26" w:name="_Toc119925554"/>
      <w:r>
        <w:t xml:space="preserve">10. </w:t>
      </w:r>
      <w:r>
        <w:rPr>
          <w:rFonts w:hint="eastAsia"/>
        </w:rPr>
        <w:t>证明服务的合格性和符合招标文件规定的文件</w:t>
      </w:r>
      <w:bookmarkEnd w:id="26"/>
    </w:p>
    <w:p w14:paraId="2E79BF16" w14:textId="77777777" w:rsidR="00027EFB" w:rsidRDefault="00000000">
      <w:pPr>
        <w:spacing w:line="360" w:lineRule="auto"/>
        <w:rPr>
          <w:rFonts w:ascii="宋体" w:hAnsi="宋体"/>
          <w:sz w:val="24"/>
        </w:rPr>
      </w:pPr>
      <w:r>
        <w:rPr>
          <w:rFonts w:ascii="宋体" w:hAnsi="宋体"/>
          <w:sz w:val="24"/>
        </w:rPr>
        <w:t>10.1投标人应提交证明文件，证明其拟供的合同项下的货物及相关服务的合格性符合招标文件规定。该证明文件是投标文件的一部分。</w:t>
      </w:r>
    </w:p>
    <w:p w14:paraId="0FA47235" w14:textId="77777777" w:rsidR="00027EFB" w:rsidRDefault="00000000">
      <w:pPr>
        <w:spacing w:line="360" w:lineRule="auto"/>
        <w:ind w:left="900" w:hanging="900"/>
        <w:rPr>
          <w:rFonts w:ascii="宋体" w:hAnsi="宋体"/>
          <w:sz w:val="24"/>
        </w:rPr>
      </w:pPr>
      <w:r>
        <w:rPr>
          <w:rFonts w:ascii="宋体" w:hAnsi="宋体"/>
          <w:sz w:val="24"/>
        </w:rPr>
        <w:t xml:space="preserve">10.2 </w:t>
      </w:r>
      <w:r>
        <w:rPr>
          <w:rFonts w:ascii="宋体" w:hAnsi="宋体" w:hint="eastAsia"/>
          <w:sz w:val="24"/>
        </w:rPr>
        <w:t>上款所述的证明文件，可以是文字资料、图纸和数据，它包括：</w:t>
      </w:r>
    </w:p>
    <w:p w14:paraId="32BE0C1C" w14:textId="77777777" w:rsidR="00027EFB" w:rsidRDefault="00000000">
      <w:pPr>
        <w:spacing w:line="360" w:lineRule="auto"/>
        <w:ind w:left="1" w:hanging="1"/>
        <w:rPr>
          <w:rFonts w:ascii="宋体" w:hAnsi="宋体"/>
          <w:sz w:val="24"/>
        </w:rPr>
      </w:pPr>
      <w:r>
        <w:rPr>
          <w:rFonts w:ascii="宋体" w:hAnsi="宋体"/>
          <w:sz w:val="24"/>
        </w:rPr>
        <w:lastRenderedPageBreak/>
        <w:t>10.2.1主要技术指标和性能的详细说明。</w:t>
      </w:r>
      <w:r>
        <w:rPr>
          <w:rFonts w:ascii="宋体" w:hAnsi="宋体" w:hint="eastAsia"/>
          <w:sz w:val="24"/>
        </w:rPr>
        <w:t>技术方案、项目实施方案、售后服务方案及招标文件要求投标人提供的其他技术文件等。</w:t>
      </w:r>
    </w:p>
    <w:p w14:paraId="3FE35222" w14:textId="77777777" w:rsidR="00027EFB" w:rsidRDefault="00000000">
      <w:pPr>
        <w:spacing w:line="360" w:lineRule="auto"/>
        <w:rPr>
          <w:rFonts w:ascii="宋体" w:hAnsi="宋体"/>
          <w:sz w:val="24"/>
        </w:rPr>
      </w:pPr>
      <w:r>
        <w:rPr>
          <w:rFonts w:ascii="宋体" w:hAnsi="宋体"/>
          <w:sz w:val="24"/>
        </w:rPr>
        <w:t>10.2.2</w:t>
      </w:r>
      <w:r>
        <w:rPr>
          <w:rFonts w:ascii="宋体" w:hAnsi="宋体"/>
          <w:sz w:val="24"/>
        </w:rPr>
        <w:tab/>
      </w:r>
      <w:r>
        <w:rPr>
          <w:rFonts w:ascii="宋体" w:hAnsi="宋体" w:hint="eastAsia"/>
          <w:sz w:val="24"/>
        </w:rPr>
        <w:t>货物从采购人开始使用至招标文件规定的质保期内正常、连续地使用所必须的备件和专用工具清单，包括备件和专用工具的货源及现行价格。</w:t>
      </w:r>
    </w:p>
    <w:p w14:paraId="0ED2B287" w14:textId="77777777" w:rsidR="00027EFB" w:rsidRDefault="00000000">
      <w:pPr>
        <w:spacing w:line="360" w:lineRule="auto"/>
        <w:rPr>
          <w:rFonts w:ascii="宋体" w:hAnsi="宋体"/>
          <w:sz w:val="24"/>
        </w:rPr>
      </w:pPr>
      <w:r>
        <w:rPr>
          <w:rFonts w:ascii="宋体" w:hAnsi="宋体"/>
          <w:sz w:val="24"/>
        </w:rPr>
        <w:t>10.2.3</w:t>
      </w:r>
      <w:r>
        <w:rPr>
          <w:rFonts w:ascii="宋体" w:hAnsi="宋体"/>
          <w:sz w:val="24"/>
        </w:rPr>
        <w:tab/>
      </w:r>
      <w:r>
        <w:rPr>
          <w:rFonts w:ascii="宋体" w:hAnsi="宋体" w:hint="eastAsia"/>
          <w:sz w:val="24"/>
        </w:rPr>
        <w:t>对照招标文件技术规格，逐条说明所提供货物及相关服务已对招标文件的技术规格做出如实详细的应答，并申明与技术规格条文的偏差和例外。</w:t>
      </w:r>
      <w:r>
        <w:rPr>
          <w:rFonts w:ascii="宋体" w:hAnsi="宋体" w:cs="宋体" w:hint="eastAsia"/>
          <w:sz w:val="24"/>
        </w:rPr>
        <w:t>【关于第四章的所有投标偏差和例外均写入“技术规格偏离表”，关于其它内容的投标偏差和例外均写入“商务条款偏离表”】</w:t>
      </w:r>
      <w:r>
        <w:rPr>
          <w:rFonts w:ascii="宋体" w:hAnsi="宋体" w:hint="eastAsia"/>
          <w:sz w:val="24"/>
        </w:rPr>
        <w:t>。</w:t>
      </w:r>
    </w:p>
    <w:p w14:paraId="4417A628" w14:textId="77777777" w:rsidR="00027EFB" w:rsidRDefault="00000000">
      <w:pPr>
        <w:spacing w:line="360" w:lineRule="auto"/>
        <w:rPr>
          <w:rFonts w:ascii="宋体" w:hAnsi="宋体"/>
          <w:sz w:val="24"/>
        </w:rPr>
      </w:pPr>
      <w:r>
        <w:rPr>
          <w:rFonts w:ascii="宋体" w:hAnsi="宋体"/>
          <w:sz w:val="24"/>
        </w:rPr>
        <w:t xml:space="preserve">10.3 </w:t>
      </w:r>
      <w:r>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5A4E2073" w14:textId="77777777" w:rsidR="00027EFB" w:rsidRDefault="00000000">
      <w:pPr>
        <w:pStyle w:val="31"/>
      </w:pPr>
      <w:bookmarkStart w:id="27" w:name="_Toc119925555"/>
      <w:r>
        <w:t xml:space="preserve">11. </w:t>
      </w:r>
      <w:r>
        <w:rPr>
          <w:rFonts w:hint="eastAsia"/>
        </w:rPr>
        <w:t>投标报价</w:t>
      </w:r>
      <w:bookmarkEnd w:id="27"/>
    </w:p>
    <w:p w14:paraId="023FC668" w14:textId="77777777" w:rsidR="00027EFB" w:rsidRDefault="00000000">
      <w:pPr>
        <w:spacing w:line="360" w:lineRule="auto"/>
        <w:rPr>
          <w:rFonts w:ascii="宋体" w:hAnsi="宋体"/>
          <w:sz w:val="24"/>
        </w:rPr>
      </w:pPr>
      <w:r>
        <w:rPr>
          <w:rFonts w:ascii="宋体" w:hAnsi="宋体"/>
          <w:sz w:val="24"/>
        </w:rPr>
        <w:t>11.1</w:t>
      </w:r>
      <w:r>
        <w:rPr>
          <w:rFonts w:ascii="宋体" w:hAnsi="宋体" w:hint="eastAsia"/>
          <w:sz w:val="24"/>
        </w:rPr>
        <w:t>所有投标均以人民币报价（现场交货价）。投标人的投标报价应遵守《中华人民共和国价格法》。</w:t>
      </w:r>
    </w:p>
    <w:p w14:paraId="63AB2319" w14:textId="77777777" w:rsidR="00027EFB" w:rsidRDefault="00000000">
      <w:pPr>
        <w:spacing w:line="360" w:lineRule="auto"/>
        <w:rPr>
          <w:rFonts w:ascii="宋体" w:hAnsi="宋体"/>
          <w:sz w:val="24"/>
        </w:rPr>
      </w:pPr>
      <w:r>
        <w:rPr>
          <w:rFonts w:ascii="宋体" w:hAnsi="宋体"/>
          <w:sz w:val="24"/>
        </w:rPr>
        <w:t>11.2投标人应在“投标分项报价表”上标明投标货物及相关服务的单价和总价，并由法</w:t>
      </w:r>
      <w:r>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Pr>
          <w:rFonts w:ascii="宋体" w:hAnsi="宋体" w:hint="eastAsia"/>
          <w:b/>
          <w:sz w:val="24"/>
        </w:rPr>
        <w:t>任何包含价格调整要求的投标，将被视为无效投标。</w:t>
      </w:r>
    </w:p>
    <w:p w14:paraId="376E7371" w14:textId="77777777" w:rsidR="00027EFB" w:rsidRDefault="00000000">
      <w:pPr>
        <w:spacing w:line="360" w:lineRule="auto"/>
        <w:rPr>
          <w:rFonts w:ascii="宋体" w:hAnsi="宋体"/>
          <w:b/>
          <w:sz w:val="24"/>
        </w:rPr>
      </w:pPr>
      <w:r>
        <w:rPr>
          <w:rFonts w:ascii="宋体" w:hAnsi="宋体"/>
          <w:b/>
          <w:sz w:val="24"/>
        </w:rPr>
        <w:t>11.3本次招标投标人只允许对本项目有一个总报价，任何选择性报价（或多个方案）的投标为无效标。</w:t>
      </w:r>
    </w:p>
    <w:p w14:paraId="234F7C1C" w14:textId="77777777" w:rsidR="00027EFB" w:rsidRDefault="00000000">
      <w:pPr>
        <w:tabs>
          <w:tab w:val="left" w:pos="900"/>
        </w:tabs>
        <w:spacing w:line="360" w:lineRule="auto"/>
        <w:ind w:left="900" w:hanging="900"/>
        <w:rPr>
          <w:rFonts w:ascii="宋体" w:hAnsi="宋体"/>
          <w:b/>
          <w:sz w:val="24"/>
        </w:rPr>
      </w:pPr>
      <w:r>
        <w:rPr>
          <w:rFonts w:ascii="宋体" w:hAnsi="宋体"/>
          <w:b/>
          <w:sz w:val="24"/>
        </w:rPr>
        <w:t xml:space="preserve">11.4 </w:t>
      </w:r>
      <w:r>
        <w:rPr>
          <w:rFonts w:ascii="宋体" w:hAnsi="宋体" w:hint="eastAsia"/>
          <w:b/>
          <w:sz w:val="24"/>
        </w:rPr>
        <w:t>投标报价中，如投标内容超出招标文件要求，该部分内容在评标时将不予以核减。</w:t>
      </w:r>
    </w:p>
    <w:p w14:paraId="3B5911A5" w14:textId="77777777" w:rsidR="00027EFB" w:rsidRDefault="00000000">
      <w:pPr>
        <w:tabs>
          <w:tab w:val="left" w:pos="900"/>
        </w:tabs>
        <w:spacing w:line="360" w:lineRule="auto"/>
        <w:ind w:left="900" w:hanging="900"/>
        <w:rPr>
          <w:rFonts w:ascii="宋体" w:hAnsi="宋体"/>
          <w:sz w:val="24"/>
        </w:rPr>
      </w:pPr>
      <w:r>
        <w:rPr>
          <w:rFonts w:ascii="宋体" w:hAnsi="宋体"/>
          <w:sz w:val="24"/>
        </w:rPr>
        <w:t xml:space="preserve">11.5 </w:t>
      </w:r>
      <w:r>
        <w:rPr>
          <w:rFonts w:ascii="宋体" w:hAnsi="宋体" w:hint="eastAsia"/>
          <w:sz w:val="24"/>
        </w:rPr>
        <w:t>最低报价不是授予合同的唯一保证。</w:t>
      </w:r>
    </w:p>
    <w:p w14:paraId="6306A7C1" w14:textId="77777777" w:rsidR="00027EFB" w:rsidRDefault="00000000">
      <w:pPr>
        <w:spacing w:line="360" w:lineRule="auto"/>
        <w:rPr>
          <w:rFonts w:ascii="宋体" w:hAnsi="宋体"/>
          <w:sz w:val="24"/>
        </w:rPr>
      </w:pPr>
      <w:r>
        <w:rPr>
          <w:rFonts w:ascii="宋体" w:hAnsi="宋体"/>
          <w:sz w:val="24"/>
        </w:rPr>
        <w:t>11.6</w:t>
      </w:r>
      <w:r>
        <w:rPr>
          <w:rFonts w:ascii="宋体" w:hAnsi="宋体" w:hint="eastAsia"/>
          <w:sz w:val="24"/>
        </w:rPr>
        <w:t>除非投标资料表中另有规定，投标人所报的投标价在合同执行过程中是固定不变的，不得以任何理由予以变更。任何包含价格调整要求的投标将被认为是</w:t>
      </w:r>
      <w:r>
        <w:rPr>
          <w:rFonts w:ascii="宋体" w:hAnsi="宋体" w:hint="eastAsia"/>
          <w:sz w:val="24"/>
        </w:rPr>
        <w:lastRenderedPageBreak/>
        <w:t>非实质性响应投标而予以否决。</w:t>
      </w:r>
    </w:p>
    <w:p w14:paraId="115E7587" w14:textId="77777777" w:rsidR="00027EFB" w:rsidRDefault="00000000">
      <w:pPr>
        <w:pStyle w:val="31"/>
      </w:pPr>
      <w:bookmarkStart w:id="28" w:name="_Toc119925556"/>
      <w:r>
        <w:t xml:space="preserve">12. </w:t>
      </w:r>
      <w:r>
        <w:rPr>
          <w:rFonts w:hint="eastAsia"/>
        </w:rPr>
        <w:t>投标保证金</w:t>
      </w:r>
      <w:bookmarkEnd w:id="28"/>
    </w:p>
    <w:p w14:paraId="6FCF6A6C" w14:textId="77777777" w:rsidR="00027EFB" w:rsidRDefault="00000000">
      <w:pPr>
        <w:spacing w:line="360" w:lineRule="auto"/>
        <w:ind w:leftChars="-22" w:left="1" w:hanging="47"/>
        <w:rPr>
          <w:rFonts w:ascii="宋体" w:hAnsi="宋体"/>
          <w:sz w:val="24"/>
        </w:rPr>
      </w:pPr>
      <w:r>
        <w:rPr>
          <w:rFonts w:ascii="宋体" w:hAnsi="宋体"/>
          <w:sz w:val="24"/>
        </w:rPr>
        <w:t xml:space="preserve">12.1 </w:t>
      </w:r>
      <w:r>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03329BC9" w14:textId="77777777" w:rsidR="00027EFB" w:rsidRDefault="00000000">
      <w:pPr>
        <w:spacing w:line="360" w:lineRule="auto"/>
        <w:rPr>
          <w:rFonts w:ascii="宋体" w:hAnsi="宋体"/>
          <w:sz w:val="24"/>
        </w:rPr>
      </w:pPr>
      <w:r>
        <w:rPr>
          <w:rFonts w:ascii="宋体" w:hAnsi="宋体"/>
          <w:sz w:val="24"/>
        </w:rPr>
        <w:t xml:space="preserve">12.2 </w:t>
      </w:r>
      <w:r>
        <w:rPr>
          <w:rFonts w:ascii="宋体" w:hAnsi="宋体" w:hint="eastAsia"/>
          <w:sz w:val="24"/>
        </w:rPr>
        <w:t>投标保证金是为了保护采购人和采购代理机构免遭因投标人的行为蒙受损失而要求的。</w:t>
      </w:r>
    </w:p>
    <w:p w14:paraId="478F2CE2" w14:textId="77777777" w:rsidR="00027EFB" w:rsidRDefault="00000000">
      <w:pPr>
        <w:spacing w:line="360" w:lineRule="auto"/>
        <w:rPr>
          <w:rFonts w:ascii="宋体" w:hAnsi="宋体"/>
          <w:b/>
          <w:sz w:val="24"/>
        </w:rPr>
      </w:pPr>
      <w:r>
        <w:rPr>
          <w:rFonts w:ascii="宋体" w:hAnsi="宋体" w:hint="eastAsia"/>
          <w:b/>
          <w:sz w:val="24"/>
        </w:rPr>
        <w:t>下列任何情况发生，投标保证金将不予返还：</w:t>
      </w:r>
    </w:p>
    <w:p w14:paraId="5AB9C327" w14:textId="77777777" w:rsidR="00027EFB" w:rsidRDefault="00000000">
      <w:pPr>
        <w:pStyle w:val="af8"/>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1）在开标之日后到投标有效期满前，投标人因自身原因撤回投标的；</w:t>
      </w:r>
    </w:p>
    <w:p w14:paraId="238092F9" w14:textId="77777777" w:rsidR="00027EFB" w:rsidRDefault="00000000">
      <w:pPr>
        <w:pStyle w:val="af8"/>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2）投标人以他人名义投标、相互串通投标或者以其他方式弄虚作假的，投标人提交的投标文件中提交虚假资料或失实资料的；</w:t>
      </w:r>
    </w:p>
    <w:p w14:paraId="16933233" w14:textId="77777777" w:rsidR="00027EFB" w:rsidRDefault="00000000">
      <w:pPr>
        <w:pStyle w:val="af8"/>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3）</w:t>
      </w:r>
      <w:r>
        <w:rPr>
          <w:rFonts w:hAnsi="宋体" w:hint="eastAsia"/>
          <w:sz w:val="24"/>
        </w:rPr>
        <w:t>除因不可抗力或招标文件认可的情形以外，中标人放弃中标或者</w:t>
      </w:r>
      <w:r>
        <w:rPr>
          <w:rFonts w:hAnsi="宋体"/>
          <w:sz w:val="24"/>
          <w:szCs w:val="24"/>
        </w:rPr>
        <w:t>不按本须知第27条的规定与采购人签订合同的；</w:t>
      </w:r>
    </w:p>
    <w:p w14:paraId="27F99CE7" w14:textId="77777777" w:rsidR="00027EFB" w:rsidRDefault="00000000">
      <w:pPr>
        <w:pStyle w:val="af8"/>
        <w:tabs>
          <w:tab w:val="left" w:pos="2240"/>
        </w:tabs>
        <w:spacing w:line="360" w:lineRule="auto"/>
        <w:ind w:firstLineChars="200" w:firstLine="480"/>
        <w:rPr>
          <w:rFonts w:hAnsi="宋体"/>
          <w:sz w:val="24"/>
          <w:szCs w:val="24"/>
        </w:rPr>
      </w:pPr>
      <w:r>
        <w:rPr>
          <w:rFonts w:hAnsi="宋体" w:hint="eastAsia"/>
          <w:sz w:val="24"/>
          <w:szCs w:val="24"/>
        </w:rPr>
        <w:t>（4</w:t>
      </w:r>
      <w:r>
        <w:rPr>
          <w:rFonts w:hAnsi="宋体"/>
          <w:sz w:val="24"/>
          <w:szCs w:val="24"/>
        </w:rPr>
        <w:t>）中标人未按第29条的规定缴纳中标服务费的</w:t>
      </w:r>
      <w:r>
        <w:rPr>
          <w:rFonts w:hAnsi="宋体" w:hint="eastAsia"/>
          <w:sz w:val="24"/>
          <w:szCs w:val="24"/>
        </w:rPr>
        <w:t>；</w:t>
      </w:r>
    </w:p>
    <w:p w14:paraId="2E05239C" w14:textId="77777777" w:rsidR="00027EFB" w:rsidRDefault="00000000">
      <w:pPr>
        <w:pStyle w:val="af8"/>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5</w:t>
      </w:r>
      <w:r>
        <w:rPr>
          <w:rFonts w:hAnsi="宋体" w:hint="eastAsia"/>
          <w:sz w:val="24"/>
          <w:szCs w:val="24"/>
        </w:rPr>
        <w:t>）</w:t>
      </w:r>
      <w:r>
        <w:rPr>
          <w:rFonts w:hAnsi="宋体" w:hint="eastAsia"/>
          <w:sz w:val="24"/>
        </w:rPr>
        <w:t>招标文件规定的其他情形。</w:t>
      </w:r>
    </w:p>
    <w:p w14:paraId="1633DB69" w14:textId="77777777" w:rsidR="00027EFB" w:rsidRDefault="00000000">
      <w:pPr>
        <w:spacing w:line="360" w:lineRule="auto"/>
        <w:rPr>
          <w:rFonts w:ascii="宋体" w:hAnsi="宋体"/>
          <w:sz w:val="24"/>
        </w:rPr>
      </w:pPr>
      <w:r>
        <w:rPr>
          <w:rFonts w:ascii="宋体" w:hAnsi="宋体"/>
          <w:sz w:val="24"/>
        </w:rPr>
        <w:t xml:space="preserve">12.3 </w:t>
      </w:r>
      <w:r>
        <w:rPr>
          <w:rFonts w:ascii="宋体" w:hAnsi="宋体" w:hint="eastAsia"/>
          <w:sz w:val="24"/>
        </w:rPr>
        <w:t>投标保证金必须采用下列形式之一：</w:t>
      </w:r>
    </w:p>
    <w:p w14:paraId="5E750669" w14:textId="77777777" w:rsidR="00027EFB" w:rsidRDefault="00000000">
      <w:pPr>
        <w:pStyle w:val="af8"/>
        <w:tabs>
          <w:tab w:val="left" w:pos="2240"/>
        </w:tabs>
        <w:spacing w:line="360" w:lineRule="auto"/>
        <w:ind w:firstLineChars="200" w:firstLine="480"/>
        <w:rPr>
          <w:rFonts w:hAnsi="宋体"/>
          <w:sz w:val="24"/>
        </w:rPr>
      </w:pPr>
      <w:r>
        <w:rPr>
          <w:rFonts w:hAnsi="宋体" w:hint="eastAsia"/>
          <w:sz w:val="24"/>
        </w:rPr>
        <w:t>电汇/网银（采用电汇/网银必须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4A83DDFC" w14:textId="77777777" w:rsidR="00027EFB" w:rsidRDefault="00000000">
      <w:pPr>
        <w:spacing w:line="360" w:lineRule="auto"/>
        <w:ind w:hanging="49"/>
        <w:rPr>
          <w:rFonts w:ascii="宋体" w:hAnsi="宋体"/>
          <w:sz w:val="24"/>
        </w:rPr>
      </w:pPr>
      <w:r>
        <w:rPr>
          <w:rFonts w:ascii="宋体" w:hAnsi="宋体"/>
          <w:sz w:val="24"/>
        </w:rPr>
        <w:t xml:space="preserve">12.4 </w:t>
      </w:r>
      <w:r>
        <w:rPr>
          <w:rFonts w:ascii="宋体" w:hAnsi="宋体" w:hint="eastAsia"/>
          <w:sz w:val="24"/>
        </w:rPr>
        <w:t>凡没有根据本须知</w:t>
      </w:r>
      <w:r>
        <w:rPr>
          <w:rFonts w:ascii="宋体" w:hAnsi="宋体"/>
          <w:sz w:val="24"/>
        </w:rPr>
        <w:t>12.1和第12.3条的规定随附投标保证金的投标，</w:t>
      </w:r>
      <w:r>
        <w:rPr>
          <w:rFonts w:ascii="宋体" w:hAnsi="宋体" w:hint="eastAsia"/>
          <w:sz w:val="24"/>
        </w:rPr>
        <w:t>将被视为无效投标</w:t>
      </w:r>
      <w:r>
        <w:rPr>
          <w:rFonts w:ascii="宋体" w:hAnsi="宋体"/>
          <w:sz w:val="24"/>
        </w:rPr>
        <w:t>。</w:t>
      </w:r>
      <w:r>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Pr>
          <w:rFonts w:ascii="宋体" w:hAnsi="宋体" w:hint="eastAsia"/>
          <w:sz w:val="24"/>
          <w:u w:val="single"/>
        </w:rPr>
        <w:t>无效投标</w:t>
      </w:r>
      <w:r>
        <w:rPr>
          <w:rFonts w:ascii="宋体" w:hAnsi="宋体" w:hint="eastAsia"/>
          <w:sz w:val="24"/>
        </w:rPr>
        <w:t>。</w:t>
      </w:r>
    </w:p>
    <w:p w14:paraId="3FE7DF58" w14:textId="77777777" w:rsidR="00027EFB" w:rsidRDefault="00000000">
      <w:pPr>
        <w:spacing w:line="360" w:lineRule="auto"/>
        <w:rPr>
          <w:rFonts w:ascii="宋体" w:hAnsi="宋体"/>
          <w:sz w:val="24"/>
        </w:rPr>
      </w:pPr>
      <w:r>
        <w:rPr>
          <w:rFonts w:ascii="宋体" w:hAnsi="宋体"/>
          <w:sz w:val="24"/>
        </w:rPr>
        <w:t xml:space="preserve">12.5 </w:t>
      </w:r>
      <w:r>
        <w:rPr>
          <w:rFonts w:ascii="宋体" w:hAnsi="宋体" w:hint="eastAsia"/>
          <w:sz w:val="24"/>
        </w:rPr>
        <w:t>中标人的投标保证金，在与买方签订合同后五个工作日内退还。</w:t>
      </w:r>
      <w:r>
        <w:rPr>
          <w:rFonts w:ascii="宋体" w:hAnsi="宋体"/>
          <w:sz w:val="24"/>
        </w:rPr>
        <w:t>未中标的投标人的投标保证金将于中标通知书发出后五个工作日内退还。</w:t>
      </w:r>
    </w:p>
    <w:p w14:paraId="3D7001CB" w14:textId="77777777" w:rsidR="00027EFB" w:rsidRDefault="00000000">
      <w:pPr>
        <w:pStyle w:val="31"/>
      </w:pPr>
      <w:bookmarkStart w:id="29" w:name="_Toc119925557"/>
      <w:r>
        <w:lastRenderedPageBreak/>
        <w:t xml:space="preserve">13. </w:t>
      </w:r>
      <w:r>
        <w:rPr>
          <w:rFonts w:hint="eastAsia"/>
        </w:rPr>
        <w:t>投标有效期</w:t>
      </w:r>
      <w:bookmarkEnd w:id="29"/>
    </w:p>
    <w:p w14:paraId="0D01A5E3" w14:textId="77777777" w:rsidR="00027EFB" w:rsidRDefault="00000000">
      <w:pPr>
        <w:spacing w:line="360" w:lineRule="auto"/>
        <w:rPr>
          <w:rFonts w:ascii="宋体" w:hAnsi="宋体"/>
          <w:sz w:val="24"/>
        </w:rPr>
      </w:pPr>
      <w:r>
        <w:rPr>
          <w:rFonts w:ascii="宋体" w:hAnsi="宋体"/>
          <w:sz w:val="24"/>
        </w:rPr>
        <w:t xml:space="preserve">13.1 </w:t>
      </w:r>
      <w:r>
        <w:rPr>
          <w:rFonts w:ascii="宋体" w:hAnsi="宋体" w:hint="eastAsia"/>
          <w:sz w:val="24"/>
        </w:rPr>
        <w:t>投标应在规定的提交投标文件的截止之日后的</w:t>
      </w:r>
      <w:r>
        <w:rPr>
          <w:rFonts w:ascii="宋体" w:hAnsi="宋体"/>
          <w:sz w:val="24"/>
          <w:u w:val="single"/>
        </w:rPr>
        <w:t xml:space="preserve"> 90</w:t>
      </w:r>
      <w:r>
        <w:rPr>
          <w:rFonts w:ascii="宋体" w:hAnsi="宋体" w:hint="eastAsia"/>
          <w:sz w:val="24"/>
        </w:rPr>
        <w:t>天内保持有效，投标有效期不满足要求的投标，将按无效投标处理。</w:t>
      </w:r>
    </w:p>
    <w:p w14:paraId="1345A07A" w14:textId="77777777" w:rsidR="00027EFB" w:rsidRDefault="00000000">
      <w:pPr>
        <w:spacing w:line="360" w:lineRule="auto"/>
        <w:rPr>
          <w:rFonts w:ascii="宋体" w:hAnsi="宋体"/>
          <w:sz w:val="24"/>
        </w:rPr>
      </w:pPr>
      <w:r>
        <w:rPr>
          <w:rFonts w:ascii="宋体" w:hAnsi="宋体"/>
          <w:sz w:val="24"/>
        </w:rPr>
        <w:t xml:space="preserve">13.2 </w:t>
      </w:r>
      <w:r>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12A25D5" w14:textId="77777777" w:rsidR="00027EFB" w:rsidRDefault="00000000">
      <w:pPr>
        <w:pStyle w:val="31"/>
      </w:pPr>
      <w:bookmarkStart w:id="30" w:name="_Toc119925558"/>
      <w:r>
        <w:t xml:space="preserve">14. </w:t>
      </w:r>
      <w:r>
        <w:rPr>
          <w:rFonts w:hint="eastAsia"/>
        </w:rPr>
        <w:t>投标文件的签署与规定</w:t>
      </w:r>
      <w:bookmarkEnd w:id="30"/>
    </w:p>
    <w:p w14:paraId="78FA6173" w14:textId="77777777" w:rsidR="00027EFB" w:rsidRDefault="00000000">
      <w:pPr>
        <w:spacing w:line="360" w:lineRule="auto"/>
        <w:rPr>
          <w:rFonts w:ascii="宋体" w:hAnsi="宋体"/>
          <w:sz w:val="24"/>
        </w:rPr>
      </w:pPr>
      <w:r>
        <w:rPr>
          <w:rFonts w:ascii="宋体" w:hAnsi="宋体"/>
          <w:sz w:val="24"/>
        </w:rPr>
        <w:t>14.1投标人应按招标文件投标须知资料表的规定准备投标文件正本和副本，每份投标文件须清楚地标明“正本”或“副本”。若正本和副本不符，以正本为准。</w:t>
      </w:r>
      <w:r>
        <w:rPr>
          <w:rFonts w:ascii="宋体" w:hAnsi="宋体" w:hint="eastAsia"/>
          <w:sz w:val="24"/>
        </w:rPr>
        <w:t>副本可采用正本的复印件。另外投标人还需提供电子版投标文件，若电子版投标文件和书面投标文件不符，以书面投标文件为准。</w:t>
      </w:r>
    </w:p>
    <w:p w14:paraId="38796965" w14:textId="77777777" w:rsidR="00027EFB" w:rsidRDefault="00000000">
      <w:pPr>
        <w:spacing w:line="360" w:lineRule="auto"/>
        <w:rPr>
          <w:rFonts w:ascii="宋体" w:hAnsi="宋体"/>
          <w:b/>
          <w:bCs/>
          <w:sz w:val="24"/>
        </w:rPr>
      </w:pPr>
      <w:r>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24CD21D5" w14:textId="77777777" w:rsidR="00027EFB" w:rsidRDefault="00000000">
      <w:pPr>
        <w:spacing w:line="360" w:lineRule="auto"/>
        <w:rPr>
          <w:rFonts w:ascii="宋体" w:hAnsi="宋体"/>
          <w:b/>
          <w:bCs/>
          <w:sz w:val="24"/>
        </w:rPr>
      </w:pPr>
      <w:r>
        <w:rPr>
          <w:rFonts w:ascii="宋体" w:hAnsi="宋体"/>
          <w:b/>
          <w:bCs/>
          <w:sz w:val="24"/>
        </w:rPr>
        <w:t xml:space="preserve">14.3 </w:t>
      </w:r>
      <w:r>
        <w:rPr>
          <w:rFonts w:ascii="宋体" w:hAnsi="宋体" w:hint="eastAsia"/>
          <w:b/>
          <w:bCs/>
          <w:sz w:val="24"/>
        </w:rPr>
        <w:t>任何对投标文件行间插字、涂改和增删，必须由投标文件签字人签字或盖章后才有效。</w:t>
      </w:r>
    </w:p>
    <w:p w14:paraId="6C97AF8F" w14:textId="77777777" w:rsidR="00027EFB" w:rsidRDefault="00000000">
      <w:pPr>
        <w:spacing w:line="360" w:lineRule="auto"/>
        <w:rPr>
          <w:rFonts w:ascii="宋体" w:hAnsi="宋体"/>
          <w:sz w:val="24"/>
        </w:rPr>
      </w:pPr>
      <w:r>
        <w:rPr>
          <w:rFonts w:ascii="宋体" w:hAnsi="宋体"/>
          <w:sz w:val="24"/>
        </w:rPr>
        <w:t xml:space="preserve">14.4 </w:t>
      </w:r>
      <w:r>
        <w:rPr>
          <w:rFonts w:ascii="宋体" w:hAnsi="宋体" w:hint="eastAsia"/>
          <w:sz w:val="24"/>
        </w:rPr>
        <w:t>投标文件因字迹潦草或表达不清所引起的后果由投标人负责。</w:t>
      </w:r>
    </w:p>
    <w:p w14:paraId="1236F039" w14:textId="77777777" w:rsidR="00027EFB" w:rsidRDefault="00000000">
      <w:pPr>
        <w:spacing w:line="360" w:lineRule="auto"/>
        <w:ind w:left="904" w:hangingChars="375" w:hanging="904"/>
        <w:rPr>
          <w:rFonts w:ascii="宋体" w:hAnsi="宋体"/>
          <w:b/>
          <w:bCs/>
          <w:sz w:val="24"/>
        </w:rPr>
      </w:pPr>
      <w:r>
        <w:rPr>
          <w:rFonts w:ascii="宋体" w:hAnsi="宋体"/>
          <w:b/>
          <w:bCs/>
          <w:sz w:val="24"/>
        </w:rPr>
        <w:t xml:space="preserve">14.5 </w:t>
      </w:r>
      <w:r>
        <w:rPr>
          <w:rFonts w:ascii="宋体" w:hAnsi="宋体" w:hint="eastAsia"/>
          <w:b/>
          <w:bCs/>
          <w:sz w:val="24"/>
        </w:rPr>
        <w:t>投标文件无法人签字，或无被授权代表签字，其投标为无效标。</w:t>
      </w:r>
    </w:p>
    <w:p w14:paraId="60AA6424" w14:textId="77777777" w:rsidR="00027EFB" w:rsidRDefault="00000000">
      <w:pPr>
        <w:spacing w:line="360" w:lineRule="auto"/>
        <w:ind w:left="1" w:hanging="1"/>
        <w:rPr>
          <w:rFonts w:ascii="宋体" w:hAnsi="宋体"/>
          <w:sz w:val="24"/>
        </w:rPr>
      </w:pPr>
      <w:r>
        <w:rPr>
          <w:rFonts w:ascii="宋体" w:hAnsi="宋体" w:hint="eastAsia"/>
          <w:sz w:val="24"/>
        </w:rPr>
        <w:t>1</w:t>
      </w:r>
      <w:r>
        <w:rPr>
          <w:rFonts w:ascii="宋体" w:hAnsi="宋体"/>
          <w:sz w:val="24"/>
        </w:rPr>
        <w:t xml:space="preserve">4.6 </w:t>
      </w:r>
      <w:r>
        <w:rPr>
          <w:rFonts w:ascii="宋体" w:hAnsi="宋体" w:hint="eastAsia"/>
          <w:sz w:val="24"/>
        </w:rPr>
        <w:t>投标人为自然人的，只须按要求签字，投标文件所有加盖公章的要求均不适用。</w:t>
      </w:r>
    </w:p>
    <w:p w14:paraId="03D0A414" w14:textId="77777777" w:rsidR="00027EFB" w:rsidRDefault="00000000">
      <w:pPr>
        <w:pStyle w:val="31"/>
      </w:pPr>
      <w:bookmarkStart w:id="31" w:name="_Toc119925559"/>
      <w:r>
        <w:rPr>
          <w:rFonts w:hint="eastAsia"/>
        </w:rPr>
        <w:t>四、投标文件的递交</w:t>
      </w:r>
      <w:bookmarkEnd w:id="31"/>
    </w:p>
    <w:p w14:paraId="7633556D" w14:textId="77777777" w:rsidR="00027EFB" w:rsidRDefault="00000000">
      <w:pPr>
        <w:pStyle w:val="31"/>
      </w:pPr>
      <w:bookmarkStart w:id="32" w:name="_Toc119925560"/>
      <w:r>
        <w:t xml:space="preserve">15. </w:t>
      </w:r>
      <w:r>
        <w:rPr>
          <w:rFonts w:hint="eastAsia"/>
        </w:rPr>
        <w:t>投标文件的装订、密封及递交</w:t>
      </w:r>
      <w:bookmarkEnd w:id="32"/>
    </w:p>
    <w:p w14:paraId="2A611F59" w14:textId="77777777" w:rsidR="00027EFB" w:rsidRDefault="00000000">
      <w:pPr>
        <w:tabs>
          <w:tab w:val="left" w:pos="900"/>
        </w:tabs>
        <w:spacing w:line="360" w:lineRule="auto"/>
        <w:ind w:firstLineChars="6" w:firstLine="14"/>
        <w:rPr>
          <w:rFonts w:ascii="宋体" w:hAnsi="宋体"/>
          <w:b/>
          <w:sz w:val="24"/>
        </w:rPr>
      </w:pPr>
      <w:r>
        <w:rPr>
          <w:rFonts w:ascii="宋体" w:hAnsi="宋体"/>
          <w:b/>
          <w:sz w:val="24"/>
        </w:rPr>
        <w:t xml:space="preserve">15.1 </w:t>
      </w:r>
      <w:r>
        <w:rPr>
          <w:rFonts w:ascii="宋体" w:hAnsi="宋体" w:hint="eastAsia"/>
          <w:b/>
          <w:sz w:val="24"/>
        </w:rPr>
        <w:t>投标文件的装订要求，正文部分一律采用</w:t>
      </w:r>
      <w:r>
        <w:rPr>
          <w:rFonts w:ascii="宋体" w:hAnsi="宋体"/>
          <w:b/>
          <w:sz w:val="24"/>
        </w:rPr>
        <w:t>A4纸（图纸、彩页等除外），左侧装订。</w:t>
      </w:r>
      <w:r>
        <w:rPr>
          <w:rFonts w:ascii="宋体" w:hAnsi="宋体" w:hint="eastAsia"/>
          <w:b/>
          <w:sz w:val="24"/>
        </w:rPr>
        <w:t>投标文件应装订牢固、目录清楚、页码准确</w:t>
      </w:r>
      <w:r>
        <w:rPr>
          <w:rFonts w:ascii="宋体" w:hAnsi="宋体"/>
          <w:b/>
          <w:sz w:val="24"/>
        </w:rPr>
        <w:t>。</w:t>
      </w:r>
      <w:r>
        <w:rPr>
          <w:rFonts w:ascii="宋体" w:hAnsi="宋体" w:hint="eastAsia"/>
          <w:b/>
          <w:sz w:val="24"/>
        </w:rPr>
        <w:t>采购人、采购代理机构</w:t>
      </w:r>
      <w:r>
        <w:rPr>
          <w:rFonts w:ascii="宋体" w:hAnsi="宋体"/>
          <w:b/>
          <w:sz w:val="24"/>
        </w:rPr>
        <w:t>对</w:t>
      </w:r>
      <w:r>
        <w:rPr>
          <w:rFonts w:ascii="宋体" w:hAnsi="宋体"/>
          <w:b/>
          <w:sz w:val="24"/>
        </w:rPr>
        <w:lastRenderedPageBreak/>
        <w:t>因装订不牢造成的文件散失不负责任。投标文件需打印或用不退色墨水书写，并由投标人的法定代表人或经其正式授权的代表在投标文件上签字并加盖单位</w:t>
      </w:r>
      <w:r>
        <w:rPr>
          <w:rFonts w:ascii="宋体" w:hAnsi="宋体" w:hint="eastAsia"/>
          <w:b/>
          <w:sz w:val="24"/>
        </w:rPr>
        <w:t>公</w:t>
      </w:r>
      <w:r>
        <w:rPr>
          <w:rFonts w:ascii="宋体" w:hAnsi="宋体"/>
          <w:b/>
          <w:sz w:val="24"/>
        </w:rPr>
        <w:t>章(标书中所要求盖章处均为本单位公章，其他印章如投标专用章、业务专用章、合同专用章等均无效)。</w:t>
      </w:r>
    </w:p>
    <w:p w14:paraId="6AFC70C5" w14:textId="77777777" w:rsidR="00027EFB" w:rsidRDefault="00000000">
      <w:pPr>
        <w:tabs>
          <w:tab w:val="left" w:pos="0"/>
        </w:tabs>
        <w:spacing w:line="360" w:lineRule="auto"/>
        <w:rPr>
          <w:rFonts w:ascii="宋体" w:hAnsi="宋体"/>
          <w:bCs/>
          <w:sz w:val="24"/>
        </w:rPr>
      </w:pPr>
      <w:r>
        <w:rPr>
          <w:rFonts w:ascii="宋体" w:hAnsi="宋体"/>
          <w:bCs/>
          <w:sz w:val="24"/>
        </w:rPr>
        <w:t xml:space="preserve">15.2 </w:t>
      </w:r>
      <w:r>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717F34CB" w14:textId="77777777" w:rsidR="00027EFB" w:rsidRDefault="00000000">
      <w:pPr>
        <w:spacing w:line="360" w:lineRule="auto"/>
        <w:rPr>
          <w:rFonts w:ascii="宋体" w:hAnsi="宋体"/>
          <w:bCs/>
          <w:sz w:val="24"/>
        </w:rPr>
      </w:pPr>
      <w:r>
        <w:rPr>
          <w:rFonts w:ascii="宋体" w:hAnsi="宋体"/>
          <w:bCs/>
          <w:sz w:val="24"/>
        </w:rPr>
        <w:t>15.3所有信封上均应：</w:t>
      </w:r>
    </w:p>
    <w:p w14:paraId="38193A12" w14:textId="77777777" w:rsidR="00027EFB" w:rsidRDefault="00000000">
      <w:pPr>
        <w:pStyle w:val="af8"/>
        <w:tabs>
          <w:tab w:val="left" w:pos="630"/>
          <w:tab w:val="left" w:pos="1365"/>
        </w:tabs>
        <w:spacing w:line="360" w:lineRule="auto"/>
        <w:ind w:firstLineChars="196" w:firstLine="470"/>
        <w:rPr>
          <w:rFonts w:hAnsi="宋体"/>
          <w:bCs/>
          <w:sz w:val="24"/>
          <w:szCs w:val="24"/>
        </w:rPr>
      </w:pPr>
      <w:r>
        <w:rPr>
          <w:rFonts w:hAnsi="宋体"/>
          <w:bCs/>
          <w:sz w:val="24"/>
          <w:szCs w:val="24"/>
        </w:rPr>
        <w:t>1）清楚标明递交至招标公告或投标邀请书中指明的地址。</w:t>
      </w:r>
    </w:p>
    <w:p w14:paraId="3AD594CA" w14:textId="77777777" w:rsidR="00027EFB" w:rsidRDefault="00000000">
      <w:pPr>
        <w:pStyle w:val="af8"/>
        <w:tabs>
          <w:tab w:val="left" w:pos="1365"/>
        </w:tabs>
        <w:spacing w:line="360" w:lineRule="auto"/>
        <w:ind w:firstLineChars="196" w:firstLine="470"/>
        <w:rPr>
          <w:rFonts w:hAnsi="宋体"/>
          <w:bCs/>
          <w:sz w:val="24"/>
          <w:szCs w:val="24"/>
        </w:rPr>
      </w:pPr>
      <w:r>
        <w:rPr>
          <w:rFonts w:hAnsi="宋体"/>
          <w:bCs/>
          <w:sz w:val="24"/>
          <w:szCs w:val="24"/>
        </w:rPr>
        <w:t>2）注明招标的项目名称、项目编号和“在</w:t>
      </w:r>
      <w:r>
        <w:rPr>
          <w:rFonts w:hAnsi="宋体" w:hint="eastAsia"/>
          <w:bCs/>
          <w:i/>
          <w:sz w:val="24"/>
          <w:szCs w:val="24"/>
          <w:u w:val="single"/>
        </w:rPr>
        <w:t>（开标时间）</w:t>
      </w:r>
      <w:r>
        <w:rPr>
          <w:rFonts w:hAnsi="宋体" w:hint="eastAsia"/>
          <w:bCs/>
          <w:sz w:val="24"/>
          <w:szCs w:val="24"/>
        </w:rPr>
        <w:t>之前不得启封”的字样。</w:t>
      </w:r>
    </w:p>
    <w:p w14:paraId="2EB9D177" w14:textId="77777777" w:rsidR="00027EFB" w:rsidRDefault="00000000">
      <w:pPr>
        <w:pStyle w:val="af8"/>
        <w:tabs>
          <w:tab w:val="left" w:pos="1365"/>
        </w:tabs>
        <w:spacing w:line="360" w:lineRule="auto"/>
        <w:ind w:firstLineChars="196" w:firstLine="470"/>
        <w:rPr>
          <w:rFonts w:hAnsi="宋体"/>
          <w:bCs/>
          <w:sz w:val="24"/>
          <w:szCs w:val="24"/>
        </w:rPr>
      </w:pPr>
      <w:r>
        <w:rPr>
          <w:rFonts w:hAnsi="宋体"/>
          <w:bCs/>
          <w:sz w:val="24"/>
          <w:szCs w:val="24"/>
        </w:rPr>
        <w:t>3）投标人提供投标文件的密封粘贴处应加盖公章或被授权代表签字，以便确认密封情况，不符合要求的投标</w:t>
      </w:r>
      <w:r>
        <w:rPr>
          <w:rFonts w:hAnsi="宋体" w:hint="eastAsia"/>
          <w:bCs/>
          <w:sz w:val="24"/>
          <w:szCs w:val="24"/>
        </w:rPr>
        <w:t>文件</w:t>
      </w:r>
      <w:r>
        <w:rPr>
          <w:rFonts w:hAnsi="宋体"/>
          <w:bCs/>
          <w:sz w:val="24"/>
          <w:szCs w:val="24"/>
        </w:rPr>
        <w:t>将被拒绝。</w:t>
      </w:r>
    </w:p>
    <w:p w14:paraId="29A59208" w14:textId="77777777" w:rsidR="00027EFB" w:rsidRDefault="00000000">
      <w:pPr>
        <w:pStyle w:val="af3"/>
        <w:tabs>
          <w:tab w:val="clear" w:pos="567"/>
        </w:tabs>
        <w:spacing w:before="0" w:line="360" w:lineRule="auto"/>
        <w:rPr>
          <w:rFonts w:ascii="宋体" w:hAnsi="宋体"/>
        </w:rPr>
      </w:pPr>
      <w:r>
        <w:rPr>
          <w:rFonts w:ascii="宋体" w:hAnsi="宋体"/>
        </w:rPr>
        <w:t xml:space="preserve">15.4 </w:t>
      </w:r>
      <w:r>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4FE0018A" w14:textId="77777777" w:rsidR="00027EFB" w:rsidRDefault="00000000">
      <w:pPr>
        <w:pStyle w:val="31"/>
      </w:pPr>
      <w:bookmarkStart w:id="33" w:name="_Toc119925561"/>
      <w:r>
        <w:t xml:space="preserve">16. </w:t>
      </w:r>
      <w:r>
        <w:rPr>
          <w:rFonts w:hint="eastAsia"/>
        </w:rPr>
        <w:t>投标截止期</w:t>
      </w:r>
      <w:bookmarkEnd w:id="33"/>
    </w:p>
    <w:p w14:paraId="5FA7F3A8" w14:textId="77777777" w:rsidR="00027EFB" w:rsidRDefault="00000000">
      <w:pPr>
        <w:spacing w:line="360" w:lineRule="auto"/>
        <w:rPr>
          <w:rFonts w:ascii="宋体" w:hAnsi="宋体"/>
          <w:sz w:val="24"/>
        </w:rPr>
      </w:pPr>
      <w:r>
        <w:rPr>
          <w:rFonts w:ascii="宋体" w:hAnsi="宋体"/>
          <w:sz w:val="24"/>
        </w:rPr>
        <w:t>16.1投标人应在规定的截止时间前，将投标文</w:t>
      </w:r>
      <w:r>
        <w:rPr>
          <w:rFonts w:ascii="宋体" w:hAnsi="宋体" w:hint="eastAsia"/>
          <w:sz w:val="24"/>
        </w:rPr>
        <w:t>件密封送达至</w:t>
      </w:r>
      <w:r>
        <w:rPr>
          <w:rFonts w:ascii="宋体" w:hAnsi="宋体"/>
          <w:sz w:val="24"/>
        </w:rPr>
        <w:t>规定的地址。</w:t>
      </w:r>
      <w:r>
        <w:rPr>
          <w:rFonts w:ascii="宋体" w:hAnsi="宋体" w:hint="eastAsia"/>
          <w:sz w:val="24"/>
        </w:rPr>
        <w:t>逾期送达或者未按照招标文件要求密封的投标文件，采购人、采购代理机构应当拒收。</w:t>
      </w:r>
    </w:p>
    <w:p w14:paraId="493B5CC8" w14:textId="77777777" w:rsidR="00027EFB" w:rsidRDefault="00000000">
      <w:pPr>
        <w:spacing w:line="360" w:lineRule="auto"/>
        <w:rPr>
          <w:rFonts w:ascii="宋体" w:hAnsi="宋体"/>
          <w:sz w:val="24"/>
        </w:rPr>
      </w:pPr>
      <w:r>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05633BF4" w14:textId="77777777" w:rsidR="00027EFB" w:rsidRDefault="00000000">
      <w:pPr>
        <w:spacing w:line="360" w:lineRule="auto"/>
        <w:rPr>
          <w:rFonts w:ascii="宋体" w:hAnsi="宋体"/>
          <w:sz w:val="24"/>
        </w:rPr>
      </w:pPr>
      <w:r>
        <w:rPr>
          <w:rFonts w:ascii="宋体" w:hAnsi="宋体"/>
          <w:sz w:val="24"/>
        </w:rPr>
        <w:t>16.3采购代理机构将拒绝并原封退回在本须知规定的投标截止期后收到的任何投标文件。</w:t>
      </w:r>
    </w:p>
    <w:p w14:paraId="4AFFA435" w14:textId="77777777" w:rsidR="00027EFB" w:rsidRDefault="00000000">
      <w:pPr>
        <w:pStyle w:val="31"/>
      </w:pPr>
      <w:bookmarkStart w:id="34" w:name="_Toc119925562"/>
      <w:r>
        <w:lastRenderedPageBreak/>
        <w:t xml:space="preserve">17. </w:t>
      </w:r>
      <w:r>
        <w:rPr>
          <w:rFonts w:hint="eastAsia"/>
        </w:rPr>
        <w:t>投标文件的修改与撤回</w:t>
      </w:r>
      <w:bookmarkEnd w:id="34"/>
    </w:p>
    <w:p w14:paraId="4C4B514E" w14:textId="77777777" w:rsidR="00027EFB" w:rsidRDefault="00000000">
      <w:pPr>
        <w:spacing w:line="360" w:lineRule="auto"/>
        <w:rPr>
          <w:rFonts w:ascii="宋体" w:hAnsi="宋体"/>
          <w:sz w:val="24"/>
        </w:rPr>
      </w:pPr>
      <w:r>
        <w:rPr>
          <w:rFonts w:ascii="宋体" w:hAnsi="宋体"/>
          <w:sz w:val="24"/>
        </w:rPr>
        <w:t>17.1</w:t>
      </w:r>
      <w:r>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007B0531" w14:textId="77777777" w:rsidR="00027EFB" w:rsidRDefault="00000000">
      <w:pPr>
        <w:spacing w:line="360" w:lineRule="auto"/>
        <w:rPr>
          <w:rFonts w:ascii="宋体" w:hAnsi="宋体"/>
          <w:sz w:val="24"/>
        </w:rPr>
      </w:pPr>
      <w:r>
        <w:rPr>
          <w:rFonts w:ascii="宋体" w:hAnsi="宋体" w:hint="eastAsia"/>
          <w:sz w:val="24"/>
        </w:rPr>
        <w:t>1</w:t>
      </w:r>
      <w:r>
        <w:rPr>
          <w:rFonts w:ascii="宋体" w:hAnsi="宋体"/>
          <w:sz w:val="24"/>
        </w:rPr>
        <w:t>7.2</w:t>
      </w:r>
      <w:r>
        <w:rPr>
          <w:rFonts w:ascii="宋体" w:hAnsi="宋体" w:hint="eastAsia"/>
          <w:sz w:val="24"/>
        </w:rPr>
        <w:t>投标人对投标文件的补充或修改通知</w:t>
      </w:r>
      <w:r>
        <w:rPr>
          <w:rFonts w:ascii="宋体" w:hAnsi="宋体"/>
          <w:sz w:val="24"/>
        </w:rPr>
        <w:t>应按本须知规定</w:t>
      </w:r>
      <w:r>
        <w:rPr>
          <w:rFonts w:ascii="宋体" w:hAnsi="宋体" w:hint="eastAsia"/>
          <w:sz w:val="24"/>
        </w:rPr>
        <w:t>进行签署、盖章、密封和标记（注明项目名称、招标编号、“补充或修改通知”等）</w:t>
      </w:r>
      <w:r>
        <w:rPr>
          <w:rFonts w:ascii="宋体" w:hAnsi="宋体"/>
          <w:sz w:val="24"/>
        </w:rPr>
        <w:t>和递交</w:t>
      </w:r>
      <w:r>
        <w:rPr>
          <w:rFonts w:ascii="宋体" w:hAnsi="宋体" w:hint="eastAsia"/>
          <w:sz w:val="24"/>
        </w:rPr>
        <w:t>。</w:t>
      </w:r>
    </w:p>
    <w:p w14:paraId="0A82D2D7" w14:textId="77777777" w:rsidR="00027EFB" w:rsidRDefault="00000000">
      <w:pPr>
        <w:spacing w:line="360" w:lineRule="auto"/>
        <w:ind w:leftChars="-23" w:left="1" w:hanging="49"/>
        <w:rPr>
          <w:rFonts w:ascii="宋体" w:hAnsi="宋体"/>
          <w:sz w:val="24"/>
        </w:rPr>
      </w:pPr>
      <w:r>
        <w:rPr>
          <w:rFonts w:ascii="宋体" w:hAnsi="宋体"/>
          <w:sz w:val="24"/>
        </w:rPr>
        <w:t>17.3在投标截止期之后，投标人不得对其投标</w:t>
      </w:r>
      <w:r>
        <w:rPr>
          <w:rFonts w:ascii="宋体" w:hAnsi="宋体" w:hint="eastAsia"/>
          <w:sz w:val="24"/>
        </w:rPr>
        <w:t>文件</w:t>
      </w:r>
      <w:r>
        <w:rPr>
          <w:rFonts w:ascii="宋体" w:hAnsi="宋体"/>
          <w:sz w:val="24"/>
        </w:rPr>
        <w:t>做任何</w:t>
      </w:r>
      <w:r>
        <w:rPr>
          <w:rFonts w:ascii="宋体" w:hAnsi="宋体" w:hint="eastAsia"/>
          <w:sz w:val="24"/>
        </w:rPr>
        <w:t>补充、</w:t>
      </w:r>
      <w:r>
        <w:rPr>
          <w:rFonts w:ascii="宋体" w:hAnsi="宋体"/>
          <w:sz w:val="24"/>
        </w:rPr>
        <w:t>修改</w:t>
      </w:r>
      <w:r>
        <w:rPr>
          <w:rFonts w:ascii="宋体" w:hAnsi="宋体" w:hint="eastAsia"/>
          <w:sz w:val="24"/>
        </w:rPr>
        <w:t>（评标委员会要求的澄清除外）</w:t>
      </w:r>
      <w:r>
        <w:rPr>
          <w:rFonts w:ascii="宋体" w:hAnsi="宋体"/>
          <w:sz w:val="24"/>
        </w:rPr>
        <w:t>。</w:t>
      </w:r>
    </w:p>
    <w:p w14:paraId="57DF31C3" w14:textId="77777777" w:rsidR="00027EFB" w:rsidRDefault="00000000">
      <w:pPr>
        <w:spacing w:line="360" w:lineRule="auto"/>
        <w:rPr>
          <w:rFonts w:ascii="宋体" w:hAnsi="宋体"/>
          <w:b/>
          <w:sz w:val="24"/>
        </w:rPr>
      </w:pPr>
      <w:r>
        <w:rPr>
          <w:rFonts w:ascii="宋体" w:hAnsi="宋体"/>
          <w:b/>
          <w:sz w:val="24"/>
        </w:rPr>
        <w:t>17.4在投标截止期之后，投标人不得</w:t>
      </w:r>
      <w:r>
        <w:rPr>
          <w:rFonts w:ascii="宋体" w:hAnsi="宋体" w:hint="eastAsia"/>
          <w:b/>
          <w:sz w:val="24"/>
        </w:rPr>
        <w:t>撤销</w:t>
      </w:r>
      <w:r>
        <w:rPr>
          <w:rFonts w:ascii="宋体" w:hAnsi="宋体"/>
          <w:b/>
          <w:sz w:val="24"/>
        </w:rPr>
        <w:t>其投标</w:t>
      </w:r>
      <w:r>
        <w:rPr>
          <w:rFonts w:ascii="宋体" w:hAnsi="宋体" w:hint="eastAsia"/>
          <w:b/>
          <w:sz w:val="24"/>
        </w:rPr>
        <w:t>文件</w:t>
      </w:r>
      <w:r>
        <w:rPr>
          <w:rFonts w:ascii="宋体" w:hAnsi="宋体"/>
          <w:b/>
          <w:sz w:val="24"/>
        </w:rPr>
        <w:t>（包括全部投标资料），否则其投标保证金将不予退回。</w:t>
      </w:r>
    </w:p>
    <w:p w14:paraId="2884D8E6" w14:textId="77777777" w:rsidR="00027EFB" w:rsidRDefault="00000000">
      <w:pPr>
        <w:spacing w:line="360" w:lineRule="auto"/>
        <w:rPr>
          <w:rFonts w:ascii="宋体" w:hAnsi="宋体"/>
          <w:sz w:val="24"/>
        </w:rPr>
      </w:pPr>
      <w:r>
        <w:rPr>
          <w:rFonts w:ascii="宋体" w:hAnsi="宋体" w:hint="eastAsia"/>
          <w:sz w:val="24"/>
        </w:rPr>
        <w:t>1</w:t>
      </w:r>
      <w:r>
        <w:rPr>
          <w:rFonts w:ascii="宋体" w:hAnsi="宋体"/>
          <w:sz w:val="24"/>
        </w:rPr>
        <w:t xml:space="preserve">7.5 </w:t>
      </w:r>
      <w:r>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0B81C3A1" w14:textId="77777777" w:rsidR="00027EFB" w:rsidRDefault="00000000">
      <w:pPr>
        <w:pStyle w:val="31"/>
      </w:pPr>
      <w:bookmarkStart w:id="35" w:name="_Toc119925563"/>
      <w:r>
        <w:rPr>
          <w:rFonts w:hint="eastAsia"/>
        </w:rPr>
        <w:t>五、开标及评标</w:t>
      </w:r>
      <w:bookmarkEnd w:id="35"/>
    </w:p>
    <w:p w14:paraId="0C3AA353" w14:textId="77777777" w:rsidR="00027EFB" w:rsidRDefault="00000000">
      <w:pPr>
        <w:pStyle w:val="31"/>
      </w:pPr>
      <w:bookmarkStart w:id="36" w:name="_Toc119925564"/>
      <w:r>
        <w:t xml:space="preserve">18. </w:t>
      </w:r>
      <w:r>
        <w:rPr>
          <w:rFonts w:hint="eastAsia"/>
        </w:rPr>
        <w:t>开标</w:t>
      </w:r>
      <w:bookmarkEnd w:id="36"/>
    </w:p>
    <w:p w14:paraId="40986498" w14:textId="77777777" w:rsidR="00027EFB" w:rsidRDefault="00000000">
      <w:pPr>
        <w:spacing w:line="360" w:lineRule="auto"/>
        <w:rPr>
          <w:rFonts w:ascii="宋体" w:hAnsi="宋体"/>
          <w:sz w:val="24"/>
        </w:rPr>
      </w:pPr>
      <w:r>
        <w:rPr>
          <w:rFonts w:ascii="宋体" w:hAnsi="宋体"/>
          <w:sz w:val="24"/>
        </w:rPr>
        <w:t xml:space="preserve">18.1 </w:t>
      </w:r>
      <w:r>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3157F2F6" w14:textId="77777777" w:rsidR="00027EFB" w:rsidRDefault="00000000">
      <w:pPr>
        <w:spacing w:line="360" w:lineRule="auto"/>
        <w:rPr>
          <w:rFonts w:ascii="宋体" w:hAnsi="宋体"/>
          <w:sz w:val="24"/>
        </w:rPr>
      </w:pPr>
      <w:r>
        <w:rPr>
          <w:rFonts w:ascii="宋体" w:hAnsi="宋体"/>
          <w:sz w:val="24"/>
        </w:rPr>
        <w:t xml:space="preserve">18.2 </w:t>
      </w:r>
      <w:r>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161095BF" w14:textId="77777777" w:rsidR="00027EFB" w:rsidRDefault="00000000">
      <w:pPr>
        <w:spacing w:line="360" w:lineRule="auto"/>
        <w:rPr>
          <w:rFonts w:ascii="宋体" w:hAnsi="宋体"/>
          <w:sz w:val="24"/>
        </w:rPr>
      </w:pPr>
      <w:r>
        <w:rPr>
          <w:rFonts w:ascii="宋体" w:hAnsi="宋体"/>
          <w:sz w:val="24"/>
        </w:rPr>
        <w:t>18.3</w:t>
      </w:r>
      <w:r>
        <w:rPr>
          <w:rFonts w:ascii="宋体" w:hAnsi="宋体" w:hint="eastAsia"/>
          <w:sz w:val="24"/>
        </w:rPr>
        <w:t>采购代理机构将对唱标内容做开标记录，由</w:t>
      </w:r>
      <w:r>
        <w:rPr>
          <w:rFonts w:ascii="宋体" w:hAnsi="宋体"/>
          <w:sz w:val="24"/>
        </w:rPr>
        <w:t>投标人代表</w:t>
      </w:r>
      <w:r>
        <w:rPr>
          <w:rFonts w:ascii="宋体" w:hAnsi="宋体" w:hint="eastAsia"/>
          <w:sz w:val="24"/>
        </w:rPr>
        <w:t>和相关工作人员</w:t>
      </w:r>
      <w:r>
        <w:rPr>
          <w:rFonts w:ascii="宋体" w:hAnsi="宋体"/>
          <w:sz w:val="24"/>
        </w:rPr>
        <w:t>签字确认。</w:t>
      </w:r>
    </w:p>
    <w:p w14:paraId="154D73B7" w14:textId="77777777" w:rsidR="00027EFB" w:rsidRDefault="00000000">
      <w:pPr>
        <w:spacing w:line="360" w:lineRule="auto"/>
        <w:rPr>
          <w:rFonts w:ascii="宋体" w:hAnsi="宋体"/>
          <w:sz w:val="24"/>
        </w:rPr>
      </w:pPr>
      <w:r>
        <w:rPr>
          <w:rFonts w:ascii="宋体" w:hAnsi="宋体" w:hint="eastAsia"/>
          <w:sz w:val="24"/>
        </w:rPr>
        <w:t>1</w:t>
      </w:r>
      <w:r>
        <w:rPr>
          <w:rFonts w:ascii="宋体" w:hAnsi="宋体"/>
          <w:sz w:val="24"/>
        </w:rPr>
        <w:t>8.4</w:t>
      </w:r>
      <w:r>
        <w:rPr>
          <w:rFonts w:ascii="宋体" w:hAnsi="宋体" w:hint="eastAsia"/>
          <w:sz w:val="24"/>
        </w:rPr>
        <w:t>投标人不足3家的，不得开标。</w:t>
      </w:r>
    </w:p>
    <w:p w14:paraId="575CF737" w14:textId="77777777" w:rsidR="00027EFB" w:rsidRDefault="00000000">
      <w:pPr>
        <w:spacing w:line="360" w:lineRule="auto"/>
        <w:rPr>
          <w:rFonts w:ascii="宋体" w:hAnsi="宋体"/>
          <w:sz w:val="24"/>
        </w:rPr>
      </w:pPr>
      <w:r>
        <w:rPr>
          <w:rFonts w:ascii="宋体" w:hAnsi="宋体" w:hint="eastAsia"/>
          <w:sz w:val="24"/>
        </w:rPr>
        <w:lastRenderedPageBreak/>
        <w:t>1</w:t>
      </w:r>
      <w:r>
        <w:rPr>
          <w:rFonts w:ascii="宋体" w:hAnsi="宋体"/>
          <w:sz w:val="24"/>
        </w:rPr>
        <w:t>8.5</w:t>
      </w:r>
      <w:r>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2484DA9D" w14:textId="77777777" w:rsidR="00027EFB" w:rsidRDefault="00000000">
      <w:pPr>
        <w:spacing w:line="360" w:lineRule="auto"/>
        <w:rPr>
          <w:rFonts w:ascii="宋体" w:hAnsi="宋体"/>
          <w:b/>
          <w:sz w:val="24"/>
        </w:rPr>
      </w:pPr>
      <w:r>
        <w:rPr>
          <w:rFonts w:ascii="宋体" w:hAnsi="宋体" w:hint="eastAsia"/>
          <w:bCs/>
          <w:sz w:val="24"/>
        </w:rPr>
        <w:t>1</w:t>
      </w:r>
      <w:r>
        <w:rPr>
          <w:rFonts w:ascii="宋体" w:hAnsi="宋体"/>
          <w:bCs/>
          <w:sz w:val="24"/>
        </w:rPr>
        <w:t>8.6</w:t>
      </w:r>
      <w:r>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17C38684" w14:textId="77777777" w:rsidR="00027EFB" w:rsidRDefault="00000000">
      <w:pPr>
        <w:pStyle w:val="31"/>
      </w:pPr>
      <w:bookmarkStart w:id="37" w:name="_Toc119925565"/>
      <w:r>
        <w:t xml:space="preserve">19. </w:t>
      </w:r>
      <w:r>
        <w:rPr>
          <w:rFonts w:hint="eastAsia"/>
        </w:rPr>
        <w:t>评标委员会和评标方法</w:t>
      </w:r>
      <w:bookmarkEnd w:id="37"/>
    </w:p>
    <w:p w14:paraId="430C2263" w14:textId="77777777" w:rsidR="00027EFB" w:rsidRDefault="00000000">
      <w:pPr>
        <w:pStyle w:val="a7"/>
        <w:spacing w:line="360" w:lineRule="auto"/>
        <w:ind w:firstLine="0"/>
        <w:rPr>
          <w:rFonts w:hAnsi="宋体"/>
          <w:szCs w:val="24"/>
        </w:rPr>
      </w:pPr>
      <w:r>
        <w:rPr>
          <w:rFonts w:hAnsi="宋体"/>
          <w:szCs w:val="24"/>
        </w:rPr>
        <w:t xml:space="preserve">19.1 </w:t>
      </w:r>
      <w:r>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438FFECA" w14:textId="77777777" w:rsidR="00027EFB" w:rsidRDefault="00000000">
      <w:pPr>
        <w:pStyle w:val="31"/>
      </w:pPr>
      <w:bookmarkStart w:id="38" w:name="_Toc44348307"/>
      <w:bookmarkStart w:id="39" w:name="_Toc119925566"/>
      <w:r>
        <w:t xml:space="preserve">20. </w:t>
      </w:r>
      <w:r>
        <w:rPr>
          <w:rFonts w:hint="eastAsia"/>
        </w:rPr>
        <w:t>投标文件的初审</w:t>
      </w:r>
      <w:bookmarkEnd w:id="38"/>
      <w:bookmarkEnd w:id="39"/>
    </w:p>
    <w:p w14:paraId="062E6886" w14:textId="77777777" w:rsidR="00027EFB" w:rsidRDefault="00000000">
      <w:pPr>
        <w:spacing w:line="360" w:lineRule="auto"/>
        <w:rPr>
          <w:rFonts w:ascii="宋体" w:hAnsi="宋体"/>
          <w:sz w:val="24"/>
        </w:rPr>
      </w:pPr>
      <w:r>
        <w:rPr>
          <w:rFonts w:ascii="宋体" w:hAnsi="宋体"/>
          <w:sz w:val="24"/>
        </w:rPr>
        <w:t>20.1</w:t>
      </w:r>
      <w:r>
        <w:rPr>
          <w:rFonts w:ascii="宋体" w:hAnsi="宋体" w:hint="eastAsia"/>
          <w:sz w:val="24"/>
        </w:rPr>
        <w:t>投标文件的初审分为资格性检查和符合性检查。</w:t>
      </w:r>
    </w:p>
    <w:p w14:paraId="3D6C87B0" w14:textId="77777777" w:rsidR="00027EFB" w:rsidRDefault="00000000">
      <w:pPr>
        <w:spacing w:line="360" w:lineRule="auto"/>
        <w:ind w:firstLineChars="177" w:firstLine="425"/>
        <w:rPr>
          <w:rFonts w:ascii="宋体" w:hAnsi="宋体"/>
          <w:sz w:val="24"/>
        </w:rPr>
      </w:pPr>
      <w:r>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079E4ED2" w14:textId="77777777" w:rsidR="00027EFB" w:rsidRDefault="00000000">
      <w:pPr>
        <w:spacing w:line="360" w:lineRule="auto"/>
        <w:ind w:firstLineChars="177" w:firstLine="425"/>
        <w:rPr>
          <w:rFonts w:ascii="宋体" w:hAnsi="宋体"/>
          <w:sz w:val="24"/>
        </w:rPr>
      </w:pPr>
      <w:r>
        <w:rPr>
          <w:rFonts w:ascii="宋体" w:hAnsi="宋体" w:hint="eastAsia"/>
          <w:sz w:val="24"/>
        </w:rPr>
        <w:t>符合性检查指依据招标文件的规定，从投标文件的有效性、完整性和对招标文件的响应程度进行审查，以确定是否对招标文件的实质性要求作出响应</w:t>
      </w:r>
      <w:r>
        <w:rPr>
          <w:rFonts w:ascii="宋体" w:hAnsi="宋体"/>
          <w:sz w:val="24"/>
        </w:rPr>
        <w:t>。评标委员会将审查投标文件有效性、完整性和对招标文件的响应程度，以确定是否对招标文件的实质性要求做出响应。</w:t>
      </w:r>
    </w:p>
    <w:p w14:paraId="5F4286A2" w14:textId="77777777" w:rsidR="00027EFB" w:rsidRDefault="00000000">
      <w:pPr>
        <w:spacing w:line="360" w:lineRule="auto"/>
        <w:rPr>
          <w:rFonts w:ascii="宋体" w:hAnsi="宋体"/>
          <w:sz w:val="24"/>
        </w:rPr>
      </w:pPr>
      <w:r>
        <w:rPr>
          <w:rFonts w:ascii="宋体" w:hAnsi="宋体"/>
          <w:sz w:val="24"/>
        </w:rPr>
        <w:t xml:space="preserve">20.2 </w:t>
      </w:r>
      <w:r>
        <w:rPr>
          <w:rFonts w:ascii="宋体" w:hAnsi="宋体" w:hint="eastAsia"/>
          <w:sz w:val="24"/>
        </w:rPr>
        <w:t>投标文件属下列情况之一的，应当在资格性检查时按照无效投标处理：</w:t>
      </w:r>
    </w:p>
    <w:p w14:paraId="1633E579" w14:textId="77777777" w:rsidR="00027EFB" w:rsidRDefault="00000000">
      <w:pPr>
        <w:pStyle w:val="af8"/>
        <w:tabs>
          <w:tab w:val="left" w:pos="2240"/>
        </w:tabs>
        <w:spacing w:line="360" w:lineRule="auto"/>
        <w:ind w:firstLineChars="200" w:firstLine="480"/>
        <w:rPr>
          <w:rFonts w:hAnsi="宋体"/>
          <w:sz w:val="24"/>
        </w:rPr>
      </w:pPr>
      <w:r>
        <w:rPr>
          <w:rFonts w:hAnsi="宋体"/>
          <w:sz w:val="24"/>
        </w:rPr>
        <w:t>1</w:t>
      </w:r>
      <w:r>
        <w:rPr>
          <w:rFonts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5FF706A8" w14:textId="77777777" w:rsidR="00027EFB" w:rsidRDefault="00000000">
      <w:pPr>
        <w:pStyle w:val="af8"/>
        <w:tabs>
          <w:tab w:val="left" w:pos="2240"/>
        </w:tabs>
        <w:spacing w:line="360" w:lineRule="auto"/>
        <w:ind w:firstLineChars="200" w:firstLine="480"/>
        <w:rPr>
          <w:rFonts w:hAnsi="宋体"/>
          <w:sz w:val="24"/>
        </w:rPr>
      </w:pPr>
      <w:r>
        <w:rPr>
          <w:rFonts w:hAnsi="宋体"/>
          <w:sz w:val="24"/>
        </w:rPr>
        <w:t>2</w:t>
      </w:r>
      <w:r>
        <w:rPr>
          <w:rFonts w:hAnsi="宋体" w:hint="eastAsia"/>
          <w:sz w:val="24"/>
        </w:rPr>
        <w:t>）投标人资格证明文件不全或不满足招标文件要求的；</w:t>
      </w:r>
    </w:p>
    <w:p w14:paraId="22C7419C" w14:textId="77777777" w:rsidR="00027EFB" w:rsidRDefault="00000000">
      <w:pPr>
        <w:pStyle w:val="af8"/>
        <w:tabs>
          <w:tab w:val="left" w:pos="2240"/>
        </w:tabs>
        <w:spacing w:line="360" w:lineRule="auto"/>
        <w:ind w:firstLineChars="200" w:firstLine="480"/>
        <w:rPr>
          <w:rFonts w:hAnsi="宋体"/>
          <w:sz w:val="24"/>
        </w:rPr>
      </w:pPr>
      <w:r>
        <w:rPr>
          <w:rFonts w:hAnsi="宋体"/>
          <w:sz w:val="24"/>
        </w:rPr>
        <w:lastRenderedPageBreak/>
        <w:t>3</w:t>
      </w:r>
      <w:r>
        <w:rPr>
          <w:rFonts w:hAnsi="宋体" w:hint="eastAsia"/>
          <w:sz w:val="24"/>
        </w:rPr>
        <w:t>）其他不符合资格性要求的情形。</w:t>
      </w:r>
    </w:p>
    <w:p w14:paraId="512CCAB3" w14:textId="77777777" w:rsidR="00027EFB" w:rsidRDefault="00000000">
      <w:pPr>
        <w:spacing w:line="360" w:lineRule="auto"/>
        <w:rPr>
          <w:rFonts w:ascii="宋体" w:hAnsi="宋体"/>
          <w:sz w:val="24"/>
        </w:rPr>
      </w:pPr>
      <w:r>
        <w:rPr>
          <w:rFonts w:ascii="宋体" w:hAnsi="宋体"/>
          <w:sz w:val="24"/>
        </w:rPr>
        <w:t xml:space="preserve">20.3 </w:t>
      </w:r>
      <w:r>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作出了实质性响应只根据投标文件本身的内容，而不寻求外部的证据（信用查询除外）。</w:t>
      </w:r>
    </w:p>
    <w:p w14:paraId="3E690460" w14:textId="77777777" w:rsidR="00027EFB" w:rsidRDefault="00000000">
      <w:pPr>
        <w:spacing w:line="360" w:lineRule="auto"/>
        <w:rPr>
          <w:rFonts w:ascii="宋体" w:hAnsi="宋体"/>
          <w:sz w:val="24"/>
        </w:rPr>
      </w:pPr>
      <w:r>
        <w:rPr>
          <w:rFonts w:ascii="宋体" w:hAnsi="宋体"/>
          <w:sz w:val="24"/>
        </w:rPr>
        <w:t>20.4</w:t>
      </w:r>
      <w:r>
        <w:rPr>
          <w:rFonts w:ascii="宋体" w:hAnsi="宋体" w:hint="eastAsia"/>
          <w:sz w:val="24"/>
        </w:rPr>
        <w:t>投标文件报价出现前后不一致的，</w:t>
      </w:r>
      <w:r>
        <w:rPr>
          <w:rFonts w:ascii="宋体" w:hAnsi="宋体"/>
          <w:sz w:val="24"/>
        </w:rPr>
        <w:t>将按以下方法更正：</w:t>
      </w:r>
    </w:p>
    <w:p w14:paraId="5DD9BE6D" w14:textId="77777777" w:rsidR="00027EFB" w:rsidRDefault="00000000">
      <w:pPr>
        <w:spacing w:line="360" w:lineRule="auto"/>
        <w:ind w:firstLineChars="200" w:firstLine="480"/>
        <w:rPr>
          <w:rFonts w:ascii="宋体" w:hAnsi="宋体"/>
          <w:sz w:val="24"/>
        </w:rPr>
      </w:pPr>
      <w:r>
        <w:rPr>
          <w:rFonts w:ascii="宋体" w:hAnsi="宋体" w:hint="eastAsia"/>
          <w:sz w:val="24"/>
        </w:rPr>
        <w:t>1）投标文件中开标一览表（报价表）内容与投标文件中相应内容不一致的，以开标一览表（报价表）为准；</w:t>
      </w:r>
    </w:p>
    <w:p w14:paraId="056B367D" w14:textId="77777777" w:rsidR="00027EFB" w:rsidRDefault="00000000">
      <w:pPr>
        <w:spacing w:line="360" w:lineRule="auto"/>
        <w:ind w:firstLineChars="200" w:firstLine="480"/>
        <w:rPr>
          <w:rFonts w:ascii="宋体" w:hAnsi="宋体"/>
          <w:sz w:val="24"/>
        </w:rPr>
      </w:pPr>
      <w:r>
        <w:rPr>
          <w:rFonts w:ascii="宋体" w:hAnsi="宋体" w:hint="eastAsia"/>
          <w:sz w:val="24"/>
        </w:rPr>
        <w:t>2）大写金额和小写金额不一致的，以大写金额为准；</w:t>
      </w:r>
    </w:p>
    <w:p w14:paraId="7D16198C" w14:textId="77777777" w:rsidR="00027EFB" w:rsidRDefault="00000000">
      <w:pPr>
        <w:spacing w:line="360" w:lineRule="auto"/>
        <w:ind w:firstLineChars="200" w:firstLine="480"/>
        <w:rPr>
          <w:rFonts w:ascii="宋体" w:hAnsi="宋体"/>
          <w:sz w:val="24"/>
        </w:rPr>
      </w:pPr>
      <w:r>
        <w:rPr>
          <w:rFonts w:ascii="宋体" w:hAnsi="宋体" w:hint="eastAsia"/>
          <w:sz w:val="24"/>
        </w:rPr>
        <w:t>3）单价金额小数点或者百分比有明显错位的，以开标一览表的总价为准，并修改单价；</w:t>
      </w:r>
    </w:p>
    <w:p w14:paraId="53DEFC48" w14:textId="77777777" w:rsidR="00027EFB" w:rsidRDefault="00000000">
      <w:pPr>
        <w:spacing w:line="360" w:lineRule="auto"/>
        <w:ind w:firstLineChars="200" w:firstLine="480"/>
        <w:rPr>
          <w:rFonts w:ascii="宋体" w:hAnsi="宋体"/>
          <w:sz w:val="24"/>
        </w:rPr>
      </w:pPr>
      <w:r>
        <w:rPr>
          <w:rFonts w:ascii="宋体" w:hAnsi="宋体" w:hint="eastAsia"/>
          <w:sz w:val="24"/>
        </w:rPr>
        <w:t>4）总价金额与按单价汇总金额不一致的，以单价金额计算结果为准。</w:t>
      </w:r>
    </w:p>
    <w:p w14:paraId="2C8129B4" w14:textId="77777777" w:rsidR="00027EFB" w:rsidRDefault="00000000">
      <w:pPr>
        <w:spacing w:line="360" w:lineRule="auto"/>
        <w:ind w:firstLineChars="200" w:firstLine="480"/>
        <w:rPr>
          <w:rFonts w:ascii="宋体" w:hAnsi="宋体"/>
          <w:sz w:val="24"/>
        </w:rPr>
      </w:pPr>
      <w:r>
        <w:rPr>
          <w:rFonts w:ascii="宋体" w:hAnsi="宋体" w:cs="Arial" w:hint="eastAsia"/>
          <w:sz w:val="24"/>
        </w:rPr>
        <w:t>同时出现两种以上不一致的，按照上述规定的顺序进行修正。修正后的报价按照本须知第</w:t>
      </w:r>
      <w:r>
        <w:rPr>
          <w:rFonts w:ascii="宋体" w:hAnsi="宋体" w:cs="Arial"/>
          <w:sz w:val="24"/>
        </w:rPr>
        <w:t>21</w:t>
      </w:r>
      <w:r>
        <w:rPr>
          <w:rFonts w:ascii="宋体" w:hAnsi="宋体" w:cs="Arial" w:hint="eastAsia"/>
          <w:sz w:val="24"/>
        </w:rPr>
        <w:t>.1.1条的规定经投标人确认后产生约束力，投标人不确认的，其投标无效。</w:t>
      </w:r>
    </w:p>
    <w:p w14:paraId="7229A62B" w14:textId="77777777" w:rsidR="00027EFB" w:rsidRDefault="00000000">
      <w:pPr>
        <w:spacing w:line="360" w:lineRule="auto"/>
        <w:rPr>
          <w:rFonts w:ascii="宋体" w:hAnsi="宋体"/>
          <w:sz w:val="24"/>
        </w:rPr>
      </w:pPr>
      <w:r>
        <w:rPr>
          <w:rFonts w:ascii="宋体" w:hAnsi="宋体"/>
          <w:sz w:val="24"/>
        </w:rPr>
        <w:t>20.5对于投标文件中不构成实质性偏差的不正规、不一致或不规则，评标委员会可以接受，但这种接受不能损坏或影响任何投标人的相对排序。</w:t>
      </w:r>
    </w:p>
    <w:p w14:paraId="42D8C046" w14:textId="77777777" w:rsidR="00027EFB" w:rsidRDefault="00000000">
      <w:pPr>
        <w:spacing w:line="360" w:lineRule="auto"/>
        <w:ind w:left="898" w:hanging="898"/>
        <w:rPr>
          <w:rFonts w:ascii="宋体" w:hAnsi="宋体"/>
          <w:b/>
          <w:sz w:val="24"/>
        </w:rPr>
      </w:pPr>
      <w:r>
        <w:rPr>
          <w:rFonts w:ascii="宋体" w:hAnsi="宋体"/>
          <w:b/>
          <w:sz w:val="24"/>
        </w:rPr>
        <w:t xml:space="preserve">20.6 </w:t>
      </w:r>
      <w:r>
        <w:rPr>
          <w:rFonts w:ascii="宋体" w:hAnsi="宋体" w:hint="eastAsia"/>
          <w:b/>
          <w:sz w:val="24"/>
        </w:rPr>
        <w:t>在招标采购中，出现下列情形之一的，应予废标：</w:t>
      </w:r>
    </w:p>
    <w:p w14:paraId="105512A0" w14:textId="77777777" w:rsidR="00027EFB" w:rsidRDefault="00000000">
      <w:pPr>
        <w:spacing w:line="360" w:lineRule="auto"/>
        <w:ind w:leftChars="100" w:left="210" w:firstLineChars="89" w:firstLine="214"/>
        <w:rPr>
          <w:rFonts w:ascii="宋体" w:hAnsi="宋体"/>
          <w:b/>
          <w:sz w:val="24"/>
        </w:rPr>
      </w:pPr>
      <w:r>
        <w:rPr>
          <w:rFonts w:ascii="宋体" w:hAnsi="宋体"/>
          <w:b/>
          <w:sz w:val="24"/>
        </w:rPr>
        <w:t>1）符合专业条件的投标人或者对招标文件实质响应的投标人不足三家的；</w:t>
      </w:r>
    </w:p>
    <w:p w14:paraId="2AB84BC2" w14:textId="77777777" w:rsidR="00027EFB" w:rsidRDefault="00000000">
      <w:pPr>
        <w:spacing w:line="360" w:lineRule="auto"/>
        <w:ind w:leftChars="100" w:left="210" w:firstLineChars="89" w:firstLine="214"/>
        <w:rPr>
          <w:rFonts w:ascii="宋体" w:hAnsi="宋体"/>
          <w:b/>
          <w:sz w:val="24"/>
        </w:rPr>
      </w:pPr>
      <w:r>
        <w:rPr>
          <w:rFonts w:ascii="宋体" w:hAnsi="宋体"/>
          <w:b/>
          <w:sz w:val="24"/>
        </w:rPr>
        <w:t>2）出现影响采购公正的违法、违规行为的；</w:t>
      </w:r>
    </w:p>
    <w:p w14:paraId="7B3F1DD3" w14:textId="77777777" w:rsidR="00027EFB" w:rsidRDefault="00000000">
      <w:pPr>
        <w:spacing w:line="360" w:lineRule="auto"/>
        <w:ind w:leftChars="100" w:left="210" w:firstLineChars="89" w:firstLine="214"/>
        <w:rPr>
          <w:rFonts w:ascii="宋体" w:hAnsi="宋体"/>
          <w:b/>
          <w:sz w:val="24"/>
        </w:rPr>
      </w:pPr>
      <w:r>
        <w:rPr>
          <w:rFonts w:ascii="宋体" w:hAnsi="宋体"/>
          <w:b/>
          <w:sz w:val="24"/>
        </w:rPr>
        <w:t>3）投标人的报价均超过了采购预算，采购人不能支付的；</w:t>
      </w:r>
    </w:p>
    <w:p w14:paraId="3F682B60" w14:textId="77777777" w:rsidR="00027EFB" w:rsidRDefault="00000000">
      <w:pPr>
        <w:spacing w:line="360" w:lineRule="auto"/>
        <w:ind w:leftChars="100" w:left="210" w:firstLineChars="89" w:firstLine="214"/>
        <w:rPr>
          <w:rFonts w:ascii="宋体" w:hAnsi="宋体"/>
          <w:b/>
          <w:sz w:val="24"/>
        </w:rPr>
      </w:pPr>
      <w:r>
        <w:rPr>
          <w:rFonts w:ascii="宋体" w:hAnsi="宋体"/>
          <w:b/>
          <w:sz w:val="24"/>
        </w:rPr>
        <w:t>4）因重大变故，采购任务取消的。</w:t>
      </w:r>
    </w:p>
    <w:p w14:paraId="1A54E84E" w14:textId="77777777" w:rsidR="00027EFB" w:rsidRDefault="00000000">
      <w:pPr>
        <w:spacing w:line="360" w:lineRule="auto"/>
        <w:rPr>
          <w:rFonts w:ascii="宋体" w:hAnsi="宋体"/>
          <w:b/>
          <w:sz w:val="24"/>
        </w:rPr>
      </w:pPr>
      <w:r>
        <w:rPr>
          <w:rFonts w:ascii="宋体" w:hAnsi="宋体"/>
          <w:b/>
          <w:sz w:val="24"/>
        </w:rPr>
        <w:t xml:space="preserve">20.7 </w:t>
      </w:r>
      <w:r>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4660B76D" w14:textId="77777777" w:rsidR="00027EFB" w:rsidRDefault="00000000">
      <w:pPr>
        <w:spacing w:line="360" w:lineRule="auto"/>
        <w:ind w:leftChars="100" w:left="210" w:firstLineChars="89" w:firstLine="214"/>
        <w:rPr>
          <w:rFonts w:ascii="宋体" w:hAnsi="宋体"/>
          <w:b/>
          <w:sz w:val="24"/>
        </w:rPr>
      </w:pPr>
      <w:r>
        <w:rPr>
          <w:rFonts w:ascii="宋体" w:hAnsi="宋体"/>
          <w:b/>
          <w:sz w:val="24"/>
        </w:rPr>
        <w:t>1）应交未交或未按规定递交投标保证金的；</w:t>
      </w:r>
    </w:p>
    <w:p w14:paraId="0769A831" w14:textId="77777777" w:rsidR="00027EFB" w:rsidRDefault="00000000">
      <w:pPr>
        <w:spacing w:line="360" w:lineRule="auto"/>
        <w:ind w:leftChars="100" w:left="210" w:firstLineChars="89" w:firstLine="214"/>
        <w:rPr>
          <w:rFonts w:ascii="宋体" w:hAnsi="宋体"/>
          <w:b/>
          <w:sz w:val="24"/>
        </w:rPr>
      </w:pPr>
      <w:r>
        <w:rPr>
          <w:rFonts w:ascii="宋体" w:hAnsi="宋体"/>
          <w:b/>
          <w:sz w:val="24"/>
        </w:rPr>
        <w:t>2）未按照招标文件规定要求签署、盖章的；</w:t>
      </w:r>
    </w:p>
    <w:p w14:paraId="7B66203C" w14:textId="77777777" w:rsidR="00027EFB" w:rsidRDefault="00000000">
      <w:pPr>
        <w:spacing w:line="360" w:lineRule="auto"/>
        <w:ind w:leftChars="100" w:left="210" w:firstLineChars="89" w:firstLine="214"/>
        <w:rPr>
          <w:rFonts w:ascii="宋体" w:hAnsi="宋体"/>
          <w:b/>
          <w:sz w:val="24"/>
        </w:rPr>
      </w:pPr>
      <w:r>
        <w:rPr>
          <w:rFonts w:ascii="宋体" w:hAnsi="宋体"/>
          <w:b/>
          <w:sz w:val="24"/>
        </w:rPr>
        <w:t>3）</w:t>
      </w:r>
      <w:r>
        <w:rPr>
          <w:rFonts w:ascii="宋体" w:hAnsi="宋体" w:hint="eastAsia"/>
          <w:b/>
          <w:sz w:val="24"/>
        </w:rPr>
        <w:t>报价超过招标文件中规定的预算金额或者最高限价的；</w:t>
      </w:r>
    </w:p>
    <w:p w14:paraId="17EFA618" w14:textId="77777777" w:rsidR="00027EFB" w:rsidRDefault="00000000">
      <w:pPr>
        <w:spacing w:line="360" w:lineRule="auto"/>
        <w:ind w:leftChars="100" w:left="210" w:firstLineChars="89" w:firstLine="214"/>
        <w:rPr>
          <w:rFonts w:ascii="宋体" w:hAnsi="宋体"/>
          <w:b/>
          <w:sz w:val="24"/>
        </w:rPr>
      </w:pPr>
      <w:r>
        <w:rPr>
          <w:rFonts w:ascii="宋体" w:hAnsi="宋体"/>
          <w:b/>
          <w:sz w:val="24"/>
        </w:rPr>
        <w:lastRenderedPageBreak/>
        <w:t>4</w:t>
      </w:r>
      <w:r>
        <w:rPr>
          <w:rFonts w:ascii="宋体" w:hAnsi="宋体" w:hint="eastAsia"/>
          <w:b/>
          <w:sz w:val="24"/>
        </w:rPr>
        <w:t>）投标文件含有采购人不能接受的附加条件的;</w:t>
      </w:r>
    </w:p>
    <w:p w14:paraId="5FC3A9C7" w14:textId="77777777" w:rsidR="00027EFB" w:rsidRDefault="00000000">
      <w:pPr>
        <w:pStyle w:val="17"/>
        <w:spacing w:line="360" w:lineRule="auto"/>
        <w:ind w:firstLineChars="176" w:firstLine="424"/>
        <w:rPr>
          <w:rFonts w:ascii="宋体" w:hAnsi="宋体"/>
          <w:b/>
          <w:sz w:val="24"/>
        </w:rPr>
      </w:pPr>
      <w:r>
        <w:rPr>
          <w:rFonts w:ascii="宋体" w:hAnsi="宋体"/>
          <w:b/>
          <w:sz w:val="24"/>
        </w:rPr>
        <w:t>5</w:t>
      </w:r>
      <w:r>
        <w:rPr>
          <w:rFonts w:ascii="宋体" w:hAnsi="宋体" w:hint="eastAsia"/>
          <w:b/>
          <w:sz w:val="24"/>
        </w:rPr>
        <w:t>）投标人未遵循公平竞争的原则、串通投标、妨碍其他投标人的竞争行为、损害采购人或者其他投标人的合法权益的；</w:t>
      </w:r>
    </w:p>
    <w:p w14:paraId="705526EF" w14:textId="77777777" w:rsidR="00027EFB" w:rsidRDefault="00000000">
      <w:pPr>
        <w:pStyle w:val="17"/>
        <w:spacing w:line="360" w:lineRule="auto"/>
        <w:ind w:firstLineChars="176" w:firstLine="424"/>
        <w:rPr>
          <w:rFonts w:ascii="宋体" w:hAnsi="宋体"/>
          <w:b/>
          <w:sz w:val="24"/>
        </w:rPr>
      </w:pPr>
      <w:r>
        <w:rPr>
          <w:rFonts w:ascii="宋体" w:hAnsi="宋体"/>
          <w:b/>
          <w:sz w:val="24"/>
        </w:rPr>
        <w:t>6</w:t>
      </w:r>
      <w:r>
        <w:rPr>
          <w:rFonts w:ascii="宋体" w:hAnsi="宋体" w:hint="eastAsia"/>
          <w:b/>
          <w:sz w:val="24"/>
        </w:rPr>
        <w:t>）投标文件报价出现前后不一致，在合理时间内，投标人不确认按规定修正后投标报价的；</w:t>
      </w:r>
    </w:p>
    <w:p w14:paraId="0DC39165" w14:textId="77777777" w:rsidR="00027EFB" w:rsidRDefault="00000000">
      <w:pPr>
        <w:pStyle w:val="17"/>
        <w:spacing w:line="360" w:lineRule="auto"/>
        <w:ind w:firstLineChars="176" w:firstLine="424"/>
        <w:rPr>
          <w:rFonts w:ascii="宋体" w:hAnsi="宋体"/>
          <w:b/>
          <w:sz w:val="24"/>
        </w:rPr>
      </w:pPr>
      <w:r>
        <w:rPr>
          <w:rFonts w:ascii="宋体" w:hAnsi="宋体"/>
          <w:b/>
          <w:sz w:val="24"/>
        </w:rPr>
        <w:t>7</w:t>
      </w:r>
      <w:r>
        <w:rPr>
          <w:rFonts w:ascii="宋体" w:hAnsi="宋体" w:hint="eastAsia"/>
          <w:b/>
          <w:sz w:val="24"/>
        </w:rPr>
        <w:t>）不符合法律、法规和招标文件中规定的其他实质性要求的：</w:t>
      </w:r>
    </w:p>
    <w:p w14:paraId="22AD78D4" w14:textId="77777777" w:rsidR="00027EFB" w:rsidRDefault="00000000">
      <w:pPr>
        <w:pStyle w:val="17"/>
        <w:spacing w:line="360" w:lineRule="auto"/>
        <w:ind w:firstLineChars="176" w:firstLine="424"/>
        <w:rPr>
          <w:rFonts w:ascii="宋体" w:hAnsi="宋体"/>
          <w:b/>
          <w:sz w:val="24"/>
        </w:rPr>
      </w:pPr>
      <w:r>
        <w:rPr>
          <w:rFonts w:ascii="宋体" w:hAnsi="宋体" w:hint="eastAsia"/>
          <w:b/>
          <w:sz w:val="24"/>
        </w:rPr>
        <w:t>①“技术参数要求”中星号“*”指标的；</w:t>
      </w:r>
    </w:p>
    <w:p w14:paraId="74012C23" w14:textId="77777777" w:rsidR="00027EFB" w:rsidRDefault="00000000">
      <w:pPr>
        <w:pStyle w:val="17"/>
        <w:spacing w:line="360" w:lineRule="auto"/>
        <w:ind w:firstLineChars="176" w:firstLine="424"/>
        <w:rPr>
          <w:rFonts w:ascii="宋体" w:hAnsi="宋体"/>
          <w:b/>
          <w:sz w:val="24"/>
        </w:rPr>
      </w:pPr>
      <w:r>
        <w:rPr>
          <w:rFonts w:ascii="宋体" w:hAnsi="宋体" w:hint="eastAsia"/>
          <w:b/>
          <w:sz w:val="24"/>
        </w:rPr>
        <w:t xml:space="preserve">② 投标有效期不足的； </w:t>
      </w:r>
    </w:p>
    <w:p w14:paraId="6C0733B9" w14:textId="77777777" w:rsidR="00027EFB" w:rsidRDefault="00000000">
      <w:pPr>
        <w:pStyle w:val="17"/>
        <w:spacing w:line="360" w:lineRule="auto"/>
        <w:ind w:firstLineChars="176" w:firstLine="424"/>
        <w:rPr>
          <w:rFonts w:ascii="宋体" w:hAnsi="宋体"/>
          <w:b/>
          <w:sz w:val="24"/>
        </w:rPr>
      </w:pPr>
      <w:r>
        <w:rPr>
          <w:rFonts w:ascii="宋体" w:hAnsi="宋体" w:hint="eastAsia"/>
          <w:b/>
          <w:sz w:val="24"/>
        </w:rPr>
        <w:t>③ 投标文件中提供虚假或失实资料的；</w:t>
      </w:r>
    </w:p>
    <w:p w14:paraId="6B582788" w14:textId="77777777" w:rsidR="00027EFB" w:rsidRDefault="00000000">
      <w:pPr>
        <w:pStyle w:val="17"/>
        <w:spacing w:line="360" w:lineRule="auto"/>
        <w:ind w:firstLineChars="176" w:firstLine="424"/>
        <w:rPr>
          <w:rFonts w:ascii="宋体" w:hAnsi="宋体"/>
          <w:b/>
          <w:sz w:val="24"/>
        </w:rPr>
      </w:pPr>
      <w:r>
        <w:rPr>
          <w:rFonts w:ascii="宋体" w:hAnsi="宋体" w:hint="eastAsia"/>
          <w:b/>
          <w:sz w:val="24"/>
        </w:rPr>
        <w:t>④ 在招标文件规定的不允许采购进口产品前提下，投标人所投产品中含有进口产品的；</w:t>
      </w:r>
    </w:p>
    <w:p w14:paraId="2FF178D4" w14:textId="77777777" w:rsidR="00027EFB" w:rsidRDefault="00000000">
      <w:pPr>
        <w:pStyle w:val="17"/>
        <w:spacing w:line="360" w:lineRule="auto"/>
        <w:ind w:firstLineChars="176" w:firstLine="424"/>
        <w:rPr>
          <w:rFonts w:ascii="宋体" w:hAnsi="宋体"/>
          <w:b/>
          <w:sz w:val="24"/>
        </w:rPr>
      </w:pPr>
      <w:r>
        <w:rPr>
          <w:rFonts w:ascii="宋体" w:hAnsi="宋体" w:hint="eastAsia"/>
          <w:b/>
          <w:sz w:val="24"/>
        </w:rPr>
        <w:t>⑤为本次招标标的进行设计、编制规范和其他文件的咨询公司；</w:t>
      </w:r>
    </w:p>
    <w:p w14:paraId="5DB5308F" w14:textId="77777777" w:rsidR="00027EFB" w:rsidRDefault="00000000">
      <w:pPr>
        <w:pStyle w:val="17"/>
        <w:spacing w:line="360" w:lineRule="auto"/>
        <w:ind w:firstLineChars="176" w:firstLine="424"/>
        <w:rPr>
          <w:rFonts w:ascii="宋体" w:hAnsi="宋体"/>
          <w:b/>
          <w:sz w:val="24"/>
        </w:rPr>
      </w:pPr>
      <w:r>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0B14CC19" w14:textId="77777777" w:rsidR="00027EFB" w:rsidRDefault="00000000">
      <w:pPr>
        <w:pStyle w:val="17"/>
        <w:spacing w:line="360" w:lineRule="auto"/>
        <w:ind w:firstLineChars="176" w:firstLine="424"/>
        <w:rPr>
          <w:rFonts w:ascii="宋体" w:hAnsi="宋体"/>
          <w:b/>
          <w:sz w:val="24"/>
        </w:rPr>
      </w:pPr>
      <w:r>
        <w:rPr>
          <w:rFonts w:ascii="宋体" w:hAnsi="宋体" w:hint="eastAsia"/>
          <w:b/>
          <w:sz w:val="24"/>
        </w:rPr>
        <w:t>⑦若投标人须知资料表中写明专门面向中小企业采购的，投标人所投产品为非中小企业产品（如适用）；</w:t>
      </w:r>
    </w:p>
    <w:p w14:paraId="37E68F02" w14:textId="77777777" w:rsidR="00027EFB" w:rsidRDefault="00000000">
      <w:pPr>
        <w:pStyle w:val="17"/>
        <w:spacing w:line="360" w:lineRule="auto"/>
        <w:ind w:firstLineChars="176" w:firstLine="424"/>
        <w:rPr>
          <w:rFonts w:ascii="宋体" w:hAnsi="宋体"/>
          <w:b/>
          <w:sz w:val="24"/>
        </w:rPr>
      </w:pPr>
      <w:r>
        <w:rPr>
          <w:rFonts w:ascii="宋体" w:hAnsi="宋体" w:hint="eastAsia"/>
          <w:b/>
          <w:sz w:val="24"/>
        </w:rPr>
        <w:t>⑧投标人串通投标的。</w:t>
      </w:r>
    </w:p>
    <w:p w14:paraId="230914D9" w14:textId="77777777" w:rsidR="00027EFB" w:rsidRDefault="00000000">
      <w:pPr>
        <w:spacing w:line="360" w:lineRule="auto"/>
        <w:rPr>
          <w:rFonts w:ascii="宋体" w:hAnsi="宋体"/>
          <w:b/>
          <w:sz w:val="24"/>
        </w:rPr>
      </w:pPr>
      <w:r>
        <w:rPr>
          <w:rFonts w:ascii="宋体" w:hAnsi="宋体" w:hint="eastAsia"/>
          <w:b/>
          <w:sz w:val="24"/>
        </w:rPr>
        <w:t>2</w:t>
      </w:r>
      <w:r>
        <w:rPr>
          <w:rFonts w:ascii="宋体" w:hAnsi="宋体"/>
          <w:b/>
          <w:sz w:val="24"/>
        </w:rPr>
        <w:t xml:space="preserve">0.8 </w:t>
      </w:r>
      <w:r>
        <w:rPr>
          <w:rFonts w:ascii="宋体" w:hAnsi="宋体" w:hint="eastAsia"/>
          <w:b/>
          <w:sz w:val="24"/>
        </w:rPr>
        <w:t>有下列情形之一的，属于投标人串通投标：</w:t>
      </w:r>
    </w:p>
    <w:p w14:paraId="2E71897F" w14:textId="77777777" w:rsidR="00027EFB" w:rsidRDefault="00000000">
      <w:pPr>
        <w:spacing w:line="360" w:lineRule="auto"/>
        <w:ind w:firstLineChars="200" w:firstLine="482"/>
        <w:rPr>
          <w:rFonts w:ascii="宋体" w:hAnsi="宋体"/>
          <w:b/>
          <w:sz w:val="24"/>
        </w:rPr>
      </w:pPr>
      <w:r>
        <w:rPr>
          <w:rFonts w:ascii="宋体" w:hAnsi="宋体" w:hint="eastAsia"/>
          <w:b/>
          <w:sz w:val="24"/>
        </w:rPr>
        <w:t>1）不同投标人的投标文件由同一单位或者个人编制；</w:t>
      </w:r>
    </w:p>
    <w:p w14:paraId="54B49D9C" w14:textId="77777777" w:rsidR="00027EFB" w:rsidRDefault="00000000">
      <w:pPr>
        <w:spacing w:line="360" w:lineRule="auto"/>
        <w:ind w:firstLineChars="200" w:firstLine="482"/>
        <w:rPr>
          <w:rFonts w:ascii="宋体" w:hAnsi="宋体"/>
          <w:b/>
          <w:sz w:val="24"/>
        </w:rPr>
      </w:pPr>
      <w:r>
        <w:rPr>
          <w:rFonts w:ascii="宋体" w:hAnsi="宋体"/>
          <w:b/>
          <w:sz w:val="24"/>
        </w:rPr>
        <w:t>2</w:t>
      </w:r>
      <w:r>
        <w:rPr>
          <w:rFonts w:ascii="宋体" w:hAnsi="宋体" w:hint="eastAsia"/>
          <w:b/>
          <w:sz w:val="24"/>
        </w:rPr>
        <w:t>）不同投标人委托同一单位或者个人办理投标事宜；</w:t>
      </w:r>
    </w:p>
    <w:p w14:paraId="300F46A9" w14:textId="77777777" w:rsidR="00027EFB" w:rsidRDefault="00000000">
      <w:pPr>
        <w:spacing w:line="360" w:lineRule="auto"/>
        <w:ind w:firstLineChars="200" w:firstLine="482"/>
        <w:rPr>
          <w:rFonts w:ascii="宋体" w:hAnsi="宋体"/>
          <w:b/>
          <w:sz w:val="24"/>
        </w:rPr>
      </w:pPr>
      <w:r>
        <w:rPr>
          <w:rFonts w:ascii="宋体" w:hAnsi="宋体" w:hint="eastAsia"/>
          <w:b/>
          <w:sz w:val="24"/>
        </w:rPr>
        <w:t>3）不同投标人的投标文件载明的项目管理成员或者联系人员为同一人；</w:t>
      </w:r>
    </w:p>
    <w:p w14:paraId="551684D4" w14:textId="77777777" w:rsidR="00027EFB" w:rsidRDefault="00000000">
      <w:pPr>
        <w:spacing w:line="360" w:lineRule="auto"/>
        <w:ind w:firstLineChars="200" w:firstLine="482"/>
        <w:rPr>
          <w:rFonts w:ascii="宋体" w:hAnsi="宋体"/>
          <w:b/>
          <w:sz w:val="24"/>
        </w:rPr>
      </w:pPr>
      <w:r>
        <w:rPr>
          <w:rFonts w:ascii="宋体" w:hAnsi="宋体" w:hint="eastAsia"/>
          <w:b/>
          <w:sz w:val="24"/>
        </w:rPr>
        <w:t>4）不同投标人的投标文件异常一致或者投标报价呈规律性差异；</w:t>
      </w:r>
    </w:p>
    <w:p w14:paraId="5BF2A523" w14:textId="77777777" w:rsidR="00027EFB" w:rsidRDefault="00000000">
      <w:pPr>
        <w:spacing w:line="360" w:lineRule="auto"/>
        <w:ind w:firstLineChars="200" w:firstLine="482"/>
        <w:rPr>
          <w:rFonts w:ascii="宋体" w:hAnsi="宋体"/>
          <w:b/>
          <w:sz w:val="24"/>
        </w:rPr>
      </w:pPr>
      <w:r>
        <w:rPr>
          <w:rFonts w:ascii="宋体" w:hAnsi="宋体" w:hint="eastAsia"/>
          <w:b/>
          <w:sz w:val="24"/>
        </w:rPr>
        <w:t>5）不同投标人的投标文件相互混装；</w:t>
      </w:r>
    </w:p>
    <w:p w14:paraId="06B60DAE" w14:textId="77777777" w:rsidR="00027EFB" w:rsidRDefault="00000000">
      <w:pPr>
        <w:spacing w:line="360" w:lineRule="auto"/>
        <w:ind w:firstLineChars="200" w:firstLine="482"/>
        <w:rPr>
          <w:rFonts w:ascii="宋体" w:hAnsi="宋体"/>
          <w:b/>
          <w:sz w:val="24"/>
        </w:rPr>
      </w:pPr>
      <w:r>
        <w:rPr>
          <w:rFonts w:ascii="宋体" w:hAnsi="宋体" w:hint="eastAsia"/>
          <w:b/>
          <w:sz w:val="24"/>
        </w:rPr>
        <w:t>6）不同投标人的投标保证金从同一单位或者个人的账户转出。</w:t>
      </w:r>
    </w:p>
    <w:p w14:paraId="11377726" w14:textId="77777777" w:rsidR="00027EFB" w:rsidRDefault="00000000">
      <w:pPr>
        <w:spacing w:line="360" w:lineRule="auto"/>
        <w:ind w:firstLineChars="200" w:firstLine="480"/>
        <w:rPr>
          <w:rFonts w:ascii="宋体" w:hAnsi="宋体"/>
        </w:rPr>
      </w:pPr>
      <w:r>
        <w:rPr>
          <w:rFonts w:ascii="宋体" w:hAnsi="宋体"/>
          <w:bCs/>
          <w:sz w:val="24"/>
        </w:rPr>
        <w:t>20.9</w:t>
      </w:r>
      <w:r>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17E2A35B" w14:textId="77777777" w:rsidR="00027EFB" w:rsidRDefault="00000000">
      <w:pPr>
        <w:pStyle w:val="31"/>
      </w:pPr>
      <w:bookmarkStart w:id="40" w:name="_Toc119925567"/>
      <w:r>
        <w:lastRenderedPageBreak/>
        <w:t xml:space="preserve">21. </w:t>
      </w:r>
      <w:r>
        <w:rPr>
          <w:rFonts w:hint="eastAsia"/>
        </w:rPr>
        <w:t>投标文件的澄清</w:t>
      </w:r>
      <w:bookmarkEnd w:id="40"/>
    </w:p>
    <w:p w14:paraId="6CA19686" w14:textId="77777777" w:rsidR="00027EFB" w:rsidRDefault="00000000">
      <w:pPr>
        <w:tabs>
          <w:tab w:val="left" w:pos="900"/>
        </w:tabs>
        <w:spacing w:line="360" w:lineRule="auto"/>
        <w:rPr>
          <w:rFonts w:ascii="宋体" w:hAnsi="宋体"/>
          <w:sz w:val="24"/>
        </w:rPr>
      </w:pPr>
      <w:r>
        <w:rPr>
          <w:rFonts w:ascii="宋体" w:hAnsi="宋体"/>
          <w:sz w:val="24"/>
        </w:rPr>
        <w:t xml:space="preserve">21.1 </w:t>
      </w:r>
      <w:r>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0E1882ED" w14:textId="77777777" w:rsidR="00027EFB" w:rsidRDefault="00000000">
      <w:pPr>
        <w:tabs>
          <w:tab w:val="left" w:pos="900"/>
        </w:tabs>
        <w:spacing w:line="360" w:lineRule="auto"/>
        <w:rPr>
          <w:rFonts w:ascii="宋体" w:hAnsi="宋体"/>
          <w:sz w:val="24"/>
        </w:rPr>
      </w:pPr>
      <w:r>
        <w:rPr>
          <w:rFonts w:ascii="宋体" w:hAnsi="宋体"/>
          <w:sz w:val="24"/>
        </w:rPr>
        <w:t xml:space="preserve">21.2 </w:t>
      </w:r>
      <w:r>
        <w:rPr>
          <w:rFonts w:ascii="宋体" w:hAnsi="宋体" w:hint="eastAsia"/>
          <w:sz w:val="24"/>
        </w:rPr>
        <w:t>澄清文件将作为投标文件内容的一部分。</w:t>
      </w:r>
    </w:p>
    <w:p w14:paraId="5D637578" w14:textId="77777777" w:rsidR="00027EFB" w:rsidRDefault="00000000">
      <w:pPr>
        <w:pStyle w:val="31"/>
      </w:pPr>
      <w:bookmarkStart w:id="41" w:name="_Toc119925568"/>
      <w:r>
        <w:t xml:space="preserve">22. </w:t>
      </w:r>
      <w:r>
        <w:rPr>
          <w:rFonts w:hint="eastAsia"/>
        </w:rPr>
        <w:t>评标</w:t>
      </w:r>
      <w:bookmarkEnd w:id="41"/>
    </w:p>
    <w:p w14:paraId="4B9E5F59" w14:textId="77777777" w:rsidR="00027EFB" w:rsidRDefault="00000000">
      <w:pPr>
        <w:spacing w:line="360" w:lineRule="auto"/>
        <w:rPr>
          <w:rFonts w:ascii="宋体" w:hAnsi="宋体"/>
          <w:sz w:val="24"/>
        </w:rPr>
      </w:pPr>
      <w:r>
        <w:rPr>
          <w:rFonts w:ascii="宋体" w:hAnsi="宋体"/>
          <w:sz w:val="24"/>
        </w:rPr>
        <w:t>22.1经初审合格的投标文件，评标委员会将根据招标文件确定的评标方法和标准，对其技术部分和商务部分作进一步的评审和比较。</w:t>
      </w:r>
    </w:p>
    <w:p w14:paraId="15BCC29C" w14:textId="77777777" w:rsidR="00027EFB" w:rsidRDefault="00000000">
      <w:pPr>
        <w:spacing w:line="360" w:lineRule="auto"/>
        <w:rPr>
          <w:rFonts w:ascii="宋体" w:hAnsi="宋体"/>
          <w:b/>
          <w:sz w:val="24"/>
        </w:rPr>
      </w:pPr>
      <w:r>
        <w:rPr>
          <w:rFonts w:ascii="宋体" w:hAnsi="宋体"/>
          <w:sz w:val="24"/>
        </w:rPr>
        <w:t xml:space="preserve">22.2 </w:t>
      </w:r>
      <w:r>
        <w:rPr>
          <w:rFonts w:ascii="宋体" w:hAnsi="宋体" w:hint="eastAsia"/>
          <w:sz w:val="24"/>
        </w:rPr>
        <w:t>评标严格按照招标文件的要求和条件进行，具体详见本招标文件第五章评标办法和评分标准。</w:t>
      </w:r>
    </w:p>
    <w:p w14:paraId="05829605" w14:textId="77777777" w:rsidR="00027EFB" w:rsidRDefault="00000000">
      <w:pPr>
        <w:pStyle w:val="af8"/>
        <w:tabs>
          <w:tab w:val="left" w:pos="900"/>
        </w:tabs>
        <w:spacing w:line="360" w:lineRule="auto"/>
        <w:rPr>
          <w:rFonts w:hAnsi="宋体"/>
          <w:sz w:val="24"/>
          <w:szCs w:val="24"/>
        </w:rPr>
      </w:pPr>
      <w:r>
        <w:rPr>
          <w:rFonts w:hAnsi="宋体"/>
          <w:sz w:val="24"/>
          <w:szCs w:val="24"/>
        </w:rPr>
        <w:t xml:space="preserve">22.3 </w:t>
      </w:r>
      <w:r>
        <w:rPr>
          <w:rFonts w:hAnsi="宋体" w:hint="eastAsia"/>
          <w:sz w:val="24"/>
          <w:szCs w:val="24"/>
        </w:rPr>
        <w:t>本项目采用综合评分法：</w:t>
      </w:r>
      <w:r>
        <w:rPr>
          <w:rFonts w:hAnsi="宋体"/>
          <w:sz w:val="24"/>
          <w:szCs w:val="24"/>
        </w:rPr>
        <w:t>综合评分法</w:t>
      </w:r>
      <w:r>
        <w:rPr>
          <w:rFonts w:hAnsi="宋体" w:hint="eastAsia"/>
          <w:sz w:val="24"/>
          <w:szCs w:val="24"/>
        </w:rPr>
        <w:t>，是指投标文件满足招标文件全部实质性要求，且按照评审因素的量化指标评审得分最高的投标人为中标候选人的评标方法</w:t>
      </w:r>
      <w:r>
        <w:rPr>
          <w:rFonts w:hAnsi="宋体"/>
          <w:sz w:val="24"/>
          <w:szCs w:val="24"/>
        </w:rPr>
        <w:t>。评标委员会每位成员分别对投标人按相应的加权分值进行评价、打分。</w:t>
      </w:r>
    </w:p>
    <w:p w14:paraId="7DC1EBE5" w14:textId="77777777" w:rsidR="00027EFB" w:rsidRDefault="00000000">
      <w:pPr>
        <w:pStyle w:val="af8"/>
        <w:tabs>
          <w:tab w:val="left" w:pos="900"/>
        </w:tabs>
        <w:spacing w:line="360" w:lineRule="auto"/>
        <w:rPr>
          <w:rFonts w:hAnsi="宋体"/>
          <w:sz w:val="24"/>
        </w:rPr>
      </w:pPr>
      <w:r>
        <w:rPr>
          <w:rFonts w:hAnsi="宋体"/>
          <w:sz w:val="24"/>
          <w:szCs w:val="24"/>
        </w:rPr>
        <w:t>22.4评标时，评标委员会各成员应当独立对每个有效投标人的投标文件进行评价、打分，然后汇总每个投标人每项评分因素的得分。</w:t>
      </w:r>
      <w:r>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1383A53C" w14:textId="77777777" w:rsidR="00027EFB" w:rsidRDefault="00000000">
      <w:pPr>
        <w:spacing w:line="360" w:lineRule="auto"/>
        <w:rPr>
          <w:rFonts w:ascii="宋体" w:hAnsi="宋体"/>
          <w:sz w:val="24"/>
        </w:rPr>
      </w:pPr>
      <w:r>
        <w:rPr>
          <w:rFonts w:ascii="宋体" w:hAnsi="宋体" w:hint="eastAsia"/>
          <w:sz w:val="24"/>
        </w:rPr>
        <w:t>2</w:t>
      </w:r>
      <w:r>
        <w:rPr>
          <w:rFonts w:ascii="宋体" w:hAnsi="宋体"/>
          <w:sz w:val="24"/>
        </w:rPr>
        <w:t>2.5</w:t>
      </w:r>
      <w:r>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3C6697C8" w14:textId="77777777" w:rsidR="00027EFB" w:rsidRDefault="00000000">
      <w:pPr>
        <w:pStyle w:val="31"/>
      </w:pPr>
      <w:bookmarkStart w:id="42" w:name="_Toc119925569"/>
      <w:r>
        <w:t xml:space="preserve">23. </w:t>
      </w:r>
      <w:r>
        <w:rPr>
          <w:rFonts w:hint="eastAsia"/>
        </w:rPr>
        <w:t>评标过程及保密原则</w:t>
      </w:r>
      <w:bookmarkEnd w:id="42"/>
    </w:p>
    <w:p w14:paraId="46D9BB35" w14:textId="77777777" w:rsidR="00027EFB" w:rsidRDefault="00000000">
      <w:pPr>
        <w:spacing w:line="360" w:lineRule="auto"/>
        <w:rPr>
          <w:rFonts w:ascii="宋体" w:hAnsi="宋体"/>
          <w:sz w:val="24"/>
        </w:rPr>
      </w:pPr>
      <w:r>
        <w:rPr>
          <w:rFonts w:ascii="宋体" w:hAnsi="宋体"/>
          <w:sz w:val="24"/>
        </w:rPr>
        <w:t>23.1</w:t>
      </w:r>
      <w:r>
        <w:rPr>
          <w:rFonts w:ascii="宋体" w:hAnsi="宋体" w:hint="eastAsia"/>
          <w:sz w:val="24"/>
        </w:rPr>
        <w:t>有关人员对评标情况以及在评标过程中获悉的国家秘密、商业秘密负有保密责任。</w:t>
      </w:r>
    </w:p>
    <w:p w14:paraId="29EFBB25" w14:textId="77777777" w:rsidR="00027EFB" w:rsidRDefault="00000000">
      <w:pPr>
        <w:spacing w:line="360" w:lineRule="auto"/>
        <w:rPr>
          <w:rFonts w:ascii="宋体" w:hAnsi="宋体"/>
          <w:sz w:val="24"/>
        </w:rPr>
      </w:pPr>
      <w:r>
        <w:rPr>
          <w:rFonts w:ascii="宋体" w:hAnsi="宋体"/>
          <w:sz w:val="24"/>
        </w:rPr>
        <w:lastRenderedPageBreak/>
        <w:t>23.2在评标期间，投标人试图影响采购人、采购代理机构和评标委员会的任何活动，将导致其投标无效，并承担相应的法律责任。</w:t>
      </w:r>
    </w:p>
    <w:p w14:paraId="6CEB3A94" w14:textId="77777777" w:rsidR="00027EFB" w:rsidRDefault="00000000">
      <w:pPr>
        <w:spacing w:line="360" w:lineRule="auto"/>
        <w:rPr>
          <w:rFonts w:ascii="宋体" w:hAnsi="宋体"/>
          <w:sz w:val="24"/>
        </w:rPr>
      </w:pPr>
      <w:r>
        <w:rPr>
          <w:rFonts w:ascii="宋体" w:hAnsi="宋体" w:hint="eastAsia"/>
          <w:sz w:val="24"/>
        </w:rPr>
        <w:t>2</w:t>
      </w:r>
      <w:r>
        <w:rPr>
          <w:rFonts w:ascii="宋体" w:hAnsi="宋体"/>
          <w:sz w:val="24"/>
        </w:rPr>
        <w:t>3.3</w:t>
      </w: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17332C31" w14:textId="77777777" w:rsidR="00027EFB" w:rsidRDefault="00000000">
      <w:pPr>
        <w:spacing w:line="360" w:lineRule="auto"/>
        <w:rPr>
          <w:rFonts w:ascii="宋体" w:hAnsi="宋体"/>
          <w:sz w:val="24"/>
        </w:rPr>
      </w:pPr>
      <w:r>
        <w:rPr>
          <w:rFonts w:ascii="宋体" w:hAnsi="宋体"/>
          <w:sz w:val="24"/>
        </w:rPr>
        <w:t>23.4</w:t>
      </w:r>
      <w:r>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213300FC" w14:textId="77777777" w:rsidR="00027EFB" w:rsidRDefault="00000000">
      <w:pPr>
        <w:pStyle w:val="31"/>
      </w:pPr>
      <w:bookmarkStart w:id="43" w:name="_Toc119925570"/>
      <w:r>
        <w:rPr>
          <w:rFonts w:hint="eastAsia"/>
        </w:rPr>
        <w:t>六、确定中标</w:t>
      </w:r>
      <w:bookmarkEnd w:id="43"/>
    </w:p>
    <w:p w14:paraId="3CB98B54" w14:textId="77777777" w:rsidR="00027EFB" w:rsidRDefault="00000000">
      <w:pPr>
        <w:pStyle w:val="31"/>
      </w:pPr>
      <w:bookmarkStart w:id="44" w:name="_Toc119925571"/>
      <w:r>
        <w:t xml:space="preserve">24. </w:t>
      </w:r>
      <w:r>
        <w:rPr>
          <w:rFonts w:hint="eastAsia"/>
        </w:rPr>
        <w:t>中标人的确定标准</w:t>
      </w:r>
      <w:bookmarkEnd w:id="44"/>
    </w:p>
    <w:p w14:paraId="3522EFCE" w14:textId="77777777" w:rsidR="00027EFB" w:rsidRDefault="00000000">
      <w:pPr>
        <w:spacing w:line="360" w:lineRule="auto"/>
        <w:rPr>
          <w:rFonts w:ascii="宋体" w:hAnsi="宋体"/>
          <w:sz w:val="24"/>
        </w:rPr>
      </w:pPr>
      <w:r>
        <w:rPr>
          <w:rFonts w:ascii="宋体" w:hAnsi="宋体"/>
          <w:sz w:val="24"/>
        </w:rPr>
        <w:t>24.1</w:t>
      </w:r>
      <w:r>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185686F5" w14:textId="77777777" w:rsidR="00027EFB" w:rsidRDefault="00000000">
      <w:pPr>
        <w:spacing w:line="360" w:lineRule="auto"/>
        <w:rPr>
          <w:rFonts w:ascii="宋体" w:hAnsi="宋体"/>
          <w:sz w:val="24"/>
        </w:rPr>
      </w:pPr>
      <w:r>
        <w:rPr>
          <w:rFonts w:ascii="宋体" w:hAnsi="宋体"/>
          <w:sz w:val="24"/>
        </w:rPr>
        <w:t>24.2评标委员会将根据评标标准，推荐中标候选人，或根据采购人的委托，直接确定中标人。</w:t>
      </w:r>
    </w:p>
    <w:p w14:paraId="4A8425AB" w14:textId="77777777" w:rsidR="00027EFB" w:rsidRDefault="00000000">
      <w:pPr>
        <w:spacing w:line="360" w:lineRule="auto"/>
        <w:rPr>
          <w:rFonts w:ascii="宋体" w:hAnsi="宋体"/>
          <w:sz w:val="24"/>
        </w:rPr>
      </w:pPr>
      <w:r>
        <w:rPr>
          <w:rFonts w:ascii="宋体" w:hAnsi="宋体"/>
          <w:sz w:val="24"/>
        </w:rPr>
        <w:t>24.3</w:t>
      </w:r>
      <w:r>
        <w:rPr>
          <w:rFonts w:ascii="宋体" w:hAnsi="宋体" w:cs="Arial"/>
          <w:sz w:val="24"/>
        </w:rPr>
        <w:t>采购人应</w:t>
      </w:r>
      <w:r>
        <w:rPr>
          <w:rFonts w:ascii="宋体" w:hAnsi="宋体" w:cs="Arial" w:hint="eastAsia"/>
          <w:sz w:val="24"/>
        </w:rPr>
        <w:t>按相关法律法规的规定在</w:t>
      </w:r>
      <w:r>
        <w:rPr>
          <w:rFonts w:ascii="宋体" w:hAnsi="宋体" w:cs="Arial"/>
          <w:sz w:val="24"/>
        </w:rPr>
        <w:t>评标报告确定的中标候选人名单中按顺序确定每</w:t>
      </w:r>
      <w:r>
        <w:rPr>
          <w:rFonts w:ascii="宋体" w:hAnsi="宋体" w:cs="Arial" w:hint="eastAsia"/>
          <w:sz w:val="24"/>
        </w:rPr>
        <w:t>个分包中标人</w:t>
      </w:r>
      <w:r>
        <w:rPr>
          <w:rFonts w:ascii="宋体" w:hAnsi="宋体" w:hint="eastAsia"/>
          <w:sz w:val="24"/>
        </w:rPr>
        <w:t>。出现第一</w:t>
      </w:r>
      <w:r>
        <w:rPr>
          <w:rFonts w:ascii="宋体" w:hAnsi="宋体" w:cs="Arial" w:hint="eastAsia"/>
          <w:sz w:val="24"/>
        </w:rPr>
        <w:t>中标候选人并列的情形，以技术部分得分高的投标人为中标人；技术部分得分相同的，由采购人采取随机抽取的方式确定中标人。</w:t>
      </w:r>
    </w:p>
    <w:p w14:paraId="4AA5E198" w14:textId="77777777" w:rsidR="00027EFB" w:rsidRDefault="00000000">
      <w:pPr>
        <w:pStyle w:val="31"/>
      </w:pPr>
      <w:bookmarkStart w:id="45" w:name="_Toc119925572"/>
      <w:r>
        <w:t xml:space="preserve">25. </w:t>
      </w:r>
      <w:r>
        <w:rPr>
          <w:rFonts w:hint="eastAsia"/>
        </w:rPr>
        <w:t>中标通知书</w:t>
      </w:r>
      <w:bookmarkEnd w:id="45"/>
    </w:p>
    <w:p w14:paraId="58CC6134" w14:textId="77777777" w:rsidR="00027EFB" w:rsidRDefault="00000000">
      <w:pPr>
        <w:spacing w:line="360" w:lineRule="auto"/>
        <w:rPr>
          <w:rFonts w:ascii="宋体" w:hAnsi="宋体"/>
          <w:sz w:val="24"/>
        </w:rPr>
      </w:pPr>
      <w:r>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33B9F1B1" w14:textId="77777777" w:rsidR="00027EFB" w:rsidRDefault="00000000">
      <w:pPr>
        <w:spacing w:line="360" w:lineRule="auto"/>
        <w:ind w:hanging="2"/>
        <w:rPr>
          <w:rFonts w:ascii="宋体" w:hAnsi="宋体"/>
          <w:sz w:val="24"/>
        </w:rPr>
      </w:pPr>
      <w:r>
        <w:rPr>
          <w:rFonts w:ascii="宋体" w:hAnsi="宋体"/>
          <w:sz w:val="24"/>
        </w:rPr>
        <w:t>25.2 投标人</w:t>
      </w:r>
      <w:r>
        <w:rPr>
          <w:rFonts w:ascii="宋体" w:hAnsi="宋体" w:hint="eastAsia"/>
          <w:sz w:val="24"/>
        </w:rPr>
        <w:t>可通过相关发布媒体查询评标结果。投标人可以在公示期内对评标结果以书面形式提出质疑，但需对质疑内容的真实性承担责任，并提交相应的证</w:t>
      </w:r>
      <w:r>
        <w:rPr>
          <w:rFonts w:ascii="宋体" w:hAnsi="宋体" w:hint="eastAsia"/>
          <w:sz w:val="24"/>
        </w:rPr>
        <w:lastRenderedPageBreak/>
        <w:t>明材料。公示期外提出的质疑，采购代理机构将不予以受理。</w:t>
      </w:r>
    </w:p>
    <w:p w14:paraId="7F79D90E" w14:textId="77777777" w:rsidR="00027EFB" w:rsidRDefault="00000000">
      <w:pPr>
        <w:spacing w:line="360" w:lineRule="auto"/>
        <w:ind w:hanging="2"/>
        <w:rPr>
          <w:rFonts w:ascii="宋体" w:hAnsi="宋体"/>
          <w:sz w:val="24"/>
        </w:rPr>
      </w:pPr>
      <w:r>
        <w:rPr>
          <w:rFonts w:ascii="宋体" w:hAnsi="宋体"/>
          <w:sz w:val="24"/>
        </w:rPr>
        <w:t xml:space="preserve">25.3 </w:t>
      </w:r>
      <w:r>
        <w:rPr>
          <w:rFonts w:ascii="宋体" w:hAnsi="宋体" w:hint="eastAsia"/>
          <w:sz w:val="24"/>
        </w:rPr>
        <w:t>中标通知书发出后，采购人不得违法改变中标结果，中标人无正当理由不得放弃中标，否则应当依法承担法律责任。</w:t>
      </w:r>
    </w:p>
    <w:p w14:paraId="0088F26A" w14:textId="77777777" w:rsidR="00027EFB" w:rsidRDefault="00000000">
      <w:pPr>
        <w:spacing w:line="360" w:lineRule="auto"/>
        <w:ind w:left="898" w:hanging="900"/>
        <w:rPr>
          <w:rFonts w:ascii="宋体" w:hAnsi="宋体"/>
          <w:sz w:val="24"/>
        </w:rPr>
      </w:pPr>
      <w:r>
        <w:rPr>
          <w:rFonts w:ascii="宋体" w:hAnsi="宋体"/>
          <w:sz w:val="24"/>
        </w:rPr>
        <w:t>25.4</w:t>
      </w:r>
      <w:r>
        <w:rPr>
          <w:rFonts w:ascii="宋体" w:hAnsi="宋体" w:hint="eastAsia"/>
          <w:sz w:val="24"/>
        </w:rPr>
        <w:t>中标通知书是合同的组成部分，对采购人和中标人具有同等法律效力。</w:t>
      </w:r>
    </w:p>
    <w:p w14:paraId="20C87798" w14:textId="77777777" w:rsidR="00027EFB" w:rsidRDefault="00000000">
      <w:pPr>
        <w:pStyle w:val="31"/>
      </w:pPr>
      <w:bookmarkStart w:id="46" w:name="_Toc119925573"/>
      <w:r>
        <w:t xml:space="preserve">26. </w:t>
      </w:r>
      <w:r>
        <w:rPr>
          <w:rFonts w:hint="eastAsia"/>
        </w:rPr>
        <w:t>签订合同</w:t>
      </w:r>
      <w:bookmarkEnd w:id="46"/>
    </w:p>
    <w:p w14:paraId="45A0C6B4" w14:textId="77777777" w:rsidR="00027EFB" w:rsidRDefault="00000000">
      <w:pPr>
        <w:spacing w:line="360" w:lineRule="auto"/>
        <w:rPr>
          <w:rFonts w:ascii="宋体" w:hAnsi="宋体"/>
          <w:sz w:val="24"/>
        </w:rPr>
      </w:pPr>
      <w:r>
        <w:rPr>
          <w:rFonts w:ascii="宋体" w:hAnsi="宋体"/>
          <w:sz w:val="24"/>
        </w:rPr>
        <w:t>26.1中标人应当自中标通知书发出之日起三十日内</w:t>
      </w:r>
      <w:r>
        <w:rPr>
          <w:rFonts w:ascii="宋体" w:hAnsi="宋体" w:hint="eastAsia"/>
          <w:sz w:val="24"/>
        </w:rPr>
        <w:t>，按照招标文件和中标人投标文件的规定，与采购人签订书面合同。所签订的合同不得对招标文件确定的事项和中标人投标文件作实质性修改。</w:t>
      </w:r>
      <w:r>
        <w:rPr>
          <w:rFonts w:ascii="宋体" w:hAnsi="宋体"/>
          <w:sz w:val="24"/>
        </w:rPr>
        <w:t>如果中标人无正当理由不与采购人签订合同，</w:t>
      </w:r>
      <w:r>
        <w:rPr>
          <w:rFonts w:ascii="宋体" w:hAnsi="宋体" w:hint="eastAsia"/>
          <w:sz w:val="24"/>
        </w:rPr>
        <w:t>则</w:t>
      </w:r>
      <w:r>
        <w:rPr>
          <w:rFonts w:ascii="宋体" w:hAnsi="宋体"/>
          <w:sz w:val="24"/>
        </w:rPr>
        <w:t>其投标保证金</w:t>
      </w:r>
      <w:r>
        <w:rPr>
          <w:rFonts w:ascii="宋体" w:hAnsi="宋体" w:hint="eastAsia"/>
          <w:sz w:val="24"/>
        </w:rPr>
        <w:t>将被</w:t>
      </w:r>
      <w:r>
        <w:rPr>
          <w:rFonts w:ascii="宋体" w:hAnsi="宋体"/>
          <w:sz w:val="24"/>
        </w:rPr>
        <w:t>没收。在此情况下，可另选下一个中标候选人，或重新招标。</w:t>
      </w:r>
    </w:p>
    <w:p w14:paraId="43F3CD7B" w14:textId="77777777" w:rsidR="00027EFB" w:rsidRDefault="00000000">
      <w:pPr>
        <w:spacing w:line="360" w:lineRule="auto"/>
        <w:ind w:left="900" w:hanging="900"/>
        <w:rPr>
          <w:rFonts w:ascii="宋体" w:hAnsi="宋体"/>
          <w:sz w:val="24"/>
        </w:rPr>
      </w:pPr>
      <w:r>
        <w:rPr>
          <w:rFonts w:ascii="宋体" w:hAnsi="宋体"/>
          <w:sz w:val="24"/>
        </w:rPr>
        <w:t>26.2</w:t>
      </w:r>
      <w:r>
        <w:rPr>
          <w:rFonts w:ascii="宋体" w:hAnsi="宋体" w:hint="eastAsia"/>
          <w:sz w:val="24"/>
        </w:rPr>
        <w:t>招标文件、中标人的投标文件及其澄清文件等，均为签订合同的依据。</w:t>
      </w:r>
    </w:p>
    <w:p w14:paraId="7B1EC0FF" w14:textId="77777777" w:rsidR="00027EFB" w:rsidRDefault="00000000">
      <w:pPr>
        <w:pStyle w:val="31"/>
      </w:pPr>
      <w:bookmarkStart w:id="47" w:name="_Toc119925574"/>
      <w:r>
        <w:t xml:space="preserve">27. </w:t>
      </w:r>
      <w:r>
        <w:rPr>
          <w:rFonts w:hint="eastAsia"/>
        </w:rPr>
        <w:t>履约保证金</w:t>
      </w:r>
      <w:bookmarkEnd w:id="47"/>
    </w:p>
    <w:p w14:paraId="65DEE441" w14:textId="77777777" w:rsidR="00027EFB" w:rsidRDefault="00000000">
      <w:pPr>
        <w:spacing w:line="360" w:lineRule="auto"/>
        <w:rPr>
          <w:rFonts w:ascii="宋体" w:hAnsi="宋体"/>
          <w:sz w:val="24"/>
          <w:u w:val="single"/>
        </w:rPr>
      </w:pPr>
      <w:r>
        <w:rPr>
          <w:rFonts w:ascii="宋体" w:hAnsi="宋体"/>
          <w:sz w:val="24"/>
        </w:rPr>
        <w:t>27.1中标人在签订合同后</w:t>
      </w:r>
      <w:r>
        <w:rPr>
          <w:rFonts w:ascii="宋体" w:hAnsi="宋体" w:hint="eastAsia"/>
          <w:sz w:val="24"/>
          <w:u w:val="single"/>
        </w:rPr>
        <w:t>（详见合同条款）</w:t>
      </w:r>
      <w:r>
        <w:rPr>
          <w:rFonts w:ascii="宋体" w:hAnsi="宋体" w:hint="eastAsia"/>
          <w:sz w:val="24"/>
        </w:rPr>
        <w:t>个工作日内，按招标文件中提供的履约保证金保函格式或采购人可以接受的其他形式向采购人提交合同总金额</w:t>
      </w:r>
      <w:r>
        <w:rPr>
          <w:rFonts w:ascii="宋体" w:hAnsi="宋体" w:hint="eastAsia"/>
          <w:sz w:val="24"/>
          <w:u w:val="single"/>
        </w:rPr>
        <w:t>（详见合同条款）</w:t>
      </w:r>
      <w:r>
        <w:rPr>
          <w:rFonts w:ascii="宋体" w:hAnsi="宋体"/>
          <w:sz w:val="24"/>
        </w:rPr>
        <w:t xml:space="preserve">% </w:t>
      </w:r>
      <w:r>
        <w:rPr>
          <w:rFonts w:ascii="宋体" w:hAnsi="宋体" w:hint="eastAsia"/>
          <w:sz w:val="24"/>
        </w:rPr>
        <w:t>的履约保证金。</w:t>
      </w:r>
    </w:p>
    <w:p w14:paraId="32E787ED" w14:textId="77777777" w:rsidR="00027EFB" w:rsidRDefault="00000000">
      <w:pPr>
        <w:spacing w:line="360" w:lineRule="auto"/>
        <w:rPr>
          <w:rFonts w:ascii="宋体" w:hAnsi="宋体"/>
          <w:sz w:val="24"/>
        </w:rPr>
      </w:pPr>
      <w:r>
        <w:rPr>
          <w:rFonts w:ascii="宋体" w:hAnsi="宋体"/>
          <w:sz w:val="24"/>
        </w:rPr>
        <w:t xml:space="preserve">27.1.1 </w:t>
      </w:r>
      <w:r>
        <w:rPr>
          <w:rFonts w:ascii="宋体" w:hAnsi="宋体" w:hint="eastAsia"/>
          <w:sz w:val="24"/>
        </w:rPr>
        <w:t>履约保证金用于补偿采购人因中标人不能履行其合同义务而蒙受的损失。</w:t>
      </w:r>
    </w:p>
    <w:p w14:paraId="775661AA" w14:textId="77777777" w:rsidR="00027EFB" w:rsidRDefault="00000000">
      <w:pPr>
        <w:spacing w:line="360" w:lineRule="auto"/>
        <w:rPr>
          <w:rFonts w:ascii="宋体" w:hAnsi="宋体"/>
          <w:sz w:val="24"/>
        </w:rPr>
      </w:pPr>
      <w:r>
        <w:rPr>
          <w:rFonts w:ascii="宋体" w:hAnsi="宋体"/>
          <w:sz w:val="24"/>
        </w:rPr>
        <w:t xml:space="preserve">27.1.2 </w:t>
      </w:r>
      <w:r>
        <w:rPr>
          <w:rFonts w:ascii="宋体" w:hAnsi="宋体" w:hint="eastAsia"/>
          <w:sz w:val="24"/>
        </w:rPr>
        <w:t>履约保证金应使用本合同货币，按下述方式之一提交：</w:t>
      </w:r>
      <w:r>
        <w:rPr>
          <w:rFonts w:ascii="宋体" w:hAnsi="宋体"/>
          <w:sz w:val="24"/>
        </w:rPr>
        <w:t xml:space="preserve"> </w:t>
      </w:r>
    </w:p>
    <w:p w14:paraId="47EDBD67" w14:textId="77777777" w:rsidR="00027EFB" w:rsidRDefault="00000000">
      <w:pPr>
        <w:spacing w:line="360" w:lineRule="auto"/>
        <w:ind w:firstLineChars="200" w:firstLine="480"/>
        <w:rPr>
          <w:rFonts w:ascii="宋体" w:hAnsi="宋体"/>
          <w:sz w:val="24"/>
        </w:rPr>
      </w:pPr>
      <w:r>
        <w:rPr>
          <w:rFonts w:ascii="宋体" w:hAnsi="宋体"/>
          <w:sz w:val="24"/>
        </w:rPr>
        <w:t>A．银行保函：采购人可接受的在中华人民共和国注册和营业的银行，或其他采购人可接受的格式。</w:t>
      </w:r>
    </w:p>
    <w:p w14:paraId="068801FF" w14:textId="77777777" w:rsidR="00027EFB" w:rsidRDefault="00000000">
      <w:pPr>
        <w:spacing w:line="360" w:lineRule="auto"/>
        <w:ind w:firstLineChars="200" w:firstLine="480"/>
        <w:rPr>
          <w:rFonts w:ascii="宋体" w:hAnsi="宋体"/>
          <w:sz w:val="24"/>
        </w:rPr>
      </w:pPr>
      <w:r>
        <w:rPr>
          <w:rFonts w:ascii="宋体" w:hAnsi="宋体"/>
          <w:sz w:val="24"/>
        </w:rPr>
        <w:t xml:space="preserve">B. </w:t>
      </w:r>
      <w:r>
        <w:rPr>
          <w:rFonts w:ascii="宋体" w:hAnsi="宋体" w:hint="eastAsia"/>
          <w:sz w:val="24"/>
        </w:rPr>
        <w:t>支票、汇票或现金。</w:t>
      </w:r>
    </w:p>
    <w:p w14:paraId="2AC1447E" w14:textId="77777777" w:rsidR="00027EFB" w:rsidRDefault="00000000">
      <w:pPr>
        <w:spacing w:line="360" w:lineRule="auto"/>
        <w:rPr>
          <w:rFonts w:ascii="宋体" w:hAnsi="宋体"/>
          <w:sz w:val="24"/>
        </w:rPr>
      </w:pPr>
      <w:r>
        <w:rPr>
          <w:rFonts w:ascii="宋体" w:hAnsi="宋体"/>
          <w:sz w:val="24"/>
        </w:rPr>
        <w:t xml:space="preserve">27.1.3 </w:t>
      </w:r>
      <w:r>
        <w:rPr>
          <w:rFonts w:ascii="宋体" w:hAnsi="宋体" w:hint="eastAsia"/>
          <w:sz w:val="24"/>
        </w:rPr>
        <w:t>履约保证金在项目验收合格一年内均应完全有效。</w:t>
      </w:r>
    </w:p>
    <w:p w14:paraId="536D59BC" w14:textId="77777777" w:rsidR="00027EFB" w:rsidRDefault="00000000">
      <w:pPr>
        <w:spacing w:line="360" w:lineRule="auto"/>
        <w:rPr>
          <w:rFonts w:ascii="宋体" w:hAnsi="宋体"/>
          <w:sz w:val="24"/>
        </w:rPr>
      </w:pPr>
      <w:r>
        <w:rPr>
          <w:rFonts w:ascii="宋体" w:hAnsi="宋体"/>
          <w:sz w:val="24"/>
        </w:rPr>
        <w:t xml:space="preserve">27.1.4 </w:t>
      </w:r>
      <w:r>
        <w:rPr>
          <w:rFonts w:ascii="宋体" w:hAnsi="宋体" w:hint="eastAsia"/>
          <w:sz w:val="24"/>
        </w:rPr>
        <w:t>如果中标人未能按合同规定履行其义务，采购人有权从履约保证金中取得补偿。</w:t>
      </w:r>
    </w:p>
    <w:p w14:paraId="25185179" w14:textId="77777777" w:rsidR="00027EFB" w:rsidRDefault="00000000">
      <w:pPr>
        <w:pStyle w:val="31"/>
      </w:pPr>
      <w:bookmarkStart w:id="48" w:name="_Toc119925575"/>
      <w:r>
        <w:rPr>
          <w:rFonts w:hint="eastAsia"/>
        </w:rPr>
        <w:t>七、中标服务费</w:t>
      </w:r>
      <w:bookmarkEnd w:id="48"/>
    </w:p>
    <w:p w14:paraId="30FA5012" w14:textId="77777777" w:rsidR="00027EFB" w:rsidRDefault="00000000">
      <w:pPr>
        <w:pStyle w:val="31"/>
      </w:pPr>
      <w:bookmarkStart w:id="49" w:name="_Toc119925576"/>
      <w:r>
        <w:t>28. 中标服务费</w:t>
      </w:r>
      <w:bookmarkEnd w:id="49"/>
    </w:p>
    <w:p w14:paraId="0DDE9676" w14:textId="77777777" w:rsidR="00027EFB" w:rsidRDefault="00000000">
      <w:pPr>
        <w:spacing w:line="360" w:lineRule="auto"/>
        <w:rPr>
          <w:rFonts w:ascii="宋体" w:hAnsi="宋体"/>
          <w:sz w:val="24"/>
        </w:rPr>
      </w:pPr>
      <w:r>
        <w:rPr>
          <w:rFonts w:ascii="宋体" w:hAnsi="宋体"/>
          <w:sz w:val="24"/>
        </w:rPr>
        <w:t>28.1</w:t>
      </w:r>
      <w:r>
        <w:rPr>
          <w:rFonts w:ascii="宋体" w:hAnsi="宋体" w:hint="eastAsia"/>
          <w:sz w:val="24"/>
        </w:rPr>
        <w:t>采购代理机构参照原计价格</w:t>
      </w:r>
      <w:r>
        <w:rPr>
          <w:rFonts w:ascii="宋体" w:hAnsi="宋体"/>
          <w:sz w:val="24"/>
        </w:rPr>
        <w:t>[2002]1980号文、</w:t>
      </w:r>
      <w:r>
        <w:rPr>
          <w:rFonts w:ascii="宋体" w:hAnsi="宋体" w:cs="宋体" w:hint="eastAsia"/>
          <w:kern w:val="0"/>
          <w:sz w:val="24"/>
        </w:rPr>
        <w:t>发改办价格</w:t>
      </w:r>
      <w:r>
        <w:rPr>
          <w:rFonts w:ascii="宋体" w:hAnsi="宋体" w:cs="宋体"/>
          <w:kern w:val="0"/>
          <w:sz w:val="24"/>
        </w:rPr>
        <w:t>[2003]857号文及发改</w:t>
      </w:r>
      <w:r>
        <w:rPr>
          <w:rFonts w:ascii="宋体" w:hAnsi="宋体" w:cs="宋体" w:hint="eastAsia"/>
          <w:kern w:val="0"/>
          <w:sz w:val="24"/>
        </w:rPr>
        <w:t>办</w:t>
      </w:r>
      <w:r>
        <w:rPr>
          <w:rFonts w:ascii="宋体" w:hAnsi="宋体" w:cs="宋体"/>
          <w:kern w:val="0"/>
          <w:sz w:val="24"/>
        </w:rPr>
        <w:t>价格[2011]534号</w:t>
      </w:r>
      <w:r>
        <w:rPr>
          <w:rFonts w:ascii="宋体" w:hAnsi="宋体" w:cs="宋体" w:hint="eastAsia"/>
          <w:kern w:val="0"/>
          <w:sz w:val="24"/>
        </w:rPr>
        <w:t>文有关规定向中标人收取</w:t>
      </w:r>
      <w:r>
        <w:rPr>
          <w:rFonts w:ascii="宋体" w:hAnsi="宋体" w:hint="eastAsia"/>
          <w:sz w:val="24"/>
        </w:rPr>
        <w:t>中标服务费用。此项费用不</w:t>
      </w:r>
      <w:r>
        <w:rPr>
          <w:rFonts w:ascii="宋体" w:hAnsi="宋体" w:hint="eastAsia"/>
          <w:sz w:val="24"/>
        </w:rPr>
        <w:lastRenderedPageBreak/>
        <w:t>单独开列而应计入投标价。</w:t>
      </w:r>
    </w:p>
    <w:p w14:paraId="2F3EF121" w14:textId="77777777" w:rsidR="00027EFB" w:rsidRDefault="00000000">
      <w:pPr>
        <w:tabs>
          <w:tab w:val="left" w:pos="660"/>
        </w:tabs>
        <w:spacing w:line="360" w:lineRule="auto"/>
        <w:ind w:left="900" w:hangingChars="375" w:hanging="900"/>
        <w:rPr>
          <w:rFonts w:ascii="宋体" w:hAnsi="宋体"/>
          <w:sz w:val="24"/>
        </w:rPr>
      </w:pPr>
      <w:r>
        <w:rPr>
          <w:rFonts w:ascii="宋体" w:hAnsi="宋体"/>
          <w:sz w:val="24"/>
        </w:rPr>
        <w:t>28.2</w:t>
      </w:r>
      <w:r>
        <w:rPr>
          <w:rFonts w:ascii="宋体" w:hAnsi="宋体"/>
          <w:sz w:val="24"/>
        </w:rPr>
        <w:tab/>
      </w:r>
      <w:r>
        <w:rPr>
          <w:rFonts w:ascii="宋体" w:hAnsi="宋体" w:hint="eastAsia"/>
          <w:sz w:val="24"/>
        </w:rPr>
        <w:t>中标人在领取中标通知书时向采购代理机构缴付中标服务费。</w:t>
      </w:r>
    </w:p>
    <w:p w14:paraId="1CB544AD" w14:textId="77777777" w:rsidR="00027EFB" w:rsidRDefault="00000000">
      <w:pPr>
        <w:tabs>
          <w:tab w:val="left" w:pos="660"/>
        </w:tabs>
        <w:spacing w:line="360" w:lineRule="auto"/>
        <w:ind w:left="1"/>
        <w:rPr>
          <w:rFonts w:ascii="宋体" w:hAnsi="宋体"/>
          <w:sz w:val="24"/>
        </w:rPr>
      </w:pPr>
      <w:r>
        <w:rPr>
          <w:rFonts w:ascii="宋体" w:hAnsi="宋体"/>
          <w:sz w:val="24"/>
        </w:rPr>
        <w:t>28.3</w:t>
      </w:r>
      <w:r>
        <w:rPr>
          <w:rFonts w:ascii="宋体" w:hAnsi="宋体"/>
          <w:sz w:val="24"/>
        </w:rPr>
        <w:tab/>
      </w:r>
      <w:r>
        <w:rPr>
          <w:rFonts w:ascii="宋体" w:hAnsi="宋体" w:hint="eastAsia"/>
          <w:sz w:val="24"/>
        </w:rPr>
        <w:t>中标服务费将以现金、支票（北京地区）或汇票的方式进行收取。中标人如未按</w:t>
      </w:r>
      <w:r>
        <w:rPr>
          <w:rFonts w:ascii="宋体" w:hAnsi="宋体"/>
          <w:sz w:val="24"/>
        </w:rPr>
        <w:t>28.1和28.2条规定办理，采购代理机构将没收其投标保证金。</w:t>
      </w:r>
    </w:p>
    <w:p w14:paraId="71185179" w14:textId="77777777" w:rsidR="00027EFB" w:rsidRDefault="00000000">
      <w:pPr>
        <w:tabs>
          <w:tab w:val="left" w:pos="660"/>
        </w:tabs>
        <w:spacing w:line="360" w:lineRule="auto"/>
        <w:ind w:left="1"/>
        <w:rPr>
          <w:rFonts w:ascii="宋体" w:hAnsi="宋体"/>
          <w:sz w:val="24"/>
        </w:rPr>
      </w:pPr>
      <w:r>
        <w:rPr>
          <w:rFonts w:ascii="宋体" w:hAnsi="宋体" w:hint="eastAsia"/>
          <w:sz w:val="24"/>
        </w:rPr>
        <w:t>2</w:t>
      </w:r>
      <w:r>
        <w:rPr>
          <w:rFonts w:ascii="宋体" w:hAnsi="宋体"/>
          <w:sz w:val="24"/>
        </w:rPr>
        <w:t>8.4</w:t>
      </w:r>
      <w:r>
        <w:rPr>
          <w:rFonts w:ascii="宋体" w:hAnsi="宋体" w:hint="eastAsia"/>
          <w:sz w:val="24"/>
        </w:rPr>
        <w:t>在投标时，投标人应提供中标服务费承诺书。</w:t>
      </w:r>
    </w:p>
    <w:p w14:paraId="4CFA8ABD" w14:textId="77777777" w:rsidR="00027EFB" w:rsidRDefault="00000000">
      <w:pPr>
        <w:pStyle w:val="31"/>
      </w:pPr>
      <w:bookmarkStart w:id="50" w:name="_Toc119925577"/>
      <w:r>
        <w:rPr>
          <w:rFonts w:hint="eastAsia"/>
        </w:rPr>
        <w:t>八、质疑</w:t>
      </w:r>
      <w:bookmarkEnd w:id="50"/>
    </w:p>
    <w:p w14:paraId="42A95132" w14:textId="77777777" w:rsidR="00027EFB" w:rsidRDefault="00000000">
      <w:pPr>
        <w:pStyle w:val="a7"/>
        <w:spacing w:line="360" w:lineRule="auto"/>
        <w:ind w:firstLineChars="4" w:firstLine="10"/>
        <w:rPr>
          <w:rFonts w:hAnsi="宋体"/>
        </w:rPr>
      </w:pPr>
      <w:r>
        <w:rPr>
          <w:rFonts w:hAnsi="宋体"/>
        </w:rPr>
        <w:t>29.</w:t>
      </w:r>
      <w:r>
        <w:rPr>
          <w:rFonts w:hAnsi="宋体" w:hint="eastAsia"/>
        </w:rPr>
        <w:t>质疑</w:t>
      </w:r>
    </w:p>
    <w:p w14:paraId="749CD183" w14:textId="77777777" w:rsidR="00027EFB" w:rsidRDefault="00000000">
      <w:pPr>
        <w:pStyle w:val="a7"/>
        <w:spacing w:line="360" w:lineRule="auto"/>
        <w:ind w:firstLineChars="4" w:firstLine="10"/>
        <w:rPr>
          <w:rFonts w:hAnsi="宋体" w:cs="宋体"/>
          <w:szCs w:val="21"/>
        </w:rPr>
      </w:pPr>
      <w:r>
        <w:rPr>
          <w:rFonts w:hAnsi="宋体"/>
        </w:rPr>
        <w:t>29</w:t>
      </w:r>
      <w:r>
        <w:rPr>
          <w:rFonts w:hAnsi="宋体" w:hint="eastAsia"/>
        </w:rPr>
        <w:t xml:space="preserve">.1 </w:t>
      </w:r>
      <w:r>
        <w:rPr>
          <w:rFonts w:hAnsi="宋体"/>
          <w:kern w:val="2"/>
          <w:szCs w:val="24"/>
        </w:rPr>
        <w:t>供应商认为</w:t>
      </w:r>
      <w:r>
        <w:rPr>
          <w:rFonts w:hAnsi="宋体" w:hint="eastAsia"/>
          <w:kern w:val="2"/>
          <w:szCs w:val="24"/>
        </w:rPr>
        <w:t>招标</w:t>
      </w:r>
      <w:r>
        <w:rPr>
          <w:rFonts w:hAnsi="宋体"/>
          <w:kern w:val="2"/>
          <w:szCs w:val="24"/>
        </w:rPr>
        <w:t>文件、</w:t>
      </w:r>
      <w:r>
        <w:rPr>
          <w:rFonts w:hAnsi="宋体" w:hint="eastAsia"/>
          <w:kern w:val="2"/>
          <w:szCs w:val="24"/>
        </w:rPr>
        <w:t>招标</w:t>
      </w:r>
      <w:r>
        <w:rPr>
          <w:rFonts w:hAnsi="宋体"/>
          <w:kern w:val="2"/>
          <w:szCs w:val="24"/>
        </w:rPr>
        <w:t>过程、中标结果使自己的权益受到损害的，可以在知道或者应知其权益受到损害之日起7个工作日内，以书面形式</w:t>
      </w:r>
      <w:r>
        <w:rPr>
          <w:rFonts w:hAnsi="宋体"/>
          <w:b/>
          <w:kern w:val="2"/>
          <w:szCs w:val="24"/>
        </w:rPr>
        <w:t>向采购代理机构</w:t>
      </w:r>
      <w:r>
        <w:rPr>
          <w:rFonts w:hAnsi="宋体" w:hint="eastAsia"/>
          <w:b/>
          <w:kern w:val="2"/>
          <w:szCs w:val="24"/>
        </w:rPr>
        <w:t>（具体联系方式见投标邀请）</w:t>
      </w:r>
      <w:r>
        <w:rPr>
          <w:rFonts w:hAnsi="宋体"/>
          <w:kern w:val="2"/>
          <w:szCs w:val="24"/>
        </w:rPr>
        <w:t>提出质疑</w:t>
      </w:r>
      <w:r>
        <w:rPr>
          <w:rFonts w:hAnsi="宋体" w:hint="eastAsia"/>
          <w:kern w:val="2"/>
          <w:szCs w:val="24"/>
        </w:rPr>
        <w:t>（</w:t>
      </w:r>
      <w:r>
        <w:rPr>
          <w:rFonts w:hAnsi="宋体" w:cs="Arial"/>
          <w:szCs w:val="24"/>
        </w:rPr>
        <w:t>针对同一</w:t>
      </w:r>
      <w:r>
        <w:rPr>
          <w:rFonts w:hAnsi="宋体" w:cs="Arial" w:hint="eastAsia"/>
          <w:szCs w:val="24"/>
        </w:rPr>
        <w:t>招标</w:t>
      </w:r>
      <w:r>
        <w:rPr>
          <w:rFonts w:hAnsi="宋体" w:cs="Arial"/>
          <w:szCs w:val="24"/>
        </w:rPr>
        <w:t>程序环节的质疑</w:t>
      </w:r>
      <w:r>
        <w:rPr>
          <w:rFonts w:hAnsi="宋体" w:cs="Arial" w:hint="eastAsia"/>
          <w:szCs w:val="24"/>
        </w:rPr>
        <w:t>，</w:t>
      </w:r>
      <w:r>
        <w:rPr>
          <w:rFonts w:hAnsi="宋体" w:cs="Arial"/>
          <w:szCs w:val="24"/>
        </w:rPr>
        <w:t>供应商</w:t>
      </w:r>
      <w:r>
        <w:rPr>
          <w:rFonts w:hAnsi="宋体" w:cs="Arial" w:hint="eastAsia"/>
          <w:szCs w:val="24"/>
        </w:rPr>
        <w:t>应</w:t>
      </w:r>
      <w:r>
        <w:rPr>
          <w:rFonts w:hAnsi="宋体" w:cs="Arial"/>
          <w:szCs w:val="24"/>
        </w:rPr>
        <w:t>在法定质疑期内一次性提出</w:t>
      </w:r>
      <w:r>
        <w:rPr>
          <w:rFonts w:hAnsi="宋体" w:cs="Arial" w:hint="eastAsia"/>
          <w:szCs w:val="24"/>
        </w:rPr>
        <w:t>）。</w:t>
      </w:r>
      <w:r>
        <w:rPr>
          <w:rFonts w:hAnsi="宋体" w:cs="宋体"/>
          <w:szCs w:val="21"/>
        </w:rPr>
        <w:t>应知其权益受到损害之日</w:t>
      </w:r>
      <w:r>
        <w:rPr>
          <w:rFonts w:hAnsi="宋体" w:cs="宋体" w:hint="eastAsia"/>
          <w:szCs w:val="21"/>
        </w:rPr>
        <w:t>，</w:t>
      </w:r>
      <w:r>
        <w:rPr>
          <w:rFonts w:hAnsi="宋体" w:cs="宋体"/>
          <w:szCs w:val="21"/>
        </w:rPr>
        <w:t>是指：</w:t>
      </w:r>
    </w:p>
    <w:p w14:paraId="3F1E9370" w14:textId="77777777" w:rsidR="00027EFB" w:rsidRDefault="00000000">
      <w:pPr>
        <w:pStyle w:val="a7"/>
        <w:spacing w:line="360" w:lineRule="auto"/>
        <w:ind w:left="840" w:hangingChars="350" w:hanging="840"/>
        <w:rPr>
          <w:rFonts w:hAnsi="宋体" w:cs="宋体"/>
          <w:szCs w:val="21"/>
        </w:rPr>
      </w:pPr>
      <w:r>
        <w:rPr>
          <w:rFonts w:hAnsi="宋体" w:cs="宋体"/>
          <w:szCs w:val="21"/>
        </w:rPr>
        <w:t>29</w:t>
      </w:r>
      <w:r>
        <w:rPr>
          <w:rFonts w:hAnsi="宋体" w:cs="宋体" w:hint="eastAsia"/>
          <w:szCs w:val="21"/>
        </w:rPr>
        <w:t xml:space="preserve">.1.1 </w:t>
      </w:r>
      <w:r>
        <w:rPr>
          <w:rFonts w:hAnsi="宋体" w:cs="宋体"/>
          <w:szCs w:val="21"/>
        </w:rPr>
        <w:t>对可以质疑的</w:t>
      </w:r>
      <w:r>
        <w:rPr>
          <w:rFonts w:hAnsi="宋体" w:cs="宋体" w:hint="eastAsia"/>
          <w:szCs w:val="21"/>
        </w:rPr>
        <w:t>招标</w:t>
      </w:r>
      <w:r>
        <w:rPr>
          <w:rFonts w:hAnsi="宋体" w:cs="宋体"/>
          <w:szCs w:val="21"/>
        </w:rPr>
        <w:t>文件提出质疑的，为</w:t>
      </w:r>
      <w:r>
        <w:rPr>
          <w:rFonts w:hAnsi="宋体" w:cs="宋体" w:hint="eastAsia"/>
          <w:szCs w:val="21"/>
        </w:rPr>
        <w:t>按要求购买并收到招标</w:t>
      </w:r>
      <w:r>
        <w:rPr>
          <w:rFonts w:hAnsi="宋体" w:cs="宋体"/>
          <w:szCs w:val="21"/>
        </w:rPr>
        <w:t>文件之日；</w:t>
      </w:r>
    </w:p>
    <w:p w14:paraId="130B0B7A" w14:textId="77777777" w:rsidR="00027EFB" w:rsidRDefault="00000000">
      <w:pPr>
        <w:pStyle w:val="a7"/>
        <w:spacing w:line="360" w:lineRule="auto"/>
        <w:ind w:left="840" w:hangingChars="350" w:hanging="840"/>
        <w:rPr>
          <w:rFonts w:hAnsi="宋体" w:cs="宋体"/>
          <w:szCs w:val="21"/>
        </w:rPr>
      </w:pPr>
      <w:r>
        <w:rPr>
          <w:rFonts w:hAnsi="宋体" w:cs="宋体"/>
          <w:szCs w:val="21"/>
        </w:rPr>
        <w:t>29</w:t>
      </w:r>
      <w:r>
        <w:rPr>
          <w:rFonts w:hAnsi="宋体" w:cs="宋体" w:hint="eastAsia"/>
          <w:szCs w:val="21"/>
        </w:rPr>
        <w:t xml:space="preserve">.1.2 </w:t>
      </w:r>
      <w:r>
        <w:rPr>
          <w:rFonts w:hAnsi="宋体" w:cs="宋体"/>
          <w:szCs w:val="21"/>
        </w:rPr>
        <w:t>对</w:t>
      </w:r>
      <w:r>
        <w:rPr>
          <w:rFonts w:hAnsi="宋体" w:cs="宋体" w:hint="eastAsia"/>
          <w:szCs w:val="21"/>
        </w:rPr>
        <w:t>招标</w:t>
      </w:r>
      <w:r>
        <w:rPr>
          <w:rFonts w:hAnsi="宋体" w:cs="宋体"/>
          <w:szCs w:val="21"/>
        </w:rPr>
        <w:t>过程提出质疑的，为各</w:t>
      </w:r>
      <w:r>
        <w:rPr>
          <w:rFonts w:hAnsi="宋体" w:cs="宋体" w:hint="eastAsia"/>
          <w:szCs w:val="21"/>
        </w:rPr>
        <w:t>招标</w:t>
      </w:r>
      <w:r>
        <w:rPr>
          <w:rFonts w:hAnsi="宋体" w:cs="宋体"/>
          <w:szCs w:val="21"/>
        </w:rPr>
        <w:t>程序环节结束之日；</w:t>
      </w:r>
    </w:p>
    <w:p w14:paraId="29C40E5B" w14:textId="77777777" w:rsidR="00027EFB" w:rsidRDefault="00000000">
      <w:pPr>
        <w:pStyle w:val="a7"/>
        <w:spacing w:line="360" w:lineRule="auto"/>
        <w:ind w:left="840" w:hangingChars="350" w:hanging="840"/>
        <w:rPr>
          <w:rFonts w:hAnsi="宋体"/>
          <w:kern w:val="2"/>
          <w:szCs w:val="24"/>
        </w:rPr>
      </w:pPr>
      <w:r>
        <w:rPr>
          <w:rFonts w:hAnsi="宋体" w:cs="宋体"/>
          <w:szCs w:val="21"/>
        </w:rPr>
        <w:t>29</w:t>
      </w:r>
      <w:r>
        <w:rPr>
          <w:rFonts w:hAnsi="宋体" w:cs="宋体" w:hint="eastAsia"/>
          <w:szCs w:val="21"/>
        </w:rPr>
        <w:t xml:space="preserve">.1.3 </w:t>
      </w:r>
      <w:r>
        <w:rPr>
          <w:rFonts w:hAnsi="宋体" w:cs="宋体"/>
          <w:szCs w:val="21"/>
        </w:rPr>
        <w:t>对中标结果提出质疑的，为中标结果公告期限届满之日。</w:t>
      </w:r>
    </w:p>
    <w:p w14:paraId="61677407" w14:textId="77777777" w:rsidR="00027EFB" w:rsidRDefault="00000000">
      <w:pPr>
        <w:pStyle w:val="a7"/>
        <w:spacing w:line="360" w:lineRule="auto"/>
        <w:ind w:firstLine="2"/>
        <w:rPr>
          <w:rFonts w:hAnsi="宋体"/>
        </w:rPr>
      </w:pPr>
      <w:r>
        <w:rPr>
          <w:rFonts w:hAnsi="宋体"/>
        </w:rPr>
        <w:t xml:space="preserve">29.2   </w:t>
      </w:r>
      <w:r>
        <w:rPr>
          <w:rFonts w:hAnsi="宋体" w:hint="eastAsia"/>
        </w:rPr>
        <w:t>提出质疑的供应商应当是参与所质疑项目招标</w:t>
      </w:r>
      <w:r>
        <w:rPr>
          <w:rFonts w:hAnsi="宋体"/>
        </w:rPr>
        <w:t>活动的供应商</w:t>
      </w:r>
      <w:r>
        <w:rPr>
          <w:rFonts w:hAnsi="宋体" w:hint="eastAsia"/>
        </w:rPr>
        <w:t>。</w:t>
      </w:r>
      <w:r>
        <w:rPr>
          <w:rFonts w:hAnsi="宋体"/>
        </w:rPr>
        <w:t>潜在供应商已</w:t>
      </w:r>
      <w:r>
        <w:rPr>
          <w:rFonts w:hAnsi="宋体" w:hint="eastAsia"/>
        </w:rPr>
        <w:t>按要求购买招标</w:t>
      </w:r>
      <w:r>
        <w:rPr>
          <w:rFonts w:hAnsi="宋体"/>
        </w:rPr>
        <w:t>文件的，可以</w:t>
      </w:r>
      <w:r>
        <w:rPr>
          <w:rFonts w:hAnsi="宋体" w:hint="eastAsia"/>
        </w:rPr>
        <w:t>按规定</w:t>
      </w:r>
      <w:r>
        <w:rPr>
          <w:rFonts w:hAnsi="宋体"/>
        </w:rPr>
        <w:t>对</w:t>
      </w:r>
      <w:r>
        <w:rPr>
          <w:rFonts w:hAnsi="宋体" w:hint="eastAsia"/>
        </w:rPr>
        <w:t>招标</w:t>
      </w:r>
      <w:r>
        <w:rPr>
          <w:rFonts w:hAnsi="宋体"/>
        </w:rPr>
        <w:t>文件</w:t>
      </w:r>
      <w:r>
        <w:rPr>
          <w:rFonts w:hAnsi="宋体" w:hint="eastAsia"/>
        </w:rPr>
        <w:t>提出</w:t>
      </w:r>
      <w:r>
        <w:rPr>
          <w:rFonts w:hAnsi="宋体"/>
        </w:rPr>
        <w:t>质疑。</w:t>
      </w:r>
    </w:p>
    <w:p w14:paraId="58DB0882" w14:textId="77777777" w:rsidR="00027EFB" w:rsidRDefault="00000000">
      <w:pPr>
        <w:pStyle w:val="a7"/>
        <w:spacing w:line="360" w:lineRule="auto"/>
        <w:ind w:firstLine="2"/>
        <w:rPr>
          <w:rFonts w:hAnsi="宋体"/>
        </w:rPr>
      </w:pPr>
      <w:r>
        <w:rPr>
          <w:rFonts w:hAnsi="宋体"/>
        </w:rPr>
        <w:t>29.3   供应商提出质疑应当提交质疑函和必要的证明材料</w:t>
      </w:r>
      <w:r>
        <w:rPr>
          <w:rFonts w:hAnsi="宋体" w:hint="eastAsia"/>
        </w:rPr>
        <w:t>，质疑函</w:t>
      </w:r>
      <w:r>
        <w:rPr>
          <w:rFonts w:hAnsi="宋体"/>
        </w:rPr>
        <w:t>应当由法定代表人</w:t>
      </w:r>
      <w:r>
        <w:rPr>
          <w:rFonts w:hAnsi="宋体" w:hint="eastAsia"/>
        </w:rPr>
        <w:t>（</w:t>
      </w:r>
      <w:r>
        <w:rPr>
          <w:rFonts w:hAnsi="宋体"/>
        </w:rPr>
        <w:t>主要负责人</w:t>
      </w:r>
      <w:r>
        <w:rPr>
          <w:rFonts w:hAnsi="宋体" w:hint="eastAsia"/>
        </w:rPr>
        <w:t>）</w:t>
      </w:r>
      <w:r>
        <w:rPr>
          <w:rFonts w:hAnsi="宋体"/>
        </w:rPr>
        <w:t>或者其授权代表签字</w:t>
      </w:r>
      <w:r>
        <w:rPr>
          <w:rFonts w:hAnsi="宋体" w:hint="eastAsia"/>
        </w:rPr>
        <w:t>（</w:t>
      </w:r>
      <w:r>
        <w:rPr>
          <w:rFonts w:hAnsi="宋体"/>
        </w:rPr>
        <w:t>或者盖章</w:t>
      </w:r>
      <w:r>
        <w:rPr>
          <w:rFonts w:hAnsi="宋体" w:hint="eastAsia"/>
        </w:rPr>
        <w:t>），</w:t>
      </w:r>
      <w:r>
        <w:rPr>
          <w:rFonts w:hAnsi="宋体"/>
        </w:rPr>
        <w:t>并加盖</w:t>
      </w:r>
      <w:r>
        <w:rPr>
          <w:rFonts w:hAnsi="宋体" w:hint="eastAsia"/>
        </w:rPr>
        <w:t>单位</w:t>
      </w:r>
      <w:r>
        <w:rPr>
          <w:rFonts w:hAnsi="宋体"/>
        </w:rPr>
        <w:t>公章</w:t>
      </w:r>
      <w:r>
        <w:rPr>
          <w:rFonts w:hAnsi="宋体" w:hint="eastAsia"/>
        </w:rPr>
        <w:t>，</w:t>
      </w:r>
      <w:r>
        <w:rPr>
          <w:rFonts w:hAnsi="宋体"/>
        </w:rPr>
        <w:t>供应商为自然人的，应当由本人签字</w:t>
      </w:r>
      <w:r>
        <w:rPr>
          <w:rFonts w:hAnsi="宋体" w:hint="eastAsia"/>
        </w:rPr>
        <w:t>。</w:t>
      </w:r>
      <w:r>
        <w:rPr>
          <w:rFonts w:hAnsi="宋体"/>
        </w:rPr>
        <w:t>供应商可以委托代理人进行质疑</w:t>
      </w:r>
      <w:r>
        <w:rPr>
          <w:rFonts w:hAnsi="宋体" w:hint="eastAsia"/>
        </w:rPr>
        <w:t>，</w:t>
      </w:r>
      <w:r>
        <w:rPr>
          <w:rFonts w:hAnsi="宋体"/>
        </w:rPr>
        <w:t>其授权委托书应当载明代理人的姓名或者名称、代理事项、具体权限、期限和相关事项</w:t>
      </w:r>
      <w:r>
        <w:rPr>
          <w:rFonts w:hAnsi="宋体" w:hint="eastAsia"/>
        </w:rPr>
        <w:t>，</w:t>
      </w:r>
      <w:r>
        <w:rPr>
          <w:rFonts w:hAnsi="宋体"/>
        </w:rPr>
        <w:t>由法定代表人</w:t>
      </w:r>
      <w:r>
        <w:rPr>
          <w:rFonts w:hAnsi="宋体" w:hint="eastAsia"/>
        </w:rPr>
        <w:t>（</w:t>
      </w:r>
      <w:r>
        <w:rPr>
          <w:rFonts w:hAnsi="宋体"/>
        </w:rPr>
        <w:t>主要负责人</w:t>
      </w:r>
      <w:r>
        <w:rPr>
          <w:rFonts w:hAnsi="宋体" w:hint="eastAsia"/>
        </w:rPr>
        <w:t>）</w:t>
      </w:r>
      <w:r>
        <w:rPr>
          <w:rFonts w:hAnsi="宋体"/>
        </w:rPr>
        <w:t>签字</w:t>
      </w:r>
      <w:r>
        <w:rPr>
          <w:rFonts w:hAnsi="宋体" w:hint="eastAsia"/>
        </w:rPr>
        <w:t>（</w:t>
      </w:r>
      <w:r>
        <w:rPr>
          <w:rFonts w:hAnsi="宋体"/>
        </w:rPr>
        <w:t>或者盖章</w:t>
      </w:r>
      <w:r>
        <w:rPr>
          <w:rFonts w:hAnsi="宋体" w:hint="eastAsia"/>
        </w:rPr>
        <w:t>），</w:t>
      </w:r>
      <w:r>
        <w:rPr>
          <w:rFonts w:hAnsi="宋体"/>
        </w:rPr>
        <w:t>并加盖</w:t>
      </w:r>
      <w:r>
        <w:rPr>
          <w:rFonts w:hAnsi="宋体" w:hint="eastAsia"/>
        </w:rPr>
        <w:t>单位</w:t>
      </w:r>
      <w:r>
        <w:rPr>
          <w:rFonts w:hAnsi="宋体"/>
        </w:rPr>
        <w:t>公章</w:t>
      </w:r>
      <w:r>
        <w:rPr>
          <w:rFonts w:hAnsi="宋体" w:hint="eastAsia"/>
        </w:rPr>
        <w:t>，</w:t>
      </w:r>
      <w:r>
        <w:rPr>
          <w:rFonts w:hAnsi="宋体"/>
        </w:rPr>
        <w:t>供应商为自然人的，应当由本人签字</w:t>
      </w:r>
      <w:r>
        <w:rPr>
          <w:rFonts w:hAnsi="宋体" w:hint="eastAsia"/>
        </w:rPr>
        <w:t>。</w:t>
      </w:r>
    </w:p>
    <w:p w14:paraId="65E24681" w14:textId="77777777" w:rsidR="00027EFB" w:rsidRDefault="00000000">
      <w:pPr>
        <w:pStyle w:val="a7"/>
        <w:spacing w:line="360" w:lineRule="auto"/>
        <w:ind w:left="840" w:hangingChars="350" w:hanging="840"/>
        <w:rPr>
          <w:rFonts w:hAnsi="宋体" w:cs="宋体"/>
          <w:szCs w:val="21"/>
        </w:rPr>
      </w:pPr>
      <w:r>
        <w:rPr>
          <w:rFonts w:hAnsi="宋体" w:cs="宋体"/>
          <w:szCs w:val="21"/>
        </w:rPr>
        <w:t>29</w:t>
      </w:r>
      <w:r>
        <w:rPr>
          <w:rFonts w:hAnsi="宋体" w:cs="宋体" w:hint="eastAsia"/>
          <w:szCs w:val="21"/>
        </w:rPr>
        <w:t xml:space="preserve">.4   </w:t>
      </w:r>
      <w:r>
        <w:rPr>
          <w:rFonts w:hAnsi="宋体" w:cs="宋体"/>
          <w:szCs w:val="21"/>
        </w:rPr>
        <w:t>质疑函</w:t>
      </w:r>
      <w:r>
        <w:rPr>
          <w:rFonts w:hAnsi="宋体" w:cs="宋体" w:hint="eastAsia"/>
          <w:szCs w:val="21"/>
        </w:rPr>
        <w:t>应采用</w:t>
      </w:r>
      <w:r>
        <w:rPr>
          <w:rFonts w:hAnsi="宋体" w:hint="eastAsia"/>
        </w:rPr>
        <w:t>政府采购供应商质疑函范本格式，</w:t>
      </w:r>
      <w:r>
        <w:rPr>
          <w:rFonts w:hAnsi="宋体" w:cs="宋体"/>
          <w:szCs w:val="21"/>
        </w:rPr>
        <w:t>应当</w:t>
      </w:r>
      <w:r>
        <w:rPr>
          <w:rFonts w:hAnsi="宋体" w:cs="宋体" w:hint="eastAsia"/>
          <w:szCs w:val="21"/>
        </w:rPr>
        <w:t>采用</w:t>
      </w:r>
      <w:r>
        <w:rPr>
          <w:rFonts w:hAnsi="宋体" w:cs="宋体"/>
          <w:szCs w:val="21"/>
        </w:rPr>
        <w:t>包括下列内容：</w:t>
      </w:r>
    </w:p>
    <w:p w14:paraId="34B7B68E" w14:textId="77777777" w:rsidR="00027EFB" w:rsidRDefault="00000000">
      <w:pPr>
        <w:pStyle w:val="a7"/>
        <w:spacing w:line="360" w:lineRule="auto"/>
        <w:ind w:firstLineChars="200" w:firstLine="480"/>
        <w:rPr>
          <w:rFonts w:hAnsi="宋体" w:cs="宋体"/>
          <w:szCs w:val="21"/>
        </w:rPr>
      </w:pPr>
      <w:r>
        <w:rPr>
          <w:rFonts w:hAnsi="宋体" w:cs="宋体"/>
          <w:szCs w:val="21"/>
        </w:rPr>
        <w:t>（</w:t>
      </w:r>
      <w:r>
        <w:rPr>
          <w:rFonts w:hAnsi="宋体" w:cs="宋体" w:hint="eastAsia"/>
          <w:szCs w:val="21"/>
        </w:rPr>
        <w:t>1</w:t>
      </w:r>
      <w:r>
        <w:rPr>
          <w:rFonts w:hAnsi="宋体" w:cs="宋体"/>
          <w:szCs w:val="21"/>
        </w:rPr>
        <w:t>）供应商的姓名或者名称、地址、邮编、联系人及联系电话；</w:t>
      </w:r>
    </w:p>
    <w:p w14:paraId="06E32A73" w14:textId="77777777" w:rsidR="00027EFB" w:rsidRDefault="00000000">
      <w:pPr>
        <w:pStyle w:val="a7"/>
        <w:spacing w:line="360" w:lineRule="auto"/>
        <w:ind w:firstLineChars="200" w:firstLine="480"/>
        <w:rPr>
          <w:rFonts w:hAnsi="宋体" w:cs="宋体"/>
          <w:szCs w:val="21"/>
        </w:rPr>
      </w:pPr>
      <w:r>
        <w:rPr>
          <w:rFonts w:hAnsi="宋体" w:cs="宋体"/>
          <w:szCs w:val="21"/>
        </w:rPr>
        <w:t>（</w:t>
      </w:r>
      <w:r>
        <w:rPr>
          <w:rFonts w:hAnsi="宋体" w:cs="宋体" w:hint="eastAsia"/>
          <w:szCs w:val="21"/>
        </w:rPr>
        <w:t>2</w:t>
      </w:r>
      <w:r>
        <w:rPr>
          <w:rFonts w:hAnsi="宋体" w:cs="宋体"/>
          <w:szCs w:val="21"/>
        </w:rPr>
        <w:t>）质疑项目的名称、编号；</w:t>
      </w:r>
    </w:p>
    <w:p w14:paraId="53E02E7B" w14:textId="77777777" w:rsidR="00027EFB" w:rsidRDefault="00000000">
      <w:pPr>
        <w:pStyle w:val="a7"/>
        <w:spacing w:line="360" w:lineRule="auto"/>
        <w:ind w:firstLineChars="200" w:firstLine="480"/>
        <w:rPr>
          <w:rFonts w:hAnsi="宋体" w:cs="宋体"/>
          <w:szCs w:val="21"/>
        </w:rPr>
      </w:pPr>
      <w:r>
        <w:rPr>
          <w:rFonts w:hAnsi="宋体" w:cs="宋体"/>
          <w:szCs w:val="21"/>
        </w:rPr>
        <w:t>（</w:t>
      </w:r>
      <w:r>
        <w:rPr>
          <w:rFonts w:hAnsi="宋体" w:cs="宋体" w:hint="eastAsia"/>
          <w:szCs w:val="21"/>
        </w:rPr>
        <w:t>3</w:t>
      </w:r>
      <w:r>
        <w:rPr>
          <w:rFonts w:hAnsi="宋体" w:cs="宋体"/>
          <w:szCs w:val="21"/>
        </w:rPr>
        <w:t>）具体、明确的质疑事项和与质疑事项相关的请求；</w:t>
      </w:r>
    </w:p>
    <w:p w14:paraId="5A640112" w14:textId="77777777" w:rsidR="00027EFB" w:rsidRDefault="00000000">
      <w:pPr>
        <w:pStyle w:val="a7"/>
        <w:spacing w:line="360" w:lineRule="auto"/>
        <w:ind w:firstLineChars="200" w:firstLine="480"/>
        <w:rPr>
          <w:rFonts w:hAnsi="宋体" w:cs="宋体"/>
          <w:szCs w:val="21"/>
        </w:rPr>
      </w:pPr>
      <w:r>
        <w:rPr>
          <w:rFonts w:hAnsi="宋体" w:cs="宋体"/>
          <w:szCs w:val="21"/>
        </w:rPr>
        <w:lastRenderedPageBreak/>
        <w:t>（</w:t>
      </w:r>
      <w:r>
        <w:rPr>
          <w:rFonts w:hAnsi="宋体" w:cs="宋体" w:hint="eastAsia"/>
          <w:szCs w:val="21"/>
        </w:rPr>
        <w:t>4</w:t>
      </w:r>
      <w:r>
        <w:rPr>
          <w:rFonts w:hAnsi="宋体" w:cs="宋体"/>
          <w:szCs w:val="21"/>
        </w:rPr>
        <w:t>）事实依据；</w:t>
      </w:r>
    </w:p>
    <w:p w14:paraId="4989E7F4" w14:textId="77777777" w:rsidR="00027EFB" w:rsidRDefault="00000000">
      <w:pPr>
        <w:pStyle w:val="a7"/>
        <w:spacing w:line="360" w:lineRule="auto"/>
        <w:ind w:firstLineChars="200" w:firstLine="480"/>
        <w:rPr>
          <w:rFonts w:hAnsi="宋体" w:cs="宋体"/>
          <w:szCs w:val="21"/>
        </w:rPr>
      </w:pPr>
      <w:r>
        <w:rPr>
          <w:rFonts w:hAnsi="宋体" w:cs="宋体"/>
          <w:szCs w:val="21"/>
        </w:rPr>
        <w:t>（</w:t>
      </w:r>
      <w:r>
        <w:rPr>
          <w:rFonts w:hAnsi="宋体" w:cs="宋体" w:hint="eastAsia"/>
          <w:szCs w:val="21"/>
        </w:rPr>
        <w:t>5</w:t>
      </w:r>
      <w:r>
        <w:rPr>
          <w:rFonts w:hAnsi="宋体" w:cs="宋体"/>
          <w:szCs w:val="21"/>
        </w:rPr>
        <w:t>）必要的法律依据；</w:t>
      </w:r>
    </w:p>
    <w:p w14:paraId="4A94625E" w14:textId="77777777" w:rsidR="00027EFB" w:rsidRDefault="00000000">
      <w:pPr>
        <w:pStyle w:val="a7"/>
        <w:spacing w:line="360" w:lineRule="auto"/>
        <w:ind w:firstLineChars="200" w:firstLine="480"/>
        <w:rPr>
          <w:rFonts w:hAnsi="宋体" w:cs="宋体"/>
          <w:szCs w:val="21"/>
        </w:rPr>
      </w:pPr>
      <w:r>
        <w:rPr>
          <w:rFonts w:hAnsi="宋体" w:cs="宋体"/>
          <w:szCs w:val="21"/>
        </w:rPr>
        <w:t>（</w:t>
      </w:r>
      <w:r>
        <w:rPr>
          <w:rFonts w:hAnsi="宋体" w:cs="宋体" w:hint="eastAsia"/>
          <w:szCs w:val="21"/>
        </w:rPr>
        <w:t>6</w:t>
      </w:r>
      <w:r>
        <w:rPr>
          <w:rFonts w:hAnsi="宋体" w:cs="宋体"/>
          <w:szCs w:val="21"/>
        </w:rPr>
        <w:t>）提出质疑的日期。</w:t>
      </w:r>
    </w:p>
    <w:p w14:paraId="398E8B1D" w14:textId="77777777" w:rsidR="00027EFB" w:rsidRDefault="00000000">
      <w:pPr>
        <w:pStyle w:val="31"/>
      </w:pPr>
      <w:bookmarkStart w:id="51" w:name="_Toc119925578"/>
      <w:r>
        <w:rPr>
          <w:rFonts w:hint="eastAsia"/>
        </w:rPr>
        <w:t>九、</w:t>
      </w:r>
      <w:r>
        <w:t>履约验收</w:t>
      </w:r>
      <w:bookmarkEnd w:id="51"/>
    </w:p>
    <w:p w14:paraId="2C7B9EA5" w14:textId="77777777" w:rsidR="00027EFB" w:rsidRDefault="00000000">
      <w:pPr>
        <w:pStyle w:val="31"/>
        <w:jc w:val="both"/>
      </w:pPr>
      <w:bookmarkStart w:id="52" w:name="_Toc119925579"/>
      <w:r>
        <w:t>30.履约验收</w:t>
      </w:r>
      <w:bookmarkEnd w:id="52"/>
    </w:p>
    <w:p w14:paraId="1D81E1E1" w14:textId="77777777" w:rsidR="00027EFB" w:rsidRDefault="00000000">
      <w:pPr>
        <w:pStyle w:val="17"/>
        <w:spacing w:line="360" w:lineRule="auto"/>
        <w:rPr>
          <w:rFonts w:ascii="宋体" w:hAnsi="宋体"/>
          <w:bCs/>
          <w:sz w:val="24"/>
        </w:rPr>
      </w:pPr>
      <w:r>
        <w:rPr>
          <w:rFonts w:ascii="宋体" w:hAnsi="宋体"/>
          <w:bCs/>
          <w:sz w:val="24"/>
        </w:rPr>
        <w:t>30.1项目完成后，中标人应当配合采购人或采购代理机构或相关专业专家提供验收需要的相关资料，按采购人要求的验收流程及措施对项目进行履约验收。</w:t>
      </w:r>
    </w:p>
    <w:p w14:paraId="1AC34896" w14:textId="77777777" w:rsidR="00027EFB" w:rsidRDefault="00000000">
      <w:pPr>
        <w:pStyle w:val="31"/>
      </w:pPr>
      <w:bookmarkStart w:id="53" w:name="_Toc119925580"/>
      <w:r>
        <w:rPr>
          <w:rFonts w:hint="eastAsia"/>
        </w:rPr>
        <w:t>十、其它</w:t>
      </w:r>
      <w:bookmarkEnd w:id="53"/>
    </w:p>
    <w:p w14:paraId="50C45FC8" w14:textId="77777777" w:rsidR="00027EFB" w:rsidRDefault="00000000">
      <w:pPr>
        <w:spacing w:line="360" w:lineRule="auto"/>
        <w:jc w:val="left"/>
        <w:rPr>
          <w:rFonts w:ascii="宋体" w:hAnsi="宋体"/>
          <w:sz w:val="24"/>
        </w:rPr>
      </w:pPr>
      <w:r>
        <w:rPr>
          <w:rFonts w:ascii="宋体" w:hAnsi="宋体" w:hint="eastAsia"/>
          <w:sz w:val="24"/>
        </w:rPr>
        <w:t>3</w:t>
      </w:r>
      <w:r>
        <w:rPr>
          <w:rFonts w:ascii="宋体" w:hAnsi="宋体"/>
          <w:sz w:val="24"/>
        </w:rPr>
        <w:t>1</w:t>
      </w:r>
      <w:r>
        <w:rPr>
          <w:rFonts w:ascii="宋体" w:hAnsi="宋体" w:hint="eastAsia"/>
          <w:sz w:val="24"/>
        </w:rPr>
        <w:t>.1   如果被推荐的中标候选人被认为在本招标过程的竞争中有腐败和欺诈行为，则被拒绝授予合同。</w:t>
      </w:r>
    </w:p>
    <w:p w14:paraId="189B6BD4" w14:textId="77777777" w:rsidR="00027EFB" w:rsidRDefault="00000000">
      <w:pPr>
        <w:spacing w:line="360" w:lineRule="auto"/>
        <w:rPr>
          <w:rFonts w:ascii="宋体" w:hAnsi="宋体"/>
          <w:sz w:val="24"/>
        </w:rPr>
      </w:pPr>
      <w:r>
        <w:rPr>
          <w:rFonts w:ascii="宋体" w:hAnsi="宋体" w:hint="eastAsia"/>
          <w:sz w:val="24"/>
        </w:rPr>
        <w:t>31.1.1 “腐败行为”是指通过提供、给予、接受、索取任何有价值的东西来影响采购人在招标过程中或合同实施过程中的行为；</w:t>
      </w:r>
    </w:p>
    <w:p w14:paraId="1D845446" w14:textId="77777777" w:rsidR="00027EFB" w:rsidRDefault="00000000">
      <w:pPr>
        <w:pStyle w:val="a7"/>
        <w:spacing w:line="360" w:lineRule="auto"/>
        <w:ind w:firstLine="0"/>
        <w:rPr>
          <w:rFonts w:hAnsi="宋体"/>
          <w:kern w:val="2"/>
          <w:szCs w:val="24"/>
        </w:rPr>
      </w:pPr>
      <w:r>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78A1B401" w14:textId="77777777" w:rsidR="00027EFB" w:rsidRDefault="00000000">
      <w:pPr>
        <w:pStyle w:val="a7"/>
        <w:spacing w:line="360" w:lineRule="auto"/>
        <w:ind w:firstLine="0"/>
        <w:rPr>
          <w:rFonts w:hAnsi="宋体"/>
          <w:kern w:val="2"/>
          <w:szCs w:val="24"/>
        </w:rPr>
      </w:pPr>
      <w:r>
        <w:rPr>
          <w:rFonts w:hAnsi="宋体" w:hint="eastAsia"/>
          <w:kern w:val="2"/>
          <w:szCs w:val="24"/>
        </w:rPr>
        <w:t>31.2   本招标文件的解释权属于采购人及采购代理机构。</w:t>
      </w:r>
      <w:bookmarkStart w:id="54" w:name="_Toc339890947"/>
      <w:bookmarkStart w:id="55" w:name="_Toc310195730"/>
      <w:bookmarkEnd w:id="8"/>
      <w:bookmarkEnd w:id="11"/>
      <w:bookmarkEnd w:id="12"/>
    </w:p>
    <w:p w14:paraId="6E837B81" w14:textId="77777777" w:rsidR="00027EFB" w:rsidRDefault="00000000">
      <w:pPr>
        <w:widowControl/>
        <w:jc w:val="left"/>
        <w:rPr>
          <w:rFonts w:ascii="宋体" w:hAnsi="宋体"/>
          <w:b/>
          <w:bCs/>
          <w:kern w:val="44"/>
          <w:sz w:val="30"/>
          <w:szCs w:val="30"/>
        </w:rPr>
      </w:pPr>
      <w:r>
        <w:rPr>
          <w:rFonts w:ascii="宋体" w:hAnsi="宋体"/>
          <w:sz w:val="30"/>
          <w:szCs w:val="30"/>
        </w:rPr>
        <w:br w:type="page"/>
      </w:r>
    </w:p>
    <w:p w14:paraId="4525E87E" w14:textId="77777777" w:rsidR="00027EFB" w:rsidRDefault="00000000">
      <w:pPr>
        <w:pStyle w:val="10"/>
        <w:spacing w:line="360" w:lineRule="auto"/>
        <w:rPr>
          <w:rFonts w:ascii="宋体" w:hAnsi="宋体"/>
          <w:sz w:val="30"/>
          <w:szCs w:val="30"/>
        </w:rPr>
      </w:pPr>
      <w:bookmarkStart w:id="56" w:name="_Toc119925581"/>
      <w:r>
        <w:rPr>
          <w:rFonts w:ascii="宋体" w:hAnsi="宋体" w:hint="eastAsia"/>
          <w:sz w:val="30"/>
          <w:szCs w:val="30"/>
        </w:rPr>
        <w:lastRenderedPageBreak/>
        <w:t>第四章 项目需求</w:t>
      </w:r>
      <w:bookmarkEnd w:id="56"/>
    </w:p>
    <w:p w14:paraId="5A550183" w14:textId="77777777" w:rsidR="00027EFB" w:rsidRDefault="00000000">
      <w:pPr>
        <w:pStyle w:val="22"/>
        <w:widowControl/>
        <w:autoSpaceDE/>
        <w:autoSpaceDN/>
        <w:adjustRightInd/>
        <w:spacing w:before="0" w:line="360" w:lineRule="auto"/>
        <w:jc w:val="left"/>
        <w:rPr>
          <w:rFonts w:ascii="Times New Roman" w:hAnsi="宋体"/>
          <w:sz w:val="24"/>
          <w:szCs w:val="24"/>
        </w:rPr>
      </w:pPr>
      <w:bookmarkStart w:id="57" w:name="_Toc119925582"/>
      <w:r>
        <w:rPr>
          <w:rFonts w:ascii="Times New Roman" w:hAnsi="宋体" w:hint="eastAsia"/>
          <w:sz w:val="24"/>
          <w:szCs w:val="24"/>
        </w:rPr>
        <w:t>0</w:t>
      </w:r>
      <w:r>
        <w:rPr>
          <w:rFonts w:ascii="Times New Roman" w:hAnsi="宋体"/>
          <w:sz w:val="24"/>
          <w:szCs w:val="24"/>
        </w:rPr>
        <w:t>1</w:t>
      </w:r>
      <w:r>
        <w:rPr>
          <w:rFonts w:ascii="Times New Roman" w:hAnsi="宋体" w:hint="eastAsia"/>
          <w:sz w:val="24"/>
          <w:szCs w:val="24"/>
        </w:rPr>
        <w:t>包：外购电器采购</w:t>
      </w:r>
      <w:bookmarkEnd w:id="57"/>
    </w:p>
    <w:p w14:paraId="0A27F355" w14:textId="77777777" w:rsidR="00027EFB" w:rsidRDefault="00000000">
      <w:pPr>
        <w:rPr>
          <w:rFonts w:ascii="宋体" w:hAnsi="宋体"/>
          <w:b/>
          <w:sz w:val="24"/>
        </w:rPr>
      </w:pPr>
      <w:bookmarkStart w:id="58" w:name="_Hlk118888446"/>
      <w:r>
        <w:rPr>
          <w:rFonts w:ascii="宋体" w:hAnsi="宋体" w:hint="eastAsia"/>
          <w:b/>
          <w:sz w:val="24"/>
        </w:rPr>
        <w:t>第一节．一览表及预算</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74"/>
        <w:gridCol w:w="1559"/>
        <w:gridCol w:w="850"/>
        <w:gridCol w:w="2694"/>
        <w:gridCol w:w="1559"/>
      </w:tblGrid>
      <w:tr w:rsidR="00027EFB" w14:paraId="30DBCA65" w14:textId="77777777">
        <w:trPr>
          <w:trHeight w:val="825"/>
          <w:jc w:val="center"/>
        </w:trPr>
        <w:tc>
          <w:tcPr>
            <w:tcW w:w="720" w:type="dxa"/>
            <w:vAlign w:val="center"/>
          </w:tcPr>
          <w:p w14:paraId="39AEB735" w14:textId="77777777" w:rsidR="00027EFB" w:rsidRDefault="00000000">
            <w:pPr>
              <w:widowControl/>
              <w:jc w:val="center"/>
              <w:rPr>
                <w:rFonts w:ascii="宋体" w:hAnsi="宋体" w:cs="Arial"/>
                <w:kern w:val="0"/>
                <w:szCs w:val="21"/>
              </w:rPr>
            </w:pPr>
            <w:bookmarkStart w:id="59" w:name="_Hlk72362130"/>
            <w:r>
              <w:rPr>
                <w:rFonts w:ascii="宋体" w:hAnsi="宋体" w:cs="Arial" w:hint="eastAsia"/>
                <w:kern w:val="0"/>
                <w:szCs w:val="21"/>
              </w:rPr>
              <w:t>包号</w:t>
            </w:r>
          </w:p>
        </w:tc>
        <w:tc>
          <w:tcPr>
            <w:tcW w:w="1974" w:type="dxa"/>
            <w:vAlign w:val="center"/>
          </w:tcPr>
          <w:p w14:paraId="7EB72FFC" w14:textId="77777777" w:rsidR="00027EFB" w:rsidRDefault="00000000">
            <w:pPr>
              <w:widowControl/>
              <w:jc w:val="center"/>
              <w:rPr>
                <w:rFonts w:ascii="宋体" w:hAnsi="宋体" w:cs="Arial"/>
                <w:kern w:val="0"/>
                <w:szCs w:val="21"/>
              </w:rPr>
            </w:pPr>
            <w:r>
              <w:rPr>
                <w:rFonts w:ascii="宋体" w:hAnsi="宋体" w:cs="Arial" w:hint="eastAsia"/>
                <w:kern w:val="0"/>
                <w:szCs w:val="21"/>
              </w:rPr>
              <w:t>名称</w:t>
            </w:r>
          </w:p>
        </w:tc>
        <w:tc>
          <w:tcPr>
            <w:tcW w:w="1559" w:type="dxa"/>
            <w:vAlign w:val="center"/>
          </w:tcPr>
          <w:p w14:paraId="54B8DE8A" w14:textId="77777777" w:rsidR="00027EFB" w:rsidRDefault="00000000">
            <w:pPr>
              <w:widowControl/>
              <w:jc w:val="center"/>
              <w:rPr>
                <w:rFonts w:ascii="宋体" w:hAnsi="宋体" w:cs="Arial"/>
                <w:kern w:val="0"/>
                <w:szCs w:val="21"/>
              </w:rPr>
            </w:pPr>
            <w:r>
              <w:rPr>
                <w:rFonts w:ascii="宋体" w:hAnsi="宋体" w:cs="Arial" w:hint="eastAsia"/>
                <w:kern w:val="0"/>
                <w:szCs w:val="21"/>
              </w:rPr>
              <w:t>分包预算金额</w:t>
            </w:r>
          </w:p>
          <w:p w14:paraId="533E480C" w14:textId="77777777" w:rsidR="00027EFB" w:rsidRDefault="00000000">
            <w:pPr>
              <w:widowControl/>
              <w:jc w:val="center"/>
              <w:rPr>
                <w:rFonts w:ascii="宋体" w:hAnsi="宋体" w:cs="Arial"/>
                <w:kern w:val="0"/>
                <w:szCs w:val="21"/>
              </w:rPr>
            </w:pPr>
            <w:r>
              <w:rPr>
                <w:rFonts w:ascii="宋体" w:hAnsi="宋体" w:cs="Arial" w:hint="eastAsia"/>
                <w:kern w:val="0"/>
                <w:szCs w:val="21"/>
              </w:rPr>
              <w:t>(万元)</w:t>
            </w:r>
          </w:p>
        </w:tc>
        <w:tc>
          <w:tcPr>
            <w:tcW w:w="850" w:type="dxa"/>
            <w:vAlign w:val="center"/>
          </w:tcPr>
          <w:p w14:paraId="175ECE20" w14:textId="77777777" w:rsidR="00027EFB" w:rsidRDefault="00000000">
            <w:pPr>
              <w:widowControl/>
              <w:jc w:val="center"/>
              <w:rPr>
                <w:rFonts w:ascii="宋体" w:hAnsi="宋体" w:cs="Arial"/>
                <w:kern w:val="0"/>
                <w:szCs w:val="21"/>
              </w:rPr>
            </w:pPr>
            <w:r>
              <w:rPr>
                <w:rFonts w:ascii="宋体" w:hAnsi="宋体" w:cs="Arial" w:hint="eastAsia"/>
                <w:kern w:val="0"/>
                <w:szCs w:val="21"/>
              </w:rPr>
              <w:t>是否接受进口</w:t>
            </w:r>
          </w:p>
        </w:tc>
        <w:tc>
          <w:tcPr>
            <w:tcW w:w="2694" w:type="dxa"/>
            <w:vAlign w:val="center"/>
          </w:tcPr>
          <w:p w14:paraId="2B166C55" w14:textId="77777777" w:rsidR="00027EFB" w:rsidRDefault="00000000">
            <w:pPr>
              <w:widowControl/>
              <w:jc w:val="center"/>
              <w:rPr>
                <w:rFonts w:ascii="宋体" w:hAnsi="宋体" w:cs="Arial"/>
                <w:kern w:val="0"/>
                <w:szCs w:val="21"/>
              </w:rPr>
            </w:pPr>
            <w:r>
              <w:rPr>
                <w:rFonts w:ascii="宋体" w:hAnsi="宋体" w:cs="Arial" w:hint="eastAsia"/>
                <w:kern w:val="0"/>
                <w:szCs w:val="21"/>
              </w:rPr>
              <w:t>所属预算项目及编号</w:t>
            </w:r>
          </w:p>
        </w:tc>
        <w:tc>
          <w:tcPr>
            <w:tcW w:w="1559" w:type="dxa"/>
            <w:vAlign w:val="center"/>
          </w:tcPr>
          <w:p w14:paraId="1646B007" w14:textId="77777777" w:rsidR="00027EFB" w:rsidRDefault="00000000">
            <w:pPr>
              <w:widowControl/>
              <w:jc w:val="center"/>
              <w:rPr>
                <w:rFonts w:ascii="宋体" w:hAnsi="宋体" w:cs="Arial"/>
                <w:kern w:val="0"/>
                <w:szCs w:val="21"/>
              </w:rPr>
            </w:pPr>
            <w:r>
              <w:rPr>
                <w:rFonts w:ascii="宋体" w:hAnsi="宋体" w:cs="Arial" w:hint="eastAsia"/>
                <w:kern w:val="0"/>
                <w:szCs w:val="21"/>
              </w:rPr>
              <w:t>项目总预算(万元)</w:t>
            </w:r>
          </w:p>
        </w:tc>
      </w:tr>
      <w:tr w:rsidR="00027EFB" w14:paraId="2038C2AF" w14:textId="77777777">
        <w:trPr>
          <w:trHeight w:val="892"/>
          <w:jc w:val="center"/>
        </w:trPr>
        <w:tc>
          <w:tcPr>
            <w:tcW w:w="720" w:type="dxa"/>
            <w:vAlign w:val="center"/>
          </w:tcPr>
          <w:p w14:paraId="7AF053F6" w14:textId="77777777" w:rsidR="00027EFB" w:rsidRDefault="00000000">
            <w:pPr>
              <w:widowControl/>
              <w:jc w:val="center"/>
              <w:rPr>
                <w:rFonts w:ascii="宋体" w:hAnsi="宋体" w:cs="Arial"/>
                <w:kern w:val="0"/>
                <w:sz w:val="24"/>
              </w:rPr>
            </w:pPr>
            <w:r>
              <w:rPr>
                <w:rFonts w:ascii="宋体" w:hAnsi="宋体" w:cs="Arial" w:hint="eastAsia"/>
                <w:kern w:val="0"/>
                <w:sz w:val="24"/>
              </w:rPr>
              <w:t>01</w:t>
            </w:r>
          </w:p>
        </w:tc>
        <w:tc>
          <w:tcPr>
            <w:tcW w:w="1974" w:type="dxa"/>
            <w:vAlign w:val="center"/>
          </w:tcPr>
          <w:p w14:paraId="70D20B4F" w14:textId="77777777" w:rsidR="00027EFB" w:rsidRDefault="00000000">
            <w:pPr>
              <w:jc w:val="center"/>
              <w:rPr>
                <w:rFonts w:ascii="宋体" w:hAnsi="宋体"/>
                <w:sz w:val="24"/>
              </w:rPr>
            </w:pPr>
            <w:r>
              <w:rPr>
                <w:rFonts w:ascii="宋体" w:hAnsi="宋体" w:hint="eastAsia"/>
                <w:sz w:val="24"/>
              </w:rPr>
              <w:t>外购电器采购</w:t>
            </w:r>
          </w:p>
        </w:tc>
        <w:tc>
          <w:tcPr>
            <w:tcW w:w="1559" w:type="dxa"/>
            <w:vAlign w:val="center"/>
          </w:tcPr>
          <w:p w14:paraId="4508DB26" w14:textId="77777777" w:rsidR="00027EFB" w:rsidRDefault="00000000">
            <w:pPr>
              <w:jc w:val="center"/>
              <w:rPr>
                <w:rFonts w:ascii="宋体" w:hAnsi="宋体" w:cs="宋体"/>
                <w:sz w:val="24"/>
              </w:rPr>
            </w:pPr>
            <w:r>
              <w:rPr>
                <w:rFonts w:ascii="宋体" w:hAnsi="宋体" w:cs="宋体"/>
                <w:sz w:val="24"/>
              </w:rPr>
              <w:t>435.7905</w:t>
            </w:r>
          </w:p>
        </w:tc>
        <w:tc>
          <w:tcPr>
            <w:tcW w:w="850" w:type="dxa"/>
            <w:vAlign w:val="center"/>
          </w:tcPr>
          <w:p w14:paraId="7FCC079C" w14:textId="77777777" w:rsidR="00027EFB" w:rsidRDefault="00000000">
            <w:pPr>
              <w:adjustRightInd w:val="0"/>
              <w:snapToGrid w:val="0"/>
              <w:jc w:val="center"/>
              <w:rPr>
                <w:rFonts w:ascii="宋体" w:hAnsi="宋体" w:cs="Arial"/>
                <w:kern w:val="0"/>
                <w:sz w:val="24"/>
              </w:rPr>
            </w:pPr>
            <w:r>
              <w:rPr>
                <w:rFonts w:ascii="宋体" w:hAnsi="宋体" w:cs="Arial" w:hint="eastAsia"/>
                <w:kern w:val="0"/>
                <w:sz w:val="24"/>
              </w:rPr>
              <w:t>否</w:t>
            </w:r>
          </w:p>
        </w:tc>
        <w:tc>
          <w:tcPr>
            <w:tcW w:w="2694" w:type="dxa"/>
            <w:vAlign w:val="center"/>
          </w:tcPr>
          <w:p w14:paraId="514CDE76" w14:textId="77777777" w:rsidR="00027EFB" w:rsidRDefault="00000000">
            <w:pPr>
              <w:widowControl/>
              <w:jc w:val="center"/>
              <w:rPr>
                <w:rFonts w:ascii="宋体" w:hAnsi="宋体"/>
                <w:sz w:val="24"/>
              </w:rPr>
            </w:pPr>
            <w:r>
              <w:rPr>
                <w:rFonts w:ascii="宋体" w:hAnsi="宋体" w:hint="eastAsia"/>
                <w:sz w:val="24"/>
              </w:rPr>
              <w:t>中国政法大学学院路新建食堂设备采购项目</w:t>
            </w:r>
          </w:p>
          <w:p w14:paraId="0CFF3933" w14:textId="77777777" w:rsidR="00027EFB" w:rsidRDefault="00000000">
            <w:pPr>
              <w:pStyle w:val="TOC2"/>
              <w:jc w:val="center"/>
              <w:rPr>
                <w:i w:val="0"/>
                <w:iCs/>
              </w:rPr>
            </w:pPr>
            <w:r>
              <w:rPr>
                <w:rFonts w:hint="eastAsia"/>
                <w:i w:val="0"/>
                <w:iCs/>
              </w:rPr>
              <w:t>B</w:t>
            </w:r>
            <w:r>
              <w:rPr>
                <w:i w:val="0"/>
                <w:iCs/>
              </w:rPr>
              <w:t>MCC-ZC22-0599</w:t>
            </w:r>
          </w:p>
        </w:tc>
        <w:tc>
          <w:tcPr>
            <w:tcW w:w="1559" w:type="dxa"/>
            <w:vAlign w:val="center"/>
          </w:tcPr>
          <w:p w14:paraId="36421552" w14:textId="77777777" w:rsidR="00027EFB" w:rsidRDefault="00000000">
            <w:pPr>
              <w:widowControl/>
              <w:jc w:val="center"/>
              <w:rPr>
                <w:rFonts w:ascii="宋体" w:hAnsi="宋体" w:cs="Arial"/>
                <w:kern w:val="0"/>
                <w:sz w:val="24"/>
              </w:rPr>
            </w:pPr>
            <w:r>
              <w:rPr>
                <w:rFonts w:ascii="宋体" w:hAnsi="宋体" w:cs="Arial"/>
                <w:kern w:val="0"/>
                <w:sz w:val="24"/>
              </w:rPr>
              <w:t>2118.7418</w:t>
            </w:r>
          </w:p>
        </w:tc>
      </w:tr>
    </w:tbl>
    <w:p w14:paraId="3C916986" w14:textId="77777777" w:rsidR="00027EFB" w:rsidRDefault="00000000">
      <w:pPr>
        <w:spacing w:line="360" w:lineRule="auto"/>
        <w:rPr>
          <w:rFonts w:ascii="宋体" w:hAnsi="宋体"/>
          <w:bCs/>
          <w:sz w:val="24"/>
        </w:rPr>
      </w:pPr>
      <w:bookmarkStart w:id="60" w:name="_Hlk19884977"/>
      <w:bookmarkStart w:id="61" w:name="_Hlk72362136"/>
      <w:bookmarkEnd w:id="59"/>
      <w:r>
        <w:rPr>
          <w:rFonts w:ascii="宋体" w:hAnsi="宋体" w:hint="eastAsia"/>
          <w:bCs/>
          <w:sz w:val="24"/>
        </w:rPr>
        <w:t>注：</w:t>
      </w:r>
    </w:p>
    <w:p w14:paraId="318A0B21" w14:textId="77777777" w:rsidR="00027EFB" w:rsidRDefault="00000000">
      <w:pPr>
        <w:spacing w:line="360" w:lineRule="auto"/>
        <w:rPr>
          <w:rFonts w:ascii="宋体" w:hAnsi="宋体"/>
          <w:bCs/>
          <w:sz w:val="24"/>
        </w:rPr>
      </w:pPr>
      <w:r>
        <w:rPr>
          <w:rFonts w:ascii="宋体" w:hAnsi="宋体"/>
          <w:bCs/>
          <w:sz w:val="24"/>
        </w:rPr>
        <w:t>1</w:t>
      </w:r>
      <w:r>
        <w:rPr>
          <w:rFonts w:ascii="宋体" w:hAnsi="宋体" w:hint="eastAsia"/>
          <w:bCs/>
          <w:sz w:val="24"/>
        </w:rPr>
        <w:t>、本章节规定了本项目是否接受进口产品投标（进口产品是指通过中国海关报关验放进入中国境内且产自关境外的产品），投标人须遵照执行，否则视为无效投标。</w:t>
      </w:r>
      <w:bookmarkEnd w:id="60"/>
    </w:p>
    <w:bookmarkEnd w:id="61"/>
    <w:p w14:paraId="17D9B57A" w14:textId="77777777" w:rsidR="00027EFB" w:rsidRDefault="00000000">
      <w:pPr>
        <w:spacing w:line="360" w:lineRule="auto"/>
        <w:rPr>
          <w:rFonts w:ascii="宋体" w:hAnsi="宋体"/>
          <w:bCs/>
          <w:sz w:val="24"/>
        </w:rPr>
      </w:pPr>
      <w:r>
        <w:rPr>
          <w:rFonts w:ascii="宋体" w:hAnsi="宋体"/>
          <w:bCs/>
          <w:sz w:val="24"/>
        </w:rPr>
        <w:t>2</w:t>
      </w:r>
      <w:r>
        <w:rPr>
          <w:rFonts w:ascii="宋体" w:hAnsi="宋体" w:hint="eastAsia"/>
          <w:bCs/>
          <w:sz w:val="24"/>
        </w:rPr>
        <w:t>、超出分包预算金额的投标文件将视为无效投标。</w:t>
      </w:r>
    </w:p>
    <w:p w14:paraId="1613BD8C" w14:textId="77777777" w:rsidR="00027EFB" w:rsidRDefault="00027EFB">
      <w:pPr>
        <w:spacing w:line="360" w:lineRule="auto"/>
        <w:rPr>
          <w:rFonts w:ascii="宋体" w:hAnsi="宋体"/>
          <w:b/>
          <w:sz w:val="24"/>
        </w:rPr>
      </w:pPr>
    </w:p>
    <w:p w14:paraId="0E5B6E7E" w14:textId="77777777" w:rsidR="00027EFB" w:rsidRDefault="00000000">
      <w:pPr>
        <w:spacing w:line="360" w:lineRule="auto"/>
        <w:rPr>
          <w:rFonts w:ascii="宋体" w:hAnsi="宋体"/>
          <w:b/>
          <w:sz w:val="24"/>
        </w:rPr>
      </w:pPr>
      <w:r>
        <w:rPr>
          <w:rFonts w:ascii="宋体" w:hAnsi="宋体" w:hint="eastAsia"/>
          <w:b/>
          <w:sz w:val="24"/>
        </w:rPr>
        <w:t>第二节．技术需求</w:t>
      </w:r>
    </w:p>
    <w:p w14:paraId="64AA87F3" w14:textId="77777777" w:rsidR="00027EFB" w:rsidRDefault="00000000">
      <w:pPr>
        <w:spacing w:line="360" w:lineRule="auto"/>
        <w:rPr>
          <w:rFonts w:ascii="宋体" w:hAnsi="宋体"/>
          <w:b/>
          <w:bCs/>
          <w:kern w:val="44"/>
          <w:sz w:val="24"/>
        </w:rPr>
      </w:pPr>
      <w:r>
        <w:rPr>
          <w:rFonts w:ascii="宋体" w:hAnsi="宋体" w:hint="eastAsia"/>
          <w:b/>
          <w:bCs/>
          <w:sz w:val="24"/>
        </w:rPr>
        <w:t>核心产品：</w:t>
      </w:r>
      <w:r>
        <w:rPr>
          <w:rFonts w:ascii="宋体" w:hAnsi="宋体"/>
          <w:b/>
          <w:bCs/>
          <w:kern w:val="44"/>
          <w:sz w:val="24"/>
        </w:rPr>
        <w:t xml:space="preserve"> </w:t>
      </w:r>
      <w:r>
        <w:rPr>
          <w:rFonts w:ascii="宋体" w:hAnsi="宋体" w:hint="eastAsia"/>
          <w:b/>
          <w:bCs/>
          <w:sz w:val="24"/>
        </w:rPr>
        <w:t>食品净化机</w:t>
      </w:r>
    </w:p>
    <w:p w14:paraId="7D2E6D9C" w14:textId="77777777" w:rsidR="00027EFB" w:rsidRDefault="00000000">
      <w:pPr>
        <w:spacing w:line="360" w:lineRule="auto"/>
        <w:ind w:firstLineChars="200" w:firstLine="480"/>
        <w:contextualSpacing/>
        <w:rPr>
          <w:rFonts w:ascii="宋体" w:hAnsi="宋体"/>
          <w:sz w:val="24"/>
        </w:rPr>
      </w:pPr>
      <w:bookmarkStart w:id="62" w:name="_Toc111468962"/>
      <w:bookmarkStart w:id="63" w:name="_Toc114659499"/>
      <w:r>
        <w:rPr>
          <w:rFonts w:ascii="宋体" w:hAnsi="宋体" w:hint="eastAsia"/>
          <w:sz w:val="24"/>
        </w:rPr>
        <w:t>（一）采购标的需实现的功能或者目标，为落实政府采购政策需满足的要求；</w:t>
      </w:r>
      <w:bookmarkEnd w:id="62"/>
      <w:bookmarkEnd w:id="63"/>
    </w:p>
    <w:p w14:paraId="792FEEEE" w14:textId="77777777" w:rsidR="00027EFB" w:rsidRDefault="00000000">
      <w:pPr>
        <w:spacing w:line="360" w:lineRule="auto"/>
        <w:ind w:firstLineChars="200" w:firstLine="480"/>
        <w:contextualSpacing/>
        <w:rPr>
          <w:rFonts w:ascii="宋体" w:hAnsi="宋体"/>
          <w:color w:val="FF0000"/>
          <w:sz w:val="24"/>
        </w:rPr>
      </w:pPr>
      <w:r>
        <w:rPr>
          <w:rFonts w:ascii="宋体" w:hAnsi="宋体" w:hint="eastAsia"/>
          <w:sz w:val="24"/>
        </w:rPr>
        <w:t xml:space="preserve"> </w:t>
      </w:r>
      <w:r>
        <w:rPr>
          <w:rFonts w:ascii="宋体" w:hAnsi="宋体"/>
          <w:sz w:val="24"/>
        </w:rPr>
        <w:t xml:space="preserve">   </w:t>
      </w:r>
      <w:r>
        <w:rPr>
          <w:rFonts w:ascii="宋体" w:hAnsi="宋体" w:hint="eastAsia"/>
          <w:sz w:val="24"/>
        </w:rPr>
        <w:t>学校食堂是学校后勤服务保障体系的重要组成部分，是学生集体用餐和日常生活的重要场所，学校食堂的建设，直接关系到学生的身心健康，关系到学校教育教学秩序及社会的稳定，确保学生以及教职工的生活需要，根据我校师生的就餐实际和发展需要，为保证新校区的投入使用，学校食堂具备节能高效的设计理念。炊事设备的多类型节能和实用性是选择的原则，让食堂以最合理的投资进行一体化的设计生产安装，充分的利用食堂的每一寸宝贵空间，发挥每一台设备最大功能，设计了合理的布置工艺，提高了食堂的生产速度和工作效率，降低整个食堂的运营成本。</w:t>
      </w:r>
    </w:p>
    <w:p w14:paraId="3EEE2B01" w14:textId="77777777" w:rsidR="00027EFB" w:rsidRDefault="00000000">
      <w:pPr>
        <w:spacing w:line="360" w:lineRule="auto"/>
        <w:ind w:firstLineChars="200" w:firstLine="480"/>
        <w:contextualSpacing/>
        <w:rPr>
          <w:rFonts w:ascii="宋体" w:hAnsi="宋体"/>
          <w:sz w:val="24"/>
        </w:rPr>
      </w:pPr>
      <w:bookmarkStart w:id="64" w:name="_Toc114659500"/>
      <w:bookmarkStart w:id="65" w:name="_Toc111468963"/>
      <w:r>
        <w:rPr>
          <w:rFonts w:ascii="宋体" w:hAnsi="宋体" w:hint="eastAsia"/>
          <w:sz w:val="24"/>
        </w:rPr>
        <w:t>（二）采购标的需执行的国家相关标准、行业标准、地方标准或者其他标准、规范；</w:t>
      </w:r>
      <w:bookmarkEnd w:id="64"/>
      <w:bookmarkEnd w:id="65"/>
    </w:p>
    <w:p w14:paraId="51F499A8"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1）《食品安全国家标准食品生产通用卫生规范》GB14881-2013</w:t>
      </w:r>
    </w:p>
    <w:p w14:paraId="2FB7A922"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2）《食品接触用金属材料及制品》GB4806.9</w:t>
      </w:r>
    </w:p>
    <w:p w14:paraId="33E054CB"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3）《食品接触用橡胶材料及制品》GB4806.11</w:t>
      </w:r>
    </w:p>
    <w:p w14:paraId="4021C89D"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lastRenderedPageBreak/>
        <w:t>4）《洗涤用品安全技术规范》GB/T26396</w:t>
      </w:r>
    </w:p>
    <w:p w14:paraId="6B19F2D8"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5）《家用和类似用途电器的抗菌、除菌、净化功能空气净化器的特殊要求》GB21551.3</w:t>
      </w:r>
    </w:p>
    <w:p w14:paraId="5D863111"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6）《建筑电气设计技术规范》JBJ/T16</w:t>
      </w:r>
    </w:p>
    <w:p w14:paraId="001548E6"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7）《餐厨垃圾处理技术规范》CJJ 184</w:t>
      </w:r>
    </w:p>
    <w:p w14:paraId="4B9A4C5D" w14:textId="77777777" w:rsidR="00027EFB" w:rsidRDefault="00000000">
      <w:pPr>
        <w:spacing w:line="360" w:lineRule="auto"/>
        <w:ind w:firstLineChars="200" w:firstLine="480"/>
        <w:contextualSpacing/>
        <w:rPr>
          <w:rFonts w:ascii="宋体" w:hAnsi="宋体"/>
          <w:sz w:val="24"/>
        </w:rPr>
      </w:pPr>
      <w:r>
        <w:rPr>
          <w:rFonts w:ascii="宋体" w:hAnsi="宋体"/>
          <w:sz w:val="24"/>
        </w:rPr>
        <w:t>8</w:t>
      </w:r>
      <w:r>
        <w:rPr>
          <w:rFonts w:ascii="宋体" w:hAnsi="宋体" w:hint="eastAsia"/>
          <w:sz w:val="24"/>
        </w:rPr>
        <w:t>）未尽事宜均按国家有关规范执行</w:t>
      </w:r>
    </w:p>
    <w:p w14:paraId="79705716" w14:textId="77777777" w:rsidR="00027EFB" w:rsidRDefault="00000000">
      <w:pPr>
        <w:spacing w:line="360" w:lineRule="auto"/>
        <w:ind w:firstLineChars="200" w:firstLine="480"/>
        <w:rPr>
          <w:rFonts w:ascii="宋体" w:hAnsi="宋体" w:cs="宋体"/>
          <w:color w:val="000000"/>
          <w:sz w:val="24"/>
        </w:rPr>
      </w:pPr>
      <w:r>
        <w:rPr>
          <w:rFonts w:ascii="宋体" w:hAnsi="宋体" w:hint="eastAsia"/>
          <w:sz w:val="24"/>
        </w:rPr>
        <w:t>注：以上标准或规定如有最新标准以最新标准执行。</w:t>
      </w:r>
    </w:p>
    <w:p w14:paraId="65C9E385" w14:textId="77777777" w:rsidR="00027EFB" w:rsidRDefault="00000000">
      <w:pPr>
        <w:spacing w:line="360" w:lineRule="auto"/>
        <w:ind w:firstLineChars="200" w:firstLine="480"/>
        <w:contextualSpacing/>
        <w:rPr>
          <w:rFonts w:ascii="宋体" w:hAnsi="宋体"/>
          <w:sz w:val="24"/>
        </w:rPr>
      </w:pPr>
      <w:bookmarkStart w:id="66" w:name="_Toc114659501"/>
      <w:bookmarkStart w:id="67" w:name="_Toc111468964"/>
      <w:r>
        <w:rPr>
          <w:rFonts w:ascii="宋体" w:hAnsi="宋体" w:hint="eastAsia"/>
          <w:sz w:val="24"/>
        </w:rPr>
        <w:t>（三）采购标的需满足的质量、安全、技术规格、物理特性等要求；</w:t>
      </w:r>
      <w:bookmarkEnd w:id="66"/>
      <w:bookmarkEnd w:id="67"/>
    </w:p>
    <w:tbl>
      <w:tblPr>
        <w:tblW w:w="4607" w:type="pct"/>
        <w:jc w:val="center"/>
        <w:tblLayout w:type="fixed"/>
        <w:tblLook w:val="04A0" w:firstRow="1" w:lastRow="0" w:firstColumn="1" w:lastColumn="0" w:noHBand="0" w:noVBand="1"/>
      </w:tblPr>
      <w:tblGrid>
        <w:gridCol w:w="581"/>
        <w:gridCol w:w="1072"/>
        <w:gridCol w:w="4588"/>
        <w:gridCol w:w="642"/>
        <w:gridCol w:w="761"/>
      </w:tblGrid>
      <w:tr w:rsidR="00027EFB" w14:paraId="1F30FA60" w14:textId="7777777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A61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序号</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478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项目名称</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E549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技术参数</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E93D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单位</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A969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数量</w:t>
            </w:r>
          </w:p>
        </w:tc>
      </w:tr>
      <w:tr w:rsidR="00027EFB" w14:paraId="27D0B8A0"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501F996"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一、地下三层中餐毛菜加工间</w:t>
            </w:r>
          </w:p>
        </w:tc>
      </w:tr>
      <w:tr w:rsidR="00027EFB" w14:paraId="6D8AFD29" w14:textId="7777777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47906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B23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20B50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w:t>
            </w:r>
          </w:p>
          <w:p w14:paraId="29CE44C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2.固定侧支架钢板厚度≥5mm，黄铜进水主体</w:t>
            </w:r>
          </w:p>
          <w:p w14:paraId="69327C8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3.≥15.7米重工无痕三层液压钢丝管（蓝色）、与主体接口为金属连接件、耐温≥85度       </w:t>
            </w:r>
          </w:p>
          <w:p w14:paraId="50E15F1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0A4A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D9EDF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1</w:t>
            </w:r>
          </w:p>
        </w:tc>
      </w:tr>
      <w:tr w:rsidR="00027EFB" w14:paraId="4F5584C3"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1F055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C56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1D6E0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67133625"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颜色：白色；覆盖面积：50-90㎡；</w:t>
            </w:r>
          </w:p>
          <w:p w14:paraId="67111257"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3.</w:t>
            </w:r>
            <w:r>
              <w:rPr>
                <w:rFonts w:ascii="宋体" w:hAnsi="宋体" w:hint="eastAsia"/>
                <w:sz w:val="24"/>
              </w:rPr>
              <w:t>灭蚊形式：粘捕式；</w:t>
            </w:r>
            <w:r>
              <w:rPr>
                <w:rFonts w:ascii="宋体" w:hAnsi="宋体" w:hint="eastAsia"/>
                <w:sz w:val="24"/>
              </w:rPr>
              <w:br/>
              <w:t>4</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978D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D6C6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1</w:t>
            </w:r>
          </w:p>
        </w:tc>
      </w:tr>
      <w:tr w:rsidR="00027EFB" w14:paraId="21BF66DC" w14:textId="77777777">
        <w:trPr>
          <w:trHeight w:val="9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ED30DA6"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二、地下三层中餐蔬菜加工间（洗菜间）</w:t>
            </w:r>
          </w:p>
        </w:tc>
      </w:tr>
      <w:tr w:rsidR="00027EFB" w14:paraId="7A013D86" w14:textId="77777777">
        <w:trPr>
          <w:trHeight w:val="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D9B9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A76FD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7B021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w:t>
            </w:r>
            <w:r>
              <w:rPr>
                <w:rFonts w:ascii="宋体" w:hAnsi="宋体" w:hint="eastAsia"/>
                <w:sz w:val="24"/>
              </w:rPr>
              <w:lastRenderedPageBreak/>
              <w:t xml:space="preserve">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B3A6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BDD9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8B8E796" w14:textId="7777777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A24321" w14:textId="77777777" w:rsidR="00027EFB" w:rsidRDefault="00000000">
            <w:pPr>
              <w:spacing w:line="360" w:lineRule="auto"/>
              <w:jc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60F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C8D18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141B591A"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颜色：白色；覆盖面积：50-90㎡；</w:t>
            </w:r>
          </w:p>
          <w:p w14:paraId="7835F63C"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3.</w:t>
            </w:r>
            <w:r>
              <w:rPr>
                <w:rFonts w:ascii="宋体" w:hAnsi="宋体" w:hint="eastAsia"/>
                <w:sz w:val="24"/>
              </w:rPr>
              <w:t>灭蚊形式：粘捕式；</w:t>
            </w:r>
            <w:r>
              <w:rPr>
                <w:rFonts w:ascii="宋体" w:hAnsi="宋体" w:hint="eastAsia"/>
                <w:sz w:val="24"/>
              </w:rPr>
              <w:br/>
              <w:t>4</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45A0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F811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338F6AD" w14:textId="7777777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994C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DDB4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食品净化机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A32CCE" w14:textId="77777777" w:rsidR="00027EFB" w:rsidRDefault="00000000">
            <w:pPr>
              <w:pStyle w:val="afff2"/>
              <w:widowControl/>
              <w:spacing w:line="400" w:lineRule="exact"/>
              <w:ind w:firstLineChars="0" w:firstLine="0"/>
              <w:jc w:val="left"/>
              <w:textAlignment w:val="center"/>
              <w:rPr>
                <w:rFonts w:ascii="宋体" w:hAnsi="宋体" w:cs="宋体"/>
                <w:color w:val="000000"/>
              </w:rPr>
            </w:pPr>
            <w:r>
              <w:rPr>
                <w:rFonts w:ascii="宋体" w:hAnsi="宋体" w:hint="eastAsia"/>
              </w:rPr>
              <w:t>参考尺寸约：1700*850*800+180mm</w:t>
            </w:r>
            <w:r>
              <w:rPr>
                <w:rFonts w:ascii="宋体" w:hAnsi="宋体" w:hint="eastAsia"/>
              </w:rPr>
              <w:br/>
              <w:t xml:space="preserve">1、净洗分槽 </w:t>
            </w:r>
            <w:r>
              <w:rPr>
                <w:rFonts w:ascii="宋体" w:hAnsi="宋体" w:hint="eastAsia"/>
              </w:rPr>
              <w:br/>
              <w:t xml:space="preserve">2、水容积：不小于190L  功率不高于：380V/2.5kw  总重量不低于：180kg </w:t>
            </w:r>
            <w:r>
              <w:rPr>
                <w:rFonts w:ascii="宋体" w:hAnsi="宋体" w:hint="eastAsia"/>
              </w:rPr>
              <w:br/>
              <w:t>3、单次最大净化能力和净化时间：叶类不低于；7.5（Kg）≤11（min）；果类不低于：30(Kg) ≤11（min）；肉类不低于：30(Kg)  ≤13（min）</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AC32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CE9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9307701" w14:textId="77777777">
        <w:trPr>
          <w:trHeight w:val="18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5C41F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C333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双层砧板消毒柜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24C620" w14:textId="77777777" w:rsidR="00027EFB" w:rsidRDefault="00000000">
            <w:pPr>
              <w:widowControl/>
              <w:spacing w:line="360" w:lineRule="auto"/>
              <w:jc w:val="left"/>
              <w:textAlignment w:val="center"/>
              <w:rPr>
                <w:rFonts w:ascii="宋体" w:hAnsi="宋体"/>
                <w:b/>
                <w:bCs/>
                <w:sz w:val="24"/>
              </w:rPr>
            </w:pPr>
            <w:r>
              <w:rPr>
                <w:rFonts w:ascii="宋体" w:hAnsi="宋体" w:hint="eastAsia"/>
                <w:sz w:val="24"/>
              </w:rPr>
              <w:t>1.参考尺寸：1310*780*1980mm：容量：≥890L</w:t>
            </w:r>
            <w:r>
              <w:rPr>
                <w:rFonts w:ascii="宋体" w:hAnsi="宋体" w:hint="eastAsia"/>
                <w:sz w:val="24"/>
              </w:rPr>
              <w:br/>
              <w:t>2.功率/电压：2.2KW/220V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r>
            <w:r>
              <w:rPr>
                <w:rFonts w:ascii="宋体" w:hAnsi="宋体" w:hint="eastAsia"/>
                <w:sz w:val="24"/>
              </w:rPr>
              <w:lastRenderedPageBreak/>
              <w:t>5.消毒方式：热风循环+红外线双重杀菌，消毒温度20℃-125℃</w:t>
            </w:r>
            <w:r>
              <w:rPr>
                <w:rFonts w:ascii="宋体" w:hAnsi="宋体" w:hint="eastAsia"/>
                <w:sz w:val="24"/>
              </w:rPr>
              <w:br/>
              <w:t>6.控制方式：智能控制面板，一键式操作，左右2个机械面板独立控制</w:t>
            </w:r>
          </w:p>
          <w:p w14:paraId="4ED1A5F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b/>
                <w:bCs/>
                <w:sz w:val="24"/>
              </w:rPr>
              <w:t>#7</w:t>
            </w:r>
            <w:r>
              <w:rPr>
                <w:rFonts w:ascii="宋体" w:hAnsi="宋体"/>
                <w:b/>
                <w:bCs/>
                <w:sz w:val="24"/>
              </w:rPr>
              <w:t>.</w:t>
            </w:r>
            <w:r>
              <w:rPr>
                <w:rFonts w:ascii="宋体" w:hAnsi="宋体" w:hint="eastAsia"/>
                <w:b/>
                <w:bCs/>
                <w:sz w:val="24"/>
              </w:rPr>
              <w:t>提供国家认可部门或检测机构出具的符合、GB4806.9-2016标准的检测报告并加盖投标人公章</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90D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F95B4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2186274"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525F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96C1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毛刷清洗机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3850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机器参考尺寸：1300*720*1050（mm）；产量：300-400KG/HR；电源：380V/三相；功率：0.75KW；对物料损耗小，工作效率高，毛刷耐用，易于清洗。先进技术加工生产，整机国标304精制；用途：适用于马铃薯、胡萝卜、莲藕、甘薯等蔬果类清洗去皮。特点：</w:t>
            </w:r>
            <w:r>
              <w:rPr>
                <w:rFonts w:ascii="宋体" w:hAnsi="宋体" w:hint="eastAsia"/>
                <w:sz w:val="24"/>
              </w:rPr>
              <w:br/>
              <w:t>辊刷全部使用实心轴制造；</w:t>
            </w:r>
            <w:r>
              <w:rPr>
                <w:rFonts w:ascii="宋体" w:hAnsi="宋体" w:hint="eastAsia"/>
                <w:sz w:val="24"/>
              </w:rPr>
              <w:br/>
              <w:t>缸体u型弧度设计，采用7根优质尼龙1010毛刷，利用差速设计翻滚摩擦去皮。</w:t>
            </w:r>
            <w:r>
              <w:rPr>
                <w:rFonts w:ascii="宋体" w:hAnsi="宋体" w:hint="eastAsia"/>
                <w:sz w:val="24"/>
              </w:rPr>
              <w:br/>
              <w:t>电机采用国内知名品牌电机。</w:t>
            </w:r>
            <w:r>
              <w:rPr>
                <w:rFonts w:ascii="宋体" w:hAnsi="宋体" w:hint="eastAsia"/>
                <w:sz w:val="24"/>
              </w:rPr>
              <w:br/>
              <w:t>1.电压/功率：220V/50Hz/0.75KW,产量：15KG/次；</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2EE2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7BE9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5D64B34"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C85D8AE"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三、地下三层中餐蔬菜切菜区</w:t>
            </w:r>
          </w:p>
        </w:tc>
      </w:tr>
      <w:tr w:rsidR="00027EFB" w14:paraId="6CA7813A" w14:textId="7777777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0FC20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92C8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2E46E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w:t>
            </w:r>
            <w:r>
              <w:rPr>
                <w:rFonts w:ascii="宋体" w:hAnsi="宋体" w:hint="eastAsia"/>
                <w:sz w:val="24"/>
              </w:rPr>
              <w:lastRenderedPageBreak/>
              <w:t xml:space="preserve">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2CB0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2E35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084155B" w14:textId="77777777">
        <w:trPr>
          <w:trHeight w:val="18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570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7699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E8B3F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284C6AD0"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16AA78DE"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24EBA52E"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r>
            <w:r>
              <w:rPr>
                <w:rFonts w:ascii="宋体" w:hAnsi="宋体"/>
                <w:sz w:val="24"/>
              </w:rPr>
              <w:t>5.</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CA8F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A91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359EC8D" w14:textId="77777777">
        <w:trPr>
          <w:trHeight w:val="68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33FF5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D706FD"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多功能切菜机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341C8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机器参考尺寸：1220*560*1275；成品形状：片、丝、丁；切割尺寸：1-60mm(可调)；产量：300－1000KG/HR；电源：220V/单相；功率：1.5KW；输送带参考宽度：120MM；机器参考重量：135kg</w:t>
            </w:r>
            <w:r>
              <w:rPr>
                <w:rFonts w:ascii="宋体" w:hAnsi="宋体" w:hint="eastAsia"/>
                <w:sz w:val="24"/>
              </w:rPr>
              <w:br/>
              <w:t>随机配件 斩刀片1组（切叶菜部）、切丁刀盘1组、切片刀盘1个、切丝刀盘一个(切根菜部)</w:t>
            </w:r>
            <w:r>
              <w:rPr>
                <w:rFonts w:ascii="宋体" w:hAnsi="宋体" w:hint="eastAsia"/>
                <w:sz w:val="24"/>
              </w:rPr>
              <w:br/>
              <w:t>【用途】将根茎类蔬菜：马铃薯、蕃薯、瓜类、竹笋、洋葱、以及叶菜类蔬菜：芹菜、大白菜、高丽菜、菠菜等蔬果类切成丁、片、丝条状。特点：</w:t>
            </w:r>
            <w:r>
              <w:rPr>
                <w:rFonts w:ascii="宋体" w:hAnsi="宋体" w:hint="eastAsia"/>
                <w:sz w:val="24"/>
              </w:rPr>
              <w:br/>
              <w:t>1、双头型切菜机,可同时工作。</w:t>
            </w:r>
            <w:r>
              <w:rPr>
                <w:rFonts w:ascii="宋体" w:hAnsi="宋体" w:hint="eastAsia"/>
                <w:sz w:val="24"/>
              </w:rPr>
              <w:br/>
              <w:t>2、通过更换刀盘或双调频调节输送带与斩刀速度,可切出各种规格的片、丝、丁。</w:t>
            </w:r>
            <w:r>
              <w:rPr>
                <w:rFonts w:ascii="宋体" w:hAnsi="宋体" w:hint="eastAsia"/>
                <w:sz w:val="24"/>
              </w:rPr>
              <w:br/>
              <w:t>3、输送带可快速拆卸，方便清洗，。</w:t>
            </w:r>
            <w:r>
              <w:rPr>
                <w:rFonts w:ascii="宋体" w:hAnsi="宋体" w:hint="eastAsia"/>
                <w:sz w:val="24"/>
              </w:rPr>
              <w:br/>
              <w:t>4、叶菜部切割长度可达7cm。</w:t>
            </w:r>
            <w:r>
              <w:rPr>
                <w:rFonts w:ascii="宋体" w:hAnsi="宋体" w:hint="eastAsia"/>
                <w:sz w:val="24"/>
              </w:rPr>
              <w:br/>
              <w:t xml:space="preserve">5、叶菜部斩刀轴承座是可拆的。上罗拉轴座改为双轴承。 </w:t>
            </w:r>
          </w:p>
          <w:p w14:paraId="39377ABA"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lastRenderedPageBreak/>
              <w:t>6</w:t>
            </w:r>
            <w:r>
              <w:rPr>
                <w:rFonts w:ascii="宋体" w:hAnsi="宋体" w:hint="eastAsia"/>
                <w:sz w:val="24"/>
              </w:rPr>
              <w:t>、后支架改为双面支座，增加了设备运行稳定性，内部不锈钢板加厚。叶菜部和根茎部有行程开关，开门刀会停转，保障操作人员的使用安全。</w:t>
            </w:r>
            <w:r>
              <w:rPr>
                <w:rFonts w:ascii="宋体" w:hAnsi="宋体" w:hint="eastAsia"/>
                <w:sz w:val="24"/>
              </w:rPr>
              <w:br/>
            </w:r>
            <w:r>
              <w:rPr>
                <w:rFonts w:ascii="宋体" w:hAnsi="宋体" w:hint="eastAsia"/>
                <w:b/>
                <w:bCs/>
                <w:sz w:val="24"/>
              </w:rPr>
              <w:t>#</w:t>
            </w:r>
            <w:r>
              <w:rPr>
                <w:rFonts w:ascii="宋体" w:hAnsi="宋体"/>
                <w:b/>
                <w:bCs/>
                <w:sz w:val="24"/>
              </w:rPr>
              <w:t>7</w:t>
            </w:r>
            <w:r>
              <w:rPr>
                <w:rFonts w:ascii="宋体" w:hAnsi="宋体" w:hint="eastAsia"/>
                <w:b/>
                <w:bCs/>
                <w:sz w:val="24"/>
              </w:rPr>
              <w:t>、提供食品级专用输送带由第三方检测机构出具符合国家标准GB4806.7-2016的检测报告，复印件并加盖投标人公章。</w:t>
            </w:r>
            <w:r>
              <w:rPr>
                <w:rFonts w:ascii="宋体" w:hAnsi="宋体" w:hint="eastAsia"/>
                <w:b/>
                <w:bCs/>
                <w:sz w:val="24"/>
              </w:rPr>
              <w:br/>
              <w:t>#</w:t>
            </w:r>
            <w:r>
              <w:rPr>
                <w:rFonts w:ascii="宋体" w:hAnsi="宋体"/>
                <w:b/>
                <w:bCs/>
                <w:sz w:val="24"/>
              </w:rPr>
              <w:t>8</w:t>
            </w:r>
            <w:r>
              <w:rPr>
                <w:rFonts w:ascii="宋体" w:hAnsi="宋体" w:hint="eastAsia"/>
                <w:b/>
                <w:bCs/>
                <w:sz w:val="24"/>
              </w:rPr>
              <w:t>、提供切菜机不锈钢板304#材质由第三方检测机构出具符合国家标准GB4806.9-2016的检测报告复印件并加盖投标人公章。</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C0BF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lastRenderedPageBreak/>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2ABE9"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54A9D20B"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D4AE1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26C201"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食品切碎斩拌机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ED758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外形参考尺寸：1040*850*1000mm；容积20升，电源：380V；额定功率：4.1KW加工能力240Kg/h，参考重量260Kg。</w:t>
            </w:r>
            <w:r>
              <w:rPr>
                <w:rFonts w:ascii="宋体" w:hAnsi="宋体" w:hint="eastAsia"/>
                <w:sz w:val="24"/>
              </w:rPr>
              <w:br/>
              <w:t>1.用途：斩拌机系列产品是加工肉馅、肉糜、海鲜品以及干果类、水果、蔬菜等其它产品粉碎、搅拌的通用设备。</w:t>
            </w:r>
            <w:r>
              <w:rPr>
                <w:rFonts w:ascii="宋体" w:hAnsi="宋体" w:hint="eastAsia"/>
                <w:sz w:val="24"/>
              </w:rPr>
              <w:br/>
              <w:t>2.特点:料盘、料盘盖、支撑箱体等接触食品部位采用食品级专用的铝镁合金铸件，并经抛光，表面阳极氧化处理，达到高强硬度铝镁合金标准，耐腐蚀、易清洗，符合国际食品卫生要求。</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3B69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03E7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256EE07B" w14:textId="77777777">
        <w:trPr>
          <w:trHeight w:val="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EBD66D"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8DD2B1"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双层砧板消毒柜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D8818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1.参考尺寸：1310*780*1980mm：容量：≥890L</w:t>
            </w:r>
            <w:r>
              <w:rPr>
                <w:rFonts w:ascii="宋体" w:hAnsi="宋体" w:hint="eastAsia"/>
                <w:sz w:val="24"/>
              </w:rPr>
              <w:br/>
              <w:t>2.功率/电压：2.2KW/220V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w:t>
            </w:r>
            <w:r>
              <w:rPr>
                <w:rFonts w:ascii="宋体" w:hAnsi="宋体" w:hint="eastAsia"/>
                <w:sz w:val="24"/>
              </w:rPr>
              <w:lastRenderedPageBreak/>
              <w:t>流出</w:t>
            </w:r>
            <w:r>
              <w:rPr>
                <w:rFonts w:ascii="宋体" w:hAnsi="宋体" w:hint="eastAsia"/>
                <w:sz w:val="24"/>
              </w:rPr>
              <w:br/>
              <w:t>5.消毒方式：热风循环+红外线双重杀菌，消毒温度20℃-125℃</w:t>
            </w:r>
            <w:r>
              <w:rPr>
                <w:rFonts w:ascii="宋体" w:hAnsi="宋体" w:hint="eastAsia"/>
                <w:sz w:val="24"/>
              </w:rPr>
              <w:br/>
              <w:t>6.控制方式：智能控制面板，一键式操作，左右2个机械面板独立控制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DFED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lastRenderedPageBreak/>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6866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2</w:t>
            </w:r>
          </w:p>
        </w:tc>
      </w:tr>
      <w:tr w:rsidR="00027EFB" w14:paraId="61349EBC"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A697F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20AAE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挂墙刀具消毒柜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4A624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参考规格：540*130*650mm </w:t>
            </w:r>
            <w:r>
              <w:rPr>
                <w:rFonts w:ascii="宋体" w:hAnsi="宋体" w:hint="eastAsia"/>
                <w:sz w:val="24"/>
              </w:rPr>
              <w:br/>
              <w:t>柜体为304不锈钢材质</w:t>
            </w:r>
            <w:r>
              <w:rPr>
                <w:rFonts w:ascii="宋体" w:hAnsi="宋体" w:hint="eastAsia"/>
                <w:sz w:val="24"/>
              </w:rPr>
              <w:br/>
              <w:t>配有机玻璃、钥匙锁具</w:t>
            </w:r>
            <w:r>
              <w:rPr>
                <w:rFonts w:ascii="宋体" w:hAnsi="宋体" w:hint="eastAsia"/>
                <w:sz w:val="24"/>
              </w:rPr>
              <w:br/>
              <w:t>具有紫外线消毒功能，120分钟定时器</w:t>
            </w:r>
            <w:r>
              <w:rPr>
                <w:rFonts w:ascii="宋体" w:hAnsi="宋体" w:hint="eastAsia"/>
                <w:sz w:val="24"/>
              </w:rPr>
              <w:b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7F96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7E18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F151265"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ABA7B32"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四、地下三层中餐肉类加工间</w:t>
            </w:r>
          </w:p>
        </w:tc>
      </w:tr>
      <w:tr w:rsidR="00027EFB" w14:paraId="4E689ED2" w14:textId="7777777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6F6F6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0A9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31C57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04D9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DE6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15C6545"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A1BB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AE75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D7C06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37FDF62E"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24DA21B9"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5F4C75F8"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69B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6905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E623EAD" w14:textId="7777777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A5F81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lastRenderedPageBreak/>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2B2CA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立式绞肉机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5DA3AB" w14:textId="77777777" w:rsidR="00027EFB" w:rsidRDefault="00000000">
            <w:pPr>
              <w:widowControl/>
              <w:spacing w:line="360" w:lineRule="auto"/>
              <w:jc w:val="left"/>
              <w:textAlignment w:val="center"/>
              <w:rPr>
                <w:rFonts w:ascii="宋体" w:hAnsi="宋体"/>
                <w:sz w:val="24"/>
              </w:rPr>
            </w:pPr>
            <w:r>
              <w:rPr>
                <w:rFonts w:ascii="宋体" w:hAnsi="宋体"/>
                <w:sz w:val="24"/>
              </w:rPr>
              <w:t>1.</w:t>
            </w:r>
            <w:r>
              <w:rPr>
                <w:rFonts w:ascii="宋体" w:hAnsi="宋体" w:hint="eastAsia"/>
                <w:sz w:val="24"/>
              </w:rPr>
              <w:t xml:space="preserve">机器参考尺寸：550*950*980㎜   </w:t>
            </w:r>
          </w:p>
          <w:p w14:paraId="345CA127"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孔板尺寸：标配6/16/22mm ，其他尺寸可定制</w:t>
            </w:r>
            <w:r>
              <w:rPr>
                <w:rFonts w:ascii="宋体" w:hAnsi="宋体" w:hint="eastAsia"/>
                <w:sz w:val="24"/>
              </w:rPr>
              <w:br/>
              <w:t>3</w:t>
            </w:r>
            <w:r>
              <w:rPr>
                <w:rFonts w:ascii="宋体" w:hAnsi="宋体"/>
                <w:sz w:val="24"/>
              </w:rPr>
              <w:t>.</w:t>
            </w:r>
            <w:r>
              <w:rPr>
                <w:rFonts w:ascii="宋体" w:hAnsi="宋体" w:hint="eastAsia"/>
                <w:sz w:val="24"/>
              </w:rPr>
              <w:t>产量 零度以上以6mm绞网为准800-1000kgs/hr-5℃至0℃,以6mm绞网为500-700kgs/</w:t>
            </w:r>
            <w:proofErr w:type="spellStart"/>
            <w:r>
              <w:rPr>
                <w:rFonts w:ascii="宋体" w:hAnsi="宋体" w:hint="eastAsia"/>
                <w:sz w:val="24"/>
              </w:rPr>
              <w:t>hr</w:t>
            </w:r>
            <w:proofErr w:type="spellEnd"/>
            <w:r>
              <w:rPr>
                <w:rFonts w:ascii="宋体" w:hAnsi="宋体" w:hint="eastAsia"/>
                <w:sz w:val="24"/>
              </w:rPr>
              <w:br/>
              <w:t>4</w:t>
            </w:r>
            <w:r>
              <w:rPr>
                <w:rFonts w:ascii="宋体" w:hAnsi="宋体"/>
                <w:sz w:val="24"/>
              </w:rPr>
              <w:t>.</w:t>
            </w:r>
            <w:r>
              <w:rPr>
                <w:rFonts w:ascii="宋体" w:hAnsi="宋体" w:hint="eastAsia"/>
                <w:sz w:val="24"/>
              </w:rPr>
              <w:t xml:space="preserve">电源 ：380V 三相  功率 ：4kw   机器重量：220kg  </w:t>
            </w:r>
          </w:p>
          <w:p w14:paraId="609F1A5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w:t>
            </w:r>
            <w:r>
              <w:rPr>
                <w:rFonts w:ascii="宋体" w:hAnsi="宋体"/>
                <w:sz w:val="24"/>
              </w:rPr>
              <w:t>.</w:t>
            </w:r>
            <w:r>
              <w:rPr>
                <w:rFonts w:ascii="宋体" w:hAnsi="宋体" w:hint="eastAsia"/>
                <w:sz w:val="24"/>
              </w:rPr>
              <w:t>配置：随机含三个孔板、二个绞刀</w:t>
            </w:r>
            <w:r>
              <w:rPr>
                <w:rFonts w:ascii="宋体" w:hAnsi="宋体" w:hint="eastAsia"/>
                <w:sz w:val="24"/>
              </w:rPr>
              <w:br/>
              <w:t>【用途】：将肉类绞成碎状。有三网双刀式，有颗粒感。</w:t>
            </w:r>
            <w:r>
              <w:rPr>
                <w:rFonts w:ascii="宋体" w:hAnsi="宋体" w:hint="eastAsia"/>
                <w:sz w:val="24"/>
              </w:rPr>
              <w:br/>
              <w:t>3、传动方式：直接传动，无皮带无链条，扭力大。</w:t>
            </w:r>
            <w:r>
              <w:rPr>
                <w:rFonts w:ascii="宋体" w:hAnsi="宋体" w:hint="eastAsia"/>
                <w:sz w:val="24"/>
              </w:rPr>
              <w:br/>
              <w:t>4、绞肉管+输送螺杆+螺帽材质+机械表面：Sus 304。</w:t>
            </w:r>
            <w:r>
              <w:rPr>
                <w:rFonts w:ascii="宋体" w:hAnsi="宋体" w:hint="eastAsia"/>
                <w:sz w:val="24"/>
              </w:rPr>
              <w:br/>
              <w:t>5、机械表面处理：玻璃喷砂露面处理。</w:t>
            </w:r>
            <w:r>
              <w:rPr>
                <w:rFonts w:ascii="宋体" w:hAnsi="宋体" w:hint="eastAsia"/>
                <w:sz w:val="24"/>
              </w:rPr>
              <w:br/>
              <w:t>6、双面刀：两支双面绞刀采双面切削，</w:t>
            </w:r>
            <w:r>
              <w:rPr>
                <w:rFonts w:ascii="宋体" w:hAnsi="宋体" w:hint="eastAsia"/>
                <w:sz w:val="24"/>
              </w:rPr>
              <w:br/>
              <w:t>大小不同孔板，进行分割绞肉。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1D51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8C59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75F7A5D7" w14:textId="7777777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B4B7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5BCFA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肉片、肉丝机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3B14F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机器参考尺寸：690*670*930：入料口参考尺寸：180（L）*90（W）（mm）：切条尺寸范围：2.5－40mm(不可调)：参考产量：800KG/HR以上：参考机重：145KG：电源：380V/三相：功率：1.5KW：用途：能将各种鲜肉一次性切成（丝）条状。</w:t>
            </w:r>
            <w:r>
              <w:rPr>
                <w:rFonts w:ascii="宋体" w:hAnsi="宋体" w:hint="eastAsia"/>
                <w:sz w:val="24"/>
              </w:rPr>
              <w:br/>
              <w:t>特性：</w:t>
            </w:r>
            <w:r>
              <w:rPr>
                <w:rFonts w:ascii="宋体" w:hAnsi="宋体" w:hint="eastAsia"/>
                <w:sz w:val="24"/>
              </w:rPr>
              <w:br/>
              <w:t>1、全新的肉丝肉片机，全不锈钢机架机身，更符合食品加工的要求；</w:t>
            </w:r>
            <w:r>
              <w:rPr>
                <w:rFonts w:ascii="宋体" w:hAnsi="宋体" w:hint="eastAsia"/>
                <w:sz w:val="24"/>
              </w:rPr>
              <w:br/>
              <w:t>2、超大的不锈钢料斗设计，更便于实际生产的需求；</w:t>
            </w:r>
            <w:r>
              <w:rPr>
                <w:rFonts w:ascii="宋体" w:hAnsi="宋体" w:hint="eastAsia"/>
                <w:sz w:val="24"/>
              </w:rPr>
              <w:br/>
            </w:r>
            <w:r>
              <w:rPr>
                <w:rFonts w:ascii="宋体" w:hAnsi="宋体" w:hint="eastAsia"/>
                <w:sz w:val="24"/>
              </w:rPr>
              <w:lastRenderedPageBreak/>
              <w:t>3、刀具组设计为悬臂式，可轻易拆卸、清洗，并能快捷方便地更换不同规格的刀组。</w:t>
            </w:r>
            <w:r>
              <w:rPr>
                <w:rFonts w:ascii="宋体" w:hAnsi="宋体" w:hint="eastAsia"/>
                <w:sz w:val="24"/>
              </w:rPr>
              <w:br/>
              <w:t>4、加装紧急开关和安全开关，可有效地保护使用者的安全。</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FF789"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lastRenderedPageBreak/>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8184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37E25408" w14:textId="7777777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A231B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597EF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锯骨机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68828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机器参考尺寸：760*640*1530</w:t>
            </w:r>
            <w:r>
              <w:rPr>
                <w:rFonts w:ascii="宋体" w:hAnsi="宋体" w:hint="eastAsia"/>
                <w:sz w:val="24"/>
              </w:rPr>
              <w:br/>
              <w:t>台面参考尺寸：520（L）*680（W）(mm)</w:t>
            </w:r>
            <w:r>
              <w:rPr>
                <w:rFonts w:ascii="宋体" w:hAnsi="宋体" w:hint="eastAsia"/>
                <w:sz w:val="24"/>
              </w:rPr>
              <w:br/>
              <w:t>切割参考尺寸：245（H）*260（W）(mm)</w:t>
            </w:r>
            <w:r>
              <w:rPr>
                <w:rFonts w:ascii="宋体" w:hAnsi="宋体" w:hint="eastAsia"/>
                <w:sz w:val="24"/>
              </w:rPr>
              <w:br/>
              <w:t>功率：1.5KW</w:t>
            </w:r>
            <w:r>
              <w:rPr>
                <w:rFonts w:ascii="宋体" w:hAnsi="宋体" w:hint="eastAsia"/>
                <w:sz w:val="24"/>
              </w:rPr>
              <w:br/>
              <w:t>电源：380V 三相</w:t>
            </w:r>
            <w:r>
              <w:rPr>
                <w:rFonts w:ascii="宋体" w:hAnsi="宋体" w:hint="eastAsia"/>
                <w:sz w:val="24"/>
              </w:rPr>
              <w:br/>
              <w:t>适用于各类动物骨头、冷冻肉等切割。</w:t>
            </w:r>
            <w:r>
              <w:rPr>
                <w:rFonts w:ascii="宋体" w:hAnsi="宋体" w:hint="eastAsia"/>
                <w:sz w:val="24"/>
              </w:rPr>
              <w:br/>
              <w:t>特性：</w:t>
            </w:r>
            <w:r>
              <w:rPr>
                <w:rFonts w:ascii="宋体" w:hAnsi="宋体" w:hint="eastAsia"/>
                <w:sz w:val="24"/>
              </w:rPr>
              <w:br/>
              <w:t>1、全机采用304不锈钢生产，清洗容易。</w:t>
            </w:r>
            <w:r>
              <w:rPr>
                <w:rFonts w:ascii="宋体" w:hAnsi="宋体" w:hint="eastAsia"/>
                <w:sz w:val="24"/>
              </w:rPr>
              <w:br/>
              <w:t>2、采用1900MM长度锯条，轮盘做过动平衡,节约耗材成本；</w:t>
            </w:r>
            <w:r>
              <w:rPr>
                <w:rFonts w:ascii="宋体" w:hAnsi="宋体" w:hint="eastAsia"/>
                <w:sz w:val="24"/>
              </w:rPr>
              <w:br/>
              <w:t>3、操作台面配有刻度表方便操作。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442B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15AB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2FB19376" w14:textId="77777777">
        <w:trPr>
          <w:trHeight w:val="2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E952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6D596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砍排机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C9D6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外形参考尺寸: 1700*800*1250</w:t>
            </w:r>
            <w:r>
              <w:rPr>
                <w:rFonts w:ascii="宋体" w:hAnsi="宋体" w:hint="eastAsia"/>
                <w:sz w:val="24"/>
              </w:rPr>
              <w:br/>
              <w:t>最大成品体积(mm3)：170 * 170 * 640</w:t>
            </w:r>
            <w:r>
              <w:rPr>
                <w:rFonts w:ascii="宋体" w:hAnsi="宋体" w:hint="eastAsia"/>
                <w:sz w:val="24"/>
              </w:rPr>
              <w:br/>
              <w:t>切割厚度：1-32mm可调</w:t>
            </w:r>
            <w:r>
              <w:rPr>
                <w:rFonts w:ascii="宋体" w:hAnsi="宋体" w:hint="eastAsia"/>
                <w:sz w:val="24"/>
              </w:rPr>
              <w:br/>
              <w:t>切割速度：160片/分钟</w:t>
            </w:r>
            <w:r>
              <w:rPr>
                <w:rFonts w:ascii="宋体" w:hAnsi="宋体" w:hint="eastAsia"/>
                <w:sz w:val="24"/>
              </w:rPr>
              <w:br/>
              <w:t>功率：3KW  电压：380V 三相</w:t>
            </w:r>
            <w:r>
              <w:rPr>
                <w:rFonts w:ascii="宋体" w:hAnsi="宋体" w:hint="eastAsia"/>
                <w:sz w:val="24"/>
              </w:rPr>
              <w:br/>
              <w:t>重量：400Kg</w:t>
            </w:r>
            <w:r>
              <w:rPr>
                <w:rFonts w:ascii="宋体" w:hAnsi="宋体" w:hint="eastAsia"/>
                <w:sz w:val="24"/>
              </w:rPr>
              <w:br/>
              <w:t>用途：能将冷冻的肉扒/排类切成片状。</w:t>
            </w:r>
            <w:r>
              <w:rPr>
                <w:rFonts w:ascii="宋体" w:hAnsi="宋体" w:hint="eastAsia"/>
                <w:sz w:val="24"/>
              </w:rPr>
              <w:br/>
              <w:t>1.安全防护性能良好，出料槽、门、进料槽打开后，转动的切刀立即停转。</w:t>
            </w:r>
            <w:r>
              <w:rPr>
                <w:rFonts w:ascii="宋体" w:hAnsi="宋体" w:hint="eastAsia"/>
                <w:sz w:val="24"/>
              </w:rPr>
              <w:br/>
              <w:t>2.刀、切割刀、智能型爪子，拆装方便。</w:t>
            </w:r>
            <w:r>
              <w:rPr>
                <w:rFonts w:ascii="宋体" w:hAnsi="宋体" w:hint="eastAsia"/>
                <w:sz w:val="24"/>
              </w:rPr>
              <w:br/>
              <w:t>3.能型切割特爪，防止产品的滑落。</w:t>
            </w:r>
            <w:r>
              <w:rPr>
                <w:rFonts w:ascii="宋体" w:hAnsi="宋体" w:hint="eastAsia"/>
                <w:sz w:val="24"/>
              </w:rPr>
              <w:br/>
              <w:t>4.主轴减速机，电气元件，PLC、继电</w:t>
            </w:r>
            <w:r>
              <w:rPr>
                <w:rFonts w:ascii="宋体" w:hAnsi="宋体" w:hint="eastAsia"/>
                <w:sz w:val="24"/>
              </w:rPr>
              <w:lastRenderedPageBreak/>
              <w:t>器，控制面板采用文本显示器。</w:t>
            </w:r>
            <w:r>
              <w:rPr>
                <w:rFonts w:ascii="宋体" w:hAnsi="宋体" w:hint="eastAsia"/>
                <w:sz w:val="24"/>
              </w:rPr>
              <w:br/>
              <w:t>5.本机凡与肉类接触的地方均为不锈钢制作（牌号304）。</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ECEC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lastRenderedPageBreak/>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0329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7DD21A1A" w14:textId="7777777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2F01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123C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台式切片机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76747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1、参考尺寸约：770*660*700mm；</w:t>
            </w:r>
            <w:r>
              <w:rPr>
                <w:rFonts w:ascii="宋体" w:hAnsi="宋体" w:hint="eastAsia"/>
                <w:sz w:val="24"/>
              </w:rPr>
              <w:br/>
              <w:t>2、电压：220V；</w:t>
            </w:r>
            <w:r>
              <w:rPr>
                <w:rFonts w:ascii="宋体" w:hAnsi="宋体" w:hint="eastAsia"/>
                <w:sz w:val="24"/>
              </w:rPr>
              <w:br/>
              <w:t>3、功率不高于：750W ；</w:t>
            </w:r>
            <w:r>
              <w:rPr>
                <w:rFonts w:ascii="宋体" w:hAnsi="宋体" w:hint="eastAsia"/>
                <w:sz w:val="24"/>
              </w:rPr>
              <w:br/>
              <w:t>4、处理能力不低于：4560片/h，</w:t>
            </w:r>
            <w:r>
              <w:rPr>
                <w:rFonts w:ascii="宋体" w:hAnsi="宋体" w:hint="eastAsia"/>
                <w:sz w:val="24"/>
              </w:rPr>
              <w:br/>
              <w:t>5、可切割参考尺寸(mm)：480*240*160mm</w:t>
            </w:r>
            <w:r>
              <w:rPr>
                <w:rFonts w:ascii="宋体" w:hAnsi="宋体" w:hint="eastAsia"/>
                <w:sz w:val="24"/>
              </w:rPr>
              <w:br/>
              <w:t>6、切割厚度(mm)：0～16可调</w:t>
            </w:r>
            <w:r>
              <w:rPr>
                <w:rFonts w:ascii="宋体" w:hAnsi="宋体" w:hint="eastAsia"/>
                <w:sz w:val="24"/>
              </w:rPr>
              <w:br/>
              <w:t>7、圆刀直径(mm)： Φ300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DE32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00951"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2D3E9590" w14:textId="7777777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4041B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25130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四门冰箱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5779FC" w14:textId="6BFD9791"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0929A6">
              <w:rPr>
                <w:rFonts w:ascii="宋体" w:hAnsi="宋体" w:hint="eastAsia"/>
                <w:sz w:val="24"/>
              </w:rPr>
              <w:t>参考</w:t>
            </w:r>
            <w:r>
              <w:rPr>
                <w:rFonts w:ascii="宋体" w:hAnsi="宋体" w:hint="eastAsia"/>
                <w:sz w:val="24"/>
              </w:rPr>
              <w:t>容量：930L，功率/电压：370W/220V。</w:t>
            </w:r>
          </w:p>
          <w:p w14:paraId="37EFB89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0289AFC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772867B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641FA0D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C6A1BE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7DBDC89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7、采用环保冷媒R134A或R404A。环保无污染发泡材料。</w:t>
            </w:r>
          </w:p>
          <w:p w14:paraId="74C5D206" w14:textId="77777777" w:rsidR="00027EFB" w:rsidRDefault="00000000">
            <w:pPr>
              <w:widowControl/>
              <w:spacing w:line="360" w:lineRule="auto"/>
              <w:jc w:val="left"/>
              <w:textAlignment w:val="center"/>
              <w:rPr>
                <w:rFonts w:ascii="宋体" w:hAnsi="宋体"/>
                <w:b/>
                <w:bCs/>
                <w:sz w:val="24"/>
              </w:rPr>
            </w:pPr>
            <w:r>
              <w:rPr>
                <w:rFonts w:ascii="宋体" w:hAnsi="宋体" w:hint="eastAsia"/>
                <w:b/>
                <w:bCs/>
                <w:sz w:val="24"/>
              </w:rPr>
              <w:lastRenderedPageBreak/>
              <w:t>8#产品需符合：GB/T  26572-2011，GB/T  26125-2011  GB 4806.9-2016并提供国家认可部门或检测机构出具的检测报告并加盖投标供应商公章。</w:t>
            </w:r>
          </w:p>
          <w:p w14:paraId="641729C9" w14:textId="77777777" w:rsidR="00027EFB" w:rsidRDefault="00000000">
            <w:pPr>
              <w:widowControl/>
              <w:spacing w:line="360" w:lineRule="auto"/>
              <w:jc w:val="left"/>
              <w:textAlignment w:val="center"/>
              <w:rPr>
                <w:rFonts w:ascii="宋体" w:hAnsi="宋体"/>
                <w:b/>
                <w:bCs/>
                <w:sz w:val="24"/>
              </w:rPr>
            </w:pPr>
            <w:r>
              <w:rPr>
                <w:rFonts w:ascii="宋体" w:hAnsi="宋体" w:hint="eastAsia"/>
                <w:b/>
                <w:bCs/>
                <w:sz w:val="24"/>
              </w:rPr>
              <w:t>#9自携式冷凝机组商用冷柜需符合:GB 26920.2-2015并提供国家认可部门或检测机构出具的的检测报告并加盖投标供应商公章。</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AFCB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lastRenderedPageBreak/>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E5D5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2</w:t>
            </w:r>
          </w:p>
        </w:tc>
      </w:tr>
      <w:tr w:rsidR="00027EFB" w14:paraId="233F7425" w14:textId="7777777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FC847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9</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18F5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挂墙刀具消毒柜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4972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 xml:space="preserve">参考规格：540*130*650mm </w:t>
            </w:r>
            <w:r>
              <w:rPr>
                <w:rFonts w:ascii="宋体" w:hAnsi="宋体" w:hint="eastAsia"/>
                <w:sz w:val="24"/>
              </w:rPr>
              <w:br/>
              <w:t>2</w:t>
            </w:r>
            <w:r>
              <w:rPr>
                <w:rFonts w:ascii="宋体" w:hAnsi="宋体"/>
                <w:sz w:val="24"/>
              </w:rPr>
              <w:t>.</w:t>
            </w:r>
            <w:r>
              <w:rPr>
                <w:rFonts w:ascii="宋体" w:hAnsi="宋体" w:hint="eastAsia"/>
                <w:sz w:val="24"/>
              </w:rPr>
              <w:t>柜体为304不锈钢材质</w:t>
            </w:r>
            <w:r>
              <w:rPr>
                <w:rFonts w:ascii="宋体" w:hAnsi="宋体" w:hint="eastAsia"/>
                <w:sz w:val="24"/>
              </w:rPr>
              <w:br/>
              <w:t>3</w:t>
            </w:r>
            <w:r>
              <w:rPr>
                <w:rFonts w:ascii="宋体" w:hAnsi="宋体"/>
                <w:sz w:val="24"/>
              </w:rPr>
              <w:t>.</w:t>
            </w:r>
            <w:r>
              <w:rPr>
                <w:rFonts w:ascii="宋体" w:hAnsi="宋体" w:hint="eastAsia"/>
                <w:sz w:val="24"/>
              </w:rPr>
              <w:t>配有机玻璃、钥匙锁具</w:t>
            </w:r>
            <w:r>
              <w:rPr>
                <w:rFonts w:ascii="宋体" w:hAnsi="宋体" w:hint="eastAsia"/>
                <w:sz w:val="24"/>
              </w:rPr>
              <w:br/>
              <w:t>4</w:t>
            </w:r>
            <w:r>
              <w:rPr>
                <w:rFonts w:ascii="宋体" w:hAnsi="宋体"/>
                <w:sz w:val="24"/>
              </w:rPr>
              <w:t>.</w:t>
            </w:r>
            <w:r>
              <w:rPr>
                <w:rFonts w:ascii="宋体" w:hAnsi="宋体" w:hint="eastAsia"/>
                <w:sz w:val="24"/>
              </w:rPr>
              <w:t>具有紫外线消毒功能，120分钟定时器</w:t>
            </w:r>
            <w:r>
              <w:rPr>
                <w:rFonts w:ascii="宋体" w:hAnsi="宋体" w:hint="eastAsia"/>
                <w:sz w:val="24"/>
              </w:rPr>
              <w:br/>
              <w:t>5</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6B28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B509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2</w:t>
            </w:r>
          </w:p>
        </w:tc>
      </w:tr>
      <w:tr w:rsidR="00027EFB" w14:paraId="6CD204E0" w14:textId="7777777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57674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1</w:t>
            </w:r>
            <w:r>
              <w:rPr>
                <w:rFonts w:ascii="宋体" w:hAnsi="宋体" w:cs="宋体"/>
                <w:color w:val="000000"/>
                <w:kern w:val="0"/>
                <w:sz w:val="24"/>
              </w:rPr>
              <w:t>0</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15B8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双层砧板消毒柜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C1B40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1.参考尺寸：1310*780*1980mm：容量：≥890L</w:t>
            </w:r>
            <w:r>
              <w:rPr>
                <w:rFonts w:ascii="宋体" w:hAnsi="宋体" w:hint="eastAsia"/>
                <w:sz w:val="24"/>
              </w:rPr>
              <w:br/>
              <w:t>2.功率/电压：2.2KW/220V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5.消毒方式：热风循环+红外线双重杀菌，消毒温度20℃-125℃</w:t>
            </w:r>
            <w:r>
              <w:rPr>
                <w:rFonts w:ascii="宋体" w:hAnsi="宋体" w:hint="eastAsia"/>
                <w:sz w:val="24"/>
              </w:rPr>
              <w:br/>
              <w:t>6.控制方式：智能控制面板，一键式操作，左右2个机械面板独立控制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4EDF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9691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2</w:t>
            </w:r>
          </w:p>
        </w:tc>
      </w:tr>
      <w:tr w:rsidR="00027EFB" w14:paraId="5D4D5D72"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011FE15"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五、地下三层清真回民加工间</w:t>
            </w:r>
          </w:p>
        </w:tc>
      </w:tr>
      <w:tr w:rsidR="00027EFB" w14:paraId="2564D298" w14:textId="77777777">
        <w:trPr>
          <w:trHeight w:val="274"/>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06B4E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560D1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4197E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1.开放式洗地龙头、碳钢主体，表面环氧喷涂处理（蓝色）                                                                           2.固定侧支架钢板厚度≥5mm，黄铜进水</w:t>
            </w:r>
            <w:r>
              <w:rPr>
                <w:rFonts w:ascii="宋体" w:hAnsi="宋体" w:hint="eastAsia"/>
                <w:sz w:val="24"/>
              </w:rPr>
              <w:lastRenderedPageBreak/>
              <w:t xml:space="preserve">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D639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3710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FE0C7C6" w14:textId="7777777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EFE70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7E371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14D88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4CC49FF1"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2E38D105"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54B778F1"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7A45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99C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6D547D7C"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5CE15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3D2AA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挂墙刀具消毒柜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9A526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 xml:space="preserve">参考规格：540*130*650mm </w:t>
            </w:r>
            <w:r>
              <w:rPr>
                <w:rFonts w:ascii="宋体" w:hAnsi="宋体" w:hint="eastAsia"/>
                <w:sz w:val="24"/>
              </w:rPr>
              <w:br/>
              <w:t>2</w:t>
            </w:r>
            <w:r>
              <w:rPr>
                <w:rFonts w:ascii="宋体" w:hAnsi="宋体"/>
                <w:sz w:val="24"/>
              </w:rPr>
              <w:t>.</w:t>
            </w:r>
            <w:r>
              <w:rPr>
                <w:rFonts w:ascii="宋体" w:hAnsi="宋体" w:hint="eastAsia"/>
                <w:sz w:val="24"/>
              </w:rPr>
              <w:t>柜体为304不锈钢材质</w:t>
            </w:r>
            <w:r>
              <w:rPr>
                <w:rFonts w:ascii="宋体" w:hAnsi="宋体" w:hint="eastAsia"/>
                <w:sz w:val="24"/>
              </w:rPr>
              <w:br/>
              <w:t>3</w:t>
            </w:r>
            <w:r>
              <w:rPr>
                <w:rFonts w:ascii="宋体" w:hAnsi="宋体"/>
                <w:sz w:val="24"/>
              </w:rPr>
              <w:t>.</w:t>
            </w:r>
            <w:r>
              <w:rPr>
                <w:rFonts w:ascii="宋体" w:hAnsi="宋体" w:hint="eastAsia"/>
                <w:sz w:val="24"/>
              </w:rPr>
              <w:t>配有机玻璃、钥匙锁具</w:t>
            </w:r>
            <w:r>
              <w:rPr>
                <w:rFonts w:ascii="宋体" w:hAnsi="宋体" w:hint="eastAsia"/>
                <w:sz w:val="24"/>
              </w:rPr>
              <w:br/>
              <w:t>4</w:t>
            </w:r>
            <w:r>
              <w:rPr>
                <w:rFonts w:ascii="宋体" w:hAnsi="宋体"/>
                <w:sz w:val="24"/>
              </w:rPr>
              <w:t>.</w:t>
            </w:r>
            <w:r>
              <w:rPr>
                <w:rFonts w:ascii="宋体" w:hAnsi="宋体" w:hint="eastAsia"/>
                <w:sz w:val="24"/>
              </w:rPr>
              <w:t>具有紫外线消毒功能，120分钟定时器</w:t>
            </w:r>
            <w:r>
              <w:rPr>
                <w:rFonts w:ascii="宋体" w:hAnsi="宋体" w:hint="eastAsia"/>
                <w:sz w:val="24"/>
              </w:rPr>
              <w:br/>
              <w:t>5</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774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9AED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CF605ED"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5EFE0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440F5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立式绞肉机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0C2F73" w14:textId="77777777" w:rsidR="00027EFB" w:rsidRDefault="00000000">
            <w:pPr>
              <w:widowControl/>
              <w:spacing w:line="360" w:lineRule="auto"/>
              <w:jc w:val="left"/>
              <w:textAlignment w:val="center"/>
              <w:rPr>
                <w:rFonts w:ascii="宋体" w:hAnsi="宋体"/>
                <w:sz w:val="24"/>
              </w:rPr>
            </w:pPr>
            <w:r>
              <w:rPr>
                <w:rFonts w:ascii="宋体" w:hAnsi="宋体"/>
                <w:sz w:val="24"/>
              </w:rPr>
              <w:t>1.</w:t>
            </w:r>
            <w:r>
              <w:rPr>
                <w:rFonts w:ascii="宋体" w:hAnsi="宋体" w:hint="eastAsia"/>
                <w:sz w:val="24"/>
              </w:rPr>
              <w:t xml:space="preserve">机器参考尺寸：550*950*980㎜   </w:t>
            </w:r>
          </w:p>
          <w:p w14:paraId="6485423D"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2.</w:t>
            </w:r>
            <w:r>
              <w:rPr>
                <w:rFonts w:ascii="宋体" w:hAnsi="宋体" w:hint="eastAsia"/>
                <w:sz w:val="24"/>
              </w:rPr>
              <w:t>孔板尺寸：标配6/16/22mm ，其他尺寸可定制</w:t>
            </w:r>
            <w:r>
              <w:rPr>
                <w:rFonts w:ascii="宋体" w:hAnsi="宋体" w:hint="eastAsia"/>
                <w:sz w:val="24"/>
              </w:rPr>
              <w:br/>
              <w:t>3</w:t>
            </w:r>
            <w:r>
              <w:rPr>
                <w:rFonts w:ascii="宋体" w:hAnsi="宋体"/>
                <w:sz w:val="24"/>
              </w:rPr>
              <w:t>.</w:t>
            </w:r>
            <w:r>
              <w:rPr>
                <w:rFonts w:ascii="宋体" w:hAnsi="宋体" w:hint="eastAsia"/>
                <w:sz w:val="24"/>
              </w:rPr>
              <w:t>产量 零度以上以6mm绞网为准800-1000kgs/hr-5℃至0℃,以6mm绞网为500-700kgs/</w:t>
            </w:r>
            <w:proofErr w:type="spellStart"/>
            <w:r>
              <w:rPr>
                <w:rFonts w:ascii="宋体" w:hAnsi="宋体" w:hint="eastAsia"/>
                <w:sz w:val="24"/>
              </w:rPr>
              <w:t>hr</w:t>
            </w:r>
            <w:proofErr w:type="spellEnd"/>
            <w:r>
              <w:rPr>
                <w:rFonts w:ascii="宋体" w:hAnsi="宋体" w:hint="eastAsia"/>
                <w:sz w:val="24"/>
              </w:rPr>
              <w:br/>
              <w:t>4</w:t>
            </w:r>
            <w:r>
              <w:rPr>
                <w:rFonts w:ascii="宋体" w:hAnsi="宋体"/>
                <w:sz w:val="24"/>
              </w:rPr>
              <w:t>.</w:t>
            </w:r>
            <w:r>
              <w:rPr>
                <w:rFonts w:ascii="宋体" w:hAnsi="宋体" w:hint="eastAsia"/>
                <w:sz w:val="24"/>
              </w:rPr>
              <w:t>电源 ：380V 三相  功率 ：4kw   机器重量：220kg                                    5</w:t>
            </w:r>
            <w:r>
              <w:rPr>
                <w:rFonts w:ascii="宋体" w:hAnsi="宋体"/>
                <w:sz w:val="24"/>
              </w:rPr>
              <w:t>.</w:t>
            </w:r>
            <w:r>
              <w:rPr>
                <w:rFonts w:ascii="宋体" w:hAnsi="宋体" w:hint="eastAsia"/>
                <w:sz w:val="24"/>
              </w:rPr>
              <w:t>随机配置：随机含三个孔板、二个绞刀</w:t>
            </w:r>
            <w:r>
              <w:rPr>
                <w:rFonts w:ascii="宋体" w:hAnsi="宋体" w:hint="eastAsia"/>
                <w:sz w:val="24"/>
              </w:rPr>
              <w:br/>
              <w:t>【用途】：将肉类绞成碎状。有三网双刀</w:t>
            </w:r>
            <w:r>
              <w:rPr>
                <w:rFonts w:ascii="宋体" w:hAnsi="宋体" w:hint="eastAsia"/>
                <w:sz w:val="24"/>
              </w:rPr>
              <w:lastRenderedPageBreak/>
              <w:t>式，有颗粒感。</w:t>
            </w:r>
            <w:r>
              <w:rPr>
                <w:rFonts w:ascii="宋体" w:hAnsi="宋体" w:hint="eastAsia"/>
                <w:sz w:val="24"/>
              </w:rPr>
              <w:br/>
            </w:r>
            <w:r>
              <w:rPr>
                <w:rFonts w:ascii="宋体" w:hAnsi="宋体"/>
                <w:sz w:val="24"/>
              </w:rPr>
              <w:t>6.</w:t>
            </w:r>
            <w:r>
              <w:rPr>
                <w:rFonts w:ascii="宋体" w:hAnsi="宋体" w:hint="eastAsia"/>
                <w:sz w:val="24"/>
              </w:rPr>
              <w:t>传动方式：直接传动，无皮带无链条，扭力大。</w:t>
            </w:r>
            <w:r>
              <w:rPr>
                <w:rFonts w:ascii="宋体" w:hAnsi="宋体" w:hint="eastAsia"/>
                <w:sz w:val="24"/>
              </w:rPr>
              <w:br/>
            </w:r>
            <w:r>
              <w:rPr>
                <w:rFonts w:ascii="宋体" w:hAnsi="宋体"/>
                <w:sz w:val="24"/>
              </w:rPr>
              <w:t>7.</w:t>
            </w:r>
            <w:r>
              <w:rPr>
                <w:rFonts w:ascii="宋体" w:hAnsi="宋体" w:hint="eastAsia"/>
                <w:sz w:val="24"/>
              </w:rPr>
              <w:t>绞肉管+输送螺杆+螺帽材质+机械表面：Sus 304。</w:t>
            </w:r>
            <w:r>
              <w:rPr>
                <w:rFonts w:ascii="宋体" w:hAnsi="宋体" w:hint="eastAsia"/>
                <w:sz w:val="24"/>
              </w:rPr>
              <w:br/>
            </w:r>
            <w:r>
              <w:rPr>
                <w:rFonts w:ascii="宋体" w:hAnsi="宋体"/>
                <w:sz w:val="24"/>
              </w:rPr>
              <w:t>8.</w:t>
            </w:r>
            <w:r>
              <w:rPr>
                <w:rFonts w:ascii="宋体" w:hAnsi="宋体" w:hint="eastAsia"/>
                <w:sz w:val="24"/>
              </w:rPr>
              <w:t>机械表面处理：玻璃喷砂露面处理。</w:t>
            </w:r>
            <w:r>
              <w:rPr>
                <w:rFonts w:ascii="宋体" w:hAnsi="宋体" w:hint="eastAsia"/>
                <w:sz w:val="24"/>
              </w:rPr>
              <w:br/>
            </w:r>
            <w:r>
              <w:rPr>
                <w:rFonts w:ascii="宋体" w:hAnsi="宋体"/>
                <w:sz w:val="24"/>
              </w:rPr>
              <w:t>9.</w:t>
            </w:r>
            <w:r>
              <w:rPr>
                <w:rFonts w:ascii="宋体" w:hAnsi="宋体" w:hint="eastAsia"/>
                <w:sz w:val="24"/>
              </w:rPr>
              <w:t>双面刀：两支双面绞刀采双面切削，</w:t>
            </w:r>
            <w:r>
              <w:rPr>
                <w:rFonts w:ascii="宋体" w:hAnsi="宋体" w:hint="eastAsia"/>
                <w:sz w:val="24"/>
              </w:rPr>
              <w:br/>
              <w:t>大小不同孔板，进行分割绞肉。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B1AE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lastRenderedPageBreak/>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46D6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498B3133"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4E121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18D0A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肉片、肉丝机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09576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机器参考尺寸：690*670*930：</w:t>
            </w:r>
          </w:p>
          <w:p w14:paraId="0F6B083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入料口尺寸：180（L）*90（W）（mm）：切条尺寸范围：2.5－40mm(不可调)：产量：800KG/HR以上：</w:t>
            </w:r>
          </w:p>
          <w:p w14:paraId="18274B93"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机重：145KG：电源：380V/三相：</w:t>
            </w:r>
          </w:p>
          <w:p w14:paraId="368B0A3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3</w:t>
            </w:r>
            <w:r>
              <w:rPr>
                <w:rFonts w:ascii="宋体" w:hAnsi="宋体"/>
                <w:sz w:val="24"/>
              </w:rPr>
              <w:t>.</w:t>
            </w:r>
            <w:r>
              <w:rPr>
                <w:rFonts w:ascii="宋体" w:hAnsi="宋体" w:hint="eastAsia"/>
                <w:sz w:val="24"/>
              </w:rPr>
              <w:t>功率：1.5KW：用途：能将各种鲜肉一次性切成（丝）条状。</w:t>
            </w:r>
            <w:r>
              <w:rPr>
                <w:rFonts w:ascii="宋体" w:hAnsi="宋体" w:hint="eastAsia"/>
                <w:sz w:val="24"/>
              </w:rPr>
              <w:br/>
              <w:t>特性：</w:t>
            </w:r>
            <w:r>
              <w:rPr>
                <w:rFonts w:ascii="宋体" w:hAnsi="宋体" w:hint="eastAsia"/>
                <w:sz w:val="24"/>
              </w:rPr>
              <w:br/>
              <w:t>1、全新的肉丝肉片机，全不锈钢机架机身，更符合食品加工的要求；</w:t>
            </w:r>
            <w:r>
              <w:rPr>
                <w:rFonts w:ascii="宋体" w:hAnsi="宋体" w:hint="eastAsia"/>
                <w:sz w:val="24"/>
              </w:rPr>
              <w:br/>
              <w:t>2、超大的不锈钢料斗设计，更便于实际生产的需求；刀具不锈钢保护罩。</w:t>
            </w:r>
            <w:r>
              <w:rPr>
                <w:rFonts w:ascii="宋体" w:hAnsi="宋体" w:hint="eastAsia"/>
                <w:sz w:val="24"/>
              </w:rPr>
              <w:br/>
              <w:t>3、刀具组设计为悬臂式，可轻易拆卸、清洗，并能快捷方便地更换不同规格的刀组。</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3A23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307B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33543566"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EB3CF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8F3FA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台式切片机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89B4D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1、参考尺寸约：770*660*700mm；</w:t>
            </w:r>
            <w:r>
              <w:rPr>
                <w:rFonts w:ascii="宋体" w:hAnsi="宋体" w:hint="eastAsia"/>
                <w:sz w:val="24"/>
              </w:rPr>
              <w:br/>
              <w:t>2、电压：220V；</w:t>
            </w:r>
            <w:r>
              <w:rPr>
                <w:rFonts w:ascii="宋体" w:hAnsi="宋体" w:hint="eastAsia"/>
                <w:sz w:val="24"/>
              </w:rPr>
              <w:br/>
              <w:t>3、功率不高于：750W ；</w:t>
            </w:r>
            <w:r>
              <w:rPr>
                <w:rFonts w:ascii="宋体" w:hAnsi="宋体" w:hint="eastAsia"/>
                <w:sz w:val="24"/>
              </w:rPr>
              <w:br/>
              <w:t>4、处理能力不低于：4560片/h，</w:t>
            </w:r>
            <w:r>
              <w:rPr>
                <w:rFonts w:ascii="宋体" w:hAnsi="宋体" w:hint="eastAsia"/>
                <w:sz w:val="24"/>
              </w:rPr>
              <w:br/>
              <w:t>5、两排(50Hz)可切割尺寸(mm)：480*240*160mm</w:t>
            </w:r>
            <w:r>
              <w:rPr>
                <w:rFonts w:ascii="宋体" w:hAnsi="宋体" w:hint="eastAsia"/>
                <w:sz w:val="24"/>
              </w:rPr>
              <w:br/>
            </w:r>
            <w:r>
              <w:rPr>
                <w:rFonts w:ascii="宋体" w:hAnsi="宋体" w:hint="eastAsia"/>
                <w:sz w:val="24"/>
              </w:rPr>
              <w:lastRenderedPageBreak/>
              <w:t>6、切割厚度(mm)：0～16可调</w:t>
            </w:r>
            <w:r>
              <w:rPr>
                <w:rFonts w:ascii="宋体" w:hAnsi="宋体" w:hint="eastAsia"/>
                <w:sz w:val="24"/>
              </w:rPr>
              <w:br/>
              <w:t>7、圆刀直径(mm)： Φ300</w:t>
            </w:r>
            <w:r>
              <w:rPr>
                <w:rFonts w:ascii="宋体" w:hAnsi="宋体" w:hint="eastAsia"/>
                <w:sz w:val="24"/>
              </w:rPr>
              <w:br/>
              <w:t>8、机器重量约：71kg</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ABD4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lastRenderedPageBreak/>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AF56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27456DF9"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91558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A32B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挂墙刀具消毒柜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C7A1A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参考规格：540*130*650mm </w:t>
            </w:r>
            <w:r>
              <w:rPr>
                <w:rFonts w:ascii="宋体" w:hAnsi="宋体" w:hint="eastAsia"/>
                <w:sz w:val="24"/>
              </w:rPr>
              <w:br/>
              <w:t>柜体为304不锈钢材质</w:t>
            </w:r>
            <w:r>
              <w:rPr>
                <w:rFonts w:ascii="宋体" w:hAnsi="宋体" w:hint="eastAsia"/>
                <w:sz w:val="24"/>
              </w:rPr>
              <w:br/>
              <w:t>配有机玻璃、钥匙锁具</w:t>
            </w:r>
            <w:r>
              <w:rPr>
                <w:rFonts w:ascii="宋体" w:hAnsi="宋体" w:hint="eastAsia"/>
                <w:sz w:val="24"/>
              </w:rPr>
              <w:br/>
              <w:t>具有紫外线消毒功能，120分钟定时器</w:t>
            </w:r>
            <w:r>
              <w:rPr>
                <w:rFonts w:ascii="宋体" w:hAnsi="宋体" w:hint="eastAsia"/>
                <w:sz w:val="24"/>
              </w:rPr>
              <w:b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1F02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678C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2</w:t>
            </w:r>
          </w:p>
        </w:tc>
      </w:tr>
      <w:tr w:rsidR="00027EFB" w14:paraId="15B6F589"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98BBF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F58F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双层砧板消毒柜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4764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1.参考尺寸：1310*780*1980mm：容量：≥890L</w:t>
            </w:r>
            <w:r>
              <w:rPr>
                <w:rFonts w:ascii="宋体" w:hAnsi="宋体" w:hint="eastAsia"/>
                <w:sz w:val="24"/>
              </w:rPr>
              <w:br/>
              <w:t>2.功率/电压：2.2KW/220V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5.消毒方式：热风循环+红外线双重杀菌，消毒温度20℃-125℃</w:t>
            </w:r>
            <w:r>
              <w:rPr>
                <w:rFonts w:ascii="宋体" w:hAnsi="宋体" w:hint="eastAsia"/>
                <w:sz w:val="24"/>
              </w:rPr>
              <w:br/>
              <w:t>6.控制方式：智能控制面板，一键式操作，左右2个机械面板独立控制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9B83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CE19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51BC742D"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6F64B88"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六、地下三层清真回民肉类加工间</w:t>
            </w:r>
          </w:p>
        </w:tc>
      </w:tr>
      <w:tr w:rsidR="00027EFB" w14:paraId="0FB85BE4" w14:textId="7777777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C1BF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A8A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24766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1.开放式洗地龙头、碳钢主体，表面环氧喷涂处理（蓝色）                                                                           2.固定侧支架钢板厚度≥5mm，黄铜进水主体                                                                                      3.≥15.7米重工无痕三层液压钢丝管（蓝色）、与主体接口为金属连接件、耐温≥85度                                                                 4.黄铜铸造枪式喷头、配有橡胶保护套水</w:t>
            </w:r>
            <w:r>
              <w:rPr>
                <w:rFonts w:ascii="宋体" w:hAnsi="宋体" w:hint="eastAsia"/>
                <w:sz w:val="24"/>
              </w:rPr>
              <w:lastRenderedPageBreak/>
              <w:t xml:space="preserve">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F503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639E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EF3C2DF"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9EEC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B18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4BAE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0224122F"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3CDA40C2"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1BF32859"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FAEF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7B1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C92B8DB"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87AB85" w14:textId="77777777" w:rsidR="00027EFB" w:rsidRDefault="00000000">
            <w:pPr>
              <w:spacing w:line="360" w:lineRule="auto"/>
              <w:jc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BE4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挂墙刀具消毒柜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FFA03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 xml:space="preserve">参考规格：540*130*650mm </w:t>
            </w:r>
            <w:r>
              <w:rPr>
                <w:rFonts w:ascii="宋体" w:hAnsi="宋体" w:hint="eastAsia"/>
                <w:sz w:val="24"/>
              </w:rPr>
              <w:br/>
              <w:t>2</w:t>
            </w:r>
            <w:r>
              <w:rPr>
                <w:rFonts w:ascii="宋体" w:hAnsi="宋体"/>
                <w:sz w:val="24"/>
              </w:rPr>
              <w:t>.</w:t>
            </w:r>
            <w:r>
              <w:rPr>
                <w:rFonts w:ascii="宋体" w:hAnsi="宋体" w:hint="eastAsia"/>
                <w:sz w:val="24"/>
              </w:rPr>
              <w:t>柜体为304不锈钢材质</w:t>
            </w:r>
            <w:r>
              <w:rPr>
                <w:rFonts w:ascii="宋体" w:hAnsi="宋体" w:hint="eastAsia"/>
                <w:sz w:val="24"/>
              </w:rPr>
              <w:br/>
              <w:t>3</w:t>
            </w:r>
            <w:r>
              <w:rPr>
                <w:rFonts w:ascii="宋体" w:hAnsi="宋体"/>
                <w:sz w:val="24"/>
              </w:rPr>
              <w:t>.</w:t>
            </w:r>
            <w:r>
              <w:rPr>
                <w:rFonts w:ascii="宋体" w:hAnsi="宋体" w:hint="eastAsia"/>
                <w:sz w:val="24"/>
              </w:rPr>
              <w:t>配有机玻璃、钥匙锁具</w:t>
            </w:r>
            <w:r>
              <w:rPr>
                <w:rFonts w:ascii="宋体" w:hAnsi="宋体" w:hint="eastAsia"/>
                <w:sz w:val="24"/>
              </w:rPr>
              <w:br/>
              <w:t>4</w:t>
            </w:r>
            <w:r>
              <w:rPr>
                <w:rFonts w:ascii="宋体" w:hAnsi="宋体"/>
                <w:sz w:val="24"/>
              </w:rPr>
              <w:t>.</w:t>
            </w:r>
            <w:r>
              <w:rPr>
                <w:rFonts w:ascii="宋体" w:hAnsi="宋体" w:hint="eastAsia"/>
                <w:sz w:val="24"/>
              </w:rPr>
              <w:t>具有紫外线消毒功能，120分钟定时器</w:t>
            </w:r>
            <w:r>
              <w:rPr>
                <w:rFonts w:ascii="宋体" w:hAnsi="宋体" w:hint="eastAsia"/>
                <w:sz w:val="24"/>
              </w:rPr>
              <w:br/>
              <w:t>5</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3719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AA7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8CCAC7F"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3CA73E3"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七、地下三层过道</w:t>
            </w:r>
          </w:p>
        </w:tc>
      </w:tr>
      <w:tr w:rsidR="00027EFB" w14:paraId="4B3E95CB"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02669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6A29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3979AA"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color w:val="000000"/>
                <w:sz w:val="24"/>
              </w:rPr>
              <w:t>1.</w:t>
            </w:r>
            <w:r>
              <w:rPr>
                <w:rFonts w:ascii="宋体" w:hAnsi="宋体" w:cs="宋体" w:hint="eastAsia"/>
                <w:color w:val="000000"/>
                <w:sz w:val="24"/>
              </w:rPr>
              <w:t>灯管形式：双管；颜色：白色；覆盖面积：50-90㎡；灭蚊形式：粘捕式；</w:t>
            </w:r>
          </w:p>
          <w:p w14:paraId="02FD48AD"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color w:val="000000"/>
                <w:sz w:val="24"/>
              </w:rPr>
              <w:t>2</w:t>
            </w:r>
            <w:r>
              <w:rPr>
                <w:rFonts w:ascii="宋体" w:hAnsi="宋体" w:cs="宋体"/>
                <w:color w:val="000000"/>
                <w:sz w:val="24"/>
              </w:rPr>
              <w:t>.</w:t>
            </w:r>
            <w:r>
              <w:rPr>
                <w:rFonts w:ascii="宋体" w:hAnsi="宋体" w:cs="宋体" w:hint="eastAsia"/>
                <w:color w:val="000000"/>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9C72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8EBE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1</w:t>
            </w:r>
            <w:r>
              <w:rPr>
                <w:rFonts w:ascii="宋体" w:hAnsi="宋体" w:cs="宋体"/>
                <w:color w:val="000000"/>
                <w:kern w:val="0"/>
                <w:sz w:val="24"/>
              </w:rPr>
              <w:t>5</w:t>
            </w:r>
          </w:p>
        </w:tc>
      </w:tr>
      <w:tr w:rsidR="00027EFB" w14:paraId="5AFDC5FD"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B057246"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八、地下三层男女更衣室/垃圾间</w:t>
            </w:r>
          </w:p>
        </w:tc>
      </w:tr>
      <w:tr w:rsidR="00027EFB" w14:paraId="6A9741B6" w14:textId="77777777">
        <w:trPr>
          <w:trHeight w:val="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A15D9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904C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大型垃圾桶</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C6A6B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塑料120升</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6DB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704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w:t>
            </w:r>
          </w:p>
        </w:tc>
      </w:tr>
      <w:tr w:rsidR="00027EFB" w14:paraId="33A3605D"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C0E1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8D161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厨余减量回收设备   （三合一垃圾处理器）</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94FD5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1.整机选用304#不锈钢材质制作，骨架选用305#方通焊接设备具有破碎脱水功能，破碎粒度 3-5mm,压缩减量比例达85%，处理能力≥500公斤/小时。参考尺寸：1770*850*1040（mm）；</w:t>
            </w:r>
          </w:p>
          <w:p w14:paraId="46C6F68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2.机器利用离心力研磨原理对物料进行快速粉碎，可破碎贝壳、骨头、陶瓷等物</w:t>
            </w:r>
            <w:r>
              <w:rPr>
                <w:rFonts w:ascii="宋体" w:hAnsi="宋体" w:hint="eastAsia"/>
                <w:sz w:val="24"/>
              </w:rPr>
              <w:lastRenderedPageBreak/>
              <w:t>质，破碎机具有电流感应保护，过载反转，预警功能；</w:t>
            </w:r>
          </w:p>
          <w:p w14:paraId="59EC544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3、大口径进料口，投料更快、更方便；</w:t>
            </w:r>
          </w:p>
          <w:p w14:paraId="5A6B4E8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4、超大筛选平台，筛选更方便；</w:t>
            </w:r>
          </w:p>
          <w:p w14:paraId="61B0D6E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5.配置外置高压水枪，进料口防铁件进入功能；</w:t>
            </w:r>
          </w:p>
          <w:p w14:paraId="5832374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6.采用PLC控制面板集成设计，一键式启动功能，智能，清晰，安全，便捷，更带紧急按钮，增加安全等级，简单操作普通人都会操作；</w:t>
            </w:r>
          </w:p>
          <w:p w14:paraId="197FC8A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7.固液分离系统可任意拆卸，便于清洗；</w:t>
            </w:r>
          </w:p>
          <w:p w14:paraId="5641A66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8.外壳及研磨系统均采用不锈钢加厚材质，最大程度保证卫生和清洁；</w:t>
            </w:r>
          </w:p>
          <w:p w14:paraId="2F99A14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9.合金钢刀具，工业防腐不锈钢，设备不高于总功率9kw；</w:t>
            </w:r>
          </w:p>
          <w:p w14:paraId="33CDBF5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10.采用保护电路，保护更到位，配置防喷溅盖阻止喷溅，也更加安全；</w:t>
            </w:r>
          </w:p>
          <w:p w14:paraId="7731770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11.采用三相异步电机；</w:t>
            </w:r>
          </w:p>
          <w:p w14:paraId="3FB0BB0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12.含水量低尤其是混合型垃圾可达到85%；</w:t>
            </w:r>
          </w:p>
          <w:p w14:paraId="7A05152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13.研磨机与减量机之间具有增压功能强力推送；</w:t>
            </w:r>
          </w:p>
          <w:p w14:paraId="300A3A5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14.所有组件均为快接独立组件，均可模块化替换无需拆解维修方便维修维护；</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BD6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9D7A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87DF045" w14:textId="7777777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B48DD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B1C0C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油水分离器</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3D661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外形参考尺寸：1800*1200*1500mm；</w:t>
            </w:r>
          </w:p>
          <w:p w14:paraId="1681508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整体SUS304不锈钢制造，设备配置含：固液分离仓、油脂分离仓、收集单元、自动控制箱、自动污水提升设备、恒温加热系统等。设备自动除渣系统，功能涵盖：</w:t>
            </w:r>
          </w:p>
          <w:p w14:paraId="79FA0C6C" w14:textId="77777777" w:rsidR="00027EFB" w:rsidRDefault="00000000">
            <w:pPr>
              <w:widowControl/>
              <w:spacing w:line="360" w:lineRule="auto"/>
              <w:jc w:val="left"/>
              <w:textAlignment w:val="center"/>
              <w:rPr>
                <w:rFonts w:ascii="宋体" w:hAnsi="宋体"/>
                <w:sz w:val="24"/>
              </w:rPr>
            </w:pPr>
            <w:r>
              <w:rPr>
                <w:rFonts w:ascii="宋体" w:hAnsi="宋体"/>
                <w:sz w:val="24"/>
              </w:rPr>
              <w:lastRenderedPageBreak/>
              <w:t>1.</w:t>
            </w:r>
            <w:r>
              <w:rPr>
                <w:rFonts w:ascii="宋体" w:hAnsi="宋体" w:hint="eastAsia"/>
                <w:sz w:val="24"/>
              </w:rPr>
              <w:t>无故障自动除渣系统，自动分离油污，油位可调可控油。</w:t>
            </w:r>
          </w:p>
          <w:p w14:paraId="08BB87D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设备密闭运行，设有透气管，实现无异味运行。</w:t>
            </w:r>
          </w:p>
          <w:p w14:paraId="1D571FA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多级分离，设独立固液分离箱、油脂分离箱及污水提升箱。</w:t>
            </w:r>
          </w:p>
          <w:p w14:paraId="3265BCEE"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自动恒温加热装置，可调可控，控制箱面板有温度显示。</w:t>
            </w:r>
          </w:p>
          <w:p w14:paraId="040DD4F3" w14:textId="77777777" w:rsidR="00027EFB" w:rsidRDefault="00000000">
            <w:pPr>
              <w:widowControl/>
              <w:spacing w:line="360" w:lineRule="auto"/>
              <w:jc w:val="left"/>
              <w:textAlignment w:val="center"/>
              <w:rPr>
                <w:rFonts w:ascii="宋体" w:hAnsi="宋体"/>
                <w:sz w:val="24"/>
              </w:rPr>
            </w:pPr>
            <w:r>
              <w:rPr>
                <w:rFonts w:ascii="宋体" w:hAnsi="宋体"/>
                <w:sz w:val="24"/>
              </w:rPr>
              <w:t>5.</w:t>
            </w:r>
            <w:r>
              <w:rPr>
                <w:rFonts w:ascii="宋体" w:hAnsi="宋体" w:hint="eastAsia"/>
                <w:sz w:val="24"/>
              </w:rPr>
              <w:t>设曝气装置，提高隔油效率提高出水水质。</w:t>
            </w:r>
          </w:p>
          <w:p w14:paraId="21AF23A1" w14:textId="77777777" w:rsidR="00027EFB" w:rsidRDefault="00000000">
            <w:pPr>
              <w:widowControl/>
              <w:spacing w:line="360" w:lineRule="auto"/>
              <w:jc w:val="left"/>
              <w:textAlignment w:val="center"/>
              <w:rPr>
                <w:rFonts w:ascii="宋体" w:hAnsi="宋体"/>
                <w:sz w:val="24"/>
              </w:rPr>
            </w:pPr>
            <w:r>
              <w:rPr>
                <w:rFonts w:ascii="宋体" w:hAnsi="宋体"/>
                <w:sz w:val="24"/>
              </w:rPr>
              <w:t>6.</w:t>
            </w:r>
            <w:r>
              <w:rPr>
                <w:rFonts w:ascii="宋体" w:hAnsi="宋体" w:hint="eastAsia"/>
                <w:sz w:val="24"/>
              </w:rPr>
              <w:t>集油区为可拆卸锥形结构，方便后期维护。</w:t>
            </w:r>
          </w:p>
          <w:p w14:paraId="56F6978D" w14:textId="77777777" w:rsidR="00027EFB" w:rsidRDefault="00000000">
            <w:pPr>
              <w:widowControl/>
              <w:spacing w:line="360" w:lineRule="auto"/>
              <w:jc w:val="left"/>
              <w:textAlignment w:val="center"/>
              <w:rPr>
                <w:rFonts w:ascii="宋体" w:hAnsi="宋体"/>
                <w:sz w:val="24"/>
              </w:rPr>
            </w:pPr>
            <w:r>
              <w:rPr>
                <w:rFonts w:ascii="宋体" w:hAnsi="宋体"/>
                <w:sz w:val="24"/>
              </w:rPr>
              <w:t>7.</w:t>
            </w:r>
            <w:r>
              <w:rPr>
                <w:rFonts w:ascii="宋体" w:hAnsi="宋体" w:hint="eastAsia"/>
                <w:sz w:val="24"/>
              </w:rPr>
              <w:t>360°清洁式观察视镜。</w:t>
            </w:r>
          </w:p>
          <w:p w14:paraId="4D20E1AD" w14:textId="77777777" w:rsidR="00027EFB" w:rsidRDefault="00000000">
            <w:pPr>
              <w:widowControl/>
              <w:spacing w:line="360" w:lineRule="auto"/>
              <w:jc w:val="left"/>
              <w:textAlignment w:val="center"/>
              <w:rPr>
                <w:rFonts w:ascii="宋体" w:hAnsi="宋体"/>
                <w:sz w:val="24"/>
              </w:rPr>
            </w:pPr>
            <w:r>
              <w:rPr>
                <w:rFonts w:ascii="宋体" w:hAnsi="宋体"/>
                <w:sz w:val="24"/>
              </w:rPr>
              <w:t>8.</w:t>
            </w:r>
            <w:r>
              <w:rPr>
                <w:rFonts w:ascii="宋体" w:hAnsi="宋体" w:hint="eastAsia"/>
                <w:sz w:val="24"/>
              </w:rPr>
              <w:t>标准模块化生产，运输方便，工期短。</w:t>
            </w:r>
          </w:p>
          <w:p w14:paraId="017E8171" w14:textId="77777777" w:rsidR="00027EFB" w:rsidRDefault="00000000">
            <w:pPr>
              <w:widowControl/>
              <w:spacing w:line="360" w:lineRule="auto"/>
              <w:jc w:val="left"/>
              <w:textAlignment w:val="center"/>
              <w:rPr>
                <w:rFonts w:ascii="宋体" w:hAnsi="宋体"/>
                <w:sz w:val="24"/>
              </w:rPr>
            </w:pPr>
            <w:r>
              <w:rPr>
                <w:rFonts w:ascii="宋体" w:hAnsi="宋体"/>
                <w:sz w:val="24"/>
              </w:rPr>
              <w:t>9.</w:t>
            </w:r>
            <w:r>
              <w:rPr>
                <w:rFonts w:ascii="宋体" w:hAnsi="宋体" w:hint="eastAsia"/>
                <w:sz w:val="24"/>
              </w:rPr>
              <w:t>污水提升箱控制采用智能液晶屏控制，可实现设备故障实时报警。</w:t>
            </w:r>
          </w:p>
          <w:p w14:paraId="6D388C7D"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10.</w:t>
            </w:r>
            <w:r>
              <w:rPr>
                <w:rFonts w:ascii="宋体" w:hAnsi="宋体" w:hint="eastAsia"/>
                <w:sz w:val="24"/>
              </w:rPr>
              <w:t>双泵交替运行，高水位同启、故障互投，智能报警。</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279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5F39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962EF3A"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27764CE"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九、地下二层主食蒸饭制作间</w:t>
            </w:r>
          </w:p>
        </w:tc>
      </w:tr>
      <w:tr w:rsidR="00027EFB" w14:paraId="283EB29F"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806D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EFAAA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73834A" w14:textId="7AAC73DB"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0929A6">
              <w:rPr>
                <w:rFonts w:ascii="宋体" w:hAnsi="宋体" w:hint="eastAsia"/>
                <w:sz w:val="24"/>
              </w:rPr>
              <w:t>参考</w:t>
            </w:r>
            <w:r>
              <w:rPr>
                <w:rFonts w:ascii="宋体" w:hAnsi="宋体" w:hint="eastAsia"/>
                <w:sz w:val="24"/>
              </w:rPr>
              <w:t>容量：490L，功率/电压：198W/220V。</w:t>
            </w:r>
          </w:p>
          <w:p w14:paraId="6B80A2E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40F7071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5FD7984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4、 采用智能温控，温度设定精度0.1，箱内温差不超过2度，可根据客户要求调整温度范围。</w:t>
            </w:r>
          </w:p>
          <w:p w14:paraId="6CF8D77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16EF8F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3952555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26A04E6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DC6C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lastRenderedPageBreak/>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F7A9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08A6FE2"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5747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58BCA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B448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0459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B3A5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0858FE3" w14:textId="7777777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2D4C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D94EB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AE0D9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7A4D03EB"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779C3DF0"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40010BDC"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0D18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259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12C40C1" w14:textId="7777777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EDE06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lastRenderedPageBreak/>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C7E6E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搅拌机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F1167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料桶容积：≥40L；额定频率：380V；电机功率：≤1.5KW；搅拌转速：可调；参考尺寸：620*640*1070mm ；</w:t>
            </w:r>
            <w:r>
              <w:rPr>
                <w:rFonts w:ascii="宋体" w:hAnsi="宋体" w:hint="eastAsia"/>
                <w:sz w:val="24"/>
              </w:rPr>
              <w:br/>
              <w:t>1.采用优质铝合金材料制造而成，机器具有1、2、3三速可控，</w:t>
            </w:r>
            <w:r>
              <w:rPr>
                <w:rFonts w:ascii="宋体" w:hAnsi="宋体" w:hint="eastAsia"/>
                <w:sz w:val="24"/>
              </w:rPr>
              <w:br/>
              <w:t>2.与食物接触的部件均采用不锈钢材料制造，安全卫生。</w:t>
            </w:r>
            <w:r>
              <w:rPr>
                <w:rFonts w:ascii="宋体" w:hAnsi="宋体" w:hint="eastAsia"/>
                <w:sz w:val="24"/>
              </w:rPr>
              <w:br/>
              <w:t>3.具有搅蛋 、拌陷、和面三种功能。使用方便</w:t>
            </w:r>
            <w:r>
              <w:rPr>
                <w:rFonts w:ascii="宋体" w:hAnsi="宋体" w:hint="eastAsia"/>
                <w:sz w:val="24"/>
              </w:rPr>
              <w:br/>
              <w:t>4.功率电压380v/0.75Kw 一次性容量30L</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6923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4256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5F372E04" w14:textId="7777777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BCFF8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A2FE7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馒头机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07CAD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外形参考尺寸：1300*500*960mm</w:t>
            </w:r>
            <w:r>
              <w:rPr>
                <w:rFonts w:ascii="宋体" w:hAnsi="宋体" w:hint="eastAsia"/>
                <w:sz w:val="24"/>
              </w:rPr>
              <w:br/>
              <w:t>效率（个/h):4000</w:t>
            </w:r>
            <w:r>
              <w:rPr>
                <w:rFonts w:ascii="宋体" w:hAnsi="宋体" w:hint="eastAsia"/>
                <w:sz w:val="24"/>
              </w:rPr>
              <w:br/>
              <w:t>馒头外形：球形</w:t>
            </w:r>
            <w:r>
              <w:rPr>
                <w:rFonts w:ascii="宋体" w:hAnsi="宋体" w:hint="eastAsia"/>
                <w:sz w:val="24"/>
              </w:rPr>
              <w:br/>
              <w:t>功率:3KW</w:t>
            </w:r>
            <w:r>
              <w:rPr>
                <w:rFonts w:ascii="宋体" w:hAnsi="宋体" w:hint="eastAsia"/>
                <w:sz w:val="24"/>
              </w:rPr>
              <w:br/>
              <w:t>面水比例：1:0.4-1:0.45</w:t>
            </w:r>
            <w:r>
              <w:rPr>
                <w:rFonts w:ascii="宋体" w:hAnsi="宋体" w:hint="eastAsia"/>
                <w:sz w:val="24"/>
              </w:rPr>
              <w:br/>
              <w:t>面斗容量一次可容纳50斤面团；面团均匀成型率高，每个面团误差不超过1克；双绞龙输面系统提高面块输送速度，避免卡面现象；</w:t>
            </w:r>
            <w:r>
              <w:rPr>
                <w:rFonts w:ascii="宋体" w:hAnsi="宋体" w:hint="eastAsia"/>
                <w:sz w:val="24"/>
              </w:rPr>
              <w:br/>
              <w:t>1、整机采用优质材料制作质量稳定可靠，保障产品的使用质量及寿命。</w:t>
            </w:r>
            <w:r>
              <w:rPr>
                <w:rFonts w:ascii="宋体" w:hAnsi="宋体" w:hint="eastAsia"/>
                <w:sz w:val="24"/>
              </w:rPr>
              <w:br/>
              <w:t>2 、整机结构精巧，进面系统运行畅顺，不易发生故障，且占地面积小，拆装清洗快捷方便。</w:t>
            </w:r>
            <w:r>
              <w:rPr>
                <w:rFonts w:ascii="宋体" w:hAnsi="宋体" w:hint="eastAsia"/>
                <w:sz w:val="24"/>
              </w:rPr>
              <w:br/>
              <w:t>3、馒头机所制的馒头大小均匀，表面光滑细腻，入口喷香。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E07ED"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2FD2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0B987D23" w14:textId="7777777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ED2FB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4D28C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压面机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22EA5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参考尺寸约：1200*620*1320mm，轧辊转速：40r/min，工作效率不低于：60kg/h，配用电机不高于：380V/1.5KW，</w:t>
            </w:r>
            <w:r>
              <w:rPr>
                <w:rFonts w:ascii="宋体" w:hAnsi="宋体" w:hint="eastAsia"/>
                <w:sz w:val="24"/>
              </w:rPr>
              <w:lastRenderedPageBreak/>
              <w:t>配两个切刀，一粗，一细。符合最新电器设备安全。</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59381"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lastRenderedPageBreak/>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88BC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73F7970F" w14:textId="7777777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0561A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F6D5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电饼铛</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92E5F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1.铸管铝铛，双温双控</w:t>
            </w:r>
            <w:r>
              <w:rPr>
                <w:rFonts w:ascii="宋体" w:hAnsi="宋体" w:hint="eastAsia"/>
                <w:sz w:val="24"/>
              </w:rPr>
              <w:br/>
              <w:t>2.不锈钢外壳，做工精细</w:t>
            </w:r>
            <w:r>
              <w:rPr>
                <w:rFonts w:ascii="宋体" w:hAnsi="宋体" w:hint="eastAsia"/>
                <w:sz w:val="24"/>
              </w:rPr>
              <w:br/>
              <w:t>3.温度范围：0～300℃</w:t>
            </w:r>
            <w:r>
              <w:rPr>
                <w:rFonts w:ascii="宋体" w:hAnsi="宋体" w:hint="eastAsia"/>
                <w:sz w:val="24"/>
              </w:rPr>
              <w:br/>
              <w:t>4.限制温度：350℃±20℃超温保护</w:t>
            </w:r>
            <w:r>
              <w:rPr>
                <w:rFonts w:ascii="宋体" w:hAnsi="宋体" w:hint="eastAsia"/>
                <w:sz w:val="24"/>
              </w:rPr>
              <w:br/>
              <w:t>5.功率：380V/5KW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C3CF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CD29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4</w:t>
            </w:r>
          </w:p>
        </w:tc>
      </w:tr>
      <w:tr w:rsidR="00027EFB" w14:paraId="2A7E5749" w14:textId="7777777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B211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E17F4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三门烤箱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DD378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1、外形参考尺寸：1240*860*1515；</w:t>
            </w:r>
          </w:p>
          <w:p w14:paraId="46A8741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2、电压/功率不高于:380V/19.8Kw；</w:t>
            </w:r>
          </w:p>
          <w:p w14:paraId="477955D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3、后通风隔板夹层设计，防止打开排烟阀箱内温度快速抽走。</w:t>
            </w:r>
          </w:p>
          <w:p w14:paraId="14DFE72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4、加热管升级，需选用国内知名品牌，效率高，升温快，304#材质。</w:t>
            </w:r>
          </w:p>
          <w:p w14:paraId="6CB2FA1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5、两端黑色粘塑把手，手感更细腻。</w:t>
            </w:r>
          </w:p>
          <w:p w14:paraId="2932008E" w14:textId="77777777" w:rsidR="00027EFB" w:rsidRDefault="00000000">
            <w:pPr>
              <w:widowControl/>
              <w:spacing w:line="360" w:lineRule="auto"/>
              <w:jc w:val="left"/>
              <w:textAlignment w:val="center"/>
              <w:rPr>
                <w:rFonts w:ascii="宋体" w:hAnsi="宋体" w:cs="宋体"/>
                <w:b/>
                <w:bCs/>
                <w:color w:val="000000"/>
                <w:sz w:val="24"/>
              </w:rPr>
            </w:pPr>
            <w:r>
              <w:rPr>
                <w:rFonts w:ascii="宋体" w:hAnsi="宋体" w:hint="eastAsia"/>
                <w:sz w:val="24"/>
              </w:rPr>
              <w:t>6、选用电脑板控制器、脚轮带刹车设计，方便推拉及固定。可选装蒸汽包丶温度范围0～380℃。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C0F2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DC3D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27A33B9E" w14:textId="7777777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E758F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9</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4E017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单门醒发箱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9CE2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烤盘数量：32</w:t>
            </w:r>
            <w:r>
              <w:rPr>
                <w:rFonts w:ascii="宋体" w:hAnsi="宋体" w:hint="eastAsia"/>
                <w:sz w:val="24"/>
              </w:rPr>
              <w:br/>
              <w:t>2</w:t>
            </w:r>
            <w:r>
              <w:rPr>
                <w:rFonts w:ascii="宋体" w:hAnsi="宋体"/>
                <w:sz w:val="24"/>
              </w:rPr>
              <w:t>.</w:t>
            </w:r>
            <w:r>
              <w:rPr>
                <w:rFonts w:ascii="宋体" w:hAnsi="宋体" w:hint="eastAsia"/>
                <w:sz w:val="24"/>
              </w:rPr>
              <w:t>烤盘尺寸（mm）：400×600</w:t>
            </w:r>
            <w:r>
              <w:rPr>
                <w:rFonts w:ascii="宋体" w:hAnsi="宋体" w:hint="eastAsia"/>
                <w:sz w:val="24"/>
              </w:rPr>
              <w:br/>
              <w:t>3</w:t>
            </w:r>
            <w:r>
              <w:rPr>
                <w:rFonts w:ascii="宋体" w:hAnsi="宋体"/>
                <w:sz w:val="24"/>
              </w:rPr>
              <w:t>.</w:t>
            </w:r>
            <w:r>
              <w:rPr>
                <w:rFonts w:ascii="宋体" w:hAnsi="宋体" w:hint="eastAsia"/>
                <w:sz w:val="24"/>
              </w:rPr>
              <w:t>烤盘架层数：16</w:t>
            </w:r>
            <w:r>
              <w:rPr>
                <w:rFonts w:ascii="宋体" w:hAnsi="宋体" w:hint="eastAsia"/>
                <w:sz w:val="24"/>
              </w:rPr>
              <w:br/>
              <w:t>4</w:t>
            </w:r>
            <w:r>
              <w:rPr>
                <w:rFonts w:ascii="宋体" w:hAnsi="宋体"/>
                <w:sz w:val="24"/>
              </w:rPr>
              <w:t>.</w:t>
            </w:r>
            <w:r>
              <w:rPr>
                <w:rFonts w:ascii="宋体" w:hAnsi="宋体" w:hint="eastAsia"/>
                <w:sz w:val="24"/>
              </w:rPr>
              <w:t>烤盘架层间距（mm）：75</w:t>
            </w:r>
            <w:r>
              <w:rPr>
                <w:rFonts w:ascii="宋体" w:hAnsi="宋体" w:hint="eastAsia"/>
                <w:sz w:val="24"/>
              </w:rPr>
              <w:br/>
              <w:t>5</w:t>
            </w:r>
            <w:r>
              <w:rPr>
                <w:rFonts w:ascii="宋体" w:hAnsi="宋体"/>
                <w:sz w:val="24"/>
              </w:rPr>
              <w:t>.</w:t>
            </w:r>
            <w:r>
              <w:rPr>
                <w:rFonts w:ascii="宋体" w:hAnsi="宋体" w:hint="eastAsia"/>
                <w:sz w:val="24"/>
              </w:rPr>
              <w:t>烤盘放置方式</w:t>
            </w:r>
            <w:r>
              <w:rPr>
                <w:rFonts w:ascii="宋体" w:hAnsi="宋体" w:hint="eastAsia"/>
                <w:sz w:val="24"/>
              </w:rPr>
              <w:br/>
              <w:t>6</w:t>
            </w:r>
            <w:r>
              <w:rPr>
                <w:rFonts w:ascii="宋体" w:hAnsi="宋体"/>
                <w:sz w:val="24"/>
              </w:rPr>
              <w:t>.</w:t>
            </w:r>
            <w:r>
              <w:rPr>
                <w:rFonts w:ascii="宋体" w:hAnsi="宋体" w:hint="eastAsia"/>
                <w:sz w:val="24"/>
              </w:rPr>
              <w:t>参考尺寸（mm）725*945*1925mm</w:t>
            </w:r>
            <w:r>
              <w:rPr>
                <w:rFonts w:ascii="宋体" w:hAnsi="宋体" w:hint="eastAsia"/>
                <w:sz w:val="24"/>
              </w:rPr>
              <w:br/>
              <w:t>7</w:t>
            </w:r>
            <w:r>
              <w:rPr>
                <w:rFonts w:ascii="宋体" w:hAnsi="宋体"/>
                <w:sz w:val="24"/>
              </w:rPr>
              <w:t>.</w:t>
            </w:r>
            <w:r>
              <w:rPr>
                <w:rFonts w:ascii="宋体" w:hAnsi="宋体" w:hint="eastAsia"/>
                <w:sz w:val="24"/>
              </w:rPr>
              <w:t>重量（kg）:93</w:t>
            </w:r>
            <w:r>
              <w:rPr>
                <w:rFonts w:ascii="宋体" w:hAnsi="宋体" w:hint="eastAsia"/>
                <w:sz w:val="24"/>
              </w:rPr>
              <w:br/>
              <w:t>8</w:t>
            </w:r>
            <w:r>
              <w:rPr>
                <w:rFonts w:ascii="宋体" w:hAnsi="宋体"/>
                <w:sz w:val="24"/>
              </w:rPr>
              <w:t>.</w:t>
            </w:r>
            <w:r>
              <w:rPr>
                <w:rFonts w:ascii="宋体" w:hAnsi="宋体" w:hint="eastAsia"/>
                <w:sz w:val="24"/>
              </w:rPr>
              <w:t>功率（kw）:</w:t>
            </w:r>
            <w:r>
              <w:rPr>
                <w:rFonts w:hint="eastAsia"/>
              </w:rPr>
              <w:t xml:space="preserve"> </w:t>
            </w:r>
            <w:r>
              <w:rPr>
                <w:rFonts w:hint="eastAsia"/>
              </w:rPr>
              <w:t>≤</w:t>
            </w:r>
            <w:r>
              <w:rPr>
                <w:rFonts w:ascii="宋体" w:hAnsi="宋体" w:hint="eastAsia"/>
                <w:sz w:val="24"/>
              </w:rPr>
              <w:t>2.3</w:t>
            </w:r>
            <w:r>
              <w:rPr>
                <w:rFonts w:ascii="宋体" w:hAnsi="宋体" w:hint="eastAsia"/>
                <w:sz w:val="24"/>
              </w:rPr>
              <w:br/>
              <w:t>9</w:t>
            </w:r>
            <w:r>
              <w:rPr>
                <w:rFonts w:ascii="宋体" w:hAnsi="宋体"/>
                <w:sz w:val="24"/>
              </w:rPr>
              <w:t>.</w:t>
            </w:r>
            <w:r>
              <w:rPr>
                <w:rFonts w:ascii="宋体" w:hAnsi="宋体" w:hint="eastAsia"/>
                <w:sz w:val="24"/>
              </w:rPr>
              <w:t>电压:220V</w:t>
            </w:r>
            <w:r>
              <w:rPr>
                <w:rFonts w:ascii="宋体" w:hAnsi="宋体" w:hint="eastAsia"/>
                <w:sz w:val="24"/>
              </w:rPr>
              <w:br/>
            </w:r>
            <w:r>
              <w:rPr>
                <w:rFonts w:ascii="宋体" w:hAnsi="宋体"/>
                <w:sz w:val="24"/>
              </w:rPr>
              <w:t>10.</w:t>
            </w:r>
            <w:r>
              <w:rPr>
                <w:rFonts w:ascii="宋体" w:hAnsi="宋体" w:hint="eastAsia"/>
                <w:sz w:val="24"/>
              </w:rPr>
              <w:t>控制模式：机械控制面板</w:t>
            </w:r>
            <w:r>
              <w:rPr>
                <w:rFonts w:ascii="宋体" w:hAnsi="宋体" w:hint="eastAsia"/>
                <w:sz w:val="24"/>
              </w:rPr>
              <w:br/>
              <w:t>1</w:t>
            </w:r>
            <w:r>
              <w:rPr>
                <w:rFonts w:ascii="宋体" w:hAnsi="宋体"/>
                <w:sz w:val="24"/>
              </w:rPr>
              <w:t>1.</w:t>
            </w:r>
            <w:r>
              <w:rPr>
                <w:rFonts w:ascii="宋体" w:hAnsi="宋体" w:hint="eastAsia"/>
                <w:sz w:val="24"/>
              </w:rPr>
              <w:t>外表面板材：不锈钢板材无保温层</w:t>
            </w:r>
            <w:r>
              <w:rPr>
                <w:rFonts w:ascii="宋体" w:hAnsi="宋体" w:hint="eastAsia"/>
                <w:sz w:val="24"/>
              </w:rPr>
              <w:br/>
              <w:t>1</w:t>
            </w:r>
            <w:r>
              <w:rPr>
                <w:rFonts w:ascii="宋体" w:hAnsi="宋体"/>
                <w:sz w:val="24"/>
              </w:rPr>
              <w:t>2.</w:t>
            </w:r>
            <w:r>
              <w:rPr>
                <w:rFonts w:ascii="宋体" w:hAnsi="宋体" w:hint="eastAsia"/>
                <w:sz w:val="24"/>
              </w:rPr>
              <w:t>加湿方式：煮水式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664F1"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B42E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2</w:t>
            </w:r>
          </w:p>
        </w:tc>
      </w:tr>
      <w:tr w:rsidR="00027EFB" w14:paraId="36861316" w14:textId="7777777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32D4B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lastRenderedPageBreak/>
              <w:t>1</w:t>
            </w:r>
            <w:r>
              <w:rPr>
                <w:rFonts w:ascii="宋体" w:hAnsi="宋体" w:cs="宋体"/>
                <w:color w:val="000000"/>
                <w:kern w:val="0"/>
                <w:sz w:val="24"/>
              </w:rPr>
              <w:t>0</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86DA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四门冰箱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306A5" w14:textId="44E5A533"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0929A6">
              <w:rPr>
                <w:rFonts w:ascii="宋体" w:hAnsi="宋体" w:hint="eastAsia"/>
                <w:sz w:val="24"/>
              </w:rPr>
              <w:t>参考</w:t>
            </w:r>
            <w:r>
              <w:rPr>
                <w:rFonts w:ascii="宋体" w:hAnsi="宋体" w:hint="eastAsia"/>
                <w:sz w:val="24"/>
              </w:rPr>
              <w:t>容量：930L，功率/电压：370W/220V。</w:t>
            </w:r>
          </w:p>
          <w:p w14:paraId="6192A82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5249D38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7545E44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15541F2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573C42E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3DE098E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693B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E678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2</w:t>
            </w:r>
          </w:p>
        </w:tc>
      </w:tr>
      <w:tr w:rsidR="00027EFB" w14:paraId="7D46218A" w14:textId="7777777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70E8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1</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16361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木面案保鲜工作柜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256499" w14:textId="38FF6D1F"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1、参考尺寸要求：1800*760*800mm，配5CM厚优质柳木面案；整机</w:t>
            </w:r>
            <w:r w:rsidR="000929A6">
              <w:rPr>
                <w:rFonts w:ascii="宋体" w:hAnsi="宋体" w:hint="eastAsia"/>
                <w:sz w:val="24"/>
              </w:rPr>
              <w:t>参考</w:t>
            </w:r>
            <w:r>
              <w:rPr>
                <w:rFonts w:ascii="宋体" w:hAnsi="宋体" w:hint="eastAsia"/>
                <w:sz w:val="24"/>
              </w:rPr>
              <w:t>容量：490L，功率/电压：198W/220V。</w:t>
            </w:r>
          </w:p>
          <w:p w14:paraId="4691186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4762D51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3595450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4、 采用智能温控，温度设定精度0.1，箱内温差不超过2度，可根据客户要求调整温度范围。</w:t>
            </w:r>
          </w:p>
          <w:p w14:paraId="3A869C9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59327F1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014333B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0A246F9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ABC5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lastRenderedPageBreak/>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846F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2</w:t>
            </w:r>
          </w:p>
        </w:tc>
      </w:tr>
      <w:tr w:rsidR="00027EFB" w14:paraId="36817082"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681A41C"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十、地下二层副食制作间</w:t>
            </w:r>
          </w:p>
        </w:tc>
      </w:tr>
      <w:tr w:rsidR="00027EFB" w14:paraId="46AB61AC"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C5F6C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98278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四门冰箱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32131C" w14:textId="3A09FEB3"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0929A6">
              <w:rPr>
                <w:rFonts w:ascii="宋体" w:hAnsi="宋体" w:hint="eastAsia"/>
                <w:sz w:val="24"/>
              </w:rPr>
              <w:t>参考</w:t>
            </w:r>
            <w:r>
              <w:rPr>
                <w:rFonts w:ascii="宋体" w:hAnsi="宋体" w:hint="eastAsia"/>
                <w:sz w:val="24"/>
              </w:rPr>
              <w:t>容量：930L，功率/电压：370W/220V。</w:t>
            </w:r>
          </w:p>
          <w:p w14:paraId="2713C63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3CA7991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04A9369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6AA0F96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3C8CD27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6、使用环境气温1-43℃，湿度30%—80%。</w:t>
            </w:r>
          </w:p>
          <w:p w14:paraId="0173D8B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E57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319A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9FEB5C9" w14:textId="77777777">
        <w:trPr>
          <w:trHeight w:val="108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EED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92FA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56771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1.开放式洗地龙头、碳钢主体，表面环氧喷涂处理（蓝色）</w:t>
            </w:r>
          </w:p>
          <w:p w14:paraId="0E2330C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40FF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4B1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36F17F3" w14:textId="7777777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90CC11" w14:textId="77777777" w:rsidR="00027EFB" w:rsidRDefault="00000000">
            <w:pPr>
              <w:spacing w:line="360" w:lineRule="auto"/>
              <w:jc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17F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A86A0B"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1</w:t>
            </w:r>
            <w:r>
              <w:rPr>
                <w:rFonts w:ascii="宋体" w:hAnsi="宋体"/>
                <w:sz w:val="24"/>
              </w:rPr>
              <w:t>.</w:t>
            </w:r>
            <w:r>
              <w:rPr>
                <w:rFonts w:ascii="宋体" w:hAnsi="宋体" w:hint="eastAsia"/>
                <w:sz w:val="24"/>
              </w:rPr>
              <w:t>灯管形式：双管；颜色：白色；覆盖面积：50-90㎡；灭蚊形式：粘捕式；</w:t>
            </w:r>
            <w:r>
              <w:rPr>
                <w:rFonts w:ascii="宋体" w:hAnsi="宋体" w:hint="eastAsia"/>
                <w:sz w:val="24"/>
              </w:rPr>
              <w:br/>
              <w:t>2</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F8DE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6FFDF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97E7085" w14:textId="77777777">
        <w:trPr>
          <w:trHeight w:val="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66B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7DED1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挂墙刀具消毒柜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FC651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参考规格：540*130*650mm </w:t>
            </w:r>
            <w:r>
              <w:rPr>
                <w:rFonts w:ascii="宋体" w:hAnsi="宋体" w:hint="eastAsia"/>
                <w:sz w:val="24"/>
              </w:rPr>
              <w:br/>
              <w:t>1</w:t>
            </w:r>
            <w:r>
              <w:rPr>
                <w:rFonts w:ascii="宋体" w:hAnsi="宋体"/>
                <w:sz w:val="24"/>
              </w:rPr>
              <w:t>.</w:t>
            </w:r>
            <w:r>
              <w:rPr>
                <w:rFonts w:ascii="宋体" w:hAnsi="宋体" w:hint="eastAsia"/>
                <w:sz w:val="24"/>
              </w:rPr>
              <w:t>柜体为304不锈钢材质</w:t>
            </w:r>
            <w:r>
              <w:rPr>
                <w:rFonts w:ascii="宋体" w:hAnsi="宋体" w:hint="eastAsia"/>
                <w:sz w:val="24"/>
              </w:rPr>
              <w:br/>
              <w:t>2</w:t>
            </w:r>
            <w:r>
              <w:rPr>
                <w:rFonts w:ascii="宋体" w:hAnsi="宋体"/>
                <w:sz w:val="24"/>
              </w:rPr>
              <w:t>.</w:t>
            </w:r>
            <w:r>
              <w:rPr>
                <w:rFonts w:ascii="宋体" w:hAnsi="宋体" w:hint="eastAsia"/>
                <w:sz w:val="24"/>
              </w:rPr>
              <w:t>配有机玻璃、钥匙锁具</w:t>
            </w:r>
            <w:r>
              <w:rPr>
                <w:rFonts w:ascii="宋体" w:hAnsi="宋体" w:hint="eastAsia"/>
                <w:sz w:val="24"/>
              </w:rPr>
              <w:br/>
              <w:t>3</w:t>
            </w:r>
            <w:r>
              <w:rPr>
                <w:rFonts w:ascii="宋体" w:hAnsi="宋体"/>
                <w:sz w:val="24"/>
              </w:rPr>
              <w:t>.</w:t>
            </w:r>
            <w:r>
              <w:rPr>
                <w:rFonts w:ascii="宋体" w:hAnsi="宋体" w:hint="eastAsia"/>
                <w:sz w:val="24"/>
              </w:rPr>
              <w:t>具有紫外线消毒功能，120分钟定时器</w:t>
            </w:r>
            <w:r>
              <w:rPr>
                <w:rFonts w:ascii="宋体" w:hAnsi="宋体" w:hint="eastAsia"/>
                <w:sz w:val="24"/>
              </w:rPr>
              <w:br/>
              <w:t>4</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EFAD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B1C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11ACC25"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AF874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E625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29727E" w14:textId="2C7CFAF6"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0929A6">
              <w:rPr>
                <w:rFonts w:ascii="宋体" w:hAnsi="宋体" w:hint="eastAsia"/>
                <w:sz w:val="24"/>
              </w:rPr>
              <w:t>参考</w:t>
            </w:r>
            <w:r>
              <w:rPr>
                <w:rFonts w:ascii="宋体" w:hAnsi="宋体" w:hint="eastAsia"/>
                <w:sz w:val="24"/>
              </w:rPr>
              <w:t>容量：490L，功率/电压：198W/220V。</w:t>
            </w:r>
          </w:p>
          <w:p w14:paraId="3B1A30C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w:t>
            </w:r>
            <w:r>
              <w:rPr>
                <w:rFonts w:ascii="宋体" w:hAnsi="宋体" w:hint="eastAsia"/>
                <w:sz w:val="24"/>
              </w:rPr>
              <w:lastRenderedPageBreak/>
              <w:t>角，易于清洁，无卫生死角、同时箱体底部配有专用出水孔。</w:t>
            </w:r>
          </w:p>
          <w:p w14:paraId="76CE166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5B3F9FD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32E44E0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7B92489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35F7D83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002DBC1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4EA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293B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370B7196"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C168579"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十一、地下二层南方小吃/串串香售卖间</w:t>
            </w:r>
          </w:p>
        </w:tc>
      </w:tr>
      <w:tr w:rsidR="00027EFB" w14:paraId="10973D83" w14:textId="7777777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11606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D4D1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73C2E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7909C7D3"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0743DFAB"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51E859E5"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D779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0B33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C8EFF3C" w14:textId="77777777">
        <w:trPr>
          <w:trHeight w:val="4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1F94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9DFC8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EDD3F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灯管：20-40W；适用面积：20㎡-50㎡；</w:t>
            </w:r>
          </w:p>
          <w:p w14:paraId="78EA37A5"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2.</w:t>
            </w:r>
            <w:r>
              <w:rPr>
                <w:rFonts w:ascii="宋体" w:hAnsi="宋体" w:hint="eastAsia"/>
                <w:sz w:val="24"/>
              </w:rPr>
              <w:t>电压：220V；操控方式：按键式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5B1A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C1B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6504A54" w14:textId="77777777">
        <w:trPr>
          <w:trHeight w:val="108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E25A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DC8C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电磁双头单尾炒炉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B7D1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台面板采用优质SUS304不锈钢板台面1.5mm：板材符合食品安全国家标准。参考尺寸：1800*1000*800mm功率不低于/电压：380V/15KW*2；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4.LED高清显示屏，电子仿明火显示，同步显示功能、功率、高温保护、累计用电量、线盘温度、故障等智能多功能显示，外壳防护通过IPX7防水测试，符合GB4208-2017标准</w:t>
            </w:r>
            <w:r>
              <w:rPr>
                <w:rFonts w:ascii="宋体" w:hAnsi="宋体" w:hint="eastAsia"/>
                <w:sz w:val="24"/>
              </w:rPr>
              <w:br/>
              <w:t>#</w:t>
            </w:r>
            <w:r>
              <w:rPr>
                <w:rFonts w:ascii="宋体" w:hAnsi="宋体" w:hint="eastAsia"/>
                <w:b/>
                <w:bCs/>
                <w:sz w:val="24"/>
              </w:rPr>
              <w:t>5.电磁双头单尾小炒炉符合GB4706.1-2005，GB4706.52 -2008标准，需提供国家认可部门或检测机构出具的检测报告并加盖投标人公章。</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AA13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6935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D173CED" w14:textId="7777777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402F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68BA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电磁单头煮面炉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AA44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3.194*84mm大屏LED高清显示屏，电子仿明火显示，瞬间火力大小模拟同步显示功能、功率、高温保护、累计用电量、线盘温度、故障等智能多功能显示，外壳防</w:t>
            </w:r>
            <w:r>
              <w:rPr>
                <w:rFonts w:ascii="宋体" w:hAnsi="宋体" w:hint="eastAsia"/>
                <w:sz w:val="24"/>
              </w:rPr>
              <w:lastRenderedPageBreak/>
              <w:t xml:space="preserve">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CF0E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21E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3C605D0"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891B0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DEA79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挡鼠板</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D05A1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C34E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7B1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2F24265"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ED9C1F3"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十二、地下二层冒菜/西北风味制作间</w:t>
            </w:r>
          </w:p>
        </w:tc>
      </w:tr>
      <w:tr w:rsidR="00027EFB" w14:paraId="6E4DF8A0" w14:textId="7777777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EA02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25C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4A1E0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灯管形式：双管；颜色：白色；覆盖面积：50-90㎡；灭蚊形式：粘捕式；</w:t>
            </w:r>
            <w:r>
              <w:rPr>
                <w:rFonts w:ascii="宋体" w:hAnsi="宋体" w:hint="eastAsia"/>
                <w:sz w:val="24"/>
              </w:rPr>
              <w:br/>
              <w:t>2</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FBD0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47D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6D34480" w14:textId="7777777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4814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5AD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FBE4F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灯管：20-40W；适用面积：20㎡-50㎡；</w:t>
            </w:r>
          </w:p>
          <w:p w14:paraId="4F8C4806"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sz w:val="24"/>
              </w:rPr>
              <w:t>2.</w:t>
            </w:r>
            <w:r>
              <w:rPr>
                <w:rFonts w:ascii="宋体" w:hAnsi="宋体" w:hint="eastAsia"/>
                <w:sz w:val="24"/>
              </w:rPr>
              <w:t>电压：220V；</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3FC1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B36D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73DC997" w14:textId="77777777">
        <w:trPr>
          <w:trHeight w:val="33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F7A2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1034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电磁双头单尾炒炉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C178A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DC9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7B321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E0D9F0A" w14:textId="77777777">
        <w:trPr>
          <w:trHeight w:val="243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6B7DE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lastRenderedPageBreak/>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9A47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电磁单头煮面炉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B64C4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3.194*84mm大屏LED高清显示屏，电子仿明火显示，瞬间火力大小模拟同步显示功能、功率、高温保护、累计用电量、线盘温度、故障等智能多功能显示，外壳防护通过IPX7防水测试，符合GB4208-2017标准</w:t>
            </w:r>
            <w:r>
              <w:rPr>
                <w:rFonts w:ascii="宋体" w:hAnsi="宋体" w:hint="eastAsia"/>
                <w:b/>
                <w:bCs/>
                <w:sz w:val="24"/>
              </w:rPr>
              <w:t>。</w:t>
            </w:r>
            <w:r>
              <w:rPr>
                <w:rFonts w:ascii="宋体" w:hAnsi="宋体" w:hint="eastAsia"/>
                <w:sz w:val="24"/>
              </w:rPr>
              <w:t xml:space="preserve">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845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3FC2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15E7085" w14:textId="77777777">
        <w:trPr>
          <w:trHeight w:val="184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9B1CE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05</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15ED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0B839" w14:textId="51B4725A"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0929A6">
              <w:rPr>
                <w:rFonts w:ascii="宋体" w:hAnsi="宋体" w:hint="eastAsia"/>
                <w:sz w:val="24"/>
              </w:rPr>
              <w:t>参考</w:t>
            </w:r>
            <w:r>
              <w:rPr>
                <w:rFonts w:ascii="宋体" w:hAnsi="宋体" w:hint="eastAsia"/>
                <w:sz w:val="24"/>
              </w:rPr>
              <w:t>容量：490L，功率/电压：198W/220V。</w:t>
            </w:r>
          </w:p>
          <w:p w14:paraId="25F8332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3DD048B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7A81BE7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5E74A0F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3B50E7F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6、卧式冰箱台面钢板厚度≧0.8mm，门板钢板厚度≧0.55mm。</w:t>
            </w:r>
          </w:p>
          <w:p w14:paraId="29DF072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6C23488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A139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2F9B1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948EFDA"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F0F4EA5"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十三、地下二层江西风味/香河肉饼制作间</w:t>
            </w:r>
          </w:p>
        </w:tc>
      </w:tr>
      <w:tr w:rsidR="00027EFB" w14:paraId="33AAEDD7" w14:textId="77777777">
        <w:trPr>
          <w:trHeight w:val="26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644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C44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3B6CE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30CEC7DE"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07D66E96"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485D294A"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5C99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340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67922FD" w14:textId="77777777">
        <w:trPr>
          <w:trHeight w:val="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732F5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CEF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BE566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灯管：20-40W；适用面积：20㎡-50㎡；</w:t>
            </w:r>
          </w:p>
          <w:p w14:paraId="0D069E4B"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2.</w:t>
            </w:r>
            <w:r>
              <w:rPr>
                <w:rFonts w:ascii="宋体" w:hAnsi="宋体" w:hint="eastAsia"/>
                <w:sz w:val="24"/>
              </w:rPr>
              <w:t>电压：220V；操控方式：按键式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35F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1DA8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A3B70AC"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403BB9" w14:textId="77777777" w:rsidR="00027EFB" w:rsidRDefault="00000000">
            <w:pPr>
              <w:spacing w:line="360" w:lineRule="auto"/>
              <w:jc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3FF84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电饼铛</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25A8D8"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1.铸管铝铛，双温双控</w:t>
            </w:r>
            <w:r>
              <w:rPr>
                <w:rFonts w:ascii="宋体" w:hAnsi="宋体" w:hint="eastAsia"/>
                <w:sz w:val="24"/>
              </w:rPr>
              <w:br/>
              <w:t>2.不锈钢外壳，做工精细</w:t>
            </w:r>
            <w:r>
              <w:rPr>
                <w:rFonts w:ascii="宋体" w:hAnsi="宋体" w:hint="eastAsia"/>
                <w:sz w:val="24"/>
              </w:rPr>
              <w:br/>
              <w:t>3.温度范围：0～300℃</w:t>
            </w:r>
            <w:r>
              <w:rPr>
                <w:rFonts w:ascii="宋体" w:hAnsi="宋体" w:hint="eastAsia"/>
                <w:sz w:val="24"/>
              </w:rPr>
              <w:br/>
              <w:t>4.限制温度：350℃±20℃超温保护</w:t>
            </w:r>
            <w:r>
              <w:rPr>
                <w:rFonts w:ascii="宋体" w:hAnsi="宋体" w:hint="eastAsia"/>
                <w:sz w:val="24"/>
              </w:rPr>
              <w:br/>
              <w:t>5.功率：380V/5KW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CB3E8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29EB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650EB323"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E700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C3B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电煨汤煲汤大瓦缸</w:t>
            </w:r>
            <w:r>
              <w:rPr>
                <w:rFonts w:ascii="宋体" w:hAnsi="宋体" w:hint="eastAsia"/>
                <w:sz w:val="24"/>
              </w:rPr>
              <w:br/>
              <w:t>专用炉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74DCC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1.台面板采用优质SUS304不锈钢板台面1.5mm：板材符合食品安全国家标准。参考尺寸：900*800*1100mm功率/电压：380V/15KW</w:t>
            </w:r>
            <w:r>
              <w:rPr>
                <w:rFonts w:ascii="宋体" w:hAnsi="宋体" w:hint="eastAsia"/>
                <w:sz w:val="24"/>
              </w:rPr>
              <w:br/>
              <w:t>2.采用高温耐磨防腐蚀合金材料发热管，温度可达1000℃以上</w:t>
            </w:r>
            <w:r>
              <w:rPr>
                <w:rFonts w:ascii="宋体" w:hAnsi="宋体" w:hint="eastAsia"/>
                <w:sz w:val="24"/>
              </w:rPr>
              <w:br/>
              <w:t>3.发热管直径达到6mm，工作电压采用低电压（国际标准安全电压），高电流形式</w:t>
            </w:r>
            <w:r>
              <w:rPr>
                <w:rFonts w:ascii="宋体" w:hAnsi="宋体" w:hint="eastAsia"/>
                <w:sz w:val="24"/>
              </w:rPr>
              <w:lastRenderedPageBreak/>
              <w:t>驱动，安全可靠</w:t>
            </w:r>
            <w:r>
              <w:rPr>
                <w:rFonts w:ascii="宋体" w:hAnsi="宋体" w:hint="eastAsia"/>
                <w:sz w:val="24"/>
              </w:rPr>
              <w:br/>
              <w:t>4.无油烟技术最高温度达1200度，食材油脂触及瞬间蒸发，环保安全</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72A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9249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9EE327B" w14:textId="77777777">
        <w:trPr>
          <w:trHeight w:val="566"/>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FB3B9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296BE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电磁双头煲仔炉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CDC7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台面板采用优质SUS304不锈钢板台面1.5mm：板材符合食品安全国家标准。参考尺寸：600*800*800+450mm功率/电压：380V/3.5KW*2</w:t>
            </w:r>
            <w:r>
              <w:rPr>
                <w:rFonts w:ascii="宋体" w:hAnsi="宋体" w:hint="eastAsia"/>
                <w:sz w:val="24"/>
              </w:rPr>
              <w:br/>
              <w:t>2</w:t>
            </w:r>
            <w:r>
              <w:rPr>
                <w:rFonts w:ascii="宋体" w:hAnsi="宋体"/>
                <w:sz w:val="24"/>
              </w:rPr>
              <w:t>.</w:t>
            </w:r>
            <w:r>
              <w:rPr>
                <w:rFonts w:ascii="宋体" w:hAnsi="宋体" w:hint="eastAsia"/>
                <w:sz w:val="24"/>
              </w:rPr>
              <w:t>采用平板高频率专用线盘，可均匀加热。</w:t>
            </w:r>
            <w:r>
              <w:rPr>
                <w:rFonts w:ascii="宋体" w:hAnsi="宋体" w:hint="eastAsia"/>
                <w:sz w:val="24"/>
              </w:rPr>
              <w:br/>
              <w:t>3</w:t>
            </w:r>
            <w:r>
              <w:rPr>
                <w:rFonts w:ascii="宋体" w:hAnsi="宋体"/>
                <w:sz w:val="24"/>
              </w:rPr>
              <w:t>.</w:t>
            </w:r>
            <w:r>
              <w:rPr>
                <w:rFonts w:ascii="宋体" w:hAnsi="宋体" w:hint="eastAsia"/>
                <w:sz w:val="24"/>
              </w:rPr>
              <w:t>使用磁感≧8档360°旋转磁控火力调节开关，档位对应精确功率调节。</w:t>
            </w:r>
            <w:r>
              <w:rPr>
                <w:rFonts w:ascii="宋体" w:hAnsi="宋体" w:hint="eastAsia"/>
                <w:sz w:val="24"/>
              </w:rPr>
              <w:br/>
              <w:t>4</w:t>
            </w:r>
            <w:r>
              <w:rPr>
                <w:rFonts w:ascii="宋体" w:hAnsi="宋体"/>
                <w:sz w:val="24"/>
              </w:rPr>
              <w:t>.</w:t>
            </w:r>
            <w:r>
              <w:rPr>
                <w:rFonts w:ascii="宋体" w:hAnsi="宋体" w:hint="eastAsia"/>
                <w:sz w:val="24"/>
              </w:rPr>
              <w:t>强化微晶玻璃，不易碎，更耐用，采用涡流风机散热，加快散热速度，延长产品使用寿命。</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2F5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C5D7A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8A00179" w14:textId="77777777">
        <w:trPr>
          <w:trHeight w:val="108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134DE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9FAF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20218D" w14:textId="1293CF60"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0929A6">
              <w:rPr>
                <w:rFonts w:ascii="宋体" w:hAnsi="宋体" w:hint="eastAsia"/>
                <w:sz w:val="24"/>
              </w:rPr>
              <w:t>参考</w:t>
            </w:r>
            <w:r>
              <w:rPr>
                <w:rFonts w:ascii="宋体" w:hAnsi="宋体" w:hint="eastAsia"/>
                <w:sz w:val="24"/>
              </w:rPr>
              <w:t>容量：490L，功率/电压：198W/220V。</w:t>
            </w:r>
          </w:p>
          <w:p w14:paraId="41B3F51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2FCD54A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733595C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69C10BC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lastRenderedPageBreak/>
              <w:t>5、箱体发泡层厚度≧60，门板发泡厚度≧48，门板与前罩板齐平，≧45时自动回归。</w:t>
            </w:r>
          </w:p>
          <w:p w14:paraId="2DEE9D0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3609E78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35053BA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D71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935E9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2ECE8B6"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D65514E"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十四、地下二层关东煮/风味盖饭制作间</w:t>
            </w:r>
          </w:p>
        </w:tc>
      </w:tr>
      <w:tr w:rsidR="00027EFB" w14:paraId="7028B559"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883F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DC036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7AA03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灯管形式：双管；颜色：白色；覆盖面积：50-90㎡；灭蚊形式：粘捕式；</w:t>
            </w:r>
            <w:r>
              <w:rPr>
                <w:rFonts w:ascii="宋体" w:hAnsi="宋体" w:hint="eastAsia"/>
                <w:sz w:val="24"/>
              </w:rPr>
              <w:br/>
              <w:t>2</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1411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BB4E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98DDDA9" w14:textId="7777777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C1FB96" w14:textId="77777777" w:rsidR="00027EFB" w:rsidRDefault="00000000">
            <w:pPr>
              <w:spacing w:line="360" w:lineRule="auto"/>
              <w:jc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D84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3DA2F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灯管：20-40W；适用面积：20㎡-50㎡；</w:t>
            </w:r>
          </w:p>
          <w:p w14:paraId="50A1B16D"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电压：220V；</w:t>
            </w:r>
          </w:p>
          <w:p w14:paraId="662083C7"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3</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C59B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97A1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EDDBE5E"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7D684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7058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电磁双头单尾炒炉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3BBE5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w:t>
            </w:r>
            <w:r>
              <w:rPr>
                <w:rFonts w:ascii="宋体" w:hAnsi="宋体" w:hint="eastAsia"/>
                <w:sz w:val="24"/>
              </w:rPr>
              <w:lastRenderedPageBreak/>
              <w:t>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1251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lastRenderedPageBreak/>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78C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9DFB436" w14:textId="7777777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DCE1FC" w14:textId="77777777" w:rsidR="00027EFB" w:rsidRDefault="00000000">
            <w:pPr>
              <w:spacing w:line="360" w:lineRule="auto"/>
              <w:jc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D63F1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电磁单头煮面炉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4008B6"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3.194*84mm大屏LED高清显示屏，电子仿明火显示，瞬间火力大小模拟同步显示功能、功率、高温保护、累计用电量、线盘温度、故障等智能多功能显示，外壳防护通过IPX7防水测试，符合GB4208-2017标准</w:t>
            </w:r>
            <w:r>
              <w:rPr>
                <w:rFonts w:ascii="宋体" w:hAnsi="宋体" w:hint="eastAsia"/>
                <w:b/>
                <w:bCs/>
                <w:sz w:val="24"/>
              </w:rPr>
              <w:t xml:space="preserve"> </w:t>
            </w:r>
            <w:r>
              <w:rPr>
                <w:rFonts w:ascii="宋体" w:hAnsi="宋体" w:hint="eastAsia"/>
                <w:sz w:val="24"/>
              </w:rPr>
              <w:t xml:space="preserve">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9B0B6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114DB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A1FC835" w14:textId="77777777">
        <w:trPr>
          <w:trHeight w:val="4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1134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013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A0448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1.整体采用304不锈钢制作:参考尺寸：500*500*350MM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座台式安装，开孔参考尺寸25mm。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 xml:space="preserve">三通接口，可接冷.热水源，接口4分外螺纹；感应龙头参考尺寸：160*185*125mm。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1664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D81F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A885553" w14:textId="77777777">
        <w:trPr>
          <w:trHeight w:val="9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506D4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7BFB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6B5F3E" w14:textId="4B873FD6"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0929A6">
              <w:rPr>
                <w:rFonts w:ascii="宋体" w:hAnsi="宋体" w:hint="eastAsia"/>
                <w:sz w:val="24"/>
              </w:rPr>
              <w:t>参考</w:t>
            </w:r>
            <w:r>
              <w:rPr>
                <w:rFonts w:ascii="宋体" w:hAnsi="宋体" w:hint="eastAsia"/>
                <w:sz w:val="24"/>
              </w:rPr>
              <w:t>容量：490L，功率/电压：198W/220V。</w:t>
            </w:r>
          </w:p>
          <w:p w14:paraId="6D31CB4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2A4F4EA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3F897F5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18E6ED3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6E2660A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5157613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2039D77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CEC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691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E1D8053"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B3E3FAC"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十五、地下二层羊肉泡馍/广东肠粉/风味炸串制作间</w:t>
            </w:r>
          </w:p>
        </w:tc>
      </w:tr>
      <w:tr w:rsidR="00027EFB" w14:paraId="68B9FA66" w14:textId="7777777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D0DD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E1649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DBDBD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258E177C"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5727A911"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278DD3C9"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27A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54C3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265A134" w14:textId="77777777">
        <w:trPr>
          <w:trHeight w:val="108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C8172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2C6B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2EEDB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灯管：20-40W；适用面积：20㎡-50㎡；</w:t>
            </w:r>
          </w:p>
          <w:p w14:paraId="4E6218BD"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电压：220V；</w:t>
            </w:r>
          </w:p>
          <w:p w14:paraId="245BD84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3</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5494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8093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9C578E7" w14:textId="77777777">
        <w:trPr>
          <w:trHeight w:val="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E5F9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AF99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电磁单眼低汤灶</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9D09D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1.台面板采用优质SUS304不锈钢板台面1.5mm：板材符合食品安全国家标准。参考尺寸：700*700*550+700(mm)；功率/电压：12KW/380V  </w:t>
            </w:r>
            <w:r>
              <w:rPr>
                <w:rFonts w:ascii="宋体" w:hAnsi="宋体" w:hint="eastAsia"/>
                <w:sz w:val="24"/>
              </w:rPr>
              <w:br/>
              <w:t xml:space="preserve">2.全密封烤漆模块机芯，分层负压散热设计，杜绝漏电、散热性好，机芯更耐用                                                                                                                                              </w:t>
            </w:r>
            <w:r>
              <w:rPr>
                <w:rFonts w:ascii="宋体" w:hAnsi="宋体" w:hint="eastAsia"/>
                <w:sz w:val="24"/>
              </w:rPr>
              <w:br/>
              <w:t>3.采用平板高频率专用线盘，可均匀加热汤桶底面</w:t>
            </w:r>
            <w:r>
              <w:rPr>
                <w:rFonts w:ascii="宋体" w:hAnsi="宋体" w:hint="eastAsia"/>
                <w:sz w:val="24"/>
              </w:rPr>
              <w:br/>
              <w:t>4.194*84mm大屏LED高清显示屏，电子仿明火显示，瞬间火力大小模拟同步显示功能、功率、高温保护、累计用电量、线盘温度、故障等智能多功能显示显示屏外壳依据GB4208-2017通过IPX7防水测试，</w:t>
            </w:r>
            <w:r>
              <w:rPr>
                <w:rFonts w:ascii="宋体" w:hAnsi="宋体" w:hint="eastAsia"/>
                <w:sz w:val="24"/>
              </w:rPr>
              <w:br/>
              <w:t>5.使用磁感≧8档360°旋转磁控火力调节开关，档位对应精确功率调节</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0506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885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EDF8A7D" w14:textId="77777777">
        <w:trPr>
          <w:trHeight w:val="274"/>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BBF15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64BA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电磁肠粉炉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1369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1.台面板采用优质SUS304不锈钢板台面1.5mm：板材符合食品安全国家标准。参考尺寸：1100*1100*800；功率/电压：15KW/380V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3、缸底采用6MM/430不锈底。                                               </w:t>
            </w:r>
            <w:r>
              <w:rPr>
                <w:rFonts w:ascii="宋体" w:hAnsi="宋体" w:hint="eastAsia"/>
                <w:sz w:val="24"/>
              </w:rPr>
              <w:br/>
              <w:t xml:space="preserve">3、独立自动补水控制系统，缺水保护系统，加配4mm加厚气孔板。 </w:t>
            </w:r>
          </w:p>
          <w:p w14:paraId="0307E81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4、全密封烤漆模块机芯，分层负压散热设计，杜绝漏电。</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EAA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6E79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08B2277"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08FD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2AE7F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电磁单头煮面炉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111BA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3.194*84mm大屏LED高清显示屏，电子仿明火显示，瞬间火力大小模拟同步显示功能、功率、高温保护、累计用电量、线盘温度、故障等智能多功能显示，外壳防护通过IPX7防水测试，符合GB4208-2017标准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E053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A25D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663FA55" w14:textId="7777777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B61C4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06</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6A81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4BDA05" w14:textId="1EA8C3CB"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0929A6">
              <w:rPr>
                <w:rFonts w:ascii="宋体" w:hAnsi="宋体" w:hint="eastAsia"/>
                <w:sz w:val="24"/>
              </w:rPr>
              <w:t>参考</w:t>
            </w:r>
            <w:r>
              <w:rPr>
                <w:rFonts w:ascii="宋体" w:hAnsi="宋体" w:hint="eastAsia"/>
                <w:sz w:val="24"/>
              </w:rPr>
              <w:t>容量：490L，功率/电压：198W/220V。</w:t>
            </w:r>
          </w:p>
          <w:p w14:paraId="52F7ACD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02AF52D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1B0A7AB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7C12B28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74587D3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01C7ED5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6DE9C88C"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F92C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FC1A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6DDCE25"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487553D"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十六、地下二层担担面/抄手/朝鲜冷面制作间</w:t>
            </w:r>
          </w:p>
        </w:tc>
      </w:tr>
      <w:tr w:rsidR="00027EFB" w14:paraId="5A70EC7E" w14:textId="7777777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3A11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C892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818F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灯管形式：双管；颜色：白色；覆盖面积：50-90㎡；灭蚊形式：粘捕式；</w:t>
            </w:r>
            <w:r>
              <w:rPr>
                <w:rFonts w:ascii="宋体" w:hAnsi="宋体" w:hint="eastAsia"/>
                <w:sz w:val="24"/>
              </w:rPr>
              <w:br/>
              <w:t>2</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313A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69A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63E5F0E" w14:textId="7777777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2D7C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160AE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AD80B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灯管：20-40W；适用面积：20㎡-50㎡；</w:t>
            </w:r>
          </w:p>
          <w:p w14:paraId="4C2F8774"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电压：220V；</w:t>
            </w:r>
          </w:p>
          <w:p w14:paraId="566C55F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3</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AC2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7511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E106F78" w14:textId="77777777">
        <w:trPr>
          <w:trHeight w:val="9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D180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844B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电磁双头单尾炒炉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B1E586"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EF7A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FC7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5082292" w14:textId="77777777">
        <w:trPr>
          <w:trHeight w:val="1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1155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EBFCF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电磁单头煮面炉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54C4E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3.194*84mm大屏LED高清显示屏，电子仿明火显示，瞬间火力大小模拟同步显示功能、功率、高温保护、累计用电量、线盘温度、故障等智能多功能显示，外壳防护通过IPX7防水测试，符合GB4208-2017标准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2DA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4734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FDB9395" w14:textId="77777777">
        <w:trPr>
          <w:trHeight w:val="13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230D7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C83A3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E1B5B" w14:textId="6F65AD98"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A0E9A">
              <w:rPr>
                <w:rFonts w:ascii="宋体" w:hAnsi="宋体" w:hint="eastAsia"/>
                <w:sz w:val="24"/>
              </w:rPr>
              <w:t>参考</w:t>
            </w:r>
            <w:r>
              <w:rPr>
                <w:rFonts w:ascii="宋体" w:hAnsi="宋体" w:hint="eastAsia"/>
                <w:sz w:val="24"/>
              </w:rPr>
              <w:t>容量：490L，功率不高于/电压：198W/220V。</w:t>
            </w:r>
          </w:p>
          <w:p w14:paraId="3E1C67E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62CB97E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3790857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3E5BFCD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69FEC3A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6DA5B74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09764E6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A9C2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DF5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B4A0322"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5B99306"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十七、地下二层陕西凉皮/砂锅系列制作间</w:t>
            </w:r>
          </w:p>
        </w:tc>
      </w:tr>
      <w:tr w:rsidR="00027EFB" w14:paraId="063B5DA7" w14:textId="77777777">
        <w:trPr>
          <w:trHeight w:val="424"/>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6DA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D6BF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0D59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21BE3308"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2.</w:t>
            </w:r>
            <w:r>
              <w:rPr>
                <w:rFonts w:ascii="宋体" w:hAnsi="宋体" w:hint="eastAsia"/>
                <w:sz w:val="24"/>
              </w:rPr>
              <w:t>颜色：白色；覆盖面积：50-90㎡；灭蚊形式：粘捕式；</w:t>
            </w:r>
            <w:r>
              <w:rPr>
                <w:rFonts w:ascii="宋体" w:hAnsi="宋体" w:hint="eastAsia"/>
                <w:sz w:val="24"/>
              </w:rPr>
              <w:br/>
              <w:t>3</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8907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A5DB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53A91D5" w14:textId="77777777">
        <w:trPr>
          <w:trHeight w:val="424"/>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48D7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4A24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1EAD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灯管：20-40W；适用面积：20㎡-50㎡；</w:t>
            </w:r>
          </w:p>
          <w:p w14:paraId="5FDAEF4E"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电压：220V；</w:t>
            </w:r>
          </w:p>
          <w:p w14:paraId="6D1B5BD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3</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E9B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A7C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6082B18" w14:textId="77777777">
        <w:trPr>
          <w:trHeight w:val="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956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38F5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电磁双头单尾炒炉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1F2EDD" w14:textId="77777777" w:rsidR="00027EFB" w:rsidRDefault="00000000">
            <w:pPr>
              <w:widowControl/>
              <w:numPr>
                <w:ilvl w:val="255"/>
                <w:numId w:val="0"/>
              </w:numPr>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r>
              <w:rPr>
                <w:rFonts w:ascii="宋体" w:hAnsi="宋体" w:hint="eastAsia"/>
                <w:b/>
                <w:bCs/>
                <w:sz w:val="24"/>
              </w:rPr>
              <w:t xml:space="preserve">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58C7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B2D5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0093B66" w14:textId="77777777">
        <w:trPr>
          <w:trHeight w:val="243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69F72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3C9A2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电磁四头煲仔炉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F24FA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 xml:space="preserve">台面板采用优质SUS304不锈钢板台面1.5mm：板材符合食品安全国家标准。参考尺寸：700*700*800mm；功率/电压：3.5KW*4/380V  </w:t>
            </w:r>
            <w:r>
              <w:rPr>
                <w:rFonts w:ascii="宋体" w:hAnsi="宋体" w:hint="eastAsia"/>
                <w:sz w:val="24"/>
              </w:rPr>
              <w:br/>
              <w:t>2</w:t>
            </w:r>
            <w:r>
              <w:rPr>
                <w:rFonts w:ascii="宋体" w:hAnsi="宋体"/>
                <w:sz w:val="24"/>
              </w:rPr>
              <w:t>.</w:t>
            </w:r>
            <w:r>
              <w:rPr>
                <w:rFonts w:ascii="宋体" w:hAnsi="宋体" w:hint="eastAsia"/>
                <w:sz w:val="24"/>
              </w:rPr>
              <w:t>采用平板高频率专用线盘，可均匀加热。</w:t>
            </w:r>
            <w:r>
              <w:rPr>
                <w:rFonts w:ascii="宋体" w:hAnsi="宋体" w:hint="eastAsia"/>
                <w:sz w:val="24"/>
              </w:rPr>
              <w:br/>
              <w:t>3</w:t>
            </w:r>
            <w:r>
              <w:rPr>
                <w:rFonts w:ascii="宋体" w:hAnsi="宋体"/>
                <w:sz w:val="24"/>
              </w:rPr>
              <w:t>.</w:t>
            </w:r>
            <w:r>
              <w:rPr>
                <w:rFonts w:ascii="宋体" w:hAnsi="宋体" w:hint="eastAsia"/>
                <w:sz w:val="24"/>
              </w:rPr>
              <w:t>使用磁感≧8档360°旋转磁控火力调节开关，档位对应精确功率调节。</w:t>
            </w:r>
            <w:r>
              <w:rPr>
                <w:rFonts w:ascii="宋体" w:hAnsi="宋体" w:hint="eastAsia"/>
                <w:sz w:val="24"/>
              </w:rPr>
              <w:br/>
              <w:t>4</w:t>
            </w:r>
            <w:r>
              <w:rPr>
                <w:rFonts w:ascii="宋体" w:hAnsi="宋体"/>
                <w:sz w:val="24"/>
              </w:rPr>
              <w:t>.</w:t>
            </w:r>
            <w:r>
              <w:rPr>
                <w:rFonts w:ascii="宋体" w:hAnsi="宋体" w:hint="eastAsia"/>
                <w:sz w:val="24"/>
              </w:rPr>
              <w:t>强化微晶玻璃，不易碎，更耐用，采用涡流风机散热，加快散热速度，延长产品使用寿命。</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6040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50B8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5625E3D" w14:textId="7777777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3898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764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7CEBA" w14:textId="4DF6DC77"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A0E9A">
              <w:rPr>
                <w:rFonts w:ascii="宋体" w:hAnsi="宋体" w:hint="eastAsia"/>
                <w:sz w:val="24"/>
              </w:rPr>
              <w:t>参考</w:t>
            </w:r>
            <w:r>
              <w:rPr>
                <w:rFonts w:ascii="宋体" w:hAnsi="宋体" w:hint="eastAsia"/>
                <w:sz w:val="24"/>
              </w:rPr>
              <w:t>容量：490L，功率不高于/电压：198W/220V。</w:t>
            </w:r>
          </w:p>
          <w:p w14:paraId="62227F8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60831C3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20DEFA7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253CA5A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2AC483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465A6D0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161638C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C245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5A405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9F3DB28"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9C5F279"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十八、地下二层洗碗间</w:t>
            </w:r>
          </w:p>
        </w:tc>
      </w:tr>
      <w:tr w:rsidR="00027EFB" w14:paraId="1CD3A33D"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2B672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20D99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双门热风消毒柜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479BC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1.容量：≥410L*2</w:t>
            </w:r>
            <w:r>
              <w:rPr>
                <w:rFonts w:ascii="宋体" w:hAnsi="宋体" w:hint="eastAsia"/>
                <w:sz w:val="24"/>
              </w:rPr>
              <w:br/>
              <w:t>2.功率/电压：3.6KW*2/220V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5.箱体内佩带2辆推车（层架承重每层≥25Kg）为整体推入式</w:t>
            </w:r>
            <w:r>
              <w:rPr>
                <w:rFonts w:ascii="宋体" w:hAnsi="宋体" w:hint="eastAsia"/>
                <w:sz w:val="24"/>
              </w:rPr>
              <w:br/>
              <w:t>6.消毒方式：热风循环+红外线双重杀菌，消毒温度60℃-150℃</w:t>
            </w:r>
            <w:r>
              <w:rPr>
                <w:rFonts w:ascii="宋体" w:hAnsi="宋体" w:hint="eastAsia"/>
                <w:sz w:val="24"/>
              </w:rPr>
              <w:br/>
              <w:t>7.控制方式：智能控制面板，一键式操作，左右2个机械面板独立控制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087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8662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4A8B8B6" w14:textId="77777777">
        <w:trPr>
          <w:trHeight w:val="28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2A10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B6F26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厨余减量回收设备   （三合一垃圾处理器）</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7F3DD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1.整机选用304#不锈钢材质制作，骨架选用305#方通焊接设备具有破碎脱水功能，破碎粒度 3-5mm,压缩减量比例达85%，处理能力≥500公斤/小时。参考尺寸：1770*850*1040（mm）；</w:t>
            </w:r>
          </w:p>
          <w:p w14:paraId="1B74B08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2.机器利用离心力研磨原理对物料进行快速粉碎，可破碎贝壳、骨头、陶瓷等物质，破碎机具有电流感应保护，过载反转，预警功能；</w:t>
            </w:r>
          </w:p>
          <w:p w14:paraId="66A43CA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3、大口径进料口，投料更快、更方便；</w:t>
            </w:r>
          </w:p>
          <w:p w14:paraId="45B87D5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4、超大筛选平台，筛选更方便；</w:t>
            </w:r>
          </w:p>
          <w:p w14:paraId="51AD007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5.配置外置高压水枪，进料口防铁件进入功能；</w:t>
            </w:r>
          </w:p>
          <w:p w14:paraId="74F7C63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6.采用PLC 控制面板集成设计，一键式启动功能，智能，清晰，安全，便捷，更带紧急按钮，增加安全等级，简单操作普通人都会操作；</w:t>
            </w:r>
          </w:p>
          <w:p w14:paraId="607C4F3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7.固液分离系统可任意拆卸，便于清洗；</w:t>
            </w:r>
          </w:p>
          <w:p w14:paraId="1BF91C4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8.外壳及研磨系统均采用不锈钢加厚材质，最大程度保证卫生和清洁；</w:t>
            </w:r>
          </w:p>
          <w:p w14:paraId="3EBF657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9.合金钢刀具，工业防腐不锈钢，设备不高于总功率9kw；</w:t>
            </w:r>
          </w:p>
          <w:p w14:paraId="4FA4D94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10.采用保护电路，保护更到位，配置防喷溅盖阻止喷溅，也更加安全；</w:t>
            </w:r>
          </w:p>
          <w:p w14:paraId="023152F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11.采用三相异步电机；</w:t>
            </w:r>
          </w:p>
          <w:p w14:paraId="3948881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12.含水量低尤其是混合型垃圾可达到85%；</w:t>
            </w:r>
          </w:p>
          <w:p w14:paraId="2E9A140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13.研磨机与减量机之间具有增压功能强力推送；</w:t>
            </w:r>
          </w:p>
          <w:p w14:paraId="67FF456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14.所有组件均为快接独立组件，均可模块化替换无需拆解维修方便维修维护；</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7749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080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91F3640"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30AE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8682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5AC39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w:t>
            </w:r>
          </w:p>
          <w:p w14:paraId="5C0DBEA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929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98E2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4219032" w14:textId="7777777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7105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E148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7C78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6DCDE419"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0EB4886C"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3EE25C18"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3DB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38A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4EB92A54"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A5B4E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980C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大厅连体服务台</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6ED02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1、参考尺寸要求：4000*760*800mm，制冷容量：490L，功率不高于/电压：198W/220V。</w:t>
            </w:r>
          </w:p>
          <w:p w14:paraId="1D342AE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2、产品采用国标304#不锈钢，底板、门衬板为一次性拉伸成型，内胆底部为圆角，易于清洁，无卫生死角、同时箱体底部配有专用出水孔。</w:t>
            </w:r>
          </w:p>
          <w:p w14:paraId="755FC03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755E741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4399974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764CC29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79D3536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3B34A4F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消毒容量：≥410L功率/电压：3.6KW/220V；箱体门体为环戊烷发泡，符合环保要求，门体中间镶嵌双层玻璃；底板整体拉伸，四周为圆角，易清洁，无卫死角，箱体留有出水孔，多余水方便流出；消毒方式：热风循环+红外线双重杀菌，消毒温度60℃-150℃；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950E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1781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1239CBCC"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099AACA"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十九、地下二层男女更衣室/垃圾库</w:t>
            </w:r>
          </w:p>
        </w:tc>
      </w:tr>
      <w:tr w:rsidR="00027EFB" w14:paraId="67E6AAA3" w14:textId="7777777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4BFE5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A2AE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大型垃圾桶</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C8FBA"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color w:val="000000"/>
                <w:sz w:val="24"/>
              </w:rPr>
              <w:t>塑料120升</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281B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6938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8</w:t>
            </w:r>
          </w:p>
        </w:tc>
      </w:tr>
      <w:tr w:rsidR="00027EFB" w14:paraId="74A45675" w14:textId="77777777">
        <w:trPr>
          <w:trHeight w:val="270"/>
          <w:jc w:val="center"/>
        </w:trPr>
        <w:tc>
          <w:tcPr>
            <w:tcW w:w="408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2D0E14"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二十、地下二层走道</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1C718" w14:textId="77777777" w:rsidR="00027EFB" w:rsidRDefault="00027EFB">
            <w:pPr>
              <w:spacing w:line="360" w:lineRule="auto"/>
              <w:jc w:val="center"/>
              <w:rPr>
                <w:rFonts w:ascii="宋体" w:hAnsi="宋体" w:cs="宋体"/>
                <w:color w:val="000000"/>
                <w:sz w:val="24"/>
              </w:rPr>
            </w:pP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FB58B" w14:textId="77777777" w:rsidR="00027EFB" w:rsidRDefault="00027EFB">
            <w:pPr>
              <w:spacing w:line="360" w:lineRule="auto"/>
              <w:jc w:val="center"/>
              <w:rPr>
                <w:rFonts w:ascii="宋体" w:hAnsi="宋体" w:cs="宋体"/>
                <w:color w:val="000000"/>
                <w:sz w:val="24"/>
              </w:rPr>
            </w:pPr>
          </w:p>
        </w:tc>
      </w:tr>
      <w:tr w:rsidR="00027EFB" w14:paraId="03FAD518" w14:textId="77777777">
        <w:trPr>
          <w:trHeight w:val="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95B2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B21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4E54B5"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color w:val="000000"/>
                <w:sz w:val="24"/>
              </w:rPr>
              <w:t>1.</w:t>
            </w:r>
            <w:r>
              <w:rPr>
                <w:rFonts w:ascii="宋体" w:hAnsi="宋体" w:cs="宋体" w:hint="eastAsia"/>
                <w:color w:val="000000"/>
                <w:sz w:val="24"/>
              </w:rPr>
              <w:t>灯管形式：双管；</w:t>
            </w:r>
          </w:p>
          <w:p w14:paraId="6D14532E"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color w:val="000000"/>
                <w:sz w:val="24"/>
              </w:rPr>
              <w:t>2.</w:t>
            </w:r>
            <w:r>
              <w:rPr>
                <w:rFonts w:ascii="宋体" w:hAnsi="宋体" w:cs="宋体" w:hint="eastAsia"/>
                <w:color w:val="000000"/>
                <w:sz w:val="24"/>
              </w:rPr>
              <w:t>颜色：白色；覆盖面积：50-90㎡；3</w:t>
            </w:r>
            <w:r>
              <w:rPr>
                <w:rFonts w:ascii="宋体" w:hAnsi="宋体" w:cs="宋体"/>
                <w:color w:val="000000"/>
                <w:sz w:val="24"/>
              </w:rPr>
              <w:t>.</w:t>
            </w:r>
            <w:r>
              <w:rPr>
                <w:rFonts w:ascii="宋体" w:hAnsi="宋体" w:cs="宋体" w:hint="eastAsia"/>
                <w:color w:val="000000"/>
                <w:sz w:val="24"/>
              </w:rPr>
              <w:t>灭蚊形式：粘捕式；</w:t>
            </w:r>
          </w:p>
          <w:p w14:paraId="3FC80B17"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color w:val="000000"/>
                <w:sz w:val="24"/>
              </w:rPr>
              <w:t>4.</w:t>
            </w:r>
            <w:r>
              <w:rPr>
                <w:rFonts w:ascii="宋体" w:hAnsi="宋体" w:cs="宋体" w:hint="eastAsia"/>
                <w:color w:val="000000"/>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5E431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411C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4</w:t>
            </w:r>
          </w:p>
        </w:tc>
      </w:tr>
      <w:tr w:rsidR="00027EFB" w14:paraId="1582C873"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8CDAD6B"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二十一、地下一层主食蒸饭制作间</w:t>
            </w:r>
          </w:p>
        </w:tc>
      </w:tr>
      <w:tr w:rsidR="00027EFB" w14:paraId="03592CD5"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50B0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9B9E3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1058A0" w14:textId="12749F6B"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A0E9A">
              <w:rPr>
                <w:rFonts w:ascii="宋体" w:hAnsi="宋体" w:hint="eastAsia"/>
                <w:sz w:val="24"/>
              </w:rPr>
              <w:t>参考</w:t>
            </w:r>
            <w:r>
              <w:rPr>
                <w:rFonts w:ascii="宋体" w:hAnsi="宋体" w:hint="eastAsia"/>
                <w:sz w:val="24"/>
              </w:rPr>
              <w:t>容量：490L，功率/电压：198W/220V。</w:t>
            </w:r>
          </w:p>
          <w:p w14:paraId="1224CD0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28D9D29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4770D74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4EFF924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3D9AFB8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7DAFD55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5D99258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4196A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DE3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2149A24" w14:textId="7777777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996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ACFCD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6D6A4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92DDE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5835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A2AC7CF"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6A386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02EC1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28D19A" w14:textId="77777777" w:rsidR="00027EFB" w:rsidRDefault="00000000">
            <w:pPr>
              <w:widowControl/>
              <w:spacing w:line="360" w:lineRule="auto"/>
              <w:jc w:val="left"/>
              <w:textAlignment w:val="center"/>
              <w:rPr>
                <w:rFonts w:ascii="宋体" w:hAnsi="宋体"/>
                <w:sz w:val="24"/>
              </w:rPr>
            </w:pPr>
            <w:r>
              <w:rPr>
                <w:rFonts w:ascii="宋体" w:hAnsi="宋体"/>
                <w:sz w:val="24"/>
              </w:rPr>
              <w:t>1.</w:t>
            </w:r>
            <w:r>
              <w:rPr>
                <w:rFonts w:ascii="宋体" w:hAnsi="宋体" w:hint="eastAsia"/>
                <w:sz w:val="24"/>
              </w:rPr>
              <w:t>灯管形式：双管；</w:t>
            </w:r>
          </w:p>
          <w:p w14:paraId="54FDDC35"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颜色：白色；覆盖面积：50-90㎡；</w:t>
            </w:r>
          </w:p>
          <w:p w14:paraId="29F5C03C"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3.</w:t>
            </w:r>
            <w:r>
              <w:rPr>
                <w:rFonts w:ascii="宋体" w:hAnsi="宋体" w:hint="eastAsia"/>
                <w:sz w:val="24"/>
              </w:rPr>
              <w:t>灭蚊形式：粘捕式；</w:t>
            </w:r>
            <w:r>
              <w:rPr>
                <w:rFonts w:ascii="宋体" w:hAnsi="宋体" w:hint="eastAsia"/>
                <w:sz w:val="24"/>
              </w:rPr>
              <w:br/>
              <w:t>4</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DC959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647D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E966D65" w14:textId="77777777">
        <w:trPr>
          <w:trHeight w:val="369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40145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57F8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搅拌机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F0FC6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料桶容积：≥40L；额定频率：380V；电机功率：≤1.5KW；搅拌转速：可调；参考尺寸：620*640*1070mm ；</w:t>
            </w:r>
            <w:r>
              <w:rPr>
                <w:rFonts w:ascii="宋体" w:hAnsi="宋体" w:hint="eastAsia"/>
                <w:sz w:val="24"/>
              </w:rPr>
              <w:br/>
              <w:t>1.采用优质铝合金材料制造而成，机器具有1、2、3三速可控，</w:t>
            </w:r>
            <w:r>
              <w:rPr>
                <w:rFonts w:ascii="宋体" w:hAnsi="宋体" w:hint="eastAsia"/>
                <w:sz w:val="24"/>
              </w:rPr>
              <w:br/>
              <w:t>2.与食物接触的部件均采用不锈钢材料制造，安全卫生。</w:t>
            </w:r>
            <w:r>
              <w:rPr>
                <w:rFonts w:ascii="宋体" w:hAnsi="宋体" w:hint="eastAsia"/>
                <w:sz w:val="24"/>
              </w:rPr>
              <w:br/>
              <w:t>3.具有搅蛋 、拌陷、和面三种功能。使用方便</w:t>
            </w:r>
            <w:r>
              <w:rPr>
                <w:rFonts w:ascii="宋体" w:hAnsi="宋体" w:hint="eastAsia"/>
                <w:sz w:val="24"/>
              </w:rPr>
              <w:br/>
              <w:t>4.功率电压380v/0.75Kw 一次性容量30L</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102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ACAD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B3466C9"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EF966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6AD28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馒头机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1B535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外形参考尺寸：1300*500*960mm</w:t>
            </w:r>
            <w:r>
              <w:rPr>
                <w:rFonts w:ascii="宋体" w:hAnsi="宋体" w:hint="eastAsia"/>
                <w:sz w:val="24"/>
              </w:rPr>
              <w:br/>
              <w:t>效率（个/h):4000</w:t>
            </w:r>
            <w:r>
              <w:rPr>
                <w:rFonts w:ascii="宋体" w:hAnsi="宋体" w:hint="eastAsia"/>
                <w:sz w:val="24"/>
              </w:rPr>
              <w:br/>
              <w:t>馒头外形：球形</w:t>
            </w:r>
            <w:r>
              <w:rPr>
                <w:rFonts w:ascii="宋体" w:hAnsi="宋体" w:hint="eastAsia"/>
                <w:sz w:val="24"/>
              </w:rPr>
              <w:br/>
              <w:t>功率:3KW</w:t>
            </w:r>
            <w:r>
              <w:rPr>
                <w:rFonts w:ascii="宋体" w:hAnsi="宋体" w:hint="eastAsia"/>
                <w:sz w:val="24"/>
              </w:rPr>
              <w:br/>
              <w:t>面水比例：1:0.4-1:0.45</w:t>
            </w:r>
            <w:r>
              <w:rPr>
                <w:rFonts w:ascii="宋体" w:hAnsi="宋体" w:hint="eastAsia"/>
                <w:sz w:val="24"/>
              </w:rPr>
              <w:br/>
              <w:t>面斗容量一次可容纳50斤面团；面团均匀成型率高，每个面团误差不超过1克；双绞龙输面系统提高面块输送速度，避免卡面现象；</w:t>
            </w:r>
            <w:r>
              <w:rPr>
                <w:rFonts w:ascii="宋体" w:hAnsi="宋体" w:hint="eastAsia"/>
                <w:sz w:val="24"/>
              </w:rPr>
              <w:br/>
              <w:t>1、整机采用优质材料制作质量稳定可靠，保障产品的使用质量及寿命。</w:t>
            </w:r>
            <w:r>
              <w:rPr>
                <w:rFonts w:ascii="宋体" w:hAnsi="宋体" w:hint="eastAsia"/>
                <w:sz w:val="24"/>
              </w:rPr>
              <w:br/>
              <w:t>2 、整机结构精巧，进面系统运行畅顺，不易发生故障，且占地面积小，拆装清洗快捷方便。</w:t>
            </w:r>
            <w:r>
              <w:rPr>
                <w:rFonts w:ascii="宋体" w:hAnsi="宋体" w:hint="eastAsia"/>
                <w:sz w:val="24"/>
              </w:rPr>
              <w:br/>
              <w:t>3、馒头机所制的馒头大小均匀，表面光滑细腻，入口喷香。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5929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A133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2E6DD62"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8246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7884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压面机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88346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参考尺寸约：1200*620*1320mm，</w:t>
            </w:r>
          </w:p>
          <w:p w14:paraId="4A4F17A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轧辊转速：40r/min，工作效率不低于：60kg/h，配用电机不高于：380V/1.5KW，配两个切刀，一粗，一细。符合最新电器设备安全、节能、环保要求。</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4C33F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728F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0137AC8"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C7D58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56E5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电饼铛</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C2A1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1.铸管铝铛，双温双控</w:t>
            </w:r>
            <w:r>
              <w:rPr>
                <w:rFonts w:ascii="宋体" w:hAnsi="宋体" w:hint="eastAsia"/>
                <w:sz w:val="24"/>
              </w:rPr>
              <w:br/>
              <w:t>2.不锈钢外壳，做工精细</w:t>
            </w:r>
            <w:r>
              <w:rPr>
                <w:rFonts w:ascii="宋体" w:hAnsi="宋体" w:hint="eastAsia"/>
                <w:sz w:val="24"/>
              </w:rPr>
              <w:br/>
              <w:t>3.温度范围：0～300℃</w:t>
            </w:r>
            <w:r>
              <w:rPr>
                <w:rFonts w:ascii="宋体" w:hAnsi="宋体" w:hint="eastAsia"/>
                <w:sz w:val="24"/>
              </w:rPr>
              <w:br/>
              <w:t>4.限制温度：350℃±20℃超温保护</w:t>
            </w:r>
            <w:r>
              <w:rPr>
                <w:rFonts w:ascii="宋体" w:hAnsi="宋体" w:hint="eastAsia"/>
                <w:sz w:val="24"/>
              </w:rPr>
              <w:br/>
              <w:t>5.参考功率：380V/5KW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D878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85121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2CE1D6D8"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5A2B9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4801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单门醒发箱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6F433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烤盘数量：32</w:t>
            </w:r>
            <w:r>
              <w:rPr>
                <w:rFonts w:ascii="宋体" w:hAnsi="宋体" w:hint="eastAsia"/>
                <w:sz w:val="24"/>
              </w:rPr>
              <w:br/>
              <w:t>2</w:t>
            </w:r>
            <w:r>
              <w:rPr>
                <w:rFonts w:ascii="宋体" w:hAnsi="宋体"/>
                <w:sz w:val="24"/>
              </w:rPr>
              <w:t>.</w:t>
            </w:r>
            <w:r>
              <w:rPr>
                <w:rFonts w:ascii="宋体" w:hAnsi="宋体" w:hint="eastAsia"/>
                <w:sz w:val="24"/>
              </w:rPr>
              <w:t>烤盘尺寸（mm）：400×600</w:t>
            </w:r>
            <w:r>
              <w:rPr>
                <w:rFonts w:ascii="宋体" w:hAnsi="宋体" w:hint="eastAsia"/>
                <w:sz w:val="24"/>
              </w:rPr>
              <w:br/>
              <w:t>3</w:t>
            </w:r>
            <w:r>
              <w:rPr>
                <w:rFonts w:ascii="宋体" w:hAnsi="宋体"/>
                <w:sz w:val="24"/>
              </w:rPr>
              <w:t>.</w:t>
            </w:r>
            <w:r>
              <w:rPr>
                <w:rFonts w:ascii="宋体" w:hAnsi="宋体" w:hint="eastAsia"/>
                <w:sz w:val="24"/>
              </w:rPr>
              <w:t>烤盘架层数：16</w:t>
            </w:r>
            <w:r>
              <w:rPr>
                <w:rFonts w:ascii="宋体" w:hAnsi="宋体" w:hint="eastAsia"/>
                <w:sz w:val="24"/>
              </w:rPr>
              <w:br/>
              <w:t>4</w:t>
            </w:r>
            <w:r>
              <w:rPr>
                <w:rFonts w:ascii="宋体" w:hAnsi="宋体"/>
                <w:sz w:val="24"/>
              </w:rPr>
              <w:t>.</w:t>
            </w:r>
            <w:r>
              <w:rPr>
                <w:rFonts w:ascii="宋体" w:hAnsi="宋体" w:hint="eastAsia"/>
                <w:sz w:val="24"/>
              </w:rPr>
              <w:t>烤盘架层间距（mm）：75</w:t>
            </w:r>
            <w:r>
              <w:rPr>
                <w:rFonts w:ascii="宋体" w:hAnsi="宋体" w:hint="eastAsia"/>
                <w:sz w:val="24"/>
              </w:rPr>
              <w:br/>
            </w:r>
            <w:r>
              <w:rPr>
                <w:rFonts w:ascii="宋体" w:hAnsi="宋体"/>
                <w:sz w:val="24"/>
              </w:rPr>
              <w:t>5.</w:t>
            </w:r>
            <w:r>
              <w:rPr>
                <w:rFonts w:ascii="宋体" w:hAnsi="宋体" w:hint="eastAsia"/>
                <w:sz w:val="24"/>
              </w:rPr>
              <w:t>烤盘放置方式</w:t>
            </w:r>
            <w:r>
              <w:rPr>
                <w:rFonts w:ascii="宋体" w:hAnsi="宋体" w:hint="eastAsia"/>
                <w:sz w:val="24"/>
              </w:rPr>
              <w:br/>
              <w:t>6</w:t>
            </w:r>
            <w:r>
              <w:rPr>
                <w:rFonts w:ascii="宋体" w:hAnsi="宋体"/>
                <w:sz w:val="24"/>
              </w:rPr>
              <w:t>.</w:t>
            </w:r>
            <w:r>
              <w:rPr>
                <w:rFonts w:ascii="宋体" w:hAnsi="宋体" w:hint="eastAsia"/>
                <w:sz w:val="24"/>
              </w:rPr>
              <w:t>参考尺寸（mm）725*945*1925mm</w:t>
            </w:r>
            <w:r>
              <w:rPr>
                <w:rFonts w:ascii="宋体" w:hAnsi="宋体" w:hint="eastAsia"/>
                <w:sz w:val="24"/>
              </w:rPr>
              <w:br/>
              <w:t>7</w:t>
            </w:r>
            <w:r>
              <w:rPr>
                <w:rFonts w:ascii="宋体" w:hAnsi="宋体"/>
                <w:sz w:val="24"/>
              </w:rPr>
              <w:t>.</w:t>
            </w:r>
            <w:r>
              <w:rPr>
                <w:rFonts w:ascii="宋体" w:hAnsi="宋体" w:hint="eastAsia"/>
                <w:sz w:val="24"/>
              </w:rPr>
              <w:t>重量约（kg）:93</w:t>
            </w:r>
            <w:r>
              <w:rPr>
                <w:rFonts w:ascii="宋体" w:hAnsi="宋体" w:hint="eastAsia"/>
                <w:sz w:val="24"/>
              </w:rPr>
              <w:br/>
              <w:t>8</w:t>
            </w:r>
            <w:r>
              <w:rPr>
                <w:rFonts w:ascii="宋体" w:hAnsi="宋体"/>
                <w:sz w:val="24"/>
              </w:rPr>
              <w:t>.</w:t>
            </w:r>
            <w:r>
              <w:rPr>
                <w:rFonts w:ascii="宋体" w:hAnsi="宋体" w:hint="eastAsia"/>
                <w:sz w:val="24"/>
              </w:rPr>
              <w:t>功率不高于（kw）:2.3</w:t>
            </w:r>
            <w:r>
              <w:rPr>
                <w:rFonts w:ascii="宋体" w:hAnsi="宋体" w:hint="eastAsia"/>
                <w:sz w:val="24"/>
              </w:rPr>
              <w:br/>
              <w:t>9</w:t>
            </w:r>
            <w:r>
              <w:rPr>
                <w:rFonts w:ascii="宋体" w:hAnsi="宋体"/>
                <w:sz w:val="24"/>
              </w:rPr>
              <w:t>.</w:t>
            </w:r>
            <w:r>
              <w:rPr>
                <w:rFonts w:ascii="宋体" w:hAnsi="宋体" w:hint="eastAsia"/>
                <w:sz w:val="24"/>
              </w:rPr>
              <w:t>电压:220V</w:t>
            </w:r>
            <w:r>
              <w:rPr>
                <w:rFonts w:ascii="宋体" w:hAnsi="宋体" w:hint="eastAsia"/>
                <w:sz w:val="24"/>
              </w:rPr>
              <w:br/>
              <w:t>1</w:t>
            </w:r>
            <w:r>
              <w:rPr>
                <w:rFonts w:ascii="宋体" w:hAnsi="宋体"/>
                <w:sz w:val="24"/>
              </w:rPr>
              <w:t>0.</w:t>
            </w:r>
            <w:r>
              <w:rPr>
                <w:rFonts w:ascii="宋体" w:hAnsi="宋体" w:hint="eastAsia"/>
                <w:sz w:val="24"/>
              </w:rPr>
              <w:t>控制模式：机械控制面板</w:t>
            </w:r>
            <w:r>
              <w:rPr>
                <w:rFonts w:ascii="宋体" w:hAnsi="宋体" w:hint="eastAsia"/>
                <w:sz w:val="24"/>
              </w:rPr>
              <w:br/>
              <w:t>1</w:t>
            </w:r>
            <w:r>
              <w:rPr>
                <w:rFonts w:ascii="宋体" w:hAnsi="宋体"/>
                <w:sz w:val="24"/>
              </w:rPr>
              <w:t>1.</w:t>
            </w:r>
            <w:r>
              <w:rPr>
                <w:rFonts w:ascii="宋体" w:hAnsi="宋体" w:hint="eastAsia"/>
                <w:sz w:val="24"/>
              </w:rPr>
              <w:t>外表面板材：不锈钢板材无保温层</w:t>
            </w:r>
            <w:r>
              <w:rPr>
                <w:rFonts w:ascii="宋体" w:hAnsi="宋体" w:hint="eastAsia"/>
                <w:sz w:val="24"/>
              </w:rPr>
              <w:br/>
              <w:t>1</w:t>
            </w:r>
            <w:r>
              <w:rPr>
                <w:rFonts w:ascii="宋体" w:hAnsi="宋体"/>
                <w:sz w:val="24"/>
              </w:rPr>
              <w:t>2.</w:t>
            </w:r>
            <w:r>
              <w:rPr>
                <w:rFonts w:ascii="宋体" w:hAnsi="宋体" w:hint="eastAsia"/>
                <w:sz w:val="24"/>
              </w:rPr>
              <w:t>加湿方式：煮水式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1ED5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AB1F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9A870F2" w14:textId="7777777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FBD7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9</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765C4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四门冰箱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FC792" w14:textId="1F148BB6"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8A0E9A">
              <w:rPr>
                <w:rFonts w:ascii="宋体" w:hAnsi="宋体" w:hint="eastAsia"/>
                <w:sz w:val="24"/>
              </w:rPr>
              <w:t>参考</w:t>
            </w:r>
            <w:r>
              <w:rPr>
                <w:rFonts w:ascii="宋体" w:hAnsi="宋体" w:hint="eastAsia"/>
                <w:sz w:val="24"/>
              </w:rPr>
              <w:t>容量：930L，功率/电压：370W/220V。</w:t>
            </w:r>
          </w:p>
          <w:p w14:paraId="3157FE7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17C9C73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32EC545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2F6D1CE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07FB58D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508CC29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111BE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69387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30EF284"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E01B879"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二十二、地下一层副食制作间</w:t>
            </w:r>
          </w:p>
        </w:tc>
      </w:tr>
      <w:tr w:rsidR="00027EFB" w14:paraId="1E73614C" w14:textId="77777777">
        <w:trPr>
          <w:trHeight w:val="9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7A95D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D2EB1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四门冰箱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919B9C" w14:textId="724095AA"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8A0E9A">
              <w:rPr>
                <w:rFonts w:ascii="宋体" w:hAnsi="宋体" w:hint="eastAsia"/>
                <w:sz w:val="24"/>
              </w:rPr>
              <w:t>参考</w:t>
            </w:r>
            <w:r>
              <w:rPr>
                <w:rFonts w:ascii="宋体" w:hAnsi="宋体" w:hint="eastAsia"/>
                <w:sz w:val="24"/>
              </w:rPr>
              <w:t>容量：930L，功率/电压：370W/220V。</w:t>
            </w:r>
          </w:p>
          <w:p w14:paraId="070B89B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60AFD7D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54F9796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01B333C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52D5CDC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6、使用环境气温1-43℃，湿度30%—80%。</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340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B3D8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6AC60A9F" w14:textId="7777777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855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A556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E9245D" w14:textId="32BA7EB7"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A0E9A">
              <w:rPr>
                <w:rFonts w:ascii="宋体" w:hAnsi="宋体" w:hint="eastAsia"/>
                <w:sz w:val="24"/>
              </w:rPr>
              <w:t>参考</w:t>
            </w:r>
            <w:r>
              <w:rPr>
                <w:rFonts w:ascii="宋体" w:hAnsi="宋体" w:hint="eastAsia"/>
                <w:sz w:val="24"/>
              </w:rPr>
              <w:t>容量：490L，功率/电压：198W/220V。</w:t>
            </w:r>
          </w:p>
          <w:p w14:paraId="2425006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3A8CD8D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48687CA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6B8257B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026B49B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68F8BE1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29A1377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D8FF0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BBCD7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6DB6CAC"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25F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54BE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0BD42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D60D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C7DFA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7621497" w14:textId="77777777">
        <w:trPr>
          <w:trHeight w:val="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4E80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A599A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0457F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灯管形式：双管；颜色：白色；</w:t>
            </w:r>
          </w:p>
          <w:p w14:paraId="47B040ED"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覆盖面积：50-90㎡；</w:t>
            </w:r>
          </w:p>
          <w:p w14:paraId="4FB7B0E5"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灭蚊形式：粘捕式；</w:t>
            </w:r>
            <w:r>
              <w:rPr>
                <w:rFonts w:ascii="宋体" w:hAnsi="宋体" w:hint="eastAsia"/>
                <w:sz w:val="24"/>
              </w:rPr>
              <w:br/>
              <w:t>4</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0A112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4064A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67C4A0D" w14:textId="7777777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BCA81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886B6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挂墙刀具消毒柜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8CC5A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参考规格：540*130*650mm </w:t>
            </w:r>
            <w:r>
              <w:rPr>
                <w:rFonts w:ascii="宋体" w:hAnsi="宋体" w:hint="eastAsia"/>
                <w:sz w:val="24"/>
              </w:rPr>
              <w:br/>
            </w:r>
            <w:r>
              <w:rPr>
                <w:rFonts w:ascii="宋体" w:hAnsi="宋体"/>
                <w:sz w:val="24"/>
              </w:rPr>
              <w:t>1.</w:t>
            </w:r>
            <w:r>
              <w:rPr>
                <w:rFonts w:ascii="宋体" w:hAnsi="宋体" w:hint="eastAsia"/>
                <w:sz w:val="24"/>
              </w:rPr>
              <w:t>柜体为304不锈钢材质</w:t>
            </w:r>
            <w:r>
              <w:rPr>
                <w:rFonts w:ascii="宋体" w:hAnsi="宋体" w:hint="eastAsia"/>
                <w:sz w:val="24"/>
              </w:rPr>
              <w:br/>
              <w:t>2</w:t>
            </w:r>
            <w:r>
              <w:rPr>
                <w:rFonts w:ascii="宋体" w:hAnsi="宋体"/>
                <w:sz w:val="24"/>
              </w:rPr>
              <w:t>.</w:t>
            </w:r>
            <w:r>
              <w:rPr>
                <w:rFonts w:ascii="宋体" w:hAnsi="宋体" w:hint="eastAsia"/>
                <w:sz w:val="24"/>
              </w:rPr>
              <w:t>配有机玻璃、钥匙锁具</w:t>
            </w:r>
            <w:r>
              <w:rPr>
                <w:rFonts w:ascii="宋体" w:hAnsi="宋体" w:hint="eastAsia"/>
                <w:sz w:val="24"/>
              </w:rPr>
              <w:br/>
              <w:t>3</w:t>
            </w:r>
            <w:r>
              <w:rPr>
                <w:rFonts w:ascii="宋体" w:hAnsi="宋体"/>
                <w:sz w:val="24"/>
              </w:rPr>
              <w:t>.</w:t>
            </w:r>
            <w:r>
              <w:rPr>
                <w:rFonts w:ascii="宋体" w:hAnsi="宋体" w:hint="eastAsia"/>
                <w:sz w:val="24"/>
              </w:rPr>
              <w:t>具有紫外线消毒功能，120分钟定时器</w:t>
            </w:r>
            <w:r>
              <w:rPr>
                <w:rFonts w:ascii="宋体" w:hAnsi="宋体" w:hint="eastAsia"/>
                <w:sz w:val="24"/>
              </w:rPr>
              <w:br/>
              <w:t>4</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8767D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78A9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B226439"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198F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C6C1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EFCB6E" w14:textId="379BF1F2"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A0E9A">
              <w:rPr>
                <w:rFonts w:ascii="宋体" w:hAnsi="宋体" w:hint="eastAsia"/>
                <w:sz w:val="24"/>
              </w:rPr>
              <w:t>参考</w:t>
            </w:r>
            <w:r>
              <w:rPr>
                <w:rFonts w:ascii="宋体" w:hAnsi="宋体" w:hint="eastAsia"/>
                <w:sz w:val="24"/>
              </w:rPr>
              <w:t>容量：490L，功率/电压：198W/220V。</w:t>
            </w:r>
          </w:p>
          <w:p w14:paraId="1F5BEA0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242D77F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7F610B4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48F9E7D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363F657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3923671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1E3671F7" w14:textId="77777777" w:rsidR="00027EFB" w:rsidRDefault="00000000">
            <w:pPr>
              <w:widowControl/>
              <w:spacing w:line="360" w:lineRule="auto"/>
              <w:jc w:val="left"/>
              <w:textAlignment w:val="center"/>
              <w:rPr>
                <w:rFonts w:ascii="宋体" w:hAnsi="宋体" w:cs="宋体"/>
                <w:b/>
                <w:bCs/>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BEC25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321A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696EC8BE"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16BA392"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二十三、地下一层麻辣香锅/烤肉饭售卖间</w:t>
            </w:r>
          </w:p>
        </w:tc>
      </w:tr>
      <w:tr w:rsidR="00027EFB" w14:paraId="6FE6EBEB" w14:textId="77777777">
        <w:trPr>
          <w:trHeight w:val="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7FD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17D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1ABDA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64EB70CF"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颜色：白色；覆盖面积：50-90㎡；</w:t>
            </w:r>
          </w:p>
          <w:p w14:paraId="3753A2A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3</w:t>
            </w:r>
            <w:r>
              <w:rPr>
                <w:rFonts w:ascii="宋体" w:hAnsi="宋体"/>
                <w:sz w:val="24"/>
              </w:rPr>
              <w:t>.</w:t>
            </w:r>
            <w:r>
              <w:rPr>
                <w:rFonts w:ascii="宋体" w:hAnsi="宋体" w:hint="eastAsia"/>
                <w:sz w:val="24"/>
              </w:rPr>
              <w:t>灭蚊形式：粘捕式；</w:t>
            </w:r>
            <w:r>
              <w:rPr>
                <w:rFonts w:ascii="宋体" w:hAnsi="宋体" w:hint="eastAsia"/>
                <w:sz w:val="24"/>
              </w:rPr>
              <w:br/>
              <w:t>4</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9462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909D1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B0D130F" w14:textId="7777777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F5868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3732D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A5A890" w14:textId="77777777" w:rsidR="00027EFB" w:rsidRDefault="00000000">
            <w:pPr>
              <w:widowControl/>
              <w:spacing w:line="360" w:lineRule="auto"/>
              <w:jc w:val="left"/>
              <w:textAlignment w:val="center"/>
              <w:rPr>
                <w:rFonts w:ascii="宋体" w:hAnsi="宋体"/>
                <w:sz w:val="24"/>
              </w:rPr>
            </w:pPr>
            <w:r>
              <w:rPr>
                <w:rFonts w:ascii="宋体" w:hAnsi="宋体"/>
                <w:sz w:val="24"/>
              </w:rPr>
              <w:t>1.</w:t>
            </w:r>
            <w:r>
              <w:rPr>
                <w:rFonts w:ascii="宋体" w:hAnsi="宋体" w:hint="eastAsia"/>
                <w:sz w:val="24"/>
              </w:rPr>
              <w:t>灯管：20-40W；</w:t>
            </w:r>
          </w:p>
          <w:p w14:paraId="0C4062F9"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1D21A8F3"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w:t>
            </w:r>
          </w:p>
          <w:p w14:paraId="2F5B387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2CE7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07171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DFA0906"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A11AA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88BB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电磁双头单尾炒炉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7C027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7854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4B8A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DD985B4" w14:textId="77777777">
        <w:trPr>
          <w:trHeight w:val="108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3922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DB06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电磁单头煮面炉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48C4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3.194*84mm大屏LED高清显示屏，电子仿明火显示，瞬间火力大小模拟同步显示功能、功率、高温保护、累计用电量、线盘温度、故障等智能多功能显示，外壳防护通过IPX7防水测试，符合GB4208-2017标准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4535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19262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A0D3663"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EB149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80F82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BC1B0C" w14:textId="749DA4FB"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A0E9A">
              <w:rPr>
                <w:rFonts w:ascii="宋体" w:hAnsi="宋体" w:hint="eastAsia"/>
                <w:sz w:val="24"/>
              </w:rPr>
              <w:t>参考</w:t>
            </w:r>
            <w:r>
              <w:rPr>
                <w:rFonts w:ascii="宋体" w:hAnsi="宋体" w:hint="eastAsia"/>
                <w:sz w:val="24"/>
              </w:rPr>
              <w:t>容量：490L，功率/电压：198W/220V。</w:t>
            </w:r>
          </w:p>
          <w:p w14:paraId="2A668E6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3B70CBD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7148140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75360B9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35687E9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04CD711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5878AAC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CF8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02F21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90B3799"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EC675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45DD6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电磁可调专用烧烤炉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4BC65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1.台面板采用优质SUS304不锈钢板台面1.5mm：板材符合食品安全国家标准。参考尺寸：900*800*800+150mm功率/电压：380V/6KW*2  </w:t>
            </w:r>
            <w:r>
              <w:rPr>
                <w:rFonts w:ascii="宋体" w:hAnsi="宋体" w:hint="eastAsia"/>
                <w:sz w:val="24"/>
              </w:rPr>
              <w:br/>
              <w:t>2.采用高温耐磨防腐蚀合金材料发热管，温度可达1000℃以上</w:t>
            </w:r>
            <w:r>
              <w:rPr>
                <w:rFonts w:ascii="宋体" w:hAnsi="宋体" w:hint="eastAsia"/>
                <w:sz w:val="24"/>
              </w:rPr>
              <w:br/>
              <w:t>3.发热管直径达到6mm，工作电压采用低电压（国际标准安全电压），高电流形式驱动，安全可靠</w:t>
            </w:r>
            <w:r>
              <w:rPr>
                <w:rFonts w:ascii="宋体" w:hAnsi="宋体" w:hint="eastAsia"/>
                <w:sz w:val="24"/>
              </w:rPr>
              <w:br/>
              <w:t>4.无油烟技术最高温度达1200度，食材油脂触及瞬间蒸发，环保安全</w:t>
            </w:r>
            <w:r>
              <w:rPr>
                <w:rFonts w:ascii="宋体" w:hAnsi="宋体" w:hint="eastAsia"/>
                <w:sz w:val="24"/>
              </w:rPr>
              <w:br/>
              <w:t>5.采用德力西开关组件，坚实耐用</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0485E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2567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A7826D2"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E609670"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二十四、地下一层过桥米线/水饺/黄焖鸡/风味扒饭/羊肉烩面/汉堡售卖间</w:t>
            </w:r>
          </w:p>
        </w:tc>
      </w:tr>
      <w:tr w:rsidR="00027EFB" w14:paraId="35738858" w14:textId="77777777">
        <w:trPr>
          <w:trHeight w:val="18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7621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FD80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3EA74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5AA3D8E8"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颜色：白色；覆盖面积：50-90㎡；</w:t>
            </w:r>
          </w:p>
          <w:p w14:paraId="5AC52A2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3</w:t>
            </w:r>
            <w:r>
              <w:rPr>
                <w:rFonts w:ascii="宋体" w:hAnsi="宋体"/>
                <w:sz w:val="24"/>
              </w:rPr>
              <w:t>.</w:t>
            </w:r>
            <w:r>
              <w:rPr>
                <w:rFonts w:ascii="宋体" w:hAnsi="宋体" w:hint="eastAsia"/>
                <w:sz w:val="24"/>
              </w:rPr>
              <w:t>灭蚊形式：粘捕式；</w:t>
            </w:r>
            <w:r>
              <w:rPr>
                <w:rFonts w:ascii="宋体" w:hAnsi="宋体" w:hint="eastAsia"/>
                <w:sz w:val="24"/>
              </w:rPr>
              <w:br/>
              <w:t>4</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EDF26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793F0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B472D46" w14:textId="7777777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42768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C9FBB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CACA8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6DC7E96A"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295281F1"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w:t>
            </w:r>
          </w:p>
          <w:p w14:paraId="5D4FCCE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745EE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AC65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B91B19C" w14:textId="7777777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A0CF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42E30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电磁单头单尾炒炉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0BD68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1.台面板采用优质SUS304不锈钢板台面1.5mm：板材符合食品安全国家标准。参考尺寸：1100*1200*800mm；功率/电压：380V/20KW</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3.194*84mm大屏LED高清显示屏，电子仿明火显示，瞬间火力大小模拟同步显示功能、功率、高温保护、累计用电量、线盘温度、故障等智能多功能显示，外壳防护通过IPX7防水测试，符合GB4208-2017标准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133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80ADA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C3B7624" w14:textId="7777777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5789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3E5B0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电磁九头煮炉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37011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1.台面板采用优质SUS304不锈钢板台面1.5mm：板材符合食品安全国家标准。参考尺寸：1100*1100*800；功率/电压：15KW/380V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3、缸底采用6MM/430不锈底，升温快、受热均匀                                                                    </w:t>
            </w:r>
            <w:r>
              <w:rPr>
                <w:rFonts w:ascii="宋体" w:hAnsi="宋体" w:hint="eastAsia"/>
                <w:sz w:val="24"/>
              </w:rPr>
              <w:br/>
              <w:t xml:space="preserve">3、独立自动补水控制系统，缺水保护系统，加配4mm加厚气孔板，保证上汽量，提升工作效率                                                       </w:t>
            </w:r>
            <w:r>
              <w:rPr>
                <w:rFonts w:ascii="宋体" w:hAnsi="宋体" w:hint="eastAsia"/>
                <w:sz w:val="24"/>
              </w:rPr>
              <w:br/>
              <w:t>4、全密封烤漆模块机芯，分层负压散热设计，杜绝漏电、散热性好，机芯更耐用，并通过机芯恒定湿热防护测试，符合GB2423.3-2016环境试验标准。</w:t>
            </w:r>
            <w:r>
              <w:rPr>
                <w:rFonts w:ascii="宋体" w:hAnsi="宋体" w:hint="eastAsia"/>
                <w:b/>
                <w:bCs/>
                <w:sz w:val="24"/>
              </w:rPr>
              <w:br/>
            </w:r>
            <w:r>
              <w:rPr>
                <w:rFonts w:ascii="宋体" w:hAnsi="宋体" w:hint="eastAsia"/>
                <w:sz w:val="24"/>
              </w:rPr>
              <w:t>5.主板为贴片，生产工艺更精，结构设计更美观，集成度更高,核心组件PCB板具有电工电子产品着火危险试验进行检验，达到GB/T5169.10-2017标准。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30EE1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2B17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3ED0DBB"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304F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5DDE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2296C8" w14:textId="2D9D9092"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A0E9A">
              <w:rPr>
                <w:rFonts w:ascii="宋体" w:hAnsi="宋体" w:hint="eastAsia"/>
                <w:sz w:val="24"/>
              </w:rPr>
              <w:t>参考</w:t>
            </w:r>
            <w:r>
              <w:rPr>
                <w:rFonts w:ascii="宋体" w:hAnsi="宋体" w:hint="eastAsia"/>
                <w:sz w:val="24"/>
              </w:rPr>
              <w:t>容量：490L，功率/电压：198W/220V。</w:t>
            </w:r>
          </w:p>
          <w:p w14:paraId="2DFF565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37A01FB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14EDC71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00FA75E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389BE2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7651214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2176AC33" w14:textId="77777777" w:rsidR="00027EFB" w:rsidRDefault="00000000">
            <w:pPr>
              <w:widowControl/>
              <w:spacing w:line="360" w:lineRule="auto"/>
              <w:jc w:val="left"/>
              <w:textAlignment w:val="center"/>
              <w:rPr>
                <w:rFonts w:ascii="宋体" w:hAnsi="宋体" w:cs="宋体"/>
                <w:b/>
                <w:bCs/>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B8E5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395E8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F2B70CF"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3495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659AA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三门烤箱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EA8C9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1、外形参考尺寸：1240*860*1515；</w:t>
            </w:r>
          </w:p>
          <w:p w14:paraId="5920AFB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2、电压/功率不高于:380V/19.8Kw；</w:t>
            </w:r>
          </w:p>
          <w:p w14:paraId="5601A2C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3、后通风隔板夹层设计，防止打开排烟阀箱内温度快速抽走。</w:t>
            </w:r>
          </w:p>
          <w:p w14:paraId="17CE4E9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4、加热管升级，需选用国内知名品牌，效率高，升温快，304#材质。</w:t>
            </w:r>
          </w:p>
          <w:p w14:paraId="60AA97D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5、两端黑色粘塑把手，手感更细腻。</w:t>
            </w:r>
          </w:p>
          <w:p w14:paraId="0B90769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6、选用电脑板控制器、脚轮带刹车设计，方便推拉及固定。可选装蒸汽包丶温度范围0～380℃。</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22440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81A0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5251E0B"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38F3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E904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木面案保鲜工作柜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D1182" w14:textId="10BFFE12"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1、参考尺寸要求：1800*760*800mm，配5CM厚优质柳木面案；整机</w:t>
            </w:r>
            <w:r w:rsidR="008A0E9A">
              <w:rPr>
                <w:rFonts w:ascii="宋体" w:hAnsi="宋体" w:hint="eastAsia"/>
                <w:sz w:val="24"/>
              </w:rPr>
              <w:t>参考</w:t>
            </w:r>
            <w:r>
              <w:rPr>
                <w:rFonts w:ascii="宋体" w:hAnsi="宋体" w:hint="eastAsia"/>
                <w:sz w:val="24"/>
              </w:rPr>
              <w:t>容量：490L，功率/电压：198W/220V。</w:t>
            </w:r>
          </w:p>
          <w:p w14:paraId="14A5773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2ADACA9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269B3F1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2CCFA08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344E591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3CBBF54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11BEB58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4625F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AC0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0944A42"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FE5CE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3F83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电磁铁板烧</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B046EA" w14:textId="77777777" w:rsidR="00027EFB" w:rsidRDefault="00000000">
            <w:pPr>
              <w:widowControl/>
              <w:numPr>
                <w:ilvl w:val="255"/>
                <w:numId w:val="0"/>
              </w:numPr>
              <w:spacing w:line="360" w:lineRule="auto"/>
              <w:jc w:val="left"/>
              <w:textAlignment w:val="center"/>
              <w:rPr>
                <w:rFonts w:ascii="宋体" w:hAnsi="宋体" w:cs="宋体"/>
                <w:color w:val="000000"/>
                <w:sz w:val="24"/>
              </w:rPr>
            </w:pPr>
            <w:r>
              <w:rPr>
                <w:rFonts w:ascii="宋体" w:hAnsi="宋体" w:hint="eastAsia"/>
                <w:sz w:val="24"/>
              </w:rPr>
              <w:t>1、台面板采用优质SUS304不锈钢板台面1.5mm：板材符合食品安全国家标准。参考尺寸：1200*800*850mm功率/电压：380V/12KW</w:t>
            </w:r>
            <w:r>
              <w:rPr>
                <w:rFonts w:ascii="宋体" w:hAnsi="宋体" w:hint="eastAsia"/>
                <w:sz w:val="24"/>
              </w:rPr>
              <w:br/>
            </w:r>
            <w:r>
              <w:rPr>
                <w:rFonts w:ascii="宋体" w:hAnsi="宋体"/>
                <w:sz w:val="24"/>
              </w:rPr>
              <w:t>2</w:t>
            </w:r>
            <w:r>
              <w:rPr>
                <w:rFonts w:ascii="宋体" w:hAnsi="宋体" w:hint="eastAsia"/>
                <w:sz w:val="24"/>
              </w:rPr>
              <w:t xml:space="preserve">、铁板采用了6MM镀镍铁板，升温块，受热均匀；采用欧姆龙温控探针，控温精准，铁板温度误差小；180mm可调节子弹脚，可根据地面凭证度调节高度。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9D20A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A6F7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BCD863D"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F187D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9</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F50FF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电磁单头煮面炉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73036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3.194*84mm大屏LED高清显示屏，电子仿明火显示，瞬间火力大小模拟同步显示功能、功率、高温保护、累计用电量、线盘温度、故障等智能多功能显示，外壳防护通过IPX7防水测试，符合GB4208-2017标准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72E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92B24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06FFFBB"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A39A2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10</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E2C7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四门冰箱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DC26E6" w14:textId="3082A187"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8A0E9A">
              <w:rPr>
                <w:rFonts w:ascii="宋体" w:hAnsi="宋体" w:hint="eastAsia"/>
                <w:sz w:val="24"/>
              </w:rPr>
              <w:t>参考</w:t>
            </w:r>
            <w:r>
              <w:rPr>
                <w:rFonts w:ascii="宋体" w:hAnsi="宋体" w:hint="eastAsia"/>
                <w:sz w:val="24"/>
              </w:rPr>
              <w:t>容量：930L，功率/电压：370W/220V。</w:t>
            </w:r>
          </w:p>
          <w:p w14:paraId="68CD075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1C9F80E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2E1FFD4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1C442F7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7EDE85B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39BC4C8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1379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4EF74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F3511C5" w14:textId="7777777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B28C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11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855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电磁四头煲仔炉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737F2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 xml:space="preserve">台面板采用优质SUS304不锈钢板台面1.5mm：板材符合食品安全国家标准。参考尺寸：700*700*800mm；功率/电压：3.5KW*4/380V  </w:t>
            </w:r>
            <w:r>
              <w:rPr>
                <w:rFonts w:ascii="宋体" w:hAnsi="宋体" w:hint="eastAsia"/>
                <w:sz w:val="24"/>
              </w:rPr>
              <w:br/>
              <w:t>2</w:t>
            </w:r>
            <w:r>
              <w:rPr>
                <w:rFonts w:ascii="宋体" w:hAnsi="宋体"/>
                <w:sz w:val="24"/>
              </w:rPr>
              <w:t>.</w:t>
            </w:r>
            <w:r>
              <w:rPr>
                <w:rFonts w:ascii="宋体" w:hAnsi="宋体" w:hint="eastAsia"/>
                <w:sz w:val="24"/>
              </w:rPr>
              <w:t>采用平板高频率专用线盘，可均匀加热。</w:t>
            </w:r>
            <w:r>
              <w:rPr>
                <w:rFonts w:ascii="宋体" w:hAnsi="宋体" w:hint="eastAsia"/>
                <w:sz w:val="24"/>
              </w:rPr>
              <w:br/>
              <w:t>3</w:t>
            </w:r>
            <w:r>
              <w:rPr>
                <w:rFonts w:ascii="宋体" w:hAnsi="宋体"/>
                <w:sz w:val="24"/>
              </w:rPr>
              <w:t>.</w:t>
            </w:r>
            <w:r>
              <w:rPr>
                <w:rFonts w:ascii="宋体" w:hAnsi="宋体" w:hint="eastAsia"/>
                <w:sz w:val="24"/>
              </w:rPr>
              <w:t>使用磁感≧8档360°旋转磁控火力调节开关，档位对应精确功率调节。</w:t>
            </w:r>
            <w:r>
              <w:rPr>
                <w:rFonts w:ascii="宋体" w:hAnsi="宋体" w:hint="eastAsia"/>
                <w:sz w:val="24"/>
              </w:rPr>
              <w:br/>
              <w:t>4</w:t>
            </w:r>
            <w:r>
              <w:rPr>
                <w:rFonts w:ascii="宋体" w:hAnsi="宋体"/>
                <w:sz w:val="24"/>
              </w:rPr>
              <w:t>.</w:t>
            </w:r>
            <w:r>
              <w:rPr>
                <w:rFonts w:ascii="宋体" w:hAnsi="宋体" w:hint="eastAsia"/>
                <w:sz w:val="24"/>
              </w:rPr>
              <w:t>强化微晶玻璃，不易碎，更耐用，采用涡流风机散热，加快散热速度，延长产品使用寿命。</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E2EF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F918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86FD6B4" w14:textId="7777777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F799B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1</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1EC6E"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电磁双缸双筛炸炉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68331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1.台面板采用优质SUS304不锈钢板台面1.5mm：板材符合食品安全国家标准。参考尺寸：800*750*850mm功率/电压：380V/6KW*2  </w:t>
            </w:r>
            <w:r>
              <w:rPr>
                <w:rFonts w:ascii="宋体" w:hAnsi="宋体" w:hint="eastAsia"/>
                <w:sz w:val="24"/>
              </w:rPr>
              <w:br/>
              <w:t xml:space="preserve">2、缸内食品级材质，存手工双面满焊，缸底采用6MM/430不锈底，升温快、受热均匀                                                                    </w:t>
            </w:r>
            <w:r>
              <w:rPr>
                <w:rFonts w:ascii="宋体" w:hAnsi="宋体" w:hint="eastAsia"/>
                <w:sz w:val="24"/>
              </w:rPr>
              <w:br/>
              <w:t xml:space="preserve">3、单个缸体内采用欧姆龙温控探针，单杠单控温度精准，油温误差小；180mm可调节子弹脚，可根据地面凭证度调节高度。                                                                                                                                            </w:t>
            </w:r>
            <w:r>
              <w:rPr>
                <w:rFonts w:ascii="宋体" w:hAnsi="宋体" w:hint="eastAsia"/>
                <w:sz w:val="24"/>
              </w:rPr>
              <w:br/>
              <w:t>4、温控显示屏幕，显示实时缸内温度，方便厨师根据缸内温度进行烹饪，让烹饪变得更简便</w:t>
            </w:r>
            <w:r>
              <w:rPr>
                <w:rFonts w:ascii="宋体" w:hAnsi="宋体" w:hint="eastAsia"/>
                <w:sz w:val="24"/>
              </w:rPr>
              <w:br/>
              <w:t xml:space="preserve">5、使用磁感≧8档360°旋转磁控火力调节开关，档位对应精确功率调节，通过10万次开关磁感开关寿命测试。   </w:t>
            </w:r>
            <w:r>
              <w:rPr>
                <w:rFonts w:ascii="宋体" w:hAnsi="宋体" w:hint="eastAsia"/>
                <w:b/>
                <w:bCs/>
                <w:sz w:val="24"/>
              </w:rPr>
              <w:t xml:space="preserve">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7BFDB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1874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32BF8738"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58CB9C4"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二十五、地下一层小碗菜/烤盘饭/广式风味/米线/西餐/小笼包/韩式风味售卖间</w:t>
            </w:r>
          </w:p>
        </w:tc>
      </w:tr>
      <w:tr w:rsidR="00027EFB" w14:paraId="73AC3DD6" w14:textId="7777777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B3424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02EDA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63A7F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19304E9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颜色：白色；</w:t>
            </w:r>
          </w:p>
          <w:p w14:paraId="6D4464E6"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73DFCE87"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02FE5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E510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40181D5"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CD207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64756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F83B3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6304AE88"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45A8736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电压：220V；</w:t>
            </w:r>
          </w:p>
          <w:p w14:paraId="6A60ABC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ABF9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82BF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9719FDC" w14:textId="7777777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DEA49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5E0B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电磁双头单尾炒炉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FA7F5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F42D2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76323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A31179A"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0E64A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8618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电磁单头单尾炒炉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02C32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1.台面板采用优质SUS304不锈钢板台面1.5mm：板材符合食品安全国家标准。参考尺寸：1100*1200*800mm；功率/电压：380V/20KW</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3.194*84mm大屏LED高清显示屏，电子仿明火显示，瞬间火力大小模拟同步显示功能、功率、高温保护、累计用电量、线盘温度、故障等智能多功能显示，外壳防护通过IPX7防水测试，符合GB4208-2017标准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0659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9A1C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E442ED9"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31C2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3AE5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电磁四头煮小笼包炉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8D90D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 xml:space="preserve">台面板采用优质SUS304不锈钢板台面1.5mm：板材符合食品安全国家标准。参考尺寸：700*700*800mm；功率/电压：3.5KW*4/380V  </w:t>
            </w:r>
            <w:r>
              <w:rPr>
                <w:rFonts w:ascii="宋体" w:hAnsi="宋体" w:hint="eastAsia"/>
                <w:sz w:val="24"/>
              </w:rPr>
              <w:br/>
              <w:t>2</w:t>
            </w:r>
            <w:r>
              <w:rPr>
                <w:rFonts w:ascii="宋体" w:hAnsi="宋体"/>
                <w:sz w:val="24"/>
              </w:rPr>
              <w:t>.</w:t>
            </w:r>
            <w:r>
              <w:rPr>
                <w:rFonts w:ascii="宋体" w:hAnsi="宋体" w:hint="eastAsia"/>
                <w:sz w:val="24"/>
              </w:rPr>
              <w:t>采用平板高频率专用线盘，可均匀加热。</w:t>
            </w:r>
            <w:r>
              <w:rPr>
                <w:rFonts w:ascii="宋体" w:hAnsi="宋体" w:hint="eastAsia"/>
                <w:sz w:val="24"/>
              </w:rPr>
              <w:br/>
              <w:t>3</w:t>
            </w:r>
            <w:r>
              <w:rPr>
                <w:rFonts w:ascii="宋体" w:hAnsi="宋体"/>
                <w:sz w:val="24"/>
              </w:rPr>
              <w:t>.</w:t>
            </w:r>
            <w:r>
              <w:rPr>
                <w:rFonts w:ascii="宋体" w:hAnsi="宋体" w:hint="eastAsia"/>
                <w:sz w:val="24"/>
              </w:rPr>
              <w:t>使用磁感≧8档360°旋转磁控火力调节开关，档位对应精确功率调节。</w:t>
            </w:r>
            <w:r>
              <w:rPr>
                <w:rFonts w:ascii="宋体" w:hAnsi="宋体" w:hint="eastAsia"/>
                <w:sz w:val="24"/>
              </w:rPr>
              <w:br/>
              <w:t>4</w:t>
            </w:r>
            <w:r>
              <w:rPr>
                <w:rFonts w:ascii="宋体" w:hAnsi="宋体"/>
                <w:sz w:val="24"/>
              </w:rPr>
              <w:t>.</w:t>
            </w:r>
            <w:r>
              <w:rPr>
                <w:rFonts w:ascii="宋体" w:hAnsi="宋体" w:hint="eastAsia"/>
                <w:sz w:val="24"/>
              </w:rPr>
              <w:t>强化微晶玻璃，不易碎，更耐用，采用涡流风机散热，加快散热速度，延长产品使用寿命。</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FAF6A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631D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DA0220D"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C617D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8C96B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电磁单头煮面炉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F235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3.194*84mm大屏LED高清显示屏，电子仿明火显示，瞬间火力大小模拟同步显示功能、功率、高温保护、累计用电量、线盘温度、故障等智能多功能显示，外壳防护通过IPX7防水测试，符合GB4208-2017标准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7B2B7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3FB8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BBBF2B2"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347274F"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二十六、地下一层洗碗间</w:t>
            </w:r>
          </w:p>
        </w:tc>
      </w:tr>
      <w:tr w:rsidR="00027EFB" w14:paraId="0A498887"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5A46D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5C9E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双门热风消毒柜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723F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1.容量：≥410L*2</w:t>
            </w:r>
            <w:r>
              <w:rPr>
                <w:rFonts w:ascii="宋体" w:hAnsi="宋体" w:hint="eastAsia"/>
                <w:sz w:val="24"/>
              </w:rPr>
              <w:br/>
              <w:t>2.功率/电压：3.6KW*2/220V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5.箱体内佩带2辆推车（层架承重每层≥25Kg）为整体推入式</w:t>
            </w:r>
            <w:r>
              <w:rPr>
                <w:rFonts w:ascii="宋体" w:hAnsi="宋体" w:hint="eastAsia"/>
                <w:sz w:val="24"/>
              </w:rPr>
              <w:br/>
              <w:t>6.消毒方式：热风循环+红外线双重杀菌，消毒温度60℃-150℃</w:t>
            </w:r>
            <w:r>
              <w:rPr>
                <w:rFonts w:ascii="宋体" w:hAnsi="宋体" w:hint="eastAsia"/>
                <w:sz w:val="24"/>
              </w:rPr>
              <w:br/>
              <w:t>7.控制方式：智能控制面板，一键式操作，左右2个机械面板独立控制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B05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BA4D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2B45ACD" w14:textId="7777777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075ED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CE0FA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厨余减量回收设备   （三合一垃圾处理器）</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A962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1.整机选用304#不锈钢材质制作，骨架选用305#方通焊接设备具有破碎脱水功能，破碎粒度 3-5mm,压缩减量比例达85%，处理能力≥500公斤/小时。参考尺寸：1770*850*1040（mm）；</w:t>
            </w:r>
          </w:p>
          <w:p w14:paraId="559F9AB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2.机器利用离心力研磨原理对物料进行快速粉碎，可破碎贝壳、骨头、陶瓷等物质，破碎机具有电流感应保护，过载反转，预警功能；</w:t>
            </w:r>
          </w:p>
          <w:p w14:paraId="66FED63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3、大口径进料口，投料更快、更方便；</w:t>
            </w:r>
          </w:p>
          <w:p w14:paraId="596DBCB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4、超大筛选平台，筛选更方便；</w:t>
            </w:r>
          </w:p>
          <w:p w14:paraId="61EEDC6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5.配置外置高压水枪，进料口防铁件进入功能；</w:t>
            </w:r>
          </w:p>
          <w:p w14:paraId="23894BC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6.采用PLC 控制面板集成设计，一键式启动功能，智能，清晰，安全，便捷，更带紧急按钮，增加安全等级，简单操作普通人都会操作；</w:t>
            </w:r>
          </w:p>
          <w:p w14:paraId="652D09A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7.固液分离系统可任意拆卸，便于清洗；</w:t>
            </w:r>
          </w:p>
          <w:p w14:paraId="0BD7346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8.外壳及研磨系统均采用不锈钢加厚材质，最大程度保证卫生和清洁；</w:t>
            </w:r>
          </w:p>
          <w:p w14:paraId="5A019E1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9.合金钢刀具，工业防腐不锈钢，设备不高于总功率9kw；</w:t>
            </w:r>
          </w:p>
          <w:p w14:paraId="0B19E5C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10.采用保护电路，保护更到位，配置防喷溅盖阻止喷溅，也更加安全；</w:t>
            </w:r>
          </w:p>
          <w:p w14:paraId="7B915AA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11.采用三相异步电机；</w:t>
            </w:r>
          </w:p>
          <w:p w14:paraId="124EFA6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12.含水量低尤其是混合型垃圾可达到85%；</w:t>
            </w:r>
          </w:p>
          <w:p w14:paraId="7AE91D8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13.研磨机与减量机之间具有增压功能强力推送；</w:t>
            </w:r>
          </w:p>
          <w:p w14:paraId="5C1DC0C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14.所有组件均为快接独立组件，均可模块化替换无需拆解维修方便维修维护；</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7916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5DB9F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67D0D66" w14:textId="77777777">
        <w:trPr>
          <w:trHeight w:val="36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0C400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01AA1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E7ABE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BB359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044FF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CFAABA2" w14:textId="7777777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7EB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88F75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86104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282AA8A4"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07946E61"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3.</w:t>
            </w:r>
            <w:r>
              <w:rPr>
                <w:rFonts w:ascii="宋体" w:hAnsi="宋体" w:hint="eastAsia"/>
                <w:sz w:val="24"/>
              </w:rPr>
              <w:t>覆盖面积：50-90㎡；灭蚊形式：粘捕式；</w:t>
            </w:r>
            <w:r>
              <w:rPr>
                <w:rFonts w:ascii="宋体" w:hAnsi="宋体" w:hint="eastAsia"/>
                <w:sz w:val="24"/>
              </w:rPr>
              <w:br/>
              <w:t>4</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5B27B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EDB2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4C34ABDB"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797235F"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二十七、地下一层男女更衣室</w:t>
            </w:r>
          </w:p>
        </w:tc>
      </w:tr>
      <w:tr w:rsidR="00027EFB" w14:paraId="025AB0FF" w14:textId="77777777">
        <w:trPr>
          <w:trHeight w:val="343"/>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B1E12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1855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大型垃圾桶</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183B9"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color w:val="000000"/>
                <w:sz w:val="24"/>
              </w:rPr>
              <w:t>塑料120升</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771D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A9562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1</w:t>
            </w:r>
            <w:r>
              <w:rPr>
                <w:rFonts w:ascii="宋体" w:hAnsi="宋体" w:cs="宋体"/>
                <w:color w:val="000000"/>
                <w:kern w:val="0"/>
                <w:sz w:val="24"/>
              </w:rPr>
              <w:t>2</w:t>
            </w:r>
            <w:r>
              <w:rPr>
                <w:rFonts w:ascii="宋体" w:hAnsi="宋体" w:cs="宋体" w:hint="eastAsia"/>
                <w:color w:val="000000"/>
                <w:kern w:val="0"/>
                <w:sz w:val="24"/>
              </w:rPr>
              <w:t xml:space="preserve"> </w:t>
            </w:r>
          </w:p>
        </w:tc>
      </w:tr>
      <w:tr w:rsidR="00027EFB" w14:paraId="28989A67"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C44DB29"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二十八、地下一层走道</w:t>
            </w:r>
          </w:p>
        </w:tc>
      </w:tr>
      <w:tr w:rsidR="00027EFB" w14:paraId="0B74BBAB" w14:textId="77777777">
        <w:trPr>
          <w:trHeight w:val="39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6818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74E12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EF38DD"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color w:val="000000"/>
                <w:sz w:val="24"/>
              </w:rPr>
              <w:t>1.</w:t>
            </w:r>
            <w:r>
              <w:rPr>
                <w:rFonts w:ascii="宋体" w:hAnsi="宋体" w:cs="宋体" w:hint="eastAsia"/>
                <w:color w:val="000000"/>
                <w:sz w:val="24"/>
              </w:rPr>
              <w:t>灯管形式：双管；</w:t>
            </w:r>
          </w:p>
          <w:p w14:paraId="3365607F"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color w:val="000000"/>
                <w:sz w:val="24"/>
              </w:rPr>
              <w:t>2.</w:t>
            </w:r>
            <w:r>
              <w:rPr>
                <w:rFonts w:ascii="宋体" w:hAnsi="宋体" w:cs="宋体" w:hint="eastAsia"/>
                <w:color w:val="000000"/>
                <w:sz w:val="24"/>
              </w:rPr>
              <w:t>颜色：白色；</w:t>
            </w:r>
          </w:p>
          <w:p w14:paraId="5333C100"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color w:val="000000"/>
                <w:sz w:val="24"/>
              </w:rPr>
              <w:t>3.</w:t>
            </w:r>
            <w:r>
              <w:rPr>
                <w:rFonts w:ascii="宋体" w:hAnsi="宋体" w:cs="宋体" w:hint="eastAsia"/>
                <w:color w:val="000000"/>
                <w:sz w:val="24"/>
              </w:rPr>
              <w:t>覆盖面积：50-90㎡；</w:t>
            </w:r>
          </w:p>
          <w:p w14:paraId="0380072D"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color w:val="000000"/>
                <w:sz w:val="24"/>
              </w:rPr>
              <w:t>4</w:t>
            </w:r>
            <w:r>
              <w:rPr>
                <w:rFonts w:ascii="宋体" w:hAnsi="宋体" w:cs="宋体"/>
                <w:color w:val="000000"/>
                <w:sz w:val="24"/>
              </w:rPr>
              <w:t>.</w:t>
            </w:r>
            <w:r>
              <w:rPr>
                <w:rFonts w:ascii="宋体" w:hAnsi="宋体" w:cs="宋体" w:hint="eastAsia"/>
                <w:color w:val="000000"/>
                <w:sz w:val="24"/>
              </w:rPr>
              <w:t>灭蚊形式：粘捕式；</w:t>
            </w:r>
          </w:p>
          <w:p w14:paraId="61A00B95"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color w:val="000000"/>
                <w:sz w:val="24"/>
              </w:rPr>
              <w:t>5</w:t>
            </w:r>
            <w:r>
              <w:rPr>
                <w:rFonts w:ascii="宋体" w:hAnsi="宋体" w:cs="宋体"/>
                <w:color w:val="000000"/>
                <w:sz w:val="24"/>
              </w:rPr>
              <w:t>.</w:t>
            </w:r>
            <w:r>
              <w:rPr>
                <w:rFonts w:ascii="宋体" w:hAnsi="宋体" w:cs="宋体" w:hint="eastAsia"/>
                <w:color w:val="000000"/>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E942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B6520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4</w:t>
            </w:r>
            <w:r>
              <w:rPr>
                <w:rFonts w:ascii="宋体" w:hAnsi="宋体" w:cs="宋体" w:hint="eastAsia"/>
                <w:color w:val="000000"/>
                <w:kern w:val="0"/>
                <w:sz w:val="24"/>
              </w:rPr>
              <w:t xml:space="preserve"> </w:t>
            </w:r>
          </w:p>
        </w:tc>
      </w:tr>
      <w:tr w:rsidR="00027EFB" w14:paraId="5D3F74E9"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85057A8"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二十九、地上一层主食蒸饭制作间</w:t>
            </w:r>
          </w:p>
        </w:tc>
      </w:tr>
      <w:tr w:rsidR="00027EFB" w14:paraId="4C79A1DC" w14:textId="77777777">
        <w:trPr>
          <w:trHeight w:val="93"/>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75074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A519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木面案保鲜工作柜定制</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D2A34D" w14:textId="1E7B793C"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1、参考尺寸要求：1800*760*800mm，配5CM厚优质柳木面案；整机</w:t>
            </w:r>
            <w:r w:rsidR="008A0E9A">
              <w:rPr>
                <w:rFonts w:ascii="宋体" w:hAnsi="宋体" w:hint="eastAsia"/>
                <w:sz w:val="24"/>
              </w:rPr>
              <w:t>参考</w:t>
            </w:r>
            <w:r>
              <w:rPr>
                <w:rFonts w:ascii="宋体" w:hAnsi="宋体" w:hint="eastAsia"/>
                <w:sz w:val="24"/>
              </w:rPr>
              <w:t>容量：490L，功率/电压：198W/220V。</w:t>
            </w:r>
          </w:p>
          <w:p w14:paraId="65CF695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6109C49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4EC7C15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6051742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FE11F6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6A7EB79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1A5506E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F67B7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C9E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932B070"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43561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B13D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44E44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F5D14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6A83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0EFF1C3" w14:textId="7777777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A7984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8A6CC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7B1D7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1325AFDA"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27D80754"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259DDFC8"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ED3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1DDE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AF1B1A8"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1A893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0E4EA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搅拌机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ED4B4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料桶容积：≥40L；额定频率：380V；电机功率：≤1.5KW；搅拌转速：可调；参考尺寸：620*640*1070mm ；</w:t>
            </w:r>
            <w:r>
              <w:rPr>
                <w:rFonts w:ascii="宋体" w:hAnsi="宋体" w:hint="eastAsia"/>
                <w:sz w:val="24"/>
              </w:rPr>
              <w:br/>
              <w:t>1.采用优质铝合金材料制造而成，机器具有1、2、3三速可控，</w:t>
            </w:r>
            <w:r>
              <w:rPr>
                <w:rFonts w:ascii="宋体" w:hAnsi="宋体" w:hint="eastAsia"/>
                <w:sz w:val="24"/>
              </w:rPr>
              <w:br/>
              <w:t>2.与食物接触的部件均采用不锈钢材料制造，安全卫生。</w:t>
            </w:r>
            <w:r>
              <w:rPr>
                <w:rFonts w:ascii="宋体" w:hAnsi="宋体" w:hint="eastAsia"/>
                <w:sz w:val="24"/>
              </w:rPr>
              <w:br/>
              <w:t>3.具有搅蛋 、拌陷、和面三种功能。</w:t>
            </w:r>
            <w:r>
              <w:rPr>
                <w:rFonts w:ascii="宋体" w:hAnsi="宋体" w:hint="eastAsia"/>
                <w:sz w:val="24"/>
              </w:rPr>
              <w:br/>
              <w:t>4.功率电压380v/0.75Kw 一次性容量30L</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6E5B8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BA7A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A236005"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397F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D3B8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和面机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6B486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1.外观不锈钢板材折弯而成</w:t>
            </w:r>
            <w:r>
              <w:rPr>
                <w:rFonts w:ascii="宋体" w:hAnsi="宋体" w:hint="eastAsia"/>
                <w:sz w:val="24"/>
              </w:rPr>
              <w:br/>
              <w:t>2.按键为整体ABS铸造成型</w:t>
            </w:r>
            <w:r>
              <w:rPr>
                <w:rFonts w:ascii="宋体" w:hAnsi="宋体" w:hint="eastAsia"/>
                <w:sz w:val="24"/>
              </w:rPr>
              <w:br/>
              <w:t>3.电子显示屏，面板带有时间设置，和面随时可调时间长短。</w:t>
            </w:r>
            <w:r>
              <w:rPr>
                <w:rFonts w:ascii="宋体" w:hAnsi="宋体" w:hint="eastAsia"/>
                <w:sz w:val="24"/>
              </w:rPr>
              <w:br/>
              <w:t>4.翻斗T杠有加强筋焊接，不锈钢铸造，两端内为304不锈钢轴套，</w:t>
            </w:r>
            <w:r>
              <w:rPr>
                <w:rFonts w:ascii="宋体" w:hAnsi="宋体" w:hint="eastAsia"/>
                <w:sz w:val="24"/>
              </w:rPr>
              <w:br/>
              <w:t>5.电器件.带轮传动过载保护</w:t>
            </w:r>
            <w:r>
              <w:rPr>
                <w:rFonts w:ascii="宋体" w:hAnsi="宋体" w:hint="eastAsia"/>
                <w:sz w:val="24"/>
              </w:rPr>
              <w:br/>
              <w:t>6.外加减速机传动，配掀盖停机保护功能</w:t>
            </w:r>
            <w:r>
              <w:rPr>
                <w:rFonts w:ascii="宋体" w:hAnsi="宋体" w:hint="eastAsia"/>
                <w:sz w:val="24"/>
              </w:rPr>
              <w:br/>
              <w:t>7.功率：380V/≤3KW</w:t>
            </w:r>
            <w:r>
              <w:rPr>
                <w:rFonts w:ascii="宋体" w:hAnsi="宋体" w:hint="eastAsia"/>
                <w:sz w:val="24"/>
              </w:rPr>
              <w:br/>
              <w:t>8.容积：≥50KG</w:t>
            </w:r>
            <w:r>
              <w:rPr>
                <w:rFonts w:ascii="宋体" w:hAnsi="宋体" w:hint="eastAsia"/>
                <w:sz w:val="24"/>
              </w:rPr>
              <w:br/>
              <w:t>9.参考尺寸：945*570*1015mm</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C5502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A03B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60378F6"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2788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A65A5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压面机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E52C5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参考尺寸约：1200*620*1320mm，轧辊转速：40r/min，工作效率不低于：60kg/h，配用电机不高于：380V/1.5KW，配两个切刀，一粗，一细。符合最新电器设备安全、节能、环保要求。</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E343B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A8FD2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FC29F6E"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44420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A58CA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电饼铛</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1311B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1.铸管铝铛，双温双控</w:t>
            </w:r>
            <w:r>
              <w:rPr>
                <w:rFonts w:ascii="宋体" w:hAnsi="宋体" w:hint="eastAsia"/>
                <w:sz w:val="24"/>
              </w:rPr>
              <w:br/>
              <w:t>2.不锈钢外壳，做工精细</w:t>
            </w:r>
            <w:r>
              <w:rPr>
                <w:rFonts w:ascii="宋体" w:hAnsi="宋体" w:hint="eastAsia"/>
                <w:sz w:val="24"/>
              </w:rPr>
              <w:br/>
              <w:t>3.温度范围：0～300℃</w:t>
            </w:r>
            <w:r>
              <w:rPr>
                <w:rFonts w:ascii="宋体" w:hAnsi="宋体" w:hint="eastAsia"/>
                <w:sz w:val="24"/>
              </w:rPr>
              <w:br/>
              <w:t>4.限制温度：350℃±20℃超温保护</w:t>
            </w:r>
            <w:r>
              <w:rPr>
                <w:rFonts w:ascii="宋体" w:hAnsi="宋体" w:hint="eastAsia"/>
                <w:sz w:val="24"/>
              </w:rPr>
              <w:br/>
              <w:t>5.功率：380V/5KW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9C0C0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861AE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4D2AE2F8" w14:textId="7777777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6B09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55FCA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电磁双缸双筛炸炉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A934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1.台面板采用优质SUS304不锈钢板台面1.5mm：板材符合食品安全国家标准。参考尺寸：800*750*850mm功率/电压：380V/6KW*2  </w:t>
            </w:r>
            <w:r>
              <w:rPr>
                <w:rFonts w:ascii="宋体" w:hAnsi="宋体" w:hint="eastAsia"/>
                <w:sz w:val="24"/>
              </w:rPr>
              <w:br/>
              <w:t xml:space="preserve">2、缸内食品级材质，存手工双面满焊，缸底采用6MM/430不锈底，升温快、受热均匀                                                                    </w:t>
            </w:r>
            <w:r>
              <w:rPr>
                <w:rFonts w:ascii="宋体" w:hAnsi="宋体" w:hint="eastAsia"/>
                <w:sz w:val="24"/>
              </w:rPr>
              <w:br/>
              <w:t xml:space="preserve">3、单个缸体内采用欧姆龙温控探针，单杠单控温度精准，油温误差小                                                                                                                                       </w:t>
            </w:r>
            <w:r>
              <w:rPr>
                <w:rFonts w:ascii="宋体" w:hAnsi="宋体" w:hint="eastAsia"/>
                <w:sz w:val="24"/>
              </w:rPr>
              <w:br/>
              <w:t>4、温控显示屏幕，显示实时缸内温度，方便厨师根据缸内温度进行烹饪</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7FA6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1192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F71BB35"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2249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9</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52FFF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馒头机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3350C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外形参考尺寸：1300*500*960mm</w:t>
            </w:r>
            <w:r>
              <w:rPr>
                <w:rFonts w:ascii="宋体" w:hAnsi="宋体" w:hint="eastAsia"/>
                <w:sz w:val="24"/>
              </w:rPr>
              <w:br/>
              <w:t>效率（个/h):4000</w:t>
            </w:r>
            <w:r>
              <w:rPr>
                <w:rFonts w:ascii="宋体" w:hAnsi="宋体" w:hint="eastAsia"/>
                <w:sz w:val="24"/>
              </w:rPr>
              <w:br/>
              <w:t>馒头外形：球形</w:t>
            </w:r>
            <w:r>
              <w:rPr>
                <w:rFonts w:ascii="宋体" w:hAnsi="宋体" w:hint="eastAsia"/>
                <w:sz w:val="24"/>
              </w:rPr>
              <w:br/>
              <w:t>功率:3KW</w:t>
            </w:r>
            <w:r>
              <w:rPr>
                <w:rFonts w:ascii="宋体" w:hAnsi="宋体" w:hint="eastAsia"/>
                <w:sz w:val="24"/>
              </w:rPr>
              <w:br/>
              <w:t>面水比例：1:0.4-1:0.45</w:t>
            </w:r>
            <w:r>
              <w:rPr>
                <w:rFonts w:ascii="宋体" w:hAnsi="宋体" w:hint="eastAsia"/>
                <w:sz w:val="24"/>
              </w:rPr>
              <w:br/>
              <w:t>面斗容量一次可容纳50斤面团；面团均匀成型率高，每个面团误差不超过1克；双绞龙输面系统提高面块输送速度，避免卡面现象；</w:t>
            </w:r>
            <w:r>
              <w:rPr>
                <w:rFonts w:ascii="宋体" w:hAnsi="宋体" w:hint="eastAsia"/>
                <w:sz w:val="24"/>
              </w:rPr>
              <w:br/>
              <w:t>1、整机采用优质材料制作质量稳定可靠，保障产品的使用质量及寿命。</w:t>
            </w:r>
            <w:r>
              <w:rPr>
                <w:rFonts w:ascii="宋体" w:hAnsi="宋体" w:hint="eastAsia"/>
                <w:sz w:val="24"/>
              </w:rPr>
              <w:br/>
              <w:t>2 、整机结构精巧，进面系统运行畅顺，不易发生故障，且占地面积小，拆装清洗快捷方便。</w:t>
            </w:r>
            <w:r>
              <w:rPr>
                <w:rFonts w:ascii="宋体" w:hAnsi="宋体" w:hint="eastAsia"/>
                <w:sz w:val="24"/>
              </w:rPr>
              <w:br/>
              <w:t>3、馒头机所制的馒头大小均匀，表面光滑细腻，入口喷香。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F76C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C93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9FD38B4"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927E15B"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三十、地上一层副食制作间</w:t>
            </w:r>
          </w:p>
        </w:tc>
      </w:tr>
      <w:tr w:rsidR="00027EFB" w14:paraId="5A132E02"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75004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932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四门冰箱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2809D8" w14:textId="01E6A753"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8A0E9A">
              <w:rPr>
                <w:rFonts w:ascii="宋体" w:hAnsi="宋体" w:hint="eastAsia"/>
                <w:sz w:val="24"/>
              </w:rPr>
              <w:t>参考</w:t>
            </w:r>
            <w:r>
              <w:rPr>
                <w:rFonts w:ascii="宋体" w:hAnsi="宋体" w:hint="eastAsia"/>
                <w:sz w:val="24"/>
              </w:rPr>
              <w:t>容量：930L，功率/电压：370W/220V。</w:t>
            </w:r>
          </w:p>
          <w:p w14:paraId="100EA79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1D3F488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1FCD6D1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26DF826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679A318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216A39B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60EF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98E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6598B17B" w14:textId="7777777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D8E52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DD09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C1592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5D9C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F778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6ECE6CE"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DDB43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8925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F2784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25FC4A5A"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5ABD3862"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2828F1B4"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D41A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CBD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52E3E7F"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5F62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433D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挂墙刀具消毒柜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9207A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 xml:space="preserve">参考规格：540*130*650mm </w:t>
            </w:r>
            <w:r>
              <w:rPr>
                <w:rFonts w:ascii="宋体" w:hAnsi="宋体" w:hint="eastAsia"/>
                <w:sz w:val="24"/>
              </w:rPr>
              <w:br/>
              <w:t>2</w:t>
            </w:r>
            <w:r>
              <w:rPr>
                <w:rFonts w:ascii="宋体" w:hAnsi="宋体"/>
                <w:sz w:val="24"/>
              </w:rPr>
              <w:t>.</w:t>
            </w:r>
            <w:r>
              <w:rPr>
                <w:rFonts w:ascii="宋体" w:hAnsi="宋体" w:hint="eastAsia"/>
                <w:sz w:val="24"/>
              </w:rPr>
              <w:t>柜体为304不锈钢材质</w:t>
            </w:r>
            <w:r>
              <w:rPr>
                <w:rFonts w:ascii="宋体" w:hAnsi="宋体" w:hint="eastAsia"/>
                <w:sz w:val="24"/>
              </w:rPr>
              <w:br/>
              <w:t>3</w:t>
            </w:r>
            <w:r>
              <w:rPr>
                <w:rFonts w:ascii="宋体" w:hAnsi="宋体"/>
                <w:sz w:val="24"/>
              </w:rPr>
              <w:t>.</w:t>
            </w:r>
            <w:r>
              <w:rPr>
                <w:rFonts w:ascii="宋体" w:hAnsi="宋体" w:hint="eastAsia"/>
                <w:sz w:val="24"/>
              </w:rPr>
              <w:t>配有机玻璃、钥匙锁具</w:t>
            </w:r>
            <w:r>
              <w:rPr>
                <w:rFonts w:ascii="宋体" w:hAnsi="宋体" w:hint="eastAsia"/>
                <w:sz w:val="24"/>
              </w:rPr>
              <w:br/>
              <w:t>4</w:t>
            </w:r>
            <w:r>
              <w:rPr>
                <w:rFonts w:ascii="宋体" w:hAnsi="宋体"/>
                <w:sz w:val="24"/>
              </w:rPr>
              <w:t>.</w:t>
            </w:r>
            <w:r>
              <w:rPr>
                <w:rFonts w:ascii="宋体" w:hAnsi="宋体" w:hint="eastAsia"/>
                <w:sz w:val="24"/>
              </w:rPr>
              <w:t>具有紫外线消毒功能，120分钟定时器</w:t>
            </w:r>
            <w:r>
              <w:rPr>
                <w:rFonts w:ascii="宋体" w:hAnsi="宋体" w:hint="eastAsia"/>
                <w:sz w:val="24"/>
              </w:rPr>
              <w:br/>
              <w:t>5</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BB8F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3401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B25F7E5"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051F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F499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B2264F" w14:textId="26AF12F0"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14D92">
              <w:rPr>
                <w:rFonts w:ascii="宋体" w:hAnsi="宋体" w:hint="eastAsia"/>
                <w:sz w:val="24"/>
              </w:rPr>
              <w:t>参考</w:t>
            </w:r>
            <w:r>
              <w:rPr>
                <w:rFonts w:ascii="宋体" w:hAnsi="宋体" w:hint="eastAsia"/>
                <w:sz w:val="24"/>
              </w:rPr>
              <w:t>容量：490L，功率/电压：198W/220V。</w:t>
            </w:r>
          </w:p>
          <w:p w14:paraId="3B7477D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7E27715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4A32F8F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2085A24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41AE438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5561301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0C7EB5F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806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0E5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04609FF" w14:textId="77777777">
        <w:trPr>
          <w:trHeight w:val="201"/>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AA3FDA1" w14:textId="77777777" w:rsidR="00027EFB" w:rsidRDefault="00000000">
            <w:pPr>
              <w:widowControl/>
              <w:spacing w:line="360" w:lineRule="auto"/>
              <w:jc w:val="left"/>
              <w:textAlignment w:val="center"/>
              <w:rPr>
                <w:rFonts w:ascii="宋体" w:hAnsi="宋体" w:cs="宋体"/>
                <w:b/>
                <w:bCs/>
                <w:color w:val="000000"/>
                <w:kern w:val="0"/>
                <w:sz w:val="24"/>
              </w:rPr>
            </w:pPr>
            <w:r>
              <w:rPr>
                <w:rFonts w:ascii="宋体" w:hAnsi="宋体" w:cs="宋体" w:hint="eastAsia"/>
                <w:b/>
                <w:bCs/>
                <w:color w:val="000000"/>
                <w:kern w:val="0"/>
                <w:sz w:val="24"/>
              </w:rPr>
              <w:t>三十一、</w:t>
            </w:r>
            <w:r>
              <w:rPr>
                <w:rFonts w:ascii="宋体" w:hAnsi="宋体" w:hint="eastAsia"/>
                <w:b/>
                <w:bCs/>
                <w:sz w:val="24"/>
              </w:rPr>
              <w:t>地上一层加工间</w:t>
            </w:r>
          </w:p>
        </w:tc>
      </w:tr>
      <w:tr w:rsidR="00027EFB" w14:paraId="567C9B0C"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FA1C8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255D4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木面案保鲜工作柜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86D20" w14:textId="25763FAE"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1、参考尺寸要求：1800*760*800mm，配5CM厚优质柳木面案；整机</w:t>
            </w:r>
            <w:r w:rsidR="00814D92">
              <w:rPr>
                <w:rFonts w:ascii="宋体" w:hAnsi="宋体" w:hint="eastAsia"/>
                <w:sz w:val="24"/>
              </w:rPr>
              <w:t>参考</w:t>
            </w:r>
            <w:r>
              <w:rPr>
                <w:rFonts w:ascii="宋体" w:hAnsi="宋体" w:hint="eastAsia"/>
                <w:sz w:val="24"/>
              </w:rPr>
              <w:t>容量：490L，功率/电压：198W/220V。</w:t>
            </w:r>
          </w:p>
          <w:p w14:paraId="4DFF4C1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5617555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5832BB6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2D4C70D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68914C0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291DBE2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75146DF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BF62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FD49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33E991CB"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4F98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F62FB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90B69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9095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8CDB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27291325" w14:textId="7777777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AF33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A0352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2311C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246DAA27"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1E25701D"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1D4AC920"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29A2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FC51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232C018B"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D03BB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8FF46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和面机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A02FA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1.外观不锈钢板材折弯而成</w:t>
            </w:r>
            <w:r>
              <w:rPr>
                <w:rFonts w:ascii="宋体" w:hAnsi="宋体" w:hint="eastAsia"/>
                <w:sz w:val="24"/>
              </w:rPr>
              <w:br/>
              <w:t>2.按键为整体ABS铸造成型</w:t>
            </w:r>
            <w:r>
              <w:rPr>
                <w:rFonts w:ascii="宋体" w:hAnsi="宋体" w:hint="eastAsia"/>
                <w:sz w:val="24"/>
              </w:rPr>
              <w:br/>
              <w:t>3.电子显示屏，面板带有时间设置，和面随时可调时间长短。</w:t>
            </w:r>
            <w:r>
              <w:rPr>
                <w:rFonts w:ascii="宋体" w:hAnsi="宋体" w:hint="eastAsia"/>
                <w:sz w:val="24"/>
              </w:rPr>
              <w:br/>
              <w:t>4.翻斗T杠有加强筋焊接，不锈钢铸造，两端内为304不锈钢轴套，</w:t>
            </w:r>
            <w:r>
              <w:rPr>
                <w:rFonts w:ascii="宋体" w:hAnsi="宋体" w:hint="eastAsia"/>
                <w:sz w:val="24"/>
              </w:rPr>
              <w:br/>
              <w:t>5.电器件.带轮传动过载保护</w:t>
            </w:r>
            <w:r>
              <w:rPr>
                <w:rFonts w:ascii="宋体" w:hAnsi="宋体" w:hint="eastAsia"/>
                <w:sz w:val="24"/>
              </w:rPr>
              <w:br/>
              <w:t>6.外加减速机传动，配掀盖停机保护功能</w:t>
            </w:r>
            <w:r>
              <w:rPr>
                <w:rFonts w:ascii="宋体" w:hAnsi="宋体" w:hint="eastAsia"/>
                <w:sz w:val="24"/>
              </w:rPr>
              <w:br/>
              <w:t>7.功率：380V/≤3KW</w:t>
            </w:r>
            <w:r>
              <w:rPr>
                <w:rFonts w:ascii="宋体" w:hAnsi="宋体" w:hint="eastAsia"/>
                <w:sz w:val="24"/>
              </w:rPr>
              <w:br/>
              <w:t>8.容积：≥50KG</w:t>
            </w:r>
            <w:r>
              <w:rPr>
                <w:rFonts w:ascii="宋体" w:hAnsi="宋体" w:hint="eastAsia"/>
                <w:sz w:val="24"/>
              </w:rPr>
              <w:br/>
              <w:t>9.参考尺寸：945*570*1015mm</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09C1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00AD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0225CADD"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3F08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EA23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压面机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51DC8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参考尺寸约：1200*620*1320mm，轧辊转速：40r/min，工作效率不低于：60kg/h，配用电机不高于：380V/1.5KW，配两个切刀，一粗，一细。符合最新电器设备安全、节能、环保要求。</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67BB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3FBF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26BA0815"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4202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B1736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A4DFB5" w14:textId="4475BC6B"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814D92">
              <w:rPr>
                <w:rFonts w:ascii="宋体" w:hAnsi="宋体" w:hint="eastAsia"/>
                <w:sz w:val="24"/>
              </w:rPr>
              <w:t>参考</w:t>
            </w:r>
            <w:r>
              <w:rPr>
                <w:rFonts w:ascii="宋体" w:hAnsi="宋体" w:hint="eastAsia"/>
                <w:sz w:val="24"/>
              </w:rPr>
              <w:t>容量：930L，功率/电压：370W/220V。</w:t>
            </w:r>
          </w:p>
          <w:p w14:paraId="0A26D97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0F71018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7D55307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483217C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44C7AA07" w14:textId="77777777" w:rsidR="00027EFB" w:rsidRDefault="00000000">
            <w:pPr>
              <w:widowControl/>
              <w:spacing w:line="360" w:lineRule="auto"/>
              <w:jc w:val="left"/>
              <w:textAlignment w:val="center"/>
              <w:rPr>
                <w:rFonts w:ascii="宋体" w:hAnsi="宋体"/>
                <w:b/>
                <w:bCs/>
                <w:sz w:val="24"/>
              </w:rPr>
            </w:pPr>
            <w:r>
              <w:rPr>
                <w:rFonts w:ascii="宋体" w:hAnsi="宋体" w:hint="eastAsia"/>
                <w:sz w:val="24"/>
              </w:rPr>
              <w:t>6、使用环境气温1-43℃，湿度30%—80%。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29BD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27ED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0262B616"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9D4C3A7"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三十二、地上一层基本伙售饭间</w:t>
            </w:r>
          </w:p>
        </w:tc>
      </w:tr>
      <w:tr w:rsidR="00027EFB" w14:paraId="5BEF619D"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F02A5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95C00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4844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3183EA1E"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2CB95592"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5D147F41"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2C9C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50B4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21E04CA2"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80994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8613F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B7A66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5778349B"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39870111"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w:t>
            </w:r>
          </w:p>
          <w:p w14:paraId="0B40AC1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6A9B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90C7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5E037656" w14:textId="77777777">
        <w:trPr>
          <w:trHeight w:val="58"/>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4E8B20D"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三十三、地上一层热干面售餐区</w:t>
            </w:r>
          </w:p>
        </w:tc>
      </w:tr>
      <w:tr w:rsidR="00027EFB" w14:paraId="4CD15390"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DFA45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B1B64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AA1BC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4BF98427"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3E4FAF99"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12105BD9"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0507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B239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698EFE1"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7F90E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E5F23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89DFB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7558C1CD"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690FD081"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w:t>
            </w:r>
          </w:p>
          <w:p w14:paraId="1EBEC89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23FF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DC5C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32661BA"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37785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1314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9CFC5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A47C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FE4B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530DF757"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7FF23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7BF30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电磁单头煮面炉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8607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3.194*84mm大屏LED高清显示屏，电子仿明火显示，瞬间火力大小模拟同步显示功能、功率、高温保护、累计用电量、线盘温度、故障等智能多功能显示，外壳防护通过IPX7防水测试，符合GB4208-2017标准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8886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47CA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61808BD"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D6B00D"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CCEB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252AF" w14:textId="73CA3646"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14D92">
              <w:rPr>
                <w:rFonts w:ascii="宋体" w:hAnsi="宋体" w:hint="eastAsia"/>
                <w:sz w:val="24"/>
              </w:rPr>
              <w:t>参考</w:t>
            </w:r>
            <w:r>
              <w:rPr>
                <w:rFonts w:ascii="宋体" w:hAnsi="宋体" w:hint="eastAsia"/>
                <w:sz w:val="24"/>
              </w:rPr>
              <w:t>容量：490L，功率/电压：198W/220V。</w:t>
            </w:r>
          </w:p>
          <w:p w14:paraId="3A2B037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1F313B8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3EC6A76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6611EF9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592067E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4B3E63F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338E58F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7F23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3225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06D8C801" w14:textId="77777777">
        <w:trPr>
          <w:trHeight w:val="61"/>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31424E9"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三十四、地上一层麻辣烫售餐区</w:t>
            </w:r>
          </w:p>
        </w:tc>
      </w:tr>
      <w:tr w:rsidR="00027EFB" w14:paraId="3BF9F0B5"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7D7B2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EB124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9696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31BDDAC1"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5B7DF062"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097BCA61"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F987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A0EE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3D3DA84D"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942C3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71195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E6E77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6B4AA289"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294A4799"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w:t>
            </w:r>
          </w:p>
          <w:p w14:paraId="21A98CB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894B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ECFF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5434C6A9"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6E685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A5324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6F73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685A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31B2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3397EB33"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B61D09"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849B5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电磁单头煮面炉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49285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3.194*84mm大屏LED高清显示屏，电子仿明火显示，瞬间火力大小模拟同步显示功能、功率、高温保护、累计用电量、线盘温度、故障等智能多功能显示，外壳防护通过IPX7防水测试，符合GB4208-2017标准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E28B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CBF6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3F28303" w14:textId="77777777">
        <w:trPr>
          <w:trHeight w:val="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26C51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3DAB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CABD1B" w14:textId="2F9120BA"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14D92">
              <w:rPr>
                <w:rFonts w:ascii="宋体" w:hAnsi="宋体" w:hint="eastAsia"/>
                <w:sz w:val="24"/>
              </w:rPr>
              <w:t>参考</w:t>
            </w:r>
            <w:r>
              <w:rPr>
                <w:rFonts w:ascii="宋体" w:hAnsi="宋体" w:hint="eastAsia"/>
                <w:sz w:val="24"/>
              </w:rPr>
              <w:t>容量：490L，功率/电压：198W/220V。</w:t>
            </w:r>
          </w:p>
          <w:p w14:paraId="61C57CD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705226C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1AA5A93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605A24A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7D3D344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300B22D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364481F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B0E9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A93B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3E2CDC94"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99903A0"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三十五、地上一层特色售饭间</w:t>
            </w:r>
          </w:p>
        </w:tc>
      </w:tr>
      <w:tr w:rsidR="00027EFB" w14:paraId="282BFC69" w14:textId="7777777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6F03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0AF8C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F7A37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7F47FC80"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07AEB1A4"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53E18CDC"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5BB2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A6C5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64BD4ECE"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7F0CB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1736F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3CEC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7740CBEF"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0BDC84A4"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941F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3CDD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00BD4DA2"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85258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D8D1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电磁双门蒸箱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19F45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台面板采用优质SUS304不锈钢板台面1.5mm：板材符合食品安全国家标准。参考尺寸：1200*900*1850mm功率/电压：380V/25KW；面板一次性拉升成型，炉内四条Φ50不锈钢圆管置顶炉面，与底板形成稳定的框架设计，坚固耐用，炉面易清洁</w:t>
            </w:r>
            <w:r>
              <w:rPr>
                <w:rFonts w:ascii="宋体" w:hAnsi="宋体" w:hint="eastAsia"/>
                <w:sz w:val="24"/>
              </w:rPr>
              <w:br/>
              <w:t>2、缸内纯手工双面满焊，缸底采用6MM/430不锈底，升温快、出气快</w:t>
            </w:r>
            <w:r>
              <w:rPr>
                <w:rFonts w:ascii="宋体" w:hAnsi="宋体" w:hint="eastAsia"/>
                <w:sz w:val="24"/>
              </w:rPr>
              <w:br/>
              <w:t xml:space="preserve">3、双门内部采用了真空泡棉，触碰不烫手，手柄采用了黑色高端拉手，紧固且不漏气                                                         </w:t>
            </w:r>
            <w:r>
              <w:rPr>
                <w:rFonts w:ascii="宋体" w:hAnsi="宋体" w:hint="eastAsia"/>
                <w:sz w:val="24"/>
              </w:rPr>
              <w:br/>
              <w:t>4、设有独立补水功能，缺水报警功能</w:t>
            </w:r>
            <w:r>
              <w:rPr>
                <w:rFonts w:ascii="宋体" w:hAnsi="宋体" w:hint="eastAsia"/>
                <w:sz w:val="24"/>
              </w:rPr>
              <w:br/>
              <w:t>5、底部装有放水阀门，清洗方便</w:t>
            </w:r>
            <w:r>
              <w:rPr>
                <w:rFonts w:ascii="宋体" w:hAnsi="宋体" w:hint="eastAsia"/>
                <w:sz w:val="24"/>
              </w:rPr>
              <w:br/>
              <w:t>6、顶部设有溢气口，更加安全，方便使用</w:t>
            </w:r>
            <w:r>
              <w:rPr>
                <w:rFonts w:ascii="宋体" w:hAnsi="宋体" w:hint="eastAsia"/>
                <w:sz w:val="24"/>
              </w:rPr>
              <w:br/>
              <w:t xml:space="preserve">7、前板上配置360度磁控旋转火力控制开关，合金材质开关手柄，8档分段式功率、显示屏幕显示实时功率，独立开模，提升设备质感，整体设计符合人体工程学、操作简单方便                                                                           </w:t>
            </w:r>
            <w:r>
              <w:rPr>
                <w:rFonts w:ascii="宋体" w:hAnsi="宋体" w:hint="eastAsia"/>
                <w:sz w:val="24"/>
              </w:rPr>
              <w:br/>
              <w:t>#</w:t>
            </w:r>
            <w:r>
              <w:rPr>
                <w:rFonts w:ascii="宋体" w:hAnsi="宋体" w:hint="eastAsia"/>
                <w:b/>
                <w:bCs/>
                <w:sz w:val="24"/>
              </w:rPr>
              <w:t>8、全密封烤漆模块机芯，分层负压散热设计，杜绝漏电、散热性好，机芯更耐用，并通过机芯恒定湿热防护测试，符合GB2423.3-2016环境试验标准（需提供国家认可部门或检测机构出具的检测报告并加盖投标人公章）</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03AD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D7C7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085AAAA1"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57F63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8ECA2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电饼铛</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EDCB2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1.铸管铝铛，双温双控</w:t>
            </w:r>
            <w:r>
              <w:rPr>
                <w:rFonts w:ascii="宋体" w:hAnsi="宋体" w:hint="eastAsia"/>
                <w:sz w:val="24"/>
              </w:rPr>
              <w:br/>
              <w:t>2.不锈钢外壳，做工精细</w:t>
            </w:r>
            <w:r>
              <w:rPr>
                <w:rFonts w:ascii="宋体" w:hAnsi="宋体" w:hint="eastAsia"/>
                <w:sz w:val="24"/>
              </w:rPr>
              <w:br/>
              <w:t>3.温度范围：0～300℃</w:t>
            </w:r>
            <w:r>
              <w:rPr>
                <w:rFonts w:ascii="宋体" w:hAnsi="宋体" w:hint="eastAsia"/>
                <w:sz w:val="24"/>
              </w:rPr>
              <w:br/>
              <w:t>4.限制温度：350℃±20℃超温保护</w:t>
            </w:r>
            <w:r>
              <w:rPr>
                <w:rFonts w:ascii="宋体" w:hAnsi="宋体" w:hint="eastAsia"/>
                <w:sz w:val="24"/>
              </w:rPr>
              <w:br/>
              <w:t>5.功率：380V/5KW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8601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BAEB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10608B95" w14:textId="77777777">
        <w:trPr>
          <w:trHeight w:val="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0978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D253B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E1568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0B5A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6C92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364F75EF"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78A8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E9334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电磁六头煲仔炉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602DE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 xml:space="preserve">台面板采用优质SUS304不锈钢板台面1.5mm：板材符合食品安全国家标准。参考尺寸：1000*800*800+450mm功率/电压：380V/3.5KW*6  </w:t>
            </w:r>
            <w:r>
              <w:rPr>
                <w:rFonts w:ascii="宋体" w:hAnsi="宋体" w:hint="eastAsia"/>
                <w:sz w:val="24"/>
              </w:rPr>
              <w:br/>
              <w:t>2</w:t>
            </w:r>
            <w:r>
              <w:rPr>
                <w:rFonts w:ascii="宋体" w:hAnsi="宋体"/>
                <w:sz w:val="24"/>
              </w:rPr>
              <w:t>.</w:t>
            </w:r>
            <w:r>
              <w:rPr>
                <w:rFonts w:ascii="宋体" w:hAnsi="宋体" w:hint="eastAsia"/>
                <w:sz w:val="24"/>
              </w:rPr>
              <w:t>采用平板高频率专用线盘，可均匀加热。</w:t>
            </w:r>
            <w:r>
              <w:rPr>
                <w:rFonts w:ascii="宋体" w:hAnsi="宋体" w:hint="eastAsia"/>
                <w:sz w:val="24"/>
              </w:rPr>
              <w:br/>
            </w:r>
            <w:r>
              <w:rPr>
                <w:rFonts w:ascii="宋体" w:hAnsi="宋体"/>
                <w:sz w:val="24"/>
              </w:rPr>
              <w:t>3.</w:t>
            </w:r>
            <w:r>
              <w:rPr>
                <w:rFonts w:ascii="宋体" w:hAnsi="宋体" w:hint="eastAsia"/>
                <w:sz w:val="24"/>
              </w:rPr>
              <w:t>使用磁感≧8档360°旋转磁控火力调节开关，档位对应精确功率调节。</w:t>
            </w:r>
            <w:r>
              <w:rPr>
                <w:rFonts w:ascii="宋体" w:hAnsi="宋体" w:hint="eastAsia"/>
                <w:sz w:val="24"/>
              </w:rPr>
              <w:br/>
              <w:t>4</w:t>
            </w:r>
            <w:r>
              <w:rPr>
                <w:rFonts w:ascii="宋体" w:hAnsi="宋体"/>
                <w:sz w:val="24"/>
              </w:rPr>
              <w:t>.</w:t>
            </w:r>
            <w:r>
              <w:rPr>
                <w:rFonts w:ascii="宋体" w:hAnsi="宋体" w:hint="eastAsia"/>
                <w:sz w:val="24"/>
              </w:rPr>
              <w:t>强化微晶玻璃，不易碎，更耐用，采用涡流风机散热，加快散热速度，延长产品使用寿命。</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D3F2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D666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384A94F"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6C21D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5B5B5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D27AC" w14:textId="6DA15ECD"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14D92">
              <w:rPr>
                <w:rFonts w:ascii="宋体" w:hAnsi="宋体" w:hint="eastAsia"/>
                <w:sz w:val="24"/>
              </w:rPr>
              <w:t>参考</w:t>
            </w:r>
            <w:r>
              <w:rPr>
                <w:rFonts w:ascii="宋体" w:hAnsi="宋体" w:hint="eastAsia"/>
                <w:sz w:val="24"/>
              </w:rPr>
              <w:t>容量：490L，功率/电压：198W/220V。</w:t>
            </w:r>
          </w:p>
          <w:p w14:paraId="4477DB5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4527252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09C8FCA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7E91179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1F43BB6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047A12E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5A33D44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36FA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F149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3DD6689B"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60231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2F696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EB366F" w14:textId="62BED981"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814D92">
              <w:rPr>
                <w:rFonts w:ascii="宋体" w:hAnsi="宋体" w:hint="eastAsia"/>
                <w:sz w:val="24"/>
              </w:rPr>
              <w:t>参考</w:t>
            </w:r>
            <w:r>
              <w:rPr>
                <w:rFonts w:ascii="宋体" w:hAnsi="宋体" w:hint="eastAsia"/>
                <w:sz w:val="24"/>
              </w:rPr>
              <w:t>容量：930L，功率/电压：370W/220V。</w:t>
            </w:r>
          </w:p>
          <w:p w14:paraId="45942BF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6068B02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2B3A8BD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00131EA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788CCAC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4C4D399F" w14:textId="77777777" w:rsidR="00027EFB" w:rsidRDefault="00000000">
            <w:pPr>
              <w:widowControl/>
              <w:spacing w:line="360" w:lineRule="auto"/>
              <w:jc w:val="left"/>
              <w:textAlignment w:val="center"/>
              <w:rPr>
                <w:rFonts w:ascii="宋体" w:hAnsi="宋体"/>
                <w:b/>
                <w:bCs/>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868E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CF4C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3F7F6F6C" w14:textId="77777777">
        <w:trPr>
          <w:trHeight w:val="4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577C9A3"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三十六、地上一层洗碗间</w:t>
            </w:r>
          </w:p>
        </w:tc>
      </w:tr>
      <w:tr w:rsidR="00027EFB" w14:paraId="6A0796D0"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E249B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32D64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双门热风消毒柜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52879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1.容量：≥410L*2</w:t>
            </w:r>
            <w:r>
              <w:rPr>
                <w:rFonts w:ascii="宋体" w:hAnsi="宋体" w:hint="eastAsia"/>
                <w:sz w:val="24"/>
              </w:rPr>
              <w:br/>
              <w:t>2.功率/电压：3.6KW*2/220V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5.箱体内佩带2辆推车（层架承重每层≥25Kg）为整体推入式</w:t>
            </w:r>
            <w:r>
              <w:rPr>
                <w:rFonts w:ascii="宋体" w:hAnsi="宋体" w:hint="eastAsia"/>
                <w:sz w:val="24"/>
              </w:rPr>
              <w:br/>
              <w:t>6.消毒方式：热风循环+红外线双重杀菌，消毒温度60℃-150℃</w:t>
            </w:r>
            <w:r>
              <w:rPr>
                <w:rFonts w:ascii="宋体" w:hAnsi="宋体" w:hint="eastAsia"/>
                <w:sz w:val="24"/>
              </w:rPr>
              <w:br/>
              <w:t>7.控制方式：智能控制面板，一键式操作，左右2个机械面板独立控制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81E4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F18C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6FEA473"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318CB1"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EF480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厨余减量回收设备   （三合一垃圾处理器）</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AC0E3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1.整机选用304#不锈钢材质制作，骨架选用305#方通焊接设备具有破碎脱水功能，破碎粒度 3-5mm,压缩减量比例达85%，处理能力≥500公斤/小时。参考尺寸：1770*850*1040（mm）；</w:t>
            </w:r>
          </w:p>
          <w:p w14:paraId="00A91DC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2.机器利用离心力研磨原理对物料进行快速粉碎，可破碎贝壳、骨头、陶瓷等物质，破碎机具有电流感应保护，过载反转，预警功能；</w:t>
            </w:r>
          </w:p>
          <w:p w14:paraId="72E7588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3.大口径进料口，投料更快、更方便；</w:t>
            </w:r>
          </w:p>
          <w:p w14:paraId="303CA7C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4.超大筛选平台，筛选更方便；</w:t>
            </w:r>
          </w:p>
          <w:p w14:paraId="21FCABF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5.配置外置高压水枪，进料口防铁件进入功能；</w:t>
            </w:r>
          </w:p>
          <w:p w14:paraId="755F2C6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6.采用PLC 控制面板集成设计，一键式启动功能，智能，清晰，安全，便捷，更带紧急按钮，增加安全等级，简单操作普通人都会操作；</w:t>
            </w:r>
          </w:p>
          <w:p w14:paraId="5F37524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7.固液分离系统可任意拆卸，便于清洗；</w:t>
            </w:r>
          </w:p>
          <w:p w14:paraId="685CF03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8.外壳及研磨系统均采用不锈钢加厚材质，最大程度保证卫生和清洁；</w:t>
            </w:r>
          </w:p>
          <w:p w14:paraId="5078808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9.合金钢刀具，工业防腐不锈钢，设备不高于总功率9kw；</w:t>
            </w:r>
          </w:p>
          <w:p w14:paraId="39E8131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10.采用保护电路，保护更到位，配置防喷溅盖阻止喷溅，也更加安全；</w:t>
            </w:r>
          </w:p>
          <w:p w14:paraId="173019F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11.采用三相异步电机；</w:t>
            </w:r>
          </w:p>
          <w:p w14:paraId="2B61DC3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12.含水量低尤其是混合型垃圾可达到85%；</w:t>
            </w:r>
          </w:p>
          <w:p w14:paraId="6449497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13.研磨机与减量机之间具有增压功能强力推送；</w:t>
            </w:r>
          </w:p>
          <w:p w14:paraId="6A94829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14.所有组件均为快接独立组件，均可模块化替换无需拆解维修方便维修维护；</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5E62E0A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2366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561A5B10"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F7BA1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AB47B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EA3FB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759C522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9C01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482C537" w14:textId="77777777">
        <w:trPr>
          <w:trHeight w:val="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245D9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26349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BCE93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684C9536"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5D052077"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28BB6BFE"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392AC54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F95C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w:t>
            </w:r>
          </w:p>
        </w:tc>
      </w:tr>
      <w:tr w:rsidR="00027EFB" w14:paraId="1B4242A2" w14:textId="77777777">
        <w:trPr>
          <w:trHeight w:val="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7D4D6D3"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三十七、地上一层男女更衣室</w:t>
            </w:r>
          </w:p>
        </w:tc>
      </w:tr>
      <w:tr w:rsidR="00027EFB" w14:paraId="3C285F13" w14:textId="77777777">
        <w:trPr>
          <w:trHeight w:val="2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2FC7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9D5E18" w14:textId="77777777" w:rsidR="00027EFB" w:rsidRDefault="00000000">
            <w:pPr>
              <w:widowControl/>
              <w:spacing w:line="360" w:lineRule="auto"/>
              <w:jc w:val="center"/>
              <w:rPr>
                <w:rFonts w:ascii="宋体" w:hAnsi="宋体"/>
                <w:kern w:val="0"/>
                <w:sz w:val="24"/>
              </w:rPr>
            </w:pPr>
            <w:r>
              <w:rPr>
                <w:rFonts w:ascii="宋体" w:hAnsi="宋体" w:hint="eastAsia"/>
                <w:sz w:val="24"/>
              </w:rPr>
              <w:t>大型垃圾桶</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2F7CEA" w14:textId="77777777" w:rsidR="00027EFB" w:rsidRDefault="00000000">
            <w:pPr>
              <w:widowControl/>
              <w:spacing w:line="360" w:lineRule="auto"/>
              <w:jc w:val="left"/>
              <w:rPr>
                <w:rFonts w:ascii="宋体" w:hAnsi="宋体"/>
                <w:kern w:val="0"/>
                <w:sz w:val="24"/>
              </w:rPr>
            </w:pPr>
            <w:r>
              <w:rPr>
                <w:rFonts w:ascii="宋体" w:hAnsi="宋体" w:hint="eastAsia"/>
                <w:sz w:val="24"/>
              </w:rPr>
              <w:t>塑料120升</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7C75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7468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8</w:t>
            </w:r>
          </w:p>
        </w:tc>
      </w:tr>
      <w:tr w:rsidR="00027EFB" w14:paraId="2E794318" w14:textId="77777777">
        <w:trPr>
          <w:trHeight w:val="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3D4316E"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三十八、地上一层走道</w:t>
            </w:r>
          </w:p>
        </w:tc>
      </w:tr>
      <w:tr w:rsidR="00027EFB" w14:paraId="00FDCBBC"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0FCC8D"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273F7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B9ECEE" w14:textId="77777777" w:rsidR="00027EFB" w:rsidRDefault="00000000">
            <w:pPr>
              <w:widowControl/>
              <w:spacing w:line="360" w:lineRule="auto"/>
              <w:jc w:val="left"/>
              <w:textAlignment w:val="center"/>
              <w:rPr>
                <w:rFonts w:ascii="宋体" w:hAnsi="宋体"/>
                <w:sz w:val="24"/>
              </w:rPr>
            </w:pPr>
            <w:r>
              <w:rPr>
                <w:rFonts w:ascii="宋体" w:hAnsi="宋体"/>
                <w:sz w:val="24"/>
              </w:rPr>
              <w:t>1.</w:t>
            </w:r>
            <w:r>
              <w:rPr>
                <w:rFonts w:ascii="宋体" w:hAnsi="宋体" w:hint="eastAsia"/>
                <w:sz w:val="24"/>
              </w:rPr>
              <w:t>灯管形式：双管；</w:t>
            </w:r>
          </w:p>
          <w:p w14:paraId="75C32B3E"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5B5EDFFC"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61C3A72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灭蚊形式：粘捕式；</w:t>
            </w:r>
          </w:p>
          <w:p w14:paraId="29EF7C0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4CBC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9E7C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w:t>
            </w:r>
          </w:p>
        </w:tc>
      </w:tr>
      <w:tr w:rsidR="00027EFB" w14:paraId="26F8AFD1" w14:textId="77777777">
        <w:trPr>
          <w:trHeight w:val="575"/>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37DAA3D"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三十九、地上二层风味食堂面点制作间</w:t>
            </w:r>
          </w:p>
        </w:tc>
      </w:tr>
      <w:tr w:rsidR="00027EFB" w14:paraId="5B541000"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7DB91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3330A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木面案保鲜工作柜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DDCE06" w14:textId="4EAB0D98"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1、参考尺寸要求：1800*760*800mm，配5CM厚优质柳木面案；整机</w:t>
            </w:r>
            <w:r w:rsidR="00814D92">
              <w:rPr>
                <w:rFonts w:ascii="宋体" w:hAnsi="宋体" w:hint="eastAsia"/>
                <w:sz w:val="24"/>
              </w:rPr>
              <w:t>参考</w:t>
            </w:r>
            <w:r>
              <w:rPr>
                <w:rFonts w:ascii="宋体" w:hAnsi="宋体" w:hint="eastAsia"/>
                <w:sz w:val="24"/>
              </w:rPr>
              <w:t>容量：490L，功率/电压：198W/220V。</w:t>
            </w:r>
          </w:p>
          <w:p w14:paraId="29356E1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01CCF46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2EC9901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05A915A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42AF7B1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6112AEC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24C8A8D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22D0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7299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2DEC2C11"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F6B10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2625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B4573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1984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B3BA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6F15CD43"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635D1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64DA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0E293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5450985F"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32F2497B"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13F9CCC7"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1A0A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CB62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3221B13F" w14:textId="77777777">
        <w:trPr>
          <w:trHeight w:val="1073"/>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70794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E96F0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搅拌机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5588B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料桶容积：≥40L；额定频率：380V；电机功率：≤1.5KW；搅拌转速：可调；参考尺寸：620*640*1070mm ；</w:t>
            </w:r>
            <w:r>
              <w:rPr>
                <w:rFonts w:ascii="宋体" w:hAnsi="宋体" w:hint="eastAsia"/>
                <w:sz w:val="24"/>
              </w:rPr>
              <w:br/>
              <w:t>1.采用优质铝合金材料制造而成，机器具有1、2、3三速可控，</w:t>
            </w:r>
            <w:r>
              <w:rPr>
                <w:rFonts w:ascii="宋体" w:hAnsi="宋体" w:hint="eastAsia"/>
                <w:sz w:val="24"/>
              </w:rPr>
              <w:br/>
              <w:t>2.与食物接触的部件均采用不锈钢材料制造，安全卫生。</w:t>
            </w:r>
            <w:r>
              <w:rPr>
                <w:rFonts w:ascii="宋体" w:hAnsi="宋体" w:hint="eastAsia"/>
                <w:sz w:val="24"/>
              </w:rPr>
              <w:br/>
              <w:t>3.具有搅蛋 、拌陷、和面三种功能。使用方便</w:t>
            </w:r>
            <w:r>
              <w:rPr>
                <w:rFonts w:ascii="宋体" w:hAnsi="宋体" w:hint="eastAsia"/>
                <w:sz w:val="24"/>
              </w:rPr>
              <w:br/>
              <w:t>4.功率电压380v/0.75Kw 一次性容量30L</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B4D5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1FF0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0FC264FE"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998179"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08D2A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和面机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86266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1.外观不锈钢板材折弯而成</w:t>
            </w:r>
            <w:r>
              <w:rPr>
                <w:rFonts w:ascii="宋体" w:hAnsi="宋体" w:hint="eastAsia"/>
                <w:sz w:val="24"/>
              </w:rPr>
              <w:br/>
              <w:t>2.按键为整体ABS铸造成型</w:t>
            </w:r>
            <w:r>
              <w:rPr>
                <w:rFonts w:ascii="宋体" w:hAnsi="宋体" w:hint="eastAsia"/>
                <w:sz w:val="24"/>
              </w:rPr>
              <w:br/>
              <w:t>3.电子显示屏，面板带有时间设置，和面随时可调时间长短。</w:t>
            </w:r>
            <w:r>
              <w:rPr>
                <w:rFonts w:ascii="宋体" w:hAnsi="宋体" w:hint="eastAsia"/>
                <w:sz w:val="24"/>
              </w:rPr>
              <w:br/>
              <w:t>4.翻斗T杠有加强筋焊接，不锈钢铸造，两端内为304不锈钢轴套，</w:t>
            </w:r>
            <w:r>
              <w:rPr>
                <w:rFonts w:ascii="宋体" w:hAnsi="宋体" w:hint="eastAsia"/>
                <w:sz w:val="24"/>
              </w:rPr>
              <w:br/>
              <w:t>5.电器件.带轮传动过载保护</w:t>
            </w:r>
            <w:r>
              <w:rPr>
                <w:rFonts w:ascii="宋体" w:hAnsi="宋体" w:hint="eastAsia"/>
                <w:sz w:val="24"/>
              </w:rPr>
              <w:br/>
              <w:t>6.外加减速机传动，配掀盖停机保护功能</w:t>
            </w:r>
            <w:r>
              <w:rPr>
                <w:rFonts w:ascii="宋体" w:hAnsi="宋体" w:hint="eastAsia"/>
                <w:sz w:val="24"/>
              </w:rPr>
              <w:br/>
              <w:t>7.功率：380V/≤3KW</w:t>
            </w:r>
            <w:r>
              <w:rPr>
                <w:rFonts w:ascii="宋体" w:hAnsi="宋体" w:hint="eastAsia"/>
                <w:sz w:val="24"/>
              </w:rPr>
              <w:br/>
              <w:t>8.容积：≥50KG</w:t>
            </w:r>
            <w:r>
              <w:rPr>
                <w:rFonts w:ascii="宋体" w:hAnsi="宋体" w:hint="eastAsia"/>
                <w:sz w:val="24"/>
              </w:rPr>
              <w:br/>
              <w:t>9.参考尺寸：945*570*1015mm</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B760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B26F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92DD04C"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90B8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2C678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压面机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B867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参考尺寸约：1200*620*1320mm，轧辊转速：40r/min，工作效率不低于：60kg/h，配用电机不高于：380V/1.5KW，配两个切刀，一粗，一细。符合最新电器设备安全、节能、环保要求。</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1A14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5E84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E58825A"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9CFD4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AC740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电饼铛</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EB895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1.铸管铝铛，双温双控</w:t>
            </w:r>
            <w:r>
              <w:rPr>
                <w:rFonts w:ascii="宋体" w:hAnsi="宋体" w:hint="eastAsia"/>
                <w:sz w:val="24"/>
              </w:rPr>
              <w:br/>
              <w:t>2.不锈钢外壳，做工精细</w:t>
            </w:r>
            <w:r>
              <w:rPr>
                <w:rFonts w:ascii="宋体" w:hAnsi="宋体" w:hint="eastAsia"/>
                <w:sz w:val="24"/>
              </w:rPr>
              <w:br/>
              <w:t>3.温度范围：0～300℃</w:t>
            </w:r>
            <w:r>
              <w:rPr>
                <w:rFonts w:ascii="宋体" w:hAnsi="宋体" w:hint="eastAsia"/>
                <w:sz w:val="24"/>
              </w:rPr>
              <w:br/>
              <w:t>4.限制温度：350℃±20℃超温保护</w:t>
            </w:r>
            <w:r>
              <w:rPr>
                <w:rFonts w:ascii="宋体" w:hAnsi="宋体" w:hint="eastAsia"/>
                <w:sz w:val="24"/>
              </w:rPr>
              <w:br/>
              <w:t>5.功率：380V/5KW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141F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CC61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54101D46"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8D854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3F7CD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三门烤箱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A521D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1、外形参考尺寸：1240*860*1515；</w:t>
            </w:r>
          </w:p>
          <w:p w14:paraId="141017D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2、电压/功率不高于:380V/19.8Kw；</w:t>
            </w:r>
          </w:p>
          <w:p w14:paraId="48703C3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3、后通风隔板夹层设计，防止打开排烟阀箱内温度快速抽走。</w:t>
            </w:r>
          </w:p>
          <w:p w14:paraId="14C242E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4、加热管升级，需选用国内知名品牌，效率高，升温快，304#材质。</w:t>
            </w:r>
          </w:p>
          <w:p w14:paraId="7B8C56C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5、两端黑色粘塑把手，手感更细腻。</w:t>
            </w:r>
          </w:p>
          <w:p w14:paraId="51E8F99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6、选用电脑板控制器、脚轮带刹车设计，方便推拉及固定。可选装蒸汽包丶温度范围0～380℃。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CCB3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D966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457740B"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93FEC43"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四十、地上二层风味食堂副食制作间</w:t>
            </w:r>
          </w:p>
        </w:tc>
      </w:tr>
      <w:tr w:rsidR="00027EFB" w14:paraId="0AC188B7"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BC28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33A57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5FA4F1" w14:textId="133550FF"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814D92">
              <w:rPr>
                <w:rFonts w:ascii="宋体" w:hAnsi="宋体" w:hint="eastAsia"/>
                <w:sz w:val="24"/>
              </w:rPr>
              <w:t>参考</w:t>
            </w:r>
            <w:r>
              <w:rPr>
                <w:rFonts w:ascii="宋体" w:hAnsi="宋体" w:hint="eastAsia"/>
                <w:sz w:val="24"/>
              </w:rPr>
              <w:t>容量：930L，功率/电压：370W/220V。</w:t>
            </w:r>
          </w:p>
          <w:p w14:paraId="78477BC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696567E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724FC94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79E9AA1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14302E8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5744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A274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75653E23"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A6979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1358A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3CA06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60E1C5C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CB4E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B8337F9"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0DA95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266CB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5507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028DCB77"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14C357F8"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2512805E"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51D3544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47E6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26328958"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07288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AA40B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挂墙刀具消毒柜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1BAD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 xml:space="preserve">参考规格：540*130*650mm </w:t>
            </w:r>
            <w:r>
              <w:rPr>
                <w:rFonts w:ascii="宋体" w:hAnsi="宋体" w:hint="eastAsia"/>
                <w:sz w:val="24"/>
              </w:rPr>
              <w:br/>
            </w:r>
            <w:r>
              <w:rPr>
                <w:rFonts w:ascii="宋体" w:hAnsi="宋体"/>
                <w:sz w:val="24"/>
              </w:rPr>
              <w:t>2.</w:t>
            </w:r>
            <w:r>
              <w:rPr>
                <w:rFonts w:ascii="宋体" w:hAnsi="宋体" w:hint="eastAsia"/>
                <w:sz w:val="24"/>
              </w:rPr>
              <w:t>柜体为304不锈钢材质</w:t>
            </w:r>
            <w:r>
              <w:rPr>
                <w:rFonts w:ascii="宋体" w:hAnsi="宋体" w:hint="eastAsia"/>
                <w:sz w:val="24"/>
              </w:rPr>
              <w:br/>
            </w:r>
            <w:r>
              <w:rPr>
                <w:rFonts w:ascii="宋体" w:hAnsi="宋体"/>
                <w:sz w:val="24"/>
              </w:rPr>
              <w:t>3.</w:t>
            </w:r>
            <w:r>
              <w:rPr>
                <w:rFonts w:ascii="宋体" w:hAnsi="宋体" w:hint="eastAsia"/>
                <w:sz w:val="24"/>
              </w:rPr>
              <w:t>配有机玻璃、钥匙锁具</w:t>
            </w:r>
            <w:r>
              <w:rPr>
                <w:rFonts w:ascii="宋体" w:hAnsi="宋体" w:hint="eastAsia"/>
                <w:sz w:val="24"/>
              </w:rPr>
              <w:br/>
              <w:t>4</w:t>
            </w:r>
            <w:r>
              <w:rPr>
                <w:rFonts w:ascii="宋体" w:hAnsi="宋体"/>
                <w:sz w:val="24"/>
              </w:rPr>
              <w:t>.</w:t>
            </w:r>
            <w:r>
              <w:rPr>
                <w:rFonts w:ascii="宋体" w:hAnsi="宋体" w:hint="eastAsia"/>
                <w:sz w:val="24"/>
              </w:rPr>
              <w:t>具有紫外线消毒功能，120分钟定时器</w:t>
            </w:r>
            <w:r>
              <w:rPr>
                <w:rFonts w:ascii="宋体" w:hAnsi="宋体" w:hint="eastAsia"/>
                <w:sz w:val="24"/>
              </w:rPr>
              <w:br/>
              <w:t>5</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5AE9CEC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F829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50AABC55"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BCBB34E"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四十一、地上二层风味食堂凉菜间</w:t>
            </w:r>
          </w:p>
        </w:tc>
      </w:tr>
      <w:tr w:rsidR="00027EFB" w14:paraId="53C7D75C"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07F29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F2E31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FF182A" w14:textId="7F70F2C4"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814D92">
              <w:rPr>
                <w:rFonts w:ascii="宋体" w:hAnsi="宋体" w:hint="eastAsia"/>
                <w:sz w:val="24"/>
              </w:rPr>
              <w:t>参考</w:t>
            </w:r>
            <w:r>
              <w:rPr>
                <w:rFonts w:ascii="宋体" w:hAnsi="宋体" w:hint="eastAsia"/>
                <w:sz w:val="24"/>
              </w:rPr>
              <w:t>容量：930L，功率/电压：370W/220V。</w:t>
            </w:r>
          </w:p>
          <w:p w14:paraId="7D4ED42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542EC92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21E7619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4497ACD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09CE2C1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457E377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374A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FE88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3CD42713"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DC23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313B2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挂墙刀具消毒柜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B752B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 xml:space="preserve">参考规格：540*130*650mm </w:t>
            </w:r>
            <w:r>
              <w:rPr>
                <w:rFonts w:ascii="宋体" w:hAnsi="宋体" w:hint="eastAsia"/>
                <w:sz w:val="24"/>
              </w:rPr>
              <w:br/>
              <w:t>2</w:t>
            </w:r>
            <w:r>
              <w:rPr>
                <w:rFonts w:ascii="宋体" w:hAnsi="宋体"/>
                <w:sz w:val="24"/>
              </w:rPr>
              <w:t>.</w:t>
            </w:r>
            <w:r>
              <w:rPr>
                <w:rFonts w:ascii="宋体" w:hAnsi="宋体" w:hint="eastAsia"/>
                <w:sz w:val="24"/>
              </w:rPr>
              <w:t>柜体为304不锈钢材质</w:t>
            </w:r>
            <w:r>
              <w:rPr>
                <w:rFonts w:ascii="宋体" w:hAnsi="宋体" w:hint="eastAsia"/>
                <w:sz w:val="24"/>
              </w:rPr>
              <w:br/>
              <w:t>3</w:t>
            </w:r>
            <w:r>
              <w:rPr>
                <w:rFonts w:ascii="宋体" w:hAnsi="宋体"/>
                <w:sz w:val="24"/>
              </w:rPr>
              <w:t>.</w:t>
            </w:r>
            <w:r>
              <w:rPr>
                <w:rFonts w:ascii="宋体" w:hAnsi="宋体" w:hint="eastAsia"/>
                <w:sz w:val="24"/>
              </w:rPr>
              <w:t>配有机玻璃、钥匙锁具</w:t>
            </w:r>
            <w:r>
              <w:rPr>
                <w:rFonts w:ascii="宋体" w:hAnsi="宋体" w:hint="eastAsia"/>
                <w:sz w:val="24"/>
              </w:rPr>
              <w:br/>
              <w:t>4</w:t>
            </w:r>
            <w:r>
              <w:rPr>
                <w:rFonts w:ascii="宋体" w:hAnsi="宋体"/>
                <w:sz w:val="24"/>
              </w:rPr>
              <w:t>.</w:t>
            </w:r>
            <w:r>
              <w:rPr>
                <w:rFonts w:ascii="宋体" w:hAnsi="宋体" w:hint="eastAsia"/>
                <w:sz w:val="24"/>
              </w:rPr>
              <w:t>具有紫外线消毒功能，120分钟定时器</w:t>
            </w:r>
            <w:r>
              <w:rPr>
                <w:rFonts w:ascii="宋体" w:hAnsi="宋体" w:hint="eastAsia"/>
                <w:sz w:val="24"/>
              </w:rPr>
              <w:br/>
              <w:t>5</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3DEBE5A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62EF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29FA11B9"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EBD4F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5642D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制冰机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4E87D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外壳采用食品级不锈钢304；可拆卸式滤网，方便维护；方便操作的前面板开关按钮。打开后可隐藏储冰箱门，节约操作空间。冷凝系统：风冷；最大日产冰量：47KG；储冰量：15kg；电压：220v；功率：500w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3EBE589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95AB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01771F22"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86A79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D9483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B359F0" w14:textId="2B1E48E2"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14D92">
              <w:rPr>
                <w:rFonts w:ascii="宋体" w:hAnsi="宋体" w:hint="eastAsia"/>
                <w:sz w:val="24"/>
              </w:rPr>
              <w:t>参考</w:t>
            </w:r>
            <w:r>
              <w:rPr>
                <w:rFonts w:ascii="宋体" w:hAnsi="宋体" w:hint="eastAsia"/>
                <w:sz w:val="24"/>
              </w:rPr>
              <w:t>容量：490L，功率/电压：198W/220V。</w:t>
            </w:r>
          </w:p>
          <w:p w14:paraId="228E39B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4549AA3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36135C9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1FD4D71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434B6D7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3FB309E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528ED78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4CF01BC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5ABA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53FFDE25"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F1F95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F6B1C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100A2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036307C4"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092D8C4D"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w:t>
            </w:r>
          </w:p>
          <w:p w14:paraId="336C0BE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5310D9D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290F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29FCAA68"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9FA14CD"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四十二、地上二层风味食堂售卖间</w:t>
            </w:r>
          </w:p>
        </w:tc>
      </w:tr>
      <w:tr w:rsidR="00027EFB" w14:paraId="514EAA3F"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2188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137DC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C545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67CC77C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颜色：白色；</w:t>
            </w:r>
          </w:p>
          <w:p w14:paraId="2A1C038D"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0FC0FBF6"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EC7A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D85B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2CCC4D7D" w14:textId="7777777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E60FB9"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6081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A0688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62D75358"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79A5464F"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w:t>
            </w:r>
          </w:p>
          <w:p w14:paraId="548741C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2691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6B1B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0D8E7B4E" w14:textId="77777777">
        <w:trPr>
          <w:trHeight w:val="160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57AF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0C402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62F3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E7EB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0FB1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673042B5"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1D04E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50DF4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电磁四头煲仔炉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92F28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 xml:space="preserve">台面板采用优质SUS304不锈钢板台面1.5mm：板材符合食品安全国家标准。参考尺寸：700*700*800mm；功率/电压：3.5KW*4/380V  </w:t>
            </w:r>
            <w:r>
              <w:rPr>
                <w:rFonts w:ascii="宋体" w:hAnsi="宋体" w:hint="eastAsia"/>
                <w:sz w:val="24"/>
              </w:rPr>
              <w:br/>
              <w:t>2</w:t>
            </w:r>
            <w:r>
              <w:rPr>
                <w:rFonts w:ascii="宋体" w:hAnsi="宋体"/>
                <w:sz w:val="24"/>
              </w:rPr>
              <w:t>.</w:t>
            </w:r>
            <w:r>
              <w:rPr>
                <w:rFonts w:ascii="宋体" w:hAnsi="宋体" w:hint="eastAsia"/>
                <w:sz w:val="24"/>
              </w:rPr>
              <w:t>采用平板高频率专用线盘，可均匀加热。</w:t>
            </w:r>
            <w:r>
              <w:rPr>
                <w:rFonts w:ascii="宋体" w:hAnsi="宋体" w:hint="eastAsia"/>
                <w:sz w:val="24"/>
              </w:rPr>
              <w:br/>
              <w:t>3</w:t>
            </w:r>
            <w:r>
              <w:rPr>
                <w:rFonts w:ascii="宋体" w:hAnsi="宋体"/>
                <w:sz w:val="24"/>
              </w:rPr>
              <w:t>.</w:t>
            </w:r>
            <w:r>
              <w:rPr>
                <w:rFonts w:ascii="宋体" w:hAnsi="宋体" w:hint="eastAsia"/>
                <w:sz w:val="24"/>
              </w:rPr>
              <w:t>使用磁感≧8档360°旋转磁控火力调节开关，档位对应精确功率调节。</w:t>
            </w:r>
            <w:r>
              <w:rPr>
                <w:rFonts w:ascii="宋体" w:hAnsi="宋体" w:hint="eastAsia"/>
                <w:sz w:val="24"/>
              </w:rPr>
              <w:br/>
              <w:t>4</w:t>
            </w:r>
            <w:r>
              <w:rPr>
                <w:rFonts w:ascii="宋体" w:hAnsi="宋体"/>
                <w:sz w:val="24"/>
              </w:rPr>
              <w:t>.</w:t>
            </w:r>
            <w:r>
              <w:rPr>
                <w:rFonts w:ascii="宋体" w:hAnsi="宋体" w:hint="eastAsia"/>
                <w:sz w:val="24"/>
              </w:rPr>
              <w:t>强化微晶玻璃，不易碎，更耐用，采用涡流风机散热，加快散热速度，延长产品使用寿命。</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ED3F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5E00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12AAC040"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7C159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55E52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电磁双缸双筛炸炉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45D19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1.台面板采用优质SUS304不锈钢板台面1.5mm：板材符合食品安全国家标准。参考尺寸：800*750*850mm功率/电压：380V/6KW*2  </w:t>
            </w:r>
            <w:r>
              <w:rPr>
                <w:rFonts w:ascii="宋体" w:hAnsi="宋体" w:hint="eastAsia"/>
                <w:sz w:val="24"/>
              </w:rPr>
              <w:br/>
              <w:t xml:space="preserve">2、缸内食品级材质，存手工双面满焊，缸底采用6MM/430不锈底，升温快、受热均匀                                                                    </w:t>
            </w:r>
            <w:r>
              <w:rPr>
                <w:rFonts w:ascii="宋体" w:hAnsi="宋体" w:hint="eastAsia"/>
                <w:sz w:val="24"/>
              </w:rPr>
              <w:br/>
              <w:t xml:space="preserve">3、单个缸体内采用欧姆龙温控探针，单杠单控温度精准，油温误差小                                                                                                                                       </w:t>
            </w:r>
            <w:r>
              <w:rPr>
                <w:rFonts w:ascii="宋体" w:hAnsi="宋体" w:hint="eastAsia"/>
                <w:sz w:val="24"/>
              </w:rPr>
              <w:br/>
              <w:t>4、温控显示屏幕，显示实时缸内温度，方便厨师根据缸内温度进行烹饪，让烹饪变得更简便</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5F9A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6475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0ADF865D"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E183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13BBF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电磁1/3坑扒炉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1EBF3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1、台面板采用优质SUS304不锈钢板台面1.5mm：板材符合食品安全国家标准。参考尺寸：700*750*800mm；功率/电压：12KW/380V  </w:t>
            </w:r>
            <w:r>
              <w:rPr>
                <w:rFonts w:ascii="宋体" w:hAnsi="宋体" w:hint="eastAsia"/>
                <w:sz w:val="24"/>
              </w:rPr>
              <w:br/>
              <w:t>2、铁板采用6mm镀镍铁板，升温块，受热均匀</w:t>
            </w:r>
            <w:r>
              <w:rPr>
                <w:rFonts w:ascii="宋体" w:hAnsi="宋体" w:hint="eastAsia"/>
                <w:sz w:val="24"/>
              </w:rPr>
              <w:br/>
              <w:t xml:space="preserve">3、采用温控探针，控温精准，铁板温度误差小                                                         </w:t>
            </w:r>
            <w:r>
              <w:rPr>
                <w:rFonts w:ascii="宋体" w:hAnsi="宋体" w:hint="eastAsia"/>
                <w:sz w:val="24"/>
              </w:rPr>
              <w:br/>
              <w:t>4、主板为贴片，生产工艺更精，结构设计美观，集成度更高,核心组件PCB板具有电工电子产品着火危险试验进行检验，达到GB/T5169.10-2017检测标准的检测</w:t>
            </w:r>
            <w:r>
              <w:rPr>
                <w:rFonts w:ascii="宋体" w:hAnsi="宋体" w:hint="eastAsia"/>
                <w:sz w:val="24"/>
              </w:rPr>
              <w:br/>
            </w:r>
            <w:r>
              <w:rPr>
                <w:rFonts w:ascii="宋体" w:hAnsi="宋体"/>
                <w:sz w:val="24"/>
              </w:rPr>
              <w:t>5</w:t>
            </w:r>
            <w:r>
              <w:rPr>
                <w:rFonts w:ascii="宋体" w:hAnsi="宋体" w:hint="eastAsia"/>
                <w:sz w:val="24"/>
              </w:rPr>
              <w:t>、使用磁感≧8档360°旋转磁控火力调节开关，档位对应精确功率调节，通过10万次开关磁感开关寿命测试。</w:t>
            </w:r>
            <w:r>
              <w:rPr>
                <w:rFonts w:ascii="宋体" w:hAnsi="宋体" w:hint="eastAsia"/>
                <w:sz w:val="24"/>
              </w:rPr>
              <w:br/>
            </w:r>
            <w:r>
              <w:rPr>
                <w:rFonts w:ascii="宋体" w:hAnsi="宋体"/>
                <w:sz w:val="24"/>
              </w:rPr>
              <w:t>6</w:t>
            </w:r>
            <w:r>
              <w:rPr>
                <w:rFonts w:ascii="宋体" w:hAnsi="宋体" w:hint="eastAsia"/>
                <w:sz w:val="24"/>
              </w:rPr>
              <w:t xml:space="preserve">、180mm可调节子弹脚，可根据地面凭证度调节高度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B25B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354F8" w14:textId="28056449" w:rsidR="00027EFB" w:rsidRPr="00584547" w:rsidRDefault="00000000">
            <w:pPr>
              <w:widowControl/>
              <w:spacing w:line="360" w:lineRule="auto"/>
              <w:jc w:val="center"/>
              <w:textAlignment w:val="center"/>
              <w:rPr>
                <w:rFonts w:ascii="宋体" w:hAnsi="宋体"/>
                <w:sz w:val="24"/>
              </w:rPr>
            </w:pPr>
            <w:r w:rsidRPr="00584547">
              <w:rPr>
                <w:rFonts w:ascii="宋体" w:hAnsi="宋体" w:hint="eastAsia"/>
                <w:sz w:val="24"/>
              </w:rPr>
              <w:t>1</w:t>
            </w:r>
          </w:p>
        </w:tc>
      </w:tr>
      <w:tr w:rsidR="00027EFB" w14:paraId="2E912965"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32503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3C0AD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780703" w14:textId="64D2BAD5"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FD3E9E">
              <w:rPr>
                <w:rFonts w:ascii="宋体" w:hAnsi="宋体" w:hint="eastAsia"/>
                <w:sz w:val="24"/>
              </w:rPr>
              <w:t>参考</w:t>
            </w:r>
            <w:r>
              <w:rPr>
                <w:rFonts w:ascii="宋体" w:hAnsi="宋体" w:hint="eastAsia"/>
                <w:sz w:val="24"/>
              </w:rPr>
              <w:t>容量：490L，功率/电压：198W/220V。</w:t>
            </w:r>
          </w:p>
          <w:p w14:paraId="42B1C72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3931B41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42D7253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52BC35D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1969E75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0EDD194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53205BE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2072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94E6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ABD5430"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EDE41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53B72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A75517" w14:textId="35574807"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FD3E9E">
              <w:rPr>
                <w:rFonts w:ascii="宋体" w:hAnsi="宋体" w:hint="eastAsia"/>
                <w:sz w:val="24"/>
              </w:rPr>
              <w:t>参考</w:t>
            </w:r>
            <w:r>
              <w:rPr>
                <w:rFonts w:ascii="宋体" w:hAnsi="宋体" w:hint="eastAsia"/>
                <w:sz w:val="24"/>
              </w:rPr>
              <w:t>容量：930L，功率/电压：370W/220V。</w:t>
            </w:r>
          </w:p>
          <w:p w14:paraId="5A78087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49EA283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371544B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45F9AA3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160417B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E742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A467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660C20E7"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5387E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9</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92B52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双门热风消毒柜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3BED5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1.容量：≥410L*2</w:t>
            </w:r>
            <w:r>
              <w:rPr>
                <w:rFonts w:ascii="宋体" w:hAnsi="宋体" w:hint="eastAsia"/>
                <w:sz w:val="24"/>
              </w:rPr>
              <w:br/>
              <w:t>2.功率/电压：3.6KW*2/220V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5.箱体内佩带2辆推车（层架承重每层≥25Kg）为整体推入式</w:t>
            </w:r>
            <w:r>
              <w:rPr>
                <w:rFonts w:ascii="宋体" w:hAnsi="宋体" w:hint="eastAsia"/>
                <w:sz w:val="24"/>
              </w:rPr>
              <w:br/>
              <w:t>6.消毒方式：热风循环+红外线双重杀菌，消毒温度60℃-150℃</w:t>
            </w:r>
            <w:r>
              <w:rPr>
                <w:rFonts w:ascii="宋体" w:hAnsi="宋体" w:hint="eastAsia"/>
                <w:sz w:val="24"/>
              </w:rPr>
              <w:br/>
              <w:t>7.控制方式：智能控制面板，一键式操作，左右2个机械面板独立控制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CCC1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F668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682D2410"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57270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1</w:t>
            </w:r>
            <w:r>
              <w:rPr>
                <w:rFonts w:ascii="宋体" w:hAnsi="宋体" w:cs="宋体"/>
                <w:color w:val="000000"/>
                <w:kern w:val="0"/>
                <w:sz w:val="24"/>
              </w:rPr>
              <w:t>0</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81A4C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双门留样雪柜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9AD00B" w14:textId="7072FF8B"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1、参考尺寸要求：680*765*1965mm，整机</w:t>
            </w:r>
            <w:r w:rsidR="00FD3E9E">
              <w:rPr>
                <w:rFonts w:ascii="宋体" w:hAnsi="宋体" w:hint="eastAsia"/>
                <w:sz w:val="24"/>
              </w:rPr>
              <w:t>参考</w:t>
            </w:r>
            <w:r>
              <w:rPr>
                <w:rFonts w:ascii="宋体" w:hAnsi="宋体" w:hint="eastAsia"/>
                <w:sz w:val="24"/>
              </w:rPr>
              <w:t>容量：510L，功率/电压：370W/220V。</w:t>
            </w:r>
          </w:p>
          <w:p w14:paraId="122BEB9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39F9150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23A7C6D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768318A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1E5527D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43E5477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4094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3FF1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301FE78C" w14:textId="77777777">
        <w:trPr>
          <w:trHeight w:val="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6CD6171"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四十三、地上二层风味食堂洗碗间</w:t>
            </w:r>
          </w:p>
        </w:tc>
      </w:tr>
      <w:tr w:rsidR="00027EFB" w14:paraId="6B5CDCF4"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02A1E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08FB2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双门热风消毒柜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9896E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1.容量：≥410L*2</w:t>
            </w:r>
            <w:r>
              <w:rPr>
                <w:rFonts w:ascii="宋体" w:hAnsi="宋体" w:hint="eastAsia"/>
                <w:sz w:val="24"/>
              </w:rPr>
              <w:br/>
              <w:t>2.功率/电压：3.6KW*2/220V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5.箱体内佩带2辆推车（层架承重每层≥25Kg）为整体推入式</w:t>
            </w:r>
            <w:r>
              <w:rPr>
                <w:rFonts w:ascii="宋体" w:hAnsi="宋体" w:hint="eastAsia"/>
                <w:sz w:val="24"/>
              </w:rPr>
              <w:br/>
              <w:t>6.消毒方式：热风循环+红外线双重杀菌，消毒温度60℃-150℃</w:t>
            </w:r>
            <w:r>
              <w:rPr>
                <w:rFonts w:ascii="宋体" w:hAnsi="宋体" w:hint="eastAsia"/>
                <w:sz w:val="24"/>
              </w:rPr>
              <w:br/>
              <w:t>7.控制方式：智能控制面板，一键式操作，左右2个机械面板独立控制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3216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4FFF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9BE8C51"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95734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734CC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54F85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7BBC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AC40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588CD884"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19E87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85D1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194F1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4EFB331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颜色：白色；</w:t>
            </w:r>
          </w:p>
          <w:p w14:paraId="15E3D333"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6029F6D6"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F492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56B9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w:t>
            </w:r>
          </w:p>
        </w:tc>
      </w:tr>
      <w:tr w:rsidR="00027EFB" w14:paraId="7BA54820"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E5B324C" w14:textId="77777777" w:rsidR="00027EFB" w:rsidRDefault="00000000">
            <w:pPr>
              <w:widowControl/>
              <w:spacing w:line="360" w:lineRule="auto"/>
              <w:jc w:val="left"/>
              <w:textAlignment w:val="center"/>
              <w:rPr>
                <w:rFonts w:ascii="宋体" w:hAnsi="宋体"/>
                <w:sz w:val="24"/>
              </w:rPr>
            </w:pPr>
            <w:r>
              <w:rPr>
                <w:rFonts w:ascii="宋体" w:hAnsi="宋体" w:cs="宋体" w:hint="eastAsia"/>
                <w:b/>
                <w:bCs/>
                <w:color w:val="000000"/>
                <w:kern w:val="0"/>
                <w:sz w:val="24"/>
              </w:rPr>
              <w:t>四十四、地上二层风味食堂男女更衣室</w:t>
            </w:r>
          </w:p>
        </w:tc>
      </w:tr>
      <w:tr w:rsidR="00027EFB" w14:paraId="0DE4D1EB"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CCEE8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E6C6D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大型垃圾桶</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68241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塑料120升</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D605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5EF9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r>
              <w:rPr>
                <w:rFonts w:ascii="宋体" w:hAnsi="宋体"/>
                <w:sz w:val="24"/>
              </w:rPr>
              <w:t>0</w:t>
            </w:r>
          </w:p>
        </w:tc>
      </w:tr>
      <w:tr w:rsidR="00027EFB" w14:paraId="5CA5A441"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E55CCFC"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四十五、地上二层风味食堂走道</w:t>
            </w:r>
          </w:p>
        </w:tc>
      </w:tr>
      <w:tr w:rsidR="00027EFB" w14:paraId="0B79EE83"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B411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1D8D7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C7D95A" w14:textId="77777777" w:rsidR="00027EFB" w:rsidRDefault="00000000">
            <w:pPr>
              <w:widowControl/>
              <w:spacing w:line="360" w:lineRule="auto"/>
              <w:jc w:val="left"/>
              <w:textAlignment w:val="center"/>
              <w:rPr>
                <w:rFonts w:ascii="宋体" w:hAnsi="宋体"/>
                <w:sz w:val="24"/>
              </w:rPr>
            </w:pPr>
            <w:r>
              <w:rPr>
                <w:rFonts w:ascii="宋体" w:hAnsi="宋体"/>
                <w:sz w:val="24"/>
              </w:rPr>
              <w:t>1.</w:t>
            </w:r>
            <w:r>
              <w:rPr>
                <w:rFonts w:ascii="宋体" w:hAnsi="宋体" w:hint="eastAsia"/>
                <w:sz w:val="24"/>
              </w:rPr>
              <w:t>灯管形式：双管；</w:t>
            </w:r>
          </w:p>
          <w:p w14:paraId="49EA3F77"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3A91961E"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7E38C73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灭蚊形式：粘捕式；</w:t>
            </w:r>
          </w:p>
          <w:p w14:paraId="633FDD1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210F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21B3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w:t>
            </w:r>
          </w:p>
        </w:tc>
      </w:tr>
      <w:tr w:rsidR="00027EFB" w14:paraId="5AE40819"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FBFC48C"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四十六、地上二层风味食堂餐厅</w:t>
            </w:r>
          </w:p>
        </w:tc>
      </w:tr>
      <w:tr w:rsidR="00027EFB" w14:paraId="6860B868"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178DB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A5394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93BD8D" w14:textId="77777777" w:rsidR="00027EFB" w:rsidRDefault="00000000">
            <w:pPr>
              <w:widowControl/>
              <w:spacing w:line="360" w:lineRule="auto"/>
              <w:jc w:val="left"/>
              <w:textAlignment w:val="center"/>
              <w:rPr>
                <w:rFonts w:ascii="宋体" w:hAnsi="宋体"/>
                <w:sz w:val="24"/>
              </w:rPr>
            </w:pPr>
            <w:r>
              <w:rPr>
                <w:rFonts w:ascii="宋体" w:hAnsi="宋体"/>
                <w:sz w:val="24"/>
              </w:rPr>
              <w:t>1.</w:t>
            </w:r>
            <w:r>
              <w:rPr>
                <w:rFonts w:ascii="宋体" w:hAnsi="宋体" w:hint="eastAsia"/>
                <w:sz w:val="24"/>
              </w:rPr>
              <w:t>灯管形式：双管；</w:t>
            </w:r>
          </w:p>
          <w:p w14:paraId="16DB92C2"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0099C95D"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26CEA0B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灭蚊形式：粘捕式；</w:t>
            </w:r>
          </w:p>
          <w:p w14:paraId="5FF7911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5650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1748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8</w:t>
            </w:r>
          </w:p>
        </w:tc>
      </w:tr>
      <w:tr w:rsidR="00027EFB" w14:paraId="5622123A"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18F6BA9"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四十七、地上二层清真食堂面点制作间</w:t>
            </w:r>
          </w:p>
        </w:tc>
      </w:tr>
      <w:tr w:rsidR="00027EFB" w14:paraId="509DC120" w14:textId="77777777">
        <w:trPr>
          <w:trHeight w:val="28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22211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5D8B3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木面案保鲜工作柜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B36912" w14:textId="7558EA48"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1、参考尺寸要求：1800*760*800mm，配5CM厚优质柳木面案；整机</w:t>
            </w:r>
            <w:r w:rsidR="00F95E28">
              <w:rPr>
                <w:rFonts w:ascii="宋体" w:hAnsi="宋体" w:hint="eastAsia"/>
                <w:sz w:val="24"/>
              </w:rPr>
              <w:t>参考</w:t>
            </w:r>
            <w:r>
              <w:rPr>
                <w:rFonts w:ascii="宋体" w:hAnsi="宋体" w:hint="eastAsia"/>
                <w:sz w:val="24"/>
              </w:rPr>
              <w:t>容量：490L，功率/电压：198W/220V。</w:t>
            </w:r>
          </w:p>
          <w:p w14:paraId="7CD29D1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36E0AAF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640B56B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220B736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C5792C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36A6E45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3B93983B" w14:textId="77777777" w:rsidR="00027EFB" w:rsidRDefault="00000000">
            <w:pPr>
              <w:widowControl/>
              <w:spacing w:line="360" w:lineRule="auto"/>
              <w:jc w:val="left"/>
              <w:textAlignment w:val="center"/>
              <w:rPr>
                <w:rFonts w:ascii="宋体" w:hAnsi="宋体"/>
                <w:b/>
                <w:bCs/>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3DE1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CA75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2D7C992"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6CBC1"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C390D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9961C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7D91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F449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00D37931"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5CC90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989CB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C0A81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47FC659F"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38D36F9C"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226D8E43"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76AF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F82A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4AB5216B"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DCF55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BCC85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和面机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5ED70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1.外观不锈钢板材折弯而成</w:t>
            </w:r>
            <w:r>
              <w:rPr>
                <w:rFonts w:ascii="宋体" w:hAnsi="宋体" w:hint="eastAsia"/>
                <w:sz w:val="24"/>
              </w:rPr>
              <w:br/>
              <w:t>2.按键为整体ABS铸造成型</w:t>
            </w:r>
            <w:r>
              <w:rPr>
                <w:rFonts w:ascii="宋体" w:hAnsi="宋体" w:hint="eastAsia"/>
                <w:sz w:val="24"/>
              </w:rPr>
              <w:br/>
              <w:t>3.电子显示屏，面板带有时间设置，和面随时可调时间长短。</w:t>
            </w:r>
            <w:r>
              <w:rPr>
                <w:rFonts w:ascii="宋体" w:hAnsi="宋体" w:hint="eastAsia"/>
                <w:sz w:val="24"/>
              </w:rPr>
              <w:br/>
              <w:t>4.翻斗T杠有加强筋焊接，不锈钢铸造，两端内为304不锈钢轴套，</w:t>
            </w:r>
            <w:r>
              <w:rPr>
                <w:rFonts w:ascii="宋体" w:hAnsi="宋体" w:hint="eastAsia"/>
                <w:sz w:val="24"/>
              </w:rPr>
              <w:br/>
              <w:t>5.电器件.带轮传动过载保护</w:t>
            </w:r>
            <w:r>
              <w:rPr>
                <w:rFonts w:ascii="宋体" w:hAnsi="宋体" w:hint="eastAsia"/>
                <w:sz w:val="24"/>
              </w:rPr>
              <w:br/>
              <w:t>6.外加减速机传动，配掀盖停机保护功能</w:t>
            </w:r>
            <w:r>
              <w:rPr>
                <w:rFonts w:ascii="宋体" w:hAnsi="宋体" w:hint="eastAsia"/>
                <w:sz w:val="24"/>
              </w:rPr>
              <w:br/>
              <w:t>7.功率：380V/≤3KW</w:t>
            </w:r>
            <w:r>
              <w:rPr>
                <w:rFonts w:ascii="宋体" w:hAnsi="宋体" w:hint="eastAsia"/>
                <w:sz w:val="24"/>
              </w:rPr>
              <w:br/>
              <w:t>8.容积：≥50KG</w:t>
            </w:r>
            <w:r>
              <w:rPr>
                <w:rFonts w:ascii="宋体" w:hAnsi="宋体" w:hint="eastAsia"/>
                <w:sz w:val="24"/>
              </w:rPr>
              <w:br/>
              <w:t>9.参考尺寸：945*570*1015mm</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CC39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88F0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93149EF"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FE029"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D75A0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压面机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A50C1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参考尺寸约：1200*620*1320mm，轧辊转速：40r/min，工作效率不低于：60kg/h，配用电机不高于：380V/1.5KW，配两个切刀，一粗，一细。符合最新电器设备安全、节能、环保要求。</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EAB5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1387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08CADAD"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EE41F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64BEE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电饼铛</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FB68A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1.铸管铝铛，双温双控</w:t>
            </w:r>
            <w:r>
              <w:rPr>
                <w:rFonts w:ascii="宋体" w:hAnsi="宋体" w:hint="eastAsia"/>
                <w:sz w:val="24"/>
              </w:rPr>
              <w:br/>
              <w:t>2.不锈钢外壳，做工精细</w:t>
            </w:r>
            <w:r>
              <w:rPr>
                <w:rFonts w:ascii="宋体" w:hAnsi="宋体" w:hint="eastAsia"/>
                <w:sz w:val="24"/>
              </w:rPr>
              <w:br/>
              <w:t>3.温度范围：0～300℃</w:t>
            </w:r>
            <w:r>
              <w:rPr>
                <w:rFonts w:ascii="宋体" w:hAnsi="宋体" w:hint="eastAsia"/>
                <w:sz w:val="24"/>
              </w:rPr>
              <w:br/>
              <w:t>4.限制温度：350℃±20℃超温保护</w:t>
            </w:r>
            <w:r>
              <w:rPr>
                <w:rFonts w:ascii="宋体" w:hAnsi="宋体" w:hint="eastAsia"/>
                <w:sz w:val="24"/>
              </w:rPr>
              <w:br/>
              <w:t>5.功率：380V/5KW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B826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600E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w:t>
            </w:r>
          </w:p>
        </w:tc>
      </w:tr>
      <w:tr w:rsidR="00027EFB" w14:paraId="7A4CC1D8"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F9BF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3E3B1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木面案保鲜工作柜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D2F88" w14:textId="6F20BFFE"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1、参考尺寸要求：1800*760*800mm，配5CM厚优质柳木面案；整机</w:t>
            </w:r>
            <w:r w:rsidR="00F95E28">
              <w:rPr>
                <w:rFonts w:ascii="宋体" w:hAnsi="宋体" w:hint="eastAsia"/>
                <w:sz w:val="24"/>
              </w:rPr>
              <w:t>参考</w:t>
            </w:r>
            <w:r>
              <w:rPr>
                <w:rFonts w:ascii="宋体" w:hAnsi="宋体" w:hint="eastAsia"/>
                <w:sz w:val="24"/>
              </w:rPr>
              <w:t>容量：490L，功率/电压：198W/220V。</w:t>
            </w:r>
          </w:p>
          <w:p w14:paraId="73C52FE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6ECB6CE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0D1EF9B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785DF8A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48191A7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06188A5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767F056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F91F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0991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w:t>
            </w:r>
          </w:p>
        </w:tc>
      </w:tr>
      <w:tr w:rsidR="00027EFB" w14:paraId="652874E2"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DB573CD"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四十八、地上二层清真食堂副食制作间</w:t>
            </w:r>
          </w:p>
        </w:tc>
      </w:tr>
      <w:tr w:rsidR="00027EFB" w14:paraId="36AFE9AD"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18F43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5DD45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A72EAB" w14:textId="56726C95"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F95E28">
              <w:rPr>
                <w:rFonts w:ascii="宋体" w:hAnsi="宋体" w:hint="eastAsia"/>
                <w:sz w:val="24"/>
              </w:rPr>
              <w:t>参考</w:t>
            </w:r>
            <w:r>
              <w:rPr>
                <w:rFonts w:ascii="宋体" w:hAnsi="宋体" w:hint="eastAsia"/>
                <w:sz w:val="24"/>
              </w:rPr>
              <w:t>容量：930L，功率/电压：370W/220V。</w:t>
            </w:r>
          </w:p>
          <w:p w14:paraId="4EB6510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434E690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321F3CC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736C84D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530724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C457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29B6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76377EAC"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A45AF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430D7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7CC7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591AF8D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86E2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2016585F"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0393E1"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4D014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36886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6E1CF864"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68720E02"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7A906254"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1019172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AA0C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2956E8EE"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48EDD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D8DC7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挂墙刀具消毒柜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8FBEF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 xml:space="preserve">参考规格：540*130*650mm </w:t>
            </w:r>
            <w:r>
              <w:rPr>
                <w:rFonts w:ascii="宋体" w:hAnsi="宋体" w:hint="eastAsia"/>
                <w:sz w:val="24"/>
              </w:rPr>
              <w:br/>
              <w:t>2</w:t>
            </w:r>
            <w:r>
              <w:rPr>
                <w:rFonts w:ascii="宋体" w:hAnsi="宋体"/>
                <w:sz w:val="24"/>
              </w:rPr>
              <w:t>.</w:t>
            </w:r>
            <w:r>
              <w:rPr>
                <w:rFonts w:ascii="宋体" w:hAnsi="宋体" w:hint="eastAsia"/>
                <w:sz w:val="24"/>
              </w:rPr>
              <w:t>柜体为304不锈钢材质</w:t>
            </w:r>
            <w:r>
              <w:rPr>
                <w:rFonts w:ascii="宋体" w:hAnsi="宋体" w:hint="eastAsia"/>
                <w:sz w:val="24"/>
              </w:rPr>
              <w:br/>
              <w:t>3</w:t>
            </w:r>
            <w:r>
              <w:rPr>
                <w:rFonts w:ascii="宋体" w:hAnsi="宋体"/>
                <w:sz w:val="24"/>
              </w:rPr>
              <w:t>.</w:t>
            </w:r>
            <w:r>
              <w:rPr>
                <w:rFonts w:ascii="宋体" w:hAnsi="宋体" w:hint="eastAsia"/>
                <w:sz w:val="24"/>
              </w:rPr>
              <w:t>配有机玻璃、钥匙锁具</w:t>
            </w:r>
            <w:r>
              <w:rPr>
                <w:rFonts w:ascii="宋体" w:hAnsi="宋体" w:hint="eastAsia"/>
                <w:sz w:val="24"/>
              </w:rPr>
              <w:br/>
              <w:t>4</w:t>
            </w:r>
            <w:r>
              <w:rPr>
                <w:rFonts w:ascii="宋体" w:hAnsi="宋体"/>
                <w:sz w:val="24"/>
              </w:rPr>
              <w:t>.</w:t>
            </w:r>
            <w:r>
              <w:rPr>
                <w:rFonts w:ascii="宋体" w:hAnsi="宋体" w:hint="eastAsia"/>
                <w:sz w:val="24"/>
              </w:rPr>
              <w:t>具有紫外线消毒功能，120分钟定时器</w:t>
            </w:r>
            <w:r>
              <w:rPr>
                <w:rFonts w:ascii="宋体" w:hAnsi="宋体" w:hint="eastAsia"/>
                <w:sz w:val="24"/>
              </w:rPr>
              <w:br/>
              <w:t>5</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439EDB5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21E0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65C8F829"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632CC01"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四十九、地上二层清真食堂售卖间</w:t>
            </w:r>
          </w:p>
        </w:tc>
      </w:tr>
      <w:tr w:rsidR="00027EFB" w14:paraId="68927821"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E526C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0D204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9CB71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302898A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适用面积：20㎡-50㎡；</w:t>
            </w:r>
          </w:p>
          <w:p w14:paraId="20758B4D"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w:t>
            </w:r>
          </w:p>
          <w:p w14:paraId="586DBEC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C757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23CC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2DCCA679"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178219"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E6D97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308E2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36CA60A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AFBD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145F7B10"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1B465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66AEB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电磁六头煲仔炉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4A131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 xml:space="preserve">台面板采用优质SUS304不锈钢板台面1.5mm：板材符合食品安全国家标准。参考尺寸：1000*800*800+450mm功率/电压：380V/3.5KW*6  </w:t>
            </w:r>
            <w:r>
              <w:rPr>
                <w:rFonts w:ascii="宋体" w:hAnsi="宋体" w:hint="eastAsia"/>
                <w:sz w:val="24"/>
              </w:rPr>
              <w:br/>
              <w:t>2</w:t>
            </w:r>
            <w:r>
              <w:rPr>
                <w:rFonts w:ascii="宋体" w:hAnsi="宋体"/>
                <w:sz w:val="24"/>
              </w:rPr>
              <w:t>.</w:t>
            </w:r>
            <w:r>
              <w:rPr>
                <w:rFonts w:ascii="宋体" w:hAnsi="宋体" w:hint="eastAsia"/>
                <w:sz w:val="24"/>
              </w:rPr>
              <w:t>采用平板高频率专用线盘，可均匀加热。</w:t>
            </w:r>
            <w:r>
              <w:rPr>
                <w:rFonts w:ascii="宋体" w:hAnsi="宋体" w:hint="eastAsia"/>
                <w:sz w:val="24"/>
              </w:rPr>
              <w:br/>
              <w:t>3</w:t>
            </w:r>
            <w:r>
              <w:rPr>
                <w:rFonts w:ascii="宋体" w:hAnsi="宋体"/>
                <w:sz w:val="24"/>
              </w:rPr>
              <w:t>.</w:t>
            </w:r>
            <w:r>
              <w:rPr>
                <w:rFonts w:ascii="宋体" w:hAnsi="宋体" w:hint="eastAsia"/>
                <w:sz w:val="24"/>
              </w:rPr>
              <w:t>使用磁感≧8档360°旋转磁控火力调节开关，档位对应精确功率调节。</w:t>
            </w:r>
            <w:r>
              <w:rPr>
                <w:rFonts w:ascii="宋体" w:hAnsi="宋体" w:hint="eastAsia"/>
                <w:sz w:val="24"/>
              </w:rPr>
              <w:br/>
              <w:t>4</w:t>
            </w:r>
            <w:r>
              <w:rPr>
                <w:rFonts w:ascii="宋体" w:hAnsi="宋体"/>
                <w:sz w:val="24"/>
              </w:rPr>
              <w:t>.</w:t>
            </w:r>
            <w:r>
              <w:rPr>
                <w:rFonts w:ascii="宋体" w:hAnsi="宋体" w:hint="eastAsia"/>
                <w:sz w:val="24"/>
              </w:rPr>
              <w:t>强化微晶玻璃，不易碎，更耐用，采用涡流风机散热，加快散热速度，延长产品使用寿命。</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0ECAA35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8CF2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036CC8E0"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00C64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C2F40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945ED" w14:textId="7BA36969"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0929A6">
              <w:rPr>
                <w:rFonts w:ascii="宋体" w:hAnsi="宋体" w:hint="eastAsia"/>
                <w:sz w:val="24"/>
              </w:rPr>
              <w:t>参考</w:t>
            </w:r>
            <w:r>
              <w:rPr>
                <w:rFonts w:ascii="宋体" w:hAnsi="宋体" w:hint="eastAsia"/>
                <w:sz w:val="24"/>
              </w:rPr>
              <w:t>容量：930L，功率/电压：370W/220V。</w:t>
            </w:r>
          </w:p>
          <w:p w14:paraId="0C9C7FB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6ADCA1E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2D3B7ED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5E7D13C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7F6CC32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0A87DE2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1961509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C5D1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B423825"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2FAB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color w:val="000000"/>
                <w:kern w:val="0"/>
                <w:sz w:val="24"/>
              </w:rPr>
              <w:t>0</w:t>
            </w:r>
            <w:r>
              <w:rPr>
                <w:rFonts w:ascii="宋体" w:hAnsi="宋体" w:cs="宋体" w:hint="eastAsia"/>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3900F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E5FBE4" w14:textId="470FED09"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0929A6">
              <w:rPr>
                <w:rFonts w:ascii="宋体" w:hAnsi="宋体" w:hint="eastAsia"/>
                <w:sz w:val="24"/>
              </w:rPr>
              <w:t>参考</w:t>
            </w:r>
            <w:r>
              <w:rPr>
                <w:rFonts w:ascii="宋体" w:hAnsi="宋体" w:hint="eastAsia"/>
                <w:sz w:val="24"/>
              </w:rPr>
              <w:t>容量：490L，功率/电压：198W/220V。</w:t>
            </w:r>
          </w:p>
          <w:p w14:paraId="6DFD013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1E256FD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1D3FFCC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3AD1DD5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02584D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5A66CA7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3472B35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2F57D91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02D2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6CF51204"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670B5A3"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五十、地上二层清真食堂洗碗间</w:t>
            </w:r>
          </w:p>
        </w:tc>
      </w:tr>
      <w:tr w:rsidR="00027EFB" w14:paraId="35FADD87"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C1219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31396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双门热风消毒柜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73DEB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1.容量：≥410L*2</w:t>
            </w:r>
            <w:r>
              <w:rPr>
                <w:rFonts w:ascii="宋体" w:hAnsi="宋体" w:hint="eastAsia"/>
                <w:sz w:val="24"/>
              </w:rPr>
              <w:br/>
              <w:t>2.功率/电压：3.6KW*2/220V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5.箱体内佩带2辆推车（层架承重每层≥25Kg）为整体推入式</w:t>
            </w:r>
            <w:r>
              <w:rPr>
                <w:rFonts w:ascii="宋体" w:hAnsi="宋体" w:hint="eastAsia"/>
                <w:sz w:val="24"/>
              </w:rPr>
              <w:br/>
              <w:t>6.消毒方式：热风循环+红外线双重杀菌，消毒温度60℃-150℃</w:t>
            </w:r>
            <w:r>
              <w:rPr>
                <w:rFonts w:ascii="宋体" w:hAnsi="宋体" w:hint="eastAsia"/>
                <w:sz w:val="24"/>
              </w:rPr>
              <w:br/>
              <w:t>7.控制方式：智能控制面板，一键式操作，左右2个机械面板独立控制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3D21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FC4B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6BE3B6F4"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1423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6C87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E67BB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5E61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7DCF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523A14C"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9EEB1B1"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五十一、地上二层清真食堂男女更衣室</w:t>
            </w:r>
          </w:p>
        </w:tc>
      </w:tr>
      <w:tr w:rsidR="00027EFB" w14:paraId="37745274"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EFE42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11B76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大型垃圾桶</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B63D5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塑料120升</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C18B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DADE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8</w:t>
            </w:r>
          </w:p>
        </w:tc>
      </w:tr>
      <w:tr w:rsidR="00027EFB" w14:paraId="06C64E4A"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48BEB16"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五十二、地上二层清真食堂走道</w:t>
            </w:r>
          </w:p>
        </w:tc>
      </w:tr>
      <w:tr w:rsidR="00027EFB" w14:paraId="69E32B44"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60F3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71F8B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5F282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2B940A6E"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6960E285"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44DEE9E0"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EFCE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8410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w:t>
            </w:r>
          </w:p>
        </w:tc>
      </w:tr>
      <w:tr w:rsidR="00027EFB" w14:paraId="4E1D9F66"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AFFB05C"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五十三、地上二层清真食堂餐厅</w:t>
            </w:r>
          </w:p>
        </w:tc>
      </w:tr>
      <w:tr w:rsidR="00027EFB" w14:paraId="5503EF38"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78EE0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51A5C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5134C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5061C753"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5228949E"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79DA4697"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2FCD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B038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8</w:t>
            </w:r>
          </w:p>
        </w:tc>
      </w:tr>
      <w:tr w:rsidR="00027EFB" w14:paraId="14B0D6F8"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FD1DA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66344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四门玻璃门留样冰箱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F067A0" w14:textId="490550E7"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0929A6">
              <w:rPr>
                <w:rFonts w:ascii="宋体" w:hAnsi="宋体" w:hint="eastAsia"/>
                <w:sz w:val="24"/>
              </w:rPr>
              <w:t>参考</w:t>
            </w:r>
            <w:r>
              <w:rPr>
                <w:rFonts w:ascii="宋体" w:hAnsi="宋体" w:hint="eastAsia"/>
                <w:sz w:val="24"/>
              </w:rPr>
              <w:t>容量：930L，功率/电压：370W/220V。</w:t>
            </w:r>
          </w:p>
          <w:p w14:paraId="6BC44B2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6484E65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w:t>
            </w:r>
          </w:p>
          <w:p w14:paraId="5984C40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55625F5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39F0A26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5F928DA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00EE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8EE0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5</w:t>
            </w:r>
          </w:p>
        </w:tc>
      </w:tr>
    </w:tbl>
    <w:p w14:paraId="5F3399B2" w14:textId="77777777" w:rsidR="00027EFB" w:rsidRDefault="00027EFB"/>
    <w:p w14:paraId="599C24F1" w14:textId="77777777" w:rsidR="00027EFB" w:rsidRDefault="00000000">
      <w:pPr>
        <w:spacing w:line="360" w:lineRule="auto"/>
        <w:contextualSpacing/>
        <w:rPr>
          <w:rFonts w:ascii="宋体" w:hAnsi="宋体"/>
          <w:b/>
          <w:bCs/>
          <w:sz w:val="24"/>
        </w:rPr>
      </w:pPr>
      <w:bookmarkStart w:id="68" w:name="_Toc111468965"/>
      <w:bookmarkStart w:id="69" w:name="_Toc114659502"/>
      <w:r>
        <w:rPr>
          <w:rFonts w:ascii="宋体" w:hAnsi="宋体" w:hint="eastAsia"/>
          <w:b/>
          <w:bCs/>
          <w:sz w:val="24"/>
        </w:rPr>
        <w:t>（四）采购标的的数量、采购项目交付或者实施的时间和地点；</w:t>
      </w:r>
      <w:bookmarkEnd w:id="68"/>
      <w:bookmarkEnd w:id="69"/>
    </w:p>
    <w:p w14:paraId="5642253D" w14:textId="77777777" w:rsidR="00027EFB" w:rsidRDefault="00000000">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sz w:val="24"/>
        </w:rPr>
        <w:t>.</w:t>
      </w:r>
      <w:r>
        <w:rPr>
          <w:rFonts w:ascii="宋体" w:hAnsi="宋体" w:cs="宋体" w:hint="eastAsia"/>
          <w:sz w:val="24"/>
        </w:rPr>
        <w:t>采购标的数量</w:t>
      </w:r>
    </w:p>
    <w:tbl>
      <w:tblPr>
        <w:tblW w:w="5458" w:type="pct"/>
        <w:jc w:val="center"/>
        <w:tblLayout w:type="fixed"/>
        <w:tblLook w:val="04A0" w:firstRow="1" w:lastRow="0" w:firstColumn="1" w:lastColumn="0" w:noHBand="0" w:noVBand="1"/>
      </w:tblPr>
      <w:tblGrid>
        <w:gridCol w:w="1162"/>
        <w:gridCol w:w="2536"/>
        <w:gridCol w:w="761"/>
        <w:gridCol w:w="759"/>
        <w:gridCol w:w="1920"/>
        <w:gridCol w:w="1918"/>
      </w:tblGrid>
      <w:tr w:rsidR="00027EFB" w14:paraId="2CFF033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9B806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序号</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906A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名称</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1AA8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单位</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715A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数量</w:t>
            </w:r>
          </w:p>
        </w:tc>
        <w:tc>
          <w:tcPr>
            <w:tcW w:w="1060" w:type="pct"/>
            <w:tcBorders>
              <w:top w:val="single" w:sz="4" w:space="0" w:color="000000"/>
              <w:left w:val="single" w:sz="4" w:space="0" w:color="000000"/>
              <w:bottom w:val="single" w:sz="4" w:space="0" w:color="000000"/>
              <w:right w:val="single" w:sz="4" w:space="0" w:color="000000"/>
            </w:tcBorders>
            <w:vAlign w:val="center"/>
          </w:tcPr>
          <w:p w14:paraId="6CA61B4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是否接受进口</w:t>
            </w:r>
          </w:p>
        </w:tc>
        <w:tc>
          <w:tcPr>
            <w:tcW w:w="1059" w:type="pct"/>
            <w:tcBorders>
              <w:top w:val="single" w:sz="4" w:space="0" w:color="000000"/>
              <w:left w:val="single" w:sz="4" w:space="0" w:color="000000"/>
              <w:bottom w:val="single" w:sz="4" w:space="0" w:color="000000"/>
              <w:right w:val="single" w:sz="4" w:space="0" w:color="000000"/>
            </w:tcBorders>
            <w:vAlign w:val="center"/>
          </w:tcPr>
          <w:p w14:paraId="3B725A4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中小企业行业划分标准</w:t>
            </w:r>
          </w:p>
        </w:tc>
      </w:tr>
      <w:tr w:rsidR="00027EFB" w14:paraId="7F30A84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E2BBE4E"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一、地下三层中餐毛菜加工间</w:t>
            </w:r>
          </w:p>
        </w:tc>
      </w:tr>
      <w:tr w:rsidR="00027EFB" w14:paraId="7AA1655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B5766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8B2A0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D715C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6B034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368A28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20305E6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工业</w:t>
            </w:r>
          </w:p>
        </w:tc>
      </w:tr>
      <w:tr w:rsidR="00027EFB" w14:paraId="6CAEA6A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B973A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5A3C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9F8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162E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1EC325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3D5478E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工业</w:t>
            </w:r>
          </w:p>
        </w:tc>
      </w:tr>
      <w:tr w:rsidR="00027EFB" w14:paraId="19C1D1A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33B6C9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二、地下三层中餐蔬菜加工间（洗菜间）</w:t>
            </w:r>
          </w:p>
        </w:tc>
      </w:tr>
      <w:tr w:rsidR="00027EFB" w14:paraId="7D2ED0C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56DC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A168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A1E5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BED5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B2DF43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CFF676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2353CB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0D4861" w14:textId="77777777" w:rsidR="00027EFB" w:rsidRDefault="00000000">
            <w:pPr>
              <w:spacing w:line="360" w:lineRule="auto"/>
              <w:jc w:val="center"/>
              <w:rPr>
                <w:rFonts w:ascii="宋体" w:hAnsi="宋体" w:cs="宋体"/>
                <w:sz w:val="24"/>
              </w:rPr>
            </w:pPr>
            <w:r>
              <w:rPr>
                <w:rFonts w:ascii="宋体" w:hAnsi="宋体" w:cs="宋体" w:hint="eastAsia"/>
                <w:sz w:val="24"/>
              </w:rPr>
              <w:t>0</w:t>
            </w:r>
            <w:r>
              <w:rPr>
                <w:rFonts w:ascii="宋体" w:hAnsi="宋体" w:cs="宋体"/>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E67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68E0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2F8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18533D2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C5CE11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BF8604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66821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93E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食品净化机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C39C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270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5EC323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14F583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B8F966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92F21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D41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双层砧板消毒柜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A0148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4121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BA7EDD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45BA9D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69C540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8A3D58"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6034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毛刷清洗机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A7D4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3D9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8B5B75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E46A10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DB9233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65032CA" w14:textId="77777777" w:rsidR="00027EFB" w:rsidRDefault="00000000">
            <w:pPr>
              <w:spacing w:line="360" w:lineRule="auto"/>
              <w:jc w:val="left"/>
              <w:rPr>
                <w:rFonts w:ascii="宋体" w:hAnsi="宋体" w:cs="宋体"/>
                <w:b/>
                <w:bCs/>
                <w:kern w:val="0"/>
                <w:sz w:val="24"/>
              </w:rPr>
            </w:pPr>
            <w:r>
              <w:rPr>
                <w:rFonts w:ascii="宋体" w:hAnsi="宋体" w:cs="宋体" w:hint="eastAsia"/>
                <w:b/>
                <w:bCs/>
                <w:kern w:val="0"/>
                <w:sz w:val="24"/>
              </w:rPr>
              <w:t>三、地下三层中餐蔬菜切菜区</w:t>
            </w:r>
          </w:p>
        </w:tc>
      </w:tr>
      <w:tr w:rsidR="00027EFB" w14:paraId="0D332DF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8982F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7169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85A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47D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EE2193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2EDF09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E387EF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7637A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4248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AFF7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78A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5D716C7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359FC7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0F7621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6C642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4A5D57"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多功能切菜机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BCF82"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4A68F"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4F6B15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6FF088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8F63D0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BAD0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AAC69B"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食品切碎斩拌机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1FDF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844B8"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B0120D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5556AF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28FCB1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91376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8154F"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双层砧板消毒柜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640D5"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1E9A5"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1EBD369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BE4C61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F98515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6E81A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FBC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9B1B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4B9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281475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499E94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0256E5A"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175680C"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四、地下三层中餐肉类加工间</w:t>
            </w:r>
          </w:p>
        </w:tc>
      </w:tr>
      <w:tr w:rsidR="00027EFB" w14:paraId="52E9B85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072BF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D8DB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1DB0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B7A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766F41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3AF9B6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4EBFB4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51364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9CDB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CDB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71C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388A7F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CA0190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6A93F4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13AA5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797889"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立式绞肉机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1DF7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6747B"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E9F588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213A4E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B0BDB7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ED641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254993"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肉片、肉丝机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4855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C148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3AC422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273AEF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D67374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EE9A9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ACE46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锯骨机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3059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9E797"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1F66A1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551C7B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9BF4D5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BFA3E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FFFAF"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砍排机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08E8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996F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AD2114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7ED681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3DCF80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07D12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EFECB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台式切片机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8BB4A"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5D023"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ADEA8C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AFDC0D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318576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2466F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F92B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D112F"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91E9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A66D9D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6BF472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1B283D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DF421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78DD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8C23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F039B"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100A2C6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157004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1980AA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7916F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71DFBC"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双层砧板消毒柜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11460"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781FC"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00629BF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205BFB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178DB00"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0DC60C3"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五、地下三层清真回民加工间</w:t>
            </w:r>
          </w:p>
        </w:tc>
      </w:tr>
      <w:tr w:rsidR="00027EFB" w14:paraId="1A32D9C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7677C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DCD8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EA8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96B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52E721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1DA992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87AB6B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DA0C0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0D17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1EBD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229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55F327B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C47C5C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E249F4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C03B1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A876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A5B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0F1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1747EB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D2D4E6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9002A8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00326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9B5731"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立式绞肉机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CB33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50D17"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37414B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74B261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38734B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B3F8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71CFE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肉片、肉丝机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195E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18A2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CBEBB7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C2A72E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B74523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FDB1F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A1ED29"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台式切片机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404DA"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AF990"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514BF0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7F19F2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B4C295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8221A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50F2AE"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AEB3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E1C9A"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5BC43A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27CDD8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7E360F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D9B9A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B42279"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双层砧板消毒柜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B378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DF908"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1376A5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5F8766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F329982"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90B3D11"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六、地下三层清真回民肉类加工间</w:t>
            </w:r>
          </w:p>
        </w:tc>
      </w:tr>
      <w:tr w:rsidR="00027EFB" w14:paraId="3C6B8D5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37CC0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9AB3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D032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E54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F1C4C8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BAFA57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2DAFE1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A048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2D1C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5194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6E9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0EB071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37AA36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601957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5341C0" w14:textId="77777777" w:rsidR="00027EFB" w:rsidRDefault="00000000">
            <w:pPr>
              <w:spacing w:line="360" w:lineRule="auto"/>
              <w:jc w:val="center"/>
              <w:rPr>
                <w:rFonts w:ascii="宋体" w:hAnsi="宋体" w:cs="宋体"/>
                <w:sz w:val="24"/>
              </w:rPr>
            </w:pPr>
            <w:r>
              <w:rPr>
                <w:rFonts w:ascii="宋体" w:hAnsi="宋体" w:cs="宋体" w:hint="eastAsia"/>
                <w:sz w:val="24"/>
              </w:rPr>
              <w:t>0</w:t>
            </w:r>
            <w:r>
              <w:rPr>
                <w:rFonts w:ascii="宋体" w:hAnsi="宋体" w:cs="宋体"/>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E4A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965F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931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BE3001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E86D76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1D25C77"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5CF6E97"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七、地下三层过道</w:t>
            </w:r>
          </w:p>
        </w:tc>
      </w:tr>
      <w:tr w:rsidR="00027EFB" w14:paraId="7FE2F53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32114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CC42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DE85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6C86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1</w:t>
            </w:r>
            <w:r>
              <w:rPr>
                <w:rFonts w:ascii="宋体" w:hAnsi="宋体" w:cs="宋体"/>
                <w:kern w:val="0"/>
                <w:sz w:val="24"/>
              </w:rPr>
              <w:t>5</w:t>
            </w:r>
          </w:p>
        </w:tc>
        <w:tc>
          <w:tcPr>
            <w:tcW w:w="1060" w:type="pct"/>
            <w:tcBorders>
              <w:top w:val="single" w:sz="4" w:space="0" w:color="000000"/>
              <w:left w:val="single" w:sz="4" w:space="0" w:color="000000"/>
              <w:bottom w:val="single" w:sz="4" w:space="0" w:color="000000"/>
              <w:right w:val="single" w:sz="4" w:space="0" w:color="000000"/>
            </w:tcBorders>
            <w:vAlign w:val="center"/>
          </w:tcPr>
          <w:p w14:paraId="2712880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0CFA783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工业</w:t>
            </w:r>
          </w:p>
        </w:tc>
      </w:tr>
      <w:tr w:rsidR="00027EFB" w14:paraId="44FFA983"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0E5A535"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八、地下三层男女更衣室/垃圾间</w:t>
            </w:r>
          </w:p>
        </w:tc>
      </w:tr>
      <w:tr w:rsidR="00027EFB" w14:paraId="090CE85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16D67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E5E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大型垃圾桶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8F5C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9E2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c>
          <w:tcPr>
            <w:tcW w:w="1060" w:type="pct"/>
            <w:tcBorders>
              <w:top w:val="single" w:sz="4" w:space="0" w:color="000000"/>
              <w:left w:val="single" w:sz="4" w:space="0" w:color="000000"/>
              <w:bottom w:val="single" w:sz="4" w:space="0" w:color="000000"/>
              <w:right w:val="single" w:sz="4" w:space="0" w:color="000000"/>
            </w:tcBorders>
            <w:vAlign w:val="center"/>
          </w:tcPr>
          <w:p w14:paraId="597DE68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E00A02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6A3F10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3A01D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62D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厨余减量回收设备   （三合一垃圾处理器）</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A421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544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EDF7AB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E73AC4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1E1202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63B62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09B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油水分离器</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C6FC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9B61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1F0C114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CFFF18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00080A8"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49C6CA2"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九、地下二层主食蒸饭制作间</w:t>
            </w:r>
          </w:p>
        </w:tc>
      </w:tr>
      <w:tr w:rsidR="00027EFB" w14:paraId="4576A20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5485E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A18C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2B4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F03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2CF33F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2092FA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7F235A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3246B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CF13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435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684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5A4411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962A21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9C044D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1694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310E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5F9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0FF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A2E3B8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AAEAA1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2F7E13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1CE78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EC266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搅拌机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AF68B"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10F43"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E532BE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7C6DC2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1C98B5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86CA4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0BB9F9"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馒头机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A62AB"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8127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A4918A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142913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9AC9E8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F3C12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5DD9E"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压面机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3D855"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EF7DE"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C97C1F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4F8D91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C85723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4A2E6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225D0"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电饼铛</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19007"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F32F0"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4</w:t>
            </w:r>
          </w:p>
        </w:tc>
        <w:tc>
          <w:tcPr>
            <w:tcW w:w="1060" w:type="pct"/>
            <w:tcBorders>
              <w:top w:val="single" w:sz="4" w:space="0" w:color="000000"/>
              <w:left w:val="single" w:sz="4" w:space="0" w:color="000000"/>
              <w:bottom w:val="single" w:sz="4" w:space="0" w:color="000000"/>
              <w:right w:val="single" w:sz="4" w:space="0" w:color="000000"/>
            </w:tcBorders>
            <w:vAlign w:val="center"/>
          </w:tcPr>
          <w:p w14:paraId="2EA1E53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3E392D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AF880B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7A6FB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D4008"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三门烤箱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E70B7"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6CEFB"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95F5D5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A8D54B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DBD32F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6E02A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69BB21"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单门醒发箱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CCCBC"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729C7"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5F5A9D3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24D623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A4A94C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5911E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10EBDC"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55D6A"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DAD81"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570633C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3FC8A1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59864D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AA33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501D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木面案保鲜工作柜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3CB01"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FA68C"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AE54A1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958FAB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E4BC5E5"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261D597"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十、地下二层副食制作间</w:t>
            </w:r>
          </w:p>
        </w:tc>
      </w:tr>
      <w:tr w:rsidR="00027EFB" w14:paraId="4723906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F392F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5A17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26B1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278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57AB030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69FAFA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97D5C9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66E83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E6DC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C300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C7A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82E06B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8C49B0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FC8590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5644BA" w14:textId="77777777" w:rsidR="00027EFB" w:rsidRDefault="00000000">
            <w:pPr>
              <w:spacing w:line="360" w:lineRule="auto"/>
              <w:jc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78A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97357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EBDB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0B505DD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52DF97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ECE5BC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0CDCC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7E99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E5F4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913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E5C129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D4302C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D63B12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A449D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B2C2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28E4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945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c>
          <w:tcPr>
            <w:tcW w:w="1060" w:type="pct"/>
            <w:tcBorders>
              <w:top w:val="single" w:sz="4" w:space="0" w:color="000000"/>
              <w:left w:val="single" w:sz="4" w:space="0" w:color="000000"/>
              <w:bottom w:val="single" w:sz="4" w:space="0" w:color="000000"/>
              <w:right w:val="single" w:sz="4" w:space="0" w:color="000000"/>
            </w:tcBorders>
            <w:vAlign w:val="center"/>
          </w:tcPr>
          <w:p w14:paraId="6B6D806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2E3849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4792A0B"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49147B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十一、地下二层南方小吃/串串香售卖间</w:t>
            </w:r>
          </w:p>
        </w:tc>
      </w:tr>
      <w:tr w:rsidR="00027EFB" w14:paraId="1FB239A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4EDDC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9F302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8051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9106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5B7751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A14EC1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37C18C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5A627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80E5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33A6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45D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ED2C18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657DB1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939074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CE8E7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B2E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1956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D3E0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25243F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905A93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F42E4B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D8410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359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C015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C5A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A7C59F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F93AC3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B25A09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E254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F960A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挡鼠板</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E89B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511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CB3496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512BE9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A31D3BD"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D8E6126"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十二、地下二层冒菜/西北风味制作间</w:t>
            </w:r>
          </w:p>
        </w:tc>
      </w:tr>
      <w:tr w:rsidR="00027EFB" w14:paraId="2C9546B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4A08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FFF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AD6B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C533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3B1674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7D40A2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5C0D94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C6B33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561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676F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EFE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8344F0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9C7818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C52657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5D6745"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4F85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30C4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EA96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693C1C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D7E2B5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A69C3C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BD93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973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11E3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0C3D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675571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E99B96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93D812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87DD8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05</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ADE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537A3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83FB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F46CDF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A58BC5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CF6D9B3"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790E6E7"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十三、地下二层江西风味/香河肉饼制作间</w:t>
            </w:r>
          </w:p>
        </w:tc>
      </w:tr>
      <w:tr w:rsidR="00027EFB" w14:paraId="3E3FBF6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0A813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B14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DB12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263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74114B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6C3BD3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FA8156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9F9283"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484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1A0B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EE7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126C38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727099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AFC553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4A4D76" w14:textId="77777777" w:rsidR="00027EFB" w:rsidRDefault="00000000">
            <w:pPr>
              <w:spacing w:line="360" w:lineRule="auto"/>
              <w:jc w:val="center"/>
              <w:rPr>
                <w:rFonts w:ascii="宋体" w:hAnsi="宋体" w:cs="宋体"/>
                <w:sz w:val="24"/>
              </w:rPr>
            </w:pPr>
            <w:r>
              <w:rPr>
                <w:rFonts w:ascii="宋体" w:hAnsi="宋体" w:cs="宋体" w:hint="eastAsia"/>
                <w:sz w:val="24"/>
              </w:rPr>
              <w:t>0</w:t>
            </w:r>
            <w:r>
              <w:rPr>
                <w:rFonts w:ascii="宋体" w:hAnsi="宋体" w:cs="宋体"/>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8A8C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电饼铛</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39DBE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B72B5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c>
          <w:tcPr>
            <w:tcW w:w="1060" w:type="pct"/>
            <w:tcBorders>
              <w:top w:val="single" w:sz="4" w:space="0" w:color="000000"/>
              <w:left w:val="single" w:sz="4" w:space="0" w:color="000000"/>
              <w:bottom w:val="single" w:sz="4" w:space="0" w:color="000000"/>
              <w:right w:val="single" w:sz="4" w:space="0" w:color="000000"/>
            </w:tcBorders>
            <w:vAlign w:val="center"/>
          </w:tcPr>
          <w:p w14:paraId="3906F92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B90543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626E77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5D1902"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544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电煨汤煲汤大瓦缸</w:t>
            </w:r>
            <w:r>
              <w:rPr>
                <w:rFonts w:ascii="宋体" w:hAnsi="宋体" w:hint="eastAsia"/>
                <w:sz w:val="24"/>
              </w:rPr>
              <w:br/>
              <w:t>专用炉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86C5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15A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5B804F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FA2DDE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D4F87C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A9B31"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7094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电磁双头煲仔炉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5037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91E0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F6F3DC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9A1553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C0835E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18EB35"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042B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7EA9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EF1C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91930E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6761B7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4207E4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20926C0"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十四、地下二层关东煮/风味盖饭制作间</w:t>
            </w:r>
          </w:p>
        </w:tc>
      </w:tr>
      <w:tr w:rsidR="00027EFB" w14:paraId="65BBE5F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9A0ED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810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9088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9C3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1D444A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575B543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9BFC63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19F26" w14:textId="77777777" w:rsidR="00027EFB" w:rsidRDefault="00000000">
            <w:pPr>
              <w:spacing w:line="360" w:lineRule="auto"/>
              <w:jc w:val="center"/>
              <w:rPr>
                <w:rFonts w:ascii="宋体" w:hAnsi="宋体" w:cs="宋体"/>
                <w:sz w:val="24"/>
              </w:rPr>
            </w:pPr>
            <w:r>
              <w:rPr>
                <w:rFonts w:ascii="宋体" w:hAnsi="宋体" w:cs="宋体" w:hint="eastAsia"/>
                <w:sz w:val="24"/>
              </w:rPr>
              <w:t>0</w:t>
            </w:r>
            <w:r>
              <w:rPr>
                <w:rFonts w:ascii="宋体" w:hAnsi="宋体" w:cs="宋体"/>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369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0B42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C96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E925E1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030587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9C6E13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33FA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D11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317F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AC0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0835A2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A2648E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3E946B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BAD007" w14:textId="77777777" w:rsidR="00027EFB" w:rsidRDefault="00000000">
            <w:pPr>
              <w:spacing w:line="360" w:lineRule="auto"/>
              <w:jc w:val="center"/>
              <w:rPr>
                <w:rFonts w:ascii="宋体" w:hAnsi="宋体" w:cs="宋体"/>
                <w:sz w:val="24"/>
              </w:rPr>
            </w:pPr>
            <w:r>
              <w:rPr>
                <w:rFonts w:ascii="宋体" w:hAnsi="宋体" w:cs="宋体" w:hint="eastAsia"/>
                <w:sz w:val="24"/>
              </w:rPr>
              <w:t>0</w:t>
            </w:r>
            <w:r>
              <w:rPr>
                <w:rFonts w:ascii="宋体" w:hAnsi="宋体" w:cs="宋体"/>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CB56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B836C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1966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C86B48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6C8797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7FCEBD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4B9F7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0A9B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感应单星洗手池</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B880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E57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8FAC7C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7CE14B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52BDE8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F0AEF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75DA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C628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BA7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2174B9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2BB43F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550BD88"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F03F167"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十五、地下二层羊肉泡馍/广东肠粉/风味炸串制作间</w:t>
            </w:r>
          </w:p>
        </w:tc>
      </w:tr>
      <w:tr w:rsidR="00027EFB" w14:paraId="4C7B363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83DE5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F500C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B97F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228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59488F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E57E1B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7A167E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DAFAA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CE8E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B15E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33E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CA5B56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C2CA42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028EF4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1C8BB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8FA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电磁单眼低汤灶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5506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9866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7F6369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B98635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BDF2D9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15B3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C59C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电磁肠粉炉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D2D0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610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E289BD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6EF781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9BB17C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E6252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2CDE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E312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17F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45EE6F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7CFCB6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1F1EE7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8D12D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06</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797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8F70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89B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E7B41E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99B329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8ADAF72"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955B92C"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十六、地下二层担担面/抄手/朝鲜冷面制作间</w:t>
            </w:r>
          </w:p>
        </w:tc>
      </w:tr>
      <w:tr w:rsidR="00027EFB" w14:paraId="4D17175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06675"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D7594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8597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D53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BDEAED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8E750E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2E9F5A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E8312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1EA3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282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B449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48313F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3A1028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D8A8BC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825CB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AB54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99A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D40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23FCA7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446DC9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03D890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22926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57BD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CA6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AB3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D3DCA3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682BA9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8172C2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BDA3C9"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4127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8B59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02E25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21B26E9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5494CE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2DFBE3A"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C05BAE5"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十七、地下二层陕西凉皮/砂锅系列制作间</w:t>
            </w:r>
          </w:p>
        </w:tc>
      </w:tr>
      <w:tr w:rsidR="00027EFB" w14:paraId="5F677BA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91AB8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D7E8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CEFB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623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5BCA45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0F8AF3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61EF5E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FF438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CE8E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D930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E34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B7CA4C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7C9DC8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9E6D07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CC48E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14AE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2471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CF5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59F5E4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DF1376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95E869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D9517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16CD9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电磁四头煲仔炉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B179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5CD7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448D3A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8ECA40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0FAD47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5F844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62CE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9A852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347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C103EE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64B474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A15060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1B50F34"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十八、地下二层洗碗间</w:t>
            </w:r>
          </w:p>
        </w:tc>
      </w:tr>
      <w:tr w:rsidR="00027EFB" w14:paraId="64AB424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95D12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849F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双门热风消毒柜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7DA7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540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C6AFD1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F7C754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DC4A62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19E3B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4212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厨余减量回收设备   （三合一垃圾处理器）</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890E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BB1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E15759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84BC4A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F631C9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27957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9EBC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E3C5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CD0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5DA7B7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9BFD53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A01604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4C612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844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2FE1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AD0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c>
          <w:tcPr>
            <w:tcW w:w="1060" w:type="pct"/>
            <w:tcBorders>
              <w:top w:val="single" w:sz="4" w:space="0" w:color="000000"/>
              <w:left w:val="single" w:sz="4" w:space="0" w:color="000000"/>
              <w:bottom w:val="single" w:sz="4" w:space="0" w:color="000000"/>
              <w:right w:val="single" w:sz="4" w:space="0" w:color="000000"/>
            </w:tcBorders>
            <w:vAlign w:val="center"/>
          </w:tcPr>
          <w:p w14:paraId="362D4D9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306769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6630CC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7EF5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06DC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大厅连体服务台</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8A8B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CF6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c>
          <w:tcPr>
            <w:tcW w:w="1060" w:type="pct"/>
            <w:tcBorders>
              <w:top w:val="single" w:sz="4" w:space="0" w:color="000000"/>
              <w:left w:val="single" w:sz="4" w:space="0" w:color="000000"/>
              <w:bottom w:val="single" w:sz="4" w:space="0" w:color="000000"/>
              <w:right w:val="single" w:sz="4" w:space="0" w:color="000000"/>
            </w:tcBorders>
            <w:vAlign w:val="center"/>
          </w:tcPr>
          <w:p w14:paraId="5D9C68E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471374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4DA9FE9"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0ED90D8"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十九、地下二层男女更衣室/垃圾库</w:t>
            </w:r>
          </w:p>
        </w:tc>
      </w:tr>
      <w:tr w:rsidR="00027EFB" w14:paraId="329A401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3587C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A6F13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大型垃圾桶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020C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701D6"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8</w:t>
            </w:r>
          </w:p>
        </w:tc>
        <w:tc>
          <w:tcPr>
            <w:tcW w:w="1060" w:type="pct"/>
            <w:tcBorders>
              <w:top w:val="single" w:sz="4" w:space="0" w:color="000000"/>
              <w:left w:val="single" w:sz="4" w:space="0" w:color="000000"/>
              <w:bottom w:val="single" w:sz="4" w:space="0" w:color="000000"/>
              <w:right w:val="single" w:sz="4" w:space="0" w:color="000000"/>
            </w:tcBorders>
            <w:vAlign w:val="center"/>
          </w:tcPr>
          <w:p w14:paraId="0F8E2C6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5C4A89ED" w14:textId="77777777" w:rsidR="00027EFB" w:rsidRDefault="00000000">
            <w:pPr>
              <w:widowControl/>
              <w:spacing w:line="360" w:lineRule="auto"/>
              <w:jc w:val="center"/>
              <w:textAlignment w:val="center"/>
              <w:rPr>
                <w:rFonts w:ascii="宋体" w:hAnsi="宋体" w:cs="宋体"/>
                <w:b/>
                <w:bCs/>
                <w:kern w:val="0"/>
                <w:sz w:val="24"/>
              </w:rPr>
            </w:pPr>
            <w:r>
              <w:rPr>
                <w:rFonts w:ascii="宋体" w:hAnsi="宋体" w:cs="宋体" w:hint="eastAsia"/>
                <w:kern w:val="0"/>
                <w:sz w:val="24"/>
              </w:rPr>
              <w:t>工业</w:t>
            </w:r>
          </w:p>
        </w:tc>
      </w:tr>
      <w:tr w:rsidR="00027EFB" w14:paraId="65D8B7A8"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29AC086"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二十、地下二层走道</w:t>
            </w:r>
          </w:p>
        </w:tc>
      </w:tr>
      <w:tr w:rsidR="00027EFB" w14:paraId="6789F1E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0AA636"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973AF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BDC4E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8EF4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4</w:t>
            </w:r>
            <w:r>
              <w:rPr>
                <w:rFonts w:ascii="宋体" w:hAnsi="宋体" w:cs="宋体" w:hint="eastAsia"/>
                <w:kern w:val="0"/>
                <w:sz w:val="24"/>
              </w:rPr>
              <w:t xml:space="preserve"> </w:t>
            </w:r>
          </w:p>
        </w:tc>
        <w:tc>
          <w:tcPr>
            <w:tcW w:w="1060" w:type="pct"/>
            <w:tcBorders>
              <w:top w:val="single" w:sz="4" w:space="0" w:color="000000"/>
              <w:left w:val="single" w:sz="4" w:space="0" w:color="000000"/>
              <w:bottom w:val="single" w:sz="4" w:space="0" w:color="000000"/>
              <w:right w:val="single" w:sz="4" w:space="0" w:color="000000"/>
            </w:tcBorders>
            <w:vAlign w:val="center"/>
          </w:tcPr>
          <w:p w14:paraId="2B4114B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7AC4B61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工业</w:t>
            </w:r>
          </w:p>
        </w:tc>
      </w:tr>
      <w:tr w:rsidR="00027EFB" w14:paraId="27C6B55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213418E"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二十一、地下一层主食蒸饭制作间</w:t>
            </w:r>
          </w:p>
        </w:tc>
      </w:tr>
      <w:tr w:rsidR="00027EFB" w14:paraId="2318B3A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85CEC"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817C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9933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4DD5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06F2AC3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6C65E3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32C776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B0E171"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C562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5BCA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7FF0B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B4278F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02694F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C97ED6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EE924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6F65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6C3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B2E6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047FB5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4834FC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3D817F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7AF157"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8972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搅拌机</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FC137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8395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904438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39E881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A6DF87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D8792"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E6E87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馒头机</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721E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1200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2B9089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F8A5F1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39DCB0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E14C7C"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4022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压面机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836F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4762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2AC8E7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0E3862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2D3D07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837F8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BF19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电饼铛</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4DD8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7904C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c>
          <w:tcPr>
            <w:tcW w:w="1060" w:type="pct"/>
            <w:tcBorders>
              <w:top w:val="single" w:sz="4" w:space="0" w:color="000000"/>
              <w:left w:val="single" w:sz="4" w:space="0" w:color="000000"/>
              <w:bottom w:val="single" w:sz="4" w:space="0" w:color="000000"/>
              <w:right w:val="single" w:sz="4" w:space="0" w:color="000000"/>
            </w:tcBorders>
            <w:vAlign w:val="center"/>
          </w:tcPr>
          <w:p w14:paraId="5EB8BCD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031D56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DEBE35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F04F99"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2A84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单门醒发箱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B61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463E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2E84B1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49547A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7978E6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7E11A4"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9</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77BC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96112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1BEF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6BE5ED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049BAF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82655F6"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C3E96A7"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二十二、地下一层副食制作间</w:t>
            </w:r>
          </w:p>
        </w:tc>
      </w:tr>
      <w:tr w:rsidR="00027EFB" w14:paraId="3C37F22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BCC1A4"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5D93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CED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50BC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56469C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83B0B9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5EAD8C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517D49"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403F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CDED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1464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5608D3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415730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C77CED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8AAF65"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7787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9693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B5646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8DAA36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6BC9A4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1691FF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47E726"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7B88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40B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D44F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707C44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0016AC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1FB052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FB326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85BB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72BF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C7F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559275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8481FD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EBA4E3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02696A"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92C7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04D13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DBBA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c>
          <w:tcPr>
            <w:tcW w:w="1060" w:type="pct"/>
            <w:tcBorders>
              <w:top w:val="single" w:sz="4" w:space="0" w:color="000000"/>
              <w:left w:val="single" w:sz="4" w:space="0" w:color="000000"/>
              <w:bottom w:val="single" w:sz="4" w:space="0" w:color="000000"/>
              <w:right w:val="single" w:sz="4" w:space="0" w:color="000000"/>
            </w:tcBorders>
            <w:vAlign w:val="center"/>
          </w:tcPr>
          <w:p w14:paraId="728104F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AA95F4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DF5274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C5758C4"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二十三、地下一层麻辣香锅/烤肉饭售卖间</w:t>
            </w:r>
          </w:p>
        </w:tc>
      </w:tr>
      <w:tr w:rsidR="00027EFB" w14:paraId="03B9C84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1957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0067B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980E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6F67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5EA765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ECB2E3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27C5FB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4632C7"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16B8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C37A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38E0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9FA1B6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AF98BF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F6D506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71FF5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5EC9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5DC7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7A1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C81E58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E5008C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DF1AE8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B22301"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F5E8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DCE3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FD76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9C7581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F8AE14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2F235A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C20275"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E515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637A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583C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1E1CD57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335686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C07707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00BDB3"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A76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电磁可调专用烧烤炉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13DF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7525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B1E403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291BCD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B89A046"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47304BD"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二十四、地下一层过桥米线/水饺/黄焖鸡/风味扒饭/羊肉烩面/汉堡售卖间</w:t>
            </w:r>
          </w:p>
        </w:tc>
      </w:tr>
      <w:tr w:rsidR="00027EFB" w14:paraId="1392D12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D6809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0ED3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C6D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151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B70C2C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FED744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12EDD5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6E0389"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8A4D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D594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A7E8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99EBAF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9774F6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27F61D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EE3D28"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ACE6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09DA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D07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104110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40F1AA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17BFAA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8A29C"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315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电磁九头煮炉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AAD65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EE43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5B22B9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F3EA63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816D6E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4ABA1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D303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3E7B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10B7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B6E7C9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8AF4C8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55774A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FB7FC"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8204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三门烤箱</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EEE2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6758C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AC6676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8796D0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8CB921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2270A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960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木面案保鲜工作柜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F6F6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61C21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65F6FE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653D2D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DBE7EC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B040F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A12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电磁铁板烧</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6215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D231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0B11FF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624D2F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02A161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12D2A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9</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291D6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AABA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76E8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EC1518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960C31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EB0673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9F239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10</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241A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FAC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3A9A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65190F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2338CE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A17651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74436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11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4BB1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电磁四头煲仔炉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E33E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3438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0D36C6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9F3D3F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02427D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8E5D1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6934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电磁双缸双筛炸炉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DB72E"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89411F"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693FAD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60A9C8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7D82E17"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618FE14"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二十五、地下一层小碗菜/烤盘饭/广式风味/米线/西餐/小笼包/韩式风味售卖间</w:t>
            </w:r>
          </w:p>
        </w:tc>
      </w:tr>
      <w:tr w:rsidR="00027EFB" w14:paraId="7503283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D069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A3A2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9297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1D2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2686DA4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E7120C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0C59EE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2BA3F9"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3E4C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F717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A94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0A63888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77864F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FA961D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6F1CC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B0C6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B26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C61FC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EBD994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AAD913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A4215A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1C6EE5"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D71A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298C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FDA5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1C28F7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006A70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8F0E3A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4663CA"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F30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电磁四头煮小笼包炉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B744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C181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2A3EE9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6042AF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F1A474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595D2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5837F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6847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84AB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DB6BBE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653922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D9812BD"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E2CF3F7"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二十六、地下一层洗碗间</w:t>
            </w:r>
          </w:p>
        </w:tc>
      </w:tr>
      <w:tr w:rsidR="00027EFB" w14:paraId="53BA181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13A57E"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C09B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双门热风消毒柜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B72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F8AE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C40942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481698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67606A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3AFF1A"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594CA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厨余减量回收设备   （三合一垃圾处理器）</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DDA1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8C12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0B9A46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CE5C9A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A974F1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E904D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6A6D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F72AA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2C25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499425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694193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F10E92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C2A4A3"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32D54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2D23B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C0074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c>
          <w:tcPr>
            <w:tcW w:w="1060" w:type="pct"/>
            <w:tcBorders>
              <w:top w:val="single" w:sz="4" w:space="0" w:color="000000"/>
              <w:left w:val="single" w:sz="4" w:space="0" w:color="000000"/>
              <w:bottom w:val="single" w:sz="4" w:space="0" w:color="000000"/>
              <w:right w:val="single" w:sz="4" w:space="0" w:color="000000"/>
            </w:tcBorders>
            <w:vAlign w:val="center"/>
          </w:tcPr>
          <w:p w14:paraId="4FE4534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55AFFB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7FE7479"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6CE00B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二十七、地下一层男女更衣室</w:t>
            </w:r>
          </w:p>
        </w:tc>
      </w:tr>
      <w:tr w:rsidR="00027EFB" w14:paraId="29A4B5F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739C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011A0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大型垃圾桶</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5167E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CA49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1</w:t>
            </w:r>
            <w:r>
              <w:rPr>
                <w:rFonts w:ascii="宋体" w:hAnsi="宋体" w:cs="宋体"/>
                <w:kern w:val="0"/>
                <w:sz w:val="24"/>
              </w:rPr>
              <w:t>2</w:t>
            </w:r>
            <w:r>
              <w:rPr>
                <w:rFonts w:ascii="宋体" w:hAnsi="宋体" w:cs="宋体" w:hint="eastAsia"/>
                <w:kern w:val="0"/>
                <w:sz w:val="24"/>
              </w:rPr>
              <w:t xml:space="preserve"> </w:t>
            </w:r>
          </w:p>
        </w:tc>
        <w:tc>
          <w:tcPr>
            <w:tcW w:w="1060" w:type="pct"/>
            <w:tcBorders>
              <w:top w:val="single" w:sz="4" w:space="0" w:color="000000"/>
              <w:left w:val="single" w:sz="4" w:space="0" w:color="000000"/>
              <w:bottom w:val="single" w:sz="4" w:space="0" w:color="000000"/>
              <w:right w:val="single" w:sz="4" w:space="0" w:color="000000"/>
            </w:tcBorders>
            <w:vAlign w:val="center"/>
          </w:tcPr>
          <w:p w14:paraId="78134F9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17E0E45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工业</w:t>
            </w:r>
          </w:p>
        </w:tc>
      </w:tr>
      <w:tr w:rsidR="00027EFB" w14:paraId="1E257992"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EE4E4AC"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二十八、地下一层走道</w:t>
            </w:r>
          </w:p>
        </w:tc>
      </w:tr>
      <w:tr w:rsidR="00027EFB" w14:paraId="5CB19DD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B59CC6"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4C1D6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0476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908F4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4</w:t>
            </w:r>
            <w:r>
              <w:rPr>
                <w:rFonts w:ascii="宋体" w:hAnsi="宋体" w:cs="宋体" w:hint="eastAsia"/>
                <w:kern w:val="0"/>
                <w:sz w:val="24"/>
              </w:rPr>
              <w:t xml:space="preserve"> </w:t>
            </w:r>
          </w:p>
        </w:tc>
        <w:tc>
          <w:tcPr>
            <w:tcW w:w="1060" w:type="pct"/>
            <w:tcBorders>
              <w:top w:val="single" w:sz="4" w:space="0" w:color="000000"/>
              <w:left w:val="single" w:sz="4" w:space="0" w:color="000000"/>
              <w:bottom w:val="single" w:sz="4" w:space="0" w:color="000000"/>
              <w:right w:val="single" w:sz="4" w:space="0" w:color="000000"/>
            </w:tcBorders>
            <w:vAlign w:val="center"/>
          </w:tcPr>
          <w:p w14:paraId="36D5E54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46CA5F2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工业</w:t>
            </w:r>
          </w:p>
        </w:tc>
      </w:tr>
      <w:tr w:rsidR="00027EFB" w14:paraId="2A64527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500CA7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二十九、地上一层主食蒸饭制作间</w:t>
            </w:r>
          </w:p>
        </w:tc>
      </w:tr>
      <w:tr w:rsidR="00027EFB" w14:paraId="1A9C5FB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D204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8D58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木面案保鲜工作柜定制</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8B21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A2ED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97F23F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D94A57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564227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0734C"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434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0F4D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2D512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18FB0F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084E57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3B541E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AB1A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CD40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223F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F1BC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21CD96D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71FA2C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C65D88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AE13E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3F89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搅拌机</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8D86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9C1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4241C6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862ABC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D92838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F781A"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F29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和面机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880C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493EF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3028C4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3CCA99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FB39D9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CCE068"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C9D4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压面机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DB50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B2C5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C424DE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6B242A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EBD509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B1880A"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CCD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电饼铛</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343B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E73B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c>
          <w:tcPr>
            <w:tcW w:w="1060" w:type="pct"/>
            <w:tcBorders>
              <w:top w:val="single" w:sz="4" w:space="0" w:color="000000"/>
              <w:left w:val="single" w:sz="4" w:space="0" w:color="000000"/>
              <w:bottom w:val="single" w:sz="4" w:space="0" w:color="000000"/>
              <w:right w:val="single" w:sz="4" w:space="0" w:color="000000"/>
            </w:tcBorders>
            <w:vAlign w:val="center"/>
          </w:tcPr>
          <w:p w14:paraId="783A8C9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93198B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6AE416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C8B6A6"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13CE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电磁双缸双筛炸炉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E225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D5CD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72BA1F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FF149F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372A34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109FC7"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9</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CE83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馒头机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539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E00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DD6DE3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717B47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24FAB24"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FEEAC2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三十、地上一层副食制作间</w:t>
            </w:r>
          </w:p>
        </w:tc>
      </w:tr>
      <w:tr w:rsidR="00027EFB" w14:paraId="62DAA5A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653C8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CECB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A65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767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DF94E6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042198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38B174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123F2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C9C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42C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B1BA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3E0DE9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4C70EA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050D1B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08F87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3139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A09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F2C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06FBE4C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8848E3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389ABA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8A0504"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EF32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CC1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4AE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5C6489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2DC2BD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EAB870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BA88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CDCC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D4D6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052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08D2FA1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0D035C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E5C0DA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567134B" w14:textId="77777777" w:rsidR="00027EFB" w:rsidRDefault="00000000">
            <w:pPr>
              <w:widowControl/>
              <w:spacing w:line="360" w:lineRule="auto"/>
              <w:jc w:val="left"/>
              <w:textAlignment w:val="center"/>
              <w:rPr>
                <w:rFonts w:ascii="宋体" w:hAnsi="宋体" w:cs="宋体"/>
                <w:b/>
                <w:bCs/>
                <w:kern w:val="0"/>
                <w:sz w:val="24"/>
              </w:rPr>
            </w:pPr>
            <w:r>
              <w:rPr>
                <w:rFonts w:ascii="宋体" w:hAnsi="宋体" w:cs="宋体" w:hint="eastAsia"/>
                <w:b/>
                <w:bCs/>
                <w:kern w:val="0"/>
                <w:sz w:val="24"/>
              </w:rPr>
              <w:t>三十一、</w:t>
            </w:r>
            <w:r>
              <w:rPr>
                <w:rFonts w:ascii="宋体" w:hAnsi="宋体" w:hint="eastAsia"/>
                <w:b/>
                <w:bCs/>
                <w:sz w:val="24"/>
              </w:rPr>
              <w:t>地上一层加工间</w:t>
            </w:r>
          </w:p>
        </w:tc>
      </w:tr>
      <w:tr w:rsidR="00027EFB" w14:paraId="36E7B91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8548C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45536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木面案保鲜工作柜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D8C3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8956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328B3F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B8DB86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C361AD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B5267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924F8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261E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3F0E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2ECC68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088D3E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C97650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B150D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78766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2570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1A80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20889B9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3C6CC4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8CC95A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0BC85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1067D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和面机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BDD6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A54E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038AFA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9B7BCA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4A476C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96ED3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7D31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压面机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AE1D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6DAE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989D6E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805E16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D25831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6D3B4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89141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3F69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7E8F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8A0BA4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916DCE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98D007E"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3226517"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三十二、地上一层基本伙售饭间</w:t>
            </w:r>
          </w:p>
        </w:tc>
      </w:tr>
      <w:tr w:rsidR="00027EFB" w14:paraId="16FF143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58B32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DD765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1068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326C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A62AB2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64D854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57DA44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8566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D6A88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AE12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BBCC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1635051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B10258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0506F6F"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013527E"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三十三、地上一层热干面售餐区</w:t>
            </w:r>
          </w:p>
        </w:tc>
      </w:tr>
      <w:tr w:rsidR="00027EFB" w14:paraId="2326A50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CFCFF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6AEE8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CC3A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A89A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17F970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6D276D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9AF8D3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69B8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D899C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FB3A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B0B4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31D13F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D949F4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5D6D01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C9145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1EA25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63DF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50C1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06CDD5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B7515E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E7591F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FA8B3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C0DB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79AB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7723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AD66F7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F800CB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06AFC3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6C97E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0B579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C5FA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E3FB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09BE41B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2EBF03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A3C9F13"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35AB773"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三十四、地上一层麻辣烫售餐区</w:t>
            </w:r>
          </w:p>
        </w:tc>
      </w:tr>
      <w:tr w:rsidR="00027EFB" w14:paraId="02449BA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AF961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1E93E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CD5B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ED0C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6DD18B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B0A394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83EC93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154D4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42B2A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C85E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B16C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CE60BB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05B43A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ED0B84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A064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8F4B4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79DD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EF9A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63D410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6F3B76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93F3DF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3B246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F1949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E057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3E72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8472C2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D762A3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639307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9752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50A1D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D062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0D7B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D21268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BD0041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7D203D8"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B05C7E2"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三十五、地上一层特色售饭间</w:t>
            </w:r>
          </w:p>
        </w:tc>
      </w:tr>
      <w:tr w:rsidR="00027EFB" w14:paraId="39EFBC9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EA27A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00BFC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A54D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4A4C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28D136E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D3373D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F81F25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23FE8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E9121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7859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C18F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29D791C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E00607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4D85E4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3B2BD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0E3D3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电磁双门蒸箱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F137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B785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A34FBA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DA6D8C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FC07B6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A6BFC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17651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电饼铛</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F229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FBE6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7A80EF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55317A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F63CDF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49F3C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1B0F2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266B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CA41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6BF3BF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16BCB5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34BDC3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E0AFD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C7307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电磁六头煲仔炉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AF8D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9C92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1B747C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F491F8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060072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4BA66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3AE23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5C91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0B1D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1DB3D60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725CE1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AD543E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FEF88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90FD9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DDD6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2A34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73FFC3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CBBC72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0A31E26"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29B734C"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三十六、地上一层洗碗间</w:t>
            </w:r>
          </w:p>
        </w:tc>
      </w:tr>
      <w:tr w:rsidR="00027EFB" w14:paraId="725938C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8753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6926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双门热风消毒柜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B732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E658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2FADB1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CB4E24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2D8255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E3EE4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803D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厨余减量回收设备   （三合一垃圾处理器）</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11F8FD5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CCEF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43C04E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D95472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ECABAA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1E84C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D99DC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6186344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F897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1996AA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59C789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16AF35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67804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B19F1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24318AD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7AD7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w:t>
            </w:r>
          </w:p>
        </w:tc>
        <w:tc>
          <w:tcPr>
            <w:tcW w:w="1060" w:type="pct"/>
            <w:tcBorders>
              <w:top w:val="single" w:sz="4" w:space="0" w:color="000000"/>
              <w:left w:val="single" w:sz="4" w:space="0" w:color="000000"/>
              <w:bottom w:val="single" w:sz="4" w:space="0" w:color="000000"/>
              <w:right w:val="single" w:sz="4" w:space="0" w:color="000000"/>
            </w:tcBorders>
            <w:vAlign w:val="center"/>
          </w:tcPr>
          <w:p w14:paraId="0AB5E4B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F14862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9B182DB"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F06FA00"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三十七、地上一层男女更衣室</w:t>
            </w:r>
          </w:p>
        </w:tc>
      </w:tr>
      <w:tr w:rsidR="00027EFB" w14:paraId="44D8724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F5CF8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26F17D" w14:textId="77777777" w:rsidR="00027EFB" w:rsidRDefault="00000000">
            <w:pPr>
              <w:widowControl/>
              <w:spacing w:line="360" w:lineRule="auto"/>
              <w:jc w:val="center"/>
              <w:rPr>
                <w:rFonts w:ascii="宋体" w:hAnsi="宋体"/>
                <w:kern w:val="0"/>
                <w:sz w:val="24"/>
              </w:rPr>
            </w:pPr>
            <w:r>
              <w:rPr>
                <w:rFonts w:ascii="宋体" w:hAnsi="宋体" w:hint="eastAsia"/>
                <w:sz w:val="24"/>
              </w:rPr>
              <w:t>大型垃圾桶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B2FE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8EB7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8</w:t>
            </w:r>
          </w:p>
        </w:tc>
        <w:tc>
          <w:tcPr>
            <w:tcW w:w="1060" w:type="pct"/>
            <w:tcBorders>
              <w:top w:val="single" w:sz="4" w:space="0" w:color="000000"/>
              <w:left w:val="single" w:sz="4" w:space="0" w:color="000000"/>
              <w:bottom w:val="single" w:sz="4" w:space="0" w:color="000000"/>
              <w:right w:val="single" w:sz="4" w:space="0" w:color="000000"/>
            </w:tcBorders>
            <w:vAlign w:val="center"/>
          </w:tcPr>
          <w:p w14:paraId="51ADD91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156E55A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4243F84"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EA61299"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三十八、地上一层走道</w:t>
            </w:r>
          </w:p>
        </w:tc>
      </w:tr>
      <w:tr w:rsidR="00027EFB" w14:paraId="61AD4D4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A56CD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4C5AC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4526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9EA6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w:t>
            </w:r>
          </w:p>
        </w:tc>
        <w:tc>
          <w:tcPr>
            <w:tcW w:w="1060" w:type="pct"/>
            <w:tcBorders>
              <w:top w:val="single" w:sz="4" w:space="0" w:color="000000"/>
              <w:left w:val="single" w:sz="4" w:space="0" w:color="000000"/>
              <w:bottom w:val="single" w:sz="4" w:space="0" w:color="000000"/>
              <w:right w:val="single" w:sz="4" w:space="0" w:color="000000"/>
            </w:tcBorders>
            <w:vAlign w:val="center"/>
          </w:tcPr>
          <w:p w14:paraId="6743032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10DBF75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018214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0797F5E"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三十九、地上二层风味食堂面点制作间</w:t>
            </w:r>
          </w:p>
        </w:tc>
      </w:tr>
      <w:tr w:rsidR="00027EFB" w14:paraId="1F8A8D9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C24CE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0C3FA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木面案保鲜工作柜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2194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049C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ADC204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9D01A3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4E50FD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65C87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C97B4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BA6D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C619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088D5B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C7CA57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EB9183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9E634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52A9E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BDA7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96DE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CCB4E2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E82105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71B1DF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E1FA0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428E1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搅拌机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1686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05BF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375F36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F08290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4607BC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58F1C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3F6A5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和面机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F03F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7E05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55639A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7EDAF0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EB5FA6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79722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1C715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压面机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4310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8C18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334C0B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9D3000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273CA2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54B2D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5D9F0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电饼铛</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A768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11E1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1C3C091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63460D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E99061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F474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FD89F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三门烤箱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1A9A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67A5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0BFE2B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C69B6D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4600765"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F8B76FA"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四十、地上二层风味食堂副食制作间</w:t>
            </w:r>
          </w:p>
        </w:tc>
      </w:tr>
      <w:tr w:rsidR="00027EFB" w14:paraId="6670BA6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089ED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2360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EC26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4641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1D0F0E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7B6448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8C5890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AAD6F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0545E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5B58758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1B38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5721D9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5E4E22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A3E43E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27944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6F8E5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3CB40B2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C9A8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E61123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D03EA3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394E9E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BF1C9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82DB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53BD7D3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8D33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14B959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BB7571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EA2E132"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2DDB62D"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四十一、地上二层风味食堂凉菜间</w:t>
            </w:r>
          </w:p>
        </w:tc>
      </w:tr>
      <w:tr w:rsidR="00027EFB" w14:paraId="43BF493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A616F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B55A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288D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791E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854BB1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59AEE9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D1E06B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692F6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4B790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0C6DC9E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7284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10261E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372907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781AC4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F5801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40B14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制冰机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48DCC07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145E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273047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17DF08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F527B9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BB314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5F4D7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0F2A7BD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D726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297B5D1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CB0379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31C119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5B5B7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D1C73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03D5608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4EE1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88DBF8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0FA084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B6AD9BF"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6DA9AA0"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四十二、地上二层风味食堂售卖间</w:t>
            </w:r>
          </w:p>
        </w:tc>
      </w:tr>
      <w:tr w:rsidR="00027EFB" w14:paraId="1A88B78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30445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BA69D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A30D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0B7F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D8E755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D38790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8AEFA8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F5545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B0699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F883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A89D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675E1D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3665A9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C3951C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CDB71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F5504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5C81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96CA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3B9FDC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149EDE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E425F4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2E70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4F58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电磁四头煲仔炉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CA9B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7B19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2E5AFA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09138F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93CD0A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4DE5A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70471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电磁双缸双筛炸炉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3BD6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705D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85803F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39DD68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D51127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1DE3C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B6F5F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电磁1/3坑扒炉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808C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5D5FF" w14:textId="13695668" w:rsidR="00027EFB" w:rsidRPr="00584547" w:rsidRDefault="00000000">
            <w:pPr>
              <w:widowControl/>
              <w:spacing w:line="360" w:lineRule="auto"/>
              <w:jc w:val="center"/>
              <w:textAlignment w:val="center"/>
              <w:rPr>
                <w:rFonts w:ascii="宋体" w:hAnsi="宋体"/>
                <w:sz w:val="24"/>
              </w:rPr>
            </w:pPr>
            <w:r w:rsidRPr="00584547">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12F5C5A" w14:textId="77777777" w:rsidR="00027EFB" w:rsidRDefault="00000000">
            <w:pPr>
              <w:widowControl/>
              <w:spacing w:line="360" w:lineRule="auto"/>
              <w:jc w:val="center"/>
              <w:textAlignment w:val="center"/>
              <w:rPr>
                <w:rFonts w:ascii="宋体" w:hAnsi="宋体"/>
                <w:b/>
                <w:bCs/>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0F68B77" w14:textId="77777777" w:rsidR="00027EFB" w:rsidRDefault="00000000">
            <w:pPr>
              <w:widowControl/>
              <w:spacing w:line="360" w:lineRule="auto"/>
              <w:jc w:val="center"/>
              <w:textAlignment w:val="center"/>
              <w:rPr>
                <w:rFonts w:ascii="宋体" w:hAnsi="宋体"/>
                <w:b/>
                <w:bCs/>
                <w:sz w:val="24"/>
              </w:rPr>
            </w:pPr>
            <w:r>
              <w:rPr>
                <w:rFonts w:ascii="宋体" w:hAnsi="宋体" w:cs="宋体" w:hint="eastAsia"/>
                <w:kern w:val="0"/>
                <w:sz w:val="24"/>
              </w:rPr>
              <w:t>工业</w:t>
            </w:r>
          </w:p>
        </w:tc>
      </w:tr>
      <w:tr w:rsidR="00027EFB" w14:paraId="3C08E54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F754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84075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AF59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D73C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65FA12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DB5A1B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E950DF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51D1A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E4D83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7D36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6085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9F99C2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7E7B19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83416E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46100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E1BF1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双门热风消毒柜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C104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9152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36CB30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C1D398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A48C1A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5E89B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D6BC8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双门留样雪柜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B489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D39A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1CA73C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EC72E5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1406492"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43A078C"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四十三、地上二层风味食堂洗碗间</w:t>
            </w:r>
          </w:p>
        </w:tc>
      </w:tr>
      <w:tr w:rsidR="00027EFB" w14:paraId="053E0BF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5EFF4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74BA4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双门热风消毒柜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C4F4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A23D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CDCFEA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5219AD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917C53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5DBEC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B922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3E50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5E9D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5E82AE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6C2C54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2D3330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F6535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E8AB9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C930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264F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w:t>
            </w:r>
          </w:p>
        </w:tc>
        <w:tc>
          <w:tcPr>
            <w:tcW w:w="1060" w:type="pct"/>
            <w:tcBorders>
              <w:top w:val="single" w:sz="4" w:space="0" w:color="000000"/>
              <w:left w:val="single" w:sz="4" w:space="0" w:color="000000"/>
              <w:bottom w:val="single" w:sz="4" w:space="0" w:color="000000"/>
              <w:right w:val="single" w:sz="4" w:space="0" w:color="000000"/>
            </w:tcBorders>
            <w:vAlign w:val="center"/>
          </w:tcPr>
          <w:p w14:paraId="5C9737C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042EEE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D11ACA9"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B59BF6E" w14:textId="77777777" w:rsidR="00027EFB" w:rsidRDefault="00000000">
            <w:pPr>
              <w:widowControl/>
              <w:spacing w:line="360" w:lineRule="auto"/>
              <w:jc w:val="left"/>
              <w:textAlignment w:val="center"/>
              <w:rPr>
                <w:rFonts w:ascii="宋体" w:hAnsi="宋体"/>
                <w:sz w:val="24"/>
              </w:rPr>
            </w:pPr>
            <w:r>
              <w:rPr>
                <w:rFonts w:ascii="宋体" w:hAnsi="宋体" w:cs="宋体" w:hint="eastAsia"/>
                <w:b/>
                <w:bCs/>
                <w:kern w:val="0"/>
                <w:sz w:val="24"/>
              </w:rPr>
              <w:t>四十四、地上二层风味食堂男女更衣室</w:t>
            </w:r>
          </w:p>
        </w:tc>
      </w:tr>
      <w:tr w:rsidR="00027EFB" w14:paraId="60002BA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19B71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91FC8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大型垃圾桶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23EC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E5F4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r>
              <w:rPr>
                <w:rFonts w:ascii="宋体" w:hAnsi="宋体"/>
                <w:sz w:val="24"/>
              </w:rPr>
              <w:t>0</w:t>
            </w:r>
          </w:p>
        </w:tc>
        <w:tc>
          <w:tcPr>
            <w:tcW w:w="1060" w:type="pct"/>
            <w:tcBorders>
              <w:top w:val="single" w:sz="4" w:space="0" w:color="000000"/>
              <w:left w:val="single" w:sz="4" w:space="0" w:color="000000"/>
              <w:bottom w:val="single" w:sz="4" w:space="0" w:color="000000"/>
              <w:right w:val="single" w:sz="4" w:space="0" w:color="000000"/>
            </w:tcBorders>
            <w:vAlign w:val="center"/>
          </w:tcPr>
          <w:p w14:paraId="121A3FF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14140B3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3F6E3C2"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1988A1B"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四十五、地上二层风味食堂走道</w:t>
            </w:r>
          </w:p>
        </w:tc>
      </w:tr>
      <w:tr w:rsidR="00027EFB" w14:paraId="3459768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8C5AE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89060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9CCE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7A6B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w:t>
            </w:r>
          </w:p>
        </w:tc>
        <w:tc>
          <w:tcPr>
            <w:tcW w:w="1060" w:type="pct"/>
            <w:tcBorders>
              <w:top w:val="single" w:sz="4" w:space="0" w:color="000000"/>
              <w:left w:val="single" w:sz="4" w:space="0" w:color="000000"/>
              <w:bottom w:val="single" w:sz="4" w:space="0" w:color="000000"/>
              <w:right w:val="single" w:sz="4" w:space="0" w:color="000000"/>
            </w:tcBorders>
            <w:vAlign w:val="center"/>
          </w:tcPr>
          <w:p w14:paraId="5CC4B08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00B4D4E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5046DBF"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725824B"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四十六、地上二层风味食堂餐厅</w:t>
            </w:r>
          </w:p>
        </w:tc>
      </w:tr>
      <w:tr w:rsidR="00027EFB" w14:paraId="72B7DCF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F3092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B33C6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0A1A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5FE3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8</w:t>
            </w:r>
          </w:p>
        </w:tc>
        <w:tc>
          <w:tcPr>
            <w:tcW w:w="1060" w:type="pct"/>
            <w:tcBorders>
              <w:top w:val="single" w:sz="4" w:space="0" w:color="000000"/>
              <w:left w:val="single" w:sz="4" w:space="0" w:color="000000"/>
              <w:bottom w:val="single" w:sz="4" w:space="0" w:color="000000"/>
              <w:right w:val="single" w:sz="4" w:space="0" w:color="000000"/>
            </w:tcBorders>
            <w:vAlign w:val="center"/>
          </w:tcPr>
          <w:p w14:paraId="2A55BA6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35DCCD2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2242DD8"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2A4AA41"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四十七、地上二层清真食堂面点制作间</w:t>
            </w:r>
          </w:p>
        </w:tc>
      </w:tr>
      <w:tr w:rsidR="00027EFB" w14:paraId="00EDEB5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FF941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E0B09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木面案保鲜工作柜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344D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561C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315999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EB2157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7072BB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B420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D0C7F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3D6E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807A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A3B54B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12C997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EB13C1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23DC2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C1762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E494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DE88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2FBF7F9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08F25F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9C0F39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5B2EC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1D40E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和面机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FF73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C119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BCC679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BAEBE2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7500EB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4EE98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11CD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压面机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BF3E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93E5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C0A2DE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D8FF8F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9F0C7D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50CE7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E1C4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电饼铛</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F903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D095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w:t>
            </w:r>
          </w:p>
        </w:tc>
        <w:tc>
          <w:tcPr>
            <w:tcW w:w="1060" w:type="pct"/>
            <w:tcBorders>
              <w:top w:val="single" w:sz="4" w:space="0" w:color="000000"/>
              <w:left w:val="single" w:sz="4" w:space="0" w:color="000000"/>
              <w:bottom w:val="single" w:sz="4" w:space="0" w:color="000000"/>
              <w:right w:val="single" w:sz="4" w:space="0" w:color="000000"/>
            </w:tcBorders>
            <w:vAlign w:val="center"/>
          </w:tcPr>
          <w:p w14:paraId="23CD1E2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F09E70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EC97DF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305EB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ADC4B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木面案保鲜工作柜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018E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8959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w:t>
            </w:r>
          </w:p>
        </w:tc>
        <w:tc>
          <w:tcPr>
            <w:tcW w:w="1060" w:type="pct"/>
            <w:tcBorders>
              <w:top w:val="single" w:sz="4" w:space="0" w:color="000000"/>
              <w:left w:val="single" w:sz="4" w:space="0" w:color="000000"/>
              <w:bottom w:val="single" w:sz="4" w:space="0" w:color="000000"/>
              <w:right w:val="single" w:sz="4" w:space="0" w:color="000000"/>
            </w:tcBorders>
            <w:vAlign w:val="center"/>
          </w:tcPr>
          <w:p w14:paraId="0F7F676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5AE679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BDBD176"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2F1A88D"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四十八、地上二层清真食堂副食制作间</w:t>
            </w:r>
          </w:p>
        </w:tc>
      </w:tr>
      <w:tr w:rsidR="00027EFB" w14:paraId="74113B4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FF641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B007D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880F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97FA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AD441F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BF2FE4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B1F5D7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1B5AE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7AF03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5F5E2C7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CE42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72A00A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16858B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70E79E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51459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E6B36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4A7C52B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D7B4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EEF8CB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6F52EB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493494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674EB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43740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1DC64D0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64A1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9D4CC1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3A74F2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7C7E580"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16E1927"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四十九、地上二层清真食堂售卖间</w:t>
            </w:r>
          </w:p>
        </w:tc>
      </w:tr>
      <w:tr w:rsidR="00027EFB" w14:paraId="3935DE0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BC54C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0CA0F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7312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5FC8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76508E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A14560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B21493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9494C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1D74E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7A19D7F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F253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4C3FDB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DE8E83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EC0D8D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01B40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63E7C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电磁六头煲仔炉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1EBF8D7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2F5B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7B8F4A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D8F551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93B278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4C208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8996A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2F64EE1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FB4F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B9E26D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D441DE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3E1337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68BB1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w:t>
            </w:r>
            <w:r>
              <w:rPr>
                <w:rFonts w:ascii="宋体" w:hAnsi="宋体" w:cs="宋体" w:hint="eastAsia"/>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DD3E2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43A6939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8186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24E56B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261254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3135FD6"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17F7E0C"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五十、地上二层清真食堂洗碗间</w:t>
            </w:r>
          </w:p>
        </w:tc>
      </w:tr>
      <w:tr w:rsidR="00027EFB" w14:paraId="0C51564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50678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A0E7F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双门热风消毒柜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F7F2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D597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D8D74A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6C12FB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1D5FB4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67BBD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9EA72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EB6B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5665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1A5321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97E6AD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599C71B"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9156A40" w14:textId="77777777" w:rsidR="00027EFB" w:rsidRDefault="00000000">
            <w:pPr>
              <w:widowControl/>
              <w:spacing w:line="360" w:lineRule="auto"/>
              <w:textAlignment w:val="center"/>
              <w:rPr>
                <w:rFonts w:ascii="宋体" w:hAnsi="宋体"/>
                <w:sz w:val="24"/>
              </w:rPr>
            </w:pPr>
            <w:r>
              <w:rPr>
                <w:rFonts w:ascii="宋体" w:hAnsi="宋体" w:hint="eastAsia"/>
                <w:b/>
                <w:bCs/>
                <w:sz w:val="24"/>
              </w:rPr>
              <w:t>五十一、地上二层清真食堂男女更衣室</w:t>
            </w:r>
          </w:p>
        </w:tc>
      </w:tr>
      <w:tr w:rsidR="00027EFB" w14:paraId="4F23B56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7836F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E0971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大型垃圾桶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20C0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42FD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8</w:t>
            </w:r>
          </w:p>
        </w:tc>
        <w:tc>
          <w:tcPr>
            <w:tcW w:w="1060" w:type="pct"/>
            <w:tcBorders>
              <w:top w:val="single" w:sz="4" w:space="0" w:color="000000"/>
              <w:left w:val="single" w:sz="4" w:space="0" w:color="000000"/>
              <w:bottom w:val="single" w:sz="4" w:space="0" w:color="000000"/>
              <w:right w:val="single" w:sz="4" w:space="0" w:color="000000"/>
            </w:tcBorders>
            <w:vAlign w:val="center"/>
          </w:tcPr>
          <w:p w14:paraId="098D7B3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13BCDAD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BDED3D7"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7F42291"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五十二、地上二层清真食堂走道</w:t>
            </w:r>
          </w:p>
        </w:tc>
      </w:tr>
      <w:tr w:rsidR="00027EFB" w14:paraId="214E6B8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71BDA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86057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B7BF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0A51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w:t>
            </w:r>
          </w:p>
        </w:tc>
        <w:tc>
          <w:tcPr>
            <w:tcW w:w="1060" w:type="pct"/>
            <w:tcBorders>
              <w:top w:val="single" w:sz="4" w:space="0" w:color="000000"/>
              <w:left w:val="single" w:sz="4" w:space="0" w:color="000000"/>
              <w:bottom w:val="single" w:sz="4" w:space="0" w:color="000000"/>
              <w:right w:val="single" w:sz="4" w:space="0" w:color="000000"/>
            </w:tcBorders>
            <w:vAlign w:val="center"/>
          </w:tcPr>
          <w:p w14:paraId="156AAA9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381F3C0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73BA941"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87EE59D"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五十三、地上二层清真食堂餐厅</w:t>
            </w:r>
          </w:p>
        </w:tc>
      </w:tr>
      <w:tr w:rsidR="00027EFB" w14:paraId="6EF204C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D8E7B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D83A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FD43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E01B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8</w:t>
            </w:r>
          </w:p>
        </w:tc>
        <w:tc>
          <w:tcPr>
            <w:tcW w:w="1060" w:type="pct"/>
            <w:tcBorders>
              <w:top w:val="single" w:sz="4" w:space="0" w:color="000000"/>
              <w:left w:val="single" w:sz="4" w:space="0" w:color="000000"/>
              <w:bottom w:val="single" w:sz="4" w:space="0" w:color="000000"/>
              <w:right w:val="single" w:sz="4" w:space="0" w:color="000000"/>
            </w:tcBorders>
            <w:vAlign w:val="center"/>
          </w:tcPr>
          <w:p w14:paraId="61840C3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1D4775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0C7659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AE933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52C37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四门玻璃门留样冰箱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1197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C0D9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5</w:t>
            </w:r>
          </w:p>
        </w:tc>
        <w:tc>
          <w:tcPr>
            <w:tcW w:w="1060" w:type="pct"/>
            <w:tcBorders>
              <w:top w:val="single" w:sz="4" w:space="0" w:color="000000"/>
              <w:left w:val="single" w:sz="4" w:space="0" w:color="000000"/>
              <w:bottom w:val="single" w:sz="4" w:space="0" w:color="000000"/>
              <w:right w:val="single" w:sz="4" w:space="0" w:color="000000"/>
            </w:tcBorders>
            <w:vAlign w:val="center"/>
          </w:tcPr>
          <w:p w14:paraId="3002BF8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479D40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bl>
    <w:p w14:paraId="7C91E883" w14:textId="77777777" w:rsidR="00027EFB" w:rsidRDefault="00027EFB">
      <w:pPr>
        <w:spacing w:line="360" w:lineRule="auto"/>
        <w:ind w:firstLineChars="200" w:firstLine="480"/>
        <w:rPr>
          <w:rFonts w:ascii="宋体" w:hAnsi="宋体" w:cs="宋体"/>
          <w:sz w:val="24"/>
        </w:rPr>
      </w:pPr>
    </w:p>
    <w:p w14:paraId="0491D771" w14:textId="77777777" w:rsidR="00027EFB" w:rsidRDefault="00000000">
      <w:pPr>
        <w:spacing w:line="360" w:lineRule="auto"/>
        <w:ind w:firstLineChars="200" w:firstLine="480"/>
        <w:contextualSpacing/>
        <w:rPr>
          <w:rFonts w:ascii="宋体" w:hAnsi="宋体"/>
          <w:sz w:val="24"/>
        </w:rPr>
      </w:pPr>
      <w:bookmarkStart w:id="70" w:name="_Toc111468966"/>
      <w:bookmarkStart w:id="71" w:name="_Toc114659503"/>
      <w:r>
        <w:rPr>
          <w:rFonts w:ascii="宋体" w:hAnsi="宋体" w:hint="eastAsia"/>
          <w:sz w:val="24"/>
        </w:rPr>
        <w:t>（五）采购标的需满足的服务标准、期限、效率等要求；</w:t>
      </w:r>
      <w:bookmarkEnd w:id="70"/>
      <w:bookmarkEnd w:id="71"/>
    </w:p>
    <w:p w14:paraId="6A02ADA4"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1</w:t>
      </w:r>
      <w:r>
        <w:rPr>
          <w:rFonts w:ascii="宋体" w:hAnsi="宋体"/>
          <w:iCs/>
          <w:sz w:val="24"/>
        </w:rPr>
        <w:t>.</w:t>
      </w:r>
      <w:r>
        <w:rPr>
          <w:rFonts w:ascii="宋体" w:hAnsi="宋体" w:hint="eastAsia"/>
          <w:iCs/>
          <w:sz w:val="24"/>
        </w:rPr>
        <w:t>项目实施时间：</w:t>
      </w:r>
      <w:bookmarkStart w:id="72" w:name="_Hlk118884442"/>
      <w:r>
        <w:rPr>
          <w:rFonts w:ascii="宋体" w:hAnsi="宋体" w:hint="eastAsia"/>
          <w:sz w:val="24"/>
        </w:rPr>
        <w:t>合同签订后30个工作日内</w:t>
      </w:r>
      <w:bookmarkEnd w:id="72"/>
      <w:r>
        <w:rPr>
          <w:rFonts w:ascii="宋体" w:hAnsi="宋体" w:hint="eastAsia"/>
          <w:iCs/>
          <w:sz w:val="24"/>
        </w:rPr>
        <w:t>；</w:t>
      </w:r>
    </w:p>
    <w:p w14:paraId="03CC5123" w14:textId="77777777" w:rsidR="00027EFB" w:rsidRDefault="00000000">
      <w:pPr>
        <w:tabs>
          <w:tab w:val="left" w:pos="312"/>
        </w:tabs>
        <w:spacing w:line="360" w:lineRule="auto"/>
        <w:ind w:left="480"/>
        <w:contextualSpacing/>
        <w:rPr>
          <w:rFonts w:ascii="宋体" w:hAnsi="宋体"/>
          <w:iCs/>
          <w:sz w:val="24"/>
        </w:rPr>
      </w:pPr>
      <w:r>
        <w:rPr>
          <w:rFonts w:ascii="宋体" w:hAnsi="宋体" w:hint="eastAsia"/>
          <w:iCs/>
          <w:sz w:val="24"/>
        </w:rPr>
        <w:t>2</w:t>
      </w:r>
      <w:r>
        <w:rPr>
          <w:rFonts w:ascii="宋体" w:hAnsi="宋体"/>
          <w:iCs/>
          <w:sz w:val="24"/>
        </w:rPr>
        <w:t>.</w:t>
      </w:r>
      <w:r>
        <w:rPr>
          <w:rFonts w:ascii="宋体" w:hAnsi="宋体" w:hint="eastAsia"/>
          <w:iCs/>
          <w:sz w:val="24"/>
        </w:rPr>
        <w:t>项目实施地点：中国政法大学学院路校区</w:t>
      </w:r>
    </w:p>
    <w:p w14:paraId="5051560C" w14:textId="77777777" w:rsidR="00027EFB" w:rsidRDefault="00000000">
      <w:pPr>
        <w:pStyle w:val="affffffff6"/>
      </w:pPr>
      <w:r>
        <w:t>3.售后服务</w:t>
      </w:r>
      <w:r>
        <w:rPr>
          <w:rFonts w:hint="eastAsia"/>
        </w:rPr>
        <w:t>：</w:t>
      </w:r>
    </w:p>
    <w:p w14:paraId="5B5EFC40" w14:textId="77777777" w:rsidR="00027EFB" w:rsidRDefault="00000000">
      <w:pPr>
        <w:spacing w:line="360" w:lineRule="auto"/>
        <w:contextualSpacing/>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质保期为设备安装验收后3年。</w:t>
      </w:r>
    </w:p>
    <w:p w14:paraId="660000AF" w14:textId="77777777" w:rsidR="00027EFB" w:rsidRDefault="00000000">
      <w:pPr>
        <w:spacing w:line="360" w:lineRule="auto"/>
        <w:contextualSpacing/>
        <w:rPr>
          <w:rFonts w:ascii="宋体" w:hAnsi="宋体"/>
          <w:sz w:val="24"/>
        </w:rPr>
      </w:pPr>
      <w:r>
        <w:rPr>
          <w:rFonts w:ascii="宋体" w:hAnsi="宋体" w:hint="eastAsia"/>
          <w:sz w:val="24"/>
        </w:rPr>
        <w:t>（2）在免费质保期内，免费上门维修和调试及更换需要的原厂配件（人为损坏原因除外），3年外非质保期间只收取零配件费用，终身维护。</w:t>
      </w:r>
    </w:p>
    <w:p w14:paraId="292726D2" w14:textId="77777777" w:rsidR="00027EFB" w:rsidRDefault="00000000">
      <w:pPr>
        <w:spacing w:line="360" w:lineRule="auto"/>
        <w:contextualSpacing/>
        <w:rPr>
          <w:rFonts w:ascii="宋体" w:hAnsi="宋体"/>
          <w:sz w:val="24"/>
        </w:rPr>
      </w:pPr>
      <w:r>
        <w:rPr>
          <w:rFonts w:ascii="宋体" w:hAnsi="宋体" w:hint="eastAsia"/>
          <w:sz w:val="24"/>
        </w:rPr>
        <w:t>（3）提供保质保量完善的服务，在学校使用过程中，免费安排技术员到学校提供技术指导。</w:t>
      </w:r>
    </w:p>
    <w:p w14:paraId="5E0919AF" w14:textId="77777777" w:rsidR="00027EFB" w:rsidRDefault="00000000">
      <w:pPr>
        <w:spacing w:line="360" w:lineRule="auto"/>
        <w:contextualSpacing/>
        <w:rPr>
          <w:rFonts w:ascii="宋体" w:hAnsi="宋体"/>
          <w:sz w:val="24"/>
        </w:rPr>
      </w:pPr>
      <w:r>
        <w:rPr>
          <w:rFonts w:ascii="宋体" w:hAnsi="宋体" w:hint="eastAsia"/>
          <w:sz w:val="24"/>
        </w:rPr>
        <w:t>（4）在接到客户须售后服务电话后，应即时响应，技术员2小时到现场并解决问题。</w:t>
      </w:r>
    </w:p>
    <w:p w14:paraId="1E2B2EC9" w14:textId="77777777" w:rsidR="00027EFB" w:rsidRDefault="00000000">
      <w:pPr>
        <w:spacing w:line="360" w:lineRule="auto"/>
        <w:contextualSpacing/>
        <w:rPr>
          <w:rFonts w:ascii="宋体" w:hAnsi="宋体"/>
          <w:sz w:val="24"/>
        </w:rPr>
      </w:pPr>
      <w:r>
        <w:rPr>
          <w:rFonts w:ascii="宋体" w:hAnsi="宋体" w:hint="eastAsia"/>
          <w:sz w:val="24"/>
        </w:rPr>
        <w:t>（5）定期进行免费保养维护，并保障学校食堂正常使用。</w:t>
      </w:r>
    </w:p>
    <w:p w14:paraId="79AE912F" w14:textId="77777777" w:rsidR="00027EFB" w:rsidRDefault="00000000">
      <w:pPr>
        <w:spacing w:line="360" w:lineRule="auto"/>
        <w:rPr>
          <w:rFonts w:ascii="宋体" w:hAnsi="宋体"/>
          <w:sz w:val="24"/>
        </w:rPr>
      </w:pPr>
      <w:r>
        <w:rPr>
          <w:rFonts w:ascii="宋体" w:hAnsi="宋体" w:hint="eastAsia"/>
          <w:sz w:val="24"/>
        </w:rPr>
        <w:t>（6）培训：中标人应负责在项目现场对招标人操作、维护人员进行专业技术培训，直至招标人能完全操作（供应商应在投标文件中列明具体培训计划方案），提供详细培训计划。免费提供技术培训、咨询、现场指导</w:t>
      </w:r>
    </w:p>
    <w:p w14:paraId="3904B2CF" w14:textId="77777777" w:rsidR="00027EFB" w:rsidRDefault="00027EFB">
      <w:pPr>
        <w:spacing w:line="360" w:lineRule="auto"/>
        <w:rPr>
          <w:rFonts w:ascii="宋体" w:hAnsi="宋体"/>
          <w:sz w:val="24"/>
        </w:rPr>
      </w:pPr>
    </w:p>
    <w:p w14:paraId="044C770F" w14:textId="77777777" w:rsidR="00027EFB" w:rsidRDefault="00000000">
      <w:pPr>
        <w:spacing w:line="360" w:lineRule="auto"/>
        <w:ind w:leftChars="-270" w:left="-567"/>
        <w:rPr>
          <w:rFonts w:ascii="宋体" w:hAnsi="宋体" w:cs="宋体"/>
          <w:b/>
          <w:bCs/>
          <w:sz w:val="24"/>
        </w:rPr>
      </w:pPr>
      <w:r>
        <w:rPr>
          <w:rFonts w:ascii="宋体" w:hAnsi="宋体" w:cs="宋体" w:hint="eastAsia"/>
          <w:b/>
          <w:bCs/>
          <w:sz w:val="24"/>
        </w:rPr>
        <w:t>（六）付款方式；</w:t>
      </w:r>
    </w:p>
    <w:p w14:paraId="04803559"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1.支付合同金额50%的预付款；</w:t>
      </w:r>
    </w:p>
    <w:p w14:paraId="458B41F7"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2.本合同采购的所有设备运到新校区后，经学校项目负责人清点无误后，支付至合同的80%。</w:t>
      </w:r>
    </w:p>
    <w:p w14:paraId="0A6E8823" w14:textId="77777777" w:rsidR="00027EFB" w:rsidRDefault="00000000">
      <w:pPr>
        <w:spacing w:line="360" w:lineRule="auto"/>
        <w:ind w:firstLineChars="200" w:firstLine="480"/>
        <w:contextualSpacing/>
        <w:rPr>
          <w:rFonts w:ascii="宋体" w:hAnsi="宋体" w:cs="宋体"/>
          <w:b/>
          <w:bCs/>
          <w:sz w:val="24"/>
        </w:rPr>
      </w:pPr>
      <w:r>
        <w:rPr>
          <w:rFonts w:ascii="宋体" w:hAnsi="宋体" w:hint="eastAsia"/>
          <w:iCs/>
          <w:sz w:val="24"/>
        </w:rPr>
        <w:t>3.设备安装调试运行，按学校相关规定验收合格后，支付合同余款，同时甲方收取乙方合同金额的3%作为质保金，在质保期（该质保期为投标人承诺的质保期）满后甲方无息退还。</w:t>
      </w:r>
    </w:p>
    <w:p w14:paraId="4D694D4D" w14:textId="77777777" w:rsidR="00027EFB" w:rsidRDefault="00000000">
      <w:pPr>
        <w:numPr>
          <w:ilvl w:val="0"/>
          <w:numId w:val="15"/>
        </w:numPr>
        <w:spacing w:line="360" w:lineRule="auto"/>
        <w:ind w:leftChars="-270" w:left="-567"/>
        <w:rPr>
          <w:rFonts w:ascii="宋体" w:hAnsi="宋体" w:cs="宋体"/>
          <w:b/>
          <w:bCs/>
          <w:sz w:val="24"/>
        </w:rPr>
      </w:pPr>
      <w:r>
        <w:rPr>
          <w:rFonts w:ascii="宋体" w:hAnsi="宋体" w:cs="宋体" w:hint="eastAsia"/>
          <w:b/>
          <w:bCs/>
          <w:sz w:val="24"/>
        </w:rPr>
        <w:t>采购标的的验收标准；</w:t>
      </w:r>
    </w:p>
    <w:p w14:paraId="5BC771B7"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《通用用电设备配电设计规范》GB50055-1993</w:t>
      </w:r>
    </w:p>
    <w:p w14:paraId="0D626528"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1）《食品安全国家标准食品生产通用卫生规范》GB14881-2013</w:t>
      </w:r>
    </w:p>
    <w:p w14:paraId="12CF63AF"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2）《食品接触用金属材料及制品》GB4806.9</w:t>
      </w:r>
    </w:p>
    <w:p w14:paraId="392FF43C"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3）《食品接触用橡胶材料及制品》GB4806.11</w:t>
      </w:r>
    </w:p>
    <w:p w14:paraId="7FB97C75"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4）《洗涤用品安全技术规范》GB/T26396</w:t>
      </w:r>
    </w:p>
    <w:p w14:paraId="09E88C78"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5）《家用和类似用途电器的抗菌、除菌、净化功能空气净化器的特殊要求》GB21551.3</w:t>
      </w:r>
    </w:p>
    <w:p w14:paraId="396183BA"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6）《建筑电气设计技术规范》JBJ/T16</w:t>
      </w:r>
    </w:p>
    <w:p w14:paraId="4C907EB9" w14:textId="328F0B9C" w:rsidR="00027EFB" w:rsidRDefault="00000000" w:rsidP="00EE6F7C">
      <w:pPr>
        <w:spacing w:line="360" w:lineRule="auto"/>
        <w:ind w:firstLineChars="200" w:firstLine="480"/>
        <w:contextualSpacing/>
        <w:rPr>
          <w:rFonts w:ascii="宋体" w:hAnsi="宋体"/>
          <w:sz w:val="24"/>
        </w:rPr>
      </w:pPr>
      <w:r>
        <w:rPr>
          <w:rFonts w:ascii="宋体" w:hAnsi="宋体" w:hint="eastAsia"/>
          <w:sz w:val="24"/>
        </w:rPr>
        <w:t>7）《餐厨垃圾处理技术规范》CJJ 184</w:t>
      </w:r>
    </w:p>
    <w:p w14:paraId="5E5A4F27" w14:textId="77777777" w:rsidR="00027EFB" w:rsidRDefault="00000000">
      <w:pPr>
        <w:spacing w:line="360" w:lineRule="auto"/>
        <w:rPr>
          <w:rFonts w:ascii="宋体" w:hAnsi="宋体" w:cs="宋体"/>
          <w:b/>
          <w:color w:val="000000"/>
          <w:sz w:val="24"/>
        </w:rPr>
      </w:pPr>
      <w:r>
        <w:rPr>
          <w:rFonts w:ascii="宋体" w:hAnsi="宋体" w:cs="宋体" w:hint="eastAsia"/>
          <w:b/>
          <w:bCs/>
          <w:sz w:val="24"/>
        </w:rPr>
        <w:t>（八）</w:t>
      </w:r>
      <w:r>
        <w:rPr>
          <w:rFonts w:ascii="宋体" w:hAnsi="宋体" w:cs="宋体" w:hint="eastAsia"/>
          <w:b/>
          <w:color w:val="000000"/>
          <w:sz w:val="24"/>
        </w:rPr>
        <w:t>样品要求</w:t>
      </w:r>
    </w:p>
    <w:p w14:paraId="499B841A" w14:textId="77777777" w:rsidR="00027EFB" w:rsidRDefault="00000000">
      <w:pPr>
        <w:spacing w:line="360" w:lineRule="auto"/>
        <w:ind w:firstLineChars="200" w:firstLine="480"/>
        <w:rPr>
          <w:rFonts w:ascii="宋体" w:hAnsi="宋体" w:cs="宋体"/>
          <w:color w:val="000000"/>
          <w:sz w:val="24"/>
        </w:rPr>
      </w:pPr>
      <w:r>
        <w:rPr>
          <w:rFonts w:ascii="宋体" w:hAnsi="宋体" w:cs="宋体" w:hint="eastAsia"/>
          <w:color w:val="000000"/>
          <w:sz w:val="24"/>
        </w:rPr>
        <w:t>1、样品应按照技术要求中规定进行制作。</w:t>
      </w:r>
    </w:p>
    <w:p w14:paraId="6E27B9BA" w14:textId="77777777" w:rsidR="00027EFB" w:rsidRDefault="00000000">
      <w:pPr>
        <w:spacing w:line="360" w:lineRule="auto"/>
        <w:ind w:firstLineChars="200" w:firstLine="480"/>
        <w:rPr>
          <w:rFonts w:ascii="宋体" w:hAnsi="宋体" w:cs="宋体"/>
          <w:color w:val="000000"/>
          <w:sz w:val="24"/>
        </w:rPr>
      </w:pPr>
      <w:r>
        <w:rPr>
          <w:rFonts w:ascii="宋体" w:hAnsi="宋体" w:cs="宋体"/>
          <w:color w:val="000000"/>
          <w:sz w:val="24"/>
        </w:rPr>
        <w:t>2</w:t>
      </w:r>
      <w:r>
        <w:rPr>
          <w:rFonts w:ascii="宋体" w:hAnsi="宋体" w:cs="宋体" w:hint="eastAsia"/>
          <w:color w:val="000000"/>
          <w:sz w:val="24"/>
        </w:rPr>
        <w:t>、投标单位必需按照招标文件要求，将投标样品送达（包括组装到位）指定地点，本项目采用样品暗标评审，所有样品均应采用中性标识，不能体现任何制造商、投标人、品牌信息，否则样品部分不得分。</w:t>
      </w:r>
    </w:p>
    <w:p w14:paraId="050CFE13" w14:textId="77777777" w:rsidR="00027EFB" w:rsidRDefault="00000000">
      <w:pPr>
        <w:spacing w:line="360" w:lineRule="auto"/>
        <w:ind w:firstLineChars="200" w:firstLine="480"/>
        <w:rPr>
          <w:rFonts w:ascii="宋体" w:hAnsi="宋体" w:cs="宋体"/>
          <w:color w:val="000000"/>
          <w:sz w:val="24"/>
        </w:rPr>
      </w:pPr>
      <w:r>
        <w:rPr>
          <w:rFonts w:ascii="宋体" w:hAnsi="宋体" w:cs="宋体" w:hint="eastAsia"/>
          <w:color w:val="000000"/>
          <w:sz w:val="24"/>
        </w:rPr>
        <w:t>3、投标人应于投标当日随投标文件一同提交样品，必须于样品递交时间前将样品放在指定区域。现场按照代理机构要求地点摆放，否则不予接收。投标人自行负责家具样品的安全措施，评审结束后按照要求有序撤回样品</w:t>
      </w:r>
    </w:p>
    <w:p w14:paraId="5E7BC8C9" w14:textId="77777777" w:rsidR="00027EFB" w:rsidRDefault="00000000">
      <w:pPr>
        <w:spacing w:line="360" w:lineRule="auto"/>
        <w:ind w:firstLineChars="200" w:firstLine="480"/>
        <w:rPr>
          <w:rFonts w:ascii="宋体" w:hAnsi="宋体" w:cs="宋体"/>
          <w:color w:val="000000"/>
          <w:sz w:val="24"/>
        </w:rPr>
      </w:pPr>
      <w:r>
        <w:rPr>
          <w:rFonts w:ascii="宋体" w:hAnsi="宋体" w:cs="宋体" w:hint="eastAsia"/>
          <w:color w:val="000000"/>
          <w:sz w:val="24"/>
        </w:rPr>
        <w:t>4、中标单位的样品封存，中标人负责将封存样品运输至采购人指定的存放地点，未中标单位的样品在中标公告发布后退回，采购人不承担任何费用。</w:t>
      </w:r>
    </w:p>
    <w:p w14:paraId="4DD2B577" w14:textId="77777777" w:rsidR="00027EFB" w:rsidRDefault="00000000">
      <w:pPr>
        <w:spacing w:line="360" w:lineRule="auto"/>
        <w:ind w:firstLineChars="200" w:firstLine="480"/>
        <w:rPr>
          <w:sz w:val="24"/>
        </w:rPr>
      </w:pPr>
      <w:r>
        <w:rPr>
          <w:sz w:val="24"/>
        </w:rPr>
        <w:t>5</w:t>
      </w:r>
      <w:r>
        <w:rPr>
          <w:rFonts w:hint="eastAsia"/>
          <w:sz w:val="24"/>
        </w:rPr>
        <w:t>、以下内容需提供样品：</w:t>
      </w:r>
    </w:p>
    <w:tbl>
      <w:tblPr>
        <w:tblW w:w="7260" w:type="dxa"/>
        <w:jc w:val="center"/>
        <w:tblLook w:val="04A0" w:firstRow="1" w:lastRow="0" w:firstColumn="1" w:lastColumn="0" w:noHBand="0" w:noVBand="1"/>
      </w:tblPr>
      <w:tblGrid>
        <w:gridCol w:w="1103"/>
        <w:gridCol w:w="2146"/>
        <w:gridCol w:w="1275"/>
        <w:gridCol w:w="2736"/>
      </w:tblGrid>
      <w:tr w:rsidR="00027EFB" w14:paraId="0EDE4FF3" w14:textId="77777777">
        <w:trPr>
          <w:trHeight w:val="285"/>
          <w:jc w:val="center"/>
        </w:trPr>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8660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序号</w:t>
            </w:r>
          </w:p>
        </w:tc>
        <w:tc>
          <w:tcPr>
            <w:tcW w:w="21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F058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名称</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467A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数量</w:t>
            </w:r>
          </w:p>
        </w:tc>
        <w:tc>
          <w:tcPr>
            <w:tcW w:w="2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980C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参考规格</w:t>
            </w:r>
          </w:p>
        </w:tc>
      </w:tr>
      <w:tr w:rsidR="00027EFB" w14:paraId="1CF2D20C" w14:textId="77777777">
        <w:trPr>
          <w:trHeight w:val="285"/>
          <w:jc w:val="center"/>
        </w:trPr>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DE8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1</w:t>
            </w:r>
          </w:p>
        </w:tc>
        <w:tc>
          <w:tcPr>
            <w:tcW w:w="21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2054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食品净化机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826930" w14:textId="77777777" w:rsidR="00027EFB" w:rsidRDefault="00000000">
            <w:pPr>
              <w:widowControl/>
              <w:spacing w:line="360" w:lineRule="auto"/>
              <w:jc w:val="center"/>
              <w:textAlignment w:val="bottom"/>
              <w:rPr>
                <w:rFonts w:ascii="宋体" w:hAnsi="宋体" w:cs="宋体"/>
                <w:color w:val="000000"/>
                <w:sz w:val="24"/>
              </w:rPr>
            </w:pPr>
            <w:r>
              <w:rPr>
                <w:rFonts w:ascii="宋体" w:hAnsi="宋体" w:cs="宋体" w:hint="eastAsia"/>
                <w:color w:val="000000"/>
                <w:sz w:val="24"/>
              </w:rPr>
              <w:t>1</w:t>
            </w:r>
          </w:p>
        </w:tc>
        <w:tc>
          <w:tcPr>
            <w:tcW w:w="2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A3DD4" w14:textId="77777777" w:rsidR="00027EFB" w:rsidRDefault="00000000">
            <w:pPr>
              <w:pStyle w:val="afff2"/>
              <w:spacing w:line="400" w:lineRule="exact"/>
              <w:ind w:firstLineChars="0" w:firstLine="0"/>
              <w:jc w:val="center"/>
              <w:rPr>
                <w:rFonts w:ascii="宋体" w:hAnsi="宋体" w:cs="宋体"/>
                <w:color w:val="000000"/>
              </w:rPr>
            </w:pPr>
            <w:r>
              <w:rPr>
                <w:rFonts w:ascii="宋体" w:hAnsi="宋体" w:hint="eastAsia"/>
              </w:rPr>
              <w:t>1</w:t>
            </w:r>
            <w:r>
              <w:rPr>
                <w:rFonts w:ascii="宋体" w:hAnsi="宋体"/>
              </w:rPr>
              <w:t>700</w:t>
            </w:r>
            <w:r>
              <w:rPr>
                <w:rFonts w:ascii="宋体" w:hAnsi="宋体" w:hint="eastAsia"/>
              </w:rPr>
              <w:t>*</w:t>
            </w:r>
            <w:r>
              <w:rPr>
                <w:rFonts w:ascii="宋体" w:hAnsi="宋体"/>
              </w:rPr>
              <w:t>850</w:t>
            </w:r>
            <w:r>
              <w:rPr>
                <w:rFonts w:ascii="宋体" w:hAnsi="宋体" w:hint="eastAsia"/>
              </w:rPr>
              <w:t>*</w:t>
            </w:r>
            <w:r>
              <w:rPr>
                <w:rFonts w:ascii="宋体" w:hAnsi="宋体"/>
              </w:rPr>
              <w:t>800</w:t>
            </w:r>
            <w:r>
              <w:rPr>
                <w:rFonts w:ascii="宋体" w:hAnsi="宋体" w:hint="eastAsia"/>
              </w:rPr>
              <w:t>+</w:t>
            </w:r>
            <w:r>
              <w:rPr>
                <w:rFonts w:ascii="宋体" w:hAnsi="宋体"/>
              </w:rPr>
              <w:t>180mm</w:t>
            </w:r>
          </w:p>
        </w:tc>
      </w:tr>
      <w:tr w:rsidR="00027EFB" w14:paraId="5D115A06" w14:textId="77777777">
        <w:trPr>
          <w:trHeight w:val="285"/>
          <w:jc w:val="center"/>
        </w:trPr>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0DCA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2</w:t>
            </w:r>
          </w:p>
        </w:tc>
        <w:tc>
          <w:tcPr>
            <w:tcW w:w="2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D67F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多功能切菜机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19D674" w14:textId="77777777" w:rsidR="00027EFB" w:rsidRDefault="00000000">
            <w:pPr>
              <w:widowControl/>
              <w:spacing w:line="360" w:lineRule="auto"/>
              <w:jc w:val="center"/>
              <w:textAlignment w:val="bottom"/>
              <w:rPr>
                <w:rFonts w:ascii="宋体" w:hAnsi="宋体" w:cs="宋体"/>
                <w:color w:val="000000"/>
                <w:sz w:val="24"/>
              </w:rPr>
            </w:pPr>
            <w:r>
              <w:rPr>
                <w:rFonts w:ascii="宋体" w:hAnsi="宋体" w:cs="宋体" w:hint="eastAsia"/>
                <w:color w:val="000000"/>
                <w:sz w:val="24"/>
              </w:rPr>
              <w:t>1</w:t>
            </w:r>
          </w:p>
        </w:tc>
        <w:tc>
          <w:tcPr>
            <w:tcW w:w="2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4FF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1220*560*1275mm</w:t>
            </w:r>
          </w:p>
        </w:tc>
      </w:tr>
    </w:tbl>
    <w:p w14:paraId="7DB791A3" w14:textId="2D679E7B" w:rsidR="00027EFB" w:rsidRDefault="00000000">
      <w:pPr>
        <w:spacing w:line="360" w:lineRule="auto"/>
        <w:ind w:firstLineChars="200" w:firstLine="480"/>
        <w:rPr>
          <w:rFonts w:ascii="宋体" w:hAnsi="宋体"/>
          <w:sz w:val="24"/>
        </w:rPr>
      </w:pPr>
      <w:r>
        <w:rPr>
          <w:rFonts w:ascii="宋体" w:hAnsi="宋体" w:hint="eastAsia"/>
          <w:sz w:val="24"/>
        </w:rPr>
        <w:t>样品递交时间：202</w:t>
      </w:r>
      <w:r>
        <w:rPr>
          <w:rFonts w:ascii="宋体" w:hAnsi="宋体"/>
          <w:sz w:val="24"/>
        </w:rPr>
        <w:t>2</w:t>
      </w:r>
      <w:r>
        <w:rPr>
          <w:rFonts w:ascii="宋体" w:hAnsi="宋体" w:hint="eastAsia"/>
          <w:sz w:val="24"/>
        </w:rPr>
        <w:t>年</w:t>
      </w:r>
      <w:r w:rsidR="00EF3DDC">
        <w:rPr>
          <w:rFonts w:ascii="宋体" w:hAnsi="宋体"/>
          <w:sz w:val="24"/>
        </w:rPr>
        <w:t>12</w:t>
      </w:r>
      <w:r>
        <w:rPr>
          <w:rFonts w:ascii="宋体" w:hAnsi="宋体" w:hint="eastAsia"/>
          <w:sz w:val="24"/>
        </w:rPr>
        <w:t>月</w:t>
      </w:r>
      <w:r w:rsidR="00353D3A">
        <w:rPr>
          <w:rFonts w:ascii="宋体" w:hAnsi="宋体"/>
          <w:sz w:val="24"/>
        </w:rPr>
        <w:t>14</w:t>
      </w:r>
      <w:r>
        <w:rPr>
          <w:rFonts w:ascii="宋体" w:hAnsi="宋体" w:hint="eastAsia"/>
          <w:sz w:val="24"/>
        </w:rPr>
        <w:t>日，</w:t>
      </w:r>
      <w:r w:rsidR="00EF3DDC">
        <w:rPr>
          <w:rFonts w:ascii="宋体" w:hAnsi="宋体"/>
          <w:sz w:val="24"/>
        </w:rPr>
        <w:t>7</w:t>
      </w:r>
      <w:r w:rsidR="00EF3DDC">
        <w:rPr>
          <w:rFonts w:ascii="宋体" w:hAnsi="宋体" w:hint="eastAsia"/>
          <w:sz w:val="24"/>
        </w:rPr>
        <w:t>:</w:t>
      </w:r>
      <w:r w:rsidR="00EF3DDC">
        <w:rPr>
          <w:rFonts w:ascii="宋体" w:hAnsi="宋体"/>
          <w:sz w:val="24"/>
        </w:rPr>
        <w:t>00</w:t>
      </w:r>
      <w:r w:rsidR="00EF3DDC">
        <w:rPr>
          <w:rFonts w:ascii="宋体" w:hAnsi="宋体" w:hint="eastAsia"/>
          <w:sz w:val="24"/>
        </w:rPr>
        <w:t>-</w:t>
      </w:r>
      <w:r w:rsidR="00947200">
        <w:rPr>
          <w:rFonts w:ascii="宋体" w:hAnsi="宋体"/>
          <w:sz w:val="24"/>
        </w:rPr>
        <w:t>8</w:t>
      </w:r>
      <w:r w:rsidR="00EF3DDC">
        <w:rPr>
          <w:rFonts w:ascii="宋体" w:hAnsi="宋体" w:hint="eastAsia"/>
          <w:sz w:val="24"/>
        </w:rPr>
        <w:t>：</w:t>
      </w:r>
      <w:r w:rsidR="00947200">
        <w:rPr>
          <w:rFonts w:ascii="宋体" w:hAnsi="宋体"/>
          <w:sz w:val="24"/>
        </w:rPr>
        <w:t>30</w:t>
      </w:r>
      <w:r w:rsidR="00EF3DDC">
        <w:rPr>
          <w:rFonts w:ascii="宋体" w:hAnsi="宋体" w:hint="eastAsia"/>
          <w:sz w:val="24"/>
        </w:rPr>
        <w:t>（因项目包数较多，请务必按照样品递交规定时间递交样品，过时不候）。</w:t>
      </w:r>
    </w:p>
    <w:p w14:paraId="065B04EB" w14:textId="77B9DA1D" w:rsidR="00027EFB" w:rsidRDefault="00000000">
      <w:pPr>
        <w:spacing w:line="360" w:lineRule="auto"/>
        <w:ind w:firstLineChars="200" w:firstLine="480"/>
        <w:rPr>
          <w:rFonts w:ascii="宋体" w:hAnsi="宋体"/>
          <w:sz w:val="24"/>
        </w:rPr>
      </w:pPr>
      <w:r>
        <w:rPr>
          <w:rFonts w:ascii="宋体" w:hAnsi="宋体" w:hint="eastAsia"/>
          <w:sz w:val="24"/>
        </w:rPr>
        <w:t>样品递交地点：</w:t>
      </w:r>
      <w:r w:rsidR="00EF3DDC">
        <w:rPr>
          <w:rFonts w:ascii="宋体" w:hAnsi="宋体" w:hint="eastAsia"/>
          <w:sz w:val="24"/>
        </w:rPr>
        <w:t>北京市海淀区学院路30号科大天工大厦A座新净雅烹小鲜对面空地</w:t>
      </w:r>
    </w:p>
    <w:p w14:paraId="6CD851A8" w14:textId="08E05385" w:rsidR="00027EFB" w:rsidRDefault="00000000">
      <w:pPr>
        <w:spacing w:line="360" w:lineRule="auto"/>
        <w:ind w:firstLineChars="200" w:firstLine="480"/>
        <w:rPr>
          <w:rFonts w:ascii="宋体" w:hAnsi="宋体"/>
          <w:sz w:val="24"/>
        </w:rPr>
      </w:pPr>
      <w:r>
        <w:rPr>
          <w:rFonts w:ascii="宋体" w:hAnsi="宋体" w:hint="eastAsia"/>
          <w:sz w:val="24"/>
        </w:rPr>
        <w:t>联系人：</w:t>
      </w:r>
      <w:r w:rsidR="00FC2656">
        <w:rPr>
          <w:rFonts w:ascii="宋体" w:hAnsi="宋体" w:hint="eastAsia"/>
          <w:sz w:val="24"/>
        </w:rPr>
        <w:t>刘佳，</w:t>
      </w:r>
      <w:r w:rsidR="00D80A5B">
        <w:rPr>
          <w:rFonts w:ascii="宋体" w:hAnsi="宋体"/>
          <w:sz w:val="24"/>
        </w:rPr>
        <w:t>13801046291</w:t>
      </w:r>
    </w:p>
    <w:p w14:paraId="41C19344" w14:textId="77777777" w:rsidR="00027EFB" w:rsidRDefault="00000000">
      <w:pPr>
        <w:widowControl/>
        <w:jc w:val="left"/>
      </w:pPr>
      <w:r>
        <w:br w:type="page"/>
      </w:r>
    </w:p>
    <w:p w14:paraId="3A3B6DA6" w14:textId="77777777" w:rsidR="00027EFB" w:rsidRDefault="00000000">
      <w:pPr>
        <w:pStyle w:val="22"/>
        <w:widowControl/>
        <w:autoSpaceDE/>
        <w:autoSpaceDN/>
        <w:adjustRightInd/>
        <w:spacing w:before="0" w:line="360" w:lineRule="auto"/>
        <w:jc w:val="left"/>
        <w:rPr>
          <w:rFonts w:ascii="Times New Roman" w:hAnsi="宋体"/>
          <w:sz w:val="24"/>
          <w:szCs w:val="24"/>
        </w:rPr>
      </w:pPr>
      <w:bookmarkStart w:id="73" w:name="_Toc119925583"/>
      <w:bookmarkEnd w:id="58"/>
      <w:r>
        <w:rPr>
          <w:rFonts w:ascii="Times New Roman" w:hAnsi="宋体" w:hint="eastAsia"/>
          <w:sz w:val="24"/>
          <w:szCs w:val="24"/>
        </w:rPr>
        <w:t>0</w:t>
      </w:r>
      <w:r>
        <w:rPr>
          <w:rFonts w:ascii="Times New Roman" w:hAnsi="宋体"/>
          <w:sz w:val="24"/>
          <w:szCs w:val="24"/>
        </w:rPr>
        <w:t>2</w:t>
      </w:r>
      <w:r>
        <w:rPr>
          <w:rFonts w:ascii="Times New Roman" w:hAnsi="宋体" w:hint="eastAsia"/>
          <w:sz w:val="24"/>
          <w:szCs w:val="24"/>
        </w:rPr>
        <w:t>包：燃气灶具及燃气洗碗消毒设备</w:t>
      </w:r>
      <w:bookmarkEnd w:id="73"/>
    </w:p>
    <w:p w14:paraId="14EA39E5" w14:textId="77777777" w:rsidR="00027EFB" w:rsidRDefault="00000000">
      <w:pPr>
        <w:pStyle w:val="affffffff8"/>
        <w:jc w:val="center"/>
        <w:rPr>
          <w:b/>
          <w:bCs/>
          <w:sz w:val="36"/>
          <w:szCs w:val="36"/>
        </w:rPr>
      </w:pPr>
      <w:bookmarkStart w:id="74" w:name="_Toc101883627"/>
      <w:bookmarkStart w:id="75" w:name="_Toc114659498"/>
      <w:bookmarkStart w:id="76" w:name="_Toc512937852"/>
      <w:r>
        <w:rPr>
          <w:b/>
          <w:bCs/>
          <w:sz w:val="36"/>
          <w:szCs w:val="36"/>
        </w:rPr>
        <w:t>采购需求</w:t>
      </w:r>
      <w:bookmarkEnd w:id="74"/>
      <w:bookmarkEnd w:id="75"/>
    </w:p>
    <w:bookmarkEnd w:id="76"/>
    <w:p w14:paraId="78BBCFB1" w14:textId="77777777" w:rsidR="00027EFB" w:rsidRDefault="00000000">
      <w:pPr>
        <w:rPr>
          <w:rFonts w:ascii="宋体" w:hAnsi="宋体"/>
          <w:b/>
          <w:sz w:val="24"/>
        </w:rPr>
      </w:pPr>
      <w:r>
        <w:rPr>
          <w:rFonts w:ascii="宋体" w:hAnsi="宋体" w:hint="eastAsia"/>
          <w:b/>
          <w:sz w:val="24"/>
        </w:rPr>
        <w:t>第一节．一览表及预算</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74"/>
        <w:gridCol w:w="1559"/>
        <w:gridCol w:w="850"/>
        <w:gridCol w:w="2694"/>
        <w:gridCol w:w="1559"/>
      </w:tblGrid>
      <w:tr w:rsidR="00027EFB" w14:paraId="7CE5B987" w14:textId="77777777">
        <w:trPr>
          <w:trHeight w:val="825"/>
          <w:jc w:val="center"/>
        </w:trPr>
        <w:tc>
          <w:tcPr>
            <w:tcW w:w="720" w:type="dxa"/>
            <w:vAlign w:val="center"/>
          </w:tcPr>
          <w:p w14:paraId="581BC0C5" w14:textId="77777777" w:rsidR="00027EFB" w:rsidRDefault="00000000">
            <w:pPr>
              <w:widowControl/>
              <w:jc w:val="center"/>
              <w:rPr>
                <w:rFonts w:ascii="宋体" w:hAnsi="宋体" w:cs="Arial"/>
                <w:kern w:val="0"/>
                <w:szCs w:val="21"/>
              </w:rPr>
            </w:pPr>
            <w:r>
              <w:rPr>
                <w:rFonts w:ascii="宋体" w:hAnsi="宋体" w:cs="Arial" w:hint="eastAsia"/>
                <w:kern w:val="0"/>
                <w:szCs w:val="21"/>
              </w:rPr>
              <w:t>包号</w:t>
            </w:r>
          </w:p>
        </w:tc>
        <w:tc>
          <w:tcPr>
            <w:tcW w:w="1974" w:type="dxa"/>
            <w:vAlign w:val="center"/>
          </w:tcPr>
          <w:p w14:paraId="3BBF2EFE" w14:textId="77777777" w:rsidR="00027EFB" w:rsidRDefault="00000000">
            <w:pPr>
              <w:widowControl/>
              <w:jc w:val="center"/>
              <w:rPr>
                <w:rFonts w:ascii="宋体" w:hAnsi="宋体" w:cs="Arial"/>
                <w:kern w:val="0"/>
                <w:szCs w:val="21"/>
              </w:rPr>
            </w:pPr>
            <w:r>
              <w:rPr>
                <w:rFonts w:ascii="宋体" w:hAnsi="宋体" w:cs="Arial" w:hint="eastAsia"/>
                <w:kern w:val="0"/>
                <w:szCs w:val="21"/>
              </w:rPr>
              <w:t>名称</w:t>
            </w:r>
          </w:p>
        </w:tc>
        <w:tc>
          <w:tcPr>
            <w:tcW w:w="1559" w:type="dxa"/>
            <w:vAlign w:val="center"/>
          </w:tcPr>
          <w:p w14:paraId="307A8F8E" w14:textId="77777777" w:rsidR="00027EFB" w:rsidRDefault="00000000">
            <w:pPr>
              <w:widowControl/>
              <w:jc w:val="center"/>
              <w:rPr>
                <w:rFonts w:ascii="宋体" w:hAnsi="宋体" w:cs="Arial"/>
                <w:kern w:val="0"/>
                <w:szCs w:val="21"/>
              </w:rPr>
            </w:pPr>
            <w:r>
              <w:rPr>
                <w:rFonts w:ascii="宋体" w:hAnsi="宋体" w:cs="Arial" w:hint="eastAsia"/>
                <w:kern w:val="0"/>
                <w:szCs w:val="21"/>
              </w:rPr>
              <w:t>分包预算金额</w:t>
            </w:r>
          </w:p>
          <w:p w14:paraId="68E206C9" w14:textId="77777777" w:rsidR="00027EFB" w:rsidRDefault="00000000">
            <w:pPr>
              <w:widowControl/>
              <w:jc w:val="center"/>
              <w:rPr>
                <w:rFonts w:ascii="宋体" w:hAnsi="宋体" w:cs="Arial"/>
                <w:kern w:val="0"/>
                <w:szCs w:val="21"/>
              </w:rPr>
            </w:pPr>
            <w:r>
              <w:rPr>
                <w:rFonts w:ascii="宋体" w:hAnsi="宋体" w:cs="Arial" w:hint="eastAsia"/>
                <w:kern w:val="0"/>
                <w:szCs w:val="21"/>
              </w:rPr>
              <w:t>(万元)</w:t>
            </w:r>
          </w:p>
        </w:tc>
        <w:tc>
          <w:tcPr>
            <w:tcW w:w="850" w:type="dxa"/>
            <w:vAlign w:val="center"/>
          </w:tcPr>
          <w:p w14:paraId="422B42CF" w14:textId="77777777" w:rsidR="00027EFB" w:rsidRDefault="00000000">
            <w:pPr>
              <w:widowControl/>
              <w:jc w:val="center"/>
              <w:rPr>
                <w:rFonts w:ascii="宋体" w:hAnsi="宋体" w:cs="Arial"/>
                <w:kern w:val="0"/>
                <w:szCs w:val="21"/>
              </w:rPr>
            </w:pPr>
            <w:r>
              <w:rPr>
                <w:rFonts w:ascii="宋体" w:hAnsi="宋体" w:cs="Arial" w:hint="eastAsia"/>
                <w:kern w:val="0"/>
                <w:szCs w:val="21"/>
              </w:rPr>
              <w:t>是否接受进口</w:t>
            </w:r>
          </w:p>
        </w:tc>
        <w:tc>
          <w:tcPr>
            <w:tcW w:w="2694" w:type="dxa"/>
            <w:vAlign w:val="center"/>
          </w:tcPr>
          <w:p w14:paraId="10AEC75C" w14:textId="77777777" w:rsidR="00027EFB" w:rsidRDefault="00000000">
            <w:pPr>
              <w:widowControl/>
              <w:jc w:val="center"/>
              <w:rPr>
                <w:rFonts w:ascii="宋体" w:hAnsi="宋体" w:cs="Arial"/>
                <w:kern w:val="0"/>
                <w:szCs w:val="21"/>
              </w:rPr>
            </w:pPr>
            <w:r>
              <w:rPr>
                <w:rFonts w:ascii="宋体" w:hAnsi="宋体" w:cs="Arial" w:hint="eastAsia"/>
                <w:kern w:val="0"/>
                <w:szCs w:val="21"/>
              </w:rPr>
              <w:t>所属预算项目及编号</w:t>
            </w:r>
          </w:p>
        </w:tc>
        <w:tc>
          <w:tcPr>
            <w:tcW w:w="1559" w:type="dxa"/>
            <w:vAlign w:val="center"/>
          </w:tcPr>
          <w:p w14:paraId="1C22C4D4" w14:textId="77777777" w:rsidR="00027EFB" w:rsidRDefault="00000000">
            <w:pPr>
              <w:widowControl/>
              <w:jc w:val="center"/>
              <w:rPr>
                <w:rFonts w:ascii="宋体" w:hAnsi="宋体" w:cs="Arial"/>
                <w:kern w:val="0"/>
                <w:szCs w:val="21"/>
              </w:rPr>
            </w:pPr>
            <w:r>
              <w:rPr>
                <w:rFonts w:ascii="宋体" w:hAnsi="宋体" w:cs="Arial" w:hint="eastAsia"/>
                <w:kern w:val="0"/>
                <w:szCs w:val="21"/>
              </w:rPr>
              <w:t>项目总预算(万元)</w:t>
            </w:r>
          </w:p>
        </w:tc>
      </w:tr>
      <w:tr w:rsidR="00027EFB" w14:paraId="0CF8C07E" w14:textId="77777777">
        <w:trPr>
          <w:trHeight w:val="892"/>
          <w:jc w:val="center"/>
        </w:trPr>
        <w:tc>
          <w:tcPr>
            <w:tcW w:w="720" w:type="dxa"/>
            <w:vAlign w:val="center"/>
          </w:tcPr>
          <w:p w14:paraId="140B58F2" w14:textId="77777777" w:rsidR="00027EFB" w:rsidRDefault="00000000">
            <w:pPr>
              <w:widowControl/>
              <w:jc w:val="center"/>
              <w:rPr>
                <w:rFonts w:ascii="宋体" w:hAnsi="宋体" w:cs="Arial"/>
                <w:kern w:val="0"/>
                <w:sz w:val="24"/>
              </w:rPr>
            </w:pPr>
            <w:r>
              <w:rPr>
                <w:rFonts w:ascii="宋体" w:hAnsi="宋体" w:cs="Arial" w:hint="eastAsia"/>
                <w:kern w:val="0"/>
                <w:sz w:val="24"/>
              </w:rPr>
              <w:t>01</w:t>
            </w:r>
          </w:p>
        </w:tc>
        <w:tc>
          <w:tcPr>
            <w:tcW w:w="1974" w:type="dxa"/>
            <w:vAlign w:val="center"/>
          </w:tcPr>
          <w:p w14:paraId="125FFAC8" w14:textId="77777777" w:rsidR="00027EFB" w:rsidRDefault="00000000">
            <w:pPr>
              <w:jc w:val="center"/>
              <w:rPr>
                <w:rFonts w:ascii="宋体" w:hAnsi="宋体"/>
                <w:sz w:val="24"/>
              </w:rPr>
            </w:pPr>
            <w:r>
              <w:rPr>
                <w:rFonts w:ascii="宋体" w:hAnsi="宋体" w:hint="eastAsia"/>
                <w:sz w:val="24"/>
              </w:rPr>
              <w:t>燃气灶具采购清单</w:t>
            </w:r>
          </w:p>
        </w:tc>
        <w:tc>
          <w:tcPr>
            <w:tcW w:w="1559" w:type="dxa"/>
            <w:vAlign w:val="center"/>
          </w:tcPr>
          <w:p w14:paraId="07248D59" w14:textId="77777777" w:rsidR="00027EFB" w:rsidRDefault="00000000">
            <w:pPr>
              <w:jc w:val="center"/>
              <w:rPr>
                <w:rFonts w:ascii="宋体" w:hAnsi="宋体" w:cs="宋体"/>
                <w:sz w:val="24"/>
              </w:rPr>
            </w:pPr>
            <w:r>
              <w:rPr>
                <w:rFonts w:ascii="宋体" w:hAnsi="宋体" w:cs="宋体"/>
                <w:sz w:val="24"/>
              </w:rPr>
              <w:t>250.9275</w:t>
            </w:r>
          </w:p>
        </w:tc>
        <w:tc>
          <w:tcPr>
            <w:tcW w:w="850" w:type="dxa"/>
            <w:vAlign w:val="center"/>
          </w:tcPr>
          <w:p w14:paraId="204F35C6" w14:textId="77777777" w:rsidR="00027EFB" w:rsidRDefault="00000000">
            <w:pPr>
              <w:adjustRightInd w:val="0"/>
              <w:snapToGrid w:val="0"/>
              <w:jc w:val="center"/>
              <w:rPr>
                <w:rFonts w:ascii="宋体" w:hAnsi="宋体" w:cs="Arial"/>
                <w:kern w:val="0"/>
                <w:sz w:val="24"/>
              </w:rPr>
            </w:pPr>
            <w:r>
              <w:rPr>
                <w:rFonts w:ascii="宋体" w:hAnsi="宋体" w:cs="Arial" w:hint="eastAsia"/>
                <w:kern w:val="0"/>
                <w:sz w:val="24"/>
              </w:rPr>
              <w:t>否</w:t>
            </w:r>
          </w:p>
        </w:tc>
        <w:tc>
          <w:tcPr>
            <w:tcW w:w="2694" w:type="dxa"/>
            <w:vAlign w:val="center"/>
          </w:tcPr>
          <w:p w14:paraId="19CEA760" w14:textId="77777777" w:rsidR="00027EFB" w:rsidRDefault="00000000">
            <w:pPr>
              <w:widowControl/>
              <w:jc w:val="center"/>
              <w:rPr>
                <w:rFonts w:ascii="宋体" w:hAnsi="宋体"/>
                <w:sz w:val="24"/>
              </w:rPr>
            </w:pPr>
            <w:r>
              <w:rPr>
                <w:rFonts w:ascii="宋体" w:hAnsi="宋体" w:hint="eastAsia"/>
                <w:sz w:val="24"/>
              </w:rPr>
              <w:t>中国政法大学学院路新建食堂设备采购项目</w:t>
            </w:r>
          </w:p>
          <w:p w14:paraId="27F7DB6D" w14:textId="77777777" w:rsidR="00027EFB" w:rsidRDefault="00000000">
            <w:pPr>
              <w:widowControl/>
              <w:jc w:val="center"/>
              <w:rPr>
                <w:rFonts w:ascii="宋体" w:hAnsi="宋体" w:cs="Arial"/>
                <w:kern w:val="0"/>
                <w:sz w:val="24"/>
              </w:rPr>
            </w:pPr>
            <w:r>
              <w:rPr>
                <w:rFonts w:ascii="宋体" w:hAnsi="宋体" w:hint="eastAsia"/>
                <w:sz w:val="24"/>
              </w:rPr>
              <w:t>B</w:t>
            </w:r>
            <w:r>
              <w:rPr>
                <w:rFonts w:ascii="宋体" w:hAnsi="宋体"/>
                <w:sz w:val="24"/>
              </w:rPr>
              <w:t>MCC-ZC22-0599</w:t>
            </w:r>
          </w:p>
        </w:tc>
        <w:tc>
          <w:tcPr>
            <w:tcW w:w="1559" w:type="dxa"/>
            <w:vAlign w:val="center"/>
          </w:tcPr>
          <w:p w14:paraId="6AA9BE5C" w14:textId="77777777" w:rsidR="00027EFB" w:rsidRDefault="00000000">
            <w:pPr>
              <w:widowControl/>
              <w:jc w:val="center"/>
              <w:rPr>
                <w:rFonts w:ascii="宋体" w:hAnsi="宋体" w:cs="Arial"/>
                <w:kern w:val="0"/>
                <w:sz w:val="24"/>
              </w:rPr>
            </w:pPr>
            <w:r>
              <w:rPr>
                <w:rFonts w:ascii="宋体" w:hAnsi="宋体" w:cs="Arial"/>
                <w:kern w:val="0"/>
                <w:sz w:val="24"/>
              </w:rPr>
              <w:t>2118.7418</w:t>
            </w:r>
          </w:p>
        </w:tc>
      </w:tr>
    </w:tbl>
    <w:p w14:paraId="3DFD58EC" w14:textId="77777777" w:rsidR="00027EFB" w:rsidRDefault="00000000">
      <w:pPr>
        <w:spacing w:line="360" w:lineRule="auto"/>
        <w:rPr>
          <w:rFonts w:ascii="宋体" w:hAnsi="宋体"/>
          <w:bCs/>
          <w:sz w:val="24"/>
        </w:rPr>
      </w:pPr>
      <w:r>
        <w:rPr>
          <w:rFonts w:ascii="宋体" w:hAnsi="宋体" w:hint="eastAsia"/>
          <w:bCs/>
          <w:sz w:val="24"/>
        </w:rPr>
        <w:t>注：</w:t>
      </w:r>
    </w:p>
    <w:p w14:paraId="3B492396" w14:textId="77777777" w:rsidR="00027EFB" w:rsidRDefault="00000000">
      <w:pPr>
        <w:spacing w:line="360" w:lineRule="auto"/>
        <w:rPr>
          <w:rFonts w:ascii="宋体" w:hAnsi="宋体"/>
          <w:bCs/>
          <w:sz w:val="24"/>
        </w:rPr>
      </w:pPr>
      <w:r>
        <w:rPr>
          <w:rFonts w:ascii="宋体" w:hAnsi="宋体"/>
          <w:bCs/>
          <w:sz w:val="24"/>
        </w:rPr>
        <w:t>1</w:t>
      </w:r>
      <w:r>
        <w:rPr>
          <w:rFonts w:ascii="宋体" w:hAnsi="宋体" w:hint="eastAsia"/>
          <w:bCs/>
          <w:sz w:val="24"/>
        </w:rPr>
        <w:t>、本章节规定了本项目是否接受进口产品投标（进口产品是指通过中国海关报关验放进入中国境内且产自关境外的产品），投标人须遵照执行，否则视为无效投标。</w:t>
      </w:r>
    </w:p>
    <w:p w14:paraId="7FE700C3" w14:textId="77777777" w:rsidR="00027EFB" w:rsidRDefault="00000000">
      <w:pPr>
        <w:spacing w:line="360" w:lineRule="auto"/>
        <w:rPr>
          <w:rFonts w:ascii="宋体" w:hAnsi="宋体"/>
          <w:bCs/>
          <w:sz w:val="24"/>
        </w:rPr>
      </w:pPr>
      <w:r>
        <w:rPr>
          <w:rFonts w:ascii="宋体" w:hAnsi="宋体"/>
          <w:bCs/>
          <w:sz w:val="24"/>
        </w:rPr>
        <w:t>2</w:t>
      </w:r>
      <w:r>
        <w:rPr>
          <w:rFonts w:ascii="宋体" w:hAnsi="宋体" w:hint="eastAsia"/>
          <w:bCs/>
          <w:sz w:val="24"/>
        </w:rPr>
        <w:t>、超出分包预算金额的投标文件将视为无效投标。</w:t>
      </w:r>
    </w:p>
    <w:p w14:paraId="5C153FC9" w14:textId="77777777" w:rsidR="00027EFB" w:rsidRDefault="00027EFB">
      <w:pPr>
        <w:spacing w:line="360" w:lineRule="auto"/>
        <w:rPr>
          <w:rFonts w:ascii="宋体" w:hAnsi="宋体"/>
          <w:b/>
          <w:sz w:val="24"/>
        </w:rPr>
      </w:pPr>
    </w:p>
    <w:p w14:paraId="363CE11B" w14:textId="77777777" w:rsidR="00027EFB" w:rsidRDefault="00000000">
      <w:pPr>
        <w:spacing w:line="360" w:lineRule="auto"/>
        <w:rPr>
          <w:rFonts w:ascii="宋体" w:hAnsi="宋体"/>
          <w:b/>
          <w:sz w:val="24"/>
        </w:rPr>
      </w:pPr>
      <w:r>
        <w:rPr>
          <w:rFonts w:ascii="宋体" w:hAnsi="宋体" w:hint="eastAsia"/>
          <w:b/>
          <w:sz w:val="24"/>
        </w:rPr>
        <w:t>第二节．技术需求</w:t>
      </w:r>
    </w:p>
    <w:p w14:paraId="58948F8A" w14:textId="77777777" w:rsidR="00027EFB" w:rsidRDefault="00000000">
      <w:pPr>
        <w:spacing w:line="360" w:lineRule="auto"/>
        <w:rPr>
          <w:rFonts w:ascii="宋体" w:hAnsi="宋体"/>
          <w:b/>
          <w:bCs/>
          <w:kern w:val="44"/>
          <w:sz w:val="24"/>
        </w:rPr>
      </w:pPr>
      <w:r>
        <w:rPr>
          <w:rFonts w:ascii="宋体" w:hAnsi="宋体" w:hint="eastAsia"/>
          <w:b/>
          <w:bCs/>
          <w:sz w:val="24"/>
        </w:rPr>
        <w:t>核心产品：燃气洗碗洗箱一体机</w:t>
      </w:r>
    </w:p>
    <w:p w14:paraId="56538CF4" w14:textId="77777777" w:rsidR="00027EFB" w:rsidRDefault="00000000">
      <w:pPr>
        <w:pStyle w:val="affffffff8"/>
        <w:rPr>
          <w:b/>
          <w:bCs/>
          <w:sz w:val="24"/>
        </w:rPr>
      </w:pPr>
      <w:r>
        <w:rPr>
          <w:rFonts w:hint="eastAsia"/>
          <w:b/>
          <w:bCs/>
          <w:sz w:val="24"/>
        </w:rPr>
        <w:t>（一）采购标的需实现的功能或者目标，为落实政府采购政策需满足的要求；</w:t>
      </w:r>
    </w:p>
    <w:p w14:paraId="5E535517" w14:textId="77777777" w:rsidR="00027EFB" w:rsidRDefault="00000000">
      <w:pPr>
        <w:spacing w:line="360" w:lineRule="auto"/>
        <w:rPr>
          <w:rFonts w:ascii="宋体" w:hAnsi="宋体"/>
          <w:sz w:val="24"/>
        </w:rPr>
      </w:pPr>
      <w:r>
        <w:rPr>
          <w:rFonts w:hint="eastAsia"/>
        </w:rPr>
        <w:t xml:space="preserve"> </w:t>
      </w:r>
      <w:r>
        <w:t xml:space="preserve"> </w:t>
      </w:r>
      <w:r>
        <w:rPr>
          <w:sz w:val="24"/>
        </w:rPr>
        <w:t xml:space="preserve"> </w:t>
      </w:r>
      <w:r>
        <w:rPr>
          <w:rFonts w:ascii="宋体" w:hAnsi="宋体"/>
          <w:sz w:val="24"/>
        </w:rPr>
        <w:t xml:space="preserve"> </w:t>
      </w:r>
      <w:r>
        <w:rPr>
          <w:rFonts w:ascii="宋体" w:hAnsi="宋体" w:hint="eastAsia"/>
          <w:sz w:val="24"/>
        </w:rPr>
        <w:t>学校食堂是学校后勤服务保障体系的重要组成部分，是学生集体用餐和日常生活的重要场所，学校食堂的建设，直接关系到学生的身心健康，关系到学校教育教学秩序及社会的稳定，确保学生以及教职工的生活需要，根据我校师生的就餐实际和发展需要，为保证新校区的投入使用，学校食堂具备节能高效的设计理念。炊事设备的多类型节能和实用性是选择的原则，让食堂以最合理的投资进行一体化的设计生产安装，充分的利用食堂的每一寸宝贵空间，发挥每一台设备最大功能，设计了合理的布置工艺，提高了食堂的生产速度和工作效率，降低整个食堂的运营成本。</w:t>
      </w:r>
    </w:p>
    <w:p w14:paraId="3DF43523" w14:textId="77777777" w:rsidR="00027EFB" w:rsidRDefault="00000000">
      <w:pPr>
        <w:pStyle w:val="affffffff8"/>
        <w:rPr>
          <w:b/>
          <w:bCs/>
          <w:sz w:val="24"/>
        </w:rPr>
      </w:pPr>
      <w:r>
        <w:rPr>
          <w:rFonts w:hint="eastAsia"/>
          <w:b/>
          <w:bCs/>
          <w:sz w:val="24"/>
        </w:rPr>
        <w:t>（二）采购标的需执行的国家相关标准、行业标准、地方标准或者其他标准、规范；</w:t>
      </w:r>
    </w:p>
    <w:p w14:paraId="5CA75B20"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1）《食品安全国家标准食品生产通用卫生规范》GB14881-2013</w:t>
      </w:r>
    </w:p>
    <w:p w14:paraId="1B5FCB8B"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2）《北京市餐饮大气污染排放标准》DB11/1488-2018</w:t>
      </w:r>
    </w:p>
    <w:p w14:paraId="45106312"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3）《中餐燃气炒菜灶》CJ/T28-2013</w:t>
      </w:r>
    </w:p>
    <w:p w14:paraId="20B57FA2"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4）《炊用燃气大锅灶》CJ/T392-2012</w:t>
      </w:r>
    </w:p>
    <w:p w14:paraId="6DEE3860"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5）《燃气蒸箱》CJ/T187-2013</w:t>
      </w:r>
    </w:p>
    <w:p w14:paraId="66F5A280"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6）《商用燃气燃烧器具》GB35848-2018</w:t>
      </w:r>
    </w:p>
    <w:p w14:paraId="7867EA6E"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7）《建筑防烟排烟系统技术标准》GB51251-2017</w:t>
      </w:r>
    </w:p>
    <w:p w14:paraId="4599674F"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8）《炊食业油烟净化设备技术要求及检测技术规范》HJ62-2001</w:t>
      </w:r>
    </w:p>
    <w:p w14:paraId="291D2A87"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9）《商用燃气燃烧器具通用技术条件》CJ/T451-2014</w:t>
      </w:r>
    </w:p>
    <w:p w14:paraId="5EF534F0"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10）《食品接触用金属材料及制品》GB4806.9</w:t>
      </w:r>
    </w:p>
    <w:p w14:paraId="7FFCC85B"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11）《食品接触用橡胶材料及制品》GB4806.11</w:t>
      </w:r>
    </w:p>
    <w:p w14:paraId="1F9F3DDA"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12）《洗涤用品安全技术规范》GB/T26396</w:t>
      </w:r>
    </w:p>
    <w:p w14:paraId="3B149229"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13）《家用和类似用途电器的抗菌、除菌、净化功能空气净化器的特殊要求》GB21551.3</w:t>
      </w:r>
    </w:p>
    <w:p w14:paraId="1F38110E"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14）《建筑电气设计技术规范》JBJ/T16</w:t>
      </w:r>
    </w:p>
    <w:p w14:paraId="44F2F79D"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15）《餐厨垃圾处理技术规范》CJJ 184</w:t>
      </w:r>
    </w:p>
    <w:p w14:paraId="38121E59"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16）《北京市餐饮大气污染排放标准》DB11/1488-2018</w:t>
      </w:r>
    </w:p>
    <w:p w14:paraId="2A230DC8"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17）《建筑防烟排烟系统技术标准》GB51251-2017</w:t>
      </w:r>
    </w:p>
    <w:p w14:paraId="1DD47625"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18）《炊食业油烟净化设备技术要求及检测技术规范》HJ62-2001</w:t>
      </w:r>
    </w:p>
    <w:p w14:paraId="7AC51DAA"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19）未尽事宜均按国家有关规范执行</w:t>
      </w:r>
    </w:p>
    <w:p w14:paraId="770FF3BF" w14:textId="77777777" w:rsidR="00027EFB" w:rsidRDefault="00000000">
      <w:pPr>
        <w:spacing w:line="360" w:lineRule="auto"/>
        <w:ind w:firstLineChars="200" w:firstLine="480"/>
        <w:contextualSpacing/>
        <w:rPr>
          <w:rFonts w:ascii="宋体" w:hAnsi="宋体" w:cs="宋体"/>
          <w:sz w:val="24"/>
        </w:rPr>
      </w:pPr>
      <w:r>
        <w:rPr>
          <w:rFonts w:ascii="宋体" w:hAnsi="宋体" w:hint="eastAsia"/>
          <w:sz w:val="24"/>
        </w:rPr>
        <w:t>注：以上标准或规定如有最新标准以最新标准执行。</w:t>
      </w:r>
    </w:p>
    <w:p w14:paraId="3A06E34B" w14:textId="77777777" w:rsidR="00027EFB" w:rsidRDefault="00000000">
      <w:pPr>
        <w:pStyle w:val="affffffff8"/>
        <w:rPr>
          <w:b/>
          <w:bCs/>
          <w:sz w:val="24"/>
        </w:rPr>
      </w:pPr>
      <w:r>
        <w:rPr>
          <w:rFonts w:hint="eastAsia"/>
          <w:b/>
          <w:bCs/>
          <w:sz w:val="24"/>
        </w:rPr>
        <w:t>（三）采购标的需满足的质量、安全、技术规格、物理特性等要求；</w:t>
      </w:r>
    </w:p>
    <w:tbl>
      <w:tblPr>
        <w:tblW w:w="5095" w:type="pct"/>
        <w:jc w:val="center"/>
        <w:tblLayout w:type="fixed"/>
        <w:tblLook w:val="04A0" w:firstRow="1" w:lastRow="0" w:firstColumn="1" w:lastColumn="0" w:noHBand="0" w:noVBand="1"/>
      </w:tblPr>
      <w:tblGrid>
        <w:gridCol w:w="712"/>
        <w:gridCol w:w="991"/>
        <w:gridCol w:w="1217"/>
        <w:gridCol w:w="4457"/>
        <w:gridCol w:w="497"/>
        <w:gridCol w:w="580"/>
      </w:tblGrid>
      <w:tr w:rsidR="00027EFB" w14:paraId="4C8F9833" w14:textId="77777777">
        <w:trPr>
          <w:trHeight w:val="27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4A864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序号</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EC11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名称</w:t>
            </w:r>
          </w:p>
        </w:tc>
        <w:tc>
          <w:tcPr>
            <w:tcW w:w="720" w:type="pct"/>
            <w:tcBorders>
              <w:top w:val="single" w:sz="4" w:space="0" w:color="000000"/>
              <w:left w:val="single" w:sz="4" w:space="0" w:color="000000"/>
              <w:bottom w:val="single" w:sz="4" w:space="0" w:color="000000"/>
              <w:right w:val="single" w:sz="4" w:space="0" w:color="000000"/>
            </w:tcBorders>
            <w:vAlign w:val="center"/>
          </w:tcPr>
          <w:p w14:paraId="5C13558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规格</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C49CF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技术参数</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5AA4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单位</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2792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数量</w:t>
            </w:r>
          </w:p>
        </w:tc>
      </w:tr>
      <w:tr w:rsidR="00027EFB" w14:paraId="0705A57E"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3BCEC91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一、地下二层主食蒸饭制作间</w:t>
            </w:r>
          </w:p>
        </w:tc>
      </w:tr>
      <w:tr w:rsidR="00027EFB" w14:paraId="44F23C9C" w14:textId="77777777">
        <w:trPr>
          <w:trHeight w:val="162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AA8B5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B08E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燃气环保双门对开蒸柜</w:t>
            </w:r>
          </w:p>
        </w:tc>
        <w:tc>
          <w:tcPr>
            <w:tcW w:w="720" w:type="pct"/>
            <w:tcBorders>
              <w:top w:val="single" w:sz="4" w:space="0" w:color="000000"/>
              <w:left w:val="single" w:sz="4" w:space="0" w:color="000000"/>
              <w:bottom w:val="single" w:sz="4" w:space="0" w:color="000000"/>
              <w:right w:val="single" w:sz="4" w:space="0" w:color="000000"/>
            </w:tcBorders>
            <w:vAlign w:val="center"/>
          </w:tcPr>
          <w:p w14:paraId="634955D6" w14:textId="77777777" w:rsidR="00027EFB" w:rsidRDefault="00000000">
            <w:pPr>
              <w:widowControl/>
              <w:spacing w:line="360" w:lineRule="auto"/>
              <w:jc w:val="center"/>
              <w:rPr>
                <w:rFonts w:ascii="宋体" w:hAnsi="宋体"/>
                <w:sz w:val="24"/>
              </w:rPr>
            </w:pPr>
            <w:r>
              <w:rPr>
                <w:rFonts w:ascii="宋体" w:hAnsi="宋体" w:hint="eastAsia"/>
                <w:sz w:val="24"/>
              </w:rPr>
              <w:t>定制</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6EE875" w14:textId="77777777" w:rsidR="00027EFB" w:rsidRDefault="00000000">
            <w:pPr>
              <w:widowControl/>
              <w:spacing w:line="360" w:lineRule="auto"/>
              <w:jc w:val="left"/>
              <w:rPr>
                <w:rFonts w:ascii="宋体" w:hAnsi="宋体"/>
                <w:sz w:val="24"/>
              </w:rPr>
            </w:pPr>
            <w:r>
              <w:rPr>
                <w:rFonts w:ascii="宋体" w:hAnsi="宋体" w:hint="eastAsia"/>
                <w:sz w:val="24"/>
              </w:rPr>
              <w:t>1.参考尺寸1200*900*1850；带有水位观察口和清洗口；</w:t>
            </w:r>
            <w:r>
              <w:rPr>
                <w:rFonts w:ascii="宋体" w:hAnsi="宋体" w:hint="eastAsia"/>
                <w:sz w:val="24"/>
              </w:rPr>
              <w:br/>
              <w:t>2.底架：采用40*40*4mm角钢焊接组装制作，底座面板采用优质1.5mm不锈钢制作；优质1.5mm厚全不锈钢蒸气水胆结构，回旋式级防漏蒸柜门锁；设有蒸气安全排气口;1.0mm不锈钢围身、背板、前板；</w:t>
            </w:r>
            <w:r>
              <w:rPr>
                <w:rFonts w:ascii="宋体" w:hAnsi="宋体" w:hint="eastAsia"/>
                <w:sz w:val="24"/>
              </w:rPr>
              <w:br/>
            </w:r>
            <w:r>
              <w:rPr>
                <w:rFonts w:ascii="宋体" w:hAnsi="宋体"/>
                <w:sz w:val="24"/>
              </w:rPr>
              <w:t>3</w:t>
            </w:r>
            <w:r>
              <w:rPr>
                <w:rFonts w:ascii="宋体" w:hAnsi="宋体" w:hint="eastAsia"/>
                <w:sz w:val="24"/>
              </w:rPr>
              <w:t>.炉头采用节能燃气炉头；管道及炉脚相应管径镀锌管，接头、气掣、活动水龙头、水掣、火种掣、风管及风掣等组成；炉脚用Ф50mm镀锌管外套1.0mm不锈钢管Ф51mm及Ф24mm调节螺丝组成；</w:t>
            </w:r>
            <w:r>
              <w:rPr>
                <w:rFonts w:ascii="宋体" w:hAnsi="宋体" w:hint="eastAsia"/>
                <w:sz w:val="24"/>
              </w:rPr>
              <w:br/>
            </w:r>
            <w:r>
              <w:rPr>
                <w:rFonts w:ascii="宋体" w:hAnsi="宋体"/>
                <w:sz w:val="24"/>
              </w:rPr>
              <w:t>4</w:t>
            </w:r>
            <w:r>
              <w:rPr>
                <w:rFonts w:ascii="宋体" w:hAnsi="宋体" w:hint="eastAsia"/>
                <w:sz w:val="24"/>
              </w:rPr>
              <w:t>.配备减压阀，装有自动供水功能的不锈钢水箱一套和自动蒸气过压释放系统；</w:t>
            </w:r>
            <w:r>
              <w:rPr>
                <w:rFonts w:ascii="宋体" w:hAnsi="宋体" w:hint="eastAsia"/>
                <w:sz w:val="24"/>
              </w:rPr>
              <w:br/>
            </w:r>
            <w:r>
              <w:rPr>
                <w:rFonts w:ascii="宋体" w:hAnsi="宋体"/>
                <w:sz w:val="24"/>
              </w:rPr>
              <w:t>5</w:t>
            </w:r>
            <w:r>
              <w:rPr>
                <w:rFonts w:ascii="宋体" w:hAnsi="宋体" w:hint="eastAsia"/>
                <w:sz w:val="24"/>
              </w:rPr>
              <w:t>.配备电子点火熄火保护装置；配备防干烧报警装置；所有风、气、水管路采用国标要求。给排水采用镀锌钢管。排烟采用A3板排烟道和优质不锈钢排烟口。                                    6</w:t>
            </w:r>
            <w:r>
              <w:rPr>
                <w:rFonts w:ascii="宋体" w:hAnsi="宋体"/>
                <w:sz w:val="24"/>
              </w:rPr>
              <w:t>.</w:t>
            </w:r>
            <w:r>
              <w:rPr>
                <w:rFonts w:ascii="宋体" w:hAnsi="宋体" w:hint="eastAsia"/>
                <w:sz w:val="24"/>
              </w:rPr>
              <w:t>风机采用低噪音铝壳防水风机；220V/不大于550W。</w:t>
            </w:r>
          </w:p>
          <w:p w14:paraId="2CD891B1" w14:textId="77777777" w:rsidR="00027EFB" w:rsidRDefault="00000000">
            <w:pPr>
              <w:widowControl/>
              <w:spacing w:line="360" w:lineRule="auto"/>
              <w:jc w:val="left"/>
              <w:rPr>
                <w:rFonts w:ascii="宋体" w:hAnsi="宋体"/>
                <w:sz w:val="24"/>
              </w:rPr>
            </w:pPr>
            <w:r>
              <w:rPr>
                <w:rFonts w:ascii="宋体" w:hAnsi="宋体" w:hint="eastAsia"/>
                <w:b/>
                <w:bCs/>
                <w:sz w:val="24"/>
              </w:rPr>
              <w:t>#</w:t>
            </w:r>
            <w:r>
              <w:rPr>
                <w:rFonts w:ascii="宋体" w:hAnsi="宋体"/>
                <w:b/>
                <w:bCs/>
                <w:sz w:val="24"/>
              </w:rPr>
              <w:t>7.</w:t>
            </w:r>
            <w:r>
              <w:rPr>
                <w:rFonts w:ascii="宋体" w:hAnsi="宋体" w:hint="eastAsia"/>
                <w:b/>
                <w:bCs/>
                <w:sz w:val="24"/>
              </w:rPr>
              <w:t>提供国家认可部门或检测机构出具的符合GB 35848-2018标准的检测报告及GB 30531-2014标准的能效一级检测报告并加盖投标人公章。</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5A0E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DF2DF1"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4</w:t>
            </w:r>
          </w:p>
        </w:tc>
      </w:tr>
      <w:tr w:rsidR="00027EFB" w14:paraId="136E4C42" w14:textId="77777777">
        <w:trPr>
          <w:trHeight w:val="9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1C0C0025"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二、地下二层副食制作间</w:t>
            </w:r>
          </w:p>
        </w:tc>
      </w:tr>
      <w:tr w:rsidR="00027EFB" w14:paraId="2F3262AA" w14:textId="77777777">
        <w:trPr>
          <w:trHeight w:val="991"/>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70380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2212E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燃气双头单尾炒炉</w:t>
            </w:r>
          </w:p>
        </w:tc>
        <w:tc>
          <w:tcPr>
            <w:tcW w:w="720" w:type="pct"/>
            <w:tcBorders>
              <w:top w:val="single" w:sz="4" w:space="0" w:color="000000"/>
              <w:left w:val="single" w:sz="4" w:space="0" w:color="000000"/>
              <w:bottom w:val="single" w:sz="4" w:space="0" w:color="000000"/>
              <w:right w:val="single" w:sz="4" w:space="0" w:color="000000"/>
            </w:tcBorders>
            <w:vAlign w:val="center"/>
          </w:tcPr>
          <w:p w14:paraId="033CD24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1800*1280*800</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5BF93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1.整体采用304不锈钢拉丝板制作：参考尺寸：1800*1280*800mm</w:t>
            </w:r>
            <w:r>
              <w:rPr>
                <w:rFonts w:ascii="宋体" w:hAnsi="宋体" w:hint="eastAsia"/>
                <w:sz w:val="24"/>
              </w:rPr>
              <w:br/>
              <w:t>2.炉面板及边框采用厚度≥1.5mm厚不锈钢板，炉面整体冲压工艺</w:t>
            </w:r>
            <w:r>
              <w:rPr>
                <w:rFonts w:ascii="宋体" w:hAnsi="宋体" w:hint="eastAsia"/>
                <w:sz w:val="24"/>
              </w:rPr>
              <w:br/>
              <w:t>3.炉面用2.5mm厚A3钢板做第二层衬板，炉架面与炉台面之间必修填充硅酸盐棉隔热，炉膛采用≥2.0mm厚A3钢板,炉膛内采用耐火层隔热及整体耐火砖砌筑火位，炉用鼓风机必须配制防水鼓风风机</w:t>
            </w:r>
            <w:r>
              <w:rPr>
                <w:rFonts w:ascii="宋体" w:hAnsi="宋体" w:hint="eastAsia"/>
                <w:sz w:val="24"/>
              </w:rPr>
              <w:br/>
              <w:t>4.炉身采用≥1.2mm厚不锈钢板，炉背采用≥1.2mm厚不锈钢板</w:t>
            </w:r>
            <w:r>
              <w:rPr>
                <w:rFonts w:ascii="宋体" w:hAnsi="宋体" w:hint="eastAsia"/>
                <w:sz w:val="24"/>
              </w:rPr>
              <w:br/>
              <w:t>5.炉体骨架采用40mm*40mm*4mm镀锌角铁制作，炉脚采用φ2"无缝钢管内含钢柱配可调子弹脚</w:t>
            </w:r>
            <w:r>
              <w:rPr>
                <w:rFonts w:ascii="宋体" w:hAnsi="宋体" w:hint="eastAsia"/>
                <w:sz w:val="24"/>
              </w:rPr>
              <w:br/>
              <w:t>6.配电子点火开关装置，带熄火保护装置</w:t>
            </w:r>
            <w:r>
              <w:rPr>
                <w:rFonts w:ascii="宋体" w:hAnsi="宋体" w:hint="eastAsia"/>
                <w:sz w:val="24"/>
              </w:rPr>
              <w:br/>
              <w:t>7.安装控制阀，连接上下水</w:t>
            </w:r>
            <w:r>
              <w:rPr>
                <w:rFonts w:ascii="宋体" w:hAnsi="宋体" w:hint="eastAsia"/>
                <w:sz w:val="24"/>
              </w:rPr>
              <w:br/>
              <w:t>8.含配套加厚炒锅2个，优质304不锈钢摇摆龙头1个</w:t>
            </w:r>
            <w:r>
              <w:rPr>
                <w:rFonts w:ascii="宋体" w:hAnsi="宋体" w:hint="eastAsia"/>
                <w:sz w:val="24"/>
              </w:rPr>
              <w:br/>
              <w:t>9.配不锈钢加重调整脚不少于4个。</w:t>
            </w:r>
          </w:p>
          <w:p w14:paraId="16754DEA" w14:textId="77777777" w:rsidR="00027EFB" w:rsidRDefault="00000000">
            <w:pPr>
              <w:widowControl/>
              <w:spacing w:line="360" w:lineRule="auto"/>
              <w:jc w:val="left"/>
              <w:textAlignment w:val="center"/>
              <w:rPr>
                <w:rFonts w:ascii="宋体" w:hAnsi="宋体" w:cs="宋体"/>
                <w:sz w:val="24"/>
              </w:rPr>
            </w:pPr>
            <w:r>
              <w:rPr>
                <w:rFonts w:ascii="宋体" w:hAnsi="宋体" w:hint="eastAsia"/>
                <w:b/>
                <w:bCs/>
                <w:sz w:val="24"/>
              </w:rPr>
              <w:t>#</w:t>
            </w:r>
            <w:r>
              <w:rPr>
                <w:rFonts w:ascii="宋体" w:hAnsi="宋体"/>
                <w:b/>
                <w:bCs/>
                <w:sz w:val="24"/>
              </w:rPr>
              <w:t>10</w:t>
            </w:r>
            <w:r>
              <w:rPr>
                <w:rFonts w:ascii="宋体" w:hAnsi="宋体" w:hint="eastAsia"/>
                <w:b/>
                <w:bCs/>
                <w:sz w:val="24"/>
              </w:rPr>
              <w:t>.提供国家认可部门或检测机构出具的符合GB 35848-2018标准的检测报告及GB 30531-2014标准的能效一级检测报告并加盖投标人公章。</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ACFB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E90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r>
      <w:tr w:rsidR="00027EFB" w14:paraId="466C3C41" w14:textId="77777777">
        <w:trPr>
          <w:trHeight w:val="58"/>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FFF04B" w14:textId="77777777" w:rsidR="00027EFB" w:rsidRDefault="00000000">
            <w:pPr>
              <w:spacing w:line="360" w:lineRule="auto"/>
              <w:jc w:val="center"/>
              <w:rPr>
                <w:rFonts w:ascii="宋体" w:hAnsi="宋体" w:cs="宋体"/>
                <w:sz w:val="24"/>
              </w:rPr>
            </w:pPr>
            <w:r>
              <w:rPr>
                <w:rFonts w:ascii="宋体" w:hAnsi="宋体" w:cs="宋体" w:hint="eastAsia"/>
                <w:sz w:val="24"/>
              </w:rPr>
              <w:t>0</w:t>
            </w:r>
            <w:r>
              <w:rPr>
                <w:rFonts w:ascii="宋体" w:hAnsi="宋体" w:cs="宋体"/>
                <w:sz w:val="24"/>
              </w:rPr>
              <w:t>2</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253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燃气单头大锅灶</w:t>
            </w:r>
          </w:p>
        </w:tc>
        <w:tc>
          <w:tcPr>
            <w:tcW w:w="720" w:type="pct"/>
            <w:tcBorders>
              <w:top w:val="single" w:sz="4" w:space="0" w:color="000000"/>
              <w:left w:val="single" w:sz="4" w:space="0" w:color="000000"/>
              <w:bottom w:val="single" w:sz="4" w:space="0" w:color="000000"/>
              <w:right w:val="single" w:sz="4" w:space="0" w:color="000000"/>
            </w:tcBorders>
            <w:vAlign w:val="center"/>
          </w:tcPr>
          <w:p w14:paraId="5F3DF31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1180*1430*1580</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A2AEE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参考尺寸：1180*1430*1580mm；</w:t>
            </w:r>
          </w:p>
          <w:p w14:paraId="0A1C20E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1、主体采用优质不锈钢板制作；面板边框为1.5mm厚、后背、前面板为1.2mm 、侧板为1.0mm ，锅釜为1.5mm厚不锈钢板。 </w:t>
            </w:r>
          </w:p>
          <w:p w14:paraId="7426B04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2、炉体骨架采用40mm×40mm×4mm角钢焊接制作。</w:t>
            </w:r>
          </w:p>
          <w:p w14:paraId="0B4591C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3.炉脚采用Φ2无缝不锈钢管内含钢柱配可调性不锈钢子弹脚，炉膛采用A3黑铁板 每个炉配有水龙头，配大锅∮860mm，配250W鼓风机。4、带有余热回收装置，回收率不低于80%，</w:t>
            </w:r>
          </w:p>
          <w:p w14:paraId="06F53344"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铸铁大锅重量不低于30公斤。</w:t>
            </w:r>
          </w:p>
          <w:p w14:paraId="07BC7A3E" w14:textId="77777777" w:rsidR="00027EFB" w:rsidRDefault="00000000">
            <w:pPr>
              <w:widowControl/>
              <w:spacing w:line="360" w:lineRule="auto"/>
              <w:jc w:val="left"/>
              <w:textAlignment w:val="center"/>
              <w:rPr>
                <w:rFonts w:ascii="宋体" w:hAnsi="宋体" w:cs="宋体"/>
                <w:sz w:val="24"/>
              </w:rPr>
            </w:pPr>
            <w:r>
              <w:rPr>
                <w:rFonts w:ascii="宋体" w:hAnsi="宋体" w:hint="eastAsia"/>
                <w:b/>
                <w:bCs/>
                <w:sz w:val="24"/>
              </w:rPr>
              <w:t>#</w:t>
            </w:r>
            <w:r>
              <w:rPr>
                <w:rFonts w:ascii="宋体" w:hAnsi="宋体"/>
                <w:b/>
                <w:bCs/>
                <w:sz w:val="24"/>
              </w:rPr>
              <w:t>5.</w:t>
            </w:r>
            <w:r>
              <w:rPr>
                <w:rFonts w:ascii="宋体" w:hAnsi="宋体" w:hint="eastAsia"/>
                <w:b/>
                <w:bCs/>
                <w:sz w:val="24"/>
              </w:rPr>
              <w:t>提供国家认可部门或检测机构出具的符合GB 35848-2018标准的检测报告及GB 30531-2014标准的能效一级检测报告并加盖投标人公章。</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A5B6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0CE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06EA60E1" w14:textId="77777777">
        <w:trPr>
          <w:trHeight w:val="135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506A7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125EA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燃气环保双门对开蒸柜</w:t>
            </w:r>
          </w:p>
        </w:tc>
        <w:tc>
          <w:tcPr>
            <w:tcW w:w="720" w:type="pct"/>
            <w:tcBorders>
              <w:top w:val="single" w:sz="4" w:space="0" w:color="000000"/>
              <w:left w:val="single" w:sz="4" w:space="0" w:color="000000"/>
              <w:bottom w:val="single" w:sz="4" w:space="0" w:color="000000"/>
              <w:right w:val="single" w:sz="4" w:space="0" w:color="000000"/>
            </w:tcBorders>
            <w:vAlign w:val="center"/>
          </w:tcPr>
          <w:p w14:paraId="6CC628A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133FE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1.参考尺寸1200*900*1850；带有水位观察口和清洗口；</w:t>
            </w:r>
            <w:r>
              <w:rPr>
                <w:rFonts w:ascii="宋体" w:hAnsi="宋体" w:hint="eastAsia"/>
                <w:sz w:val="24"/>
              </w:rPr>
              <w:br/>
              <w:t>2.底架：采用40*40*4mm角钢焊接组装制作，底座面板采用优质1.5mm不锈钢制作；优质1.5mm厚全不锈钢蒸气水胆结构，回旋式级防漏蒸柜门锁；设有蒸气安全排气口;1.0mm不锈钢围身、背板、前板；</w:t>
            </w:r>
            <w:r>
              <w:rPr>
                <w:rFonts w:ascii="宋体" w:hAnsi="宋体" w:hint="eastAsia"/>
                <w:sz w:val="24"/>
              </w:rPr>
              <w:br/>
            </w:r>
            <w:r>
              <w:rPr>
                <w:rFonts w:ascii="宋体" w:hAnsi="宋体"/>
                <w:sz w:val="24"/>
              </w:rPr>
              <w:t>3</w:t>
            </w:r>
            <w:r>
              <w:rPr>
                <w:rFonts w:ascii="宋体" w:hAnsi="宋体" w:hint="eastAsia"/>
                <w:sz w:val="24"/>
              </w:rPr>
              <w:t>.炉头采用节能燃气炉头；管道及炉脚相应管径镀锌管，接头、气掣、活动水龙头、水掣、火种掣、风管及风掣等组成；炉脚用Ф50mm镀锌管外套1.0mm不锈钢管Ф51mm及Ф24mm调节螺丝组成；</w:t>
            </w:r>
            <w:r>
              <w:rPr>
                <w:rFonts w:ascii="宋体" w:hAnsi="宋体" w:hint="eastAsia"/>
                <w:sz w:val="24"/>
              </w:rPr>
              <w:br/>
            </w:r>
            <w:r>
              <w:rPr>
                <w:rFonts w:ascii="宋体" w:hAnsi="宋体"/>
                <w:sz w:val="24"/>
              </w:rPr>
              <w:t>4</w:t>
            </w:r>
            <w:r>
              <w:rPr>
                <w:rFonts w:ascii="宋体" w:hAnsi="宋体" w:hint="eastAsia"/>
                <w:sz w:val="24"/>
              </w:rPr>
              <w:t>.配备减压阀，装有自动供水功能的不锈钢水箱一套和自动蒸气过压释放系统；</w:t>
            </w:r>
            <w:r>
              <w:rPr>
                <w:rFonts w:ascii="宋体" w:hAnsi="宋体" w:hint="eastAsia"/>
                <w:sz w:val="24"/>
              </w:rPr>
              <w:br/>
            </w:r>
            <w:r>
              <w:rPr>
                <w:rFonts w:ascii="宋体" w:hAnsi="宋体"/>
                <w:sz w:val="24"/>
              </w:rPr>
              <w:t>5</w:t>
            </w:r>
            <w:r>
              <w:rPr>
                <w:rFonts w:ascii="宋体" w:hAnsi="宋体" w:hint="eastAsia"/>
                <w:sz w:val="24"/>
              </w:rPr>
              <w:t xml:space="preserve">.配备电子点火熄火保护装置；配备防干烧报警装置；所有风、气、水管路采用国标要求。给排水采用镀锌钢管。排烟采用A3板排烟道和优质不锈钢排烟口。                                    6风机采用低噪音铝壳防水风机；220V/不大于550W                          </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8413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B885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4354E7C"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6893411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三、地下二层洗碗间</w:t>
            </w:r>
          </w:p>
        </w:tc>
      </w:tr>
      <w:tr w:rsidR="00027EFB" w14:paraId="5A28CEFA" w14:textId="77777777">
        <w:trPr>
          <w:trHeight w:val="14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10E9F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CEA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燃气洗碗洗箱一体机</w:t>
            </w:r>
          </w:p>
        </w:tc>
        <w:tc>
          <w:tcPr>
            <w:tcW w:w="720" w:type="pct"/>
            <w:tcBorders>
              <w:top w:val="single" w:sz="4" w:space="0" w:color="000000"/>
              <w:left w:val="single" w:sz="4" w:space="0" w:color="000000"/>
              <w:bottom w:val="single" w:sz="4" w:space="0" w:color="000000"/>
              <w:right w:val="single" w:sz="4" w:space="0" w:color="000000"/>
            </w:tcBorders>
            <w:vAlign w:val="center"/>
          </w:tcPr>
          <w:p w14:paraId="6EE439B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5520×1300×1570MMM</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87545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参考尺寸要求：5520×1300×1570MMM，清洗量：5000碟/H；                          设备特点：</w:t>
            </w:r>
            <w:r>
              <w:rPr>
                <w:rFonts w:ascii="宋体" w:hAnsi="宋体" w:hint="eastAsia"/>
                <w:sz w:val="24"/>
              </w:rPr>
              <w:br/>
              <w:t>1、本机采用燃气加热方式，热效率不小于25%，燃气耗量(天然气）：不高于18m3/小时；额定燃气压力：2.0 KPa；热负荷不低于：90kw；熄火噪音不高于：55分贝，运输平稳噪声一级，不高于64分贝。</w:t>
            </w:r>
            <w:r>
              <w:rPr>
                <w:rFonts w:ascii="宋体" w:hAnsi="宋体" w:hint="eastAsia"/>
                <w:sz w:val="24"/>
              </w:rPr>
              <w:br/>
              <w:t>2、本产品在国内需具有特点，比可洗大型盆、大筐、保温桶、餐盘等器具。</w:t>
            </w:r>
            <w:r>
              <w:rPr>
                <w:rFonts w:ascii="宋体" w:hAnsi="宋体" w:hint="eastAsia"/>
                <w:sz w:val="24"/>
              </w:rPr>
              <w:br/>
              <w:t>3、两水箱采用连通且落差式水位设计，达到在清洗工作中自动溢流排污之功效，功率不高于：7kw/电压：380V。</w:t>
            </w:r>
            <w:r>
              <w:rPr>
                <w:rFonts w:ascii="宋体" w:hAnsi="宋体" w:hint="eastAsia"/>
                <w:sz w:val="24"/>
              </w:rPr>
              <w:br/>
              <w:t>4、清洗系统是用自来水直接喷淋，清洗水经过管道泵循环形成高压水流入冲洗水箱。整机采用拼装方式。运输、安装方便可靠、维修便捷。输送部分采用平铺式不锈钢制成的链网，设置投放餐器具。</w:t>
            </w:r>
            <w:r>
              <w:rPr>
                <w:rFonts w:ascii="宋体" w:hAnsi="宋体" w:hint="eastAsia"/>
                <w:sz w:val="24"/>
              </w:rPr>
              <w:br/>
              <w:t>5、外罩板、水锅均采用优质不锈钢制作，厚度不低于1.2mm，水锅锅底厚度不低于1.5mm。</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B30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FB0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25CD221" w14:textId="77777777">
        <w:trPr>
          <w:trHeight w:val="61"/>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993D3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CE2C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燃气大型消毒库</w:t>
            </w:r>
          </w:p>
        </w:tc>
        <w:tc>
          <w:tcPr>
            <w:tcW w:w="720" w:type="pct"/>
            <w:tcBorders>
              <w:top w:val="single" w:sz="4" w:space="0" w:color="000000"/>
              <w:left w:val="single" w:sz="4" w:space="0" w:color="000000"/>
              <w:bottom w:val="single" w:sz="4" w:space="0" w:color="000000"/>
              <w:right w:val="single" w:sz="4" w:space="0" w:color="000000"/>
            </w:tcBorders>
            <w:vAlign w:val="center"/>
          </w:tcPr>
          <w:p w14:paraId="67802DA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4600*2500*2700</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6451E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设备特点：燃气耗量(天然气）：不高于6m3/小时；额定燃气压力：2.0 KPa；                                                     1、消毒库利用循环热风对洗净的餐器具进行杀菌、消毒；燃气加热方式：燃烧机、循环电机及灯光照明电压功率：380V/5KW。燃气加热机组须在库体外侧面。                                                                                                                            2、消毒库由加热系统、循环系统、控制系统构成。加热系统采用带散热片式加热管，升温迅速；加热系统置于库内，防止热能损耗，达到节能环保的目的；循环系统采用耐高温、高转速、低噪音离心风机，循环热风使库体内的各点温度保持一致，不留死角，库内的餐具消毒更加全面；控制系统采用智能温度显示，消毒保温时间可自由 设定。库内配有节能、防潮、防爆灯。</w:t>
            </w:r>
          </w:p>
          <w:p w14:paraId="12A817B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3、门为双层钢化玻璃及不锈钢可视结构，可耐高温220℃，根据场地及需要单门、双门均可；底板铺设加气砖，每平米可承重200公斤，并加铺3mm厚防滑铝板，防止湿滑；方便进出货物的坡度踏板置于库内，达到节省空间防止碰撞的目的。                                                                                                            4、参考尺寸：4600*2500*2700mm库内外壁封板均采用优质不锈钢制作，中间库板为100mm厚岩棉板压缩而成，防火、阻燃、保温、耐高温；                                                                                                                        </w:t>
            </w:r>
            <w:r>
              <w:rPr>
                <w:rFonts w:ascii="宋体" w:hAnsi="宋体" w:hint="eastAsia"/>
                <w:b/>
                <w:bCs/>
                <w:sz w:val="24"/>
              </w:rPr>
              <w:t>#5、需提供所投产品经国家认可部门或检测机构出具的符合GB17988-2008《食具消毒柜安全和卫生要求》标准要求的二星级餐具热风循环消毒库（柜）检测报告复印件，并加盖投标人公章。</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3864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立方米</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40D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31.05</w:t>
            </w:r>
          </w:p>
        </w:tc>
      </w:tr>
      <w:tr w:rsidR="00027EFB" w14:paraId="1C4FD82B"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3DF5DDEE"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四、地下一层主食蒸饭制作间</w:t>
            </w:r>
          </w:p>
        </w:tc>
      </w:tr>
      <w:tr w:rsidR="00027EFB" w14:paraId="661A28FD" w14:textId="77777777">
        <w:trPr>
          <w:trHeight w:val="135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4B8E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D609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燃气环保双门对开蒸柜</w:t>
            </w:r>
          </w:p>
        </w:tc>
        <w:tc>
          <w:tcPr>
            <w:tcW w:w="720" w:type="pct"/>
            <w:tcBorders>
              <w:top w:val="single" w:sz="4" w:space="0" w:color="000000"/>
              <w:left w:val="single" w:sz="4" w:space="0" w:color="000000"/>
              <w:bottom w:val="single" w:sz="4" w:space="0" w:color="000000"/>
              <w:right w:val="single" w:sz="4" w:space="0" w:color="000000"/>
            </w:tcBorders>
            <w:vAlign w:val="center"/>
          </w:tcPr>
          <w:p w14:paraId="2B41CFF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D31051" w14:textId="77777777" w:rsidR="00027EFB" w:rsidRDefault="00000000">
            <w:pPr>
              <w:widowControl/>
              <w:spacing w:line="360" w:lineRule="auto"/>
              <w:jc w:val="left"/>
              <w:rPr>
                <w:rFonts w:ascii="宋体" w:hAnsi="宋体"/>
                <w:kern w:val="0"/>
                <w:sz w:val="24"/>
              </w:rPr>
            </w:pPr>
            <w:r>
              <w:rPr>
                <w:rFonts w:ascii="宋体" w:hAnsi="宋体" w:hint="eastAsia"/>
                <w:sz w:val="24"/>
              </w:rPr>
              <w:t>1.参考尺寸1200*900*1850；带有水位观察口和清洗口；</w:t>
            </w:r>
            <w:r>
              <w:rPr>
                <w:rFonts w:ascii="宋体" w:hAnsi="宋体" w:hint="eastAsia"/>
                <w:sz w:val="24"/>
              </w:rPr>
              <w:br/>
              <w:t>2.底架：采用40*40*4mm角钢焊接组装制作，底座面板采用优质1.5mm不锈钢制作；优质1.5mm厚全不锈钢蒸气水胆结构，回旋式级防漏蒸柜门锁；设有蒸气安全排气口;1.0mm不锈钢围身、背板、前板；</w:t>
            </w:r>
            <w:r>
              <w:rPr>
                <w:rFonts w:ascii="宋体" w:hAnsi="宋体" w:hint="eastAsia"/>
                <w:sz w:val="24"/>
              </w:rPr>
              <w:br/>
            </w:r>
            <w:r>
              <w:rPr>
                <w:rFonts w:ascii="宋体" w:hAnsi="宋体"/>
                <w:sz w:val="24"/>
              </w:rPr>
              <w:t>3</w:t>
            </w:r>
            <w:r>
              <w:rPr>
                <w:rFonts w:ascii="宋体" w:hAnsi="宋体" w:hint="eastAsia"/>
                <w:sz w:val="24"/>
              </w:rPr>
              <w:t>.炉头采用节能燃气炉头；管道及炉脚相应管径镀锌管，接头、气掣、活动水龙头、水掣、火种掣、风管及风掣等组成；炉脚用Ф50mm镀锌管外套1.0mm不锈钢管Ф51mm及Ф24mm调节螺丝组成；</w:t>
            </w:r>
            <w:r>
              <w:rPr>
                <w:rFonts w:ascii="宋体" w:hAnsi="宋体" w:hint="eastAsia"/>
                <w:sz w:val="24"/>
              </w:rPr>
              <w:br/>
            </w:r>
            <w:r>
              <w:rPr>
                <w:rFonts w:ascii="宋体" w:hAnsi="宋体"/>
                <w:sz w:val="24"/>
              </w:rPr>
              <w:t>4</w:t>
            </w:r>
            <w:r>
              <w:rPr>
                <w:rFonts w:ascii="宋体" w:hAnsi="宋体" w:hint="eastAsia"/>
                <w:sz w:val="24"/>
              </w:rPr>
              <w:t>.配备减压阀，装有自动供水功能的不锈钢水箱一套和自动蒸气过压释放系统；</w:t>
            </w:r>
            <w:r>
              <w:rPr>
                <w:rFonts w:ascii="宋体" w:hAnsi="宋体" w:hint="eastAsia"/>
                <w:sz w:val="24"/>
              </w:rPr>
              <w:br/>
            </w:r>
            <w:r>
              <w:rPr>
                <w:rFonts w:ascii="宋体" w:hAnsi="宋体"/>
                <w:sz w:val="24"/>
              </w:rPr>
              <w:t>5</w:t>
            </w:r>
            <w:r>
              <w:rPr>
                <w:rFonts w:ascii="宋体" w:hAnsi="宋体" w:hint="eastAsia"/>
                <w:sz w:val="24"/>
              </w:rPr>
              <w:t xml:space="preserve">.配备电子点火熄火保护装置；配备防干烧报警装置；所有风、气、水管路采用国标要求。给排水采用镀锌钢管。排烟采用A3板排烟道和优质不锈钢排烟口。                                    6风机采用低噪音铝壳防水风机；220V/不大于550W                    </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5BD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0B770" w14:textId="77777777" w:rsidR="00027EFB" w:rsidRDefault="00000000">
            <w:pPr>
              <w:widowControl/>
              <w:spacing w:line="360" w:lineRule="auto"/>
              <w:jc w:val="center"/>
              <w:textAlignment w:val="center"/>
              <w:rPr>
                <w:rFonts w:ascii="宋体" w:hAnsi="宋体" w:cs="宋体"/>
                <w:sz w:val="24"/>
              </w:rPr>
            </w:pPr>
            <w:r>
              <w:rPr>
                <w:rFonts w:ascii="宋体" w:hAnsi="宋体"/>
                <w:sz w:val="24"/>
              </w:rPr>
              <w:t>4</w:t>
            </w:r>
          </w:p>
        </w:tc>
      </w:tr>
      <w:tr w:rsidR="00027EFB" w14:paraId="5AF0B024"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14A361EE"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五、地下一层副食制作间</w:t>
            </w:r>
          </w:p>
        </w:tc>
      </w:tr>
      <w:tr w:rsidR="00027EFB" w14:paraId="71D11C54" w14:textId="77777777">
        <w:trPr>
          <w:trHeight w:val="274"/>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A2364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0872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燃气双头单尾炒炉</w:t>
            </w:r>
          </w:p>
        </w:tc>
        <w:tc>
          <w:tcPr>
            <w:tcW w:w="720" w:type="pct"/>
            <w:tcBorders>
              <w:top w:val="single" w:sz="4" w:space="0" w:color="000000"/>
              <w:left w:val="single" w:sz="4" w:space="0" w:color="000000"/>
              <w:bottom w:val="single" w:sz="4" w:space="0" w:color="000000"/>
              <w:right w:val="single" w:sz="4" w:space="0" w:color="000000"/>
            </w:tcBorders>
            <w:vAlign w:val="center"/>
          </w:tcPr>
          <w:p w14:paraId="2F186BA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1800*1280*800</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E7720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1.整体采用304不锈钢拉丝板制作：参考尺寸：1800*1280*800mm</w:t>
            </w:r>
            <w:r>
              <w:rPr>
                <w:rFonts w:ascii="宋体" w:hAnsi="宋体" w:hint="eastAsia"/>
                <w:sz w:val="24"/>
              </w:rPr>
              <w:br/>
              <w:t>2.炉面板及边框采用厚度≥1.5mm厚不锈钢板，炉面整体冲压工艺</w:t>
            </w:r>
            <w:r>
              <w:rPr>
                <w:rFonts w:ascii="宋体" w:hAnsi="宋体" w:hint="eastAsia"/>
                <w:sz w:val="24"/>
              </w:rPr>
              <w:br/>
              <w:t>3.炉面用2.5mm厚A3钢板做第二层衬板，炉架面与炉台面之间必修填充硅酸盐棉隔热，炉膛采用≥2.0mm厚A3钢板,炉膛内采用耐火层隔热及整体耐火砖砌筑火位，炉用鼓风机必须配制防水鼓风风机</w:t>
            </w:r>
            <w:r>
              <w:rPr>
                <w:rFonts w:ascii="宋体" w:hAnsi="宋体" w:hint="eastAsia"/>
                <w:sz w:val="24"/>
              </w:rPr>
              <w:br/>
              <w:t>4.炉身采用≥1.2mm厚不锈钢板，炉背采用≥1.2mm厚不锈钢板</w:t>
            </w:r>
            <w:r>
              <w:rPr>
                <w:rFonts w:ascii="宋体" w:hAnsi="宋体" w:hint="eastAsia"/>
                <w:sz w:val="24"/>
              </w:rPr>
              <w:br/>
              <w:t>5.炉体骨架采用40mm*40mm*4mm镀锌角铁制作，炉脚采用φ2"无缝钢管内含钢柱配可调子弹脚</w:t>
            </w:r>
            <w:r>
              <w:rPr>
                <w:rFonts w:ascii="宋体" w:hAnsi="宋体" w:hint="eastAsia"/>
                <w:sz w:val="24"/>
              </w:rPr>
              <w:br/>
              <w:t>6.配电子点火开关装置，带熄火保护装置</w:t>
            </w:r>
            <w:r>
              <w:rPr>
                <w:rFonts w:ascii="宋体" w:hAnsi="宋体" w:hint="eastAsia"/>
                <w:sz w:val="24"/>
              </w:rPr>
              <w:br/>
              <w:t>7.安装控制阀，连接上下水</w:t>
            </w:r>
            <w:r>
              <w:rPr>
                <w:rFonts w:ascii="宋体" w:hAnsi="宋体" w:hint="eastAsia"/>
                <w:sz w:val="24"/>
              </w:rPr>
              <w:br/>
              <w:t>8.含配套加厚炒锅2个，优质304不锈钢摇摆龙头1个</w:t>
            </w:r>
            <w:r>
              <w:rPr>
                <w:rFonts w:ascii="宋体" w:hAnsi="宋体" w:hint="eastAsia"/>
                <w:sz w:val="24"/>
              </w:rPr>
              <w:br/>
              <w:t>9.配不锈钢加重调整脚不少于4个</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F9BB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595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r>
      <w:tr w:rsidR="00027EFB" w14:paraId="270479F0" w14:textId="77777777">
        <w:trPr>
          <w:trHeight w:val="61"/>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38BE2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386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燃气单头大锅灶</w:t>
            </w:r>
          </w:p>
        </w:tc>
        <w:tc>
          <w:tcPr>
            <w:tcW w:w="1363" w:type="dxa"/>
            <w:tcBorders>
              <w:top w:val="single" w:sz="4" w:space="0" w:color="000000"/>
              <w:left w:val="single" w:sz="4" w:space="0" w:color="000000"/>
              <w:bottom w:val="single" w:sz="4" w:space="0" w:color="000000"/>
              <w:right w:val="single" w:sz="4" w:space="0" w:color="000000"/>
            </w:tcBorders>
            <w:vAlign w:val="center"/>
          </w:tcPr>
          <w:p w14:paraId="70ADCBD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1180*1430*1580</w:t>
            </w:r>
          </w:p>
        </w:tc>
        <w:tc>
          <w:tcPr>
            <w:tcW w:w="4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1607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参考尺寸：1180*1430*1580mm；</w:t>
            </w:r>
          </w:p>
          <w:p w14:paraId="568F07D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1、主体采用优质不锈钢板制作；面板边框为1.5mm厚、后背、前面板为1.2mm 、侧板为1.0mm ，锅釜为1.5mm厚不锈钢板。 </w:t>
            </w:r>
          </w:p>
          <w:p w14:paraId="482D26B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2、炉体骨架采用40mm×40mm×4mm角钢焊接制作。</w:t>
            </w:r>
          </w:p>
          <w:p w14:paraId="0733F3C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3.炉脚采用Φ2无缝不锈钢管内含钢柱配可调性不锈钢子弹脚，炉膛采用A3黑铁板 每个炉配有水龙头，配大锅∮860mm，配250W鼓风机。4、带有余热回收装置，回收率不低于80%，</w:t>
            </w:r>
          </w:p>
          <w:p w14:paraId="6F1B1DC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4、铸铁大锅重量不低于30公斤。</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381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0EDE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1A622B98" w14:textId="77777777">
        <w:trPr>
          <w:trHeight w:val="81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C6A1A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35AA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燃气环保双门对开蒸柜</w:t>
            </w:r>
          </w:p>
        </w:tc>
        <w:tc>
          <w:tcPr>
            <w:tcW w:w="720" w:type="pct"/>
            <w:tcBorders>
              <w:top w:val="single" w:sz="4" w:space="0" w:color="000000"/>
              <w:left w:val="single" w:sz="4" w:space="0" w:color="000000"/>
              <w:bottom w:val="single" w:sz="4" w:space="0" w:color="000000"/>
              <w:right w:val="single" w:sz="4" w:space="0" w:color="000000"/>
            </w:tcBorders>
            <w:vAlign w:val="center"/>
          </w:tcPr>
          <w:p w14:paraId="61EB967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F87F5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1.参考尺寸1200*900*1850；带有水位观察口和清洗口；</w:t>
            </w:r>
            <w:r>
              <w:rPr>
                <w:rFonts w:ascii="宋体" w:hAnsi="宋体" w:hint="eastAsia"/>
                <w:sz w:val="24"/>
              </w:rPr>
              <w:br/>
              <w:t>2.底架：采用40*40*4mm角钢焊接组装制作，底座面板采用优质1.5mm不锈钢制作；优质1.5mm厚全不锈钢蒸气水胆结构，回旋式级防漏蒸柜门锁；设有蒸气安全排气口;1.0mm不锈钢围身、背板、前板；</w:t>
            </w:r>
            <w:r>
              <w:rPr>
                <w:rFonts w:ascii="宋体" w:hAnsi="宋体" w:hint="eastAsia"/>
                <w:sz w:val="24"/>
              </w:rPr>
              <w:br/>
            </w:r>
            <w:r>
              <w:rPr>
                <w:rFonts w:ascii="宋体" w:hAnsi="宋体"/>
                <w:sz w:val="24"/>
              </w:rPr>
              <w:t>3</w:t>
            </w:r>
            <w:r>
              <w:rPr>
                <w:rFonts w:ascii="宋体" w:hAnsi="宋体" w:hint="eastAsia"/>
                <w:sz w:val="24"/>
              </w:rPr>
              <w:t>.炉头采用节能燃气炉头；管道及炉脚相应管径镀锌管，接头、气掣、活动水龙头、水掣、火种掣、风管及风掣等组成；炉脚用Ф50mm镀锌管外套1.0mm不锈钢管Ф51mm及Ф24mm调节螺丝组成；</w:t>
            </w:r>
            <w:r>
              <w:rPr>
                <w:rFonts w:ascii="宋体" w:hAnsi="宋体" w:hint="eastAsia"/>
                <w:sz w:val="24"/>
              </w:rPr>
              <w:br/>
            </w:r>
            <w:r>
              <w:rPr>
                <w:rFonts w:ascii="宋体" w:hAnsi="宋体"/>
                <w:sz w:val="24"/>
              </w:rPr>
              <w:t>4</w:t>
            </w:r>
            <w:r>
              <w:rPr>
                <w:rFonts w:ascii="宋体" w:hAnsi="宋体" w:hint="eastAsia"/>
                <w:sz w:val="24"/>
              </w:rPr>
              <w:t>.配备减压阀，装有自动供水功能的不锈钢水箱一套和自动蒸气过压释放系统；</w:t>
            </w:r>
            <w:r>
              <w:rPr>
                <w:rFonts w:ascii="宋体" w:hAnsi="宋体" w:hint="eastAsia"/>
                <w:sz w:val="24"/>
              </w:rPr>
              <w:br/>
            </w:r>
            <w:r>
              <w:rPr>
                <w:rFonts w:ascii="宋体" w:hAnsi="宋体"/>
                <w:sz w:val="24"/>
              </w:rPr>
              <w:t>5</w:t>
            </w:r>
            <w:r>
              <w:rPr>
                <w:rFonts w:ascii="宋体" w:hAnsi="宋体" w:hint="eastAsia"/>
                <w:sz w:val="24"/>
              </w:rPr>
              <w:t>.配备电子点火熄火保护装置；配备防干烧报警装置；所有风、气、水管路采用国标要求。给排水采用镀锌钢管。排烟采用A3板排烟道和优质不锈钢排烟口。                                    6</w:t>
            </w:r>
            <w:r>
              <w:rPr>
                <w:rFonts w:ascii="宋体" w:hAnsi="宋体"/>
                <w:sz w:val="24"/>
              </w:rPr>
              <w:t>.</w:t>
            </w:r>
            <w:r>
              <w:rPr>
                <w:rFonts w:ascii="宋体" w:hAnsi="宋体" w:hint="eastAsia"/>
                <w:sz w:val="24"/>
              </w:rPr>
              <w:t xml:space="preserve">风机采用低噪音铝壳防水风机；220V/不大于550W                         </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A0F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665F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00DDDF2"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432F138D"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六、地下一层洗碗间</w:t>
            </w:r>
          </w:p>
        </w:tc>
      </w:tr>
      <w:tr w:rsidR="00027EFB" w14:paraId="51D19F1B" w14:textId="77777777">
        <w:trPr>
          <w:trHeight w:val="61"/>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08389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701B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燃气洗碗洗箱一体机</w:t>
            </w:r>
          </w:p>
        </w:tc>
        <w:tc>
          <w:tcPr>
            <w:tcW w:w="720" w:type="pct"/>
            <w:tcBorders>
              <w:top w:val="single" w:sz="4" w:space="0" w:color="000000"/>
              <w:left w:val="single" w:sz="4" w:space="0" w:color="000000"/>
              <w:bottom w:val="single" w:sz="4" w:space="0" w:color="000000"/>
              <w:right w:val="single" w:sz="4" w:space="0" w:color="000000"/>
            </w:tcBorders>
            <w:vAlign w:val="center"/>
          </w:tcPr>
          <w:p w14:paraId="0CD9F86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5500×1200×1700MMM</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1B30E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参考尺寸要求：5520×1300×1570MMM，清洗量：5000碟/H；                          设备特点：</w:t>
            </w:r>
            <w:r>
              <w:rPr>
                <w:rFonts w:ascii="宋体" w:hAnsi="宋体" w:hint="eastAsia"/>
                <w:sz w:val="24"/>
              </w:rPr>
              <w:br/>
              <w:t>1、本机采用燃气加热方式，热效率不小于25%，燃气耗量(天然气）：不高于18m3/小时；额定燃气压力：2.0 KPa；热负荷不低于：90kw；熄火噪音不高于：55分贝，运输平稳噪声一级，不高于64分贝。</w:t>
            </w:r>
            <w:r>
              <w:rPr>
                <w:rFonts w:ascii="宋体" w:hAnsi="宋体" w:hint="eastAsia"/>
                <w:sz w:val="24"/>
              </w:rPr>
              <w:br/>
              <w:t>2、本产品在国内具有特点，比可洗大型盆、大筐、保温桶、餐盘等器具。</w:t>
            </w:r>
            <w:r>
              <w:rPr>
                <w:rFonts w:ascii="宋体" w:hAnsi="宋体" w:hint="eastAsia"/>
                <w:sz w:val="24"/>
              </w:rPr>
              <w:br/>
              <w:t>3、两水箱采用连通且落差式水位设计，达到在清洗工作中自动溢流排污之功效，功率不高于：7kw/电压：380V。</w:t>
            </w:r>
            <w:r>
              <w:rPr>
                <w:rFonts w:ascii="宋体" w:hAnsi="宋体" w:hint="eastAsia"/>
                <w:sz w:val="24"/>
              </w:rPr>
              <w:br/>
              <w:t>4、清洗系统是用自来水直接喷淋，清洗水经过管道泵循环形成高压水流入冲洗水箱。整机采用拼装方式。运输、安装方便可靠、维修便捷。输送部分采用平铺式不锈钢制成的链网，设置投放餐器具。</w:t>
            </w:r>
            <w:r>
              <w:rPr>
                <w:rFonts w:ascii="宋体" w:hAnsi="宋体" w:hint="eastAsia"/>
                <w:sz w:val="24"/>
              </w:rPr>
              <w:br/>
              <w:t xml:space="preserve">5、外罩板、水锅均采用优质不锈钢制作，厚度不低于1.2mm，水锅锅底厚度不低于1.5mm。                                                                                </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0E6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6D83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DA16B51" w14:textId="77777777">
        <w:trPr>
          <w:trHeight w:val="81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D1A29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56E47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燃气大型消毒库</w:t>
            </w:r>
          </w:p>
        </w:tc>
        <w:tc>
          <w:tcPr>
            <w:tcW w:w="720" w:type="pct"/>
            <w:tcBorders>
              <w:top w:val="single" w:sz="4" w:space="0" w:color="000000"/>
              <w:left w:val="single" w:sz="4" w:space="0" w:color="000000"/>
              <w:bottom w:val="single" w:sz="4" w:space="0" w:color="000000"/>
              <w:right w:val="single" w:sz="4" w:space="0" w:color="000000"/>
            </w:tcBorders>
            <w:vAlign w:val="center"/>
          </w:tcPr>
          <w:p w14:paraId="2A87042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4600*2500*2700</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B6B64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设备特点：燃气耗量(天然气）：不高于6m3/小时；额定燃气压力：2.0 KPa；                                                     1、消毒库利用循环热风对洗净的餐器具进行杀菌、消毒；燃气加热方式：燃烧机、循环电机及灯光照明电压功率：380V/5KW。燃气加热机组须在库体外侧面。                                                                                                                            2、消毒库由加热系统、循环系统、控制系统构成。加热系统采用带散热片式加热管，升温迅速；加热系统置于库内，防止热能损耗，达到节能环保的目的；循环系统采用耐高温、高转速、低噪音离心风机，循环热风使库体内的各点温度保持一致，不留死角，库内的餐具消毒更加全面；控制系统采用智能温度显示，消毒保温时间可自由 设定。库内配有节能、防潮、防爆灯。                                                                                                                                                                                                                                                                      3、门为双层钢化玻璃及不锈钢可视结构，可耐高温220℃，根据场地及需要单门、双门均可；底板铺设加气砖，每平米可承重200公斤，并加铺3mm厚防滑铝板，防止湿滑；方便进出货物的坡度踏板置于库内，达到节省空间防止碰撞的目的。                                                                                                            4、参考尺寸：4600*2500*2700mm库内外壁封板均采用优质不锈钢制作，中间库板为100mm厚岩棉板压缩而成，防火、阻燃、保温、耐高温；                                                                                                                        </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C0D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立方米</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4237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31.05</w:t>
            </w:r>
          </w:p>
        </w:tc>
      </w:tr>
      <w:tr w:rsidR="00027EFB" w14:paraId="6A97EF5A"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549EC928"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七、地上一层主食蒸饭制作间</w:t>
            </w:r>
          </w:p>
        </w:tc>
      </w:tr>
      <w:tr w:rsidR="00027EFB" w14:paraId="687394A6" w14:textId="77777777">
        <w:trPr>
          <w:trHeight w:val="9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C6382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64C53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燃气环保双门对开蒸柜</w:t>
            </w:r>
          </w:p>
        </w:tc>
        <w:tc>
          <w:tcPr>
            <w:tcW w:w="720" w:type="pct"/>
            <w:tcBorders>
              <w:top w:val="single" w:sz="4" w:space="0" w:color="000000"/>
              <w:left w:val="single" w:sz="4" w:space="0" w:color="000000"/>
              <w:bottom w:val="single" w:sz="4" w:space="0" w:color="000000"/>
              <w:right w:val="single" w:sz="4" w:space="0" w:color="000000"/>
            </w:tcBorders>
            <w:vAlign w:val="center"/>
          </w:tcPr>
          <w:p w14:paraId="10EEF71F" w14:textId="77777777" w:rsidR="00027EFB" w:rsidRDefault="00000000">
            <w:pPr>
              <w:widowControl/>
              <w:spacing w:line="360" w:lineRule="auto"/>
              <w:jc w:val="center"/>
              <w:rPr>
                <w:rFonts w:ascii="宋体" w:hAnsi="宋体"/>
                <w:kern w:val="0"/>
                <w:sz w:val="24"/>
              </w:rPr>
            </w:pPr>
            <w:r>
              <w:rPr>
                <w:rFonts w:ascii="宋体" w:hAnsi="宋体" w:hint="eastAsia"/>
                <w:sz w:val="24"/>
              </w:rPr>
              <w:t>定制</w:t>
            </w:r>
          </w:p>
          <w:p w14:paraId="3A8B2AD1" w14:textId="77777777" w:rsidR="00027EFB" w:rsidRDefault="00027EFB">
            <w:pPr>
              <w:widowControl/>
              <w:spacing w:line="360" w:lineRule="auto"/>
              <w:jc w:val="center"/>
              <w:textAlignment w:val="center"/>
              <w:rPr>
                <w:rFonts w:ascii="宋体" w:hAnsi="宋体" w:cs="宋体"/>
                <w:sz w:val="24"/>
              </w:rPr>
            </w:pP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66381" w14:textId="77777777" w:rsidR="00027EFB" w:rsidRDefault="00000000">
            <w:pPr>
              <w:pStyle w:val="af1"/>
              <w:spacing w:line="360" w:lineRule="auto"/>
              <w:ind w:firstLine="480"/>
              <w:rPr>
                <w:rFonts w:ascii="宋体" w:hAnsi="宋体"/>
                <w:kern w:val="0"/>
                <w:sz w:val="24"/>
              </w:rPr>
            </w:pPr>
            <w:r>
              <w:rPr>
                <w:rFonts w:ascii="宋体" w:hAnsi="宋体" w:hint="eastAsia"/>
                <w:sz w:val="24"/>
              </w:rPr>
              <w:t>1.参考尺寸1200*900*1850；带有水位观察口和清洗口；</w:t>
            </w:r>
            <w:r>
              <w:rPr>
                <w:rFonts w:ascii="宋体" w:hAnsi="宋体" w:hint="eastAsia"/>
                <w:sz w:val="24"/>
              </w:rPr>
              <w:br/>
              <w:t>2.底架：采用40*40*4mm角钢焊接组装制作，底座面板采用优质1.5mm不锈钢制作；优质1.5mm厚全不锈钢蒸气水胆结构，回旋式级防漏蒸柜门锁；设有蒸气安全排气口;1.0mm不锈钢围身、背板、前板；</w:t>
            </w:r>
            <w:r>
              <w:rPr>
                <w:rFonts w:ascii="宋体" w:hAnsi="宋体" w:hint="eastAsia"/>
                <w:sz w:val="24"/>
              </w:rPr>
              <w:br/>
            </w:r>
            <w:r>
              <w:rPr>
                <w:rFonts w:ascii="宋体" w:hAnsi="宋体"/>
                <w:sz w:val="24"/>
              </w:rPr>
              <w:t>3</w:t>
            </w:r>
            <w:r>
              <w:rPr>
                <w:rFonts w:ascii="宋体" w:hAnsi="宋体" w:hint="eastAsia"/>
                <w:sz w:val="24"/>
              </w:rPr>
              <w:t>.炉头采用节能燃气炉头；管道及炉脚相应管径镀锌管，接头、气掣、活动水龙头、水掣、火种掣、风管及风掣等组成；炉脚用Ф50mm镀锌管外套1.0mm不锈钢管Ф51mm及Ф24mm调节螺丝组成；</w:t>
            </w:r>
            <w:r>
              <w:rPr>
                <w:rFonts w:ascii="宋体" w:hAnsi="宋体" w:hint="eastAsia"/>
                <w:sz w:val="24"/>
              </w:rPr>
              <w:br/>
            </w:r>
            <w:r>
              <w:rPr>
                <w:rFonts w:ascii="宋体" w:hAnsi="宋体"/>
                <w:sz w:val="24"/>
              </w:rPr>
              <w:t>4</w:t>
            </w:r>
            <w:r>
              <w:rPr>
                <w:rFonts w:ascii="宋体" w:hAnsi="宋体" w:hint="eastAsia"/>
                <w:sz w:val="24"/>
              </w:rPr>
              <w:t>.配备减压阀，装有自动供水功能的不锈钢水箱一套和自动蒸气过压释放系统；</w:t>
            </w:r>
            <w:r>
              <w:rPr>
                <w:rFonts w:ascii="宋体" w:hAnsi="宋体" w:hint="eastAsia"/>
                <w:sz w:val="24"/>
              </w:rPr>
              <w:br/>
            </w:r>
            <w:r>
              <w:rPr>
                <w:rFonts w:ascii="宋体" w:hAnsi="宋体"/>
                <w:sz w:val="24"/>
              </w:rPr>
              <w:t>5</w:t>
            </w:r>
            <w:r>
              <w:rPr>
                <w:rFonts w:ascii="宋体" w:hAnsi="宋体" w:hint="eastAsia"/>
                <w:sz w:val="24"/>
              </w:rPr>
              <w:t>.配备电子点火熄火保护装置；配备防干烧报警装置；所有风、气、水管路采用国标要求。给排水采用镀锌钢管。排烟采用A3板排烟道和优质不锈钢排烟口。                                    6风机采用低噪音铝壳防水风机；220V/不大于550W</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3FB9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7C4B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4</w:t>
            </w:r>
          </w:p>
        </w:tc>
      </w:tr>
      <w:tr w:rsidR="00027EFB" w14:paraId="5599B546"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351A862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八、地上一层副食制作间</w:t>
            </w:r>
          </w:p>
        </w:tc>
      </w:tr>
      <w:tr w:rsidR="00027EFB" w14:paraId="32D45E10" w14:textId="77777777">
        <w:trPr>
          <w:trHeight w:val="9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CC2B3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A320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燃气双头单尾炒炉</w:t>
            </w:r>
          </w:p>
        </w:tc>
        <w:tc>
          <w:tcPr>
            <w:tcW w:w="720" w:type="pct"/>
            <w:tcBorders>
              <w:top w:val="single" w:sz="4" w:space="0" w:color="000000"/>
              <w:left w:val="single" w:sz="4" w:space="0" w:color="000000"/>
              <w:bottom w:val="single" w:sz="4" w:space="0" w:color="000000"/>
              <w:right w:val="single" w:sz="4" w:space="0" w:color="000000"/>
            </w:tcBorders>
            <w:vAlign w:val="center"/>
          </w:tcPr>
          <w:p w14:paraId="3810326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1800*1280*800</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9E03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1.整体采用304不锈钢拉丝板制作：参考尺寸：1800*1280*800mm</w:t>
            </w:r>
            <w:r>
              <w:rPr>
                <w:rFonts w:ascii="宋体" w:hAnsi="宋体" w:hint="eastAsia"/>
                <w:sz w:val="24"/>
              </w:rPr>
              <w:br/>
              <w:t>2.炉面板及边框采用厚度≥1.5mm厚不锈钢板，炉面整体冲压工艺</w:t>
            </w:r>
            <w:r>
              <w:rPr>
                <w:rFonts w:ascii="宋体" w:hAnsi="宋体" w:hint="eastAsia"/>
                <w:sz w:val="24"/>
              </w:rPr>
              <w:br/>
              <w:t>3.炉面用2.5mm厚A3钢板做第二层衬板，炉架面与炉台面之间必修填充硅酸盐棉隔热，炉膛采用≥2.0mm厚A3钢板,炉膛内采用耐火层隔热及整体耐火砖砌筑火位，炉用鼓风机必须配制防水鼓风风机</w:t>
            </w:r>
            <w:r>
              <w:rPr>
                <w:rFonts w:ascii="宋体" w:hAnsi="宋体" w:hint="eastAsia"/>
                <w:sz w:val="24"/>
              </w:rPr>
              <w:br/>
              <w:t>4.炉身采用≥1.2mm厚不锈钢板，炉背采用≥1.2mm厚不锈钢板</w:t>
            </w:r>
            <w:r>
              <w:rPr>
                <w:rFonts w:ascii="宋体" w:hAnsi="宋体" w:hint="eastAsia"/>
                <w:sz w:val="24"/>
              </w:rPr>
              <w:br/>
              <w:t>5.炉体骨架采用40mm*40mm*4mm镀锌角铁制作，炉脚采用φ2"无缝钢管内含钢柱配可调子弹脚</w:t>
            </w:r>
            <w:r>
              <w:rPr>
                <w:rFonts w:ascii="宋体" w:hAnsi="宋体" w:hint="eastAsia"/>
                <w:sz w:val="24"/>
              </w:rPr>
              <w:br/>
              <w:t>6.配电子点火开关装置，带熄火保护装置</w:t>
            </w:r>
            <w:r>
              <w:rPr>
                <w:rFonts w:ascii="宋体" w:hAnsi="宋体" w:hint="eastAsia"/>
                <w:sz w:val="24"/>
              </w:rPr>
              <w:br/>
              <w:t>7.安装控制阀，连接上下水</w:t>
            </w:r>
            <w:r>
              <w:rPr>
                <w:rFonts w:ascii="宋体" w:hAnsi="宋体" w:hint="eastAsia"/>
                <w:sz w:val="24"/>
              </w:rPr>
              <w:br/>
              <w:t>8.含配套加厚炒锅2个，优质304不锈钢摇摆龙头1个</w:t>
            </w:r>
            <w:r>
              <w:rPr>
                <w:rFonts w:ascii="宋体" w:hAnsi="宋体" w:hint="eastAsia"/>
                <w:sz w:val="24"/>
              </w:rPr>
              <w:br/>
              <w:t>9.配不锈钢加重调整脚不少于4个</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CBA6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738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r>
      <w:tr w:rsidR="00027EFB" w14:paraId="15CB68FA" w14:textId="77777777">
        <w:trPr>
          <w:trHeight w:val="81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295B9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C5A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燃气单头大锅灶</w:t>
            </w:r>
          </w:p>
        </w:tc>
        <w:tc>
          <w:tcPr>
            <w:tcW w:w="720" w:type="pct"/>
            <w:tcBorders>
              <w:top w:val="single" w:sz="4" w:space="0" w:color="000000"/>
              <w:left w:val="single" w:sz="4" w:space="0" w:color="000000"/>
              <w:bottom w:val="single" w:sz="4" w:space="0" w:color="000000"/>
              <w:right w:val="single" w:sz="4" w:space="0" w:color="000000"/>
            </w:tcBorders>
            <w:vAlign w:val="center"/>
          </w:tcPr>
          <w:p w14:paraId="401F3AA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1180*1430*1580mm</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19B4B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参考尺寸：1180*1430*1580mm；</w:t>
            </w:r>
          </w:p>
          <w:p w14:paraId="3A35C19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1.主体采用优质不锈钢板制作；面板边框为1.5mm厚、后背、前面板为1.2mm 、侧板为1.0mm ，锅釜为1.5mm厚不锈钢板。 </w:t>
            </w:r>
          </w:p>
          <w:p w14:paraId="3B50AF2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2.炉体骨架采用40mm×40mm×4mm角钢焊接制作。</w:t>
            </w:r>
          </w:p>
          <w:p w14:paraId="215C10D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3.炉脚采用Φ2无缝不锈钢管内含钢柱配可调性不锈钢子弹脚，炉膛采用A3黑铁板 每个炉配有水龙头，配大锅∮860mm，配250W鼓风机。</w:t>
            </w:r>
          </w:p>
          <w:p w14:paraId="63FF896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4.带有余热回收装置，回收率不低于80%，</w:t>
            </w:r>
          </w:p>
          <w:p w14:paraId="5D47518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5.铸铁大锅重量不低于30公斤。</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0178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2EA8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02F5217"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3786F9F1"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九、地上一层加工间</w:t>
            </w:r>
          </w:p>
        </w:tc>
      </w:tr>
      <w:tr w:rsidR="00027EFB" w14:paraId="4D5B8FB1" w14:textId="77777777">
        <w:trPr>
          <w:trHeight w:val="58"/>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D176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274BC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燃气双头单尾炒炉</w:t>
            </w:r>
          </w:p>
        </w:tc>
        <w:tc>
          <w:tcPr>
            <w:tcW w:w="720" w:type="pct"/>
            <w:tcBorders>
              <w:top w:val="single" w:sz="4" w:space="0" w:color="000000"/>
              <w:left w:val="single" w:sz="4" w:space="0" w:color="000000"/>
              <w:bottom w:val="single" w:sz="4" w:space="0" w:color="000000"/>
              <w:right w:val="single" w:sz="4" w:space="0" w:color="000000"/>
            </w:tcBorders>
            <w:vAlign w:val="center"/>
          </w:tcPr>
          <w:p w14:paraId="7492826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1800*1280*800</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A0BDE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1.整体采用304不锈钢拉丝板制作：参考尺寸：1800*1280*800mm</w:t>
            </w:r>
            <w:r>
              <w:rPr>
                <w:rFonts w:ascii="宋体" w:hAnsi="宋体" w:hint="eastAsia"/>
                <w:sz w:val="24"/>
              </w:rPr>
              <w:br/>
              <w:t>2.炉面板及边框采用厚度≥1.5mm厚不锈钢板，炉面整体冲压工艺</w:t>
            </w:r>
            <w:r>
              <w:rPr>
                <w:rFonts w:ascii="宋体" w:hAnsi="宋体" w:hint="eastAsia"/>
                <w:sz w:val="24"/>
              </w:rPr>
              <w:br/>
              <w:t>3.炉面用2.5mm厚A3钢板做第二层衬板，炉架面与炉台面之间必修填充硅酸盐棉隔热，炉膛采用≥2.0mm厚A3钢板,炉膛内采用耐火层隔热及整体耐火砖砌筑火位，炉用鼓风机必须配制防水鼓风风机</w:t>
            </w:r>
            <w:r>
              <w:rPr>
                <w:rFonts w:ascii="宋体" w:hAnsi="宋体" w:hint="eastAsia"/>
                <w:sz w:val="24"/>
              </w:rPr>
              <w:br/>
              <w:t>4.炉身采用≥1.2mm厚不锈钢板，炉背采用≥1.2mm厚不锈钢板</w:t>
            </w:r>
            <w:r>
              <w:rPr>
                <w:rFonts w:ascii="宋体" w:hAnsi="宋体" w:hint="eastAsia"/>
                <w:sz w:val="24"/>
              </w:rPr>
              <w:br/>
              <w:t>5.炉体骨架采用40mm*40mm*4mm镀锌角铁制作，炉脚采用φ2"无缝钢管内含钢柱配可调子弹脚</w:t>
            </w:r>
            <w:r>
              <w:rPr>
                <w:rFonts w:ascii="宋体" w:hAnsi="宋体" w:hint="eastAsia"/>
                <w:sz w:val="24"/>
              </w:rPr>
              <w:br/>
              <w:t>6.配电子点火开关装置，带熄火保护装置</w:t>
            </w:r>
            <w:r>
              <w:rPr>
                <w:rFonts w:ascii="宋体" w:hAnsi="宋体" w:hint="eastAsia"/>
                <w:sz w:val="24"/>
              </w:rPr>
              <w:br/>
              <w:t>7.安装控制阀，连接上下水</w:t>
            </w:r>
            <w:r>
              <w:rPr>
                <w:rFonts w:ascii="宋体" w:hAnsi="宋体" w:hint="eastAsia"/>
                <w:sz w:val="24"/>
              </w:rPr>
              <w:br/>
              <w:t>8.含配套加厚炒锅2个，优质304不锈钢摇摆龙头1个</w:t>
            </w:r>
            <w:r>
              <w:rPr>
                <w:rFonts w:ascii="宋体" w:hAnsi="宋体" w:hint="eastAsia"/>
                <w:sz w:val="24"/>
              </w:rPr>
              <w:br/>
              <w:t>9.配不锈钢加重调整脚不少于4个</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1E15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FB1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4A41C36" w14:textId="77777777">
        <w:trPr>
          <w:trHeight w:val="58"/>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A463D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760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燃气单头大锅灶</w:t>
            </w:r>
          </w:p>
        </w:tc>
        <w:tc>
          <w:tcPr>
            <w:tcW w:w="1363" w:type="dxa"/>
            <w:tcBorders>
              <w:top w:val="single" w:sz="4" w:space="0" w:color="000000"/>
              <w:left w:val="single" w:sz="4" w:space="0" w:color="000000"/>
              <w:bottom w:val="single" w:sz="4" w:space="0" w:color="000000"/>
              <w:right w:val="single" w:sz="4" w:space="0" w:color="000000"/>
            </w:tcBorders>
            <w:vAlign w:val="center"/>
          </w:tcPr>
          <w:p w14:paraId="1F6DA5C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1180*1430*1580mm</w:t>
            </w:r>
          </w:p>
        </w:tc>
        <w:tc>
          <w:tcPr>
            <w:tcW w:w="4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CD88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参考尺寸：1180*1430*1580mm；</w:t>
            </w:r>
          </w:p>
          <w:p w14:paraId="6C8B465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1.主体采用优质不锈钢板制作；面板边框为1.5mm厚、后背、前面板为1.2mm 、侧板为1.0mm ，锅釜为1.5mm厚不锈钢板。 </w:t>
            </w:r>
          </w:p>
          <w:p w14:paraId="3617A57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2.炉体骨架采用40mm×40mm×4mm角钢焊接制作。</w:t>
            </w:r>
          </w:p>
          <w:p w14:paraId="4433C94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3.炉脚采用Φ2无缝不锈钢管内含钢柱配可调性不锈钢子弹脚，炉膛采用A3黑铁板 每个炉配有水龙头，配大锅∮860mm，配250W鼓风机。</w:t>
            </w:r>
          </w:p>
          <w:p w14:paraId="11BD9D1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4.带有余热回收装置，回收率不低于80%，</w:t>
            </w:r>
          </w:p>
          <w:p w14:paraId="324004D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5.铸铁大锅重量不低于30公斤。</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7BB7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FF0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68FFBE9" w14:textId="77777777">
        <w:trPr>
          <w:trHeight w:val="132"/>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DB1EF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F60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燃气环保双门对开蒸柜</w:t>
            </w:r>
          </w:p>
        </w:tc>
        <w:tc>
          <w:tcPr>
            <w:tcW w:w="720" w:type="pct"/>
            <w:tcBorders>
              <w:top w:val="single" w:sz="4" w:space="0" w:color="000000"/>
              <w:left w:val="single" w:sz="4" w:space="0" w:color="000000"/>
              <w:bottom w:val="single" w:sz="4" w:space="0" w:color="000000"/>
              <w:right w:val="single" w:sz="4" w:space="0" w:color="000000"/>
            </w:tcBorders>
            <w:vAlign w:val="center"/>
          </w:tcPr>
          <w:p w14:paraId="0D69548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DD7AF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1.参考尺寸1200*900*1850；带有水位观察口和清洗口；</w:t>
            </w:r>
            <w:r>
              <w:rPr>
                <w:rFonts w:ascii="宋体" w:hAnsi="宋体" w:hint="eastAsia"/>
                <w:sz w:val="24"/>
              </w:rPr>
              <w:br/>
              <w:t>2.底架：采用40*40*4mm角钢焊接组装制作，底座面板采用优质1.5mm不锈钢制作；优质1.5mm厚全不锈钢蒸气水胆结构，回旋式级防漏蒸柜门锁；设有蒸气安全排气口;1.0mm不锈钢围身、背板、前板；</w:t>
            </w:r>
            <w:r>
              <w:rPr>
                <w:rFonts w:ascii="宋体" w:hAnsi="宋体" w:hint="eastAsia"/>
                <w:sz w:val="24"/>
              </w:rPr>
              <w:br/>
            </w:r>
            <w:r>
              <w:rPr>
                <w:rFonts w:ascii="宋体" w:hAnsi="宋体"/>
                <w:sz w:val="24"/>
              </w:rPr>
              <w:t>3</w:t>
            </w:r>
            <w:r>
              <w:rPr>
                <w:rFonts w:ascii="宋体" w:hAnsi="宋体" w:hint="eastAsia"/>
                <w:sz w:val="24"/>
              </w:rPr>
              <w:t>.炉头采用节能燃气炉头；管道及炉脚相应管径镀锌管，接头、气掣、活动水龙头、水掣、火种掣、风管及风掣等组成；炉脚用Ф50mm镀锌管外套1.0mm不锈钢管Ф51mm及Ф24mm调节螺丝组成；</w:t>
            </w:r>
            <w:r>
              <w:rPr>
                <w:rFonts w:ascii="宋体" w:hAnsi="宋体" w:hint="eastAsia"/>
                <w:sz w:val="24"/>
              </w:rPr>
              <w:br/>
            </w:r>
            <w:r>
              <w:rPr>
                <w:rFonts w:ascii="宋体" w:hAnsi="宋体"/>
                <w:sz w:val="24"/>
              </w:rPr>
              <w:t>4</w:t>
            </w:r>
            <w:r>
              <w:rPr>
                <w:rFonts w:ascii="宋体" w:hAnsi="宋体" w:hint="eastAsia"/>
                <w:sz w:val="24"/>
              </w:rPr>
              <w:t>.配备减压阀，装有自动供水功能的不锈钢水箱一套和自动蒸气过压释放系统；</w:t>
            </w:r>
            <w:r>
              <w:rPr>
                <w:rFonts w:ascii="宋体" w:hAnsi="宋体" w:hint="eastAsia"/>
                <w:sz w:val="24"/>
              </w:rPr>
              <w:br/>
            </w:r>
            <w:r>
              <w:rPr>
                <w:rFonts w:ascii="宋体" w:hAnsi="宋体"/>
                <w:sz w:val="24"/>
              </w:rPr>
              <w:t>5</w:t>
            </w:r>
            <w:r>
              <w:rPr>
                <w:rFonts w:ascii="宋体" w:hAnsi="宋体" w:hint="eastAsia"/>
                <w:sz w:val="24"/>
              </w:rPr>
              <w:t>.配备电子点火熄火保护装置；配备防干烧报警装置；所有风、气、水管路采用国标要求。给排水采用镀锌钢管。排烟采用A3板排烟道和优质不锈钢排烟口。                                    6</w:t>
            </w:r>
            <w:r>
              <w:rPr>
                <w:rFonts w:ascii="宋体" w:hAnsi="宋体"/>
                <w:sz w:val="24"/>
              </w:rPr>
              <w:t>.</w:t>
            </w:r>
            <w:r>
              <w:rPr>
                <w:rFonts w:ascii="宋体" w:hAnsi="宋体" w:hint="eastAsia"/>
                <w:sz w:val="24"/>
              </w:rPr>
              <w:t xml:space="preserve">风机采用低噪音铝壳防水风机；220V/不大于550W                        </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241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B60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B31AA9D"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4CBFF548"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十、地上一层洗碗间</w:t>
            </w:r>
          </w:p>
        </w:tc>
      </w:tr>
      <w:tr w:rsidR="00027EFB" w14:paraId="51B1BD81" w14:textId="77777777">
        <w:trPr>
          <w:trHeight w:val="162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6B329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8161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燃气洗碗洗箱一体机</w:t>
            </w:r>
          </w:p>
        </w:tc>
        <w:tc>
          <w:tcPr>
            <w:tcW w:w="720" w:type="pct"/>
            <w:tcBorders>
              <w:top w:val="single" w:sz="4" w:space="0" w:color="000000"/>
              <w:left w:val="single" w:sz="4" w:space="0" w:color="000000"/>
              <w:bottom w:val="single" w:sz="4" w:space="0" w:color="000000"/>
              <w:right w:val="single" w:sz="4" w:space="0" w:color="000000"/>
            </w:tcBorders>
            <w:vAlign w:val="center"/>
          </w:tcPr>
          <w:p w14:paraId="70980BA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5500×1200×1700MMM</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041E7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参考尺寸要求：5520×1300×1570MMM，清洗量：5000碟/H；                          设备特点：</w:t>
            </w:r>
            <w:r>
              <w:rPr>
                <w:rFonts w:ascii="宋体" w:hAnsi="宋体" w:hint="eastAsia"/>
                <w:sz w:val="24"/>
              </w:rPr>
              <w:br/>
              <w:t>1、本机采用燃气加热方式，热效率不小于25%，燃气耗量(天然气）：不高于18m3/小时；额定燃气压力：2.0 KPa；热负荷不低于：90kw；熄火噪音不高于：55分贝，运输平稳噪声一级，不高于64分贝。</w:t>
            </w:r>
            <w:r>
              <w:rPr>
                <w:rFonts w:ascii="宋体" w:hAnsi="宋体" w:hint="eastAsia"/>
                <w:sz w:val="24"/>
              </w:rPr>
              <w:br/>
              <w:t>2、本产品在国内具有特点，比可洗大型盆、大筐、保温桶、餐盘等器具。</w:t>
            </w:r>
            <w:r>
              <w:rPr>
                <w:rFonts w:ascii="宋体" w:hAnsi="宋体" w:hint="eastAsia"/>
                <w:sz w:val="24"/>
              </w:rPr>
              <w:br/>
              <w:t>3、两水箱采用连通且落差式水位设计，达到在清洗工作中自动溢流排污之功效，功率不高于：7kw/电压：380V。</w:t>
            </w:r>
            <w:r>
              <w:rPr>
                <w:rFonts w:ascii="宋体" w:hAnsi="宋体" w:hint="eastAsia"/>
                <w:sz w:val="24"/>
              </w:rPr>
              <w:br/>
              <w:t>4、清洗系统是用自来水直接喷淋，清洗水经过管道泵循环形成高压水流入冲洗水箱。整机采用拼装方式。运输、安装方便可靠、维修便捷。输送部分采用平铺式不锈钢制成的链网，设置投放餐器具。</w:t>
            </w:r>
            <w:r>
              <w:rPr>
                <w:rFonts w:ascii="宋体" w:hAnsi="宋体" w:hint="eastAsia"/>
                <w:sz w:val="24"/>
              </w:rPr>
              <w:br/>
              <w:t>5、外罩板、水锅均采用优质不锈钢制作，厚度不低于1.2mm，水锅锅底厚度不低于1.5mm。</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0E3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E57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D0990A3" w14:textId="77777777">
        <w:trPr>
          <w:trHeight w:val="12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BFD3B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A8C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燃气大型消毒库</w:t>
            </w:r>
          </w:p>
        </w:tc>
        <w:tc>
          <w:tcPr>
            <w:tcW w:w="720" w:type="pct"/>
            <w:tcBorders>
              <w:top w:val="single" w:sz="4" w:space="0" w:color="000000"/>
              <w:left w:val="single" w:sz="4" w:space="0" w:color="000000"/>
              <w:bottom w:val="single" w:sz="4" w:space="0" w:color="000000"/>
              <w:right w:val="single" w:sz="4" w:space="0" w:color="000000"/>
            </w:tcBorders>
            <w:vAlign w:val="center"/>
          </w:tcPr>
          <w:p w14:paraId="276CE10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5700*3600*2700mm</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00775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设备特点：燃气耗量(天然气）：不高于6m3/小时；额定燃气压力：2.0 KPa；                                                     1、消毒库利用循环热风对洗净的餐器具进行杀菌、消毒；燃气加热方式：燃烧机、循环电机及灯光照明电压功率：380V/5KW。燃气加热机组须在库体外侧面。                                                                                                                            2、消毒库由加热系统、循环系统、控制系统构成。加热系统采用带散热片式加热管，升温迅速；加热系统置于库内，防止热能损耗，达到节能环保的目的；循环系统采用耐高温、高转速、低噪音离心风机，循环热风使库体内的各点温度保持一致，不留死角，库内的餐具消毒更加全面；控制系统采用智能温度显示，消毒保温时间可自由 设定。库内配有节能、防潮、防爆灯。                                                                                                                                                                                                                                                                      3、门为双层钢化玻璃及不锈钢可视结构，可耐高温220℃，根据场地及需要单门、双门均可；底板铺设加气砖，每平米可承重200公斤，并加铺3mm厚防滑铝板，防止湿滑；方便进出货物的坡度踏板置于库内，达到节省空间防止碰撞的目的。                                                                                                            4、参考尺寸：5700*3600*2700mm库内外壁封板均采用优质不锈钢制作，中间库板为100mm厚岩棉板压缩而成，防火、阻燃、保温、耐高温；                                                                                                                                                                                                                                   </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03E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立方米</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AFC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55.4</w:t>
            </w:r>
          </w:p>
        </w:tc>
      </w:tr>
      <w:tr w:rsidR="00027EFB" w14:paraId="6D09B957"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32FE9E40"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十一、地上二层风味食堂面点制作间</w:t>
            </w:r>
          </w:p>
        </w:tc>
      </w:tr>
      <w:tr w:rsidR="00027EFB" w14:paraId="70B603B9" w14:textId="77777777">
        <w:trPr>
          <w:trHeight w:val="162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8325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5132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燃气环保双门对开蒸柜</w:t>
            </w:r>
          </w:p>
        </w:tc>
        <w:tc>
          <w:tcPr>
            <w:tcW w:w="720" w:type="pct"/>
            <w:tcBorders>
              <w:top w:val="single" w:sz="4" w:space="0" w:color="000000"/>
              <w:left w:val="single" w:sz="4" w:space="0" w:color="000000"/>
              <w:bottom w:val="single" w:sz="4" w:space="0" w:color="000000"/>
              <w:right w:val="single" w:sz="4" w:space="0" w:color="000000"/>
            </w:tcBorders>
            <w:vAlign w:val="center"/>
          </w:tcPr>
          <w:p w14:paraId="6607E66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1F95E0" w14:textId="77777777" w:rsidR="00027EFB" w:rsidRDefault="00000000">
            <w:pPr>
              <w:widowControl/>
              <w:spacing w:line="360" w:lineRule="auto"/>
              <w:jc w:val="left"/>
              <w:rPr>
                <w:rFonts w:ascii="宋体" w:hAnsi="宋体"/>
                <w:kern w:val="0"/>
                <w:sz w:val="24"/>
              </w:rPr>
            </w:pPr>
            <w:r>
              <w:rPr>
                <w:rFonts w:ascii="宋体" w:hAnsi="宋体" w:hint="eastAsia"/>
                <w:sz w:val="24"/>
              </w:rPr>
              <w:t>1.参考尺寸1200*900*1850；带有水位观察口和清洗口；</w:t>
            </w:r>
            <w:r>
              <w:rPr>
                <w:rFonts w:ascii="宋体" w:hAnsi="宋体" w:hint="eastAsia"/>
                <w:sz w:val="24"/>
              </w:rPr>
              <w:br/>
              <w:t>2.底架：采用40*40*4mm角钢焊接组装制作，底座面板采用优质1.5mm不锈钢制作；优质1.5mm厚全不锈钢蒸气水胆结构，回旋式级防漏蒸柜门锁；设有蒸气安全排气口;1.0mm不锈钢围身、背板、前板；</w:t>
            </w:r>
            <w:r>
              <w:rPr>
                <w:rFonts w:ascii="宋体" w:hAnsi="宋体" w:hint="eastAsia"/>
                <w:sz w:val="24"/>
              </w:rPr>
              <w:br/>
            </w:r>
            <w:r>
              <w:rPr>
                <w:rFonts w:ascii="宋体" w:hAnsi="宋体"/>
                <w:sz w:val="24"/>
              </w:rPr>
              <w:t>3</w:t>
            </w:r>
            <w:r>
              <w:rPr>
                <w:rFonts w:ascii="宋体" w:hAnsi="宋体" w:hint="eastAsia"/>
                <w:sz w:val="24"/>
              </w:rPr>
              <w:t>.炉头采用节能燃气炉头；管道及炉脚相应管径镀锌管，接头、气掣、活动水龙头、水掣、火种掣、风管及风掣等组成；炉脚用Ф50mm镀锌管外套1.0mm不锈钢管Ф51mm及Ф24mm调节螺丝组成；</w:t>
            </w:r>
            <w:r>
              <w:rPr>
                <w:rFonts w:ascii="宋体" w:hAnsi="宋体" w:hint="eastAsia"/>
                <w:sz w:val="24"/>
              </w:rPr>
              <w:br/>
            </w:r>
            <w:r>
              <w:rPr>
                <w:rFonts w:ascii="宋体" w:hAnsi="宋体"/>
                <w:sz w:val="24"/>
              </w:rPr>
              <w:t>4</w:t>
            </w:r>
            <w:r>
              <w:rPr>
                <w:rFonts w:ascii="宋体" w:hAnsi="宋体" w:hint="eastAsia"/>
                <w:sz w:val="24"/>
              </w:rPr>
              <w:t>.配备减压阀，装有自动供水功能的不锈钢水箱一套和自动蒸气过压释放系统；</w:t>
            </w:r>
            <w:r>
              <w:rPr>
                <w:rFonts w:ascii="宋体" w:hAnsi="宋体" w:hint="eastAsia"/>
                <w:sz w:val="24"/>
              </w:rPr>
              <w:br/>
            </w:r>
            <w:r>
              <w:rPr>
                <w:rFonts w:ascii="宋体" w:hAnsi="宋体"/>
                <w:sz w:val="24"/>
              </w:rPr>
              <w:t>5</w:t>
            </w:r>
            <w:r>
              <w:rPr>
                <w:rFonts w:ascii="宋体" w:hAnsi="宋体" w:hint="eastAsia"/>
                <w:sz w:val="24"/>
              </w:rPr>
              <w:t>.配备电子点火熄火保护装置；配备防干烧报警装置；所有风、气、水管路采用国标要求。给排水采用镀锌钢管。排烟采用A3板排烟道和优质不锈钢排烟口。                                    6</w:t>
            </w:r>
            <w:r>
              <w:rPr>
                <w:rFonts w:ascii="宋体" w:hAnsi="宋体"/>
                <w:sz w:val="24"/>
              </w:rPr>
              <w:t>.</w:t>
            </w:r>
            <w:r>
              <w:rPr>
                <w:rFonts w:ascii="宋体" w:hAnsi="宋体" w:hint="eastAsia"/>
                <w:sz w:val="24"/>
              </w:rPr>
              <w:t xml:space="preserve">风机采用低噪音铝壳防水风机；220V/不大于550W                      </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587A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1938B" w14:textId="77777777" w:rsidR="00027EFB" w:rsidRDefault="00000000">
            <w:pPr>
              <w:widowControl/>
              <w:spacing w:line="360" w:lineRule="auto"/>
              <w:jc w:val="center"/>
              <w:textAlignment w:val="center"/>
              <w:rPr>
                <w:rFonts w:ascii="宋体" w:hAnsi="宋体" w:cs="宋体"/>
                <w:sz w:val="24"/>
              </w:rPr>
            </w:pPr>
            <w:r>
              <w:rPr>
                <w:rFonts w:ascii="宋体" w:hAnsi="宋体"/>
                <w:sz w:val="24"/>
              </w:rPr>
              <w:t>2</w:t>
            </w:r>
          </w:p>
        </w:tc>
      </w:tr>
      <w:tr w:rsidR="00027EFB" w14:paraId="2112972B"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11B9D44F"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十二、地上二层风味食堂副食制作间</w:t>
            </w:r>
          </w:p>
        </w:tc>
      </w:tr>
      <w:tr w:rsidR="00027EFB" w14:paraId="452EC8DF" w14:textId="77777777">
        <w:trPr>
          <w:trHeight w:val="58"/>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3E168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F20A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燃气双头单尾炒炉</w:t>
            </w:r>
          </w:p>
        </w:tc>
        <w:tc>
          <w:tcPr>
            <w:tcW w:w="720" w:type="pct"/>
            <w:tcBorders>
              <w:top w:val="single" w:sz="4" w:space="0" w:color="000000"/>
              <w:left w:val="single" w:sz="4" w:space="0" w:color="000000"/>
              <w:bottom w:val="single" w:sz="4" w:space="0" w:color="000000"/>
              <w:right w:val="single" w:sz="4" w:space="0" w:color="000000"/>
            </w:tcBorders>
            <w:vAlign w:val="center"/>
          </w:tcPr>
          <w:p w14:paraId="5179C2C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1800*1280*800</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3370B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1.整体采用304不锈钢拉丝板制作：参考尺寸：1800*1280*800mm</w:t>
            </w:r>
            <w:r>
              <w:rPr>
                <w:rFonts w:ascii="宋体" w:hAnsi="宋体" w:hint="eastAsia"/>
                <w:sz w:val="24"/>
              </w:rPr>
              <w:br/>
              <w:t>2.炉面板及边框采用厚度≥1.5mm厚不锈钢板，炉面整体冲压工艺</w:t>
            </w:r>
            <w:r>
              <w:rPr>
                <w:rFonts w:ascii="宋体" w:hAnsi="宋体" w:hint="eastAsia"/>
                <w:sz w:val="24"/>
              </w:rPr>
              <w:br/>
              <w:t>3.炉面用2.5mm厚A3钢板做第二层衬板，炉架面与炉台面之间必修填充硅酸盐棉隔热，炉膛采用≥2.0mm厚A3钢板,炉膛内采用耐火层隔热及整体耐火砖砌筑火位，炉用鼓风机必须配制防水鼓风风机</w:t>
            </w:r>
            <w:r>
              <w:rPr>
                <w:rFonts w:ascii="宋体" w:hAnsi="宋体" w:hint="eastAsia"/>
                <w:sz w:val="24"/>
              </w:rPr>
              <w:br/>
              <w:t>4.炉身采用≥1.2mm厚不锈钢板，炉背采用≥1.2mm厚不锈钢板</w:t>
            </w:r>
            <w:r>
              <w:rPr>
                <w:rFonts w:ascii="宋体" w:hAnsi="宋体" w:hint="eastAsia"/>
                <w:sz w:val="24"/>
              </w:rPr>
              <w:br/>
              <w:t>5.炉体骨架采用40mm*40mm*4mm镀锌角铁制作，炉脚采用φ2"无缝钢管内含钢柱配可调子弹脚</w:t>
            </w:r>
            <w:r>
              <w:rPr>
                <w:rFonts w:ascii="宋体" w:hAnsi="宋体" w:hint="eastAsia"/>
                <w:sz w:val="24"/>
              </w:rPr>
              <w:br/>
              <w:t>6.配电子点火开关装置，带熄火保护装置</w:t>
            </w:r>
            <w:r>
              <w:rPr>
                <w:rFonts w:ascii="宋体" w:hAnsi="宋体" w:hint="eastAsia"/>
                <w:sz w:val="24"/>
              </w:rPr>
              <w:br/>
              <w:t>7.安装控制阀，连接上下水</w:t>
            </w:r>
            <w:r>
              <w:rPr>
                <w:rFonts w:ascii="宋体" w:hAnsi="宋体" w:hint="eastAsia"/>
                <w:sz w:val="24"/>
              </w:rPr>
              <w:br/>
              <w:t>8.含配套加厚炒锅2个，优质304不锈钢摇摆龙头1个</w:t>
            </w:r>
            <w:r>
              <w:rPr>
                <w:rFonts w:ascii="宋体" w:hAnsi="宋体" w:hint="eastAsia"/>
                <w:sz w:val="24"/>
              </w:rPr>
              <w:br/>
              <w:t>9.配不锈钢加重调整脚不少于4个</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7FD7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28D2C" w14:textId="77777777" w:rsidR="00027EFB" w:rsidRDefault="00000000">
            <w:pPr>
              <w:widowControl/>
              <w:spacing w:line="360" w:lineRule="auto"/>
              <w:jc w:val="center"/>
              <w:textAlignment w:val="center"/>
              <w:rPr>
                <w:rFonts w:ascii="宋体" w:hAnsi="宋体" w:cs="宋体"/>
                <w:sz w:val="24"/>
              </w:rPr>
            </w:pPr>
            <w:r>
              <w:rPr>
                <w:rFonts w:ascii="宋体" w:hAnsi="宋体"/>
                <w:sz w:val="24"/>
              </w:rPr>
              <w:t>3</w:t>
            </w:r>
          </w:p>
        </w:tc>
      </w:tr>
      <w:tr w:rsidR="00027EFB" w14:paraId="41969FF1" w14:textId="77777777">
        <w:trPr>
          <w:trHeight w:val="61"/>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DCDE7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1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F51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燃气单头大锅灶</w:t>
            </w:r>
          </w:p>
        </w:tc>
        <w:tc>
          <w:tcPr>
            <w:tcW w:w="1363" w:type="dxa"/>
            <w:tcBorders>
              <w:top w:val="single" w:sz="4" w:space="0" w:color="000000"/>
              <w:left w:val="single" w:sz="4" w:space="0" w:color="000000"/>
              <w:bottom w:val="single" w:sz="4" w:space="0" w:color="000000"/>
              <w:right w:val="single" w:sz="4" w:space="0" w:color="000000"/>
            </w:tcBorders>
            <w:vAlign w:val="center"/>
          </w:tcPr>
          <w:p w14:paraId="7FFE0B0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1180*1430*1580mm</w:t>
            </w:r>
          </w:p>
        </w:tc>
        <w:tc>
          <w:tcPr>
            <w:tcW w:w="4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A04E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参考尺寸：1180*1430*1580mm；</w:t>
            </w:r>
          </w:p>
          <w:p w14:paraId="459BDBD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1.主体采用优质不锈钢板制作；面板边框为1.5mm厚、后背、前面板为1.2mm 、侧板为1.0mm ，锅釜为1.5mm厚不锈钢板。 </w:t>
            </w:r>
          </w:p>
          <w:p w14:paraId="074D24C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2.炉体骨架采用40mm×40mm×4mm角钢焊接制作。</w:t>
            </w:r>
          </w:p>
          <w:p w14:paraId="35892BE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3.炉脚采用Φ2无缝不锈钢管内含钢柱配可调性不锈钢子弹脚，炉膛采用A3黑铁板 每个炉配有水龙头，配大锅∮860mm，配250W鼓风机。</w:t>
            </w:r>
          </w:p>
          <w:p w14:paraId="6A65300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4.带有余热回收装置，回收率不低于80%，</w:t>
            </w:r>
          </w:p>
          <w:p w14:paraId="46F15058"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5.铸铁大锅重量不低于30公斤。</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40FD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09D12" w14:textId="77777777" w:rsidR="00027EFB" w:rsidRDefault="00000000">
            <w:pPr>
              <w:widowControl/>
              <w:spacing w:line="360" w:lineRule="auto"/>
              <w:jc w:val="center"/>
              <w:textAlignment w:val="center"/>
              <w:rPr>
                <w:rFonts w:ascii="宋体" w:hAnsi="宋体" w:cs="宋体"/>
                <w:sz w:val="24"/>
              </w:rPr>
            </w:pPr>
            <w:r>
              <w:rPr>
                <w:rFonts w:ascii="宋体" w:hAnsi="宋体"/>
                <w:sz w:val="24"/>
              </w:rPr>
              <w:t>2</w:t>
            </w:r>
          </w:p>
        </w:tc>
      </w:tr>
      <w:tr w:rsidR="00027EFB" w14:paraId="167FC59F"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A82C9AD"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十三、地上二层风味食堂洗碗间</w:t>
            </w:r>
          </w:p>
        </w:tc>
      </w:tr>
      <w:tr w:rsidR="00027EFB" w14:paraId="6A517C12" w14:textId="77777777">
        <w:trPr>
          <w:trHeight w:val="162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CD1B1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94E8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燃气洗碗洗箱一体机</w:t>
            </w:r>
          </w:p>
        </w:tc>
        <w:tc>
          <w:tcPr>
            <w:tcW w:w="720" w:type="pct"/>
            <w:tcBorders>
              <w:top w:val="single" w:sz="4" w:space="0" w:color="000000"/>
              <w:left w:val="single" w:sz="4" w:space="0" w:color="000000"/>
              <w:bottom w:val="single" w:sz="4" w:space="0" w:color="000000"/>
              <w:right w:val="single" w:sz="4" w:space="0" w:color="000000"/>
            </w:tcBorders>
            <w:vAlign w:val="center"/>
          </w:tcPr>
          <w:p w14:paraId="34B8559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3520×1300×1570MM</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B9448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参考尺寸要求：3520×1300×1570MM，清洗量：5000碟/H；                                  设备特点：</w:t>
            </w:r>
            <w:r>
              <w:rPr>
                <w:rFonts w:ascii="宋体" w:hAnsi="宋体" w:hint="eastAsia"/>
                <w:sz w:val="24"/>
              </w:rPr>
              <w:br/>
              <w:t>1、本机采用燃气加热方式，热效率不小于25%，燃气耗量(天然气）：不高于18m3/小时；额定燃气压力：2.0 KPa；热负荷不低于：90kw；熄火噪音不高于：55分贝，运输平稳噪声一级，不高于64分贝。</w:t>
            </w:r>
            <w:r>
              <w:rPr>
                <w:rFonts w:ascii="宋体" w:hAnsi="宋体" w:hint="eastAsia"/>
                <w:sz w:val="24"/>
              </w:rPr>
              <w:br/>
              <w:t>2、本产品在国内具有特点，比可洗大型盆、大筐、保温桶、餐盘等器具。</w:t>
            </w:r>
            <w:r>
              <w:rPr>
                <w:rFonts w:ascii="宋体" w:hAnsi="宋体" w:hint="eastAsia"/>
                <w:sz w:val="24"/>
              </w:rPr>
              <w:br/>
              <w:t>3、两水箱采用连通且落差式水位设计，达到在清洗工作中自动溢流排污之功效，功率不高于：7kw/电压：380V。</w:t>
            </w:r>
            <w:r>
              <w:rPr>
                <w:rFonts w:ascii="宋体" w:hAnsi="宋体" w:hint="eastAsia"/>
                <w:sz w:val="24"/>
              </w:rPr>
              <w:br/>
              <w:t>4、清洗系统是用自来水直接喷淋，清洗水经过管道泵循环形成高压水流入冲洗水箱。整机采用拼装方式。运输、安装方便可靠、维修便捷。输送部分采用平铺式不锈钢制成的链网，设置投放餐器具。</w:t>
            </w:r>
            <w:r>
              <w:rPr>
                <w:rFonts w:ascii="宋体" w:hAnsi="宋体" w:hint="eastAsia"/>
                <w:sz w:val="24"/>
              </w:rPr>
              <w:br/>
              <w:t>5、外罩板、水锅均采用优质不锈钢制作，厚度不低于1.2mm，水锅锅底厚度不低于1.5mm。</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59B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C1F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92C1B00" w14:textId="77777777">
        <w:trPr>
          <w:trHeight w:val="58"/>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11A87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02</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997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燃气大型消毒库</w:t>
            </w:r>
          </w:p>
        </w:tc>
        <w:tc>
          <w:tcPr>
            <w:tcW w:w="720" w:type="pct"/>
            <w:tcBorders>
              <w:top w:val="single" w:sz="4" w:space="0" w:color="000000"/>
              <w:left w:val="single" w:sz="4" w:space="0" w:color="000000"/>
              <w:bottom w:val="single" w:sz="4" w:space="0" w:color="000000"/>
              <w:right w:val="single" w:sz="4" w:space="0" w:color="000000"/>
            </w:tcBorders>
            <w:vAlign w:val="center"/>
          </w:tcPr>
          <w:p w14:paraId="3EA6BC8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4600*2500*2700</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9B591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设备特点：燃气耗量(天然气）：不高于6m3/小时；额定燃气压力：2.0 KPa；                                                     1、消毒库利用循环热风对洗净的餐器具进行杀菌、消毒；燃气加热方式：燃烧机、循环电机及灯光照明电压功率：380V/5KW。燃气加热机组须在库体外侧面。                                                                                                                            2、消毒库由加热系统、循环系统、控制系统构成。加热系统采用带散热片式加热管，升温迅速；加热系统置于库内，防止热能损耗，达到节能环保的目的；循环系统采用耐高温、高转速、低噪音离心风机，循环热风使库体内的各点温度保持一致，不留死角，库内的餐具消毒更加全面；控制系统采用智能温度显示，消毒保温时间可自由 设定。库内配有节能、防潮、防爆灯。                                                                                                                   3、门为双层钢化玻璃及不锈钢可视结构，可耐高温220℃，根据场地及需要单门、双门均可；底板铺设加气砖，每平米可承重200公斤，并加铺3mm厚防滑铝板，防止湿滑；方便进出货物的坡度踏板置于库内，达到节省空间防止碰撞的目的。                                                                                                            4、参考尺寸：4600*2500*2700mm库内外壁封板均采用优质不锈钢制作，中间库板为100mm厚岩棉板压缩而成，防火、阻燃、保温、耐高温；                                                                                                                        </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59D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立方米</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D73B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31.05</w:t>
            </w:r>
          </w:p>
        </w:tc>
      </w:tr>
      <w:tr w:rsidR="00027EFB" w14:paraId="21B1D9DB"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5C14B6B3"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十四、地上二层清真食堂面点制作间</w:t>
            </w:r>
          </w:p>
        </w:tc>
      </w:tr>
      <w:tr w:rsidR="00027EFB" w14:paraId="1C652C0E" w14:textId="77777777">
        <w:trPr>
          <w:trHeight w:val="87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FF5E7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D775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燃气环保双门对开蒸柜</w:t>
            </w:r>
          </w:p>
        </w:tc>
        <w:tc>
          <w:tcPr>
            <w:tcW w:w="720" w:type="pct"/>
            <w:tcBorders>
              <w:top w:val="single" w:sz="4" w:space="0" w:color="000000"/>
              <w:left w:val="single" w:sz="4" w:space="0" w:color="000000"/>
              <w:bottom w:val="single" w:sz="4" w:space="0" w:color="000000"/>
              <w:right w:val="single" w:sz="4" w:space="0" w:color="000000"/>
            </w:tcBorders>
            <w:vAlign w:val="center"/>
          </w:tcPr>
          <w:p w14:paraId="15BC4A7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281BC" w14:textId="77777777" w:rsidR="00027EFB" w:rsidRDefault="00000000">
            <w:pPr>
              <w:widowControl/>
              <w:spacing w:line="360" w:lineRule="auto"/>
              <w:jc w:val="left"/>
              <w:rPr>
                <w:rFonts w:ascii="宋体" w:hAnsi="宋体"/>
                <w:kern w:val="0"/>
                <w:sz w:val="24"/>
              </w:rPr>
            </w:pPr>
            <w:r>
              <w:rPr>
                <w:rFonts w:ascii="宋体" w:hAnsi="宋体" w:hint="eastAsia"/>
                <w:sz w:val="24"/>
              </w:rPr>
              <w:t>1.参考尺寸1200*900*1850；带有水位观察口和清洗口；</w:t>
            </w:r>
            <w:r>
              <w:rPr>
                <w:rFonts w:ascii="宋体" w:hAnsi="宋体" w:hint="eastAsia"/>
                <w:sz w:val="24"/>
              </w:rPr>
              <w:br/>
              <w:t>2.底架：采用40*40*4mm角钢焊接组装制作，底座面板采用优质1.5mm不锈钢制作；优质1.5mm厚全不锈钢蒸气水胆结构，回旋式级防漏蒸柜门锁；设有蒸气安全排气口;1.0mm不锈钢围身、背板、前板；</w:t>
            </w:r>
            <w:r>
              <w:rPr>
                <w:rFonts w:ascii="宋体" w:hAnsi="宋体" w:hint="eastAsia"/>
                <w:sz w:val="24"/>
              </w:rPr>
              <w:br/>
            </w:r>
            <w:r>
              <w:rPr>
                <w:rFonts w:ascii="宋体" w:hAnsi="宋体"/>
                <w:sz w:val="24"/>
              </w:rPr>
              <w:t>3</w:t>
            </w:r>
            <w:r>
              <w:rPr>
                <w:rFonts w:ascii="宋体" w:hAnsi="宋体" w:hint="eastAsia"/>
                <w:sz w:val="24"/>
              </w:rPr>
              <w:t>.炉头采用节能燃气炉头；管道及炉脚相应管径镀锌管，接头、气掣、活动水龙头、水掣、火种掣、风管及风掣等组成；炉脚用Ф50mm镀锌管外套1.0mm不锈钢管Ф51mm及Ф24mm调节螺丝组成；</w:t>
            </w:r>
            <w:r>
              <w:rPr>
                <w:rFonts w:ascii="宋体" w:hAnsi="宋体" w:hint="eastAsia"/>
                <w:sz w:val="24"/>
              </w:rPr>
              <w:br/>
            </w:r>
            <w:r>
              <w:rPr>
                <w:rFonts w:ascii="宋体" w:hAnsi="宋体"/>
                <w:sz w:val="24"/>
              </w:rPr>
              <w:t>4</w:t>
            </w:r>
            <w:r>
              <w:rPr>
                <w:rFonts w:ascii="宋体" w:hAnsi="宋体" w:hint="eastAsia"/>
                <w:sz w:val="24"/>
              </w:rPr>
              <w:t>.配备减压阀，装有自动供水功能的不锈钢水箱一套和自动蒸气过压释放系统；</w:t>
            </w:r>
            <w:r>
              <w:rPr>
                <w:rFonts w:ascii="宋体" w:hAnsi="宋体" w:hint="eastAsia"/>
                <w:sz w:val="24"/>
              </w:rPr>
              <w:br/>
            </w:r>
            <w:r>
              <w:rPr>
                <w:rFonts w:ascii="宋体" w:hAnsi="宋体"/>
                <w:sz w:val="24"/>
              </w:rPr>
              <w:t>5</w:t>
            </w:r>
            <w:r>
              <w:rPr>
                <w:rFonts w:ascii="宋体" w:hAnsi="宋体" w:hint="eastAsia"/>
                <w:sz w:val="24"/>
              </w:rPr>
              <w:t>.配备电子点火熄火保护装置；配备防干烧报警装置；所有风、气、水管路采用国标要求。给排水采用镀锌钢管。排烟采用A3板排烟道和优质不锈钢排烟口。                                    6</w:t>
            </w:r>
            <w:r>
              <w:rPr>
                <w:rFonts w:ascii="宋体" w:hAnsi="宋体"/>
                <w:sz w:val="24"/>
              </w:rPr>
              <w:t>.</w:t>
            </w:r>
            <w:r>
              <w:rPr>
                <w:rFonts w:ascii="宋体" w:hAnsi="宋体" w:hint="eastAsia"/>
                <w:sz w:val="24"/>
              </w:rPr>
              <w:t xml:space="preserve">风机采用低噪音铝壳防水风机；220V/不大于550W                        </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811D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056F7" w14:textId="77777777" w:rsidR="00027EFB" w:rsidRDefault="00000000">
            <w:pPr>
              <w:widowControl/>
              <w:spacing w:line="360" w:lineRule="auto"/>
              <w:jc w:val="center"/>
              <w:textAlignment w:val="center"/>
              <w:rPr>
                <w:rFonts w:ascii="宋体" w:hAnsi="宋体" w:cs="宋体"/>
                <w:sz w:val="24"/>
              </w:rPr>
            </w:pPr>
            <w:r>
              <w:rPr>
                <w:rFonts w:ascii="宋体" w:hAnsi="宋体"/>
                <w:sz w:val="24"/>
              </w:rPr>
              <w:t>2</w:t>
            </w:r>
          </w:p>
        </w:tc>
      </w:tr>
      <w:tr w:rsidR="00027EFB" w14:paraId="7702FC73"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7057E542"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十五、地上二层清真食堂副食制作间</w:t>
            </w:r>
          </w:p>
        </w:tc>
      </w:tr>
      <w:tr w:rsidR="00027EFB" w14:paraId="0705F65C" w14:textId="77777777">
        <w:trPr>
          <w:trHeight w:val="162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9BC22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7384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燃气双头单尾炒炉</w:t>
            </w:r>
          </w:p>
        </w:tc>
        <w:tc>
          <w:tcPr>
            <w:tcW w:w="720" w:type="pct"/>
            <w:tcBorders>
              <w:top w:val="single" w:sz="4" w:space="0" w:color="000000"/>
              <w:left w:val="single" w:sz="4" w:space="0" w:color="000000"/>
              <w:bottom w:val="single" w:sz="4" w:space="0" w:color="000000"/>
              <w:right w:val="single" w:sz="4" w:space="0" w:color="000000"/>
            </w:tcBorders>
            <w:vAlign w:val="center"/>
          </w:tcPr>
          <w:p w14:paraId="5C9C7C5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1800*1280*800</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5B359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1.整体采用304不锈钢拉丝板制作：参考尺寸：1800*1280*800mm</w:t>
            </w:r>
            <w:r>
              <w:rPr>
                <w:rFonts w:ascii="宋体" w:hAnsi="宋体" w:hint="eastAsia"/>
                <w:sz w:val="24"/>
              </w:rPr>
              <w:br/>
              <w:t>2.炉面板及边框采用厚度≥1.5mm厚不锈钢板，炉面整体冲压工艺</w:t>
            </w:r>
            <w:r>
              <w:rPr>
                <w:rFonts w:ascii="宋体" w:hAnsi="宋体" w:hint="eastAsia"/>
                <w:sz w:val="24"/>
              </w:rPr>
              <w:br/>
              <w:t>3.炉面用2.5mm厚A3钢板做第二层衬板，炉架面与炉台面之间必修填充硅酸盐棉隔热，炉膛采用≥2.0mm厚A3钢板,炉膛内采用耐火层隔热及整体耐火砖砌筑火位，炉用鼓风机必须配制防水鼓风风机</w:t>
            </w:r>
            <w:r>
              <w:rPr>
                <w:rFonts w:ascii="宋体" w:hAnsi="宋体" w:hint="eastAsia"/>
                <w:sz w:val="24"/>
              </w:rPr>
              <w:br/>
              <w:t>4.炉身采用≥1.2mm厚不锈钢板，炉背采用≥1.2mm厚不锈钢板</w:t>
            </w:r>
            <w:r>
              <w:rPr>
                <w:rFonts w:ascii="宋体" w:hAnsi="宋体" w:hint="eastAsia"/>
                <w:sz w:val="24"/>
              </w:rPr>
              <w:br/>
              <w:t>5.炉体骨架采用40mm*40mm*4mm镀锌角铁制作，炉脚采用φ2"无缝钢管内含钢柱配可调子弹脚</w:t>
            </w:r>
            <w:r>
              <w:rPr>
                <w:rFonts w:ascii="宋体" w:hAnsi="宋体" w:hint="eastAsia"/>
                <w:sz w:val="24"/>
              </w:rPr>
              <w:br/>
              <w:t>6.配电子点火开关装置，带熄火保护装置</w:t>
            </w:r>
            <w:r>
              <w:rPr>
                <w:rFonts w:ascii="宋体" w:hAnsi="宋体" w:hint="eastAsia"/>
                <w:sz w:val="24"/>
              </w:rPr>
              <w:br/>
              <w:t>7.安装控制阀，连接上下水</w:t>
            </w:r>
            <w:r>
              <w:rPr>
                <w:rFonts w:ascii="宋体" w:hAnsi="宋体" w:hint="eastAsia"/>
                <w:sz w:val="24"/>
              </w:rPr>
              <w:br/>
              <w:t>8.含配套加厚炒锅2个，优质304不锈钢摇摆龙头1个</w:t>
            </w:r>
            <w:r>
              <w:rPr>
                <w:rFonts w:ascii="宋体" w:hAnsi="宋体" w:hint="eastAsia"/>
                <w:sz w:val="24"/>
              </w:rPr>
              <w:br/>
              <w:t>9.配不锈钢加重调整脚不少于4个</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3410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2E1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FEA1755" w14:textId="77777777">
        <w:trPr>
          <w:trHeight w:val="108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C8EDE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C9A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燃气单头大锅灶</w:t>
            </w:r>
          </w:p>
        </w:tc>
        <w:tc>
          <w:tcPr>
            <w:tcW w:w="1363" w:type="dxa"/>
            <w:tcBorders>
              <w:top w:val="single" w:sz="4" w:space="0" w:color="000000"/>
              <w:left w:val="single" w:sz="4" w:space="0" w:color="000000"/>
              <w:bottom w:val="single" w:sz="4" w:space="0" w:color="000000"/>
              <w:right w:val="single" w:sz="4" w:space="0" w:color="000000"/>
            </w:tcBorders>
            <w:vAlign w:val="center"/>
          </w:tcPr>
          <w:p w14:paraId="509B49B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1180*1430*1580mm</w:t>
            </w:r>
          </w:p>
        </w:tc>
        <w:tc>
          <w:tcPr>
            <w:tcW w:w="4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6C59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参考尺寸：1180*1430*1580mm；</w:t>
            </w:r>
          </w:p>
          <w:p w14:paraId="31B73E3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1.主体采用优质不锈钢板制作；面板边框为1.5mm厚、后背、前面板为1.2mm 、侧板为1.0mm ，锅釜为1.5mm厚不锈钢板。 </w:t>
            </w:r>
          </w:p>
          <w:p w14:paraId="5DD9E63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2.炉体骨架采用40mm×40mm×4mm角钢焊接制作。</w:t>
            </w:r>
          </w:p>
          <w:p w14:paraId="0B62CFD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3.炉脚采用Φ2无缝不锈钢管内含钢柱配可调性不锈钢子弹脚，炉膛采用A3黑铁板 每个炉配有水龙头，配大锅∮860mm，配250W鼓风机。</w:t>
            </w:r>
          </w:p>
          <w:p w14:paraId="68CB18A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4.带有余热回收装置，回收率不低于80%，</w:t>
            </w:r>
          </w:p>
          <w:p w14:paraId="527CCFE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5.铸铁大锅重量不低于30公斤。</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17F1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5F7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E495D46" w14:textId="77777777">
        <w:trPr>
          <w:trHeight w:val="58"/>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8E000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A404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燃气六头煲仔炉</w:t>
            </w:r>
          </w:p>
        </w:tc>
        <w:tc>
          <w:tcPr>
            <w:tcW w:w="720" w:type="pct"/>
            <w:tcBorders>
              <w:top w:val="single" w:sz="4" w:space="0" w:color="000000"/>
              <w:left w:val="single" w:sz="4" w:space="0" w:color="000000"/>
              <w:bottom w:val="single" w:sz="4" w:space="0" w:color="000000"/>
              <w:right w:val="single" w:sz="4" w:space="0" w:color="000000"/>
            </w:tcBorders>
            <w:vAlign w:val="center"/>
          </w:tcPr>
          <w:p w14:paraId="0B44FBA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1000*800*800+450mm</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77D43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参考尺寸约：1000*800*800+450mm</w:t>
            </w:r>
            <w:r>
              <w:rPr>
                <w:rFonts w:ascii="宋体" w:hAnsi="宋体" w:hint="eastAsia"/>
                <w:sz w:val="24"/>
              </w:rPr>
              <w:br/>
              <w:t>采用304不锈钢拉丝板制作，灶面1.5mm厚；左右侧围板及前面板采用1.0mm不锈钢拉丝板制造，炉架采用40*40*4角钢焊接，配文华炉头4个及铸铁花格炉盘，带调节脚4个。形式：燃气</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44C6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47F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B3525F7"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1F8C0F56"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十六、地上二层清真食堂洗碗间</w:t>
            </w:r>
          </w:p>
        </w:tc>
      </w:tr>
      <w:tr w:rsidR="00027EFB" w14:paraId="115F6983" w14:textId="77777777">
        <w:trPr>
          <w:trHeight w:val="162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FE58C3"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9FF7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燃气洗碗洗箱一体机</w:t>
            </w:r>
          </w:p>
        </w:tc>
        <w:tc>
          <w:tcPr>
            <w:tcW w:w="720" w:type="pct"/>
            <w:tcBorders>
              <w:top w:val="single" w:sz="4" w:space="0" w:color="000000"/>
              <w:left w:val="single" w:sz="4" w:space="0" w:color="000000"/>
              <w:bottom w:val="single" w:sz="4" w:space="0" w:color="000000"/>
              <w:right w:val="single" w:sz="4" w:space="0" w:color="000000"/>
            </w:tcBorders>
            <w:vAlign w:val="center"/>
          </w:tcPr>
          <w:p w14:paraId="0BD848A4" w14:textId="77777777" w:rsidR="00027EFB" w:rsidRDefault="00000000">
            <w:pPr>
              <w:widowControl/>
              <w:spacing w:line="360" w:lineRule="auto"/>
              <w:jc w:val="center"/>
              <w:textAlignment w:val="center"/>
              <w:rPr>
                <w:rFonts w:ascii="宋体" w:hAnsi="宋体"/>
                <w:sz w:val="24"/>
              </w:rPr>
            </w:pPr>
            <w:r>
              <w:rPr>
                <w:rFonts w:ascii="宋体" w:hAnsi="宋体"/>
                <w:sz w:val="24"/>
              </w:rPr>
              <w:t>3520×1300×1570MM</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677008" w14:textId="77777777" w:rsidR="00027EFB" w:rsidRDefault="00000000">
            <w:pPr>
              <w:widowControl/>
              <w:spacing w:line="360" w:lineRule="auto"/>
              <w:jc w:val="left"/>
              <w:rPr>
                <w:rFonts w:ascii="宋体" w:hAnsi="宋体"/>
                <w:kern w:val="0"/>
                <w:sz w:val="24"/>
              </w:rPr>
            </w:pPr>
            <w:r>
              <w:rPr>
                <w:rFonts w:ascii="宋体" w:hAnsi="宋体" w:hint="eastAsia"/>
                <w:sz w:val="24"/>
              </w:rPr>
              <w:t>参考尺寸要求：3520×1300×1570MM，清洗量：5000碟/H；                                  设备特点：</w:t>
            </w:r>
            <w:r>
              <w:rPr>
                <w:rFonts w:ascii="宋体" w:hAnsi="宋体" w:hint="eastAsia"/>
                <w:sz w:val="24"/>
              </w:rPr>
              <w:br/>
              <w:t>1、本机采用燃气加热方式，热效率不小于25%，燃气耗量(天然气）：不高于18m3/小时；额定燃气压力：2.0 KPa；热负荷不低于：90kw；熄火噪音不高于：55分贝，运输平稳噪声一级，不高于64分贝。</w:t>
            </w:r>
            <w:r>
              <w:rPr>
                <w:rFonts w:ascii="宋体" w:hAnsi="宋体" w:hint="eastAsia"/>
                <w:sz w:val="24"/>
              </w:rPr>
              <w:br/>
              <w:t>2、本产品在国内具有特点，比可洗大型盆、大筐、保温桶、餐盘等器具。</w:t>
            </w:r>
            <w:r>
              <w:rPr>
                <w:rFonts w:ascii="宋体" w:hAnsi="宋体" w:hint="eastAsia"/>
                <w:sz w:val="24"/>
              </w:rPr>
              <w:br/>
              <w:t>3、两水箱采用连通且落差式水位设计，达到在清洗工作中自动溢流排污之功效，功率不高于：7kw/电压：380V。</w:t>
            </w:r>
            <w:r>
              <w:rPr>
                <w:rFonts w:ascii="宋体" w:hAnsi="宋体" w:hint="eastAsia"/>
                <w:sz w:val="24"/>
              </w:rPr>
              <w:br/>
              <w:t>4、清洗系统是用自来水直接喷淋，清洗水经过管道泵循环形成高压水流入冲洗水箱。整机采用拼装方式。运输、安装方便可靠、维修便捷。输送部分采用平铺式不锈钢制成的链网，设置投放餐器具。</w:t>
            </w:r>
            <w:r>
              <w:rPr>
                <w:rFonts w:ascii="宋体" w:hAnsi="宋体" w:hint="eastAsia"/>
                <w:sz w:val="24"/>
              </w:rPr>
              <w:br/>
              <w:t>5、外罩板、水锅均采用优质不锈钢制作，厚度不低于1.2mm，水锅锅底厚度不低于1.5mm。</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19C1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D75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bl>
    <w:p w14:paraId="145F8AED" w14:textId="77777777" w:rsidR="00027EFB" w:rsidRDefault="00027EFB"/>
    <w:p w14:paraId="306172C0" w14:textId="77777777" w:rsidR="00027EFB" w:rsidRDefault="00000000">
      <w:pPr>
        <w:pStyle w:val="affffffff8"/>
        <w:rPr>
          <w:b/>
          <w:bCs/>
          <w:sz w:val="24"/>
        </w:rPr>
      </w:pPr>
      <w:r>
        <w:rPr>
          <w:rFonts w:hint="eastAsia"/>
          <w:b/>
          <w:bCs/>
          <w:sz w:val="24"/>
        </w:rPr>
        <w:t>（四）采购标的的数量、采购项目交付或者实施的时间和地点；</w:t>
      </w:r>
    </w:p>
    <w:p w14:paraId="257C029F" w14:textId="77777777" w:rsidR="00027EFB" w:rsidRDefault="00000000">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sz w:val="24"/>
        </w:rPr>
        <w:t>.</w:t>
      </w:r>
      <w:r>
        <w:rPr>
          <w:rFonts w:ascii="宋体" w:hAnsi="宋体" w:cs="宋体" w:hint="eastAsia"/>
          <w:sz w:val="24"/>
        </w:rPr>
        <w:t>采购标的数量</w:t>
      </w:r>
    </w:p>
    <w:tbl>
      <w:tblPr>
        <w:tblW w:w="5279" w:type="pct"/>
        <w:jc w:val="center"/>
        <w:tblLayout w:type="fixed"/>
        <w:tblLook w:val="04A0" w:firstRow="1" w:lastRow="0" w:firstColumn="1" w:lastColumn="0" w:noHBand="0" w:noVBand="1"/>
      </w:tblPr>
      <w:tblGrid>
        <w:gridCol w:w="728"/>
        <w:gridCol w:w="2724"/>
        <w:gridCol w:w="2481"/>
        <w:gridCol w:w="1298"/>
        <w:gridCol w:w="706"/>
        <w:gridCol w:w="822"/>
      </w:tblGrid>
      <w:tr w:rsidR="00027EFB" w14:paraId="69E0BDF1" w14:textId="77777777">
        <w:trPr>
          <w:trHeight w:val="27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7D638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序号</w:t>
            </w: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1179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名称</w:t>
            </w:r>
          </w:p>
        </w:tc>
        <w:tc>
          <w:tcPr>
            <w:tcW w:w="1416" w:type="pct"/>
            <w:tcBorders>
              <w:top w:val="single" w:sz="4" w:space="0" w:color="000000"/>
              <w:left w:val="single" w:sz="4" w:space="0" w:color="000000"/>
              <w:bottom w:val="single" w:sz="4" w:space="0" w:color="000000"/>
              <w:right w:val="single" w:sz="4" w:space="0" w:color="000000"/>
            </w:tcBorders>
            <w:vAlign w:val="center"/>
          </w:tcPr>
          <w:p w14:paraId="41D340B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规格</w:t>
            </w:r>
          </w:p>
        </w:tc>
        <w:tc>
          <w:tcPr>
            <w:tcW w:w="7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5A6A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中小企业行业划分标准</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76B8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单位</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3D9A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数量</w:t>
            </w:r>
          </w:p>
        </w:tc>
      </w:tr>
      <w:tr w:rsidR="00027EFB" w14:paraId="54446331"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6DE3B930"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一、地下二层主食蒸饭制作间</w:t>
            </w:r>
          </w:p>
        </w:tc>
      </w:tr>
      <w:tr w:rsidR="00027EFB" w14:paraId="76C932C0" w14:textId="77777777">
        <w:trPr>
          <w:trHeight w:val="162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9E394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0810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燃气环保双门对开蒸柜</w:t>
            </w:r>
          </w:p>
        </w:tc>
        <w:tc>
          <w:tcPr>
            <w:tcW w:w="1416" w:type="pct"/>
            <w:tcBorders>
              <w:top w:val="single" w:sz="4" w:space="0" w:color="000000"/>
              <w:left w:val="single" w:sz="4" w:space="0" w:color="000000"/>
              <w:bottom w:val="single" w:sz="4" w:space="0" w:color="000000"/>
              <w:right w:val="single" w:sz="4" w:space="0" w:color="000000"/>
            </w:tcBorders>
            <w:vAlign w:val="center"/>
          </w:tcPr>
          <w:p w14:paraId="0B6F5D5F" w14:textId="77777777" w:rsidR="00027EFB" w:rsidRDefault="00000000">
            <w:pPr>
              <w:widowControl/>
              <w:spacing w:line="360" w:lineRule="auto"/>
              <w:jc w:val="center"/>
              <w:rPr>
                <w:rFonts w:ascii="宋体" w:hAnsi="宋体"/>
                <w:sz w:val="24"/>
              </w:rPr>
            </w:pPr>
            <w:r>
              <w:rPr>
                <w:rFonts w:ascii="宋体" w:hAnsi="宋体" w:hint="eastAsia"/>
                <w:sz w:val="24"/>
              </w:rPr>
              <w:t>定制</w:t>
            </w:r>
          </w:p>
        </w:tc>
        <w:tc>
          <w:tcPr>
            <w:tcW w:w="7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5DB3E4" w14:textId="77777777" w:rsidR="00027EFB" w:rsidRDefault="00000000">
            <w:pPr>
              <w:widowControl/>
              <w:spacing w:line="360" w:lineRule="auto"/>
              <w:jc w:val="center"/>
              <w:rPr>
                <w:rFonts w:ascii="宋体" w:hAnsi="宋体"/>
                <w:kern w:val="0"/>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CB1C6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0C73F5"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4</w:t>
            </w:r>
          </w:p>
        </w:tc>
      </w:tr>
      <w:tr w:rsidR="00027EFB" w14:paraId="47C63DAA" w14:textId="77777777">
        <w:trPr>
          <w:trHeight w:val="9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1FACEB2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二、地下二层副食制作间</w:t>
            </w:r>
          </w:p>
        </w:tc>
      </w:tr>
      <w:tr w:rsidR="00027EFB" w14:paraId="6FEDC6BD" w14:textId="77777777">
        <w:trPr>
          <w:trHeight w:val="991"/>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387E5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2E8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燃气双头单尾炒炉</w:t>
            </w:r>
          </w:p>
        </w:tc>
        <w:tc>
          <w:tcPr>
            <w:tcW w:w="1416" w:type="pct"/>
            <w:tcBorders>
              <w:top w:val="single" w:sz="4" w:space="0" w:color="000000"/>
              <w:left w:val="single" w:sz="4" w:space="0" w:color="000000"/>
              <w:bottom w:val="single" w:sz="4" w:space="0" w:color="000000"/>
              <w:right w:val="single" w:sz="4" w:space="0" w:color="000000"/>
            </w:tcBorders>
            <w:vAlign w:val="center"/>
          </w:tcPr>
          <w:p w14:paraId="44A5D97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1800*1280*800</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29956741"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6F01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5AD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r>
      <w:tr w:rsidR="00027EFB" w14:paraId="3D26F9BF" w14:textId="77777777">
        <w:trPr>
          <w:trHeight w:val="162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EE2631" w14:textId="77777777" w:rsidR="00027EFB" w:rsidRDefault="00000000">
            <w:pPr>
              <w:spacing w:line="360" w:lineRule="auto"/>
              <w:jc w:val="center"/>
              <w:rPr>
                <w:rFonts w:ascii="宋体" w:hAnsi="宋体" w:cs="宋体"/>
                <w:sz w:val="24"/>
              </w:rPr>
            </w:pPr>
            <w:r>
              <w:rPr>
                <w:rFonts w:ascii="宋体" w:hAnsi="宋体" w:cs="宋体" w:hint="eastAsia"/>
                <w:sz w:val="24"/>
              </w:rPr>
              <w:t>0</w:t>
            </w:r>
            <w:r>
              <w:rPr>
                <w:rFonts w:ascii="宋体" w:hAnsi="宋体" w:cs="宋体"/>
                <w:sz w:val="24"/>
              </w:rPr>
              <w:t>2</w:t>
            </w: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BDE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燃气单头大锅灶</w:t>
            </w:r>
          </w:p>
        </w:tc>
        <w:tc>
          <w:tcPr>
            <w:tcW w:w="1416" w:type="pct"/>
            <w:tcBorders>
              <w:top w:val="single" w:sz="4" w:space="0" w:color="000000"/>
              <w:left w:val="single" w:sz="4" w:space="0" w:color="000000"/>
              <w:bottom w:val="single" w:sz="4" w:space="0" w:color="000000"/>
              <w:right w:val="single" w:sz="4" w:space="0" w:color="000000"/>
            </w:tcBorders>
            <w:vAlign w:val="center"/>
          </w:tcPr>
          <w:p w14:paraId="19C3423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1180*1430*1580mm</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72CF099F"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0FEF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21A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3A590451" w14:textId="77777777">
        <w:trPr>
          <w:trHeight w:val="135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47FA1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5124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燃气环保双门对开蒸柜</w:t>
            </w:r>
          </w:p>
        </w:tc>
        <w:tc>
          <w:tcPr>
            <w:tcW w:w="1416" w:type="pct"/>
            <w:tcBorders>
              <w:top w:val="single" w:sz="4" w:space="0" w:color="000000"/>
              <w:left w:val="single" w:sz="4" w:space="0" w:color="000000"/>
              <w:bottom w:val="single" w:sz="4" w:space="0" w:color="000000"/>
              <w:right w:val="single" w:sz="4" w:space="0" w:color="000000"/>
            </w:tcBorders>
            <w:vAlign w:val="center"/>
          </w:tcPr>
          <w:p w14:paraId="4AEAC52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2B99B2C6"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C0E5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F63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8C85AF6"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04075805"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三、地下二层洗碗间</w:t>
            </w:r>
          </w:p>
        </w:tc>
      </w:tr>
      <w:tr w:rsidR="00027EFB" w14:paraId="4F3C8A3A" w14:textId="77777777">
        <w:trPr>
          <w:trHeight w:val="14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564A1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65FD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燃气洗碗洗箱一体机</w:t>
            </w:r>
          </w:p>
        </w:tc>
        <w:tc>
          <w:tcPr>
            <w:tcW w:w="1416" w:type="pct"/>
            <w:tcBorders>
              <w:top w:val="single" w:sz="4" w:space="0" w:color="000000"/>
              <w:left w:val="single" w:sz="4" w:space="0" w:color="000000"/>
              <w:bottom w:val="single" w:sz="4" w:space="0" w:color="000000"/>
              <w:right w:val="single" w:sz="4" w:space="0" w:color="000000"/>
            </w:tcBorders>
            <w:vAlign w:val="center"/>
          </w:tcPr>
          <w:p w14:paraId="59BE9FD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5520×1300×1570MMM</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0107ADA4"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D239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AA4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CFCDAA8" w14:textId="77777777">
        <w:trPr>
          <w:trHeight w:val="61"/>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8FC18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0124B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燃气大型消毒库</w:t>
            </w:r>
          </w:p>
        </w:tc>
        <w:tc>
          <w:tcPr>
            <w:tcW w:w="1416" w:type="pct"/>
            <w:tcBorders>
              <w:top w:val="single" w:sz="4" w:space="0" w:color="000000"/>
              <w:left w:val="single" w:sz="4" w:space="0" w:color="000000"/>
              <w:bottom w:val="single" w:sz="4" w:space="0" w:color="000000"/>
              <w:right w:val="single" w:sz="4" w:space="0" w:color="000000"/>
            </w:tcBorders>
            <w:vAlign w:val="center"/>
          </w:tcPr>
          <w:p w14:paraId="74EAB9A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4600*2500*2700</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6BE028F5"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026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立方米</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B50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31.05</w:t>
            </w:r>
          </w:p>
        </w:tc>
      </w:tr>
      <w:tr w:rsidR="00027EFB" w14:paraId="645B3DA9"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1B5D4636"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四、地下一层主食蒸饭制作间</w:t>
            </w:r>
          </w:p>
        </w:tc>
      </w:tr>
      <w:tr w:rsidR="00027EFB" w14:paraId="02C678B0" w14:textId="77777777">
        <w:trPr>
          <w:trHeight w:val="135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59778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4A54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燃气环保双门对开蒸柜</w:t>
            </w:r>
          </w:p>
        </w:tc>
        <w:tc>
          <w:tcPr>
            <w:tcW w:w="1416" w:type="pct"/>
            <w:tcBorders>
              <w:top w:val="single" w:sz="4" w:space="0" w:color="000000"/>
              <w:left w:val="single" w:sz="4" w:space="0" w:color="000000"/>
              <w:bottom w:val="single" w:sz="4" w:space="0" w:color="000000"/>
              <w:right w:val="single" w:sz="4" w:space="0" w:color="000000"/>
            </w:tcBorders>
            <w:vAlign w:val="center"/>
          </w:tcPr>
          <w:p w14:paraId="0887357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7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19E4CD" w14:textId="77777777" w:rsidR="00027EFB" w:rsidRDefault="00000000">
            <w:pPr>
              <w:widowControl/>
              <w:spacing w:line="360" w:lineRule="auto"/>
              <w:jc w:val="center"/>
              <w:rPr>
                <w:rFonts w:ascii="宋体" w:hAnsi="宋体"/>
                <w:kern w:val="0"/>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B61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8E503" w14:textId="77777777" w:rsidR="00027EFB" w:rsidRDefault="00000000">
            <w:pPr>
              <w:widowControl/>
              <w:spacing w:line="360" w:lineRule="auto"/>
              <w:jc w:val="center"/>
              <w:textAlignment w:val="center"/>
              <w:rPr>
                <w:rFonts w:ascii="宋体" w:hAnsi="宋体" w:cs="宋体"/>
                <w:sz w:val="24"/>
              </w:rPr>
            </w:pPr>
            <w:r>
              <w:rPr>
                <w:rFonts w:ascii="宋体" w:hAnsi="宋体"/>
                <w:sz w:val="24"/>
              </w:rPr>
              <w:t>4</w:t>
            </w:r>
          </w:p>
        </w:tc>
      </w:tr>
      <w:tr w:rsidR="00027EFB" w14:paraId="01F72E67"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1310AE30"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五、地下一层副食制作间</w:t>
            </w:r>
          </w:p>
        </w:tc>
      </w:tr>
      <w:tr w:rsidR="00027EFB" w14:paraId="19C43238" w14:textId="77777777">
        <w:trPr>
          <w:trHeight w:val="274"/>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BBCA1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43747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燃气双头单尾炒炉</w:t>
            </w:r>
          </w:p>
        </w:tc>
        <w:tc>
          <w:tcPr>
            <w:tcW w:w="1416" w:type="pct"/>
            <w:tcBorders>
              <w:top w:val="single" w:sz="4" w:space="0" w:color="000000"/>
              <w:left w:val="single" w:sz="4" w:space="0" w:color="000000"/>
              <w:bottom w:val="single" w:sz="4" w:space="0" w:color="000000"/>
              <w:right w:val="single" w:sz="4" w:space="0" w:color="000000"/>
            </w:tcBorders>
            <w:vAlign w:val="center"/>
          </w:tcPr>
          <w:p w14:paraId="2BD81A5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1800*1280*800</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1C76A25E"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FBD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936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r>
      <w:tr w:rsidR="00027EFB" w14:paraId="134BE81F" w14:textId="77777777">
        <w:trPr>
          <w:trHeight w:val="61"/>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C742D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5D25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燃气单头大锅灶</w:t>
            </w:r>
          </w:p>
        </w:tc>
        <w:tc>
          <w:tcPr>
            <w:tcW w:w="1416" w:type="pct"/>
            <w:tcBorders>
              <w:top w:val="single" w:sz="4" w:space="0" w:color="000000"/>
              <w:left w:val="single" w:sz="4" w:space="0" w:color="000000"/>
              <w:bottom w:val="single" w:sz="4" w:space="0" w:color="000000"/>
              <w:right w:val="single" w:sz="4" w:space="0" w:color="000000"/>
            </w:tcBorders>
            <w:vAlign w:val="center"/>
          </w:tcPr>
          <w:p w14:paraId="11670F3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1180*1430*1580mm</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39BFF79E"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B30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42F0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0A2F1D8" w14:textId="77777777">
        <w:trPr>
          <w:trHeight w:val="81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4ADE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612D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燃气环保双门对开蒸柜</w:t>
            </w:r>
          </w:p>
        </w:tc>
        <w:tc>
          <w:tcPr>
            <w:tcW w:w="1416" w:type="pct"/>
            <w:tcBorders>
              <w:top w:val="single" w:sz="4" w:space="0" w:color="000000"/>
              <w:left w:val="single" w:sz="4" w:space="0" w:color="000000"/>
              <w:bottom w:val="single" w:sz="4" w:space="0" w:color="000000"/>
              <w:right w:val="single" w:sz="4" w:space="0" w:color="000000"/>
            </w:tcBorders>
            <w:vAlign w:val="center"/>
          </w:tcPr>
          <w:p w14:paraId="011E170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7A662AFA"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BA4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39B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86ADF23"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4624AF6E"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六、地下一层洗碗间</w:t>
            </w:r>
          </w:p>
        </w:tc>
      </w:tr>
      <w:tr w:rsidR="00027EFB" w14:paraId="25F5D127" w14:textId="77777777">
        <w:trPr>
          <w:trHeight w:val="61"/>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FF02D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1C52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燃气洗碗洗箱一体机</w:t>
            </w:r>
          </w:p>
        </w:tc>
        <w:tc>
          <w:tcPr>
            <w:tcW w:w="1416" w:type="pct"/>
            <w:tcBorders>
              <w:top w:val="single" w:sz="4" w:space="0" w:color="000000"/>
              <w:left w:val="single" w:sz="4" w:space="0" w:color="000000"/>
              <w:bottom w:val="single" w:sz="4" w:space="0" w:color="000000"/>
              <w:right w:val="single" w:sz="4" w:space="0" w:color="000000"/>
            </w:tcBorders>
            <w:vAlign w:val="center"/>
          </w:tcPr>
          <w:p w14:paraId="59A6857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5500×1200×1700MMM</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645A5276"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A5E3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E67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8D43044" w14:textId="77777777">
        <w:trPr>
          <w:trHeight w:val="81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65805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FA364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燃气大型消毒库</w:t>
            </w:r>
          </w:p>
        </w:tc>
        <w:tc>
          <w:tcPr>
            <w:tcW w:w="1416" w:type="pct"/>
            <w:tcBorders>
              <w:top w:val="single" w:sz="4" w:space="0" w:color="000000"/>
              <w:left w:val="single" w:sz="4" w:space="0" w:color="000000"/>
              <w:bottom w:val="single" w:sz="4" w:space="0" w:color="000000"/>
              <w:right w:val="single" w:sz="4" w:space="0" w:color="000000"/>
            </w:tcBorders>
            <w:vAlign w:val="center"/>
          </w:tcPr>
          <w:p w14:paraId="1C01B22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4600*2500*2700</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081CC3B6"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CD76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立方米</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0BD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31.05</w:t>
            </w:r>
          </w:p>
        </w:tc>
      </w:tr>
      <w:tr w:rsidR="00027EFB" w14:paraId="27645FC2"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2F4C9106"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七、地上一层主食蒸饭制作间</w:t>
            </w:r>
          </w:p>
        </w:tc>
      </w:tr>
      <w:tr w:rsidR="00027EFB" w14:paraId="19B1AA5B" w14:textId="77777777">
        <w:trPr>
          <w:trHeight w:val="58"/>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A616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36A02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燃气环保双门对开蒸柜</w:t>
            </w:r>
          </w:p>
        </w:tc>
        <w:tc>
          <w:tcPr>
            <w:tcW w:w="1416" w:type="pct"/>
            <w:tcBorders>
              <w:top w:val="single" w:sz="4" w:space="0" w:color="000000"/>
              <w:left w:val="single" w:sz="4" w:space="0" w:color="000000"/>
              <w:bottom w:val="single" w:sz="4" w:space="0" w:color="000000"/>
              <w:right w:val="single" w:sz="4" w:space="0" w:color="000000"/>
            </w:tcBorders>
            <w:vAlign w:val="center"/>
          </w:tcPr>
          <w:p w14:paraId="5FAAD0CE" w14:textId="77777777" w:rsidR="00027EFB" w:rsidRDefault="00000000">
            <w:pPr>
              <w:widowControl/>
              <w:spacing w:line="360" w:lineRule="auto"/>
              <w:jc w:val="center"/>
              <w:rPr>
                <w:rFonts w:ascii="宋体" w:hAnsi="宋体"/>
                <w:kern w:val="0"/>
                <w:sz w:val="24"/>
              </w:rPr>
            </w:pPr>
            <w:r>
              <w:rPr>
                <w:rFonts w:ascii="宋体" w:hAnsi="宋体" w:hint="eastAsia"/>
                <w:sz w:val="24"/>
              </w:rPr>
              <w:t>定制</w:t>
            </w:r>
          </w:p>
          <w:p w14:paraId="37196A78" w14:textId="77777777" w:rsidR="00027EFB" w:rsidRDefault="00027EFB">
            <w:pPr>
              <w:widowControl/>
              <w:spacing w:line="360" w:lineRule="auto"/>
              <w:jc w:val="center"/>
              <w:textAlignment w:val="center"/>
              <w:rPr>
                <w:rFonts w:ascii="宋体" w:hAnsi="宋体" w:cs="宋体"/>
                <w:sz w:val="24"/>
              </w:rPr>
            </w:pPr>
          </w:p>
        </w:tc>
        <w:tc>
          <w:tcPr>
            <w:tcW w:w="7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164C31" w14:textId="77777777" w:rsidR="00027EFB" w:rsidRDefault="00000000">
            <w:pPr>
              <w:widowControl/>
              <w:spacing w:line="360" w:lineRule="auto"/>
              <w:jc w:val="center"/>
              <w:rPr>
                <w:rFonts w:ascii="宋体" w:hAnsi="宋体"/>
                <w:kern w:val="0"/>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5E26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B1A6C"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4</w:t>
            </w:r>
          </w:p>
        </w:tc>
      </w:tr>
      <w:tr w:rsidR="00027EFB" w14:paraId="0BCCF68C"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4FE1281E"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八、地上一层副食制作间</w:t>
            </w:r>
          </w:p>
        </w:tc>
      </w:tr>
      <w:tr w:rsidR="00027EFB" w14:paraId="5DF75450" w14:textId="77777777">
        <w:trPr>
          <w:trHeight w:val="9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1AFEB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A9E87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燃气双头单尾炒炉</w:t>
            </w:r>
          </w:p>
        </w:tc>
        <w:tc>
          <w:tcPr>
            <w:tcW w:w="1416" w:type="pct"/>
            <w:tcBorders>
              <w:top w:val="single" w:sz="4" w:space="0" w:color="000000"/>
              <w:left w:val="single" w:sz="4" w:space="0" w:color="000000"/>
              <w:bottom w:val="single" w:sz="4" w:space="0" w:color="000000"/>
              <w:right w:val="single" w:sz="4" w:space="0" w:color="000000"/>
            </w:tcBorders>
            <w:vAlign w:val="center"/>
          </w:tcPr>
          <w:p w14:paraId="7847724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1800*1280*800</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67F8A460"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6DDE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BB7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r>
      <w:tr w:rsidR="00027EFB" w14:paraId="30F95113" w14:textId="77777777">
        <w:trPr>
          <w:trHeight w:val="81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6A6AD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9266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燃气单头大锅灶</w:t>
            </w:r>
          </w:p>
        </w:tc>
        <w:tc>
          <w:tcPr>
            <w:tcW w:w="1416" w:type="pct"/>
            <w:tcBorders>
              <w:top w:val="single" w:sz="4" w:space="0" w:color="000000"/>
              <w:left w:val="single" w:sz="4" w:space="0" w:color="000000"/>
              <w:bottom w:val="single" w:sz="4" w:space="0" w:color="000000"/>
              <w:right w:val="single" w:sz="4" w:space="0" w:color="000000"/>
            </w:tcBorders>
            <w:vAlign w:val="center"/>
          </w:tcPr>
          <w:p w14:paraId="5861920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1180*1430*1580mm</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322C152C"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511C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7BC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3552AAAA"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67A80EF5"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九、地上一层加工间</w:t>
            </w:r>
          </w:p>
        </w:tc>
      </w:tr>
      <w:tr w:rsidR="00027EFB" w14:paraId="3353F834" w14:textId="77777777">
        <w:trPr>
          <w:trHeight w:val="58"/>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6A178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161C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燃气双头单尾炒炉</w:t>
            </w:r>
          </w:p>
        </w:tc>
        <w:tc>
          <w:tcPr>
            <w:tcW w:w="1416" w:type="pct"/>
            <w:tcBorders>
              <w:top w:val="single" w:sz="4" w:space="0" w:color="000000"/>
              <w:left w:val="single" w:sz="4" w:space="0" w:color="000000"/>
              <w:bottom w:val="single" w:sz="4" w:space="0" w:color="000000"/>
              <w:right w:val="single" w:sz="4" w:space="0" w:color="000000"/>
            </w:tcBorders>
            <w:vAlign w:val="center"/>
          </w:tcPr>
          <w:p w14:paraId="3F5F382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1800*1280*800</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42FA54DC"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65F3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F1B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3880AAE" w14:textId="77777777">
        <w:trPr>
          <w:trHeight w:val="58"/>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65B9F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9BC8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燃气单头大锅灶</w:t>
            </w:r>
          </w:p>
        </w:tc>
        <w:tc>
          <w:tcPr>
            <w:tcW w:w="1416" w:type="pct"/>
            <w:tcBorders>
              <w:top w:val="single" w:sz="4" w:space="0" w:color="000000"/>
              <w:left w:val="single" w:sz="4" w:space="0" w:color="000000"/>
              <w:bottom w:val="single" w:sz="4" w:space="0" w:color="000000"/>
              <w:right w:val="single" w:sz="4" w:space="0" w:color="000000"/>
            </w:tcBorders>
            <w:vAlign w:val="center"/>
          </w:tcPr>
          <w:p w14:paraId="77637CB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1180*1430*1580mm</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3EB56BC0"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37F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A36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6A69404" w14:textId="77777777">
        <w:trPr>
          <w:trHeight w:val="132"/>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0EAFC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7ADE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燃气环保双门对开蒸柜</w:t>
            </w:r>
          </w:p>
        </w:tc>
        <w:tc>
          <w:tcPr>
            <w:tcW w:w="1416" w:type="pct"/>
            <w:tcBorders>
              <w:top w:val="single" w:sz="4" w:space="0" w:color="000000"/>
              <w:left w:val="single" w:sz="4" w:space="0" w:color="000000"/>
              <w:bottom w:val="single" w:sz="4" w:space="0" w:color="000000"/>
              <w:right w:val="single" w:sz="4" w:space="0" w:color="000000"/>
            </w:tcBorders>
            <w:vAlign w:val="center"/>
          </w:tcPr>
          <w:p w14:paraId="07C5394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34341777"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4F7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A26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09FEF941"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3F891BDE"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十、地上一层洗碗间</w:t>
            </w:r>
          </w:p>
        </w:tc>
      </w:tr>
      <w:tr w:rsidR="00027EFB" w14:paraId="23404897" w14:textId="77777777">
        <w:trPr>
          <w:trHeight w:val="162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ACF1C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C43DD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燃气洗碗洗箱一体机</w:t>
            </w:r>
          </w:p>
        </w:tc>
        <w:tc>
          <w:tcPr>
            <w:tcW w:w="1416" w:type="pct"/>
            <w:tcBorders>
              <w:top w:val="single" w:sz="4" w:space="0" w:color="000000"/>
              <w:left w:val="single" w:sz="4" w:space="0" w:color="000000"/>
              <w:bottom w:val="single" w:sz="4" w:space="0" w:color="000000"/>
              <w:right w:val="single" w:sz="4" w:space="0" w:color="000000"/>
            </w:tcBorders>
            <w:vAlign w:val="center"/>
          </w:tcPr>
          <w:p w14:paraId="5185B6E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5500×1200×1700MM</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11C591AF"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2A6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8A1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5DAE875" w14:textId="77777777">
        <w:trPr>
          <w:trHeight w:val="108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2D864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85E95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燃气大型消毒库</w:t>
            </w:r>
          </w:p>
        </w:tc>
        <w:tc>
          <w:tcPr>
            <w:tcW w:w="1416" w:type="pct"/>
            <w:tcBorders>
              <w:top w:val="single" w:sz="4" w:space="0" w:color="000000"/>
              <w:left w:val="single" w:sz="4" w:space="0" w:color="000000"/>
              <w:bottom w:val="single" w:sz="4" w:space="0" w:color="000000"/>
              <w:right w:val="single" w:sz="4" w:space="0" w:color="000000"/>
            </w:tcBorders>
            <w:vAlign w:val="center"/>
          </w:tcPr>
          <w:p w14:paraId="5955F02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5700*3600*2700</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50EA9C19"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351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立方米</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98E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55.4</w:t>
            </w:r>
          </w:p>
        </w:tc>
      </w:tr>
      <w:tr w:rsidR="00027EFB" w14:paraId="0772D127"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7A14B50E"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十一、地上二层风味食堂面点制作间</w:t>
            </w:r>
          </w:p>
        </w:tc>
      </w:tr>
      <w:tr w:rsidR="00027EFB" w14:paraId="78E216CA" w14:textId="77777777">
        <w:trPr>
          <w:trHeight w:val="776"/>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CE6A6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D4FC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燃气环保双门对开蒸柜</w:t>
            </w:r>
          </w:p>
        </w:tc>
        <w:tc>
          <w:tcPr>
            <w:tcW w:w="1416" w:type="pct"/>
            <w:tcBorders>
              <w:top w:val="single" w:sz="4" w:space="0" w:color="000000"/>
              <w:left w:val="single" w:sz="4" w:space="0" w:color="000000"/>
              <w:bottom w:val="single" w:sz="4" w:space="0" w:color="000000"/>
              <w:right w:val="single" w:sz="4" w:space="0" w:color="000000"/>
            </w:tcBorders>
            <w:vAlign w:val="center"/>
          </w:tcPr>
          <w:p w14:paraId="74DB803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7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D1F84D" w14:textId="77777777" w:rsidR="00027EFB" w:rsidRDefault="00000000">
            <w:pPr>
              <w:widowControl/>
              <w:spacing w:line="360" w:lineRule="auto"/>
              <w:jc w:val="center"/>
              <w:rPr>
                <w:rFonts w:ascii="宋体" w:hAnsi="宋体"/>
                <w:kern w:val="0"/>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F587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0E947" w14:textId="77777777" w:rsidR="00027EFB" w:rsidRDefault="00000000">
            <w:pPr>
              <w:widowControl/>
              <w:spacing w:line="360" w:lineRule="auto"/>
              <w:jc w:val="center"/>
              <w:textAlignment w:val="center"/>
              <w:rPr>
                <w:rFonts w:ascii="宋体" w:hAnsi="宋体" w:cs="宋体"/>
                <w:sz w:val="24"/>
              </w:rPr>
            </w:pPr>
            <w:r>
              <w:rPr>
                <w:rFonts w:ascii="宋体" w:hAnsi="宋体"/>
                <w:sz w:val="24"/>
              </w:rPr>
              <w:t>2</w:t>
            </w:r>
          </w:p>
        </w:tc>
      </w:tr>
      <w:tr w:rsidR="00027EFB" w14:paraId="245BFD59"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149146F6" w14:textId="77777777" w:rsidR="00027EFB" w:rsidRDefault="00000000">
            <w:pPr>
              <w:spacing w:line="360" w:lineRule="auto"/>
              <w:jc w:val="center"/>
              <w:rPr>
                <w:rFonts w:ascii="宋体" w:hAnsi="宋体" w:cs="宋体"/>
                <w:sz w:val="24"/>
              </w:rPr>
            </w:pPr>
            <w:r>
              <w:rPr>
                <w:rFonts w:ascii="宋体" w:hAnsi="宋体" w:cs="宋体" w:hint="eastAsia"/>
                <w:b/>
                <w:bCs/>
                <w:kern w:val="0"/>
                <w:sz w:val="24"/>
              </w:rPr>
              <w:t>十二、地上二层风味食堂副食制作间</w:t>
            </w:r>
          </w:p>
        </w:tc>
      </w:tr>
      <w:tr w:rsidR="00027EFB" w14:paraId="6688122E" w14:textId="77777777">
        <w:trPr>
          <w:trHeight w:val="51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12F8B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DCD6A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燃气双头单尾炒炉</w:t>
            </w:r>
          </w:p>
        </w:tc>
        <w:tc>
          <w:tcPr>
            <w:tcW w:w="1416" w:type="pct"/>
            <w:tcBorders>
              <w:top w:val="single" w:sz="4" w:space="0" w:color="000000"/>
              <w:left w:val="single" w:sz="4" w:space="0" w:color="000000"/>
              <w:bottom w:val="single" w:sz="4" w:space="0" w:color="000000"/>
              <w:right w:val="single" w:sz="4" w:space="0" w:color="000000"/>
            </w:tcBorders>
            <w:vAlign w:val="center"/>
          </w:tcPr>
          <w:p w14:paraId="5523B1D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1800*1280*800</w:t>
            </w:r>
          </w:p>
        </w:tc>
        <w:tc>
          <w:tcPr>
            <w:tcW w:w="7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6A5188"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6B2B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3B873" w14:textId="77777777" w:rsidR="00027EFB" w:rsidRDefault="00000000">
            <w:pPr>
              <w:widowControl/>
              <w:spacing w:line="360" w:lineRule="auto"/>
              <w:jc w:val="center"/>
              <w:textAlignment w:val="center"/>
              <w:rPr>
                <w:rFonts w:ascii="宋体" w:hAnsi="宋体" w:cs="宋体"/>
                <w:sz w:val="24"/>
              </w:rPr>
            </w:pPr>
            <w:r>
              <w:rPr>
                <w:rFonts w:ascii="宋体" w:hAnsi="宋体"/>
                <w:sz w:val="24"/>
              </w:rPr>
              <w:t>3</w:t>
            </w:r>
          </w:p>
        </w:tc>
      </w:tr>
      <w:tr w:rsidR="00027EFB" w14:paraId="6851CF95" w14:textId="77777777">
        <w:trPr>
          <w:trHeight w:val="61"/>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E58F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79E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燃气单头大锅灶</w:t>
            </w:r>
          </w:p>
        </w:tc>
        <w:tc>
          <w:tcPr>
            <w:tcW w:w="1416" w:type="pct"/>
            <w:tcBorders>
              <w:top w:val="single" w:sz="4" w:space="0" w:color="000000"/>
              <w:left w:val="single" w:sz="4" w:space="0" w:color="000000"/>
              <w:bottom w:val="single" w:sz="4" w:space="0" w:color="000000"/>
              <w:right w:val="single" w:sz="4" w:space="0" w:color="000000"/>
            </w:tcBorders>
            <w:vAlign w:val="center"/>
          </w:tcPr>
          <w:p w14:paraId="132B32A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1180*1430*1580mm</w:t>
            </w:r>
          </w:p>
        </w:tc>
        <w:tc>
          <w:tcPr>
            <w:tcW w:w="7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426AC2"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6829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DE834" w14:textId="77777777" w:rsidR="00027EFB" w:rsidRDefault="00000000">
            <w:pPr>
              <w:widowControl/>
              <w:spacing w:line="360" w:lineRule="auto"/>
              <w:jc w:val="center"/>
              <w:textAlignment w:val="center"/>
              <w:rPr>
                <w:rFonts w:ascii="宋体" w:hAnsi="宋体" w:cs="宋体"/>
                <w:sz w:val="24"/>
              </w:rPr>
            </w:pPr>
            <w:r>
              <w:rPr>
                <w:rFonts w:ascii="宋体" w:hAnsi="宋体"/>
                <w:sz w:val="24"/>
              </w:rPr>
              <w:t>2</w:t>
            </w:r>
          </w:p>
        </w:tc>
      </w:tr>
      <w:tr w:rsidR="00027EFB" w14:paraId="6F73933A"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59565EA"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十三、地上二层风味食堂洗碗间</w:t>
            </w:r>
          </w:p>
        </w:tc>
      </w:tr>
      <w:tr w:rsidR="00027EFB" w14:paraId="57A5EBD9" w14:textId="77777777">
        <w:trPr>
          <w:trHeight w:val="894"/>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E4146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EE8D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燃气洗碗洗箱一体机</w:t>
            </w:r>
          </w:p>
        </w:tc>
        <w:tc>
          <w:tcPr>
            <w:tcW w:w="1416" w:type="pct"/>
            <w:tcBorders>
              <w:top w:val="single" w:sz="4" w:space="0" w:color="000000"/>
              <w:left w:val="single" w:sz="4" w:space="0" w:color="000000"/>
              <w:bottom w:val="single" w:sz="4" w:space="0" w:color="000000"/>
              <w:right w:val="single" w:sz="4" w:space="0" w:color="000000"/>
            </w:tcBorders>
            <w:vAlign w:val="center"/>
          </w:tcPr>
          <w:p w14:paraId="79C6A76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3520×1300×1570MMM</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55108450"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0DA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BF5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BD47D34" w14:textId="77777777">
        <w:trPr>
          <w:trHeight w:val="849"/>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55B582"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02</w:t>
            </w: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0EF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燃气大型消毒库</w:t>
            </w:r>
          </w:p>
        </w:tc>
        <w:tc>
          <w:tcPr>
            <w:tcW w:w="1416" w:type="pct"/>
            <w:tcBorders>
              <w:top w:val="single" w:sz="4" w:space="0" w:color="000000"/>
              <w:left w:val="single" w:sz="4" w:space="0" w:color="000000"/>
              <w:bottom w:val="single" w:sz="4" w:space="0" w:color="000000"/>
              <w:right w:val="single" w:sz="4" w:space="0" w:color="000000"/>
            </w:tcBorders>
            <w:vAlign w:val="center"/>
          </w:tcPr>
          <w:p w14:paraId="3C875ED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4600*2500*2700</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304E29DC"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8A8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立方米</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4606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31.05</w:t>
            </w:r>
          </w:p>
        </w:tc>
      </w:tr>
      <w:tr w:rsidR="00027EFB" w14:paraId="543E55B5"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51D42FE5"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十四、地上二层清真食堂面点制作间</w:t>
            </w:r>
          </w:p>
        </w:tc>
      </w:tr>
      <w:tr w:rsidR="00027EFB" w14:paraId="75765755" w14:textId="77777777">
        <w:trPr>
          <w:trHeight w:val="87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6AE1B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61DE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燃气环保双门对开蒸柜</w:t>
            </w:r>
          </w:p>
        </w:tc>
        <w:tc>
          <w:tcPr>
            <w:tcW w:w="1416" w:type="pct"/>
            <w:tcBorders>
              <w:top w:val="single" w:sz="4" w:space="0" w:color="000000"/>
              <w:left w:val="single" w:sz="4" w:space="0" w:color="000000"/>
              <w:bottom w:val="single" w:sz="4" w:space="0" w:color="000000"/>
              <w:right w:val="single" w:sz="4" w:space="0" w:color="000000"/>
            </w:tcBorders>
            <w:vAlign w:val="center"/>
          </w:tcPr>
          <w:p w14:paraId="2EA5B1E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7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A6E3C7" w14:textId="77777777" w:rsidR="00027EFB" w:rsidRDefault="00000000">
            <w:pPr>
              <w:widowControl/>
              <w:spacing w:line="360" w:lineRule="auto"/>
              <w:jc w:val="center"/>
              <w:rPr>
                <w:rFonts w:ascii="宋体" w:hAnsi="宋体"/>
                <w:kern w:val="0"/>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D229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581ED" w14:textId="77777777" w:rsidR="00027EFB" w:rsidRDefault="00000000">
            <w:pPr>
              <w:widowControl/>
              <w:spacing w:line="360" w:lineRule="auto"/>
              <w:jc w:val="center"/>
              <w:textAlignment w:val="center"/>
              <w:rPr>
                <w:rFonts w:ascii="宋体" w:hAnsi="宋体" w:cs="宋体"/>
                <w:sz w:val="24"/>
              </w:rPr>
            </w:pPr>
            <w:r>
              <w:rPr>
                <w:rFonts w:ascii="宋体" w:hAnsi="宋体"/>
                <w:sz w:val="24"/>
              </w:rPr>
              <w:t>2</w:t>
            </w:r>
          </w:p>
        </w:tc>
      </w:tr>
      <w:tr w:rsidR="00027EFB" w14:paraId="448087B0"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580149FE"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十五、地上二层清真食堂副食制作间</w:t>
            </w:r>
          </w:p>
        </w:tc>
      </w:tr>
      <w:tr w:rsidR="00027EFB" w14:paraId="7A58CC8F" w14:textId="77777777">
        <w:trPr>
          <w:trHeight w:val="162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E252C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8EDF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燃气双头单尾炒炉</w:t>
            </w:r>
          </w:p>
        </w:tc>
        <w:tc>
          <w:tcPr>
            <w:tcW w:w="1416" w:type="pct"/>
            <w:tcBorders>
              <w:top w:val="single" w:sz="4" w:space="0" w:color="000000"/>
              <w:left w:val="single" w:sz="4" w:space="0" w:color="000000"/>
              <w:bottom w:val="single" w:sz="4" w:space="0" w:color="000000"/>
              <w:right w:val="single" w:sz="4" w:space="0" w:color="000000"/>
            </w:tcBorders>
            <w:vAlign w:val="center"/>
          </w:tcPr>
          <w:p w14:paraId="2E2BD1A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1800*1280*800</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6217A167"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7D82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CA4B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03E17B70" w14:textId="77777777">
        <w:trPr>
          <w:trHeight w:val="108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AC8B5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AC9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燃气单头大锅灶</w:t>
            </w:r>
          </w:p>
        </w:tc>
        <w:tc>
          <w:tcPr>
            <w:tcW w:w="1416" w:type="pct"/>
            <w:tcBorders>
              <w:top w:val="single" w:sz="4" w:space="0" w:color="000000"/>
              <w:left w:val="single" w:sz="4" w:space="0" w:color="000000"/>
              <w:bottom w:val="single" w:sz="4" w:space="0" w:color="000000"/>
              <w:right w:val="single" w:sz="4" w:space="0" w:color="000000"/>
            </w:tcBorders>
            <w:vAlign w:val="center"/>
          </w:tcPr>
          <w:p w14:paraId="4CCE4E9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1180*1430*1580mm</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21AAD380"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08FA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384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ADDBD0E" w14:textId="77777777">
        <w:trPr>
          <w:trHeight w:val="135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491A8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B98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燃气六头煲仔炉</w:t>
            </w:r>
          </w:p>
        </w:tc>
        <w:tc>
          <w:tcPr>
            <w:tcW w:w="1416" w:type="pct"/>
            <w:tcBorders>
              <w:top w:val="single" w:sz="4" w:space="0" w:color="000000"/>
              <w:left w:val="single" w:sz="4" w:space="0" w:color="000000"/>
              <w:bottom w:val="single" w:sz="4" w:space="0" w:color="000000"/>
              <w:right w:val="single" w:sz="4" w:space="0" w:color="000000"/>
            </w:tcBorders>
            <w:vAlign w:val="center"/>
          </w:tcPr>
          <w:p w14:paraId="556B9F1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1000*800*800+450mm</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1CC45669"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3AE1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9BDA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B8512DF"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57AAB8EC"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十六、地上二层清真食堂洗碗间</w:t>
            </w:r>
          </w:p>
        </w:tc>
      </w:tr>
      <w:tr w:rsidR="00027EFB" w14:paraId="56E049D2" w14:textId="77777777">
        <w:trPr>
          <w:trHeight w:val="162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31C662"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01</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94817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燃气洗碗洗箱一体机</w:t>
            </w:r>
          </w:p>
        </w:tc>
        <w:tc>
          <w:tcPr>
            <w:tcW w:w="1416" w:type="pct"/>
            <w:tcBorders>
              <w:top w:val="single" w:sz="4" w:space="0" w:color="000000"/>
              <w:left w:val="single" w:sz="4" w:space="0" w:color="000000"/>
              <w:bottom w:val="single" w:sz="4" w:space="0" w:color="000000"/>
              <w:right w:val="single" w:sz="4" w:space="0" w:color="000000"/>
            </w:tcBorders>
            <w:vAlign w:val="center"/>
          </w:tcPr>
          <w:p w14:paraId="0F382A65" w14:textId="77777777" w:rsidR="00027EFB" w:rsidRDefault="00000000">
            <w:pPr>
              <w:widowControl/>
              <w:spacing w:line="360" w:lineRule="auto"/>
              <w:jc w:val="center"/>
              <w:textAlignment w:val="center"/>
              <w:rPr>
                <w:rFonts w:ascii="宋体" w:hAnsi="宋体"/>
                <w:sz w:val="24"/>
              </w:rPr>
            </w:pPr>
            <w:r>
              <w:rPr>
                <w:rFonts w:ascii="宋体" w:hAnsi="宋体"/>
                <w:sz w:val="24"/>
              </w:rPr>
              <w:t>3520×1300×1570MMM</w:t>
            </w:r>
          </w:p>
        </w:tc>
        <w:tc>
          <w:tcPr>
            <w:tcW w:w="7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BF2EF1" w14:textId="77777777" w:rsidR="00027EFB" w:rsidRDefault="00000000">
            <w:pPr>
              <w:widowControl/>
              <w:spacing w:line="360" w:lineRule="auto"/>
              <w:jc w:val="center"/>
              <w:rPr>
                <w:rFonts w:ascii="宋体" w:hAnsi="宋体"/>
                <w:kern w:val="0"/>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8D3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904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bl>
    <w:p w14:paraId="757CEAC2" w14:textId="77777777" w:rsidR="00027EFB" w:rsidRDefault="00027EFB">
      <w:pPr>
        <w:spacing w:line="360" w:lineRule="auto"/>
        <w:ind w:firstLineChars="200" w:firstLine="480"/>
        <w:rPr>
          <w:rFonts w:ascii="宋体" w:hAnsi="宋体" w:cs="宋体"/>
          <w:sz w:val="24"/>
        </w:rPr>
      </w:pPr>
    </w:p>
    <w:p w14:paraId="5446FCC7" w14:textId="77777777" w:rsidR="00027EFB" w:rsidRDefault="00000000">
      <w:pPr>
        <w:pStyle w:val="affffffff8"/>
        <w:ind w:firstLine="0"/>
        <w:rPr>
          <w:b/>
          <w:bCs/>
          <w:sz w:val="24"/>
        </w:rPr>
      </w:pPr>
      <w:r>
        <w:rPr>
          <w:rFonts w:hint="eastAsia"/>
          <w:b/>
          <w:bCs/>
          <w:sz w:val="24"/>
        </w:rPr>
        <w:t>（五）采购标的需满足的服务标准、期限、效率等要求；</w:t>
      </w:r>
    </w:p>
    <w:p w14:paraId="425C3223"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1</w:t>
      </w:r>
      <w:r>
        <w:rPr>
          <w:rFonts w:ascii="宋体" w:hAnsi="宋体"/>
          <w:iCs/>
          <w:sz w:val="24"/>
        </w:rPr>
        <w:t>.</w:t>
      </w:r>
      <w:r>
        <w:rPr>
          <w:rFonts w:ascii="宋体" w:hAnsi="宋体" w:hint="eastAsia"/>
          <w:iCs/>
          <w:sz w:val="24"/>
        </w:rPr>
        <w:t>项目实施时间：</w:t>
      </w:r>
      <w:r>
        <w:rPr>
          <w:rFonts w:ascii="宋体" w:hAnsi="宋体" w:hint="eastAsia"/>
          <w:sz w:val="24"/>
        </w:rPr>
        <w:t>合同签订后30个工作日内</w:t>
      </w:r>
      <w:r>
        <w:rPr>
          <w:rFonts w:ascii="宋体" w:hAnsi="宋体" w:hint="eastAsia"/>
          <w:iCs/>
          <w:sz w:val="24"/>
        </w:rPr>
        <w:t>；</w:t>
      </w:r>
    </w:p>
    <w:p w14:paraId="65FC4C5E" w14:textId="77777777" w:rsidR="00027EFB" w:rsidRDefault="00000000">
      <w:pPr>
        <w:numPr>
          <w:ilvl w:val="0"/>
          <w:numId w:val="16"/>
        </w:numPr>
        <w:spacing w:line="360" w:lineRule="auto"/>
        <w:ind w:firstLineChars="200" w:firstLine="480"/>
        <w:contextualSpacing/>
        <w:rPr>
          <w:rFonts w:ascii="宋体" w:hAnsi="宋体"/>
          <w:iCs/>
          <w:sz w:val="24"/>
        </w:rPr>
      </w:pPr>
      <w:r>
        <w:rPr>
          <w:rFonts w:ascii="宋体" w:hAnsi="宋体" w:hint="eastAsia"/>
          <w:iCs/>
          <w:sz w:val="24"/>
        </w:rPr>
        <w:t>项目实施地点：中国政法大学学院路校区</w:t>
      </w:r>
    </w:p>
    <w:p w14:paraId="1B0AA252" w14:textId="77777777" w:rsidR="00027EFB" w:rsidRDefault="00000000">
      <w:pPr>
        <w:pStyle w:val="affffffff6"/>
        <w:numPr>
          <w:ilvl w:val="0"/>
          <w:numId w:val="16"/>
        </w:numPr>
        <w:rPr>
          <w:color w:val="auto"/>
        </w:rPr>
      </w:pPr>
      <w:r>
        <w:rPr>
          <w:color w:val="auto"/>
        </w:rPr>
        <w:t>售后服务</w:t>
      </w:r>
      <w:r>
        <w:rPr>
          <w:rFonts w:hint="eastAsia"/>
          <w:color w:val="auto"/>
        </w:rPr>
        <w:t>：</w:t>
      </w:r>
    </w:p>
    <w:p w14:paraId="0201D40C" w14:textId="77777777" w:rsidR="00027EFB" w:rsidRDefault="00000000">
      <w:pPr>
        <w:spacing w:line="360" w:lineRule="auto"/>
        <w:contextualSpacing/>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质保期为设备安装验收后3年。</w:t>
      </w:r>
    </w:p>
    <w:p w14:paraId="1B3082F0" w14:textId="77777777" w:rsidR="00027EFB" w:rsidRDefault="00000000">
      <w:pPr>
        <w:spacing w:line="360" w:lineRule="auto"/>
        <w:contextualSpacing/>
        <w:rPr>
          <w:rFonts w:ascii="宋体" w:hAnsi="宋体"/>
          <w:sz w:val="24"/>
        </w:rPr>
      </w:pPr>
      <w:r>
        <w:rPr>
          <w:rFonts w:ascii="宋体" w:hAnsi="宋体" w:hint="eastAsia"/>
          <w:sz w:val="24"/>
        </w:rPr>
        <w:t>（2）在免费质保期内，免费上门维修和调试及更换需要的原厂配件（人为损坏原因除外），3年外非质保期间只收取零配件费用，终身维护。</w:t>
      </w:r>
    </w:p>
    <w:p w14:paraId="2F1BFBF8" w14:textId="77777777" w:rsidR="00027EFB" w:rsidRDefault="00000000">
      <w:pPr>
        <w:spacing w:line="360" w:lineRule="auto"/>
        <w:contextualSpacing/>
        <w:rPr>
          <w:rFonts w:ascii="宋体" w:hAnsi="宋体"/>
          <w:sz w:val="24"/>
        </w:rPr>
      </w:pPr>
      <w:r>
        <w:rPr>
          <w:rFonts w:ascii="宋体" w:hAnsi="宋体" w:hint="eastAsia"/>
          <w:sz w:val="24"/>
        </w:rPr>
        <w:t>（3）提供保质保量完善的服务，在学校使用过程中，免费安排技术员到学校提供技术指导。</w:t>
      </w:r>
    </w:p>
    <w:p w14:paraId="5F9E2E36" w14:textId="77777777" w:rsidR="00027EFB" w:rsidRDefault="00000000">
      <w:pPr>
        <w:spacing w:line="360" w:lineRule="auto"/>
        <w:contextualSpacing/>
        <w:rPr>
          <w:rFonts w:ascii="宋体" w:hAnsi="宋体"/>
          <w:sz w:val="24"/>
        </w:rPr>
      </w:pPr>
      <w:r>
        <w:rPr>
          <w:rFonts w:ascii="宋体" w:hAnsi="宋体" w:hint="eastAsia"/>
          <w:sz w:val="24"/>
        </w:rPr>
        <w:t>（4）在接到客户须售后服务电话后，应即时响应，技术员2小时到现场并解决问题。</w:t>
      </w:r>
    </w:p>
    <w:p w14:paraId="525FB4A5" w14:textId="77777777" w:rsidR="00027EFB" w:rsidRDefault="00000000">
      <w:pPr>
        <w:spacing w:line="360" w:lineRule="auto"/>
        <w:contextualSpacing/>
        <w:rPr>
          <w:rFonts w:ascii="宋体" w:hAnsi="宋体"/>
          <w:sz w:val="24"/>
        </w:rPr>
      </w:pPr>
      <w:r>
        <w:rPr>
          <w:rFonts w:ascii="宋体" w:hAnsi="宋体" w:hint="eastAsia"/>
          <w:sz w:val="24"/>
        </w:rPr>
        <w:t>（5）定期进行免费保养维护，并保障学校食堂正常使用。</w:t>
      </w:r>
    </w:p>
    <w:p w14:paraId="3CA1EE6A" w14:textId="77777777" w:rsidR="00027EFB" w:rsidRDefault="00000000">
      <w:pPr>
        <w:spacing w:line="360" w:lineRule="auto"/>
        <w:contextualSpacing/>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）培训：中标人应负责在项目现场对招标人操作、维护人员进行专业技术培训，直至招标人能完全操作（供应商应在投标文件中列明具体培训计划方案），提供详细培训计划。免费提供技术培训、咨询、现场指导</w:t>
      </w:r>
    </w:p>
    <w:p w14:paraId="2B44357F" w14:textId="77777777" w:rsidR="00027EFB" w:rsidRDefault="00027EFB">
      <w:pPr>
        <w:spacing w:line="360" w:lineRule="auto"/>
        <w:contextualSpacing/>
        <w:rPr>
          <w:rFonts w:ascii="宋体" w:hAnsi="宋体"/>
          <w:sz w:val="24"/>
        </w:rPr>
      </w:pPr>
    </w:p>
    <w:p w14:paraId="72C50C92" w14:textId="77777777" w:rsidR="00027EFB" w:rsidRDefault="00000000">
      <w:pPr>
        <w:numPr>
          <w:ilvl w:val="0"/>
          <w:numId w:val="17"/>
        </w:numPr>
        <w:spacing w:line="360" w:lineRule="auto"/>
        <w:ind w:leftChars="-270" w:left="-567"/>
        <w:rPr>
          <w:rFonts w:ascii="宋体" w:hAnsi="宋体" w:cs="宋体"/>
          <w:b/>
          <w:bCs/>
          <w:sz w:val="24"/>
        </w:rPr>
      </w:pPr>
      <w:r>
        <w:rPr>
          <w:rFonts w:ascii="宋体" w:hAnsi="宋体" w:cs="宋体" w:hint="eastAsia"/>
          <w:b/>
          <w:bCs/>
          <w:sz w:val="24"/>
        </w:rPr>
        <w:t>付款方式；</w:t>
      </w:r>
    </w:p>
    <w:p w14:paraId="0C80292A"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1.支付合同金额50%的预付款；</w:t>
      </w:r>
    </w:p>
    <w:p w14:paraId="2BB7E7EE"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2.本合同采购的所有设备运到新校区后，经学校项目负责人清点无误后，支付至合同的80%。</w:t>
      </w:r>
    </w:p>
    <w:p w14:paraId="49496DBA" w14:textId="77777777" w:rsidR="00027EFB" w:rsidRDefault="00000000">
      <w:pPr>
        <w:spacing w:line="360" w:lineRule="auto"/>
        <w:ind w:firstLineChars="200" w:firstLine="480"/>
        <w:contextualSpacing/>
        <w:rPr>
          <w:rFonts w:ascii="宋体" w:hAnsi="宋体" w:cs="宋体"/>
          <w:b/>
          <w:bCs/>
          <w:sz w:val="24"/>
        </w:rPr>
      </w:pPr>
      <w:r>
        <w:rPr>
          <w:rFonts w:ascii="宋体" w:hAnsi="宋体" w:hint="eastAsia"/>
          <w:iCs/>
          <w:sz w:val="24"/>
        </w:rPr>
        <w:t>3.设备安装调试运行，按学校相关规定验收合格后，支付合同余款，同时甲方收取乙方合同金额的3%作为质保金，在质保期（该质保期为投标人承诺的质保期）满后甲方无息退还。</w:t>
      </w:r>
    </w:p>
    <w:p w14:paraId="2103515D" w14:textId="77777777" w:rsidR="00027EFB" w:rsidRDefault="00000000">
      <w:pPr>
        <w:spacing w:line="360" w:lineRule="auto"/>
        <w:ind w:leftChars="-270" w:left="-567"/>
        <w:rPr>
          <w:rFonts w:ascii="宋体" w:hAnsi="宋体" w:cs="宋体"/>
          <w:b/>
          <w:bCs/>
          <w:sz w:val="24"/>
        </w:rPr>
      </w:pPr>
      <w:r>
        <w:rPr>
          <w:rFonts w:ascii="宋体" w:hAnsi="宋体" w:cs="宋体" w:hint="eastAsia"/>
          <w:b/>
          <w:bCs/>
          <w:sz w:val="24"/>
        </w:rPr>
        <w:t>（七）采购标的的验收标准；</w:t>
      </w:r>
    </w:p>
    <w:p w14:paraId="175519A1"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1）验收主体：厨房设备</w:t>
      </w:r>
    </w:p>
    <w:p w14:paraId="36C4FBD9"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2）验收时间：设备安装调试完毕后</w:t>
      </w:r>
    </w:p>
    <w:p w14:paraId="3DFE7CD0"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3）验收方式：现场验收</w:t>
      </w:r>
    </w:p>
    <w:p w14:paraId="67070E41"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4）验收内容：设备品牌型号，数量、质量能否满足参数要求，调试是否正常。</w:t>
      </w:r>
    </w:p>
    <w:p w14:paraId="14BAB386" w14:textId="77777777" w:rsidR="00027EFB" w:rsidRDefault="00000000">
      <w:pPr>
        <w:spacing w:line="360" w:lineRule="auto"/>
        <w:ind w:firstLineChars="200" w:firstLine="480"/>
        <w:contextualSpacing/>
        <w:rPr>
          <w:rFonts w:ascii="宋体" w:hAnsi="宋体" w:cs="宋体"/>
          <w:b/>
          <w:bCs/>
          <w:sz w:val="24"/>
        </w:rPr>
      </w:pPr>
      <w:r>
        <w:rPr>
          <w:rFonts w:ascii="宋体" w:hAnsi="宋体" w:hint="eastAsia"/>
          <w:sz w:val="24"/>
        </w:rPr>
        <w:t>5）验收标准：合同约定或国家标准、省部标准、厂标或招标文件的规定（执行就高原则）</w:t>
      </w:r>
      <w:r>
        <w:rPr>
          <w:rFonts w:asciiTheme="minorEastAsia" w:eastAsiaTheme="minorEastAsia" w:hAnsiTheme="minorEastAsia" w:hint="eastAsia"/>
          <w:sz w:val="24"/>
        </w:rPr>
        <w:t>。</w:t>
      </w:r>
    </w:p>
    <w:p w14:paraId="5985E256" w14:textId="77777777" w:rsidR="00027EFB" w:rsidRDefault="00000000">
      <w:pPr>
        <w:spacing w:line="360" w:lineRule="auto"/>
        <w:ind w:leftChars="-202" w:hangingChars="176" w:hanging="424"/>
        <w:rPr>
          <w:rFonts w:ascii="宋体" w:hAnsi="宋体" w:cs="宋体"/>
          <w:b/>
          <w:color w:val="000000"/>
          <w:sz w:val="24"/>
        </w:rPr>
      </w:pPr>
      <w:r>
        <w:rPr>
          <w:rFonts w:ascii="宋体" w:hAnsi="宋体" w:cs="宋体" w:hint="eastAsia"/>
          <w:b/>
          <w:bCs/>
          <w:sz w:val="24"/>
        </w:rPr>
        <w:t>（八）</w:t>
      </w:r>
      <w:r>
        <w:rPr>
          <w:rFonts w:ascii="宋体" w:hAnsi="宋体" w:cs="宋体" w:hint="eastAsia"/>
          <w:b/>
          <w:color w:val="000000"/>
          <w:sz w:val="24"/>
        </w:rPr>
        <w:t>样品要求</w:t>
      </w:r>
    </w:p>
    <w:p w14:paraId="0048E21A" w14:textId="77777777" w:rsidR="00027EFB" w:rsidRDefault="00000000">
      <w:pPr>
        <w:spacing w:line="360" w:lineRule="auto"/>
        <w:ind w:firstLineChars="200" w:firstLine="480"/>
        <w:rPr>
          <w:rFonts w:ascii="宋体" w:hAnsi="宋体" w:cs="宋体"/>
          <w:color w:val="000000"/>
          <w:sz w:val="24"/>
        </w:rPr>
      </w:pPr>
      <w:r>
        <w:rPr>
          <w:rFonts w:ascii="宋体" w:hAnsi="宋体" w:cs="宋体" w:hint="eastAsia"/>
          <w:color w:val="000000"/>
          <w:sz w:val="24"/>
        </w:rPr>
        <w:t>1、样品应按照技术要求中规定进行制作。</w:t>
      </w:r>
    </w:p>
    <w:p w14:paraId="07169F4B" w14:textId="77777777" w:rsidR="00027EFB" w:rsidRDefault="00000000">
      <w:pPr>
        <w:spacing w:line="360" w:lineRule="auto"/>
        <w:ind w:firstLineChars="200" w:firstLine="480"/>
        <w:rPr>
          <w:rFonts w:ascii="宋体" w:hAnsi="宋体" w:cs="宋体"/>
          <w:color w:val="000000"/>
          <w:sz w:val="24"/>
        </w:rPr>
      </w:pPr>
      <w:r>
        <w:rPr>
          <w:rFonts w:ascii="宋体" w:hAnsi="宋体" w:cs="宋体"/>
          <w:color w:val="000000"/>
          <w:sz w:val="24"/>
        </w:rPr>
        <w:t>2</w:t>
      </w:r>
      <w:r>
        <w:rPr>
          <w:rFonts w:ascii="宋体" w:hAnsi="宋体" w:cs="宋体" w:hint="eastAsia"/>
          <w:color w:val="000000"/>
          <w:sz w:val="24"/>
        </w:rPr>
        <w:t>、投标单位必需按照招标文件要求，将投标样品送达（包括组装到位）指定地点，本项目采用样品暗标评审，所有样品均应采用中性标识，不能体现任何制造商、投标人、品牌信息，否则样品部分不得分。</w:t>
      </w:r>
    </w:p>
    <w:p w14:paraId="09E9BB4B" w14:textId="77777777" w:rsidR="00027EFB" w:rsidRDefault="00000000">
      <w:pPr>
        <w:spacing w:line="360" w:lineRule="auto"/>
        <w:ind w:firstLineChars="200" w:firstLine="480"/>
        <w:rPr>
          <w:rFonts w:ascii="宋体" w:hAnsi="宋体" w:cs="宋体"/>
          <w:color w:val="000000"/>
          <w:sz w:val="24"/>
        </w:rPr>
      </w:pPr>
      <w:r>
        <w:rPr>
          <w:rFonts w:ascii="宋体" w:hAnsi="宋体" w:cs="宋体" w:hint="eastAsia"/>
          <w:color w:val="000000"/>
          <w:sz w:val="24"/>
        </w:rPr>
        <w:t>3、投标人应于投标当日随投标文件一同提交样品，必须于样品递交时间前将样品放在指定区域。现场按照代理机构要求地点摆放，否则不予接收。投标人自行负责家具样品的安全措施，评审结束后按照要求有序撤回样品</w:t>
      </w:r>
    </w:p>
    <w:p w14:paraId="66C2F331" w14:textId="77777777" w:rsidR="00027EFB" w:rsidRDefault="00000000">
      <w:pPr>
        <w:spacing w:line="360" w:lineRule="auto"/>
        <w:ind w:firstLineChars="200" w:firstLine="480"/>
        <w:rPr>
          <w:rFonts w:ascii="宋体" w:hAnsi="宋体" w:cs="宋体"/>
          <w:color w:val="000000"/>
          <w:sz w:val="24"/>
        </w:rPr>
      </w:pPr>
      <w:r>
        <w:rPr>
          <w:rFonts w:ascii="宋体" w:hAnsi="宋体" w:cs="宋体" w:hint="eastAsia"/>
          <w:color w:val="000000"/>
          <w:sz w:val="24"/>
        </w:rPr>
        <w:t>4、中标单位的样品封存，中标人负责将封存样品运输至采购人指定的存放地点，未中标单位的样品在中标公告发布后退回，采购人不承担任何费用。</w:t>
      </w:r>
    </w:p>
    <w:p w14:paraId="5FF89045" w14:textId="77777777" w:rsidR="00027EFB" w:rsidRDefault="00000000">
      <w:pPr>
        <w:spacing w:line="360" w:lineRule="auto"/>
        <w:ind w:firstLineChars="200" w:firstLine="480"/>
        <w:rPr>
          <w:sz w:val="24"/>
        </w:rPr>
      </w:pPr>
      <w:r>
        <w:rPr>
          <w:sz w:val="24"/>
        </w:rPr>
        <w:t>5</w:t>
      </w:r>
      <w:r>
        <w:rPr>
          <w:rFonts w:hint="eastAsia"/>
          <w:sz w:val="24"/>
        </w:rPr>
        <w:t>、以下内容需提供样品：</w:t>
      </w:r>
    </w:p>
    <w:tbl>
      <w:tblPr>
        <w:tblW w:w="7260" w:type="dxa"/>
        <w:jc w:val="center"/>
        <w:tblLayout w:type="fixed"/>
        <w:tblLook w:val="04A0" w:firstRow="1" w:lastRow="0" w:firstColumn="1" w:lastColumn="0" w:noHBand="0" w:noVBand="1"/>
      </w:tblPr>
      <w:tblGrid>
        <w:gridCol w:w="920"/>
        <w:gridCol w:w="2533"/>
        <w:gridCol w:w="1071"/>
        <w:gridCol w:w="2736"/>
      </w:tblGrid>
      <w:tr w:rsidR="00027EFB" w14:paraId="4442DC60" w14:textId="77777777">
        <w:trPr>
          <w:trHeight w:val="285"/>
          <w:jc w:val="center"/>
        </w:trPr>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3887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序号</w:t>
            </w:r>
          </w:p>
        </w:tc>
        <w:tc>
          <w:tcPr>
            <w:tcW w:w="2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768E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名称</w:t>
            </w:r>
          </w:p>
        </w:tc>
        <w:tc>
          <w:tcPr>
            <w:tcW w:w="10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FD1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数量</w:t>
            </w:r>
          </w:p>
        </w:tc>
        <w:tc>
          <w:tcPr>
            <w:tcW w:w="2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7A49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参考规格</w:t>
            </w:r>
          </w:p>
        </w:tc>
      </w:tr>
      <w:tr w:rsidR="00027EFB" w14:paraId="06EE696F" w14:textId="77777777">
        <w:trPr>
          <w:trHeight w:val="285"/>
          <w:jc w:val="center"/>
        </w:trPr>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D1C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1</w:t>
            </w:r>
          </w:p>
        </w:tc>
        <w:tc>
          <w:tcPr>
            <w:tcW w:w="2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6BAB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燃气洗碗洗箱一体机</w:t>
            </w:r>
          </w:p>
        </w:tc>
        <w:tc>
          <w:tcPr>
            <w:tcW w:w="10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105DAF2" w14:textId="77777777" w:rsidR="00027EFB" w:rsidRDefault="00000000">
            <w:pPr>
              <w:widowControl/>
              <w:spacing w:line="360" w:lineRule="auto"/>
              <w:jc w:val="center"/>
              <w:textAlignment w:val="bottom"/>
              <w:rPr>
                <w:rFonts w:ascii="宋体" w:hAnsi="宋体" w:cs="宋体"/>
                <w:sz w:val="24"/>
              </w:rPr>
            </w:pPr>
            <w:r>
              <w:rPr>
                <w:rFonts w:ascii="宋体" w:hAnsi="宋体" w:cs="宋体" w:hint="eastAsia"/>
                <w:sz w:val="24"/>
              </w:rPr>
              <w:t>1</w:t>
            </w:r>
          </w:p>
        </w:tc>
        <w:tc>
          <w:tcPr>
            <w:tcW w:w="2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D2EEF" w14:textId="77777777" w:rsidR="00027EFB" w:rsidRDefault="00000000">
            <w:pPr>
              <w:pStyle w:val="afff2"/>
              <w:spacing w:line="400" w:lineRule="exact"/>
              <w:ind w:firstLineChars="0" w:firstLine="0"/>
              <w:rPr>
                <w:rFonts w:ascii="宋体" w:hAnsi="宋体" w:cs="宋体"/>
              </w:rPr>
            </w:pPr>
            <w:r>
              <w:rPr>
                <w:rFonts w:ascii="宋体" w:hAnsi="宋体" w:hint="eastAsia"/>
              </w:rPr>
              <w:t>5500×1200×1700MM</w:t>
            </w:r>
          </w:p>
        </w:tc>
      </w:tr>
      <w:tr w:rsidR="00027EFB" w14:paraId="44E40E32" w14:textId="77777777">
        <w:trPr>
          <w:trHeight w:val="285"/>
          <w:jc w:val="center"/>
        </w:trPr>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F87C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2</w:t>
            </w:r>
          </w:p>
        </w:tc>
        <w:tc>
          <w:tcPr>
            <w:tcW w:w="2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825C6" w14:textId="77777777" w:rsidR="00027EFB" w:rsidRDefault="00000000">
            <w:pPr>
              <w:widowControl/>
              <w:spacing w:line="360" w:lineRule="auto"/>
              <w:jc w:val="center"/>
              <w:textAlignment w:val="center"/>
              <w:rPr>
                <w:rFonts w:ascii="宋体" w:hAnsi="宋体" w:cs="宋体"/>
                <w:sz w:val="24"/>
              </w:rPr>
            </w:pPr>
            <w:r>
              <w:rPr>
                <w:rFonts w:hint="eastAsia"/>
                <w:bCs/>
                <w:sz w:val="24"/>
              </w:rPr>
              <w:t>燃气节能大锅灶</w:t>
            </w:r>
          </w:p>
        </w:tc>
        <w:tc>
          <w:tcPr>
            <w:tcW w:w="10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6DDFEB" w14:textId="77777777" w:rsidR="00027EFB" w:rsidRDefault="00000000">
            <w:pPr>
              <w:widowControl/>
              <w:spacing w:line="360" w:lineRule="auto"/>
              <w:jc w:val="center"/>
              <w:textAlignment w:val="bottom"/>
              <w:rPr>
                <w:rFonts w:ascii="宋体" w:hAnsi="宋体" w:cs="宋体"/>
                <w:sz w:val="24"/>
              </w:rPr>
            </w:pPr>
            <w:r>
              <w:rPr>
                <w:rFonts w:ascii="宋体" w:hAnsi="宋体" w:cs="宋体" w:hint="eastAsia"/>
                <w:sz w:val="24"/>
              </w:rPr>
              <w:t>1</w:t>
            </w:r>
          </w:p>
        </w:tc>
        <w:tc>
          <w:tcPr>
            <w:tcW w:w="2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413B0" w14:textId="77777777" w:rsidR="00027EFB" w:rsidRDefault="00000000">
            <w:pPr>
              <w:widowControl/>
              <w:spacing w:line="360" w:lineRule="auto"/>
              <w:textAlignment w:val="center"/>
              <w:rPr>
                <w:rFonts w:ascii="宋体" w:hAnsi="宋体" w:cs="宋体"/>
                <w:sz w:val="24"/>
              </w:rPr>
            </w:pPr>
            <w:r>
              <w:rPr>
                <w:rFonts w:ascii="宋体" w:hAnsi="宋体" w:hint="eastAsia"/>
                <w:sz w:val="24"/>
              </w:rPr>
              <w:t>1180*1430*1580mm</w:t>
            </w:r>
          </w:p>
        </w:tc>
      </w:tr>
    </w:tbl>
    <w:p w14:paraId="2C17D751" w14:textId="4D2CBEBC" w:rsidR="00E14CFF" w:rsidRDefault="00E14CFF" w:rsidP="00E14CFF">
      <w:pPr>
        <w:spacing w:line="360" w:lineRule="auto"/>
        <w:ind w:firstLineChars="200" w:firstLine="480"/>
        <w:rPr>
          <w:rFonts w:ascii="宋体" w:hAnsi="宋体"/>
          <w:sz w:val="24"/>
        </w:rPr>
      </w:pPr>
      <w:r>
        <w:rPr>
          <w:rFonts w:ascii="宋体" w:hAnsi="宋体" w:hint="eastAsia"/>
          <w:sz w:val="24"/>
        </w:rPr>
        <w:t>样品递交时间：202</w:t>
      </w:r>
      <w:r>
        <w:rPr>
          <w:rFonts w:ascii="宋体" w:hAnsi="宋体"/>
          <w:sz w:val="24"/>
        </w:rPr>
        <w:t>2</w:t>
      </w:r>
      <w:r>
        <w:rPr>
          <w:rFonts w:ascii="宋体" w:hAnsi="宋体" w:hint="eastAsia"/>
          <w:sz w:val="24"/>
        </w:rPr>
        <w:t>年</w:t>
      </w:r>
      <w:r>
        <w:rPr>
          <w:rFonts w:ascii="宋体" w:hAnsi="宋体"/>
          <w:sz w:val="24"/>
        </w:rPr>
        <w:t>12</w:t>
      </w:r>
      <w:r>
        <w:rPr>
          <w:rFonts w:ascii="宋体" w:hAnsi="宋体" w:hint="eastAsia"/>
          <w:sz w:val="24"/>
        </w:rPr>
        <w:t>月</w:t>
      </w:r>
      <w:r w:rsidR="00353D3A">
        <w:rPr>
          <w:rFonts w:ascii="宋体" w:hAnsi="宋体"/>
          <w:sz w:val="24"/>
        </w:rPr>
        <w:t>14</w:t>
      </w:r>
      <w:r>
        <w:rPr>
          <w:rFonts w:ascii="宋体" w:hAnsi="宋体" w:hint="eastAsia"/>
          <w:sz w:val="24"/>
        </w:rPr>
        <w:t>日，</w:t>
      </w:r>
      <w:r>
        <w:rPr>
          <w:rFonts w:ascii="宋体" w:hAnsi="宋体"/>
          <w:sz w:val="24"/>
        </w:rPr>
        <w:t>7</w:t>
      </w:r>
      <w:r>
        <w:rPr>
          <w:rFonts w:ascii="宋体" w:hAnsi="宋体" w:hint="eastAsia"/>
          <w:sz w:val="24"/>
        </w:rPr>
        <w:t>:</w:t>
      </w:r>
      <w:r>
        <w:rPr>
          <w:rFonts w:ascii="宋体" w:hAnsi="宋体"/>
          <w:sz w:val="24"/>
        </w:rPr>
        <w:t>00</w:t>
      </w:r>
      <w:r>
        <w:rPr>
          <w:rFonts w:ascii="宋体" w:hAnsi="宋体" w:hint="eastAsia"/>
          <w:sz w:val="24"/>
        </w:rPr>
        <w:t>-</w:t>
      </w:r>
      <w:r w:rsidR="00DC677C">
        <w:rPr>
          <w:rFonts w:ascii="宋体" w:hAnsi="宋体"/>
          <w:sz w:val="24"/>
        </w:rPr>
        <w:t>8</w:t>
      </w:r>
      <w:r>
        <w:rPr>
          <w:rFonts w:ascii="宋体" w:hAnsi="宋体" w:hint="eastAsia"/>
          <w:sz w:val="24"/>
        </w:rPr>
        <w:t>：</w:t>
      </w:r>
      <w:r w:rsidR="00DC677C">
        <w:rPr>
          <w:rFonts w:ascii="宋体" w:hAnsi="宋体"/>
          <w:sz w:val="24"/>
        </w:rPr>
        <w:t>3</w:t>
      </w:r>
      <w:r>
        <w:rPr>
          <w:rFonts w:ascii="宋体" w:hAnsi="宋体"/>
          <w:sz w:val="24"/>
        </w:rPr>
        <w:t>0</w:t>
      </w:r>
      <w:r>
        <w:rPr>
          <w:rFonts w:ascii="宋体" w:hAnsi="宋体" w:hint="eastAsia"/>
          <w:sz w:val="24"/>
        </w:rPr>
        <w:t>（因项目包数较多，请务必按照样品递交规定时间递交样品，过时不候）。</w:t>
      </w:r>
    </w:p>
    <w:p w14:paraId="29AC02C3" w14:textId="77777777" w:rsidR="00E14CFF" w:rsidRDefault="00E14CFF" w:rsidP="00E14CFF">
      <w:pPr>
        <w:spacing w:line="360" w:lineRule="auto"/>
        <w:ind w:firstLineChars="200" w:firstLine="480"/>
        <w:rPr>
          <w:rFonts w:ascii="宋体" w:hAnsi="宋体"/>
          <w:sz w:val="24"/>
        </w:rPr>
      </w:pPr>
      <w:r>
        <w:rPr>
          <w:rFonts w:ascii="宋体" w:hAnsi="宋体" w:hint="eastAsia"/>
          <w:sz w:val="24"/>
        </w:rPr>
        <w:t>样品递交地点：北京市海淀区学院路30号科大天工大厦A座新净雅烹小鲜对面空地</w:t>
      </w:r>
    </w:p>
    <w:p w14:paraId="46F2BF7E" w14:textId="3099FD74" w:rsidR="00E14CFF" w:rsidRDefault="00E14CFF" w:rsidP="00E14CFF">
      <w:pPr>
        <w:spacing w:line="360" w:lineRule="auto"/>
        <w:ind w:firstLineChars="200" w:firstLine="480"/>
        <w:rPr>
          <w:rFonts w:ascii="宋体" w:hAnsi="宋体"/>
          <w:sz w:val="24"/>
        </w:rPr>
      </w:pPr>
      <w:r>
        <w:rPr>
          <w:rFonts w:ascii="宋体" w:hAnsi="宋体" w:hint="eastAsia"/>
          <w:sz w:val="24"/>
        </w:rPr>
        <w:t>联系人：刘佳，</w:t>
      </w:r>
      <w:r>
        <w:rPr>
          <w:rFonts w:ascii="宋体" w:hAnsi="宋体"/>
          <w:sz w:val="24"/>
        </w:rPr>
        <w:t>13801046291</w:t>
      </w:r>
    </w:p>
    <w:p w14:paraId="60555E85" w14:textId="77777777" w:rsidR="00027EFB" w:rsidRDefault="00000000">
      <w:pPr>
        <w:pStyle w:val="aff1"/>
      </w:pPr>
      <w:r>
        <w:br w:type="page"/>
      </w:r>
    </w:p>
    <w:p w14:paraId="46180A54" w14:textId="77777777" w:rsidR="00027EFB" w:rsidRDefault="00027EFB">
      <w:pPr>
        <w:sectPr w:rsidR="00027EFB">
          <w:pgSz w:w="11906" w:h="16838"/>
          <w:pgMar w:top="1440" w:right="1800" w:bottom="1440" w:left="1800" w:header="851" w:footer="992" w:gutter="0"/>
          <w:cols w:space="425"/>
          <w:docGrid w:type="lines" w:linePitch="312"/>
        </w:sectPr>
      </w:pPr>
    </w:p>
    <w:p w14:paraId="23511594" w14:textId="77777777" w:rsidR="00027EFB" w:rsidRDefault="00000000">
      <w:pPr>
        <w:pStyle w:val="22"/>
        <w:widowControl/>
        <w:autoSpaceDE/>
        <w:autoSpaceDN/>
        <w:adjustRightInd/>
        <w:spacing w:before="0" w:line="360" w:lineRule="auto"/>
        <w:jc w:val="left"/>
        <w:rPr>
          <w:rFonts w:ascii="Times New Roman" w:hAnsi="宋体"/>
          <w:sz w:val="24"/>
          <w:szCs w:val="24"/>
        </w:rPr>
      </w:pPr>
      <w:bookmarkStart w:id="77" w:name="_Toc119925584"/>
      <w:r>
        <w:rPr>
          <w:rFonts w:ascii="Times New Roman" w:hAnsi="宋体" w:hint="eastAsia"/>
          <w:sz w:val="24"/>
          <w:szCs w:val="24"/>
        </w:rPr>
        <w:t>0</w:t>
      </w:r>
      <w:r>
        <w:rPr>
          <w:rFonts w:ascii="Times New Roman" w:hAnsi="宋体"/>
          <w:sz w:val="24"/>
          <w:szCs w:val="24"/>
        </w:rPr>
        <w:t>3</w:t>
      </w:r>
      <w:r>
        <w:rPr>
          <w:rFonts w:ascii="Times New Roman" w:hAnsi="宋体" w:hint="eastAsia"/>
          <w:sz w:val="24"/>
          <w:szCs w:val="24"/>
        </w:rPr>
        <w:t>包：冷库制冷设备设施：</w:t>
      </w:r>
      <w:bookmarkEnd w:id="77"/>
    </w:p>
    <w:p w14:paraId="78B5992B" w14:textId="77777777" w:rsidR="00027EFB" w:rsidRDefault="00000000">
      <w:pPr>
        <w:rPr>
          <w:rFonts w:ascii="宋体" w:hAnsi="宋体"/>
          <w:b/>
          <w:sz w:val="24"/>
        </w:rPr>
      </w:pPr>
      <w:r>
        <w:rPr>
          <w:rFonts w:ascii="宋体" w:hAnsi="宋体" w:hint="eastAsia"/>
          <w:b/>
          <w:sz w:val="24"/>
        </w:rPr>
        <w:t>第一节．一览表及预算</w:t>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121"/>
        <w:gridCol w:w="1842"/>
        <w:gridCol w:w="851"/>
        <w:gridCol w:w="2680"/>
        <w:gridCol w:w="1559"/>
      </w:tblGrid>
      <w:tr w:rsidR="00027EFB" w14:paraId="66AEAB8D" w14:textId="77777777">
        <w:trPr>
          <w:trHeight w:val="825"/>
          <w:jc w:val="center"/>
        </w:trPr>
        <w:tc>
          <w:tcPr>
            <w:tcW w:w="1135" w:type="dxa"/>
            <w:vAlign w:val="center"/>
          </w:tcPr>
          <w:p w14:paraId="69C1EE9F" w14:textId="77777777" w:rsidR="00027EFB" w:rsidRDefault="00000000">
            <w:pPr>
              <w:widowControl/>
              <w:jc w:val="center"/>
              <w:rPr>
                <w:rFonts w:ascii="宋体" w:hAnsi="宋体" w:cs="Arial"/>
                <w:kern w:val="0"/>
                <w:szCs w:val="21"/>
              </w:rPr>
            </w:pPr>
            <w:r>
              <w:rPr>
                <w:rFonts w:ascii="宋体" w:hAnsi="宋体" w:cs="Arial" w:hint="eastAsia"/>
                <w:kern w:val="0"/>
                <w:szCs w:val="21"/>
              </w:rPr>
              <w:t>包号</w:t>
            </w:r>
          </w:p>
        </w:tc>
        <w:tc>
          <w:tcPr>
            <w:tcW w:w="2121" w:type="dxa"/>
            <w:vAlign w:val="center"/>
          </w:tcPr>
          <w:p w14:paraId="4FEC2819" w14:textId="77777777" w:rsidR="00027EFB" w:rsidRDefault="00000000">
            <w:pPr>
              <w:widowControl/>
              <w:jc w:val="center"/>
              <w:rPr>
                <w:rFonts w:ascii="宋体" w:hAnsi="宋体" w:cs="Arial"/>
                <w:kern w:val="0"/>
                <w:szCs w:val="21"/>
              </w:rPr>
            </w:pPr>
            <w:r>
              <w:rPr>
                <w:rFonts w:ascii="宋体" w:hAnsi="宋体" w:cs="Arial" w:hint="eastAsia"/>
                <w:kern w:val="0"/>
                <w:szCs w:val="21"/>
              </w:rPr>
              <w:t>项目名称</w:t>
            </w:r>
          </w:p>
        </w:tc>
        <w:tc>
          <w:tcPr>
            <w:tcW w:w="1842" w:type="dxa"/>
            <w:vAlign w:val="center"/>
          </w:tcPr>
          <w:p w14:paraId="31CB14DC" w14:textId="77777777" w:rsidR="00027EFB" w:rsidRDefault="00000000">
            <w:pPr>
              <w:widowControl/>
              <w:jc w:val="center"/>
              <w:rPr>
                <w:rFonts w:ascii="宋体" w:hAnsi="宋体" w:cs="Arial"/>
                <w:kern w:val="0"/>
                <w:szCs w:val="21"/>
              </w:rPr>
            </w:pPr>
            <w:r>
              <w:rPr>
                <w:rFonts w:ascii="宋体" w:hAnsi="宋体" w:cs="Arial" w:hint="eastAsia"/>
                <w:kern w:val="0"/>
                <w:szCs w:val="21"/>
              </w:rPr>
              <w:t>分包预算金额</w:t>
            </w:r>
          </w:p>
          <w:p w14:paraId="56EC043A" w14:textId="77777777" w:rsidR="00027EFB" w:rsidRDefault="00000000">
            <w:pPr>
              <w:widowControl/>
              <w:jc w:val="center"/>
              <w:rPr>
                <w:rFonts w:ascii="宋体" w:hAnsi="宋体" w:cs="Arial"/>
                <w:kern w:val="0"/>
                <w:szCs w:val="21"/>
              </w:rPr>
            </w:pPr>
            <w:r>
              <w:rPr>
                <w:rFonts w:ascii="宋体" w:hAnsi="宋体" w:cs="Arial" w:hint="eastAsia"/>
                <w:kern w:val="0"/>
                <w:szCs w:val="21"/>
              </w:rPr>
              <w:t>(万元)</w:t>
            </w:r>
          </w:p>
        </w:tc>
        <w:tc>
          <w:tcPr>
            <w:tcW w:w="851" w:type="dxa"/>
            <w:vAlign w:val="center"/>
          </w:tcPr>
          <w:p w14:paraId="376B09C6" w14:textId="77777777" w:rsidR="00027EFB" w:rsidRDefault="00000000">
            <w:pPr>
              <w:widowControl/>
              <w:jc w:val="center"/>
              <w:rPr>
                <w:rFonts w:ascii="宋体" w:hAnsi="宋体" w:cs="Arial"/>
                <w:kern w:val="0"/>
                <w:szCs w:val="21"/>
              </w:rPr>
            </w:pPr>
            <w:r>
              <w:rPr>
                <w:rFonts w:ascii="宋体" w:hAnsi="宋体" w:cs="Arial" w:hint="eastAsia"/>
                <w:kern w:val="0"/>
                <w:szCs w:val="21"/>
              </w:rPr>
              <w:t>是否接受进口</w:t>
            </w:r>
          </w:p>
        </w:tc>
        <w:tc>
          <w:tcPr>
            <w:tcW w:w="2680" w:type="dxa"/>
            <w:vAlign w:val="center"/>
          </w:tcPr>
          <w:p w14:paraId="2062CF91" w14:textId="77777777" w:rsidR="00027EFB" w:rsidRDefault="00000000">
            <w:pPr>
              <w:widowControl/>
              <w:jc w:val="center"/>
              <w:rPr>
                <w:rFonts w:ascii="宋体" w:hAnsi="宋体" w:cs="Arial"/>
                <w:kern w:val="0"/>
                <w:szCs w:val="21"/>
              </w:rPr>
            </w:pPr>
            <w:r>
              <w:rPr>
                <w:rFonts w:ascii="宋体" w:hAnsi="宋体" w:cs="Arial" w:hint="eastAsia"/>
                <w:kern w:val="0"/>
                <w:szCs w:val="21"/>
              </w:rPr>
              <w:t>所属预算项目及编号</w:t>
            </w:r>
          </w:p>
        </w:tc>
        <w:tc>
          <w:tcPr>
            <w:tcW w:w="1559" w:type="dxa"/>
            <w:vAlign w:val="center"/>
          </w:tcPr>
          <w:p w14:paraId="09C1B0F7" w14:textId="77777777" w:rsidR="00027EFB" w:rsidRDefault="00000000">
            <w:pPr>
              <w:widowControl/>
              <w:jc w:val="center"/>
              <w:rPr>
                <w:rFonts w:ascii="宋体" w:hAnsi="宋体" w:cs="Arial"/>
                <w:kern w:val="0"/>
                <w:szCs w:val="21"/>
              </w:rPr>
            </w:pPr>
            <w:r>
              <w:rPr>
                <w:rFonts w:ascii="宋体" w:hAnsi="宋体" w:cs="Arial" w:hint="eastAsia"/>
                <w:kern w:val="0"/>
                <w:szCs w:val="21"/>
              </w:rPr>
              <w:t>项目总预算(万元)</w:t>
            </w:r>
          </w:p>
        </w:tc>
      </w:tr>
      <w:tr w:rsidR="00027EFB" w14:paraId="706FB507" w14:textId="77777777">
        <w:trPr>
          <w:trHeight w:val="892"/>
          <w:jc w:val="center"/>
        </w:trPr>
        <w:tc>
          <w:tcPr>
            <w:tcW w:w="1135" w:type="dxa"/>
            <w:vAlign w:val="center"/>
          </w:tcPr>
          <w:p w14:paraId="55F8266D" w14:textId="77777777" w:rsidR="00027EFB" w:rsidRDefault="00000000">
            <w:pPr>
              <w:widowControl/>
              <w:jc w:val="center"/>
              <w:rPr>
                <w:rFonts w:ascii="宋体" w:hAnsi="宋体" w:cs="Arial"/>
                <w:kern w:val="0"/>
                <w:sz w:val="24"/>
              </w:rPr>
            </w:pPr>
            <w:r>
              <w:rPr>
                <w:rFonts w:ascii="宋体" w:hAnsi="宋体" w:cs="Arial" w:hint="eastAsia"/>
                <w:kern w:val="0"/>
                <w:sz w:val="24"/>
              </w:rPr>
              <w:t>01</w:t>
            </w:r>
          </w:p>
        </w:tc>
        <w:tc>
          <w:tcPr>
            <w:tcW w:w="2121" w:type="dxa"/>
            <w:vAlign w:val="center"/>
          </w:tcPr>
          <w:p w14:paraId="2BE6F426" w14:textId="77777777" w:rsidR="00027EFB" w:rsidRDefault="00000000">
            <w:pPr>
              <w:jc w:val="center"/>
              <w:rPr>
                <w:rFonts w:ascii="宋体" w:hAnsi="宋体"/>
                <w:sz w:val="24"/>
              </w:rPr>
            </w:pPr>
            <w:r>
              <w:rPr>
                <w:rFonts w:ascii="宋体" w:hAnsi="宋体" w:hint="eastAsia"/>
                <w:sz w:val="24"/>
              </w:rPr>
              <w:t>制冷设备采购</w:t>
            </w:r>
          </w:p>
        </w:tc>
        <w:tc>
          <w:tcPr>
            <w:tcW w:w="1842" w:type="dxa"/>
            <w:vAlign w:val="center"/>
          </w:tcPr>
          <w:p w14:paraId="56311365" w14:textId="77777777" w:rsidR="00027EFB" w:rsidRDefault="00000000">
            <w:pPr>
              <w:jc w:val="center"/>
              <w:rPr>
                <w:rFonts w:ascii="宋体" w:hAnsi="宋体" w:cs="宋体"/>
                <w:sz w:val="24"/>
              </w:rPr>
            </w:pPr>
            <w:r>
              <w:rPr>
                <w:rFonts w:ascii="宋体" w:hAnsi="宋体" w:cs="宋体"/>
                <w:sz w:val="24"/>
              </w:rPr>
              <w:t>223.2228</w:t>
            </w:r>
          </w:p>
        </w:tc>
        <w:tc>
          <w:tcPr>
            <w:tcW w:w="851" w:type="dxa"/>
            <w:vAlign w:val="center"/>
          </w:tcPr>
          <w:p w14:paraId="33C1EF5F" w14:textId="77777777" w:rsidR="00027EFB" w:rsidRDefault="00000000">
            <w:pPr>
              <w:adjustRightInd w:val="0"/>
              <w:snapToGrid w:val="0"/>
              <w:jc w:val="center"/>
              <w:rPr>
                <w:rFonts w:ascii="宋体" w:hAnsi="宋体" w:cs="Arial"/>
                <w:kern w:val="0"/>
                <w:sz w:val="24"/>
              </w:rPr>
            </w:pPr>
            <w:r>
              <w:rPr>
                <w:rFonts w:ascii="宋体" w:hAnsi="宋体" w:cs="Arial" w:hint="eastAsia"/>
                <w:kern w:val="0"/>
                <w:sz w:val="24"/>
              </w:rPr>
              <w:t>否</w:t>
            </w:r>
          </w:p>
        </w:tc>
        <w:tc>
          <w:tcPr>
            <w:tcW w:w="2680" w:type="dxa"/>
            <w:vAlign w:val="center"/>
          </w:tcPr>
          <w:p w14:paraId="3208D5A5" w14:textId="77777777" w:rsidR="00027EFB" w:rsidRDefault="00000000">
            <w:pPr>
              <w:widowControl/>
              <w:jc w:val="center"/>
              <w:rPr>
                <w:rFonts w:ascii="宋体" w:hAnsi="宋体"/>
                <w:sz w:val="24"/>
              </w:rPr>
            </w:pPr>
            <w:r>
              <w:rPr>
                <w:rFonts w:ascii="宋体" w:hAnsi="宋体" w:hint="eastAsia"/>
                <w:sz w:val="24"/>
              </w:rPr>
              <w:t>中国政法大学学院路新建食堂设备采购项目</w:t>
            </w:r>
          </w:p>
          <w:p w14:paraId="17F8F562" w14:textId="77777777" w:rsidR="00027EFB" w:rsidRDefault="00000000">
            <w:pPr>
              <w:widowControl/>
              <w:jc w:val="center"/>
              <w:rPr>
                <w:rFonts w:ascii="宋体" w:hAnsi="宋体" w:cs="Arial"/>
                <w:kern w:val="0"/>
                <w:sz w:val="24"/>
              </w:rPr>
            </w:pPr>
            <w:r>
              <w:rPr>
                <w:rFonts w:ascii="宋体" w:hAnsi="宋体" w:hint="eastAsia"/>
                <w:sz w:val="24"/>
              </w:rPr>
              <w:t>B</w:t>
            </w:r>
            <w:r>
              <w:rPr>
                <w:rFonts w:ascii="宋体" w:hAnsi="宋体"/>
                <w:sz w:val="24"/>
              </w:rPr>
              <w:t>MCC-ZC22-0599</w:t>
            </w:r>
          </w:p>
        </w:tc>
        <w:tc>
          <w:tcPr>
            <w:tcW w:w="1559" w:type="dxa"/>
            <w:vAlign w:val="center"/>
          </w:tcPr>
          <w:p w14:paraId="44EA6D4B" w14:textId="77777777" w:rsidR="00027EFB" w:rsidRDefault="00000000">
            <w:pPr>
              <w:widowControl/>
              <w:jc w:val="center"/>
              <w:rPr>
                <w:rFonts w:ascii="宋体" w:hAnsi="宋体" w:cs="Arial"/>
                <w:kern w:val="0"/>
                <w:sz w:val="24"/>
              </w:rPr>
            </w:pPr>
            <w:r>
              <w:rPr>
                <w:rFonts w:ascii="宋体" w:hAnsi="宋体" w:cs="Arial"/>
                <w:kern w:val="0"/>
                <w:sz w:val="24"/>
              </w:rPr>
              <w:t>2118.7418</w:t>
            </w:r>
          </w:p>
        </w:tc>
      </w:tr>
    </w:tbl>
    <w:p w14:paraId="0880C522" w14:textId="77777777" w:rsidR="00027EFB" w:rsidRDefault="00000000">
      <w:pPr>
        <w:spacing w:line="360" w:lineRule="auto"/>
        <w:rPr>
          <w:rFonts w:ascii="宋体" w:hAnsi="宋体"/>
          <w:bCs/>
          <w:sz w:val="24"/>
        </w:rPr>
      </w:pPr>
      <w:r>
        <w:rPr>
          <w:rFonts w:ascii="宋体" w:hAnsi="宋体" w:hint="eastAsia"/>
          <w:bCs/>
          <w:sz w:val="24"/>
        </w:rPr>
        <w:t>注：</w:t>
      </w:r>
    </w:p>
    <w:p w14:paraId="4F1758EE" w14:textId="77777777" w:rsidR="00027EFB" w:rsidRDefault="00000000">
      <w:pPr>
        <w:spacing w:line="360" w:lineRule="auto"/>
        <w:rPr>
          <w:rFonts w:ascii="宋体" w:hAnsi="宋体"/>
          <w:bCs/>
          <w:sz w:val="24"/>
        </w:rPr>
      </w:pPr>
      <w:r>
        <w:rPr>
          <w:rFonts w:ascii="宋体" w:hAnsi="宋体"/>
          <w:bCs/>
          <w:sz w:val="24"/>
        </w:rPr>
        <w:t>1</w:t>
      </w:r>
      <w:r>
        <w:rPr>
          <w:rFonts w:ascii="宋体" w:hAnsi="宋体" w:hint="eastAsia"/>
          <w:bCs/>
          <w:sz w:val="24"/>
        </w:rPr>
        <w:t>、本章节规定了本项目是否接受进口产品投标（进口产品是指通过中国海关报关验放进入中国境内且产自关境外的产品），投标人须遵照执行，否则视为无效投标。</w:t>
      </w:r>
    </w:p>
    <w:p w14:paraId="4DBB8969" w14:textId="77777777" w:rsidR="00027EFB" w:rsidRDefault="00000000">
      <w:pPr>
        <w:spacing w:line="360" w:lineRule="auto"/>
        <w:rPr>
          <w:rFonts w:ascii="宋体" w:hAnsi="宋体"/>
          <w:bCs/>
          <w:sz w:val="24"/>
        </w:rPr>
      </w:pPr>
      <w:r>
        <w:rPr>
          <w:rFonts w:ascii="宋体" w:hAnsi="宋体"/>
          <w:bCs/>
          <w:sz w:val="24"/>
        </w:rPr>
        <w:t>2</w:t>
      </w:r>
      <w:r>
        <w:rPr>
          <w:rFonts w:ascii="宋体" w:hAnsi="宋体" w:hint="eastAsia"/>
          <w:bCs/>
          <w:sz w:val="24"/>
        </w:rPr>
        <w:t>、超出分包预算金额的投标文件将视为无效投标。</w:t>
      </w:r>
    </w:p>
    <w:p w14:paraId="2E937104" w14:textId="77777777" w:rsidR="00027EFB" w:rsidRDefault="00027EFB">
      <w:pPr>
        <w:spacing w:line="360" w:lineRule="auto"/>
        <w:rPr>
          <w:rFonts w:ascii="宋体" w:hAnsi="宋体"/>
          <w:b/>
          <w:sz w:val="24"/>
        </w:rPr>
      </w:pPr>
    </w:p>
    <w:p w14:paraId="69636132" w14:textId="77777777" w:rsidR="00027EFB" w:rsidRDefault="00000000">
      <w:pPr>
        <w:spacing w:line="360" w:lineRule="auto"/>
        <w:rPr>
          <w:rFonts w:ascii="宋体" w:hAnsi="宋体"/>
          <w:b/>
          <w:sz w:val="24"/>
        </w:rPr>
      </w:pPr>
      <w:r>
        <w:rPr>
          <w:rFonts w:ascii="宋体" w:hAnsi="宋体" w:hint="eastAsia"/>
          <w:b/>
          <w:sz w:val="24"/>
        </w:rPr>
        <w:t>第二节．技术需求</w:t>
      </w:r>
    </w:p>
    <w:p w14:paraId="2494A497" w14:textId="77777777" w:rsidR="00027EFB" w:rsidRDefault="00000000">
      <w:pPr>
        <w:spacing w:line="360" w:lineRule="auto"/>
        <w:rPr>
          <w:rFonts w:ascii="宋体" w:hAnsi="宋体"/>
          <w:b/>
          <w:bCs/>
          <w:kern w:val="44"/>
          <w:sz w:val="24"/>
        </w:rPr>
      </w:pPr>
      <w:r>
        <w:rPr>
          <w:rFonts w:ascii="宋体" w:hAnsi="宋体" w:hint="eastAsia"/>
          <w:b/>
          <w:bCs/>
          <w:sz w:val="24"/>
        </w:rPr>
        <w:t>核心产品：冷库板</w:t>
      </w:r>
      <w:r>
        <w:rPr>
          <w:rFonts w:ascii="宋体" w:hAnsi="宋体"/>
          <w:b/>
          <w:bCs/>
          <w:kern w:val="44"/>
          <w:sz w:val="24"/>
        </w:rPr>
        <w:t xml:space="preserve"> </w:t>
      </w:r>
    </w:p>
    <w:p w14:paraId="757AFE22" w14:textId="77777777" w:rsidR="00027EFB" w:rsidRDefault="00000000">
      <w:pPr>
        <w:pStyle w:val="affffffff8"/>
        <w:spacing w:line="360" w:lineRule="auto"/>
        <w:rPr>
          <w:sz w:val="24"/>
        </w:rPr>
      </w:pPr>
      <w:r>
        <w:rPr>
          <w:rFonts w:hint="eastAsia"/>
          <w:sz w:val="24"/>
        </w:rPr>
        <w:t>（一）采购标的需实现的功能或者目标，为落实政府采购政策需满足的要求；</w:t>
      </w:r>
    </w:p>
    <w:p w14:paraId="0A7450EC" w14:textId="77777777" w:rsidR="00027EFB" w:rsidRDefault="00000000">
      <w:pPr>
        <w:pStyle w:val="af1"/>
        <w:spacing w:line="360" w:lineRule="auto"/>
        <w:ind w:firstLine="480"/>
        <w:rPr>
          <w:rFonts w:ascii="宋体" w:hAnsi="宋体"/>
        </w:rPr>
      </w:pPr>
      <w:r>
        <w:rPr>
          <w:rFonts w:ascii="宋体" w:hAnsi="宋体" w:hint="eastAsia"/>
        </w:rPr>
        <w:t xml:space="preserve"> </w:t>
      </w:r>
      <w:r>
        <w:rPr>
          <w:rFonts w:ascii="宋体" w:hAnsi="宋体"/>
        </w:rPr>
        <w:t xml:space="preserve"> </w:t>
      </w:r>
      <w:r>
        <w:rPr>
          <w:rFonts w:ascii="宋体" w:hAnsi="宋体"/>
          <w:sz w:val="24"/>
        </w:rPr>
        <w:t xml:space="preserve">  </w:t>
      </w:r>
      <w:r>
        <w:rPr>
          <w:rFonts w:ascii="宋体" w:hAnsi="宋体" w:cs="华文细黑" w:hint="eastAsia"/>
          <w:kern w:val="0"/>
          <w:sz w:val="24"/>
        </w:rPr>
        <w:t>学校食堂是学校后勤服务保障体系的重要组成部分，是学生集体用餐和日常生活的重要场所，学校食堂的建设，直接关系到学生的身心健康，关系到学校教育教学秩序及社会的稳定，确保学生以及教职工的生活需要，根据我校师生的就餐实际和发展需要，为保证新校区的投入使用，学校食堂具备节能高效的设计理念。炊事设备的多类型节能和实用性是选择的原则，让食堂以最合理的投资进行一体化的设计生产安装，充分的利用食堂的每一寸宝贵空间，发挥每一台设备最大功能，设计了合理的布置工艺，提高了食堂的生产速度和工作效率，降低整个食堂的运营成本。</w:t>
      </w:r>
    </w:p>
    <w:p w14:paraId="2B5116DF" w14:textId="77777777" w:rsidR="00027EFB" w:rsidRDefault="00000000">
      <w:pPr>
        <w:pStyle w:val="affffffff8"/>
        <w:spacing w:line="360" w:lineRule="auto"/>
        <w:rPr>
          <w:sz w:val="24"/>
        </w:rPr>
      </w:pPr>
      <w:r>
        <w:rPr>
          <w:rFonts w:hint="eastAsia"/>
          <w:sz w:val="24"/>
        </w:rPr>
        <w:t>（二）采购标的需执行的国家相关标准、行业标准、地方标准或者其他标准、规范；</w:t>
      </w:r>
    </w:p>
    <w:p w14:paraId="60E73822" w14:textId="77777777" w:rsidR="00027EFB" w:rsidRDefault="00000000">
      <w:pPr>
        <w:pStyle w:val="af1"/>
        <w:spacing w:line="360" w:lineRule="auto"/>
        <w:ind w:firstLine="480"/>
        <w:rPr>
          <w:rFonts w:ascii="宋体" w:hAnsi="宋体" w:cs="Arial"/>
          <w:kern w:val="0"/>
          <w:sz w:val="24"/>
        </w:rPr>
      </w:pPr>
      <w:r>
        <w:rPr>
          <w:rFonts w:ascii="宋体" w:hAnsi="宋体" w:hint="eastAsia"/>
          <w:sz w:val="24"/>
        </w:rPr>
        <w:t xml:space="preserve"> </w:t>
      </w:r>
      <w:r>
        <w:rPr>
          <w:rFonts w:ascii="宋体" w:hAnsi="宋体" w:cs="华文细黑" w:hint="eastAsia"/>
          <w:kern w:val="0"/>
          <w:sz w:val="24"/>
        </w:rPr>
        <w:t>所供各项产品技术指标应满足</w:t>
      </w:r>
      <w:r>
        <w:rPr>
          <w:rFonts w:ascii="宋体" w:hAnsi="宋体" w:cs="华文细黑" w:hint="eastAsia"/>
          <w:sz w:val="24"/>
        </w:rPr>
        <w:t>GB/T30134-2013  冷库管理规范，</w:t>
      </w:r>
      <w:hyperlink r:id="rId22" w:tgtFrame="http://std.samr.gov.cn/search/_blank" w:history="1">
        <w:r>
          <w:rPr>
            <w:rFonts w:ascii="宋体" w:hAnsi="宋体" w:cs="华文细黑" w:hint="eastAsia"/>
            <w:sz w:val="24"/>
          </w:rPr>
          <w:t>GB/T 28009-2011  冷库安全规程</w:t>
        </w:r>
      </w:hyperlink>
      <w:r>
        <w:rPr>
          <w:rFonts w:ascii="宋体" w:hAnsi="宋体" w:cs="华文细黑" w:hint="eastAsia"/>
          <w:sz w:val="24"/>
        </w:rPr>
        <w:t>。</w:t>
      </w:r>
    </w:p>
    <w:p w14:paraId="2161695D" w14:textId="77777777" w:rsidR="00027EFB" w:rsidRDefault="00000000">
      <w:pPr>
        <w:spacing w:line="360" w:lineRule="auto"/>
        <w:ind w:firstLineChars="200" w:firstLine="480"/>
        <w:rPr>
          <w:rFonts w:ascii="宋体" w:hAnsi="宋体"/>
          <w:sz w:val="24"/>
        </w:rPr>
      </w:pPr>
      <w:r>
        <w:rPr>
          <w:rFonts w:ascii="宋体" w:hAnsi="宋体" w:hint="eastAsia"/>
          <w:sz w:val="24"/>
        </w:rPr>
        <w:t>注：以上标准或规定如有最新标准以最新标准执行。</w:t>
      </w:r>
    </w:p>
    <w:p w14:paraId="3113D5AD" w14:textId="77777777" w:rsidR="00027EFB" w:rsidRDefault="00027EFB">
      <w:pPr>
        <w:spacing w:line="360" w:lineRule="auto"/>
        <w:ind w:firstLineChars="200" w:firstLine="480"/>
        <w:rPr>
          <w:rFonts w:ascii="宋体" w:hAnsi="宋体" w:cs="宋体"/>
          <w:sz w:val="24"/>
        </w:rPr>
      </w:pPr>
    </w:p>
    <w:p w14:paraId="60F90CDC" w14:textId="77777777" w:rsidR="00027EFB" w:rsidRDefault="00000000">
      <w:pPr>
        <w:pStyle w:val="affffffff8"/>
        <w:spacing w:line="360" w:lineRule="auto"/>
        <w:rPr>
          <w:sz w:val="24"/>
        </w:rPr>
      </w:pPr>
      <w:r>
        <w:rPr>
          <w:rFonts w:hint="eastAsia"/>
          <w:sz w:val="24"/>
        </w:rPr>
        <w:t>（三）采购标的需满足的质量、安全、技术规格、物理特性等要求；</w:t>
      </w:r>
    </w:p>
    <w:tbl>
      <w:tblPr>
        <w:tblW w:w="5095" w:type="pct"/>
        <w:jc w:val="center"/>
        <w:tblLayout w:type="fixed"/>
        <w:tblLook w:val="04A0" w:firstRow="1" w:lastRow="0" w:firstColumn="1" w:lastColumn="0" w:noHBand="0" w:noVBand="1"/>
      </w:tblPr>
      <w:tblGrid>
        <w:gridCol w:w="777"/>
        <w:gridCol w:w="1082"/>
        <w:gridCol w:w="1330"/>
        <w:gridCol w:w="4868"/>
        <w:gridCol w:w="543"/>
        <w:gridCol w:w="633"/>
      </w:tblGrid>
      <w:tr w:rsidR="00027EFB" w14:paraId="41B3EC5F" w14:textId="77777777">
        <w:trPr>
          <w:trHeight w:val="27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6F4AE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序号</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9913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名称</w:t>
            </w:r>
          </w:p>
        </w:tc>
        <w:tc>
          <w:tcPr>
            <w:tcW w:w="720" w:type="pct"/>
            <w:tcBorders>
              <w:top w:val="single" w:sz="4" w:space="0" w:color="000000"/>
              <w:left w:val="single" w:sz="4" w:space="0" w:color="000000"/>
              <w:bottom w:val="single" w:sz="4" w:space="0" w:color="000000"/>
              <w:right w:val="single" w:sz="4" w:space="0" w:color="000000"/>
            </w:tcBorders>
            <w:vAlign w:val="center"/>
          </w:tcPr>
          <w:p w14:paraId="3B64597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规格</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C8574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技术参数</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9627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单位</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2312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数量</w:t>
            </w:r>
          </w:p>
        </w:tc>
      </w:tr>
      <w:tr w:rsidR="00027EFB" w14:paraId="7A87436A"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2E7FDE7E"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一、地下三层中餐毛菜加工间</w:t>
            </w:r>
          </w:p>
        </w:tc>
      </w:tr>
      <w:tr w:rsidR="00027EFB" w14:paraId="07006990" w14:textId="77777777">
        <w:trPr>
          <w:trHeight w:val="162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3229D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7B68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蔬菜保鲜库</w:t>
            </w:r>
          </w:p>
        </w:tc>
        <w:tc>
          <w:tcPr>
            <w:tcW w:w="720" w:type="pct"/>
            <w:tcBorders>
              <w:top w:val="single" w:sz="4" w:space="0" w:color="000000"/>
              <w:left w:val="single" w:sz="4" w:space="0" w:color="000000"/>
              <w:bottom w:val="single" w:sz="4" w:space="0" w:color="000000"/>
              <w:right w:val="single" w:sz="4" w:space="0" w:color="000000"/>
            </w:tcBorders>
            <w:vAlign w:val="center"/>
          </w:tcPr>
          <w:p w14:paraId="1E5C69D3" w14:textId="77777777" w:rsidR="00027EFB" w:rsidRDefault="00000000">
            <w:pPr>
              <w:widowControl/>
              <w:spacing w:line="360" w:lineRule="auto"/>
              <w:jc w:val="center"/>
              <w:rPr>
                <w:rFonts w:ascii="宋体" w:hAnsi="宋体"/>
                <w:sz w:val="24"/>
              </w:rPr>
            </w:pPr>
            <w:r>
              <w:rPr>
                <w:rFonts w:ascii="宋体" w:hAnsi="宋体"/>
                <w:sz w:val="24"/>
              </w:rPr>
              <w:t>4200*4200*2600mm</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548B0F" w14:textId="77777777" w:rsidR="00027EFB" w:rsidRDefault="00000000">
            <w:pPr>
              <w:widowControl/>
              <w:spacing w:line="360" w:lineRule="auto"/>
              <w:jc w:val="left"/>
              <w:rPr>
                <w:rFonts w:ascii="宋体" w:hAnsi="宋体"/>
                <w:sz w:val="24"/>
              </w:rPr>
            </w:pPr>
            <w:r>
              <w:rPr>
                <w:rFonts w:ascii="宋体" w:hAnsi="宋体" w:hint="eastAsia"/>
                <w:sz w:val="24"/>
              </w:rPr>
              <w:t>1.整体内/外采用≥0.6mm厚304不锈钢板制作，金属板间发泡保温材料厚度≥100mm硬聚氨酯发泡料：参考尺寸：4200*4200*2600mm；</w:t>
            </w:r>
            <w:r>
              <w:rPr>
                <w:rFonts w:ascii="宋体" w:hAnsi="宋体" w:hint="eastAsia"/>
                <w:sz w:val="24"/>
              </w:rPr>
              <w:br/>
              <w:t>2.库门参考尺寸：1900*850mm，内/外采用≥0.6mm厚304不锈钢板制作，金属板间发泡≥100mm厚聚氨基甲酸作绝缘材料，带自动闭门及锁死警报系统；冷库板保温层需符合GB8624-12《建筑材料及制品燃烧性能分级》至少B2等级标准；冷库标准半埋门、内部安全锁；门边镶嵌PVC磁性密封条确保密封良好，门下设有两层防漏胶边，脚踏板采用304不锈钢，厚≥2.0mm，并设有两组加热丝；电子显示温度表及冷库LED三防灯等；保鲜温度：10℃～-5℃；冷库板使用凹凸拼接并由镀锌金属偏心钩/锁固定，冷库板垂直面至少使用三组偏心钩/锁；冷库板水平面至少使用两组偏心钩/锁，嵌入式安装；</w:t>
            </w:r>
          </w:p>
          <w:p w14:paraId="78679C42" w14:textId="77777777" w:rsidR="00027EFB" w:rsidRDefault="00000000">
            <w:pPr>
              <w:widowControl/>
              <w:spacing w:line="360" w:lineRule="auto"/>
              <w:jc w:val="left"/>
              <w:rPr>
                <w:rFonts w:ascii="宋体" w:hAnsi="宋体"/>
                <w:b/>
                <w:color w:val="FF0000"/>
                <w:sz w:val="24"/>
              </w:rPr>
            </w:pPr>
            <w:r>
              <w:rPr>
                <w:rFonts w:ascii="宋体" w:hAnsi="宋体" w:hint="eastAsia"/>
                <w:sz w:val="24"/>
              </w:rPr>
              <w:t>3.压缩冷凝机与冷藏库匹配；功率：380V；预留散热排风量：与冷藏库匹配 ；全自动控制，保护功能齐全，全中文显示，运行可靠，维护方便；强化传热壳管式蒸发器，制冷效率高，性能稳定，低噪音；冷凝机组、冷藏机组、冷库机组采用高效率冷凝管，换热系数大，中间胀接专有技术，维护方便，具备热回收、全年运行等多项可选功能。保护功能齐全，使用方便、安全可靠，经久耐用。独立制冷系统设计，多机头机组相对独立，运动部件减至少，运行平稳而可靠。冷凝机组、冷藏机组、冷库机组采用高精度大屏幕触摸屏，工业级智能化控制器和先进的计算机控制系统，全数字化中文显示；冷藏库风冷式蒸发器尺寸：与冷藏库匹配；功率：220V；功率 : 560（KW）</w:t>
            </w:r>
          </w:p>
          <w:p w14:paraId="39E279B3" w14:textId="77777777" w:rsidR="00027EFB" w:rsidRDefault="00000000">
            <w:pPr>
              <w:widowControl/>
              <w:spacing w:line="360" w:lineRule="auto"/>
              <w:jc w:val="left"/>
              <w:rPr>
                <w:rFonts w:ascii="宋体" w:hAnsi="宋体"/>
                <w:b/>
                <w:bCs/>
                <w:kern w:val="0"/>
                <w:sz w:val="24"/>
              </w:rPr>
            </w:pPr>
            <w:r>
              <w:rPr>
                <w:rFonts w:ascii="宋体" w:hAnsi="宋体" w:hint="eastAsia"/>
                <w:b/>
                <w:bCs/>
                <w:sz w:val="24"/>
              </w:rPr>
              <w:t>#</w:t>
            </w:r>
            <w:r>
              <w:rPr>
                <w:rFonts w:ascii="宋体" w:hAnsi="宋体"/>
                <w:b/>
                <w:bCs/>
                <w:sz w:val="24"/>
              </w:rPr>
              <w:t>4.</w:t>
            </w:r>
            <w:r>
              <w:rPr>
                <w:rFonts w:ascii="宋体" w:hAnsi="宋体" w:hint="eastAsia"/>
                <w:b/>
                <w:bCs/>
                <w:sz w:val="24"/>
              </w:rPr>
              <w:t xml:space="preserve">需提供国家认可部门或检测机构出具的B2防火检测报告复印件并加盖投标人公章 </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3AD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立方米</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FA7FAA"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45.86</w:t>
            </w:r>
          </w:p>
        </w:tc>
      </w:tr>
      <w:tr w:rsidR="00027EFB" w14:paraId="320BA707" w14:textId="77777777">
        <w:trPr>
          <w:trHeight w:val="9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35DE73C2"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二、地下三层中餐蔬菜切菜区</w:t>
            </w:r>
          </w:p>
        </w:tc>
      </w:tr>
      <w:tr w:rsidR="00027EFB" w14:paraId="54A4FBCC" w14:textId="77777777">
        <w:trPr>
          <w:trHeight w:val="991"/>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13915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BA4E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净菜保鲜库</w:t>
            </w:r>
          </w:p>
        </w:tc>
        <w:tc>
          <w:tcPr>
            <w:tcW w:w="720" w:type="pct"/>
            <w:tcBorders>
              <w:top w:val="single" w:sz="4" w:space="0" w:color="000000"/>
              <w:left w:val="single" w:sz="4" w:space="0" w:color="000000"/>
              <w:bottom w:val="single" w:sz="4" w:space="0" w:color="000000"/>
              <w:right w:val="single" w:sz="4" w:space="0" w:color="000000"/>
            </w:tcBorders>
            <w:vAlign w:val="center"/>
          </w:tcPr>
          <w:p w14:paraId="6F5EA2ED" w14:textId="77777777" w:rsidR="00027EFB" w:rsidRDefault="00000000">
            <w:pPr>
              <w:widowControl/>
              <w:spacing w:line="360" w:lineRule="auto"/>
              <w:jc w:val="center"/>
              <w:textAlignment w:val="center"/>
              <w:rPr>
                <w:rFonts w:ascii="宋体" w:hAnsi="宋体"/>
                <w:sz w:val="24"/>
              </w:rPr>
            </w:pPr>
            <w:r>
              <w:rPr>
                <w:rFonts w:ascii="宋体" w:hAnsi="宋体"/>
                <w:sz w:val="24"/>
              </w:rPr>
              <w:t>5800*4200*2600mm</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D5250" w14:textId="77777777" w:rsidR="00027EFB" w:rsidRDefault="00000000">
            <w:pPr>
              <w:widowControl/>
              <w:spacing w:line="360" w:lineRule="auto"/>
              <w:jc w:val="left"/>
              <w:rPr>
                <w:rFonts w:ascii="宋体" w:hAnsi="宋体"/>
                <w:sz w:val="24"/>
              </w:rPr>
            </w:pPr>
            <w:r>
              <w:rPr>
                <w:rFonts w:ascii="宋体" w:hAnsi="宋体" w:hint="eastAsia"/>
                <w:sz w:val="24"/>
              </w:rPr>
              <w:t>1.整体内/外采用≥0.6mm厚304不锈钢板制作，金属板间发泡保温材料厚度≥100mm硬聚氨酯发泡料：参考尺寸：5800*4200*2600mm；</w:t>
            </w:r>
            <w:r>
              <w:rPr>
                <w:rFonts w:ascii="宋体" w:hAnsi="宋体" w:hint="eastAsia"/>
                <w:sz w:val="24"/>
              </w:rPr>
              <w:br/>
              <w:t>2.库门参考尺寸：1900*850mm，内/外采用≥0.6mm厚304不锈钢板制作，金属板间发泡≥100mm厚聚氨基甲酸作绝缘材料，带自动闭门及锁死警报系统；冷库板保温层需符合GB8624-12《建筑材料及制品燃烧性能分级》至少B2等级标准；冷库标准半埋门、内部安全锁；门边镶嵌PVC磁性密封条确保密封良好，门下设有两层防漏胶边，脚踏板采用304不锈钢，厚≥2.0mm，并设有两组加热丝；电子显示温度表及冷库LED三防灯等；保鲜温度：10℃～-5℃；冷库板使用凹凸拼接并由镀锌金属偏心钩/锁固定，冷库板垂直面至少使用三组偏心钩/锁；冷库板水平面至少使用两组偏心钩/锁，嵌入式安装；</w:t>
            </w:r>
          </w:p>
          <w:p w14:paraId="5A6B9669" w14:textId="77777777" w:rsidR="00027EFB" w:rsidRDefault="00000000">
            <w:pPr>
              <w:widowControl/>
              <w:spacing w:line="360" w:lineRule="auto"/>
              <w:jc w:val="left"/>
              <w:rPr>
                <w:rFonts w:ascii="宋体" w:hAnsi="宋体"/>
                <w:b/>
                <w:bCs/>
                <w:kern w:val="0"/>
                <w:sz w:val="24"/>
              </w:rPr>
            </w:pPr>
            <w:r>
              <w:rPr>
                <w:rFonts w:ascii="宋体" w:hAnsi="宋体" w:hint="eastAsia"/>
                <w:sz w:val="24"/>
              </w:rPr>
              <w:t>3.压缩冷凝机与冷藏库匹配；功率：380V；预留散热排风量：与冷藏库匹配 ；全自动控制，保护功能齐全，全中文显示，运行可靠，维护方便；强化传热壳管式蒸发器，制冷效率高，性能稳定，低噪音；冷凝机组、冷藏机组、冷库机组采用高效率冷凝管，换热系数大，中间胀接专有技术，维护方便，具备热回收、全年运行等多项可选功能。保护功能齐全，使用方便、安全可靠，经久耐用。独立制冷系统设计，多机头机组相对独立，运动部件减至少，运行平稳而可靠。冷凝机组、冷藏机组、冷库机组采用高精度大屏幕触摸屏，工业级智能化控制器和先进的计算机控制系统，全数字化中文显示；冷藏库风冷式蒸发器尺寸：与冷藏库匹配；功率：220V；功率 : 560（KW）</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621B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立方米</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7848E" w14:textId="77777777" w:rsidR="00027EFB" w:rsidRDefault="00000000">
            <w:pPr>
              <w:widowControl/>
              <w:spacing w:line="360" w:lineRule="auto"/>
              <w:jc w:val="center"/>
              <w:textAlignment w:val="center"/>
              <w:rPr>
                <w:rFonts w:ascii="宋体" w:hAnsi="宋体" w:cs="宋体"/>
                <w:sz w:val="24"/>
              </w:rPr>
            </w:pPr>
            <w:r>
              <w:rPr>
                <w:rFonts w:ascii="宋体" w:hAnsi="宋体"/>
                <w:sz w:val="24"/>
              </w:rPr>
              <w:t>63.4</w:t>
            </w:r>
          </w:p>
        </w:tc>
      </w:tr>
      <w:tr w:rsidR="00027EFB" w14:paraId="778561D9"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585CB47F"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三、地下三层中餐肉类加工间</w:t>
            </w:r>
          </w:p>
        </w:tc>
      </w:tr>
      <w:tr w:rsidR="00027EFB" w14:paraId="748ADDD8" w14:textId="77777777">
        <w:trPr>
          <w:trHeight w:val="14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07A96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F9EF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肉类冷冻库</w:t>
            </w:r>
          </w:p>
        </w:tc>
        <w:tc>
          <w:tcPr>
            <w:tcW w:w="720" w:type="pct"/>
            <w:tcBorders>
              <w:top w:val="single" w:sz="4" w:space="0" w:color="000000"/>
              <w:left w:val="single" w:sz="4" w:space="0" w:color="000000"/>
              <w:bottom w:val="single" w:sz="4" w:space="0" w:color="000000"/>
              <w:right w:val="single" w:sz="4" w:space="0" w:color="000000"/>
            </w:tcBorders>
            <w:vAlign w:val="center"/>
          </w:tcPr>
          <w:p w14:paraId="7A6B34A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5800*4500*2600mm</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CFCED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1.整体内/外采用≥0.8mm厚304不锈钢板制作，金属板间发泡保温材料厚度≥100mm硬聚氨酯发泡料：参考尺寸：5800*4500*2600mm；</w:t>
            </w:r>
            <w:r>
              <w:rPr>
                <w:rFonts w:ascii="宋体" w:hAnsi="宋体" w:hint="eastAsia"/>
                <w:sz w:val="24"/>
              </w:rPr>
              <w:br/>
              <w:t>2.库门参考尺寸：1900*850mm，内/外采用≥0.8mm厚304不锈钢板制作，金属板间发泡≥100mm厚聚氨基甲酸作绝缘材料，带自动闭门及锁死警报系统；冷库板保温层需符合GB8624-12《建筑材料及制品燃烧性能分级》至少B2等级标准；冷库标准半埋门、内部安全锁；门边镶嵌PVC磁性密封条确保密封良好，门下设有两层防漏胶边，脚踏板采用304不锈钢，厚≥2.0mm，并设有两组加热丝；电子显示温度表及冷库LED三防灯等；冷库温度：0℃～-18℃；冷库板使用凹凸拼接并由镀锌金属偏心钩/锁固定，冷库板垂直面至少使用三组偏心钩/锁；冷库板水平面至少使用两组偏心钩/锁，嵌入式安装；</w:t>
            </w:r>
          </w:p>
          <w:p w14:paraId="283F2F21" w14:textId="77777777" w:rsidR="00027EFB" w:rsidRDefault="00000000">
            <w:pPr>
              <w:widowControl/>
              <w:spacing w:line="360" w:lineRule="auto"/>
              <w:jc w:val="left"/>
              <w:textAlignment w:val="center"/>
              <w:rPr>
                <w:rFonts w:ascii="宋体" w:hAnsi="宋体" w:cs="宋体"/>
                <w:b/>
                <w:bCs/>
                <w:sz w:val="24"/>
              </w:rPr>
            </w:pPr>
            <w:r>
              <w:rPr>
                <w:rFonts w:ascii="宋体" w:hAnsi="宋体" w:hint="eastAsia"/>
                <w:sz w:val="24"/>
              </w:rPr>
              <w:t>3.压缩冷凝机与冷藏库匹配；功率：380V；预留散热排风量：与冷藏库匹配 ；全自动控制，保护功能齐全，全中文显示，运行可靠，维护方便；强化传热壳管式蒸发器，制冷效率高，性能稳定，低噪音；冷凝机组、冷藏机组、冷库机组采用高效率冷凝管，换热系数大，中间胀接专有技术，维护方便，具备热回收、全年运行等多项可选功能。保护功能齐全，使用方便、安全可靠，经久耐用。独立制冷系统设计，多机头机组相对独立，运动部件减至少，运行平稳而可靠。冷凝机组、冷藏机组、冷库机组采用高精度大屏幕触摸屏，工业级智能化控制器和先进的计算机控制系统，全数字化中文显示；冷藏库风冷式蒸发器尺寸：与冷藏库匹配；功率：220V；功率:560（KW）</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FC5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立方米</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427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67.86</w:t>
            </w:r>
          </w:p>
        </w:tc>
      </w:tr>
      <w:tr w:rsidR="00027EFB" w14:paraId="7B272BEA" w14:textId="77777777">
        <w:trPr>
          <w:trHeight w:val="61"/>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6D920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788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鸡蛋保鲜库</w:t>
            </w:r>
          </w:p>
        </w:tc>
        <w:tc>
          <w:tcPr>
            <w:tcW w:w="720" w:type="pct"/>
            <w:tcBorders>
              <w:top w:val="single" w:sz="4" w:space="0" w:color="000000"/>
              <w:left w:val="single" w:sz="4" w:space="0" w:color="000000"/>
              <w:bottom w:val="single" w:sz="4" w:space="0" w:color="000000"/>
              <w:right w:val="single" w:sz="4" w:space="0" w:color="000000"/>
            </w:tcBorders>
            <w:vAlign w:val="center"/>
          </w:tcPr>
          <w:p w14:paraId="1693644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6600*4000*2600mm</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7A2B2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1.整体内/外采用≥0.8mm厚304不锈钢板制作，金属板间发泡保温材料厚度≥100mm硬聚氨酯发泡料：参考尺寸：6600*4000*2600mm；</w:t>
            </w:r>
            <w:r>
              <w:rPr>
                <w:rFonts w:ascii="宋体" w:hAnsi="宋体" w:hint="eastAsia"/>
                <w:sz w:val="24"/>
              </w:rPr>
              <w:br/>
              <w:t>2.库门参考尺寸：1900*850mm，内/外采用≥0.8mm厚304不锈钢板制作，金属板间发泡≥100mm厚聚氨基甲酸作绝缘材料，带自动闭门及锁死警报系统；冷库板保温层需符合GB8624-12《建筑材料及制品燃烧性能分级》至少B2等级标准；冷库标准半埋门、内部安全锁；门边镶嵌PVC磁性密封条确保密封良好，门下设有两层防漏胶边，脚踏板采用304不锈钢，厚≥2.0mm，并设有两组加热丝；电子显示温度表及冷库LED三防灯等；保鲜温度：10℃～-5℃；冷库板使用凹凸拼接并由镀锌金属偏心钩/锁固定，冷库板垂直面至少使用三组偏心钩/锁；冷库板水平面至少使用两组偏心钩/锁，嵌入式安装；</w:t>
            </w:r>
          </w:p>
          <w:p w14:paraId="7CD5E4E2" w14:textId="77777777" w:rsidR="00027EFB" w:rsidRDefault="00000000">
            <w:pPr>
              <w:widowControl/>
              <w:spacing w:line="360" w:lineRule="auto"/>
              <w:jc w:val="left"/>
              <w:textAlignment w:val="center"/>
              <w:rPr>
                <w:rFonts w:ascii="宋体" w:hAnsi="宋体" w:cs="宋体"/>
                <w:b/>
                <w:bCs/>
                <w:sz w:val="24"/>
              </w:rPr>
            </w:pPr>
            <w:r>
              <w:rPr>
                <w:rFonts w:ascii="宋体" w:hAnsi="宋体" w:hint="eastAsia"/>
                <w:sz w:val="24"/>
              </w:rPr>
              <w:t>3.压缩冷凝机与冷藏库匹配；功率：380V；预留散热排风量：与冷藏库匹配 ；全自动控制，保护功能齐全，全中文显示，运行可靠，维护方便；强化传热壳管式蒸发器，制冷效率高，性能稳定，低噪音；冷凝机组、冷藏机组、冷库机组采用高效率冷凝管，换热系数大，中间胀接专有技术，维护方便，具备热回收、全年运行等多项可选功能。保护功能齐全，使用方便、安全可靠，经久耐用。独立制冷系统设计，多机头机组相对独立，运动部件减至少，运行平稳而可靠。冷凝机组、冷藏机组、冷库机组采用高精度大屏幕触摸屏，工业级智能化控制器和先进的计算机控制系统，全数字化中文显示；冷藏库风冷式蒸发器尺寸：与冷藏库匹配；功率：220V；功率 : 560（KW）</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AA6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立方米</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FC14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68.64</w:t>
            </w:r>
          </w:p>
        </w:tc>
      </w:tr>
      <w:tr w:rsidR="00027EFB" w14:paraId="6CF1584C" w14:textId="77777777">
        <w:trPr>
          <w:trHeight w:val="61"/>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CCAFE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8559E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冷冻库</w:t>
            </w:r>
          </w:p>
        </w:tc>
        <w:tc>
          <w:tcPr>
            <w:tcW w:w="720" w:type="pct"/>
            <w:tcBorders>
              <w:top w:val="single" w:sz="4" w:space="0" w:color="000000"/>
              <w:left w:val="single" w:sz="4" w:space="0" w:color="000000"/>
              <w:bottom w:val="single" w:sz="4" w:space="0" w:color="000000"/>
              <w:right w:val="single" w:sz="4" w:space="0" w:color="000000"/>
            </w:tcBorders>
            <w:vAlign w:val="center"/>
          </w:tcPr>
          <w:p w14:paraId="49D5FD9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6600*8700*2600mm</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E05B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1.整体内/外采用≥0.8mm厚304不锈钢板制作，金属板间发泡保温材料厚度≥100mm硬聚氨酯发泡料：参考尺寸：6600*8700*2600mm；</w:t>
            </w:r>
            <w:r>
              <w:rPr>
                <w:rFonts w:ascii="宋体" w:hAnsi="宋体" w:hint="eastAsia"/>
                <w:sz w:val="24"/>
              </w:rPr>
              <w:br/>
              <w:t>2.库门参考尺寸：1900*850mm，内/外采用≥0.8mm厚304不锈钢板制作，金属板间发泡≥100mm厚聚氨基甲酸作绝缘材料，带自动闭门及锁死警报系统；冷库板保温层需符合GB8624-12《建筑材料及制品燃烧性能分级》至少B2等级标准；冷库标准半埋门、内部安全锁；门边镶嵌PVC磁性密封条确保密封良好，门下设有两层防漏胶边，脚踏板采用304不锈钢，厚≥2.0mm，并设有两组加热丝；电子显示温度表及冷库LED三防灯等；冷库温度：0℃～-18℃；冷库板使用凹凸拼接并由镀锌金属偏心钩/锁固定，冷库板垂直面至少使用三组偏心钩/锁；冷库板水平面至少使用两组偏心钩/锁，嵌入式安装；</w:t>
            </w:r>
          </w:p>
          <w:p w14:paraId="64DED782" w14:textId="77777777" w:rsidR="00027EFB" w:rsidRDefault="00000000">
            <w:pPr>
              <w:widowControl/>
              <w:spacing w:line="360" w:lineRule="auto"/>
              <w:jc w:val="left"/>
              <w:textAlignment w:val="center"/>
              <w:rPr>
                <w:rFonts w:ascii="宋体" w:hAnsi="宋体"/>
                <w:b/>
                <w:bCs/>
                <w:sz w:val="24"/>
              </w:rPr>
            </w:pPr>
            <w:r>
              <w:rPr>
                <w:rFonts w:ascii="宋体" w:hAnsi="宋体" w:hint="eastAsia"/>
                <w:sz w:val="24"/>
              </w:rPr>
              <w:t>3.压缩冷凝机与冷藏库匹配；功率：380V；预留散热排风量：与冷藏库匹配 ；全自动控制，保护功能齐全，全中文显示，运行可靠，维护方便；强化传热壳管式蒸发器，制冷效率高，性能稳定，低噪音；冷凝机组、冷藏机组、冷库机组采用高效率冷凝管，换热系数大，中间胀接专有技术，维护方便，具备热回收、全年运行等多项可选功能。保护功能齐全，使用方便、安全可靠，经久耐用。独立制冷系统设计，多机头机组相对独立，运动部件减至少，运行平稳而可靠。冷凝机组、冷藏机组、冷库机组采用高精度大屏幕触摸屏，工业级智能化控制器和先进的计算机控制系统，全数字化中文显示；冷藏库风冷式蒸发器尺寸：与冷藏库匹配；功率：220V；功率:560（KW）</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E8AB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立方米</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D5FC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149.29</w:t>
            </w:r>
          </w:p>
        </w:tc>
      </w:tr>
      <w:tr w:rsidR="00027EFB" w14:paraId="026248A7" w14:textId="77777777">
        <w:trPr>
          <w:trHeight w:val="61"/>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D53C1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7022F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冷冻库</w:t>
            </w:r>
          </w:p>
        </w:tc>
        <w:tc>
          <w:tcPr>
            <w:tcW w:w="720" w:type="pct"/>
            <w:tcBorders>
              <w:top w:val="single" w:sz="4" w:space="0" w:color="000000"/>
              <w:left w:val="single" w:sz="4" w:space="0" w:color="000000"/>
              <w:bottom w:val="single" w:sz="4" w:space="0" w:color="000000"/>
              <w:right w:val="single" w:sz="4" w:space="0" w:color="000000"/>
            </w:tcBorders>
            <w:vAlign w:val="center"/>
          </w:tcPr>
          <w:p w14:paraId="24F93B7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6600*9800*2600mm</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6A17F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1.整体内/外采用≥0.8mm厚304不锈钢板制作，金属板间发泡保温材料厚度≥100mm硬聚氨酯发泡料：参考尺寸：6600*9800*2600mm；</w:t>
            </w:r>
            <w:r>
              <w:rPr>
                <w:rFonts w:ascii="宋体" w:hAnsi="宋体" w:hint="eastAsia"/>
                <w:sz w:val="24"/>
              </w:rPr>
              <w:br/>
              <w:t>2.库门参考尺寸：1900*850mm，内/外采用≥0.8mm厚304不锈钢板制作，金属板间发泡≥100mm厚聚氨基甲酸作绝缘材料，带自动闭门及锁死警报系统；冷库板保温层需符合GB8624-12《建筑材料及制品燃烧性能分级》至少B2等级标准；冷库标准半埋门、内部安全锁；门边镶嵌PVC磁性密封条确保密封良好，门下设有两层防漏胶边，脚踏板采用304不锈钢，厚≥2.0mm，并设有两组加热丝；电子显示温度表及冷库LED三防灯等；冷库温度：0℃～-18℃；冷库板使用凹凸拼接并由镀锌金属偏心钩/锁固定，冷库板垂直面至少使用三组偏心钩/锁；冷库板水平面至少使用两组偏心钩/锁，嵌入式安装；</w:t>
            </w:r>
          </w:p>
          <w:p w14:paraId="69266E97" w14:textId="77777777" w:rsidR="00027EFB" w:rsidRDefault="00000000">
            <w:pPr>
              <w:widowControl/>
              <w:spacing w:line="360" w:lineRule="auto"/>
              <w:jc w:val="left"/>
              <w:textAlignment w:val="center"/>
              <w:rPr>
                <w:rFonts w:ascii="宋体" w:hAnsi="宋体"/>
                <w:b/>
                <w:bCs/>
                <w:sz w:val="24"/>
              </w:rPr>
            </w:pPr>
            <w:r>
              <w:rPr>
                <w:rFonts w:ascii="宋体" w:hAnsi="宋体" w:hint="eastAsia"/>
                <w:sz w:val="24"/>
              </w:rPr>
              <w:t>3.压缩冷凝机与冷藏库匹配；功率：380V；预留散热排风量：与冷藏库匹配 ；全自动控制，保护功能齐全，全中文显示，运行可靠，维护方便；强化传热壳管式蒸发器，制冷效率高，性能稳定，低噪音；冷凝机组、冷藏机组、冷库机组采用高效率冷凝管，换热系数大，中间胀接专有技术，维护方便，具备热回收、全年运行等多项可选功能。保护功能齐全，使用方便、安全可靠，经久耐用。独立制冷系统设计，多机头机组相对独立，运动部件减至少，运行平稳而可靠。冷凝机组、冷藏机组、冷库机组采用高精度大屏幕触摸屏，工业级智能化控制器和先进的计算机控制系统，全数字化中文显示；冷藏库风冷式蒸发器尺寸：与冷藏库匹配；功率：220V；功率:560（KW）</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D8D7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立方米</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8FCA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168.16</w:t>
            </w:r>
          </w:p>
        </w:tc>
      </w:tr>
      <w:tr w:rsidR="00027EFB" w14:paraId="37FA7403"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0F89E3F2"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四、地下三层垃圾冷库</w:t>
            </w:r>
          </w:p>
        </w:tc>
      </w:tr>
      <w:tr w:rsidR="00027EFB" w14:paraId="16C293C0" w14:textId="77777777">
        <w:trPr>
          <w:trHeight w:val="135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41714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A48B7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垃圾冷藏库</w:t>
            </w:r>
          </w:p>
        </w:tc>
        <w:tc>
          <w:tcPr>
            <w:tcW w:w="720" w:type="pct"/>
            <w:tcBorders>
              <w:top w:val="single" w:sz="4" w:space="0" w:color="000000"/>
              <w:left w:val="single" w:sz="4" w:space="0" w:color="000000"/>
              <w:bottom w:val="single" w:sz="4" w:space="0" w:color="000000"/>
              <w:right w:val="single" w:sz="4" w:space="0" w:color="000000"/>
            </w:tcBorders>
            <w:vAlign w:val="center"/>
          </w:tcPr>
          <w:p w14:paraId="7687FF31" w14:textId="77777777" w:rsidR="00027EFB" w:rsidRDefault="00000000">
            <w:pPr>
              <w:widowControl/>
              <w:spacing w:line="360" w:lineRule="auto"/>
              <w:jc w:val="center"/>
              <w:textAlignment w:val="center"/>
              <w:rPr>
                <w:rFonts w:ascii="宋体" w:hAnsi="宋体"/>
                <w:sz w:val="24"/>
              </w:rPr>
            </w:pPr>
            <w:r>
              <w:rPr>
                <w:rFonts w:ascii="宋体" w:hAnsi="宋体"/>
                <w:sz w:val="24"/>
              </w:rPr>
              <w:t>5400*2200*2600mm</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55F143" w14:textId="77777777" w:rsidR="00027EFB" w:rsidRDefault="00000000">
            <w:pPr>
              <w:widowControl/>
              <w:spacing w:line="360" w:lineRule="auto"/>
              <w:jc w:val="left"/>
              <w:rPr>
                <w:rFonts w:ascii="宋体" w:hAnsi="宋体"/>
                <w:sz w:val="24"/>
              </w:rPr>
            </w:pPr>
            <w:r>
              <w:rPr>
                <w:rFonts w:ascii="宋体" w:hAnsi="宋体" w:hint="eastAsia"/>
                <w:sz w:val="24"/>
              </w:rPr>
              <w:t>1.整体内/外采用≥0.8mm厚304不锈钢板制作，金属板间发泡保温材料厚度≥100mm硬聚氨酯发泡料：参考尺寸：5400*2200*2600mm；</w:t>
            </w:r>
            <w:r>
              <w:rPr>
                <w:rFonts w:ascii="宋体" w:hAnsi="宋体" w:hint="eastAsia"/>
                <w:sz w:val="24"/>
              </w:rPr>
              <w:br/>
              <w:t>2.库门参考尺寸：1900*850mm，内/外采用≥0.8mm厚304不锈钢板制作，金属板间发泡≥100mm厚聚氨基甲酸作绝缘材料，带自动闭门及锁死警报系统；冷库板保温层需符合GB8624-12《建筑材料及制品燃烧性能分级》至少B2等级标准；冷库标准半埋门、内部安全锁；门边镶嵌PVC磁性密封条确保密封良好，门下设有两层防漏胶边，脚踏板采用304不锈钢，厚≥2.0mm，并设有两组加热丝；电子显示温度表及冷库LED三防灯等；保鲜温度：10℃～-5℃；冷库板使用凹凸拼接并由镀锌金属偏心钩/锁固定，冷库板垂直面至少使用三组偏心钩/锁；冷库板水平面至少使用两组偏心钩/锁，嵌入式安装；</w:t>
            </w:r>
          </w:p>
          <w:p w14:paraId="2E1577ED" w14:textId="77777777" w:rsidR="00027EFB" w:rsidRDefault="00000000">
            <w:pPr>
              <w:widowControl/>
              <w:spacing w:line="360" w:lineRule="auto"/>
              <w:jc w:val="left"/>
              <w:rPr>
                <w:rFonts w:ascii="宋体" w:hAnsi="宋体"/>
                <w:b/>
                <w:bCs/>
                <w:kern w:val="0"/>
                <w:sz w:val="24"/>
              </w:rPr>
            </w:pPr>
            <w:r>
              <w:rPr>
                <w:rFonts w:ascii="宋体" w:hAnsi="宋体" w:hint="eastAsia"/>
                <w:sz w:val="24"/>
              </w:rPr>
              <w:t>3.压缩冷凝机与冷藏库匹配；功率：380V；预留散热排风量：与冷藏库匹配 ；全自动控制，保护功能齐全，全中文显示，运行可靠，维护方便；强化传热壳管式蒸发器，制冷效率高，性能稳定，低噪音；冷凝机组、冷藏机组、冷库机组采用高效率冷凝管，换热系数大，中间胀接专有技术，维护方便，具备热回收、全年运行等多项可选功能。保护功能齐全，使用方便、安全可靠，经久耐用。独立制冷系统设计，多机头机组相对独立，运动部件减至少，运行平稳而可靠。冷凝机组、冷藏机组、冷库机组采用高精度大屏幕触摸屏，工业级智能化控制器和先进的计算机控制系统，全数字化中文显示；冷藏库风冷式蒸发器尺寸：与冷藏库匹配；功率：220V；功率 : 560（KW）</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677B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立方米</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C9A26"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30.88</w:t>
            </w:r>
          </w:p>
        </w:tc>
      </w:tr>
      <w:tr w:rsidR="00027EFB" w14:paraId="5590C9E9"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41AAEE9D"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五、地上一层垃圾冷库</w:t>
            </w:r>
          </w:p>
        </w:tc>
      </w:tr>
      <w:tr w:rsidR="00027EFB" w14:paraId="50879C46" w14:textId="77777777">
        <w:trPr>
          <w:trHeight w:val="274"/>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9ED76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BB13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垃圾冷藏库</w:t>
            </w:r>
          </w:p>
        </w:tc>
        <w:tc>
          <w:tcPr>
            <w:tcW w:w="720" w:type="pct"/>
            <w:tcBorders>
              <w:top w:val="single" w:sz="4" w:space="0" w:color="000000"/>
              <w:left w:val="single" w:sz="4" w:space="0" w:color="000000"/>
              <w:bottom w:val="single" w:sz="4" w:space="0" w:color="000000"/>
              <w:right w:val="single" w:sz="4" w:space="0" w:color="000000"/>
            </w:tcBorders>
            <w:vAlign w:val="center"/>
          </w:tcPr>
          <w:p w14:paraId="09EE3AE6" w14:textId="77777777" w:rsidR="00027EFB" w:rsidRDefault="00000000">
            <w:pPr>
              <w:widowControl/>
              <w:spacing w:line="360" w:lineRule="auto"/>
              <w:jc w:val="center"/>
              <w:textAlignment w:val="center"/>
              <w:rPr>
                <w:rFonts w:ascii="宋体" w:hAnsi="宋体"/>
                <w:sz w:val="24"/>
              </w:rPr>
            </w:pPr>
            <w:r>
              <w:rPr>
                <w:rFonts w:ascii="宋体" w:hAnsi="宋体"/>
                <w:sz w:val="24"/>
              </w:rPr>
              <w:t>4600*4000*2600</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5650BD" w14:textId="77777777" w:rsidR="00027EFB" w:rsidRDefault="00000000">
            <w:pPr>
              <w:widowControl/>
              <w:spacing w:line="360" w:lineRule="auto"/>
              <w:jc w:val="left"/>
              <w:rPr>
                <w:rFonts w:ascii="宋体" w:hAnsi="宋体"/>
                <w:sz w:val="24"/>
              </w:rPr>
            </w:pPr>
            <w:r>
              <w:rPr>
                <w:rFonts w:ascii="宋体" w:hAnsi="宋体" w:hint="eastAsia"/>
                <w:sz w:val="24"/>
              </w:rPr>
              <w:t>1.整体内/外采用≥0.8mm厚304不锈钢板制作，金属板间发泡保温材料厚度≥100mm硬聚氨酯发泡料：参考尺寸：4600*4000*2600mm；</w:t>
            </w:r>
            <w:r>
              <w:rPr>
                <w:rFonts w:ascii="宋体" w:hAnsi="宋体" w:hint="eastAsia"/>
                <w:sz w:val="24"/>
              </w:rPr>
              <w:br/>
              <w:t>2.库门参考尺寸：1900*850mm，内/外采用≥0.8mm厚304不锈钢板制作，金属板间发泡≥100mm厚聚氨基甲酸作绝缘材料，带自动闭门及锁死警报系统；冷库板保温层需符合GB8624-12《建筑材料及制品燃烧性能分级》至少B2等级标准；冷库标准半埋门、内部安全锁；门边镶嵌PVC磁性密封条确保密封良好，门下设有两层防漏胶边，脚踏板采用304不锈钢，厚≥2.0mm，并设有两组加热丝；电子显示温度表及冷库LED三防灯等；保鲜温度：10℃～-5℃；冷库板使用凹凸拼接并由镀锌金属偏心钩/锁固定，冷库板垂直面至少使用三组偏心钩/锁；冷库板水平面至少使用两组偏心钩/锁，嵌入式安装；</w:t>
            </w:r>
          </w:p>
          <w:p w14:paraId="71642B90" w14:textId="77777777" w:rsidR="00027EFB" w:rsidRDefault="00000000">
            <w:pPr>
              <w:widowControl/>
              <w:spacing w:line="360" w:lineRule="auto"/>
              <w:jc w:val="left"/>
              <w:rPr>
                <w:rFonts w:ascii="宋体" w:hAnsi="宋体"/>
                <w:b/>
                <w:bCs/>
                <w:kern w:val="0"/>
                <w:sz w:val="24"/>
              </w:rPr>
            </w:pPr>
            <w:r>
              <w:rPr>
                <w:rFonts w:ascii="宋体" w:hAnsi="宋体" w:hint="eastAsia"/>
                <w:sz w:val="24"/>
              </w:rPr>
              <w:t>3.压缩冷凝机与冷藏库匹配；功率：380V；预留散热排风量：与冷藏库匹配 ；全自动控制，保护功能齐全，全中文显示，运行可靠，维护方便；强化传热壳管式蒸发器，制冷效率高，性能稳定，低噪音；冷凝机组、冷藏机组、冷库机组采用高效率冷凝管，换热系数大，中间胀接专有技术，维护方便，具备热回收、全年运行等多项可选功能。保护功能齐全，使用方便、安全可靠，经久耐用。独立制冷系统设计，多机头机组相对独立，运动部件减至少，运行平稳而可靠。冷凝机组、冷藏机组、冷库机组采用高精度大屏幕触摸屏，工业级智能化控制器和先进的计算机控制系统，全数字化中文显示；冷藏库风冷式蒸发器尺寸：与冷藏库匹配；功率：220V；功率 : 560（KW）</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8296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定制</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91216" w14:textId="77777777" w:rsidR="00027EFB" w:rsidRDefault="00000000">
            <w:pPr>
              <w:widowControl/>
              <w:spacing w:line="360" w:lineRule="auto"/>
              <w:jc w:val="center"/>
              <w:textAlignment w:val="center"/>
              <w:rPr>
                <w:rFonts w:ascii="宋体" w:hAnsi="宋体" w:cs="宋体"/>
                <w:sz w:val="24"/>
              </w:rPr>
            </w:pPr>
            <w:r>
              <w:rPr>
                <w:rFonts w:ascii="宋体" w:hAnsi="宋体"/>
                <w:sz w:val="24"/>
              </w:rPr>
              <w:t>47.84</w:t>
            </w:r>
          </w:p>
        </w:tc>
      </w:tr>
    </w:tbl>
    <w:p w14:paraId="7D8311CD" w14:textId="77777777" w:rsidR="00027EFB" w:rsidRDefault="00027EFB">
      <w:pPr>
        <w:rPr>
          <w:rFonts w:ascii="宋体" w:hAnsi="宋体"/>
        </w:rPr>
      </w:pPr>
    </w:p>
    <w:p w14:paraId="284EE6A7" w14:textId="77777777" w:rsidR="00027EFB" w:rsidRDefault="00000000">
      <w:pPr>
        <w:pStyle w:val="affffffff8"/>
        <w:spacing w:line="360" w:lineRule="auto"/>
        <w:rPr>
          <w:sz w:val="24"/>
        </w:rPr>
      </w:pPr>
      <w:r>
        <w:rPr>
          <w:rFonts w:hint="eastAsia"/>
          <w:sz w:val="24"/>
        </w:rPr>
        <w:t>（四）采购标的的数量、采购项目交付或者实施的时间和地点；</w:t>
      </w:r>
    </w:p>
    <w:p w14:paraId="75F34DD6" w14:textId="77777777" w:rsidR="00027EFB" w:rsidRDefault="00000000">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sz w:val="24"/>
        </w:rPr>
        <w:t>.</w:t>
      </w:r>
      <w:r>
        <w:rPr>
          <w:rFonts w:ascii="宋体" w:hAnsi="宋体" w:cs="宋体" w:hint="eastAsia"/>
          <w:sz w:val="24"/>
        </w:rPr>
        <w:t>采购标的数量</w:t>
      </w:r>
    </w:p>
    <w:tbl>
      <w:tblPr>
        <w:tblW w:w="5095" w:type="pct"/>
        <w:jc w:val="center"/>
        <w:tblLayout w:type="fixed"/>
        <w:tblLook w:val="04A0" w:firstRow="1" w:lastRow="0" w:firstColumn="1" w:lastColumn="0" w:noHBand="0" w:noVBand="1"/>
      </w:tblPr>
      <w:tblGrid>
        <w:gridCol w:w="778"/>
        <w:gridCol w:w="1575"/>
        <w:gridCol w:w="2212"/>
        <w:gridCol w:w="2768"/>
        <w:gridCol w:w="966"/>
        <w:gridCol w:w="934"/>
      </w:tblGrid>
      <w:tr w:rsidR="00027EFB" w14:paraId="731C5F68" w14:textId="77777777">
        <w:trPr>
          <w:trHeight w:val="27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FDFB4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序号</w:t>
            </w:r>
          </w:p>
        </w:tc>
        <w:tc>
          <w:tcPr>
            <w:tcW w:w="8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DF2C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名称</w:t>
            </w:r>
          </w:p>
        </w:tc>
        <w:tc>
          <w:tcPr>
            <w:tcW w:w="1198" w:type="pct"/>
            <w:tcBorders>
              <w:top w:val="single" w:sz="4" w:space="0" w:color="000000"/>
              <w:left w:val="single" w:sz="4" w:space="0" w:color="000000"/>
              <w:bottom w:val="single" w:sz="4" w:space="0" w:color="000000"/>
              <w:right w:val="single" w:sz="4" w:space="0" w:color="000000"/>
            </w:tcBorders>
            <w:vAlign w:val="center"/>
          </w:tcPr>
          <w:p w14:paraId="61771B7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规格</w:t>
            </w:r>
          </w:p>
        </w:tc>
        <w:tc>
          <w:tcPr>
            <w:tcW w:w="14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5DBB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中小企业行业划分标准</w:t>
            </w:r>
          </w:p>
        </w:tc>
        <w:tc>
          <w:tcPr>
            <w:tcW w:w="5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B688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单位</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6DE5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数量</w:t>
            </w:r>
          </w:p>
        </w:tc>
      </w:tr>
      <w:tr w:rsidR="00027EFB" w14:paraId="667594CB"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228514A4"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一、地下三层中餐毛菜加工间</w:t>
            </w:r>
          </w:p>
        </w:tc>
      </w:tr>
      <w:tr w:rsidR="00027EFB" w14:paraId="6A73B78E" w14:textId="77777777">
        <w:trPr>
          <w:trHeight w:val="61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DA18F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FBD6A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蔬菜保鲜库</w:t>
            </w:r>
          </w:p>
        </w:tc>
        <w:tc>
          <w:tcPr>
            <w:tcW w:w="1198" w:type="pct"/>
            <w:tcBorders>
              <w:top w:val="single" w:sz="4" w:space="0" w:color="000000"/>
              <w:left w:val="single" w:sz="4" w:space="0" w:color="000000"/>
              <w:bottom w:val="single" w:sz="4" w:space="0" w:color="000000"/>
              <w:right w:val="single" w:sz="4" w:space="0" w:color="000000"/>
            </w:tcBorders>
            <w:vAlign w:val="center"/>
          </w:tcPr>
          <w:p w14:paraId="1C669D3C" w14:textId="77777777" w:rsidR="00027EFB" w:rsidRDefault="00000000">
            <w:pPr>
              <w:widowControl/>
              <w:spacing w:line="360" w:lineRule="auto"/>
              <w:jc w:val="center"/>
              <w:rPr>
                <w:rFonts w:ascii="宋体" w:hAnsi="宋体"/>
                <w:sz w:val="24"/>
              </w:rPr>
            </w:pPr>
            <w:r>
              <w:rPr>
                <w:rFonts w:ascii="宋体" w:hAnsi="宋体"/>
                <w:sz w:val="24"/>
              </w:rPr>
              <w:t>4200*4200*2600mm</w:t>
            </w:r>
          </w:p>
        </w:tc>
        <w:tc>
          <w:tcPr>
            <w:tcW w:w="14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AAD519" w14:textId="77777777" w:rsidR="00027EFB" w:rsidRDefault="00000000">
            <w:pPr>
              <w:widowControl/>
              <w:spacing w:line="360" w:lineRule="auto"/>
              <w:jc w:val="center"/>
              <w:rPr>
                <w:rFonts w:ascii="宋体" w:hAnsi="宋体"/>
                <w:kern w:val="0"/>
                <w:sz w:val="24"/>
              </w:rPr>
            </w:pPr>
            <w:r>
              <w:rPr>
                <w:rFonts w:ascii="宋体" w:hAnsi="宋体" w:hint="eastAsia"/>
                <w:kern w:val="0"/>
                <w:sz w:val="24"/>
              </w:rPr>
              <w:t>工业</w:t>
            </w:r>
          </w:p>
        </w:tc>
        <w:tc>
          <w:tcPr>
            <w:tcW w:w="5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BDF2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立方米</w:t>
            </w:r>
          </w:p>
        </w:tc>
        <w:tc>
          <w:tcPr>
            <w:tcW w:w="5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1890B2"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45.86</w:t>
            </w:r>
          </w:p>
        </w:tc>
      </w:tr>
      <w:tr w:rsidR="00027EFB" w14:paraId="17CB6051" w14:textId="77777777">
        <w:trPr>
          <w:trHeight w:val="9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7455B9F2"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二、地下三层中餐蔬菜切菜区</w:t>
            </w:r>
          </w:p>
        </w:tc>
      </w:tr>
      <w:tr w:rsidR="00027EFB" w14:paraId="74FE780F" w14:textId="77777777">
        <w:trPr>
          <w:trHeight w:val="991"/>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3AD06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58E19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净菜保鲜库</w:t>
            </w:r>
          </w:p>
        </w:tc>
        <w:tc>
          <w:tcPr>
            <w:tcW w:w="1198" w:type="pct"/>
            <w:tcBorders>
              <w:top w:val="single" w:sz="4" w:space="0" w:color="000000"/>
              <w:left w:val="single" w:sz="4" w:space="0" w:color="000000"/>
              <w:bottom w:val="single" w:sz="4" w:space="0" w:color="000000"/>
              <w:right w:val="single" w:sz="4" w:space="0" w:color="000000"/>
            </w:tcBorders>
            <w:vAlign w:val="center"/>
          </w:tcPr>
          <w:p w14:paraId="3BD45639" w14:textId="77777777" w:rsidR="00027EFB" w:rsidRDefault="00000000">
            <w:pPr>
              <w:widowControl/>
              <w:spacing w:line="360" w:lineRule="auto"/>
              <w:jc w:val="center"/>
              <w:textAlignment w:val="center"/>
              <w:rPr>
                <w:rFonts w:ascii="宋体" w:hAnsi="宋体"/>
                <w:sz w:val="24"/>
              </w:rPr>
            </w:pPr>
            <w:r>
              <w:rPr>
                <w:rFonts w:ascii="宋体" w:hAnsi="宋体"/>
                <w:sz w:val="24"/>
              </w:rPr>
              <w:t>5800*4200*2600mm</w:t>
            </w:r>
          </w:p>
        </w:tc>
        <w:tc>
          <w:tcPr>
            <w:tcW w:w="14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FC8ACB" w14:textId="77777777" w:rsidR="00027EFB" w:rsidRDefault="00000000">
            <w:pPr>
              <w:widowControl/>
              <w:spacing w:line="360" w:lineRule="auto"/>
              <w:jc w:val="center"/>
              <w:rPr>
                <w:rFonts w:ascii="宋体" w:hAnsi="宋体"/>
                <w:kern w:val="0"/>
                <w:sz w:val="24"/>
              </w:rPr>
            </w:pPr>
            <w:r>
              <w:rPr>
                <w:rFonts w:ascii="宋体" w:hAnsi="宋体" w:hint="eastAsia"/>
                <w:kern w:val="0"/>
                <w:sz w:val="24"/>
              </w:rPr>
              <w:t>工业</w:t>
            </w:r>
          </w:p>
        </w:tc>
        <w:tc>
          <w:tcPr>
            <w:tcW w:w="5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56F8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立方米</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46976" w14:textId="77777777" w:rsidR="00027EFB" w:rsidRDefault="00000000">
            <w:pPr>
              <w:widowControl/>
              <w:spacing w:line="360" w:lineRule="auto"/>
              <w:jc w:val="center"/>
              <w:textAlignment w:val="center"/>
              <w:rPr>
                <w:rFonts w:ascii="宋体" w:hAnsi="宋体" w:cs="宋体"/>
                <w:sz w:val="24"/>
              </w:rPr>
            </w:pPr>
            <w:r>
              <w:rPr>
                <w:rFonts w:ascii="宋体" w:hAnsi="宋体"/>
                <w:sz w:val="24"/>
              </w:rPr>
              <w:t>63.4</w:t>
            </w:r>
          </w:p>
        </w:tc>
      </w:tr>
      <w:tr w:rsidR="00027EFB" w14:paraId="719683A1"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6150BE04"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三、地下三层中餐肉类加工间</w:t>
            </w:r>
          </w:p>
        </w:tc>
      </w:tr>
      <w:tr w:rsidR="00027EFB" w14:paraId="39A97CF2" w14:textId="77777777">
        <w:trPr>
          <w:trHeight w:val="14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44B21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703C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肉类冷冻库</w:t>
            </w:r>
          </w:p>
        </w:tc>
        <w:tc>
          <w:tcPr>
            <w:tcW w:w="1198" w:type="pct"/>
            <w:tcBorders>
              <w:top w:val="single" w:sz="4" w:space="0" w:color="000000"/>
              <w:left w:val="single" w:sz="4" w:space="0" w:color="000000"/>
              <w:bottom w:val="single" w:sz="4" w:space="0" w:color="000000"/>
              <w:right w:val="single" w:sz="4" w:space="0" w:color="000000"/>
            </w:tcBorders>
            <w:vAlign w:val="center"/>
          </w:tcPr>
          <w:p w14:paraId="60D46E0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5800*4500*2600mm</w:t>
            </w:r>
          </w:p>
        </w:tc>
        <w:tc>
          <w:tcPr>
            <w:tcW w:w="1499" w:type="pct"/>
            <w:tcBorders>
              <w:top w:val="single" w:sz="4" w:space="0" w:color="000000"/>
              <w:left w:val="single" w:sz="4" w:space="0" w:color="000000"/>
              <w:bottom w:val="single" w:sz="4" w:space="0" w:color="000000"/>
              <w:right w:val="single" w:sz="4" w:space="0" w:color="000000"/>
            </w:tcBorders>
            <w:shd w:val="clear" w:color="auto" w:fill="auto"/>
          </w:tcPr>
          <w:p w14:paraId="508E9AD9"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5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7648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立方米</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865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67.86</w:t>
            </w:r>
          </w:p>
        </w:tc>
      </w:tr>
      <w:tr w:rsidR="00027EFB" w14:paraId="37146284" w14:textId="77777777">
        <w:trPr>
          <w:trHeight w:val="61"/>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2B34B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914F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鸡蛋保鲜库</w:t>
            </w:r>
          </w:p>
        </w:tc>
        <w:tc>
          <w:tcPr>
            <w:tcW w:w="1198" w:type="pct"/>
            <w:tcBorders>
              <w:top w:val="single" w:sz="4" w:space="0" w:color="000000"/>
              <w:left w:val="single" w:sz="4" w:space="0" w:color="000000"/>
              <w:bottom w:val="single" w:sz="4" w:space="0" w:color="000000"/>
              <w:right w:val="single" w:sz="4" w:space="0" w:color="000000"/>
            </w:tcBorders>
            <w:vAlign w:val="center"/>
          </w:tcPr>
          <w:p w14:paraId="0BB3367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6600*4000*2600mm</w:t>
            </w:r>
          </w:p>
        </w:tc>
        <w:tc>
          <w:tcPr>
            <w:tcW w:w="1499" w:type="pct"/>
            <w:tcBorders>
              <w:top w:val="single" w:sz="4" w:space="0" w:color="000000"/>
              <w:left w:val="single" w:sz="4" w:space="0" w:color="000000"/>
              <w:bottom w:val="single" w:sz="4" w:space="0" w:color="000000"/>
              <w:right w:val="single" w:sz="4" w:space="0" w:color="000000"/>
            </w:tcBorders>
            <w:shd w:val="clear" w:color="auto" w:fill="auto"/>
          </w:tcPr>
          <w:p w14:paraId="753C91F8"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5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8E0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立方米</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B81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68.64</w:t>
            </w:r>
          </w:p>
        </w:tc>
      </w:tr>
      <w:tr w:rsidR="00027EFB" w14:paraId="00289A8E" w14:textId="77777777">
        <w:trPr>
          <w:trHeight w:val="61"/>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431E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CB3D7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冷冻库</w:t>
            </w:r>
          </w:p>
        </w:tc>
        <w:tc>
          <w:tcPr>
            <w:tcW w:w="1198" w:type="pct"/>
            <w:tcBorders>
              <w:top w:val="single" w:sz="4" w:space="0" w:color="000000"/>
              <w:left w:val="single" w:sz="4" w:space="0" w:color="000000"/>
              <w:bottom w:val="single" w:sz="4" w:space="0" w:color="000000"/>
              <w:right w:val="single" w:sz="4" w:space="0" w:color="000000"/>
            </w:tcBorders>
            <w:vAlign w:val="center"/>
          </w:tcPr>
          <w:p w14:paraId="5102C4B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6600*8700*2600mm</w:t>
            </w:r>
          </w:p>
        </w:tc>
        <w:tc>
          <w:tcPr>
            <w:tcW w:w="1499" w:type="pct"/>
            <w:tcBorders>
              <w:top w:val="single" w:sz="4" w:space="0" w:color="000000"/>
              <w:left w:val="single" w:sz="4" w:space="0" w:color="000000"/>
              <w:bottom w:val="single" w:sz="4" w:space="0" w:color="000000"/>
              <w:right w:val="single" w:sz="4" w:space="0" w:color="000000"/>
            </w:tcBorders>
            <w:shd w:val="clear" w:color="auto" w:fill="auto"/>
          </w:tcPr>
          <w:p w14:paraId="7240A3CC" w14:textId="77777777" w:rsidR="00027EFB" w:rsidRDefault="00000000">
            <w:pPr>
              <w:widowControl/>
              <w:spacing w:line="360" w:lineRule="auto"/>
              <w:jc w:val="center"/>
              <w:textAlignment w:val="center"/>
              <w:rPr>
                <w:rFonts w:ascii="宋体" w:hAnsi="宋体"/>
                <w:sz w:val="24"/>
              </w:rPr>
            </w:pPr>
            <w:r>
              <w:rPr>
                <w:rFonts w:ascii="宋体" w:hAnsi="宋体" w:hint="eastAsia"/>
                <w:kern w:val="0"/>
                <w:sz w:val="24"/>
              </w:rPr>
              <w:t>工业</w:t>
            </w:r>
          </w:p>
        </w:tc>
        <w:tc>
          <w:tcPr>
            <w:tcW w:w="5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8BFB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立方米</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FE45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149.29</w:t>
            </w:r>
          </w:p>
        </w:tc>
      </w:tr>
      <w:tr w:rsidR="00027EFB" w14:paraId="7DA2CD45" w14:textId="77777777">
        <w:trPr>
          <w:trHeight w:val="61"/>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DFA4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3639B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冷冻库</w:t>
            </w:r>
          </w:p>
        </w:tc>
        <w:tc>
          <w:tcPr>
            <w:tcW w:w="1198" w:type="pct"/>
            <w:tcBorders>
              <w:top w:val="single" w:sz="4" w:space="0" w:color="000000"/>
              <w:left w:val="single" w:sz="4" w:space="0" w:color="000000"/>
              <w:bottom w:val="single" w:sz="4" w:space="0" w:color="000000"/>
              <w:right w:val="single" w:sz="4" w:space="0" w:color="000000"/>
            </w:tcBorders>
            <w:vAlign w:val="center"/>
          </w:tcPr>
          <w:p w14:paraId="5251599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6600*9800*2600mm</w:t>
            </w:r>
          </w:p>
        </w:tc>
        <w:tc>
          <w:tcPr>
            <w:tcW w:w="1499" w:type="pct"/>
            <w:tcBorders>
              <w:top w:val="single" w:sz="4" w:space="0" w:color="000000"/>
              <w:left w:val="single" w:sz="4" w:space="0" w:color="000000"/>
              <w:bottom w:val="single" w:sz="4" w:space="0" w:color="000000"/>
              <w:right w:val="single" w:sz="4" w:space="0" w:color="000000"/>
            </w:tcBorders>
            <w:shd w:val="clear" w:color="auto" w:fill="auto"/>
          </w:tcPr>
          <w:p w14:paraId="15E667C6" w14:textId="77777777" w:rsidR="00027EFB" w:rsidRDefault="00000000">
            <w:pPr>
              <w:widowControl/>
              <w:spacing w:line="360" w:lineRule="auto"/>
              <w:jc w:val="center"/>
              <w:textAlignment w:val="center"/>
              <w:rPr>
                <w:rFonts w:ascii="宋体" w:hAnsi="宋体"/>
                <w:sz w:val="24"/>
              </w:rPr>
            </w:pPr>
            <w:r>
              <w:rPr>
                <w:rFonts w:ascii="宋体" w:hAnsi="宋体" w:hint="eastAsia"/>
                <w:kern w:val="0"/>
                <w:sz w:val="24"/>
              </w:rPr>
              <w:t>工业</w:t>
            </w:r>
          </w:p>
        </w:tc>
        <w:tc>
          <w:tcPr>
            <w:tcW w:w="5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7DBB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立方米</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4CB9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168.16</w:t>
            </w:r>
          </w:p>
        </w:tc>
      </w:tr>
      <w:tr w:rsidR="00027EFB" w14:paraId="3262BBEB"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69A9CE78"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四、地下三层垃圾冷库</w:t>
            </w:r>
          </w:p>
        </w:tc>
      </w:tr>
      <w:tr w:rsidR="00027EFB" w14:paraId="6EE81997" w14:textId="77777777">
        <w:trPr>
          <w:trHeight w:val="755"/>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CFF68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219F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垃圾冷藏库</w:t>
            </w:r>
          </w:p>
        </w:tc>
        <w:tc>
          <w:tcPr>
            <w:tcW w:w="1198" w:type="pct"/>
            <w:tcBorders>
              <w:top w:val="single" w:sz="4" w:space="0" w:color="000000"/>
              <w:left w:val="single" w:sz="4" w:space="0" w:color="000000"/>
              <w:bottom w:val="single" w:sz="4" w:space="0" w:color="000000"/>
              <w:right w:val="single" w:sz="4" w:space="0" w:color="000000"/>
            </w:tcBorders>
            <w:vAlign w:val="center"/>
          </w:tcPr>
          <w:p w14:paraId="3E1B3961" w14:textId="77777777" w:rsidR="00027EFB" w:rsidRDefault="00000000">
            <w:pPr>
              <w:widowControl/>
              <w:spacing w:line="360" w:lineRule="auto"/>
              <w:jc w:val="center"/>
              <w:textAlignment w:val="center"/>
              <w:rPr>
                <w:rFonts w:ascii="宋体" w:hAnsi="宋体"/>
                <w:sz w:val="24"/>
              </w:rPr>
            </w:pPr>
            <w:r>
              <w:rPr>
                <w:rFonts w:ascii="宋体" w:hAnsi="宋体"/>
                <w:sz w:val="24"/>
              </w:rPr>
              <w:t>5400*2200*2600mm</w:t>
            </w:r>
          </w:p>
        </w:tc>
        <w:tc>
          <w:tcPr>
            <w:tcW w:w="14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750280" w14:textId="77777777" w:rsidR="00027EFB" w:rsidRDefault="00000000">
            <w:pPr>
              <w:widowControl/>
              <w:spacing w:line="360" w:lineRule="auto"/>
              <w:jc w:val="center"/>
              <w:rPr>
                <w:rFonts w:ascii="宋体" w:hAnsi="宋体"/>
                <w:kern w:val="0"/>
                <w:sz w:val="24"/>
              </w:rPr>
            </w:pPr>
            <w:r>
              <w:rPr>
                <w:rFonts w:ascii="宋体" w:hAnsi="宋体" w:hint="eastAsia"/>
                <w:kern w:val="0"/>
                <w:sz w:val="24"/>
              </w:rPr>
              <w:t>工业</w:t>
            </w:r>
          </w:p>
        </w:tc>
        <w:tc>
          <w:tcPr>
            <w:tcW w:w="5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DAE2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立方米</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01812"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30.88</w:t>
            </w:r>
          </w:p>
        </w:tc>
      </w:tr>
      <w:tr w:rsidR="00027EFB" w14:paraId="56FEAA8A"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592AB8C1"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五、地上一层垃圾冷库</w:t>
            </w:r>
          </w:p>
        </w:tc>
      </w:tr>
      <w:tr w:rsidR="00027EFB" w14:paraId="545F17C0" w14:textId="77777777">
        <w:trPr>
          <w:trHeight w:val="274"/>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E1559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9D33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垃圾冷藏库</w:t>
            </w:r>
          </w:p>
        </w:tc>
        <w:tc>
          <w:tcPr>
            <w:tcW w:w="1198" w:type="pct"/>
            <w:tcBorders>
              <w:top w:val="single" w:sz="4" w:space="0" w:color="000000"/>
              <w:left w:val="single" w:sz="4" w:space="0" w:color="000000"/>
              <w:bottom w:val="single" w:sz="4" w:space="0" w:color="000000"/>
              <w:right w:val="single" w:sz="4" w:space="0" w:color="000000"/>
            </w:tcBorders>
            <w:vAlign w:val="center"/>
          </w:tcPr>
          <w:p w14:paraId="3EBD936F" w14:textId="77777777" w:rsidR="00027EFB" w:rsidRDefault="00000000">
            <w:pPr>
              <w:widowControl/>
              <w:spacing w:line="360" w:lineRule="auto"/>
              <w:jc w:val="center"/>
              <w:textAlignment w:val="center"/>
              <w:rPr>
                <w:rFonts w:ascii="宋体" w:hAnsi="宋体"/>
                <w:sz w:val="24"/>
              </w:rPr>
            </w:pPr>
            <w:r>
              <w:rPr>
                <w:rFonts w:ascii="宋体" w:hAnsi="宋体"/>
                <w:sz w:val="24"/>
              </w:rPr>
              <w:t>4600*4000*2600</w:t>
            </w:r>
          </w:p>
        </w:tc>
        <w:tc>
          <w:tcPr>
            <w:tcW w:w="14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CDDBE6" w14:textId="77777777" w:rsidR="00027EFB" w:rsidRDefault="00000000">
            <w:pPr>
              <w:widowControl/>
              <w:spacing w:line="360" w:lineRule="auto"/>
              <w:jc w:val="center"/>
              <w:rPr>
                <w:rFonts w:ascii="宋体" w:hAnsi="宋体"/>
                <w:kern w:val="0"/>
                <w:sz w:val="24"/>
              </w:rPr>
            </w:pPr>
            <w:r>
              <w:rPr>
                <w:rFonts w:ascii="宋体" w:hAnsi="宋体" w:hint="eastAsia"/>
                <w:kern w:val="0"/>
                <w:sz w:val="24"/>
              </w:rPr>
              <w:t>工业</w:t>
            </w:r>
          </w:p>
        </w:tc>
        <w:tc>
          <w:tcPr>
            <w:tcW w:w="5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9C0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定制</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9CB76" w14:textId="77777777" w:rsidR="00027EFB" w:rsidRDefault="00000000">
            <w:pPr>
              <w:widowControl/>
              <w:spacing w:line="360" w:lineRule="auto"/>
              <w:jc w:val="center"/>
              <w:textAlignment w:val="center"/>
              <w:rPr>
                <w:rFonts w:ascii="宋体" w:hAnsi="宋体" w:cs="宋体"/>
                <w:sz w:val="24"/>
              </w:rPr>
            </w:pPr>
            <w:r>
              <w:rPr>
                <w:rFonts w:ascii="宋体" w:hAnsi="宋体"/>
                <w:sz w:val="24"/>
              </w:rPr>
              <w:t>47.84</w:t>
            </w:r>
          </w:p>
        </w:tc>
      </w:tr>
    </w:tbl>
    <w:p w14:paraId="5F1F0F31" w14:textId="77777777" w:rsidR="00027EFB" w:rsidRDefault="00027EFB">
      <w:pPr>
        <w:spacing w:line="360" w:lineRule="auto"/>
        <w:ind w:firstLineChars="200" w:firstLine="480"/>
        <w:rPr>
          <w:rFonts w:ascii="宋体" w:hAnsi="宋体" w:cs="宋体"/>
          <w:sz w:val="24"/>
        </w:rPr>
      </w:pPr>
    </w:p>
    <w:p w14:paraId="4596C0F6" w14:textId="77777777" w:rsidR="00027EFB" w:rsidRDefault="00000000">
      <w:pPr>
        <w:pStyle w:val="affffffff8"/>
        <w:spacing w:line="360" w:lineRule="auto"/>
        <w:ind w:firstLine="0"/>
        <w:rPr>
          <w:sz w:val="24"/>
        </w:rPr>
      </w:pPr>
      <w:r>
        <w:rPr>
          <w:rFonts w:hint="eastAsia"/>
          <w:sz w:val="24"/>
        </w:rPr>
        <w:t>（五）采购标的需满足的服务标准、期限、效率等要求；</w:t>
      </w:r>
    </w:p>
    <w:p w14:paraId="4375885D" w14:textId="77777777" w:rsidR="00027EFB" w:rsidRDefault="00000000">
      <w:pPr>
        <w:spacing w:line="360" w:lineRule="auto"/>
        <w:ind w:firstLineChars="200" w:firstLine="480"/>
        <w:contextualSpacing/>
        <w:rPr>
          <w:rFonts w:ascii="宋体" w:hAnsi="宋体"/>
        </w:rPr>
      </w:pPr>
      <w:r>
        <w:rPr>
          <w:rFonts w:ascii="宋体" w:hAnsi="宋体"/>
          <w:iCs/>
          <w:sz w:val="24"/>
        </w:rPr>
        <w:t>1.</w:t>
      </w:r>
      <w:r>
        <w:rPr>
          <w:rFonts w:ascii="宋体" w:hAnsi="宋体" w:hint="eastAsia"/>
          <w:iCs/>
          <w:sz w:val="24"/>
        </w:rPr>
        <w:t>项目实施时间：</w:t>
      </w:r>
      <w:r>
        <w:rPr>
          <w:rFonts w:ascii="宋体" w:hAnsi="宋体" w:hint="eastAsia"/>
          <w:sz w:val="24"/>
        </w:rPr>
        <w:t>合同签订后30个工作日内</w:t>
      </w:r>
      <w:r>
        <w:rPr>
          <w:rFonts w:ascii="宋体" w:hAnsi="宋体" w:hint="eastAsia"/>
          <w:iCs/>
          <w:sz w:val="24"/>
        </w:rPr>
        <w:t>；</w:t>
      </w:r>
    </w:p>
    <w:p w14:paraId="0EFD4050" w14:textId="77777777" w:rsidR="00027EFB" w:rsidRDefault="00000000">
      <w:pPr>
        <w:tabs>
          <w:tab w:val="left" w:pos="312"/>
        </w:tabs>
        <w:spacing w:line="360" w:lineRule="auto"/>
        <w:ind w:left="480"/>
        <w:contextualSpacing/>
        <w:rPr>
          <w:rFonts w:ascii="宋体" w:hAnsi="宋体"/>
          <w:iCs/>
          <w:sz w:val="24"/>
        </w:rPr>
      </w:pPr>
      <w:r>
        <w:rPr>
          <w:rFonts w:ascii="宋体" w:hAnsi="宋体" w:hint="eastAsia"/>
          <w:iCs/>
          <w:sz w:val="24"/>
        </w:rPr>
        <w:t>2</w:t>
      </w:r>
      <w:r>
        <w:rPr>
          <w:rFonts w:ascii="宋体" w:hAnsi="宋体"/>
          <w:iCs/>
          <w:sz w:val="24"/>
        </w:rPr>
        <w:t>.</w:t>
      </w:r>
      <w:r>
        <w:rPr>
          <w:rFonts w:ascii="宋体" w:hAnsi="宋体" w:hint="eastAsia"/>
          <w:iCs/>
          <w:sz w:val="24"/>
        </w:rPr>
        <w:t>项目实施地点：中国政法大学学院路校区</w:t>
      </w:r>
    </w:p>
    <w:p w14:paraId="2498FF73" w14:textId="77777777" w:rsidR="00027EFB" w:rsidRDefault="00000000">
      <w:pPr>
        <w:pStyle w:val="affffffff6"/>
      </w:pPr>
      <w:r>
        <w:t>3.售后服务</w:t>
      </w:r>
      <w:r>
        <w:rPr>
          <w:rFonts w:hint="eastAsia"/>
        </w:rPr>
        <w:t>：</w:t>
      </w:r>
    </w:p>
    <w:p w14:paraId="1C8CB612" w14:textId="77777777" w:rsidR="00027EFB" w:rsidRDefault="00000000">
      <w:pPr>
        <w:spacing w:line="360" w:lineRule="auto"/>
        <w:contextualSpacing/>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质保期为设备安装验收后3年。</w:t>
      </w:r>
    </w:p>
    <w:p w14:paraId="5D319B77" w14:textId="77777777" w:rsidR="00027EFB" w:rsidRDefault="00000000">
      <w:pPr>
        <w:spacing w:line="360" w:lineRule="auto"/>
        <w:contextualSpacing/>
        <w:rPr>
          <w:rFonts w:ascii="宋体" w:hAnsi="宋体"/>
          <w:sz w:val="24"/>
        </w:rPr>
      </w:pPr>
      <w:r>
        <w:rPr>
          <w:rFonts w:ascii="宋体" w:hAnsi="宋体" w:hint="eastAsia"/>
          <w:sz w:val="24"/>
        </w:rPr>
        <w:t>（2）在免费质保期内，免费上门维修和调试及更换需要的原厂配件（人为损坏原因除外），3年外非质保期间只收取零配件费用，终身维护。</w:t>
      </w:r>
    </w:p>
    <w:p w14:paraId="532616A5" w14:textId="77777777" w:rsidR="00027EFB" w:rsidRDefault="00000000">
      <w:pPr>
        <w:spacing w:line="360" w:lineRule="auto"/>
        <w:contextualSpacing/>
        <w:rPr>
          <w:rFonts w:ascii="宋体" w:hAnsi="宋体"/>
          <w:sz w:val="24"/>
        </w:rPr>
      </w:pPr>
      <w:r>
        <w:rPr>
          <w:rFonts w:ascii="宋体" w:hAnsi="宋体" w:hint="eastAsia"/>
          <w:sz w:val="24"/>
        </w:rPr>
        <w:t>（3）提供保质保量完善的服务，在学校使用过程中，免费安排技术员到学校提供技术指导。</w:t>
      </w:r>
    </w:p>
    <w:p w14:paraId="773F9FCA" w14:textId="77777777" w:rsidR="00027EFB" w:rsidRDefault="00000000">
      <w:pPr>
        <w:spacing w:line="360" w:lineRule="auto"/>
        <w:contextualSpacing/>
        <w:rPr>
          <w:rFonts w:ascii="宋体" w:hAnsi="宋体"/>
          <w:sz w:val="24"/>
        </w:rPr>
      </w:pPr>
      <w:r>
        <w:rPr>
          <w:rFonts w:ascii="宋体" w:hAnsi="宋体" w:hint="eastAsia"/>
          <w:sz w:val="24"/>
        </w:rPr>
        <w:t>（4）在接到客户须售后服务电话后，应即时响应，技术员2小时到现场并解决问题。</w:t>
      </w:r>
    </w:p>
    <w:p w14:paraId="5EE1FF25" w14:textId="77777777" w:rsidR="00027EFB" w:rsidRDefault="00000000">
      <w:pPr>
        <w:spacing w:line="360" w:lineRule="auto"/>
        <w:contextualSpacing/>
        <w:rPr>
          <w:rFonts w:ascii="宋体" w:hAnsi="宋体"/>
          <w:sz w:val="24"/>
        </w:rPr>
      </w:pPr>
      <w:r>
        <w:rPr>
          <w:rFonts w:ascii="宋体" w:hAnsi="宋体" w:hint="eastAsia"/>
          <w:sz w:val="24"/>
        </w:rPr>
        <w:t>（5）定期进行免费保养维护，并保障学校食堂正常使用。</w:t>
      </w:r>
    </w:p>
    <w:p w14:paraId="1F060489" w14:textId="77777777" w:rsidR="00027EFB" w:rsidRDefault="00000000">
      <w:pPr>
        <w:spacing w:line="360" w:lineRule="auto"/>
        <w:contextualSpacing/>
        <w:rPr>
          <w:rFonts w:ascii="宋体" w:hAnsi="宋体"/>
          <w:sz w:val="24"/>
        </w:rPr>
      </w:pPr>
      <w:r>
        <w:rPr>
          <w:rFonts w:ascii="宋体" w:hAnsi="宋体" w:hint="eastAsia"/>
          <w:sz w:val="24"/>
        </w:rPr>
        <w:t>（6）培训：中标人应负责在项目现场对招标人操作、维护人员进行专业技术培训，直至招标人能完全操作（供应商应在投标文件中列明具体培训计划方案），提供详细培训计划。免费提供技术培训、咨询、现场指导。</w:t>
      </w:r>
    </w:p>
    <w:p w14:paraId="44E8CA4B" w14:textId="77777777" w:rsidR="00027EFB" w:rsidRDefault="00027EFB">
      <w:pPr>
        <w:spacing w:line="360" w:lineRule="auto"/>
        <w:contextualSpacing/>
        <w:rPr>
          <w:rFonts w:ascii="宋体" w:hAnsi="宋体"/>
          <w:sz w:val="24"/>
        </w:rPr>
      </w:pPr>
    </w:p>
    <w:p w14:paraId="31A586E0" w14:textId="77777777" w:rsidR="00027EFB" w:rsidRDefault="00000000">
      <w:pPr>
        <w:spacing w:line="360" w:lineRule="auto"/>
        <w:ind w:leftChars="-270" w:left="-567"/>
        <w:rPr>
          <w:rFonts w:ascii="宋体" w:hAnsi="宋体" w:cs="宋体"/>
          <w:b/>
          <w:bCs/>
          <w:sz w:val="24"/>
        </w:rPr>
      </w:pPr>
      <w:r>
        <w:rPr>
          <w:rFonts w:ascii="宋体" w:hAnsi="宋体" w:cs="宋体" w:hint="eastAsia"/>
          <w:b/>
          <w:bCs/>
          <w:sz w:val="24"/>
        </w:rPr>
        <w:t>（六）付款方式；</w:t>
      </w:r>
    </w:p>
    <w:p w14:paraId="3633FADE"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1.支付合同金额50%的预付款；</w:t>
      </w:r>
    </w:p>
    <w:p w14:paraId="032BF909"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2.本合同采购的所有设备运到新校区后，经学校项目负责人清点无误后，支付至合同的80%。</w:t>
      </w:r>
    </w:p>
    <w:p w14:paraId="48FD6E57" w14:textId="77777777" w:rsidR="00027EFB" w:rsidRDefault="00000000">
      <w:pPr>
        <w:spacing w:line="360" w:lineRule="auto"/>
        <w:ind w:firstLineChars="200" w:firstLine="480"/>
        <w:contextualSpacing/>
        <w:rPr>
          <w:rFonts w:ascii="宋体" w:hAnsi="宋体" w:cs="宋体"/>
          <w:b/>
          <w:bCs/>
          <w:sz w:val="24"/>
        </w:rPr>
      </w:pPr>
      <w:r>
        <w:rPr>
          <w:rFonts w:ascii="宋体" w:hAnsi="宋体" w:hint="eastAsia"/>
          <w:iCs/>
          <w:sz w:val="24"/>
        </w:rPr>
        <w:t>3.设备安装调试运行，按学校相关规定验收合格后，支付合同余款，同时甲方收取乙方合同金额的3%作为质保金，在质保期（该质保期为投标人承诺的质保期）满后甲方无息退还。</w:t>
      </w:r>
    </w:p>
    <w:p w14:paraId="3D7ECF8F" w14:textId="77777777" w:rsidR="00027EFB" w:rsidRDefault="00000000">
      <w:pPr>
        <w:adjustRightInd w:val="0"/>
        <w:snapToGrid w:val="0"/>
        <w:spacing w:line="360" w:lineRule="auto"/>
        <w:jc w:val="left"/>
        <w:rPr>
          <w:rFonts w:ascii="宋体" w:hAnsi="宋体" w:cs="Arial"/>
          <w:b/>
          <w:color w:val="000000"/>
          <w:sz w:val="24"/>
        </w:rPr>
      </w:pPr>
      <w:r>
        <w:rPr>
          <w:rFonts w:ascii="宋体" w:hAnsi="宋体" w:cs="宋体" w:hint="eastAsia"/>
          <w:b/>
          <w:bCs/>
          <w:sz w:val="24"/>
        </w:rPr>
        <w:t>（七）采购标的验收标准；</w:t>
      </w:r>
      <w:r>
        <w:rPr>
          <w:rFonts w:ascii="宋体" w:hAnsi="宋体" w:cs="Arial"/>
          <w:b/>
          <w:color w:val="000000"/>
          <w:sz w:val="24"/>
        </w:rPr>
        <w:t>设备需执行的或涉及的国家相关标准、行业标准、地方标准或者其他标准、规范；</w:t>
      </w:r>
    </w:p>
    <w:p w14:paraId="44ED6429"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1）验收主体：厨房设备</w:t>
      </w:r>
    </w:p>
    <w:p w14:paraId="6228501C"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2）验收时间：设备安装调试完毕后</w:t>
      </w:r>
    </w:p>
    <w:p w14:paraId="3F962C7F"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3）验收方式：现场验收</w:t>
      </w:r>
    </w:p>
    <w:p w14:paraId="7F35D44E"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4）验收内容：设备品牌型号，数量、质量能否满足参数要求，调试是否正常。</w:t>
      </w:r>
    </w:p>
    <w:p w14:paraId="4F1EC22D" w14:textId="77777777" w:rsidR="00027EFB" w:rsidRDefault="00000000">
      <w:pPr>
        <w:spacing w:line="360" w:lineRule="auto"/>
        <w:ind w:firstLineChars="200" w:firstLine="480"/>
        <w:contextualSpacing/>
        <w:rPr>
          <w:rFonts w:ascii="宋体" w:hAnsi="宋体" w:cs="宋体"/>
          <w:b/>
          <w:bCs/>
          <w:sz w:val="24"/>
        </w:rPr>
      </w:pPr>
      <w:r>
        <w:rPr>
          <w:rFonts w:ascii="宋体" w:hAnsi="宋体" w:hint="eastAsia"/>
          <w:sz w:val="24"/>
        </w:rPr>
        <w:t>5）验收标准：合同约定或国家标准、省部标准、厂标或招标文件的规定（执行就高原则）</w:t>
      </w:r>
      <w:r>
        <w:rPr>
          <w:rFonts w:asciiTheme="minorEastAsia" w:eastAsiaTheme="minorEastAsia" w:hAnsiTheme="minorEastAsia" w:hint="eastAsia"/>
          <w:sz w:val="24"/>
        </w:rPr>
        <w:t>。</w:t>
      </w:r>
    </w:p>
    <w:p w14:paraId="6A0C0C57" w14:textId="77777777" w:rsidR="00027EFB" w:rsidRDefault="00000000">
      <w:pPr>
        <w:widowControl/>
        <w:jc w:val="left"/>
        <w:rPr>
          <w:rFonts w:ascii="宋体" w:hAnsi="宋体" w:cs="宋体"/>
          <w:sz w:val="24"/>
        </w:rPr>
      </w:pPr>
      <w:r>
        <w:rPr>
          <w:rFonts w:ascii="宋体" w:hAnsi="宋体" w:cs="宋体"/>
          <w:sz w:val="24"/>
        </w:rPr>
        <w:br w:type="page"/>
      </w:r>
    </w:p>
    <w:p w14:paraId="6B425732" w14:textId="77777777" w:rsidR="00027EFB" w:rsidRDefault="00000000">
      <w:pPr>
        <w:pStyle w:val="22"/>
        <w:widowControl/>
        <w:autoSpaceDE/>
        <w:autoSpaceDN/>
        <w:adjustRightInd/>
        <w:spacing w:before="0" w:line="360" w:lineRule="auto"/>
        <w:jc w:val="left"/>
        <w:rPr>
          <w:rFonts w:ascii="Times New Roman" w:hAnsi="宋体"/>
          <w:sz w:val="24"/>
          <w:szCs w:val="24"/>
        </w:rPr>
      </w:pPr>
      <w:bookmarkStart w:id="78" w:name="_Toc119925585"/>
      <w:r>
        <w:rPr>
          <w:rFonts w:ascii="Times New Roman" w:hAnsi="宋体" w:hint="eastAsia"/>
          <w:sz w:val="24"/>
          <w:szCs w:val="24"/>
        </w:rPr>
        <w:t>0</w:t>
      </w:r>
      <w:r>
        <w:rPr>
          <w:rFonts w:ascii="Times New Roman" w:hAnsi="宋体"/>
          <w:sz w:val="24"/>
          <w:szCs w:val="24"/>
        </w:rPr>
        <w:t>4</w:t>
      </w:r>
      <w:r>
        <w:rPr>
          <w:rFonts w:ascii="Times New Roman" w:hAnsi="宋体" w:hint="eastAsia"/>
          <w:sz w:val="24"/>
          <w:szCs w:val="24"/>
        </w:rPr>
        <w:t>包：厨房配套不锈钢制品设备设施：</w:t>
      </w:r>
      <w:bookmarkEnd w:id="78"/>
    </w:p>
    <w:p w14:paraId="6B180116" w14:textId="77777777" w:rsidR="00027EFB" w:rsidRDefault="00000000">
      <w:pPr>
        <w:rPr>
          <w:rFonts w:ascii="宋体" w:hAnsi="宋体"/>
          <w:b/>
          <w:sz w:val="24"/>
        </w:rPr>
      </w:pPr>
      <w:r>
        <w:rPr>
          <w:rFonts w:ascii="宋体" w:hAnsi="宋体" w:hint="eastAsia"/>
          <w:b/>
          <w:sz w:val="24"/>
        </w:rPr>
        <w:t>第一节．一览表及预算</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74"/>
        <w:gridCol w:w="1559"/>
        <w:gridCol w:w="850"/>
        <w:gridCol w:w="2694"/>
        <w:gridCol w:w="1559"/>
      </w:tblGrid>
      <w:tr w:rsidR="00027EFB" w14:paraId="41D99F1F" w14:textId="77777777">
        <w:trPr>
          <w:trHeight w:val="825"/>
          <w:jc w:val="center"/>
        </w:trPr>
        <w:tc>
          <w:tcPr>
            <w:tcW w:w="720" w:type="dxa"/>
            <w:vAlign w:val="center"/>
          </w:tcPr>
          <w:p w14:paraId="12EEA6CD" w14:textId="77777777" w:rsidR="00027EFB" w:rsidRDefault="00000000">
            <w:pPr>
              <w:widowControl/>
              <w:jc w:val="center"/>
              <w:rPr>
                <w:rFonts w:ascii="宋体" w:hAnsi="宋体" w:cs="Arial"/>
                <w:kern w:val="0"/>
                <w:szCs w:val="21"/>
              </w:rPr>
            </w:pPr>
            <w:r>
              <w:rPr>
                <w:rFonts w:ascii="宋体" w:hAnsi="宋体" w:cs="Arial" w:hint="eastAsia"/>
                <w:kern w:val="0"/>
                <w:szCs w:val="21"/>
              </w:rPr>
              <w:t>包号</w:t>
            </w:r>
          </w:p>
        </w:tc>
        <w:tc>
          <w:tcPr>
            <w:tcW w:w="1974" w:type="dxa"/>
            <w:vAlign w:val="center"/>
          </w:tcPr>
          <w:p w14:paraId="6881B90C" w14:textId="77777777" w:rsidR="00027EFB" w:rsidRDefault="00000000">
            <w:pPr>
              <w:widowControl/>
              <w:jc w:val="center"/>
              <w:rPr>
                <w:rFonts w:ascii="宋体" w:hAnsi="宋体" w:cs="Arial"/>
                <w:kern w:val="0"/>
                <w:szCs w:val="21"/>
              </w:rPr>
            </w:pPr>
            <w:r>
              <w:rPr>
                <w:rFonts w:ascii="宋体" w:hAnsi="宋体" w:cs="Arial" w:hint="eastAsia"/>
                <w:kern w:val="0"/>
                <w:szCs w:val="21"/>
              </w:rPr>
              <w:t>名称</w:t>
            </w:r>
          </w:p>
        </w:tc>
        <w:tc>
          <w:tcPr>
            <w:tcW w:w="1559" w:type="dxa"/>
            <w:vAlign w:val="center"/>
          </w:tcPr>
          <w:p w14:paraId="53A4F280" w14:textId="77777777" w:rsidR="00027EFB" w:rsidRDefault="00000000">
            <w:pPr>
              <w:widowControl/>
              <w:jc w:val="center"/>
              <w:rPr>
                <w:rFonts w:ascii="宋体" w:hAnsi="宋体" w:cs="Arial"/>
                <w:kern w:val="0"/>
                <w:szCs w:val="21"/>
              </w:rPr>
            </w:pPr>
            <w:r>
              <w:rPr>
                <w:rFonts w:ascii="宋体" w:hAnsi="宋体" w:cs="Arial" w:hint="eastAsia"/>
                <w:kern w:val="0"/>
                <w:szCs w:val="21"/>
              </w:rPr>
              <w:t>分包预算金额</w:t>
            </w:r>
          </w:p>
          <w:p w14:paraId="79F7FCFA" w14:textId="77777777" w:rsidR="00027EFB" w:rsidRDefault="00000000">
            <w:pPr>
              <w:widowControl/>
              <w:jc w:val="center"/>
              <w:rPr>
                <w:rFonts w:ascii="宋体" w:hAnsi="宋体" w:cs="Arial"/>
                <w:kern w:val="0"/>
                <w:szCs w:val="21"/>
              </w:rPr>
            </w:pPr>
            <w:r>
              <w:rPr>
                <w:rFonts w:ascii="宋体" w:hAnsi="宋体" w:cs="Arial" w:hint="eastAsia"/>
                <w:kern w:val="0"/>
                <w:szCs w:val="21"/>
              </w:rPr>
              <w:t>(万元)</w:t>
            </w:r>
          </w:p>
        </w:tc>
        <w:tc>
          <w:tcPr>
            <w:tcW w:w="850" w:type="dxa"/>
            <w:vAlign w:val="center"/>
          </w:tcPr>
          <w:p w14:paraId="39B0F2EA" w14:textId="77777777" w:rsidR="00027EFB" w:rsidRDefault="00000000">
            <w:pPr>
              <w:widowControl/>
              <w:jc w:val="center"/>
              <w:rPr>
                <w:rFonts w:ascii="宋体" w:hAnsi="宋体" w:cs="Arial"/>
                <w:kern w:val="0"/>
                <w:szCs w:val="21"/>
              </w:rPr>
            </w:pPr>
            <w:r>
              <w:rPr>
                <w:rFonts w:ascii="宋体" w:hAnsi="宋体" w:cs="Arial" w:hint="eastAsia"/>
                <w:kern w:val="0"/>
                <w:szCs w:val="21"/>
              </w:rPr>
              <w:t>是否接受进口</w:t>
            </w:r>
          </w:p>
        </w:tc>
        <w:tc>
          <w:tcPr>
            <w:tcW w:w="2694" w:type="dxa"/>
            <w:vAlign w:val="center"/>
          </w:tcPr>
          <w:p w14:paraId="5463CAA8" w14:textId="77777777" w:rsidR="00027EFB" w:rsidRDefault="00000000">
            <w:pPr>
              <w:widowControl/>
              <w:jc w:val="center"/>
              <w:rPr>
                <w:rFonts w:ascii="宋体" w:hAnsi="宋体" w:cs="Arial"/>
                <w:kern w:val="0"/>
                <w:szCs w:val="21"/>
              </w:rPr>
            </w:pPr>
            <w:r>
              <w:rPr>
                <w:rFonts w:ascii="宋体" w:hAnsi="宋体" w:cs="Arial" w:hint="eastAsia"/>
                <w:kern w:val="0"/>
                <w:szCs w:val="21"/>
              </w:rPr>
              <w:t>所属预算项目及编号</w:t>
            </w:r>
          </w:p>
        </w:tc>
        <w:tc>
          <w:tcPr>
            <w:tcW w:w="1559" w:type="dxa"/>
            <w:vAlign w:val="center"/>
          </w:tcPr>
          <w:p w14:paraId="13626C18" w14:textId="77777777" w:rsidR="00027EFB" w:rsidRDefault="00000000">
            <w:pPr>
              <w:widowControl/>
              <w:jc w:val="center"/>
              <w:rPr>
                <w:rFonts w:ascii="宋体" w:hAnsi="宋体" w:cs="Arial"/>
                <w:kern w:val="0"/>
                <w:szCs w:val="21"/>
              </w:rPr>
            </w:pPr>
            <w:r>
              <w:rPr>
                <w:rFonts w:ascii="宋体" w:hAnsi="宋体" w:cs="Arial" w:hint="eastAsia"/>
                <w:kern w:val="0"/>
                <w:szCs w:val="21"/>
              </w:rPr>
              <w:t>项目总预算(万元)</w:t>
            </w:r>
          </w:p>
        </w:tc>
      </w:tr>
      <w:tr w:rsidR="00027EFB" w14:paraId="69304A01" w14:textId="77777777">
        <w:trPr>
          <w:trHeight w:val="892"/>
          <w:jc w:val="center"/>
        </w:trPr>
        <w:tc>
          <w:tcPr>
            <w:tcW w:w="720" w:type="dxa"/>
            <w:vAlign w:val="center"/>
          </w:tcPr>
          <w:p w14:paraId="54BA5043" w14:textId="77777777" w:rsidR="00027EFB" w:rsidRDefault="00000000">
            <w:pPr>
              <w:widowControl/>
              <w:jc w:val="center"/>
              <w:rPr>
                <w:rFonts w:ascii="宋体" w:hAnsi="宋体" w:cs="Arial"/>
                <w:kern w:val="0"/>
                <w:sz w:val="24"/>
              </w:rPr>
            </w:pPr>
            <w:r>
              <w:rPr>
                <w:rFonts w:ascii="宋体" w:hAnsi="宋体" w:cs="Arial" w:hint="eastAsia"/>
                <w:kern w:val="0"/>
                <w:sz w:val="24"/>
              </w:rPr>
              <w:t>01</w:t>
            </w:r>
          </w:p>
        </w:tc>
        <w:tc>
          <w:tcPr>
            <w:tcW w:w="1974" w:type="dxa"/>
            <w:vAlign w:val="center"/>
          </w:tcPr>
          <w:p w14:paraId="0AA5F8AE" w14:textId="77777777" w:rsidR="00027EFB" w:rsidRDefault="00000000">
            <w:pPr>
              <w:jc w:val="center"/>
              <w:rPr>
                <w:rFonts w:ascii="宋体" w:hAnsi="宋体"/>
                <w:sz w:val="24"/>
              </w:rPr>
            </w:pPr>
            <w:r>
              <w:rPr>
                <w:rFonts w:ascii="宋体" w:hAnsi="宋体" w:hint="eastAsia"/>
                <w:sz w:val="24"/>
              </w:rPr>
              <w:t>不锈钢制品采购</w:t>
            </w:r>
          </w:p>
        </w:tc>
        <w:tc>
          <w:tcPr>
            <w:tcW w:w="1559" w:type="dxa"/>
            <w:vAlign w:val="center"/>
          </w:tcPr>
          <w:p w14:paraId="1C41D2A0" w14:textId="77777777" w:rsidR="00027EFB" w:rsidRDefault="00000000">
            <w:pPr>
              <w:jc w:val="center"/>
              <w:rPr>
                <w:rFonts w:ascii="宋体" w:hAnsi="宋体" w:cs="宋体"/>
                <w:sz w:val="24"/>
              </w:rPr>
            </w:pPr>
            <w:r>
              <w:rPr>
                <w:rFonts w:ascii="宋体" w:hAnsi="宋体" w:cs="宋体"/>
                <w:sz w:val="24"/>
              </w:rPr>
              <w:t>351.047</w:t>
            </w:r>
          </w:p>
        </w:tc>
        <w:tc>
          <w:tcPr>
            <w:tcW w:w="850" w:type="dxa"/>
            <w:vAlign w:val="center"/>
          </w:tcPr>
          <w:p w14:paraId="243A0C6F" w14:textId="77777777" w:rsidR="00027EFB" w:rsidRDefault="00000000">
            <w:pPr>
              <w:adjustRightInd w:val="0"/>
              <w:snapToGrid w:val="0"/>
              <w:jc w:val="center"/>
              <w:rPr>
                <w:rFonts w:ascii="宋体" w:hAnsi="宋体" w:cs="Arial"/>
                <w:kern w:val="0"/>
                <w:sz w:val="24"/>
              </w:rPr>
            </w:pPr>
            <w:r>
              <w:rPr>
                <w:rFonts w:ascii="宋体" w:hAnsi="宋体" w:cs="Arial" w:hint="eastAsia"/>
                <w:kern w:val="0"/>
                <w:sz w:val="24"/>
              </w:rPr>
              <w:t>否</w:t>
            </w:r>
          </w:p>
        </w:tc>
        <w:tc>
          <w:tcPr>
            <w:tcW w:w="2694" w:type="dxa"/>
            <w:vAlign w:val="center"/>
          </w:tcPr>
          <w:p w14:paraId="61FBBCAA" w14:textId="77777777" w:rsidR="00027EFB" w:rsidRDefault="00000000">
            <w:pPr>
              <w:widowControl/>
              <w:jc w:val="center"/>
              <w:rPr>
                <w:rFonts w:ascii="宋体" w:hAnsi="宋体"/>
                <w:sz w:val="24"/>
              </w:rPr>
            </w:pPr>
            <w:r>
              <w:rPr>
                <w:rFonts w:ascii="宋体" w:hAnsi="宋体" w:hint="eastAsia"/>
                <w:sz w:val="24"/>
              </w:rPr>
              <w:t>中国政法大学学院路新建食堂设备采购项目</w:t>
            </w:r>
          </w:p>
          <w:p w14:paraId="1181A465" w14:textId="77777777" w:rsidR="00027EFB" w:rsidRDefault="00000000">
            <w:pPr>
              <w:widowControl/>
              <w:jc w:val="center"/>
              <w:rPr>
                <w:rFonts w:ascii="宋体" w:hAnsi="宋体" w:cs="Arial"/>
                <w:kern w:val="0"/>
                <w:sz w:val="24"/>
              </w:rPr>
            </w:pPr>
            <w:r>
              <w:rPr>
                <w:rFonts w:ascii="宋体" w:hAnsi="宋体" w:hint="eastAsia"/>
                <w:sz w:val="24"/>
              </w:rPr>
              <w:t>B</w:t>
            </w:r>
            <w:r>
              <w:rPr>
                <w:rFonts w:ascii="宋体" w:hAnsi="宋体"/>
                <w:sz w:val="24"/>
              </w:rPr>
              <w:t>MCC-ZC22-0599</w:t>
            </w:r>
          </w:p>
        </w:tc>
        <w:tc>
          <w:tcPr>
            <w:tcW w:w="1559" w:type="dxa"/>
            <w:vAlign w:val="center"/>
          </w:tcPr>
          <w:p w14:paraId="358C79FA" w14:textId="77777777" w:rsidR="00027EFB" w:rsidRDefault="00000000">
            <w:pPr>
              <w:widowControl/>
              <w:jc w:val="center"/>
              <w:rPr>
                <w:rFonts w:ascii="宋体" w:hAnsi="宋体" w:cs="Arial"/>
                <w:kern w:val="0"/>
                <w:sz w:val="24"/>
              </w:rPr>
            </w:pPr>
            <w:r>
              <w:rPr>
                <w:rFonts w:ascii="宋体" w:hAnsi="宋体" w:cs="Arial"/>
                <w:kern w:val="0"/>
                <w:sz w:val="24"/>
              </w:rPr>
              <w:t>2118.7418</w:t>
            </w:r>
          </w:p>
        </w:tc>
      </w:tr>
    </w:tbl>
    <w:p w14:paraId="7C93EE90" w14:textId="77777777" w:rsidR="00027EFB" w:rsidRDefault="00000000">
      <w:pPr>
        <w:spacing w:line="360" w:lineRule="auto"/>
        <w:rPr>
          <w:rFonts w:ascii="宋体" w:hAnsi="宋体"/>
          <w:bCs/>
          <w:sz w:val="24"/>
        </w:rPr>
      </w:pPr>
      <w:r>
        <w:rPr>
          <w:rFonts w:ascii="宋体" w:hAnsi="宋体" w:hint="eastAsia"/>
          <w:bCs/>
          <w:sz w:val="24"/>
        </w:rPr>
        <w:t>注：</w:t>
      </w:r>
    </w:p>
    <w:p w14:paraId="52340139" w14:textId="77777777" w:rsidR="00027EFB" w:rsidRDefault="00000000">
      <w:pPr>
        <w:spacing w:line="360" w:lineRule="auto"/>
        <w:rPr>
          <w:rFonts w:ascii="宋体" w:hAnsi="宋体"/>
          <w:bCs/>
          <w:sz w:val="24"/>
        </w:rPr>
      </w:pPr>
      <w:r>
        <w:rPr>
          <w:rFonts w:ascii="宋体" w:hAnsi="宋体"/>
          <w:bCs/>
          <w:sz w:val="24"/>
        </w:rPr>
        <w:t>1</w:t>
      </w:r>
      <w:r>
        <w:rPr>
          <w:rFonts w:ascii="宋体" w:hAnsi="宋体" w:hint="eastAsia"/>
          <w:bCs/>
          <w:sz w:val="24"/>
        </w:rPr>
        <w:t>、本章节规定了本项目是否接受进口产品投标（进口产品是指通过中国海关报关验放进入中国境内且产自关境外的产品），投标人须遵照执行，否则视为无效投标。</w:t>
      </w:r>
    </w:p>
    <w:p w14:paraId="301FCBBD" w14:textId="77777777" w:rsidR="00027EFB" w:rsidRDefault="00000000">
      <w:pPr>
        <w:spacing w:line="360" w:lineRule="auto"/>
        <w:rPr>
          <w:rFonts w:ascii="宋体" w:hAnsi="宋体"/>
          <w:bCs/>
          <w:sz w:val="24"/>
        </w:rPr>
      </w:pPr>
      <w:r>
        <w:rPr>
          <w:rFonts w:ascii="宋体" w:hAnsi="宋体"/>
          <w:bCs/>
          <w:sz w:val="24"/>
        </w:rPr>
        <w:t>2</w:t>
      </w:r>
      <w:r>
        <w:rPr>
          <w:rFonts w:ascii="宋体" w:hAnsi="宋体" w:hint="eastAsia"/>
          <w:bCs/>
          <w:sz w:val="24"/>
        </w:rPr>
        <w:t>、超出分包预算金额的投标文件将视为无效投标。</w:t>
      </w:r>
    </w:p>
    <w:p w14:paraId="4ED7D7F1" w14:textId="77777777" w:rsidR="00027EFB" w:rsidRDefault="00027EFB">
      <w:pPr>
        <w:spacing w:line="360" w:lineRule="auto"/>
        <w:rPr>
          <w:rFonts w:ascii="宋体" w:hAnsi="宋体"/>
          <w:b/>
          <w:sz w:val="24"/>
        </w:rPr>
      </w:pPr>
    </w:p>
    <w:p w14:paraId="498420ED" w14:textId="77777777" w:rsidR="00027EFB" w:rsidRDefault="00000000">
      <w:pPr>
        <w:spacing w:line="360" w:lineRule="auto"/>
        <w:rPr>
          <w:rFonts w:ascii="宋体" w:hAnsi="宋体"/>
          <w:b/>
          <w:sz w:val="24"/>
        </w:rPr>
      </w:pPr>
      <w:r>
        <w:rPr>
          <w:rFonts w:ascii="宋体" w:hAnsi="宋体" w:hint="eastAsia"/>
          <w:b/>
          <w:sz w:val="24"/>
        </w:rPr>
        <w:t>第二节．技术需求</w:t>
      </w:r>
    </w:p>
    <w:p w14:paraId="6CEFFEE9" w14:textId="77777777" w:rsidR="00027EFB" w:rsidRDefault="00000000">
      <w:pPr>
        <w:spacing w:line="360" w:lineRule="auto"/>
        <w:rPr>
          <w:rFonts w:ascii="宋体" w:hAnsi="宋体"/>
          <w:kern w:val="44"/>
          <w:sz w:val="24"/>
        </w:rPr>
      </w:pPr>
      <w:r>
        <w:rPr>
          <w:rFonts w:ascii="宋体" w:hAnsi="宋体" w:hint="eastAsia"/>
          <w:b/>
          <w:bCs/>
          <w:sz w:val="24"/>
        </w:rPr>
        <w:t>核心产品：洗碗机传送带</w:t>
      </w:r>
      <w:r>
        <w:rPr>
          <w:rFonts w:ascii="宋体" w:hAnsi="宋体"/>
          <w:b/>
          <w:bCs/>
          <w:kern w:val="44"/>
          <w:sz w:val="24"/>
        </w:rPr>
        <w:t xml:space="preserve"> </w:t>
      </w:r>
    </w:p>
    <w:p w14:paraId="4E13102D" w14:textId="77777777" w:rsidR="00027EFB" w:rsidRDefault="00000000">
      <w:pPr>
        <w:pStyle w:val="affffffff8"/>
        <w:spacing w:line="360" w:lineRule="auto"/>
        <w:rPr>
          <w:sz w:val="24"/>
        </w:rPr>
      </w:pPr>
      <w:r>
        <w:rPr>
          <w:rFonts w:hint="eastAsia"/>
          <w:sz w:val="24"/>
        </w:rPr>
        <w:t>（一）采购标的需实现的功能或者目标，为落实政府采购政策需满足的要求；</w:t>
      </w:r>
    </w:p>
    <w:p w14:paraId="4C607EF7" w14:textId="77777777" w:rsidR="00027EFB" w:rsidRDefault="00000000">
      <w:pPr>
        <w:spacing w:line="360" w:lineRule="auto"/>
        <w:ind w:firstLineChars="200" w:firstLine="420"/>
        <w:contextualSpacing/>
        <w:rPr>
          <w:rFonts w:ascii="宋体" w:hAnsi="宋体"/>
          <w:color w:val="FF0000"/>
          <w:sz w:val="24"/>
        </w:rPr>
      </w:pPr>
      <w:r>
        <w:rPr>
          <w:rFonts w:ascii="宋体" w:hAnsi="宋体" w:hint="eastAsia"/>
        </w:rPr>
        <w:t xml:space="preserve"> </w:t>
      </w:r>
      <w:r>
        <w:rPr>
          <w:rFonts w:ascii="宋体" w:hAnsi="宋体" w:hint="eastAsia"/>
          <w:sz w:val="24"/>
        </w:rPr>
        <w:t>学校食堂是学校后勤服务保障体系的重要组成部分，是学生集体用餐和日常生活的重要场所，学校食堂的建设，直接关系到学生的身心健康，关系到学校教育教学秩序及社会的稳定，确保学生以及教职工的生活需要，根据我校师生的就餐实际和发展需要，为保证新校区的投入使用，学校食堂具备节能高效的设计理念。炊事设备的多类型节能和实用性是选择的原则，让食堂以最合理的投资进行一体化的设计生产安装，充分的利用食堂的每一寸宝贵空间，发挥每一台设备最大功能，设计了合理的布置工艺，提高了食堂的生产速度和工作效率，降低整个食堂的运营成本。</w:t>
      </w:r>
    </w:p>
    <w:p w14:paraId="2CF3A3CC" w14:textId="77777777" w:rsidR="00027EFB" w:rsidRDefault="00000000">
      <w:pPr>
        <w:pStyle w:val="affffffff8"/>
        <w:spacing w:line="360" w:lineRule="auto"/>
        <w:rPr>
          <w:sz w:val="24"/>
        </w:rPr>
      </w:pPr>
      <w:r>
        <w:rPr>
          <w:rFonts w:hint="eastAsia"/>
          <w:sz w:val="24"/>
        </w:rPr>
        <w:t>（二）采购标的需执行的国家相关标准、行业标准、地方标准或者其他标准、规范；</w:t>
      </w:r>
    </w:p>
    <w:tbl>
      <w:tblPr>
        <w:tblStyle w:val="afff4"/>
        <w:tblW w:w="0" w:type="auto"/>
        <w:tblLook w:val="04A0" w:firstRow="1" w:lastRow="0" w:firstColumn="1" w:lastColumn="0" w:noHBand="0" w:noVBand="1"/>
      </w:tblPr>
      <w:tblGrid>
        <w:gridCol w:w="1101"/>
        <w:gridCol w:w="2268"/>
        <w:gridCol w:w="5153"/>
      </w:tblGrid>
      <w:tr w:rsidR="00027EFB" w14:paraId="592F1D00" w14:textId="77777777">
        <w:tc>
          <w:tcPr>
            <w:tcW w:w="1101" w:type="dxa"/>
            <w:vAlign w:val="center"/>
          </w:tcPr>
          <w:p w14:paraId="19DF8953" w14:textId="77777777" w:rsidR="00027EFB" w:rsidRDefault="00000000">
            <w:pPr>
              <w:pStyle w:val="2b"/>
              <w:ind w:leftChars="0" w:left="0" w:firstLineChars="0" w:firstLine="0"/>
              <w:jc w:val="center"/>
              <w:rPr>
                <w:rFonts w:ascii="宋体" w:hAnsi="宋体"/>
                <w:sz w:val="24"/>
              </w:rPr>
            </w:pPr>
            <w:r>
              <w:rPr>
                <w:rFonts w:ascii="宋体" w:hAnsi="宋体" w:hint="eastAsia"/>
                <w:sz w:val="24"/>
              </w:rPr>
              <w:t>序号</w:t>
            </w:r>
          </w:p>
        </w:tc>
        <w:tc>
          <w:tcPr>
            <w:tcW w:w="2268" w:type="dxa"/>
            <w:vAlign w:val="center"/>
          </w:tcPr>
          <w:p w14:paraId="2FA4022E" w14:textId="77777777" w:rsidR="00027EFB" w:rsidRDefault="00000000">
            <w:pPr>
              <w:pStyle w:val="2b"/>
              <w:ind w:firstLineChars="0" w:firstLine="0"/>
              <w:rPr>
                <w:rFonts w:ascii="宋体" w:hAnsi="宋体"/>
                <w:sz w:val="24"/>
              </w:rPr>
            </w:pPr>
            <w:r>
              <w:rPr>
                <w:rFonts w:ascii="宋体" w:hAnsi="宋体" w:hint="eastAsia"/>
                <w:sz w:val="24"/>
              </w:rPr>
              <w:t>设备名称</w:t>
            </w:r>
          </w:p>
        </w:tc>
        <w:tc>
          <w:tcPr>
            <w:tcW w:w="5153" w:type="dxa"/>
            <w:vAlign w:val="center"/>
          </w:tcPr>
          <w:p w14:paraId="41F46E0F" w14:textId="77777777" w:rsidR="00027EFB" w:rsidRDefault="00000000">
            <w:pPr>
              <w:pStyle w:val="2b"/>
              <w:ind w:firstLineChars="0" w:firstLine="0"/>
              <w:jc w:val="center"/>
              <w:rPr>
                <w:rFonts w:ascii="宋体" w:hAnsi="宋体"/>
                <w:sz w:val="24"/>
              </w:rPr>
            </w:pPr>
            <w:r>
              <w:rPr>
                <w:rFonts w:ascii="宋体" w:hAnsi="宋体" w:hint="eastAsia"/>
                <w:sz w:val="24"/>
              </w:rPr>
              <w:t>国家相关标准、行业标准、地方标准</w:t>
            </w:r>
          </w:p>
        </w:tc>
      </w:tr>
      <w:tr w:rsidR="00027EFB" w14:paraId="1A2084A4" w14:textId="77777777">
        <w:tc>
          <w:tcPr>
            <w:tcW w:w="1101" w:type="dxa"/>
            <w:vAlign w:val="center"/>
          </w:tcPr>
          <w:p w14:paraId="7F7863E2" w14:textId="77777777" w:rsidR="00027EFB" w:rsidRDefault="00000000">
            <w:pPr>
              <w:pStyle w:val="2b"/>
              <w:ind w:firstLineChars="0" w:firstLine="0"/>
              <w:jc w:val="center"/>
              <w:rPr>
                <w:rFonts w:ascii="宋体" w:hAnsi="宋体"/>
                <w:sz w:val="24"/>
              </w:rPr>
            </w:pPr>
            <w:r>
              <w:rPr>
                <w:rFonts w:ascii="宋体" w:hAnsi="宋体" w:hint="eastAsia"/>
                <w:sz w:val="24"/>
              </w:rPr>
              <w:t>1</w:t>
            </w:r>
          </w:p>
        </w:tc>
        <w:tc>
          <w:tcPr>
            <w:tcW w:w="2268" w:type="dxa"/>
            <w:vAlign w:val="center"/>
          </w:tcPr>
          <w:p w14:paraId="489CE1F7" w14:textId="77777777" w:rsidR="00027EFB" w:rsidRDefault="00000000">
            <w:pPr>
              <w:pStyle w:val="2b"/>
              <w:ind w:leftChars="0" w:left="0" w:firstLineChars="0" w:firstLine="0"/>
              <w:rPr>
                <w:rFonts w:ascii="宋体" w:hAnsi="宋体"/>
                <w:sz w:val="24"/>
              </w:rPr>
            </w:pPr>
            <w:r>
              <w:rPr>
                <w:rFonts w:ascii="宋体" w:hAnsi="宋体" w:cs="宋体" w:hint="eastAsia"/>
                <w:bCs/>
                <w:sz w:val="24"/>
              </w:rPr>
              <w:t>不锈钢调理设备</w:t>
            </w:r>
          </w:p>
        </w:tc>
        <w:tc>
          <w:tcPr>
            <w:tcW w:w="5153" w:type="dxa"/>
          </w:tcPr>
          <w:p w14:paraId="4595AD27" w14:textId="77777777" w:rsidR="00027EFB" w:rsidRDefault="00000000">
            <w:pPr>
              <w:spacing w:line="360" w:lineRule="auto"/>
              <w:contextualSpacing/>
              <w:rPr>
                <w:rFonts w:ascii="宋体" w:hAnsi="宋体"/>
                <w:sz w:val="24"/>
              </w:rPr>
            </w:pPr>
            <w:r>
              <w:rPr>
                <w:rFonts w:ascii="宋体" w:hAnsi="宋体" w:hint="eastAsia"/>
                <w:sz w:val="24"/>
              </w:rPr>
              <w:t>GB4806.9-2016食品安全国家标准《食品接触用金属材料及制品》</w:t>
            </w:r>
          </w:p>
        </w:tc>
      </w:tr>
      <w:tr w:rsidR="00027EFB" w14:paraId="6AAC16F7" w14:textId="77777777">
        <w:tc>
          <w:tcPr>
            <w:tcW w:w="1101" w:type="dxa"/>
            <w:vAlign w:val="center"/>
          </w:tcPr>
          <w:p w14:paraId="6C8D4864" w14:textId="77777777" w:rsidR="00027EFB" w:rsidRDefault="00000000">
            <w:pPr>
              <w:pStyle w:val="2b"/>
              <w:ind w:firstLineChars="0" w:firstLine="0"/>
              <w:jc w:val="center"/>
              <w:rPr>
                <w:rFonts w:ascii="宋体" w:hAnsi="宋体"/>
                <w:sz w:val="24"/>
              </w:rPr>
            </w:pPr>
            <w:r>
              <w:rPr>
                <w:rFonts w:ascii="宋体" w:hAnsi="宋体" w:hint="eastAsia"/>
                <w:sz w:val="24"/>
              </w:rPr>
              <w:t>2</w:t>
            </w:r>
          </w:p>
        </w:tc>
        <w:tc>
          <w:tcPr>
            <w:tcW w:w="2268" w:type="dxa"/>
            <w:vAlign w:val="center"/>
          </w:tcPr>
          <w:p w14:paraId="031F02BE" w14:textId="77777777" w:rsidR="00027EFB" w:rsidRDefault="00000000">
            <w:pPr>
              <w:pStyle w:val="2b"/>
              <w:ind w:leftChars="0" w:left="0" w:firstLineChars="0" w:firstLine="0"/>
              <w:rPr>
                <w:rFonts w:ascii="宋体" w:hAnsi="宋体"/>
                <w:sz w:val="24"/>
              </w:rPr>
            </w:pPr>
            <w:r>
              <w:rPr>
                <w:rFonts w:ascii="宋体" w:hAnsi="宋体" w:cs="宋体" w:hint="eastAsia"/>
                <w:bCs/>
                <w:kern w:val="0"/>
                <w:sz w:val="24"/>
              </w:rPr>
              <w:t>水嘴</w:t>
            </w:r>
          </w:p>
        </w:tc>
        <w:tc>
          <w:tcPr>
            <w:tcW w:w="5153" w:type="dxa"/>
          </w:tcPr>
          <w:p w14:paraId="57B8E167" w14:textId="77777777" w:rsidR="00027EFB" w:rsidRDefault="00000000">
            <w:pPr>
              <w:pStyle w:val="2b"/>
              <w:ind w:leftChars="0" w:left="0" w:firstLineChars="0" w:firstLine="0"/>
              <w:rPr>
                <w:rFonts w:ascii="宋体" w:hAnsi="宋体"/>
                <w:sz w:val="24"/>
              </w:rPr>
            </w:pPr>
            <w:r>
              <w:rPr>
                <w:rFonts w:ascii="宋体" w:hAnsi="宋体" w:hint="eastAsia"/>
                <w:sz w:val="24"/>
              </w:rPr>
              <w:t>GB25501-2019《水嘴水效限定值及水效等级》</w:t>
            </w:r>
          </w:p>
        </w:tc>
      </w:tr>
    </w:tbl>
    <w:p w14:paraId="66F9FDCF" w14:textId="77777777" w:rsidR="00027EFB" w:rsidRDefault="00000000">
      <w:pPr>
        <w:spacing w:line="360" w:lineRule="auto"/>
        <w:ind w:firstLineChars="200" w:firstLine="480"/>
        <w:rPr>
          <w:rFonts w:ascii="宋体" w:hAnsi="宋体"/>
          <w:sz w:val="24"/>
        </w:rPr>
      </w:pPr>
      <w:r>
        <w:rPr>
          <w:rFonts w:ascii="宋体" w:hAnsi="宋体" w:hint="eastAsia"/>
          <w:sz w:val="24"/>
        </w:rPr>
        <w:t>注：以上标准或规定如有最新标准以最新标准执行。</w:t>
      </w:r>
    </w:p>
    <w:p w14:paraId="1F8AE69C" w14:textId="77777777" w:rsidR="00027EFB" w:rsidRDefault="00027EFB">
      <w:pPr>
        <w:spacing w:line="360" w:lineRule="auto"/>
        <w:ind w:firstLineChars="200" w:firstLine="480"/>
        <w:rPr>
          <w:rFonts w:ascii="宋体" w:hAnsi="宋体" w:cs="宋体"/>
          <w:color w:val="000000"/>
          <w:sz w:val="24"/>
        </w:rPr>
      </w:pPr>
    </w:p>
    <w:p w14:paraId="2EBDC48B" w14:textId="77777777" w:rsidR="00027EFB" w:rsidRDefault="00000000">
      <w:pPr>
        <w:pStyle w:val="affffffff8"/>
        <w:spacing w:line="360" w:lineRule="auto"/>
        <w:rPr>
          <w:sz w:val="24"/>
        </w:rPr>
      </w:pPr>
      <w:r>
        <w:rPr>
          <w:rFonts w:hint="eastAsia"/>
          <w:sz w:val="24"/>
        </w:rPr>
        <w:t>（三）采购标的需满足的质量、安全、技术规格、物理特性等要求；</w:t>
      </w:r>
    </w:p>
    <w:tbl>
      <w:tblPr>
        <w:tblW w:w="5384" w:type="pct"/>
        <w:jc w:val="center"/>
        <w:tblLayout w:type="fixed"/>
        <w:tblLook w:val="04A0" w:firstRow="1" w:lastRow="0" w:firstColumn="1" w:lastColumn="0" w:noHBand="0" w:noVBand="1"/>
      </w:tblPr>
      <w:tblGrid>
        <w:gridCol w:w="775"/>
        <w:gridCol w:w="1397"/>
        <w:gridCol w:w="1583"/>
        <w:gridCol w:w="4209"/>
        <w:gridCol w:w="829"/>
        <w:gridCol w:w="964"/>
      </w:tblGrid>
      <w:tr w:rsidR="00027EFB" w14:paraId="75EF906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29C21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序号</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8C68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名称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4E3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参考规格</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85202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技术参数</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FD01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单位</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FAEB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数量</w:t>
            </w:r>
          </w:p>
        </w:tc>
      </w:tr>
      <w:tr w:rsidR="00027EFB" w14:paraId="16CF6F4A"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284AAE6"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一、地下三层中餐毛菜加工间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CF26D"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D1445" w14:textId="77777777" w:rsidR="00027EFB" w:rsidRDefault="00027EFB">
            <w:pPr>
              <w:spacing w:line="360" w:lineRule="auto"/>
              <w:jc w:val="center"/>
              <w:rPr>
                <w:rFonts w:ascii="宋体" w:hAnsi="宋体" w:cs="宋体"/>
                <w:color w:val="000000"/>
                <w:sz w:val="24"/>
              </w:rPr>
            </w:pPr>
          </w:p>
        </w:tc>
      </w:tr>
      <w:tr w:rsidR="00027EFB" w14:paraId="5C70B35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ED23A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7D99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双层工作台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6C44E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CFF6F" w14:textId="77777777" w:rsidR="00027EFB" w:rsidRDefault="00000000">
            <w:pPr>
              <w:pStyle w:val="aff1"/>
              <w:spacing w:line="360" w:lineRule="auto"/>
              <w:jc w:val="left"/>
              <w:rPr>
                <w:rFonts w:ascii="宋体" w:hAnsi="宋体" w:cs="宋体"/>
                <w:color w:val="000000"/>
                <w:sz w:val="24"/>
              </w:rPr>
            </w:pPr>
            <w:r>
              <w:rPr>
                <w:rFonts w:ascii="宋体" w:hAnsi="宋体" w:hint="eastAsia"/>
                <w:sz w:val="24"/>
              </w:rPr>
              <w:t>1.台面板采用304不锈钢板厚度≥1.5mm，配厚度≥1.2mm不锈钢板做补强撑；参考尺寸：1800*760*800mm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4.台面搁板和底板均能承受≥100KG荷载，其变形量≤0.2mm</w:t>
            </w:r>
            <w:r>
              <w:rPr>
                <w:rFonts w:ascii="宋体" w:hAnsi="宋体" w:hint="eastAsia"/>
                <w:sz w:val="24"/>
              </w:rPr>
              <w:br/>
            </w:r>
            <w:r>
              <w:rPr>
                <w:rFonts w:ascii="宋体" w:hAnsi="宋体" w:hint="eastAsia"/>
                <w:b/>
                <w:bCs/>
                <w:sz w:val="28"/>
                <w:szCs w:val="20"/>
              </w:rPr>
              <w:t>#5.</w:t>
            </w:r>
            <w:r>
              <w:rPr>
                <w:rFonts w:ascii="宋体" w:hAnsi="宋体" w:cs="宋体" w:hint="eastAsia"/>
                <w:b/>
                <w:bCs/>
                <w:sz w:val="24"/>
                <w:szCs w:val="32"/>
              </w:rPr>
              <w:t>投标人需提供国家认可部门或检测机构出具的符合食品级GB/T4806.9-2016的检验报告并加盖投标人公章</w:t>
            </w:r>
            <w:r>
              <w:rPr>
                <w:rFonts w:ascii="宋体" w:hAnsi="宋体" w:hint="eastAsia"/>
                <w:sz w:val="24"/>
              </w:rPr>
              <w:t xml:space="preserve">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FFF5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85A75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0B1E12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9D77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42D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727B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EE8943" w14:textId="77777777" w:rsidR="00027EFB" w:rsidRDefault="00000000">
            <w:pPr>
              <w:widowControl/>
              <w:tabs>
                <w:tab w:val="left" w:pos="312"/>
              </w:tabs>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整体采用304不锈钢制作：参考尺寸：1800*760*800mm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p w14:paraId="1F14888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b/>
                <w:bCs/>
                <w:sz w:val="24"/>
              </w:rPr>
              <w:t>#6.</w:t>
            </w:r>
            <w:r>
              <w:rPr>
                <w:rFonts w:ascii="宋体" w:hAnsi="宋体" w:cs="宋体" w:hint="eastAsia"/>
                <w:b/>
                <w:bCs/>
                <w:sz w:val="24"/>
                <w:szCs w:val="32"/>
              </w:rPr>
              <w:t>投标人需提供国家认可部门或检测机构出具的符合食品级GB/T4806.9-2016的检验报告并加盖投标人公章</w:t>
            </w:r>
            <w:r>
              <w:rPr>
                <w:rFonts w:ascii="宋体" w:hAnsi="宋体" w:hint="eastAsia"/>
                <w:sz w:val="24"/>
              </w:rPr>
              <w:t xml:space="preserve">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5D3C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9FFA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3E8B8B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18023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AD34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27FA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C5951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4DD7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1A0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w:t>
            </w:r>
          </w:p>
        </w:tc>
      </w:tr>
      <w:tr w:rsidR="00027EFB" w14:paraId="6F6BECC9"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202F291"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二、地下三层中餐蔬菜加工间（洗菜间）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04CFD"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6551B" w14:textId="77777777" w:rsidR="00027EFB" w:rsidRDefault="00027EFB">
            <w:pPr>
              <w:spacing w:line="360" w:lineRule="auto"/>
              <w:jc w:val="center"/>
              <w:rPr>
                <w:rFonts w:ascii="宋体" w:hAnsi="宋体" w:cs="宋体"/>
                <w:color w:val="000000"/>
                <w:sz w:val="24"/>
              </w:rPr>
            </w:pPr>
          </w:p>
        </w:tc>
      </w:tr>
      <w:tr w:rsidR="00027EFB" w14:paraId="2FA5C7C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67BE2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F69DA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双层工作台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0A23E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0E6E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1.台面板采用304不锈钢板厚度≥1.5mm，配厚度≥1.2mm不锈钢板做补强撑；参考尺寸：1800*760*800mm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4.台面搁板和底板均能承受≥100KG荷载，其变形量≤0.2mm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81C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1347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1BDD378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EE6A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81EA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C34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4364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1.整体采用304不锈钢制作：参考尺寸：1800*760*800mm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4478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7A1F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6463897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7213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B2DE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1571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B2453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5B5F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2383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059FCF7E"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99CB0BB"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三、地下三层中餐蔬菜切菜区</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4D95C"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3A00C" w14:textId="77777777" w:rsidR="00027EFB" w:rsidRDefault="00027EFB">
            <w:pPr>
              <w:spacing w:line="360" w:lineRule="auto"/>
              <w:jc w:val="center"/>
              <w:rPr>
                <w:rFonts w:ascii="宋体" w:hAnsi="宋体" w:cs="宋体"/>
                <w:color w:val="000000"/>
                <w:sz w:val="24"/>
              </w:rPr>
            </w:pPr>
          </w:p>
        </w:tc>
      </w:tr>
      <w:tr w:rsidR="00027EFB" w14:paraId="3E4CEF0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E7D4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C31C5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双层工作台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3CBB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4BF51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1.台面板采用304不锈钢板厚度≥1.5mm，配厚度≥1.2mm不锈钢板做补强撑；参考尺寸：1800*760*800mm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4.台面搁板和底板均能承受≥100KG荷载，其变形量≤0.2mm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64E9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2E6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07FDE32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7BC16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B86E8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51B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AD751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1.整体采用304不锈钢制作：参考尺寸：1800*760*800mm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0C6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A8F0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3E2D09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FF058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843A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C42EC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42E3E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CFDF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6B9C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25</w:t>
            </w:r>
          </w:p>
        </w:tc>
      </w:tr>
      <w:tr w:rsidR="00027EFB" w14:paraId="229288C5"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F6989B3"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四、地下三层中餐肉类加工间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46521"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8794E" w14:textId="77777777" w:rsidR="00027EFB" w:rsidRDefault="00027EFB">
            <w:pPr>
              <w:spacing w:line="360" w:lineRule="auto"/>
              <w:jc w:val="center"/>
              <w:rPr>
                <w:rFonts w:ascii="宋体" w:hAnsi="宋体" w:cs="宋体"/>
                <w:color w:val="000000"/>
                <w:sz w:val="24"/>
              </w:rPr>
            </w:pPr>
          </w:p>
        </w:tc>
      </w:tr>
      <w:tr w:rsidR="00027EFB" w14:paraId="3889F54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95A27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86923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双层工作台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A3F9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A4ECA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1.台面板采用304不锈钢板厚度≥1.5mm，配厚度≥1.2mm不锈钢板做补强撑；参考尺寸：1800*760*800mm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4.台面搁板和底板均能承受≥100KG荷载，其变形量≤0.2mm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831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717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1F1C451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29D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BE628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D5AC1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37647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1.整体采用304不锈钢制作：参考尺寸：1800*760*800mm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603F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319A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E05CB7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9304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2291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单星水池连工作台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14E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6C7DB4"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1.整体采用304不锈钢制作：参考尺寸：1500*760*800mm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F44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6C5F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B84B5A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5C08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B9101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AAAF9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20573A"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F3EA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2C2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40</w:t>
            </w:r>
          </w:p>
        </w:tc>
      </w:tr>
      <w:tr w:rsidR="00027EFB" w14:paraId="3B7B570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3AADD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2B5AC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4690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1200*1200*300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1ED93F"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1.整体采用304不锈钢制作:1200*600*300mm</w:t>
            </w:r>
            <w:r>
              <w:rPr>
                <w:rFonts w:ascii="宋体" w:hAnsi="宋体" w:hint="eastAsia"/>
                <w:sz w:val="24"/>
              </w:rPr>
              <w:br/>
              <w:t>2.立柱38*38mm不锈钢方管用料厚度≥1.5mm</w:t>
            </w:r>
            <w:r>
              <w:rPr>
                <w:rFonts w:ascii="宋体" w:hAnsi="宋体" w:hint="eastAsia"/>
                <w:sz w:val="24"/>
              </w:rPr>
              <w:br/>
              <w:t>3.层板采用304不锈钢厚度≥1.5mm，不锈钢加筋厚度≥1.5mm</w:t>
            </w:r>
            <w:r>
              <w:rPr>
                <w:rFonts w:ascii="宋体" w:hAnsi="宋体" w:hint="eastAsia"/>
                <w:sz w:val="24"/>
              </w:rPr>
              <w:br/>
              <w:t xml:space="preserve">4.每台配备不锈钢加重调整脚不少于4个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11C3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3DA5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60</w:t>
            </w:r>
          </w:p>
        </w:tc>
      </w:tr>
      <w:tr w:rsidR="00027EFB" w14:paraId="75716E46" w14:textId="77777777">
        <w:trPr>
          <w:jc w:val="center"/>
        </w:trPr>
        <w:tc>
          <w:tcPr>
            <w:tcW w:w="192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C770B5" w14:textId="77777777" w:rsidR="00027EFB" w:rsidRDefault="00000000">
            <w:pPr>
              <w:spacing w:line="360" w:lineRule="auto"/>
              <w:jc w:val="center"/>
              <w:rPr>
                <w:rFonts w:ascii="宋体" w:hAnsi="宋体" w:cs="宋体"/>
                <w:color w:val="000000"/>
                <w:sz w:val="24"/>
              </w:rPr>
            </w:pPr>
            <w:r>
              <w:rPr>
                <w:rFonts w:ascii="宋体" w:hAnsi="宋体" w:cs="宋体" w:hint="eastAsia"/>
                <w:b/>
                <w:bCs/>
                <w:color w:val="000000"/>
                <w:kern w:val="0"/>
                <w:sz w:val="24"/>
              </w:rPr>
              <w:t>五、地下三层清真回民加工间</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3B8135" w14:textId="77777777" w:rsidR="00027EFB" w:rsidRDefault="00027EFB">
            <w:pPr>
              <w:spacing w:line="360" w:lineRule="auto"/>
              <w:jc w:val="left"/>
              <w:rPr>
                <w:rFonts w:ascii="宋体" w:hAnsi="宋体" w:cs="宋体"/>
                <w:color w:val="000000"/>
                <w:sz w:val="24"/>
              </w:rPr>
            </w:pP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8A399"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8FA26" w14:textId="77777777" w:rsidR="00027EFB" w:rsidRDefault="00027EFB">
            <w:pPr>
              <w:spacing w:line="360" w:lineRule="auto"/>
              <w:jc w:val="center"/>
              <w:rPr>
                <w:rFonts w:ascii="宋体" w:hAnsi="宋体" w:cs="宋体"/>
                <w:color w:val="000000"/>
                <w:sz w:val="24"/>
              </w:rPr>
            </w:pPr>
          </w:p>
        </w:tc>
      </w:tr>
      <w:tr w:rsidR="00027EFB" w14:paraId="4419C62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A077E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24B82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双层工作台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B984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9E97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1.台面板采用304不锈钢板厚度≥1.5mm，配厚度≥1.2mm不锈钢板做补强撑；参考尺寸：1800*760*800mm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4.台面搁板和底板均能承受≥100KG荷载，其变形量≤0.2mm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E97C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2934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AECDF6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D4275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F594D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5BAEF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54B9D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1.整体采用304不锈钢制作：参考尺寸：1800*760*800mm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A1AB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08FE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E8AECC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42E2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EB08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BF516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A213A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92C5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7A9D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5BF53B7"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2AA620F"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sz w:val="24"/>
              </w:rPr>
              <w:t>六、地下三层清真回民开生加工间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0DC81"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7E881" w14:textId="77777777" w:rsidR="00027EFB" w:rsidRDefault="00027EFB">
            <w:pPr>
              <w:spacing w:line="360" w:lineRule="auto"/>
              <w:jc w:val="center"/>
              <w:rPr>
                <w:rFonts w:ascii="宋体" w:hAnsi="宋体" w:cs="宋体"/>
                <w:color w:val="000000"/>
                <w:sz w:val="24"/>
              </w:rPr>
            </w:pPr>
          </w:p>
        </w:tc>
      </w:tr>
      <w:tr w:rsidR="00027EFB" w14:paraId="78AE031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FB457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A479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CCDE6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7DC25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1.整体采用304不锈钢制作：参考尺寸：1800*760*800mm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4FC5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157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EAE804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B9181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DF087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55C29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15BA4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1.整体采用304不锈钢制作；参考尺寸：600*600*500mm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8C0F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079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066DCAB"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77BA9B7"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七、地下三层清真回民肉类加工间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A925E"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E0587" w14:textId="77777777" w:rsidR="00027EFB" w:rsidRDefault="00027EFB">
            <w:pPr>
              <w:spacing w:line="360" w:lineRule="auto"/>
              <w:jc w:val="center"/>
              <w:rPr>
                <w:rFonts w:ascii="宋体" w:hAnsi="宋体" w:cs="宋体"/>
                <w:color w:val="000000"/>
                <w:sz w:val="24"/>
              </w:rPr>
            </w:pPr>
          </w:p>
        </w:tc>
      </w:tr>
      <w:tr w:rsidR="00027EFB" w14:paraId="330B602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2C50A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2004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3C03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D22F9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1.整体采用304不锈钢制作：参考尺寸：1800*760*800mm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76D8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168B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2</w:t>
            </w:r>
          </w:p>
        </w:tc>
      </w:tr>
      <w:tr w:rsidR="00027EFB" w14:paraId="6D21482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7424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9F05D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三星水池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B0B0A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74AC9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参考尺寸约：1800*760*950mm</w:t>
            </w:r>
            <w:r>
              <w:rPr>
                <w:rFonts w:ascii="宋体" w:hAnsi="宋体" w:hint="eastAsia"/>
                <w:sz w:val="24"/>
              </w:rPr>
              <w:br/>
              <w:t>采用304不锈钢拉丝板，水池台面及星盆板厚1.5㎜，池深270mm，挡沿高度150mm；水池横撑为ø25*1.5mm不锈钢圆管,竖撑ø38*1.5mm不锈钢圆管，配不锈钢下水洁具及调节脚。</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DD4C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7B6E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1</w:t>
            </w:r>
          </w:p>
        </w:tc>
      </w:tr>
      <w:tr w:rsidR="00027EFB" w14:paraId="3804E92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A313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9F39F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双层工作台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7E8B0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A9238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1.台面板采用304不锈钢板厚度≥1.5mm，配厚度≥1.2mm不锈钢板做补强撑；参考尺寸：1800*760*800mm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4.台面搁板和底板均能承受≥100KG荷载，其变形量≤0.2mm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5AA0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94F5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1</w:t>
            </w:r>
          </w:p>
        </w:tc>
      </w:tr>
      <w:tr w:rsidR="00027EFB" w14:paraId="770ABBAF"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F70B05E"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八、地下三层工具清洁间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AD906"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46A9C" w14:textId="77777777" w:rsidR="00027EFB" w:rsidRDefault="00027EFB">
            <w:pPr>
              <w:spacing w:line="360" w:lineRule="auto"/>
              <w:jc w:val="center"/>
              <w:rPr>
                <w:rFonts w:ascii="宋体" w:hAnsi="宋体" w:cs="宋体"/>
                <w:color w:val="000000"/>
                <w:sz w:val="24"/>
              </w:rPr>
            </w:pPr>
          </w:p>
        </w:tc>
      </w:tr>
      <w:tr w:rsidR="00027EFB" w14:paraId="1C65910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CF20A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25BA0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5DAFD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30F35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1.整体采用304不锈钢制作；参考尺寸：600*600*500mm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4888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786A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16F4CAD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7A9E7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1F7B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墩布架柜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C73B1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336F3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1.整体采用304不锈钢制作：参考尺寸:1200*450*1800MM</w:t>
            </w:r>
            <w:r>
              <w:rPr>
                <w:rFonts w:ascii="宋体" w:hAnsi="宋体" w:hint="eastAsia"/>
                <w:sz w:val="24"/>
              </w:rPr>
              <w:br/>
              <w:t>2.立柱38*38mm不锈钢方管用料厚度1.5mm</w:t>
            </w:r>
            <w:r>
              <w:rPr>
                <w:rFonts w:ascii="宋体" w:hAnsi="宋体" w:hint="eastAsia"/>
                <w:sz w:val="24"/>
              </w:rPr>
              <w:br/>
              <w:t>3.层板采用304不锈钢厚度1.5mm，不锈钢加筋厚度1.5mm</w:t>
            </w:r>
            <w:r>
              <w:rPr>
                <w:rFonts w:ascii="宋体" w:hAnsi="宋体" w:hint="eastAsia"/>
                <w:sz w:val="24"/>
              </w:rPr>
              <w:br/>
              <w:t>4.每台配备不锈钢加重调整脚6个</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FA81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F686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1E4E74EE"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815DC4A"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九、地下三层杂粮库</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0E258"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80D2D" w14:textId="77777777" w:rsidR="00027EFB" w:rsidRDefault="00027EFB">
            <w:pPr>
              <w:spacing w:line="360" w:lineRule="auto"/>
              <w:jc w:val="center"/>
              <w:rPr>
                <w:rFonts w:ascii="宋体" w:hAnsi="宋体" w:cs="宋体"/>
                <w:color w:val="000000"/>
                <w:sz w:val="24"/>
              </w:rPr>
            </w:pPr>
          </w:p>
        </w:tc>
      </w:tr>
      <w:tr w:rsidR="00027EFB" w14:paraId="173574A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E892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6096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不锈钢地架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3C2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1500*800*300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A031F8" w14:textId="77777777" w:rsidR="00027EFB" w:rsidRDefault="00000000">
            <w:pPr>
              <w:widowControl/>
              <w:spacing w:line="360" w:lineRule="auto"/>
              <w:jc w:val="left"/>
              <w:rPr>
                <w:rFonts w:ascii="宋体" w:hAnsi="宋体"/>
                <w:kern w:val="0"/>
                <w:sz w:val="24"/>
              </w:rPr>
            </w:pPr>
            <w:r>
              <w:rPr>
                <w:rFonts w:ascii="宋体" w:hAnsi="宋体" w:hint="eastAsia"/>
                <w:sz w:val="24"/>
              </w:rPr>
              <w:t>1.整体采用304不锈钢制作:1200*600*300mm</w:t>
            </w:r>
            <w:r>
              <w:rPr>
                <w:rFonts w:ascii="宋体" w:hAnsi="宋体" w:hint="eastAsia"/>
                <w:sz w:val="24"/>
              </w:rPr>
              <w:br/>
              <w:t>2.立柱38*38mm不锈钢方管用料厚度≥1.5mm</w:t>
            </w:r>
            <w:r>
              <w:rPr>
                <w:rFonts w:ascii="宋体" w:hAnsi="宋体" w:hint="eastAsia"/>
                <w:sz w:val="24"/>
              </w:rPr>
              <w:br/>
              <w:t>3.层板采用304不锈钢厚度≥1.5mm，不锈钢加筋厚度≥1.5mm</w:t>
            </w:r>
            <w:r>
              <w:rPr>
                <w:rFonts w:ascii="宋体" w:hAnsi="宋体" w:hint="eastAsia"/>
                <w:sz w:val="24"/>
              </w:rPr>
              <w:br/>
              <w:t xml:space="preserve">4.每台配备不锈钢加重调整脚不少于4个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9E8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3497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8</w:t>
            </w:r>
          </w:p>
        </w:tc>
      </w:tr>
      <w:tr w:rsidR="00027EFB" w14:paraId="7E4B5395" w14:textId="77777777">
        <w:trPr>
          <w:jc w:val="center"/>
        </w:trPr>
        <w:tc>
          <w:tcPr>
            <w:tcW w:w="11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C812A3"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十、地下三层面库</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7FE25D" w14:textId="77777777" w:rsidR="00027EFB" w:rsidRDefault="00027EFB">
            <w:pPr>
              <w:spacing w:line="360" w:lineRule="auto"/>
              <w:jc w:val="center"/>
              <w:rPr>
                <w:rFonts w:ascii="宋体" w:hAnsi="宋体" w:cs="宋体"/>
                <w:color w:val="000000"/>
                <w:sz w:val="24"/>
              </w:rPr>
            </w:pP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1BDA08" w14:textId="77777777" w:rsidR="00027EFB" w:rsidRDefault="00027EFB">
            <w:pPr>
              <w:spacing w:line="360" w:lineRule="auto"/>
              <w:jc w:val="left"/>
              <w:rPr>
                <w:rFonts w:ascii="宋体" w:hAnsi="宋体" w:cs="宋体"/>
                <w:color w:val="000000"/>
                <w:sz w:val="24"/>
              </w:rPr>
            </w:pP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85359"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273A4" w14:textId="77777777" w:rsidR="00027EFB" w:rsidRDefault="00027EFB">
            <w:pPr>
              <w:spacing w:line="360" w:lineRule="auto"/>
              <w:jc w:val="center"/>
              <w:rPr>
                <w:rFonts w:ascii="宋体" w:hAnsi="宋体" w:cs="宋体"/>
                <w:color w:val="000000"/>
                <w:sz w:val="24"/>
              </w:rPr>
            </w:pPr>
          </w:p>
        </w:tc>
      </w:tr>
      <w:tr w:rsidR="00027EFB" w14:paraId="4E0E051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D288B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D4C68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D1EDC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9BF45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9698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305B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w:t>
            </w:r>
          </w:p>
        </w:tc>
      </w:tr>
      <w:tr w:rsidR="00027EFB" w14:paraId="1048E25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E5CF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617E6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3C1A1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1200*600*300mm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C13C1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1.整体采用304不锈钢制作:1200*600*300mm</w:t>
            </w:r>
            <w:r>
              <w:rPr>
                <w:rFonts w:ascii="宋体" w:hAnsi="宋体" w:hint="eastAsia"/>
                <w:sz w:val="24"/>
              </w:rPr>
              <w:br/>
              <w:t>2.立柱38*38mm不锈钢方管用料厚度≥1.5mm</w:t>
            </w:r>
            <w:r>
              <w:rPr>
                <w:rFonts w:ascii="宋体" w:hAnsi="宋体" w:hint="eastAsia"/>
                <w:sz w:val="24"/>
              </w:rPr>
              <w:br/>
              <w:t>3.层板采用304不锈钢厚度≥1.5mm，不锈钢加筋厚度≥1.5mm</w:t>
            </w:r>
            <w:r>
              <w:rPr>
                <w:rFonts w:ascii="宋体" w:hAnsi="宋体" w:hint="eastAsia"/>
                <w:sz w:val="24"/>
              </w:rPr>
              <w:br/>
              <w:t xml:space="preserve">4.每台配备不锈钢加重调整脚不少于4个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C36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DBA1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14</w:t>
            </w:r>
          </w:p>
        </w:tc>
      </w:tr>
      <w:tr w:rsidR="00027EFB" w14:paraId="390618D0"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71F0EB9"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十一、地下三层主食库</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4AC1E"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BDDBB" w14:textId="77777777" w:rsidR="00027EFB" w:rsidRDefault="00027EFB">
            <w:pPr>
              <w:spacing w:line="360" w:lineRule="auto"/>
              <w:jc w:val="center"/>
              <w:rPr>
                <w:rFonts w:ascii="宋体" w:hAnsi="宋体" w:cs="宋体"/>
                <w:color w:val="000000"/>
                <w:sz w:val="24"/>
              </w:rPr>
            </w:pPr>
          </w:p>
        </w:tc>
      </w:tr>
      <w:tr w:rsidR="00027EFB" w14:paraId="12FBBF0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F2C12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E8A3A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不锈钢地架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D9FC4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1200*600*300mm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010C0" w14:textId="77777777" w:rsidR="00027EFB" w:rsidRDefault="00000000">
            <w:pPr>
              <w:widowControl/>
              <w:spacing w:line="360" w:lineRule="auto"/>
              <w:jc w:val="left"/>
              <w:rPr>
                <w:rFonts w:ascii="宋体" w:hAnsi="宋体"/>
                <w:kern w:val="0"/>
                <w:sz w:val="24"/>
              </w:rPr>
            </w:pPr>
            <w:r>
              <w:rPr>
                <w:rFonts w:ascii="宋体" w:hAnsi="宋体" w:hint="eastAsia"/>
                <w:sz w:val="24"/>
              </w:rPr>
              <w:t>1.整体采用304不锈钢制作:1200*600*300mm</w:t>
            </w:r>
            <w:r>
              <w:rPr>
                <w:rFonts w:ascii="宋体" w:hAnsi="宋体" w:hint="eastAsia"/>
                <w:sz w:val="24"/>
              </w:rPr>
              <w:br/>
              <w:t>2.立柱38*38mm不锈钢方管用料厚度≥1.5mm</w:t>
            </w:r>
            <w:r>
              <w:rPr>
                <w:rFonts w:ascii="宋体" w:hAnsi="宋体" w:hint="eastAsia"/>
                <w:sz w:val="24"/>
              </w:rPr>
              <w:br/>
              <w:t>3.层板采用304不锈钢厚度≥1.5mm，不锈钢加筋厚度≥1.5mm</w:t>
            </w:r>
            <w:r>
              <w:rPr>
                <w:rFonts w:ascii="宋体" w:hAnsi="宋体" w:hint="eastAsia"/>
                <w:sz w:val="24"/>
              </w:rPr>
              <w:br/>
              <w:t xml:space="preserve">4.每台配备不锈钢加重调整脚不少于4个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F71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802A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9</w:t>
            </w:r>
          </w:p>
        </w:tc>
      </w:tr>
      <w:tr w:rsidR="00027EFB" w14:paraId="492B2164"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EDC4602"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十二、地下三层杂品库</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6AC18"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4E7BD" w14:textId="77777777" w:rsidR="00027EFB" w:rsidRDefault="00027EFB">
            <w:pPr>
              <w:spacing w:line="360" w:lineRule="auto"/>
              <w:jc w:val="center"/>
              <w:rPr>
                <w:rFonts w:ascii="宋体" w:hAnsi="宋体" w:cs="宋体"/>
                <w:color w:val="000000"/>
                <w:sz w:val="24"/>
              </w:rPr>
            </w:pPr>
          </w:p>
        </w:tc>
      </w:tr>
      <w:tr w:rsidR="00027EFB" w14:paraId="1CF6ABE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ACCA1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D219F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三层货架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3A0BD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E60AE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D36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376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w:t>
            </w:r>
          </w:p>
        </w:tc>
      </w:tr>
      <w:tr w:rsidR="00027EFB" w14:paraId="33DB57C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E743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E724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平板车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E1C1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1000*600*800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BC3FC6"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1.整体采用304不锈钢制作</w:t>
            </w:r>
            <w:r>
              <w:rPr>
                <w:rFonts w:ascii="宋体" w:hAnsi="宋体" w:hint="eastAsia"/>
                <w:sz w:val="24"/>
              </w:rPr>
              <w:br/>
              <w:t>2.车身板厚度为1.5mm，配四个万向静音轮，其中两个万向带紧锁装置，脚轮的材质为耐磨.静音.耐油的橡胶制品，带刹车</w:t>
            </w:r>
            <w:r>
              <w:rPr>
                <w:rFonts w:ascii="宋体" w:hAnsi="宋体" w:hint="eastAsia"/>
                <w:sz w:val="24"/>
              </w:rPr>
              <w:br/>
              <w:t xml:space="preserve">3.参考尺寸：1000*600*800mm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76EC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114E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30</w:t>
            </w:r>
          </w:p>
        </w:tc>
      </w:tr>
      <w:tr w:rsidR="00027EFB" w14:paraId="7697093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C43F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B68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双层餐车</w:t>
            </w:r>
          </w:p>
        </w:tc>
        <w:tc>
          <w:tcPr>
            <w:tcW w:w="8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387E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1000*600*800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616B5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w:t>
            </w:r>
            <w:r>
              <w:rPr>
                <w:rFonts w:ascii="宋体" w:hAnsi="宋体" w:hint="eastAsia"/>
                <w:sz w:val="24"/>
              </w:rPr>
              <w:br/>
              <w:t>2.车身板厚度为1.5mm，配四个万向静音轮，其中两个万向带紧锁装置，脚轮的材质为耐磨.静音.耐油的橡胶制品，带刹车</w:t>
            </w:r>
            <w:r>
              <w:rPr>
                <w:rFonts w:ascii="宋体" w:hAnsi="宋体" w:hint="eastAsia"/>
                <w:sz w:val="24"/>
              </w:rPr>
              <w:br/>
              <w:t xml:space="preserve">3.参考尺寸：1000*600*800mm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FA88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23DB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30</w:t>
            </w:r>
          </w:p>
        </w:tc>
      </w:tr>
      <w:tr w:rsidR="00027EFB" w14:paraId="69AF2EB5"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B49A4D4"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十三、地下三层调料库</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519AD"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6F8AF" w14:textId="77777777" w:rsidR="00027EFB" w:rsidRDefault="00027EFB">
            <w:pPr>
              <w:spacing w:line="360" w:lineRule="auto"/>
              <w:jc w:val="center"/>
              <w:rPr>
                <w:rFonts w:ascii="宋体" w:hAnsi="宋体" w:cs="宋体"/>
                <w:color w:val="000000"/>
                <w:sz w:val="24"/>
              </w:rPr>
            </w:pPr>
          </w:p>
        </w:tc>
      </w:tr>
      <w:tr w:rsidR="00027EFB" w14:paraId="63A842E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9FCD7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9B184B" w14:textId="77777777" w:rsidR="00027EFB" w:rsidRDefault="00000000">
            <w:pPr>
              <w:widowControl/>
              <w:spacing w:line="360" w:lineRule="auto"/>
              <w:jc w:val="center"/>
              <w:rPr>
                <w:rFonts w:ascii="宋体" w:hAnsi="宋体"/>
                <w:kern w:val="0"/>
                <w:sz w:val="24"/>
              </w:rPr>
            </w:pPr>
            <w:r>
              <w:rPr>
                <w:rFonts w:ascii="宋体" w:hAnsi="宋体" w:hint="eastAsia"/>
                <w:sz w:val="24"/>
              </w:rPr>
              <w:t>三层货架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FFAD9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B375FA" w14:textId="77777777" w:rsidR="00027EFB" w:rsidRDefault="00000000">
            <w:pPr>
              <w:widowControl/>
              <w:spacing w:line="360" w:lineRule="auto"/>
              <w:jc w:val="left"/>
              <w:rPr>
                <w:rFonts w:ascii="宋体" w:hAnsi="宋体"/>
                <w:kern w:val="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5.搁板应能承受≥100KG载荷，去除重物后变形量≤0.3mm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1BA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FEA9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1</w:t>
            </w:r>
            <w:r>
              <w:rPr>
                <w:rFonts w:ascii="宋体" w:hAnsi="宋体" w:cs="宋体"/>
                <w:color w:val="000000"/>
                <w:sz w:val="24"/>
              </w:rPr>
              <w:t>4</w:t>
            </w:r>
          </w:p>
        </w:tc>
      </w:tr>
      <w:tr w:rsidR="00027EFB" w14:paraId="7A4DED02"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91A9445"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十四、地下三层男女更衣室</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6EF70"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C6365" w14:textId="77777777" w:rsidR="00027EFB" w:rsidRDefault="00027EFB">
            <w:pPr>
              <w:spacing w:line="360" w:lineRule="auto"/>
              <w:jc w:val="center"/>
              <w:rPr>
                <w:rFonts w:ascii="宋体" w:hAnsi="宋体" w:cs="宋体"/>
                <w:color w:val="000000"/>
                <w:sz w:val="24"/>
              </w:rPr>
            </w:pPr>
          </w:p>
        </w:tc>
      </w:tr>
      <w:tr w:rsidR="00027EFB" w14:paraId="428E9E2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8A655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5E2E3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20DB7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900*450*1800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91118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参考尺寸约：900*450*1800mm</w:t>
            </w:r>
            <w:r>
              <w:rPr>
                <w:rFonts w:ascii="宋体" w:hAnsi="宋体" w:hint="eastAsia"/>
                <w:sz w:val="24"/>
              </w:rPr>
              <w:br/>
              <w:t xml:space="preserve">采用304不锈钢拉丝板，柜身及层板均为1.2mm厚，层板下用1.2mm不锈钢板制作的V型板做加强筋；门面板为1.0mm厚，吊装式左右推拉门易于拆卸和卫生清理，带调节脚4个。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9DD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9DA7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8</w:t>
            </w:r>
          </w:p>
        </w:tc>
      </w:tr>
      <w:tr w:rsidR="00027EFB" w14:paraId="7C6EFD8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5654B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FC2DA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不锈钢更衣鞋柜</w:t>
            </w:r>
          </w:p>
        </w:tc>
        <w:tc>
          <w:tcPr>
            <w:tcW w:w="8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FEBE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1500*600*600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B907E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参考尺寸约：1500*600*600mm</w:t>
            </w:r>
            <w:r>
              <w:rPr>
                <w:rFonts w:ascii="宋体" w:hAnsi="宋体" w:hint="eastAsia"/>
                <w:sz w:val="24"/>
              </w:rPr>
              <w:br/>
              <w:t>采用304不锈钢拉丝板，柜身及层板均为1.2mm厚，层板下用1.2mm不锈钢板制作的V型板做加强筋；门面板为1.0mm厚，吊装式左右推拉门易于拆卸和卫生清理，带调节脚4个。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0273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D59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60F17C69"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901E749"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十五、地下二层主食蒸饭制作间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2A612"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9F67B" w14:textId="77777777" w:rsidR="00027EFB" w:rsidRDefault="00027EFB">
            <w:pPr>
              <w:spacing w:line="360" w:lineRule="auto"/>
              <w:jc w:val="center"/>
              <w:rPr>
                <w:rFonts w:ascii="宋体" w:hAnsi="宋体" w:cs="宋体"/>
                <w:color w:val="000000"/>
                <w:sz w:val="24"/>
              </w:rPr>
            </w:pPr>
          </w:p>
        </w:tc>
      </w:tr>
      <w:tr w:rsidR="00027EFB" w14:paraId="50BC919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3EBD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6C38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E81A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445EB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1.整体采用304不锈钢制作：参考尺寸：1500*760*950mm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2A5A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9548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EA5F06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2B145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750E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A864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1E726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81C4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2C75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87A485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0488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E8B0E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D7CBE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B7823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C46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9915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01091FD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3539B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F4301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保温餐车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E4EF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1000*600*800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C19D4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w:t>
            </w:r>
            <w:r>
              <w:rPr>
                <w:rFonts w:ascii="宋体" w:hAnsi="宋体" w:hint="eastAsia"/>
                <w:sz w:val="24"/>
              </w:rPr>
              <w:br/>
              <w:t>2.车身板厚度为1.5mm，配四个万向静音轮，其中两个万向带紧锁装置，脚轮的材质为耐磨.静音.耐油的橡胶制品，带刹车</w:t>
            </w:r>
            <w:r>
              <w:rPr>
                <w:rFonts w:ascii="宋体" w:hAnsi="宋体" w:hint="eastAsia"/>
                <w:sz w:val="24"/>
              </w:rPr>
              <w:br/>
              <w:t>3.参考尺寸：1000*600*800mm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BC30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59E5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4338353"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6165A16"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十六、地下二层副食制作间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AD612"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33421" w14:textId="77777777" w:rsidR="00027EFB" w:rsidRDefault="00027EFB">
            <w:pPr>
              <w:spacing w:line="360" w:lineRule="auto"/>
              <w:jc w:val="center"/>
              <w:rPr>
                <w:rFonts w:ascii="宋体" w:hAnsi="宋体" w:cs="宋体"/>
                <w:color w:val="000000"/>
                <w:sz w:val="24"/>
              </w:rPr>
            </w:pPr>
          </w:p>
        </w:tc>
      </w:tr>
      <w:tr w:rsidR="00027EFB" w14:paraId="2910C97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41B6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36B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双层工作台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37324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916D9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1.台面板采用304不锈钢板厚度≥1.5mm，配厚度≥1.2mm不锈钢板做补强撑；参考尺寸：1800*760*800mm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4.台面搁板和底板均能承受≥100KG荷载，其变形量≤0.2mm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62DD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9983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6233648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0E04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DC9C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81F2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4F8A8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1.整体采用304不锈钢制作：参考尺寸：1500*760*950mm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277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29ED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1CCDD3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A3ABF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9F4C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01724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890547"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C2A3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C6D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3097249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4F123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7AD19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C8B47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BF8B0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4562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986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1F6FFCB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4A88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05</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A10DF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单星水池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A0AF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700*760*800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765FD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1.整体采用304不锈钢制作：参考尺寸：700*760*800mm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473E8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378E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C2D9A4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3DCE5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06</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20E6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双通工作柜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2CE8A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1800*800*800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E6479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1.台面板采用304不锈钢板厚度1.5mm，配厚度1.2mm不锈钢板做加力筋</w:t>
            </w:r>
            <w:r>
              <w:rPr>
                <w:rFonts w:ascii="宋体" w:hAnsi="宋体" w:hint="eastAsia"/>
                <w:sz w:val="24"/>
              </w:rPr>
              <w:br/>
              <w:t>2.柜身采用304不锈钢板厚度1.0mm</w:t>
            </w:r>
            <w:r>
              <w:rPr>
                <w:rFonts w:ascii="宋体" w:hAnsi="宋体" w:hint="eastAsia"/>
                <w:sz w:val="24"/>
              </w:rPr>
              <w:br/>
              <w:t>3.层板采用304不锈钢板厚度1.2mm，配厚度1.2mm不锈钢板做加力筋</w:t>
            </w:r>
            <w:r>
              <w:rPr>
                <w:rFonts w:ascii="宋体" w:hAnsi="宋体" w:hint="eastAsia"/>
                <w:sz w:val="24"/>
              </w:rPr>
              <w:br/>
              <w:t>4.柜门采用304不锈钢厚度0.8mm，聚氨酯发泡</w:t>
            </w:r>
            <w:r>
              <w:rPr>
                <w:rFonts w:ascii="宋体" w:hAnsi="宋体" w:hint="eastAsia"/>
                <w:sz w:val="24"/>
              </w:rPr>
              <w:br/>
              <w:t>5.配加重可调整脚不少于4个；参考尺寸：1800*800*800mm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55BF3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95FD9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50EA97B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84D0F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07</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51638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641D0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AF12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1.台面板采用304不锈钢板厚度≥1.5mm，配厚度≥1.2mm不锈钢板做加力筋</w:t>
            </w:r>
            <w:r>
              <w:rPr>
                <w:rFonts w:ascii="宋体" w:hAnsi="宋体" w:hint="eastAsia"/>
                <w:sz w:val="24"/>
              </w:rPr>
              <w:br/>
              <w:t>2.柜身采用304不锈钢板厚度≥1.2mm，配厚度≥1.2mm不锈钢板做加力筋</w:t>
            </w:r>
            <w:r>
              <w:rPr>
                <w:rFonts w:ascii="宋体" w:hAnsi="宋体" w:hint="eastAsia"/>
                <w:sz w:val="24"/>
              </w:rPr>
              <w:br/>
              <w:t>3.配四个万向静音轮，其中两个万向带紧锁装置，脚轮的材质为耐磨，静音.耐油的橡胶制品，带刹车；参考尺寸：540*720*800mm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C2744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F3C57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64A87D42"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2CAC6CE"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十七、地下二层清洁间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9B4B0"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59455" w14:textId="77777777" w:rsidR="00027EFB" w:rsidRDefault="00027EFB">
            <w:pPr>
              <w:spacing w:line="360" w:lineRule="auto"/>
              <w:jc w:val="center"/>
              <w:rPr>
                <w:rFonts w:ascii="宋体" w:hAnsi="宋体" w:cs="宋体"/>
                <w:color w:val="000000"/>
                <w:sz w:val="24"/>
              </w:rPr>
            </w:pPr>
          </w:p>
        </w:tc>
      </w:tr>
      <w:tr w:rsidR="00027EFB" w14:paraId="0EFBAC0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DA3AE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24EF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墩布池</w:t>
            </w:r>
          </w:p>
        </w:tc>
        <w:tc>
          <w:tcPr>
            <w:tcW w:w="8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B2E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A3C0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1.整体采用304不锈钢制作；参考尺寸：600*600*500mm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D8D3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F6B7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1484F3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022CB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9D1C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墩布架柜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7197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D5E17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1.整体采用304不锈钢制作：参考尺寸:1200*450*1800MM</w:t>
            </w:r>
            <w:r>
              <w:rPr>
                <w:rFonts w:ascii="宋体" w:hAnsi="宋体" w:hint="eastAsia"/>
                <w:sz w:val="24"/>
              </w:rPr>
              <w:br/>
              <w:t>2.立柱38*38mm不锈钢方管用料厚度1.5mm</w:t>
            </w:r>
            <w:r>
              <w:rPr>
                <w:rFonts w:ascii="宋体" w:hAnsi="宋体" w:hint="eastAsia"/>
                <w:sz w:val="24"/>
              </w:rPr>
              <w:br/>
              <w:t>3.层板采用304不锈钢厚度1.5mm，不锈钢加筋厚度1.5mm</w:t>
            </w:r>
            <w:r>
              <w:rPr>
                <w:rFonts w:ascii="宋体" w:hAnsi="宋体" w:hint="eastAsia"/>
                <w:sz w:val="24"/>
              </w:rPr>
              <w:br/>
              <w:t>4.每台配备不锈钢加重调整脚6个</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806B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6B55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818B7C9"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E13745A"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十八、地下二层南方小吃/串串香售卖间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38133"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07FEF" w14:textId="77777777" w:rsidR="00027EFB" w:rsidRDefault="00027EFB">
            <w:pPr>
              <w:spacing w:line="360" w:lineRule="auto"/>
              <w:jc w:val="center"/>
              <w:rPr>
                <w:rFonts w:ascii="宋体" w:hAnsi="宋体" w:cs="宋体"/>
                <w:color w:val="000000"/>
                <w:sz w:val="24"/>
              </w:rPr>
            </w:pPr>
          </w:p>
        </w:tc>
      </w:tr>
      <w:tr w:rsidR="00027EFB" w14:paraId="6C8F44C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4F6A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A9C14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894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1DF4B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10.参考尺寸：2000*760*800mm</w:t>
            </w:r>
            <w:r>
              <w:rPr>
                <w:rFonts w:ascii="宋体" w:hAnsi="宋体" w:cs="宋体"/>
                <w:color w:val="000000"/>
                <w:sz w:val="24"/>
              </w:rPr>
              <w:t xml:space="preserve">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2E2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010C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C13949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4F6F5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7075F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695DA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3A342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1.整体采用304不锈钢制作:参考尺寸：500*500*350MM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 xml:space="preserve">.三通接口，可接冷.热水源，接口4分外螺纹；感应龙头尺寸：160*185*125mm。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tcPr>
          <w:p w14:paraId="6AF03C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ADD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01BF64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9044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660F4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65F26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108BA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tcPr>
          <w:p w14:paraId="59C9FDF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0384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930B2D7"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BC4C123"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十九、地下二层冒菜/西北风味制作间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23B67"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D902B" w14:textId="77777777" w:rsidR="00027EFB" w:rsidRDefault="00027EFB">
            <w:pPr>
              <w:spacing w:line="360" w:lineRule="auto"/>
              <w:jc w:val="center"/>
              <w:rPr>
                <w:rFonts w:ascii="宋体" w:hAnsi="宋体" w:cs="宋体"/>
                <w:color w:val="000000"/>
                <w:sz w:val="24"/>
              </w:rPr>
            </w:pPr>
          </w:p>
        </w:tc>
      </w:tr>
      <w:tr w:rsidR="00027EFB" w14:paraId="0DA1EF7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49A73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9FC8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D8343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590F0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10.参考尺寸：2000*760*800mm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27DF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697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3CB857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C6D8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B321A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1EA0F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11FE6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1.整体采用304不锈钢制作:参考尺寸：500*500*350MM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.三通接口，可接冷.热水源，接口4分外螺纹；感应龙头尺寸：160*185*125mm。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93A7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3BB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4F604F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CBF25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1D7BE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26331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82D6B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410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3BA1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1A4E05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29CCC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A0CB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9F46A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655AB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507B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632B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B07F48E"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D3F2A1F"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二十、地下二层江西风味/香河肉饼制作间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FA9CC"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1E7D8" w14:textId="77777777" w:rsidR="00027EFB" w:rsidRDefault="00027EFB">
            <w:pPr>
              <w:spacing w:line="360" w:lineRule="auto"/>
              <w:jc w:val="center"/>
              <w:rPr>
                <w:rFonts w:ascii="宋体" w:hAnsi="宋体" w:cs="宋体"/>
                <w:color w:val="000000"/>
                <w:sz w:val="24"/>
              </w:rPr>
            </w:pPr>
          </w:p>
        </w:tc>
      </w:tr>
      <w:tr w:rsidR="00027EFB" w14:paraId="0CCAF3E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3DB01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987D2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05259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80F4F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10.参考尺寸：2000*760*800mm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4193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C54A9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08FB69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FA7F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F1119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3CCF6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EDA4C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D7DBB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139D8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1B1003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5C71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6FDA7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1DDE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E42C3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13A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B04E1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08AA7AE"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E62A789"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二十一、地下二层关东煮/风味盖饭制作间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C1ECE9"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AA50D" w14:textId="77777777" w:rsidR="00027EFB" w:rsidRDefault="00027EFB">
            <w:pPr>
              <w:spacing w:line="360" w:lineRule="auto"/>
              <w:jc w:val="center"/>
              <w:rPr>
                <w:rFonts w:ascii="宋体" w:hAnsi="宋体" w:cs="宋体"/>
                <w:color w:val="000000"/>
                <w:sz w:val="24"/>
              </w:rPr>
            </w:pPr>
          </w:p>
        </w:tc>
      </w:tr>
      <w:tr w:rsidR="00027EFB" w14:paraId="30BC727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4FB4C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D5EB0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A5B3F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52D4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10.参考尺寸：2000*760*800mm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D7830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CB0CF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B8B139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80DF5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04830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2300B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DEC17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1.整体采用304不锈钢制作:参考尺寸：500*500*350MM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 xml:space="preserve">.三通接口，可接冷.热水源，接口4分外螺纹；感应龙头尺寸：160*185*125mm。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B10EC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8FED2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5005D7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A864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7F36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478BC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C9EDD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B632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C82A0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FAD87A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EE77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D37BE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530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5F817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F6911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28F78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647DA05A"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F3B058A"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二十二、地下二层羊肉泡馍/广东肠粉/风味炸串制作间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0451E"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85C67" w14:textId="77777777" w:rsidR="00027EFB" w:rsidRDefault="00027EFB">
            <w:pPr>
              <w:spacing w:line="360" w:lineRule="auto"/>
              <w:jc w:val="center"/>
              <w:rPr>
                <w:rFonts w:ascii="宋体" w:hAnsi="宋体" w:cs="宋体"/>
                <w:color w:val="000000"/>
                <w:sz w:val="24"/>
              </w:rPr>
            </w:pPr>
          </w:p>
        </w:tc>
      </w:tr>
      <w:tr w:rsidR="00027EFB" w14:paraId="481CD42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7D7AB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A303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77ED5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D81FA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10.参考尺寸：2000*760*800mm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4250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0BF0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4A8CC9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036B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357D7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1B1F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96AF4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CF1A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282F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525E72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BD94B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003FB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887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9217C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A814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24643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6F7E4B7"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A21942B"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二十三、地下二层担担面/抄手/朝鲜冷面制作间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DF6A9"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C7E5A" w14:textId="77777777" w:rsidR="00027EFB" w:rsidRDefault="00027EFB">
            <w:pPr>
              <w:spacing w:line="360" w:lineRule="auto"/>
              <w:jc w:val="center"/>
              <w:rPr>
                <w:rFonts w:ascii="宋体" w:hAnsi="宋体" w:cs="宋体"/>
                <w:color w:val="000000"/>
                <w:sz w:val="24"/>
              </w:rPr>
            </w:pPr>
          </w:p>
        </w:tc>
      </w:tr>
      <w:tr w:rsidR="00027EFB" w14:paraId="6E8763B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0E05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0F0E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266B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EBF7A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10.参考尺寸：2000*760*800mm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8846B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0CAE4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951491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092F9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743C2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38A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4C291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1.整体采用304不锈钢制作:参考尺寸：500*500*350MM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 xml:space="preserve">.三通接口，可接冷.热水源，接口4分外螺纹；感应龙头尺寸：160*185*125mm。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D1681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941E0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5873DF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6CC6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F7A9E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3D1AE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3E7EB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9008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919E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9A68D2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6074B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693C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43266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24800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509DA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BDEFD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9EAA9D3"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581013A"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二十四、地下二层陕西凉皮/砂锅系列制作间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910E4"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A00B9" w14:textId="77777777" w:rsidR="00027EFB" w:rsidRDefault="00027EFB">
            <w:pPr>
              <w:spacing w:line="360" w:lineRule="auto"/>
              <w:jc w:val="center"/>
              <w:rPr>
                <w:rFonts w:ascii="宋体" w:hAnsi="宋体" w:cs="宋体"/>
                <w:color w:val="000000"/>
                <w:sz w:val="24"/>
              </w:rPr>
            </w:pPr>
          </w:p>
        </w:tc>
      </w:tr>
      <w:tr w:rsidR="00027EFB" w14:paraId="18CD216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81DDB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239C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26B88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82CF8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10.参考尺寸：2000*760*800mm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60C4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61A39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328D17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8684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92D23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975D8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ECAE5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1.整体采用304不锈钢制作:参考尺寸：500*500*350MM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 xml:space="preserve">.三通接口，可接冷.热水源，接口4分外螺纹；感应龙头尺寸：160*185*125mm。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E8D0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A6702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B45E4A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F761E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736E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62187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12E0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6071A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3FD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7A2BEE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617A9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A8B50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35434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62D92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094C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7EB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6562414"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9838F19"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二十五、地下二层洗碗间</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15755E"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47555" w14:textId="77777777" w:rsidR="00027EFB" w:rsidRDefault="00027EFB">
            <w:pPr>
              <w:spacing w:line="360" w:lineRule="auto"/>
              <w:jc w:val="center"/>
              <w:rPr>
                <w:rFonts w:ascii="宋体" w:hAnsi="宋体" w:cs="宋体"/>
                <w:color w:val="000000"/>
                <w:sz w:val="24"/>
              </w:rPr>
            </w:pPr>
          </w:p>
        </w:tc>
      </w:tr>
      <w:tr w:rsidR="00027EFB" w14:paraId="356C5BD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B30A2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9A444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B23A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D383C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1.整体采用304不锈钢制作：参考尺寸：1500*760*950mm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7429E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78B2B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1AC649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0B0B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CFF3F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CF0B5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2124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4A85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B6E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8</w:t>
            </w:r>
          </w:p>
        </w:tc>
      </w:tr>
      <w:tr w:rsidR="00027EFB" w14:paraId="5F5A45F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9CD4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93B0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洗碗机配备双层工作台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E0FF8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6C20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1.台面板采用304不锈钢板厚度≥1.5mm，配厚度≥1.2mm不锈钢板做补强撑；参考尺寸：1800*760*800mm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4.台面搁板和底板均能承受≥100KG荷载，其变形量≤0.2mm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EF3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00AF8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8</w:t>
            </w:r>
          </w:p>
        </w:tc>
      </w:tr>
      <w:tr w:rsidR="00027EFB" w14:paraId="1026D67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3A63C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1398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双孔收残食台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C39A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F7BCE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w:t>
            </w:r>
            <w:r>
              <w:rPr>
                <w:rFonts w:ascii="宋体" w:hAnsi="宋体" w:hint="eastAsia"/>
                <w:sz w:val="24"/>
              </w:rPr>
              <w:br/>
              <w:t>2.脚通采用Φ38mm厚度≥1.5mm不锈钢圆通，配可调不锈钢子弹脚不少于4个</w:t>
            </w:r>
            <w:r>
              <w:rPr>
                <w:rFonts w:ascii="宋体" w:hAnsi="宋体" w:hint="eastAsia"/>
                <w:sz w:val="24"/>
              </w:rPr>
              <w:br/>
              <w:t>3.台面开孔直径300mm；参考尺寸：1500*760*800mm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17C28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8E037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71F2AF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DCF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198CA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四格储物柜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36418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7BD37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1.柜身采用厚1.2mm不锈钢板；参考尺寸：1200*500*1800mm</w:t>
            </w:r>
            <w:r>
              <w:rPr>
                <w:rFonts w:ascii="宋体" w:hAnsi="宋体" w:hint="eastAsia"/>
                <w:sz w:val="24"/>
              </w:rPr>
              <w:br/>
              <w:t>2.层板采用厚1.2mm不锈钢板,配厚1.2mm不锈钢板做加力筋</w:t>
            </w:r>
            <w:r>
              <w:rPr>
                <w:rFonts w:ascii="宋体" w:hAnsi="宋体" w:hint="eastAsia"/>
                <w:sz w:val="24"/>
              </w:rPr>
              <w:br/>
              <w:t>3.门采用厚1.0mm不锈钢板</w:t>
            </w:r>
            <w:r>
              <w:rPr>
                <w:rFonts w:ascii="宋体" w:hAnsi="宋体" w:hint="eastAsia"/>
                <w:sz w:val="24"/>
              </w:rPr>
              <w:br/>
              <w:t>4.配加重可调整脚不少于4个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6D7C9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5265F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53BA7E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BF5A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6</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0B895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收残车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FEBA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1F34F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w:t>
            </w:r>
            <w:r>
              <w:rPr>
                <w:rFonts w:ascii="宋体" w:hAnsi="宋体" w:hint="eastAsia"/>
                <w:sz w:val="24"/>
              </w:rPr>
              <w:br/>
              <w:t>2.车身板厚度为1.5mm，配四个万向静音轮，其中两个万向带紧锁装置，脚轮的材质为耐磨.静音.耐油的橡胶制品，带刹车</w:t>
            </w:r>
            <w:r>
              <w:rPr>
                <w:rFonts w:ascii="宋体" w:hAnsi="宋体" w:hint="eastAsia"/>
                <w:sz w:val="24"/>
              </w:rPr>
              <w:br/>
              <w:t xml:space="preserve">3.参考尺寸：1200*600*800mm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409BE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AA16D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64F9472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A5025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7</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56962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洗碗机传送带（整个传送设备）</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CAF68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60D198"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1、采用不锈钢304#工业板。</w:t>
            </w:r>
          </w:p>
          <w:p w14:paraId="4755764E"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2、台面不锈钢厚度不小于1.5MM。</w:t>
            </w:r>
          </w:p>
          <w:p w14:paraId="34A8701E"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3、前面板，侧板不锈钢厚度不小于1.2MM，前部设有排水槽。</w:t>
            </w:r>
          </w:p>
          <w:p w14:paraId="3CE20A50"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4、链板具有防偏定位功能，可直线可转弯。</w:t>
            </w:r>
          </w:p>
          <w:p w14:paraId="46B2699E"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5、定额水压范围：250kpa-500kpa；定额输入功率不高于：0.55kw；</w:t>
            </w:r>
          </w:p>
          <w:p w14:paraId="458AA1F9"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6、含轴承、含电器元件、电器配件, 可对过电流，地短路,过电压,欠电压,电源缺相,散热片过热,外部报警,变频器内过热.制动电阻过热,电机。</w:t>
            </w:r>
          </w:p>
          <w:p w14:paraId="7274A38C"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7、过负载,变频器过载,DC熔断器断路,储存器异常,键盘面板通信异常,CPU异常,选件异常,强制停止,输出电路异常,充电电路异常,RS485通信异常进行保护；参考尺寸：5800*500*900mm</w:t>
            </w:r>
          </w:p>
          <w:p w14:paraId="7FB326BE" w14:textId="77777777" w:rsidR="00027EFB" w:rsidRDefault="00000000">
            <w:pPr>
              <w:pStyle w:val="aff1"/>
              <w:spacing w:line="360" w:lineRule="auto"/>
              <w:jc w:val="both"/>
              <w:rPr>
                <w:rFonts w:ascii="宋体" w:hAnsi="宋体"/>
                <w:sz w:val="21"/>
                <w:szCs w:val="21"/>
              </w:rPr>
            </w:pPr>
            <w:r>
              <w:rPr>
                <w:rFonts w:ascii="宋体" w:hAnsi="宋体" w:hint="eastAsia"/>
                <w:b/>
                <w:bCs/>
                <w:sz w:val="24"/>
                <w:szCs w:val="24"/>
              </w:rPr>
              <w:t>#</w:t>
            </w:r>
            <w:r>
              <w:rPr>
                <w:rFonts w:ascii="宋体" w:hAnsi="宋体"/>
                <w:b/>
                <w:bCs/>
                <w:sz w:val="24"/>
                <w:szCs w:val="24"/>
              </w:rPr>
              <w:t>8</w:t>
            </w:r>
            <w:r>
              <w:rPr>
                <w:rFonts w:ascii="宋体" w:hAnsi="宋体" w:hint="eastAsia"/>
                <w:b/>
                <w:bCs/>
                <w:sz w:val="24"/>
                <w:szCs w:val="24"/>
              </w:rPr>
              <w:t>、提供国家认可部门或检测机构出具的符合GB21551.2-2010的检测报告并加盖投标人公章</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E2550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E4360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4C83D0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BFEE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8</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DFE72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投掷柜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B36B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D7C3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1.柜身采用厚1.2mm不锈钢板；参考尺寸：4000*370*900mm</w:t>
            </w:r>
            <w:r>
              <w:rPr>
                <w:rFonts w:ascii="宋体" w:hAnsi="宋体" w:hint="eastAsia"/>
                <w:sz w:val="24"/>
              </w:rPr>
              <w:br/>
              <w:t>2.层板采用厚1.2mm不锈钢板,配厚1.2mm不锈钢板做加力筋</w:t>
            </w:r>
            <w:r>
              <w:rPr>
                <w:rFonts w:ascii="宋体" w:hAnsi="宋体" w:hint="eastAsia"/>
                <w:sz w:val="24"/>
              </w:rPr>
              <w:br/>
              <w:t>3.门采用厚1.0mm不锈钢板</w:t>
            </w:r>
            <w:r>
              <w:rPr>
                <w:rFonts w:ascii="宋体" w:hAnsi="宋体" w:hint="eastAsia"/>
                <w:sz w:val="24"/>
              </w:rPr>
              <w:br/>
              <w:t>4.配加重可调整脚不少于4个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D3F55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77175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79EC37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DAF5A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9</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0E46D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C114D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48D79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490A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D4E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123D0BE9"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0BD6F24"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二十六、地下二层男女更衣室/垃圾库</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D99C9"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18877" w14:textId="77777777" w:rsidR="00027EFB" w:rsidRDefault="00027EFB">
            <w:pPr>
              <w:spacing w:line="360" w:lineRule="auto"/>
              <w:jc w:val="center"/>
              <w:rPr>
                <w:rFonts w:ascii="宋体" w:hAnsi="宋体" w:cs="宋体"/>
                <w:color w:val="000000"/>
                <w:sz w:val="24"/>
              </w:rPr>
            </w:pPr>
          </w:p>
        </w:tc>
      </w:tr>
      <w:tr w:rsidR="00027EFB" w14:paraId="6DF1FA5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FE927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46524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010B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900*450*1800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1F086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参考尺寸约：900*450*1800mm</w:t>
            </w:r>
            <w:r>
              <w:rPr>
                <w:rFonts w:ascii="宋体" w:hAnsi="宋体" w:hint="eastAsia"/>
                <w:sz w:val="24"/>
              </w:rPr>
              <w:br/>
              <w:t>采用304不锈钢拉丝板，柜身及层板均为1.2mm厚，层板下用1.2mm不锈钢板制作的V型板做加强筋；门面板为1.0mm厚，吊装式左右推拉门易于拆卸和卫生清理，带调节脚4个。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92979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CF11F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w:t>
            </w:r>
          </w:p>
        </w:tc>
      </w:tr>
      <w:tr w:rsidR="00027EFB" w14:paraId="4758007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1DB6D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FD45C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不锈钢更衣鞋柜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6AC92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1500*600*600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B27E5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参考尺寸约：1500*600*600mm</w:t>
            </w:r>
            <w:r>
              <w:rPr>
                <w:rFonts w:ascii="宋体" w:hAnsi="宋体" w:hint="eastAsia"/>
                <w:sz w:val="24"/>
              </w:rPr>
              <w:br/>
              <w:t>采用304不锈钢拉丝板，柜身及层板均为1.2mm厚，层板下用1.2mm不锈钢板制作的V型板做加强筋；门面板为1.0mm厚，吊装式左右推拉门易于拆卸和卫生清理，带调节脚4个。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A555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BD9D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6DA20675"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617D684"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二十七、地下二层餐厅</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8D3948"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B42E4" w14:textId="77777777" w:rsidR="00027EFB" w:rsidRDefault="00027EFB">
            <w:pPr>
              <w:spacing w:line="360" w:lineRule="auto"/>
              <w:jc w:val="center"/>
              <w:rPr>
                <w:rFonts w:ascii="宋体" w:hAnsi="宋体" w:cs="宋体"/>
                <w:color w:val="000000"/>
                <w:sz w:val="24"/>
              </w:rPr>
            </w:pPr>
          </w:p>
        </w:tc>
      </w:tr>
      <w:tr w:rsidR="00027EFB" w14:paraId="241C739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DEAA5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9C4E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洗手池柜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4421D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D33756" w14:textId="77777777" w:rsidR="00027EFB" w:rsidRDefault="00000000">
            <w:pPr>
              <w:widowControl/>
              <w:spacing w:line="360" w:lineRule="auto"/>
              <w:jc w:val="left"/>
              <w:rPr>
                <w:rFonts w:ascii="宋体" w:hAnsi="宋体"/>
                <w:kern w:val="0"/>
                <w:sz w:val="24"/>
              </w:rPr>
            </w:pPr>
            <w:r>
              <w:rPr>
                <w:rFonts w:ascii="宋体" w:hAnsi="宋体" w:hint="eastAsia"/>
                <w:sz w:val="24"/>
              </w:rPr>
              <w:t>1.整体采用304不锈钢制作；参考尺寸：2000*500*800mm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5.水槽底部承受≥100KG载荷，其变形量≤0.30mm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FE85E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62E5F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4</w:t>
            </w:r>
          </w:p>
        </w:tc>
      </w:tr>
      <w:tr w:rsidR="00027EFB" w14:paraId="0CE10AAF"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28C5427"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二十八、地下一层主食蒸饭制作间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5619E"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EB134" w14:textId="77777777" w:rsidR="00027EFB" w:rsidRDefault="00027EFB">
            <w:pPr>
              <w:spacing w:line="360" w:lineRule="auto"/>
              <w:jc w:val="center"/>
              <w:rPr>
                <w:rFonts w:ascii="宋体" w:hAnsi="宋体" w:cs="宋体"/>
                <w:color w:val="000000"/>
                <w:sz w:val="24"/>
              </w:rPr>
            </w:pPr>
          </w:p>
        </w:tc>
      </w:tr>
      <w:tr w:rsidR="00027EFB" w14:paraId="4A2CF66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63998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06254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D15FC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40B5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1.整体采用304不锈钢制作：参考尺寸：1500*760*950mm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42FAD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9DF0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44761D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F634F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5A0C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8EC8F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BF7F5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8448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D87D3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21E752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81794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16828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99E71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43D8E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E473C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396D2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6CF7DCB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80FAF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886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保温餐车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B18D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1000*600*800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7EDCD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w:t>
            </w:r>
            <w:r>
              <w:rPr>
                <w:rFonts w:ascii="宋体" w:hAnsi="宋体" w:hint="eastAsia"/>
                <w:sz w:val="24"/>
              </w:rPr>
              <w:br/>
              <w:t>2.车身板厚度为1.5mm，配四个万向静音轮，其中两个万向带紧锁装置，脚轮的材质为耐磨.静音.耐油的橡胶制品，带刹车</w:t>
            </w:r>
            <w:r>
              <w:rPr>
                <w:rFonts w:ascii="宋体" w:hAnsi="宋体" w:hint="eastAsia"/>
                <w:sz w:val="24"/>
              </w:rPr>
              <w:br/>
              <w:t>3.参考尺寸：1000*600*800mm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EBC99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A1DF1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AB44C57"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BDAC871"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二十九、地下一层副食制作间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489C5A"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2E190" w14:textId="77777777" w:rsidR="00027EFB" w:rsidRDefault="00027EFB">
            <w:pPr>
              <w:spacing w:line="360" w:lineRule="auto"/>
              <w:jc w:val="center"/>
              <w:rPr>
                <w:rFonts w:ascii="宋体" w:hAnsi="宋体" w:cs="宋体"/>
                <w:color w:val="000000"/>
                <w:sz w:val="24"/>
              </w:rPr>
            </w:pPr>
          </w:p>
        </w:tc>
      </w:tr>
      <w:tr w:rsidR="00027EFB" w14:paraId="0CFC680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E1AF8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18772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F352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634D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1.整体采用304不锈钢制作：参考尺寸：1500*760*950mm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E5EDA1"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DA04F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A30F38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F52F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8ED5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902F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6FFC2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28BC8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D583D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7D38B02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FB63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14B25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0B40D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C2AA7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1303A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7F144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7472BA9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CA4D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0E6A2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单星水池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0B0F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700*760*800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64F82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1.整体采用304不锈钢制作：参考尺寸：700*760*800mm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8FB7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89D9B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EFC1B5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E17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88EDC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双通工作柜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17E35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1800*800*800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7A0CF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1.台面板采用304不锈钢板厚度1.5mm，配厚度1.2mm不锈钢板做加力筋</w:t>
            </w:r>
            <w:r>
              <w:rPr>
                <w:rFonts w:ascii="宋体" w:hAnsi="宋体" w:hint="eastAsia"/>
                <w:sz w:val="24"/>
              </w:rPr>
              <w:br/>
              <w:t>2.柜身采用304不锈钢板厚度1.0mm</w:t>
            </w:r>
            <w:r>
              <w:rPr>
                <w:rFonts w:ascii="宋体" w:hAnsi="宋体" w:hint="eastAsia"/>
                <w:sz w:val="24"/>
              </w:rPr>
              <w:br/>
              <w:t>3.层板采用304不锈钢板厚度1.2mm，配厚度1.2mm不锈钢板做加力筋</w:t>
            </w:r>
            <w:r>
              <w:rPr>
                <w:rFonts w:ascii="宋体" w:hAnsi="宋体" w:hint="eastAsia"/>
                <w:sz w:val="24"/>
              </w:rPr>
              <w:br/>
              <w:t>4.柜门采用304不锈钢厚度0.8mm，聚氨酯发泡</w:t>
            </w:r>
            <w:r>
              <w:rPr>
                <w:rFonts w:ascii="宋体" w:hAnsi="宋体" w:hint="eastAsia"/>
                <w:sz w:val="24"/>
              </w:rPr>
              <w:br/>
              <w:t xml:space="preserve">5.配加重可调整脚不少于4个；参考尺寸：1800*800*800mm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5184E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6482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0813CD7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B0C8A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6</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0F249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FB47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F34F4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1.台面板采用304不锈钢板厚度≥1.5mm，配厚度≥1.2mm不锈钢板做加力筋</w:t>
            </w:r>
            <w:r>
              <w:rPr>
                <w:rFonts w:ascii="宋体" w:hAnsi="宋体" w:hint="eastAsia"/>
                <w:sz w:val="24"/>
              </w:rPr>
              <w:br/>
              <w:t>2.柜身采用304不锈钢板厚度≥1.2mm，配厚度≥1.2mm不锈钢板做加力筋</w:t>
            </w:r>
            <w:r>
              <w:rPr>
                <w:rFonts w:ascii="宋体" w:hAnsi="宋体" w:hint="eastAsia"/>
                <w:sz w:val="24"/>
              </w:rPr>
              <w:br/>
              <w:t>3.配四个万向静音轮，其中两个万向带紧锁装置，脚轮的材质为耐磨，静音.耐油的橡胶制品，带刹车；参考尺寸：540*720*800mm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34EC7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FBE4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085B5E29"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ABD1022"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三十、地下一层清洁间</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20EF5F"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8BF5A5" w14:textId="77777777" w:rsidR="00027EFB" w:rsidRDefault="00027EFB">
            <w:pPr>
              <w:spacing w:line="360" w:lineRule="auto"/>
              <w:jc w:val="center"/>
              <w:rPr>
                <w:rFonts w:ascii="宋体" w:hAnsi="宋体" w:cs="宋体"/>
                <w:color w:val="000000"/>
                <w:sz w:val="24"/>
              </w:rPr>
            </w:pPr>
          </w:p>
        </w:tc>
      </w:tr>
      <w:tr w:rsidR="00027EFB" w14:paraId="78B9ACD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380C9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487B9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AFF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EFF1F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1.整体采用304不锈钢制作；参考尺寸：600*600*500mm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30B5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7DF2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34DA80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29B3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DB73E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墩布架柜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FA732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1FAFC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1.整体采用304不锈钢制作：参考尺寸:1200*450*1800MM</w:t>
            </w:r>
            <w:r>
              <w:rPr>
                <w:rFonts w:ascii="宋体" w:hAnsi="宋体" w:hint="eastAsia"/>
                <w:sz w:val="24"/>
              </w:rPr>
              <w:br/>
              <w:t>2.立柱38*38mm不锈钢方管用料厚度1.5mm</w:t>
            </w:r>
            <w:r>
              <w:rPr>
                <w:rFonts w:ascii="宋体" w:hAnsi="宋体" w:hint="eastAsia"/>
                <w:sz w:val="24"/>
              </w:rPr>
              <w:br/>
              <w:t>3.层板采用304不锈钢厚度1.5mm，不锈钢加筋厚度1.5mm</w:t>
            </w:r>
            <w:r>
              <w:rPr>
                <w:rFonts w:ascii="宋体" w:hAnsi="宋体" w:hint="eastAsia"/>
                <w:sz w:val="24"/>
              </w:rPr>
              <w:br/>
              <w:t>4.每台配备不锈钢加重调整脚6个</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62EC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D032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A79611E"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5333636"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三十一、地下一层麻辣香锅/烤肉饭售卖间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37528"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25A91" w14:textId="77777777" w:rsidR="00027EFB" w:rsidRDefault="00027EFB">
            <w:pPr>
              <w:widowControl/>
              <w:spacing w:line="360" w:lineRule="auto"/>
              <w:jc w:val="center"/>
              <w:textAlignment w:val="center"/>
              <w:rPr>
                <w:rFonts w:ascii="宋体" w:hAnsi="宋体" w:cs="宋体"/>
                <w:color w:val="000000"/>
                <w:sz w:val="24"/>
              </w:rPr>
            </w:pPr>
          </w:p>
        </w:tc>
      </w:tr>
      <w:tr w:rsidR="00027EFB" w14:paraId="1F627DF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F79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3D35B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41F4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40A47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10.参考尺寸：2000*760*800mm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1F4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0A1F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D5A9AD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8627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ACAFE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E4F02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DE140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1.整体采用304不锈钢制作:参考尺寸：500*500*350MM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5.水槽底部承受100KG载荷，其变形量0.30mm感应式</w:t>
            </w:r>
          </w:p>
          <w:p w14:paraId="43B46202"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 xml:space="preserve">.三通接口，可接冷.热水源，接口4分外螺纹；感应龙头尺寸：160*185*125mm。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0C96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B7D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42EB00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23E5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4F219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C98E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6138A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684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B9C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FB53951"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E231E49"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三十二、地下一层过桥米线/水饺/黄焖鸡/风味扒饭/羊肉烩面/汉堡售卖间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D9D06"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DEC75" w14:textId="77777777" w:rsidR="00027EFB" w:rsidRDefault="00027EFB">
            <w:pPr>
              <w:widowControl/>
              <w:spacing w:line="360" w:lineRule="auto"/>
              <w:jc w:val="center"/>
              <w:textAlignment w:val="center"/>
              <w:rPr>
                <w:rFonts w:ascii="宋体" w:hAnsi="宋体" w:cs="宋体"/>
                <w:color w:val="000000"/>
                <w:sz w:val="24"/>
              </w:rPr>
            </w:pPr>
          </w:p>
        </w:tc>
      </w:tr>
      <w:tr w:rsidR="00027EFB" w14:paraId="3249483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4B9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D409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445C5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96596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10.参考尺寸：2000*760*800mm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FCE4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882A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7777832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4300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92A83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4D6BD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2E6FE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10.参考尺寸：1500*760*800mm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8644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C1D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791CC7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EFB0D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0</w:t>
            </w:r>
            <w:r>
              <w:rPr>
                <w:rFonts w:ascii="宋体" w:hAnsi="宋体" w:cs="宋体" w:hint="eastAsia"/>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60B0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5585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F9DB9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1.整体采用304不锈钢制作:参考尺寸：500*500*350MM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 xml:space="preserve">.三通接口，可接冷.热水源，接口4分外螺纹；感应龙头尺寸：160*185*125mm。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90D0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5F7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AD79E8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5DD02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07BA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87689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390B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48B7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7F24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E9937C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8CAF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BEB18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AC8AF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5CDFA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1.台面板采用304不锈钢板厚度≥1.5mm，配厚度≥1.2mm不锈钢板做加力筋</w:t>
            </w:r>
            <w:r>
              <w:rPr>
                <w:rFonts w:ascii="宋体" w:hAnsi="宋体" w:hint="eastAsia"/>
                <w:sz w:val="24"/>
              </w:rPr>
              <w:br/>
              <w:t>2.柜身采用304不锈钢板厚度≥1.2mm，配厚度≥1.2mm不锈钢板做加力筋</w:t>
            </w:r>
            <w:r>
              <w:rPr>
                <w:rFonts w:ascii="宋体" w:hAnsi="宋体" w:hint="eastAsia"/>
                <w:sz w:val="24"/>
              </w:rPr>
              <w:br/>
              <w:t>3.配四个万向静音轮，其中两个万向带紧锁装置，脚轮的材质为耐磨，静音.耐油的橡胶制品，带刹车；参考尺寸：540*720*800mm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DF2E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C2F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66182DA" w14:textId="77777777">
        <w:trPr>
          <w:jc w:val="center"/>
        </w:trPr>
        <w:tc>
          <w:tcPr>
            <w:tcW w:w="4506"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6FE657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三十三、地下一层小碗菜/烤盘饭/广式风味/米线/西餐/小笼包/韩式风味售卖间</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6CC89" w14:textId="77777777" w:rsidR="00027EFB" w:rsidRDefault="00027EFB">
            <w:pPr>
              <w:widowControl/>
              <w:spacing w:line="360" w:lineRule="auto"/>
              <w:jc w:val="center"/>
              <w:textAlignment w:val="center"/>
              <w:rPr>
                <w:rFonts w:ascii="宋体" w:hAnsi="宋体" w:cs="宋体"/>
                <w:color w:val="000000"/>
                <w:sz w:val="24"/>
              </w:rPr>
            </w:pPr>
          </w:p>
        </w:tc>
      </w:tr>
      <w:tr w:rsidR="00027EFB" w14:paraId="0C94883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E5D24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C14CB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A87DD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0830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10.参考尺寸：2000*760*800mm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FD99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C6B1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B52FAC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3AE8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E7B8F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小碗菜蒸保温售饭台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AEBA9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37E4F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10.参考尺寸：2000*760*800mm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738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A503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EA955F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6ACAF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F9C53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0AE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162D7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10.参考尺寸：1500*760*800mm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A732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1CD2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A86201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3F97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96131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感应双星洗手池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6615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900*500*350MM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564F5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1.整体采用304不锈钢制作:参考尺寸：900*500*350MM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 xml:space="preserve">.三通接口，可接冷.热水源，接口4分外螺纹；感应龙头尺寸：160*185*125mm。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E1E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314E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A94212A"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689C5FC"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三十四、地下一层洗碗间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D0DCC"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6F5E4" w14:textId="77777777" w:rsidR="00027EFB" w:rsidRDefault="00027EFB">
            <w:pPr>
              <w:widowControl/>
              <w:spacing w:line="360" w:lineRule="auto"/>
              <w:jc w:val="center"/>
              <w:textAlignment w:val="center"/>
              <w:rPr>
                <w:rFonts w:ascii="宋体" w:hAnsi="宋体" w:cs="宋体"/>
                <w:color w:val="000000"/>
                <w:sz w:val="24"/>
              </w:rPr>
            </w:pPr>
          </w:p>
        </w:tc>
      </w:tr>
      <w:tr w:rsidR="00027EFB" w14:paraId="6FF6D08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C9337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8CCC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63BE2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821D2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1.整体采用304不锈钢制作：参考尺寸：1500*760*950mm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461B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5847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7474EC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AA66B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326F3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E06AF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73659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DE53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F5D3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8</w:t>
            </w:r>
          </w:p>
        </w:tc>
      </w:tr>
      <w:tr w:rsidR="00027EFB" w14:paraId="55DEE98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A6460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D8EED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双孔收残食台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50148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2FADF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w:t>
            </w:r>
            <w:r>
              <w:rPr>
                <w:rFonts w:ascii="宋体" w:hAnsi="宋体" w:hint="eastAsia"/>
                <w:sz w:val="24"/>
              </w:rPr>
              <w:br/>
              <w:t>2.脚通采用Φ38mm厚度≥1.5mm不锈钢圆通，配可调不锈钢子弹脚不少于4个</w:t>
            </w:r>
            <w:r>
              <w:rPr>
                <w:rFonts w:ascii="宋体" w:hAnsi="宋体" w:hint="eastAsia"/>
                <w:sz w:val="24"/>
              </w:rPr>
              <w:br/>
              <w:t>3.台面开孔直径300mm；参考尺寸：1500*760*800mm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1EE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1AFB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FA0333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B0D48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61C1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四格储物柜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0102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BEB99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1.柜身采用厚1.2mm不锈钢板；参考尺寸：1200*500*1800mm</w:t>
            </w:r>
            <w:r>
              <w:rPr>
                <w:rFonts w:ascii="宋体" w:hAnsi="宋体" w:hint="eastAsia"/>
                <w:sz w:val="24"/>
              </w:rPr>
              <w:br/>
              <w:t>2.层板采用厚1.2mm不锈钢板,配厚1.2mm不锈钢板做加力筋</w:t>
            </w:r>
            <w:r>
              <w:rPr>
                <w:rFonts w:ascii="宋体" w:hAnsi="宋体" w:hint="eastAsia"/>
                <w:sz w:val="24"/>
              </w:rPr>
              <w:br/>
              <w:t>3.门采用厚1.0mm不锈钢板</w:t>
            </w:r>
            <w:r>
              <w:rPr>
                <w:rFonts w:ascii="宋体" w:hAnsi="宋体" w:hint="eastAsia"/>
                <w:sz w:val="24"/>
              </w:rPr>
              <w:br/>
              <w:t>4.配加重可调整脚不少于4个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3C0B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5BA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7F862F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D95CF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D001A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收残车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DBB3D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90037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w:t>
            </w:r>
            <w:r>
              <w:rPr>
                <w:rFonts w:ascii="宋体" w:hAnsi="宋体" w:hint="eastAsia"/>
                <w:sz w:val="24"/>
              </w:rPr>
              <w:br/>
              <w:t>2.车身板厚度为1.5mm，配四个万向静音轮，其中两个万向带紧锁装置，脚轮的材质为耐磨.静音.耐油的橡胶制品，带刹车</w:t>
            </w:r>
            <w:r>
              <w:rPr>
                <w:rFonts w:ascii="宋体" w:hAnsi="宋体" w:hint="eastAsia"/>
                <w:sz w:val="24"/>
              </w:rPr>
              <w:br/>
              <w:t xml:space="preserve">3.参考尺寸：1200*600*800mm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1F8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27AA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56DF7E8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FA433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6</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1CE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洗碗机传送带（整个传送设备）</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807B5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82893"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1、采用不锈钢304#工业板。</w:t>
            </w:r>
          </w:p>
          <w:p w14:paraId="14095ED4"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2、台面不锈钢厚度不小于1.5MM。</w:t>
            </w:r>
          </w:p>
          <w:p w14:paraId="4687B32C"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3、前面板，侧板不锈钢厚度不小于1.2MM，前部设有排水槽。</w:t>
            </w:r>
          </w:p>
          <w:p w14:paraId="5EF175C0"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4、链板具有防偏定位功能，可直线可转弯。</w:t>
            </w:r>
          </w:p>
          <w:p w14:paraId="703F2DA0"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5、定额水压范围：250kpa-500kpa；定额输入功率不高于：0.55kw；</w:t>
            </w:r>
          </w:p>
          <w:p w14:paraId="42C63C06"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6、含轴承、含电器元件、电器配件, 可对过电流，地短路,过电压,欠电压,电源缺相,散热片过热,外部报警,变频器内过热.制动电阻过热,电机。</w:t>
            </w:r>
          </w:p>
          <w:p w14:paraId="49F99768" w14:textId="77777777" w:rsidR="00027EFB" w:rsidRDefault="00000000">
            <w:pPr>
              <w:pStyle w:val="aff1"/>
              <w:spacing w:line="360" w:lineRule="auto"/>
              <w:jc w:val="both"/>
              <w:rPr>
                <w:rFonts w:ascii="宋体" w:hAnsi="宋体" w:cs="宋体"/>
                <w:color w:val="000000"/>
                <w:sz w:val="24"/>
              </w:rPr>
            </w:pPr>
            <w:r>
              <w:rPr>
                <w:rFonts w:ascii="宋体" w:hAnsi="宋体" w:hint="eastAsia"/>
                <w:sz w:val="24"/>
                <w:szCs w:val="24"/>
              </w:rPr>
              <w:t>7、过负载,变频器过载,DC熔断器断路,储存器异常,键盘面板通信异常,CPU异常,选件异常,强制停止,输出电路异常,充电电路异常,RS485通信异常进行保护；参考尺寸：5800*500*900mm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259D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D0D2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05B50D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0581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7</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53FB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投掷柜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E0DC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6CE12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1.柜身采用厚1.2mm不锈钢板；参考尺寸：4000*370*900mm</w:t>
            </w:r>
            <w:r>
              <w:rPr>
                <w:rFonts w:ascii="宋体" w:hAnsi="宋体" w:hint="eastAsia"/>
                <w:sz w:val="24"/>
              </w:rPr>
              <w:br/>
              <w:t>2.层板采用厚1.2mm不锈钢板,配厚1.2mm不锈钢板做加力筋</w:t>
            </w:r>
            <w:r>
              <w:rPr>
                <w:rFonts w:ascii="宋体" w:hAnsi="宋体" w:hint="eastAsia"/>
                <w:sz w:val="24"/>
              </w:rPr>
              <w:br/>
              <w:t>3.门采用厚1.0mm不锈钢板</w:t>
            </w:r>
            <w:r>
              <w:rPr>
                <w:rFonts w:ascii="宋体" w:hAnsi="宋体" w:hint="eastAsia"/>
                <w:sz w:val="24"/>
              </w:rPr>
              <w:br/>
              <w:t>4.配加重可调整脚不少于4个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57CD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313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E03468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38674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8</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DFB4B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25803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B58C3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1CA9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64E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445A7FA9"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EB6A6B9"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三十五、地下一层男女更衣室</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7120D"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C4687" w14:textId="77777777" w:rsidR="00027EFB" w:rsidRDefault="00027EFB">
            <w:pPr>
              <w:widowControl/>
              <w:spacing w:line="360" w:lineRule="auto"/>
              <w:jc w:val="center"/>
              <w:textAlignment w:val="center"/>
              <w:rPr>
                <w:rFonts w:ascii="宋体" w:hAnsi="宋体" w:cs="宋体"/>
                <w:color w:val="000000"/>
                <w:sz w:val="24"/>
              </w:rPr>
            </w:pPr>
          </w:p>
        </w:tc>
      </w:tr>
      <w:tr w:rsidR="00027EFB" w14:paraId="6B1E9C4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E04F5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50610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A6E14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900*450*1800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1DEA5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参考尺寸约：900*450*1800mm</w:t>
            </w:r>
            <w:r>
              <w:rPr>
                <w:rFonts w:ascii="宋体" w:hAnsi="宋体" w:hint="eastAsia"/>
                <w:sz w:val="24"/>
              </w:rPr>
              <w:br/>
              <w:t xml:space="preserve">采用304不锈钢拉丝板，柜身及层板均为1.2mm厚，层板下用1.2mm不锈钢板制作的V型板做加强筋；门面板为1.0mm厚，吊装式左右推拉门易于拆卸和卫生清理，带调节脚4个。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3DB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F29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w:t>
            </w:r>
          </w:p>
        </w:tc>
      </w:tr>
      <w:tr w:rsidR="00027EFB" w14:paraId="2A18D69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5D2B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1149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不锈钢更衣鞋柜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8F8C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1500*600*600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04FB5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参考尺寸约：1500*600*600mm</w:t>
            </w:r>
            <w:r>
              <w:rPr>
                <w:rFonts w:ascii="宋体" w:hAnsi="宋体" w:hint="eastAsia"/>
                <w:sz w:val="24"/>
              </w:rPr>
              <w:br/>
              <w:t xml:space="preserve">采用304不锈钢拉丝板，柜身及层板均为1.2mm厚，层板下用1.2mm不锈钢板制作的V型板做加强筋；门面板为1.0mm厚，吊装式左右推拉门易于拆卸和卫生清理，带调节脚4个。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C504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10C7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1B62D4CA"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5ECA40A"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三十六、地下一层餐厅</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DD6EB"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AD38E" w14:textId="77777777" w:rsidR="00027EFB" w:rsidRDefault="00027EFB">
            <w:pPr>
              <w:widowControl/>
              <w:spacing w:line="360" w:lineRule="auto"/>
              <w:jc w:val="center"/>
              <w:textAlignment w:val="center"/>
              <w:rPr>
                <w:rFonts w:ascii="宋体" w:hAnsi="宋体" w:cs="宋体"/>
                <w:color w:val="000000"/>
                <w:sz w:val="24"/>
              </w:rPr>
            </w:pPr>
          </w:p>
        </w:tc>
      </w:tr>
      <w:tr w:rsidR="00027EFB" w14:paraId="4E38FBD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8A19E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11A3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洗手池柜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B6FF2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89A92" w14:textId="77777777" w:rsidR="00027EFB" w:rsidRDefault="00000000">
            <w:pPr>
              <w:widowControl/>
              <w:spacing w:line="360" w:lineRule="auto"/>
              <w:jc w:val="left"/>
              <w:rPr>
                <w:rFonts w:ascii="宋体" w:hAnsi="宋体"/>
                <w:kern w:val="0"/>
                <w:sz w:val="24"/>
              </w:rPr>
            </w:pPr>
            <w:r>
              <w:rPr>
                <w:rFonts w:ascii="宋体" w:hAnsi="宋体" w:hint="eastAsia"/>
                <w:sz w:val="24"/>
              </w:rPr>
              <w:t>1.整体采用304不锈钢制作；参考尺寸：2000*500*800mm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EC48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75C9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4</w:t>
            </w:r>
          </w:p>
        </w:tc>
      </w:tr>
      <w:tr w:rsidR="00027EFB" w14:paraId="25AF8E15"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B22CE1B"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三十七、地上一层主食蒸饭制作间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9E1F1"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D7F0B" w14:textId="77777777" w:rsidR="00027EFB" w:rsidRDefault="00027EFB">
            <w:pPr>
              <w:widowControl/>
              <w:spacing w:line="360" w:lineRule="auto"/>
              <w:jc w:val="center"/>
              <w:textAlignment w:val="center"/>
              <w:rPr>
                <w:rFonts w:ascii="宋体" w:hAnsi="宋体" w:cs="宋体"/>
                <w:color w:val="000000"/>
                <w:sz w:val="24"/>
              </w:rPr>
            </w:pPr>
          </w:p>
        </w:tc>
      </w:tr>
      <w:tr w:rsidR="00027EFB" w14:paraId="6749030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EA8CB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260D5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DA4F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33F76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1.整体采用304不锈钢制作：参考尺寸：1500*760*950mm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666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CDA8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27EDDD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05F908"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0</w:t>
            </w:r>
            <w:r>
              <w:rPr>
                <w:rFonts w:ascii="宋体" w:hAnsi="宋体" w:cs="宋体"/>
                <w:b/>
                <w:bCs/>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FB1C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保温餐车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C3DB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1000*600*800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BB92C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w:t>
            </w:r>
            <w:r>
              <w:rPr>
                <w:rFonts w:ascii="宋体" w:hAnsi="宋体" w:hint="eastAsia"/>
                <w:sz w:val="24"/>
              </w:rPr>
              <w:br/>
              <w:t>2.车身板厚度为1.5mm，配四个万向静音轮，其中两个万向带紧锁装置，脚轮的材质为耐磨.静音.耐油的橡胶制品，带刹车</w:t>
            </w:r>
            <w:r>
              <w:rPr>
                <w:rFonts w:ascii="宋体" w:hAnsi="宋体" w:hint="eastAsia"/>
                <w:sz w:val="24"/>
              </w:rPr>
              <w:br/>
              <w:t xml:space="preserve">3.参考尺寸：1000*600*800mm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9CE4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C58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F9C8BF8"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81206E7"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三十八、地上一层副食制作间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FBEC9"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700F4" w14:textId="77777777" w:rsidR="00027EFB" w:rsidRDefault="00027EFB">
            <w:pPr>
              <w:widowControl/>
              <w:spacing w:line="360" w:lineRule="auto"/>
              <w:jc w:val="center"/>
              <w:textAlignment w:val="center"/>
              <w:rPr>
                <w:rFonts w:ascii="宋体" w:hAnsi="宋体" w:cs="宋体"/>
                <w:color w:val="000000"/>
                <w:sz w:val="24"/>
              </w:rPr>
            </w:pPr>
          </w:p>
        </w:tc>
      </w:tr>
      <w:tr w:rsidR="00027EFB" w14:paraId="560F926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B2A8B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E9B6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9C264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75D25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1.整体采用304不锈钢制作：参考尺寸：1500*760*950mm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3AE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D407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172A3F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70BD4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A45A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EEF0F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9FBAC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E40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551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5E7138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0A01C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F39D4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E50F5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8A946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1.台面板采用304不锈钢板厚度≥1.5mm，配厚度≥1.2mm不锈钢板做加力筋</w:t>
            </w:r>
            <w:r>
              <w:rPr>
                <w:rFonts w:ascii="宋体" w:hAnsi="宋体" w:hint="eastAsia"/>
                <w:sz w:val="24"/>
              </w:rPr>
              <w:br/>
              <w:t>2.柜身采用304不锈钢板厚度≥1.2mm，配厚度≥1.2mm不锈钢板做加力筋</w:t>
            </w:r>
            <w:r>
              <w:rPr>
                <w:rFonts w:ascii="宋体" w:hAnsi="宋体" w:hint="eastAsia"/>
                <w:sz w:val="24"/>
              </w:rPr>
              <w:br/>
              <w:t>3.配四个万向静音轮，其中两个万向带紧锁装置，脚轮的材质为耐磨，静音.耐油的橡胶制品，带刹车；参考尺寸：540*720*800mm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C5A2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AA9F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0BFF7DA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E47DE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BFD8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D4D91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9A122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1.整体采用304不锈钢制作:参考尺寸：500*500*350MM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 xml:space="preserve">.三通接口，可接冷.热水源，接口4分外螺纹；感应龙头尺寸：160*185*125mm。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7ACE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1C78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4B2823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8519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24EB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双通工作柜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67D6D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1800*800*800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AAD3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1.台面板采用304不锈钢板厚度1.5mm，配厚度1.2mm不锈钢板做加力筋</w:t>
            </w:r>
            <w:r>
              <w:rPr>
                <w:rFonts w:ascii="宋体" w:hAnsi="宋体" w:hint="eastAsia"/>
                <w:sz w:val="24"/>
              </w:rPr>
              <w:br/>
              <w:t>2.柜身采用304不锈钢板厚度1.0mm</w:t>
            </w:r>
            <w:r>
              <w:rPr>
                <w:rFonts w:ascii="宋体" w:hAnsi="宋体" w:hint="eastAsia"/>
                <w:sz w:val="24"/>
              </w:rPr>
              <w:br/>
              <w:t>3.层板采用304不锈钢板厚度1.2mm，配厚度1.2mm不锈钢板做加力筋</w:t>
            </w:r>
            <w:r>
              <w:rPr>
                <w:rFonts w:ascii="宋体" w:hAnsi="宋体" w:hint="eastAsia"/>
                <w:sz w:val="24"/>
              </w:rPr>
              <w:br/>
              <w:t>4.柜门采用304不锈钢厚度0.8mm，聚氨酯发泡</w:t>
            </w:r>
            <w:r>
              <w:rPr>
                <w:rFonts w:ascii="宋体" w:hAnsi="宋体" w:hint="eastAsia"/>
                <w:sz w:val="24"/>
              </w:rPr>
              <w:br/>
              <w:t>5.配加重可调整脚不少于4个；参考尺寸：1800*800*800mm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3AAA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7F30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581D4AEB"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F3B81A8"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三十九、地上一层加工间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9CA8C"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C1F65" w14:textId="77777777" w:rsidR="00027EFB" w:rsidRDefault="00027EFB">
            <w:pPr>
              <w:widowControl/>
              <w:spacing w:line="360" w:lineRule="auto"/>
              <w:jc w:val="center"/>
              <w:textAlignment w:val="center"/>
              <w:rPr>
                <w:rFonts w:ascii="宋体" w:hAnsi="宋体" w:cs="宋体"/>
                <w:color w:val="000000"/>
                <w:sz w:val="24"/>
              </w:rPr>
            </w:pPr>
          </w:p>
        </w:tc>
      </w:tr>
      <w:tr w:rsidR="00027EFB" w14:paraId="3EE0DF3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D002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9B6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三星水池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C9582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47A4B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参考尺寸约：1800*760*950mm</w:t>
            </w:r>
            <w:r>
              <w:rPr>
                <w:rFonts w:ascii="宋体" w:hAnsi="宋体" w:hint="eastAsia"/>
                <w:sz w:val="24"/>
              </w:rPr>
              <w:br/>
              <w:t>采用304不锈钢拉丝板，水池台面及星盆板厚1.5㎜，池深270mm，挡沿高度150mm；水池横撑为ø25*1.5mm不锈钢圆管,竖撑ø38*1.5mm不锈钢圆管，配不锈钢下水洁具及调节脚。</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5C99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324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96F857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E12D2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8D428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保温餐车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3CF77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1000*600*800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EEC80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w:t>
            </w:r>
            <w:r>
              <w:rPr>
                <w:rFonts w:ascii="宋体" w:hAnsi="宋体" w:hint="eastAsia"/>
                <w:sz w:val="24"/>
              </w:rPr>
              <w:br/>
              <w:t>2.车身板厚度为1.5mm，配四个万向静音轮，其中两个万向带紧锁装置，脚轮的材质为耐磨.静音.耐油的橡胶制品，带刹车</w:t>
            </w:r>
            <w:r>
              <w:rPr>
                <w:rFonts w:ascii="宋体" w:hAnsi="宋体" w:hint="eastAsia"/>
                <w:sz w:val="24"/>
              </w:rPr>
              <w:br/>
              <w:t xml:space="preserve">3.参考尺寸：1000*600*800mm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CAF8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59E1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2B2A909A"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6612421"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四十、地上一层清洁间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3F016"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E5D9F" w14:textId="77777777" w:rsidR="00027EFB" w:rsidRDefault="00027EFB">
            <w:pPr>
              <w:widowControl/>
              <w:spacing w:line="360" w:lineRule="auto"/>
              <w:jc w:val="center"/>
              <w:textAlignment w:val="center"/>
              <w:rPr>
                <w:rFonts w:ascii="宋体" w:hAnsi="宋体" w:cs="宋体"/>
                <w:color w:val="000000"/>
                <w:sz w:val="24"/>
              </w:rPr>
            </w:pPr>
          </w:p>
        </w:tc>
      </w:tr>
      <w:tr w:rsidR="00027EFB" w14:paraId="2A6E52A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A36E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18A5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9566C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3A5E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1.整体采用304不锈钢制作；参考尺寸：600*600*500mm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F38D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4B8B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9FB032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620F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BA2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墩布架柜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35C1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D070B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1.整体采用304不锈钢制作：参考尺寸:1200*450*1800MM</w:t>
            </w:r>
            <w:r>
              <w:rPr>
                <w:rFonts w:ascii="宋体" w:hAnsi="宋体" w:hint="eastAsia"/>
                <w:sz w:val="24"/>
              </w:rPr>
              <w:br/>
              <w:t>2.立柱38*38mm不锈钢方管用料厚度1.5mm</w:t>
            </w:r>
            <w:r>
              <w:rPr>
                <w:rFonts w:ascii="宋体" w:hAnsi="宋体" w:hint="eastAsia"/>
                <w:sz w:val="24"/>
              </w:rPr>
              <w:br/>
              <w:t>3.层板采用304不锈钢厚度1.5mm，不锈钢加筋厚度1.5mm</w:t>
            </w:r>
            <w:r>
              <w:rPr>
                <w:rFonts w:ascii="宋体" w:hAnsi="宋体" w:hint="eastAsia"/>
                <w:sz w:val="24"/>
              </w:rPr>
              <w:br/>
              <w:t>4.每台配备不锈钢加重调整脚6个</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0E33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97A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1AAF823"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DB44309"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四十一、地上一层基本伙售饭间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C8AB4"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224CE" w14:textId="77777777" w:rsidR="00027EFB" w:rsidRDefault="00027EFB">
            <w:pPr>
              <w:widowControl/>
              <w:spacing w:line="360" w:lineRule="auto"/>
              <w:jc w:val="center"/>
              <w:textAlignment w:val="center"/>
              <w:rPr>
                <w:rFonts w:ascii="宋体" w:hAnsi="宋体" w:cs="宋体"/>
                <w:color w:val="000000"/>
                <w:sz w:val="24"/>
              </w:rPr>
            </w:pPr>
          </w:p>
        </w:tc>
      </w:tr>
      <w:tr w:rsidR="00027EFB" w14:paraId="6834EDA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FE0F9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8C2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小六格保温售饭台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2D82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F3452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10.参考尺寸：1200*760*800mm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0EA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831A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36933E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8E01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AA4D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小四格保温售饭台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23900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800*760*800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58F29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10.参考尺寸：800*760*800mm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EB45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842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EE0E9B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F82FA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490F9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小碗菜蒸保温售饭台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E8836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05D4F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10.参考尺寸：2000*760*800mm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7092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7E5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73E935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73B6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CDC9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4706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C812C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10.参考尺寸：1500*760*800mm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5565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E347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238D615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A7449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FF932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感应双星洗手池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BDE6E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900*500*350MM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50500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1.整体采用304不锈钢制作:参考尺寸：900*500*350MM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 xml:space="preserve">.三通接口，可接冷.热水源，接口4分外螺纹；感应龙头尺寸：160*185*125mm。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A54F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B35D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C669FB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DBC6C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6</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64C1E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四格储物柜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6F11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F6021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1.柜身采用厚1.2mm不锈钢板；参考尺寸：1200*500*1800mm</w:t>
            </w:r>
            <w:r>
              <w:rPr>
                <w:rFonts w:ascii="宋体" w:hAnsi="宋体" w:hint="eastAsia"/>
                <w:sz w:val="24"/>
              </w:rPr>
              <w:br/>
              <w:t>2.层板采用厚1.2mm不锈钢板,配厚1.2mm不锈钢板做加力筋</w:t>
            </w:r>
            <w:r>
              <w:rPr>
                <w:rFonts w:ascii="宋体" w:hAnsi="宋体" w:hint="eastAsia"/>
                <w:sz w:val="24"/>
              </w:rPr>
              <w:br/>
              <w:t>3.门采用厚1.0mm不锈钢板</w:t>
            </w:r>
            <w:r>
              <w:rPr>
                <w:rFonts w:ascii="宋体" w:hAnsi="宋体" w:hint="eastAsia"/>
                <w:sz w:val="24"/>
              </w:rPr>
              <w:br/>
              <w:t>4.配加重可调整脚不少于4个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C1D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FDBF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6DD3FE2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0B368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7</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37D89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双层餐车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7C38B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1000*600*800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8E95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w:t>
            </w:r>
            <w:r>
              <w:rPr>
                <w:rFonts w:ascii="宋体" w:hAnsi="宋体" w:hint="eastAsia"/>
                <w:sz w:val="24"/>
              </w:rPr>
              <w:br/>
              <w:t>2.车身板厚度为1.5mm，配四个万向静音轮，其中两个万向带紧锁装置，脚轮的材质为耐磨.静音.耐油的橡胶制品，带刹车</w:t>
            </w:r>
            <w:r>
              <w:rPr>
                <w:rFonts w:ascii="宋体" w:hAnsi="宋体" w:hint="eastAsia"/>
                <w:sz w:val="24"/>
              </w:rPr>
              <w:br/>
              <w:t xml:space="preserve">3.参考尺寸：1000*600*800mm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BE00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D71D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489E8008"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8CAAE01"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四十二、地上一层热干面售餐区</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25C45"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A78F1" w14:textId="77777777" w:rsidR="00027EFB" w:rsidRDefault="00027EFB">
            <w:pPr>
              <w:widowControl/>
              <w:spacing w:line="360" w:lineRule="auto"/>
              <w:jc w:val="center"/>
              <w:textAlignment w:val="center"/>
              <w:rPr>
                <w:rFonts w:ascii="宋体" w:hAnsi="宋体" w:cs="宋体"/>
                <w:color w:val="000000"/>
                <w:sz w:val="24"/>
              </w:rPr>
            </w:pPr>
          </w:p>
        </w:tc>
      </w:tr>
      <w:tr w:rsidR="00027EFB" w14:paraId="57A4535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A27B8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692A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9BEEF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2C24B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10.参考尺寸：2000*760*800mm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890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669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93B87E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1F4DC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F6FB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09C09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2E5AC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1.整体采用304不锈钢制作:参考尺寸：500*500*350MM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.三通接口，可接冷.热水源，接口4分外螺纹；感应龙头尺寸：160*185*125mm。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CD8F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D15D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C816FC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AC9D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7D49A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7EF5F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ADDE9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2127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C1D0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62257DB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AAED6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6271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B354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CC0C1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790D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D39F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78FD54F"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355A0AA"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四十三、地上一层麻辣烫售餐区</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16DE8"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21016" w14:textId="77777777" w:rsidR="00027EFB" w:rsidRDefault="00027EFB">
            <w:pPr>
              <w:widowControl/>
              <w:spacing w:line="360" w:lineRule="auto"/>
              <w:jc w:val="center"/>
              <w:textAlignment w:val="center"/>
              <w:rPr>
                <w:rFonts w:ascii="宋体" w:hAnsi="宋体" w:cs="宋体"/>
                <w:color w:val="000000"/>
                <w:sz w:val="24"/>
              </w:rPr>
            </w:pPr>
          </w:p>
        </w:tc>
      </w:tr>
      <w:tr w:rsidR="00027EFB" w14:paraId="5C88EA4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F7362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64D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3A78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37967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1.整体采用304不锈钢制作:参考尺寸：500*500*350MM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 xml:space="preserve">.三通接口，可接冷.热水源，接口4分外螺纹；感应龙头尺寸：160*185*125mm。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389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A570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CA3968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8F832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62F5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73698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A47E7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38E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C53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3990BC9"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AD344EA"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四十四、地上一层特色售饭间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7867E"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F8689" w14:textId="77777777" w:rsidR="00027EFB" w:rsidRDefault="00027EFB">
            <w:pPr>
              <w:widowControl/>
              <w:spacing w:line="360" w:lineRule="auto"/>
              <w:jc w:val="center"/>
              <w:textAlignment w:val="center"/>
              <w:rPr>
                <w:rFonts w:ascii="宋体" w:hAnsi="宋体" w:cs="宋体"/>
                <w:color w:val="000000"/>
                <w:sz w:val="24"/>
              </w:rPr>
            </w:pPr>
          </w:p>
        </w:tc>
      </w:tr>
      <w:tr w:rsidR="00027EFB" w14:paraId="4730264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60BF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E4E1E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BC6F4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06E93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10.参考尺寸：2000*760*800mm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EA4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E069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19D156E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392D9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6AB6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感应双星洗手池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39AAE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900*500*350MM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5EA47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1.整体采用304不锈钢制作:参考尺寸：900*500*350MM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 xml:space="preserve">.三通接口，可接冷.热水源，接口4分外螺纹；感应龙头尺寸：160*185*125mm。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7E11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2047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1703CA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FF3BA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9F37F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3242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2AADF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0547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61A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37EBEFD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D2C3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90DB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5015A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5AF26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1E0E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E2AC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02FBD6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5D7D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9323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B4A6E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74BFF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1.台面板采用304不锈钢板厚度≥1.5mm，配厚度≥1.2mm不锈钢板做加力筋</w:t>
            </w:r>
            <w:r>
              <w:rPr>
                <w:rFonts w:ascii="宋体" w:hAnsi="宋体" w:hint="eastAsia"/>
                <w:sz w:val="24"/>
              </w:rPr>
              <w:br/>
              <w:t>2.柜身采用304不锈钢板厚度≥1.2mm，配厚度≥1.2mm不锈钢板做加力筋</w:t>
            </w:r>
            <w:r>
              <w:rPr>
                <w:rFonts w:ascii="宋体" w:hAnsi="宋体" w:hint="eastAsia"/>
                <w:sz w:val="24"/>
              </w:rPr>
              <w:br/>
              <w:t>3.配四个万向静音轮，其中两个万向带紧锁装置，脚轮的材质为耐磨，静音.耐油的橡胶制品，带刹车；参考尺寸：540*720*800mm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4655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02D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DA865A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82DD2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6</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B2A3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双通工作柜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3F4A4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1800*600*800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1299B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1.台面板采用304不锈钢板厚度1.5mm，配厚度1.2mm不锈钢板做加力筋</w:t>
            </w:r>
            <w:r>
              <w:rPr>
                <w:rFonts w:ascii="宋体" w:hAnsi="宋体" w:hint="eastAsia"/>
                <w:sz w:val="24"/>
              </w:rPr>
              <w:br/>
              <w:t>2.柜身采用304不锈钢板厚度1.0mm</w:t>
            </w:r>
            <w:r>
              <w:rPr>
                <w:rFonts w:ascii="宋体" w:hAnsi="宋体" w:hint="eastAsia"/>
                <w:sz w:val="24"/>
              </w:rPr>
              <w:br/>
              <w:t>3.层板采用304不锈钢板厚度1.2mm，配厚度1.2mm不锈钢板做加力筋</w:t>
            </w:r>
            <w:r>
              <w:rPr>
                <w:rFonts w:ascii="宋体" w:hAnsi="宋体" w:hint="eastAsia"/>
                <w:sz w:val="24"/>
              </w:rPr>
              <w:br/>
              <w:t>4.柜门采用304不锈钢厚度0.8mm，聚氨酯发泡</w:t>
            </w:r>
            <w:r>
              <w:rPr>
                <w:rFonts w:ascii="宋体" w:hAnsi="宋体" w:hint="eastAsia"/>
                <w:sz w:val="24"/>
              </w:rPr>
              <w:br/>
              <w:t>5.配加重可调整脚不少于4个；参考尺寸：1800*800*800mm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07D7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A129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0A4617F"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0508AFE"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四十五、地上一层洗碗间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0E526"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3C975" w14:textId="77777777" w:rsidR="00027EFB" w:rsidRDefault="00027EFB">
            <w:pPr>
              <w:widowControl/>
              <w:spacing w:line="360" w:lineRule="auto"/>
              <w:jc w:val="center"/>
              <w:textAlignment w:val="center"/>
              <w:rPr>
                <w:rFonts w:ascii="宋体" w:hAnsi="宋体" w:cs="宋体"/>
                <w:color w:val="000000"/>
                <w:sz w:val="24"/>
              </w:rPr>
            </w:pPr>
          </w:p>
        </w:tc>
      </w:tr>
      <w:tr w:rsidR="00027EFB" w14:paraId="188A1FA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3D36B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9657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7908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1F76C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1.整体采用304不锈钢制作：参考尺寸：1500*760*950mm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BDE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E13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E99C45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EBFE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967D4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1EB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BA24B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FDB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FEDF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8</w:t>
            </w:r>
          </w:p>
        </w:tc>
      </w:tr>
      <w:tr w:rsidR="00027EFB" w14:paraId="0E8AA06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0D6DA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34A72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双孔收残食台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FCD32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3CD55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w:t>
            </w:r>
            <w:r>
              <w:rPr>
                <w:rFonts w:ascii="宋体" w:hAnsi="宋体" w:hint="eastAsia"/>
                <w:sz w:val="24"/>
              </w:rPr>
              <w:br/>
              <w:t>2.脚通采用Φ38mm厚度≥1.5mm不锈钢圆通，配可调不锈钢子弹脚不少于4个</w:t>
            </w:r>
            <w:r>
              <w:rPr>
                <w:rFonts w:ascii="宋体" w:hAnsi="宋体" w:hint="eastAsia"/>
                <w:sz w:val="24"/>
              </w:rPr>
              <w:br/>
              <w:t>3.台面开孔直径300mm；参考尺寸：1500*760*800mm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1F69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F33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CFF79D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38A0E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829A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四格储物柜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70408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68806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1.柜身采用厚1.2mm不锈钢板；参考尺寸：1200*500*1800mm</w:t>
            </w:r>
            <w:r>
              <w:rPr>
                <w:rFonts w:ascii="宋体" w:hAnsi="宋体" w:hint="eastAsia"/>
                <w:sz w:val="24"/>
              </w:rPr>
              <w:br/>
              <w:t>2.层板采用厚1.2mm不锈钢板,配厚1.2mm不锈钢板做加力筋</w:t>
            </w:r>
            <w:r>
              <w:rPr>
                <w:rFonts w:ascii="宋体" w:hAnsi="宋体" w:hint="eastAsia"/>
                <w:sz w:val="24"/>
              </w:rPr>
              <w:br/>
              <w:t>3.门采用厚1.0mm不锈钢板</w:t>
            </w:r>
            <w:r>
              <w:rPr>
                <w:rFonts w:ascii="宋体" w:hAnsi="宋体" w:hint="eastAsia"/>
                <w:sz w:val="24"/>
              </w:rPr>
              <w:br/>
              <w:t>4.配加重可调整脚不少于4个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348A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65E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3B9A21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F1529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0</w:t>
            </w:r>
            <w:r>
              <w:rPr>
                <w:rFonts w:ascii="宋体" w:hAnsi="宋体" w:cs="宋体" w:hint="eastAsia"/>
                <w:color w:val="000000"/>
                <w:sz w:val="24"/>
              </w:rPr>
              <w:t>5</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FA5A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收残车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7D0C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44564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w:t>
            </w:r>
            <w:r>
              <w:rPr>
                <w:rFonts w:ascii="宋体" w:hAnsi="宋体" w:hint="eastAsia"/>
                <w:sz w:val="24"/>
              </w:rPr>
              <w:br/>
              <w:t>2.车身板厚度为1.5mm，配四个万向静音轮，其中两个万向带紧锁装置，脚轮的材质为耐磨.静音.耐油的橡胶制品，带刹车</w:t>
            </w:r>
            <w:r>
              <w:rPr>
                <w:rFonts w:ascii="宋体" w:hAnsi="宋体" w:hint="eastAsia"/>
                <w:sz w:val="24"/>
              </w:rPr>
              <w:br/>
              <w:t xml:space="preserve">3.参考尺寸：1200*600*800mm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E5F1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3073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6F12B28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8C8B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6</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AAF4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洗碗机传送带（整个传送设备）</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B1DC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65FC4F"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1、采用不锈钢304#工业板。</w:t>
            </w:r>
          </w:p>
          <w:p w14:paraId="4C8D57D0"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2、台面不锈钢厚度不小于1.5MM。</w:t>
            </w:r>
          </w:p>
          <w:p w14:paraId="656E9CCE"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3、前面板，侧板不锈钢厚度不小于1.2MM，前部设有排水槽。</w:t>
            </w:r>
          </w:p>
          <w:p w14:paraId="5F82674C"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4、链板具有防偏定位功能，可直线可转弯。</w:t>
            </w:r>
          </w:p>
          <w:p w14:paraId="28C1ADFF"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5、定额水压范围：250kpa-500kpa；定额输入功率不高于：0.55kw；</w:t>
            </w:r>
          </w:p>
          <w:p w14:paraId="293CCBE1"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6、含轴承、含电器元件、电器配件, 可对过电流，地短路,过电压,欠电压,电源缺相,散热片过热,外部报警,变频器内过热.制动电阻过热,电机。</w:t>
            </w:r>
          </w:p>
          <w:p w14:paraId="1C665214" w14:textId="77777777" w:rsidR="00027EFB" w:rsidRDefault="00000000">
            <w:pPr>
              <w:pStyle w:val="aff1"/>
              <w:spacing w:line="360" w:lineRule="auto"/>
              <w:jc w:val="both"/>
              <w:rPr>
                <w:rFonts w:ascii="宋体" w:hAnsi="宋体" w:cs="宋体"/>
                <w:color w:val="000000"/>
                <w:sz w:val="24"/>
              </w:rPr>
            </w:pPr>
            <w:r>
              <w:rPr>
                <w:rFonts w:ascii="宋体" w:hAnsi="宋体" w:hint="eastAsia"/>
                <w:sz w:val="24"/>
                <w:szCs w:val="24"/>
              </w:rPr>
              <w:t>7、过负载,变频器过载,DC熔断器断路,储存器异常,键盘面板通信异常,CPU异常,选件异常,强制停止,输出电路异常,充电电路异常,RS485通信异常进行保护；参考尺寸：5800*500*900mm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78C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35AE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BA6747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5876E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7</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D678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投掷柜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CF09A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B261E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1.柜身采用厚1.2mm不锈钢板；参考尺寸：4000*370*900mm</w:t>
            </w:r>
            <w:r>
              <w:rPr>
                <w:rFonts w:ascii="宋体" w:hAnsi="宋体" w:hint="eastAsia"/>
                <w:sz w:val="24"/>
              </w:rPr>
              <w:br/>
              <w:t>2.层板采用厚1.2mm不锈钢板,配厚1.2mm不锈钢板做加力筋</w:t>
            </w:r>
            <w:r>
              <w:rPr>
                <w:rFonts w:ascii="宋体" w:hAnsi="宋体" w:hint="eastAsia"/>
                <w:sz w:val="24"/>
              </w:rPr>
              <w:br/>
              <w:t>3.门采用厚1.0mm不锈钢板</w:t>
            </w:r>
            <w:r>
              <w:rPr>
                <w:rFonts w:ascii="宋体" w:hAnsi="宋体" w:hint="eastAsia"/>
                <w:sz w:val="24"/>
              </w:rPr>
              <w:br/>
              <w:t>4.配加重可调整脚不少于4个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295B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73DB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719DAB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CE9F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8</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CA843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3DFB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DBDF7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5.搁板应能承受≥100KG载荷，去除重物后变形量≤0.3mm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810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EC5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8</w:t>
            </w:r>
          </w:p>
        </w:tc>
      </w:tr>
      <w:tr w:rsidR="00027EFB" w14:paraId="5D82BF24"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5E950C9"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四十六、地上一层男女更衣室</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D1DD6"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E8D62" w14:textId="77777777" w:rsidR="00027EFB" w:rsidRDefault="00027EFB">
            <w:pPr>
              <w:widowControl/>
              <w:spacing w:line="360" w:lineRule="auto"/>
              <w:jc w:val="center"/>
              <w:textAlignment w:val="center"/>
              <w:rPr>
                <w:rFonts w:ascii="宋体" w:hAnsi="宋体" w:cs="宋体"/>
                <w:color w:val="000000"/>
                <w:sz w:val="24"/>
              </w:rPr>
            </w:pPr>
          </w:p>
        </w:tc>
      </w:tr>
      <w:tr w:rsidR="00027EFB" w14:paraId="511A1E6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EBC0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4171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A886F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900*450*1800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4E5F9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参考尺寸约：900*450*1800mm</w:t>
            </w:r>
            <w:r>
              <w:rPr>
                <w:rFonts w:ascii="宋体" w:hAnsi="宋体" w:hint="eastAsia"/>
                <w:sz w:val="24"/>
              </w:rPr>
              <w:br/>
              <w:t>采用304不锈钢拉丝板，柜身及层板均为1.2mm厚，层板下用1.2mm不锈钢板制作的V型板做加强筋；门面板为1.0mm厚，吊装式左右推拉门易于拆卸和卫生清理，带调节脚4个。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5DDA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41EA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w:t>
            </w:r>
          </w:p>
        </w:tc>
      </w:tr>
      <w:tr w:rsidR="00027EFB" w14:paraId="075DC94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0E295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5D8F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不锈钢更衣鞋柜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7118B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1500*600*600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CE7CB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参考尺寸约：1500*600*600mm</w:t>
            </w:r>
            <w:r>
              <w:rPr>
                <w:rFonts w:ascii="宋体" w:hAnsi="宋体" w:hint="eastAsia"/>
                <w:sz w:val="24"/>
              </w:rPr>
              <w:br/>
              <w:t>采用304不锈钢拉丝板，柜身及层板均为1.2mm厚，层板下用1.2mm不锈钢板制作的V型板做加强筋；门面板为1.0mm厚，吊装式左右推拉门易于拆卸和卫生清理，带调节脚4个。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3A74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592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89DE169"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3FF2D24"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四十七、地上一层餐厅</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38615"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BC2D2" w14:textId="77777777" w:rsidR="00027EFB" w:rsidRDefault="00027EFB">
            <w:pPr>
              <w:widowControl/>
              <w:spacing w:line="360" w:lineRule="auto"/>
              <w:jc w:val="center"/>
              <w:textAlignment w:val="center"/>
              <w:rPr>
                <w:rFonts w:ascii="宋体" w:hAnsi="宋体" w:cs="宋体"/>
                <w:color w:val="000000"/>
                <w:sz w:val="24"/>
              </w:rPr>
            </w:pPr>
          </w:p>
        </w:tc>
      </w:tr>
      <w:tr w:rsidR="00027EFB" w14:paraId="5AD8B16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DD3B0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2D889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洗手池柜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DE63B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A479A3" w14:textId="77777777" w:rsidR="00027EFB" w:rsidRDefault="00000000">
            <w:pPr>
              <w:widowControl/>
              <w:spacing w:line="360" w:lineRule="auto"/>
              <w:jc w:val="left"/>
              <w:rPr>
                <w:rFonts w:ascii="宋体" w:hAnsi="宋体"/>
                <w:kern w:val="0"/>
                <w:sz w:val="24"/>
              </w:rPr>
            </w:pPr>
            <w:r>
              <w:rPr>
                <w:rFonts w:ascii="宋体" w:hAnsi="宋体" w:hint="eastAsia"/>
                <w:sz w:val="24"/>
              </w:rPr>
              <w:t>1.整体采用304不锈钢制作；参考尺寸：2000*500*800mm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5.水槽底部承受≥100KG载荷，其变形量≤0.30mm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B3C5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7363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4</w:t>
            </w:r>
          </w:p>
        </w:tc>
      </w:tr>
      <w:tr w:rsidR="00027EFB" w14:paraId="59A0463B"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61B98AF"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四十八、地上二层风味食堂面点制作间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D559B"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9E198" w14:textId="77777777" w:rsidR="00027EFB" w:rsidRDefault="00027EFB">
            <w:pPr>
              <w:widowControl/>
              <w:spacing w:line="360" w:lineRule="auto"/>
              <w:jc w:val="center"/>
              <w:textAlignment w:val="center"/>
              <w:rPr>
                <w:rFonts w:ascii="宋体" w:hAnsi="宋体" w:cs="宋体"/>
                <w:color w:val="000000"/>
                <w:sz w:val="24"/>
              </w:rPr>
            </w:pPr>
          </w:p>
        </w:tc>
      </w:tr>
      <w:tr w:rsidR="00027EFB" w14:paraId="6A7E5BA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B3203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E8F0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C297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1500*760*950mm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B07A79" w14:textId="77777777" w:rsidR="00027EFB" w:rsidRDefault="00000000">
            <w:pPr>
              <w:widowControl/>
              <w:spacing w:line="360" w:lineRule="auto"/>
              <w:jc w:val="left"/>
              <w:rPr>
                <w:rFonts w:ascii="宋体" w:hAnsi="宋体"/>
                <w:kern w:val="0"/>
                <w:sz w:val="24"/>
              </w:rPr>
            </w:pPr>
            <w:r>
              <w:rPr>
                <w:rFonts w:ascii="宋体" w:hAnsi="宋体" w:hint="eastAsia"/>
                <w:sz w:val="24"/>
              </w:rPr>
              <w:t>1.整体采用304不锈钢制作：参考尺寸：1500*760*950mm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5.水槽底部承受≥100KG载荷，其变形量≤0.30mm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575A8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912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2</w:t>
            </w:r>
          </w:p>
        </w:tc>
      </w:tr>
      <w:tr w:rsidR="00027EFB" w14:paraId="3770F830"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C8FAC54"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四十九、地上二层风味食堂副食制作间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2D9FE"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1F069" w14:textId="77777777" w:rsidR="00027EFB" w:rsidRDefault="00027EFB">
            <w:pPr>
              <w:widowControl/>
              <w:spacing w:line="360" w:lineRule="auto"/>
              <w:jc w:val="center"/>
              <w:textAlignment w:val="center"/>
              <w:rPr>
                <w:rFonts w:ascii="宋体" w:hAnsi="宋体" w:cs="宋体"/>
                <w:color w:val="000000"/>
                <w:sz w:val="24"/>
              </w:rPr>
            </w:pPr>
          </w:p>
        </w:tc>
      </w:tr>
      <w:tr w:rsidR="00027EFB" w14:paraId="7B67619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EE0FA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DB0E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C24B4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CE4ED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441F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4485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4973DF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76B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7AFD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55290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13BD2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1.台面板采用304不锈钢板厚度≥1.5mm，配厚度≥1.2mm不锈钢板做加力筋</w:t>
            </w:r>
            <w:r>
              <w:rPr>
                <w:rFonts w:ascii="宋体" w:hAnsi="宋体" w:hint="eastAsia"/>
                <w:sz w:val="24"/>
              </w:rPr>
              <w:br/>
              <w:t>2.柜身采用304不锈钢板厚度≥1.2mm，配厚度≥1.2mm不锈钢板做加力筋</w:t>
            </w:r>
            <w:r>
              <w:rPr>
                <w:rFonts w:ascii="宋体" w:hAnsi="宋体" w:hint="eastAsia"/>
                <w:sz w:val="24"/>
              </w:rPr>
              <w:br/>
              <w:t>3.配四个万向静音轮，其中两个万向带紧锁装置，脚轮的材质为耐磨，静音.耐油的橡胶制品，带刹车；参考尺寸：540*720*800mm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C18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1FF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2876671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31EF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C18E8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双通工作柜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84E77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1800*800*800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B0C32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1.台面板采用304不锈钢板厚度1.5mm，配厚度1.2mm不锈钢板做加力筋</w:t>
            </w:r>
            <w:r>
              <w:rPr>
                <w:rFonts w:ascii="宋体" w:hAnsi="宋体" w:hint="eastAsia"/>
                <w:sz w:val="24"/>
              </w:rPr>
              <w:br/>
              <w:t>2.柜身采用304不锈钢板厚度1.0mm</w:t>
            </w:r>
            <w:r>
              <w:rPr>
                <w:rFonts w:ascii="宋体" w:hAnsi="宋体" w:hint="eastAsia"/>
                <w:sz w:val="24"/>
              </w:rPr>
              <w:br/>
              <w:t>3.层板采用304不锈钢板厚度1.2mm，配厚度1.2mm不锈钢板做加力筋</w:t>
            </w:r>
            <w:r>
              <w:rPr>
                <w:rFonts w:ascii="宋体" w:hAnsi="宋体" w:hint="eastAsia"/>
                <w:sz w:val="24"/>
              </w:rPr>
              <w:br/>
              <w:t>4.柜门采用304不锈钢厚度0.8mm，聚氨酯发泡</w:t>
            </w:r>
            <w:r>
              <w:rPr>
                <w:rFonts w:ascii="宋体" w:hAnsi="宋体" w:hint="eastAsia"/>
                <w:sz w:val="24"/>
              </w:rPr>
              <w:br/>
              <w:t>5.配加重可调整脚不少于4个；参考尺寸：1800*800*800mm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AAF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85A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1648504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E6B9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393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4B55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2947E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1.整体采用304不锈钢制作：参考尺寸：1500*760*950mm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8ACE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F06E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1532847"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F3C08DB"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五十、地上二层风味食堂凉菜间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2CB6B0"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964F6" w14:textId="77777777" w:rsidR="00027EFB" w:rsidRDefault="00027EFB">
            <w:pPr>
              <w:widowControl/>
              <w:spacing w:line="360" w:lineRule="auto"/>
              <w:jc w:val="center"/>
              <w:textAlignment w:val="center"/>
              <w:rPr>
                <w:rFonts w:ascii="宋体" w:hAnsi="宋体" w:cs="宋体"/>
                <w:color w:val="000000"/>
                <w:sz w:val="24"/>
              </w:rPr>
            </w:pPr>
          </w:p>
        </w:tc>
      </w:tr>
      <w:tr w:rsidR="00027EFB" w14:paraId="081B412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3D0FB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91F81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四格储物柜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E66A6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C130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1.柜身采用厚1.2mm不锈钢板；参考尺寸：1200*500*1800mm</w:t>
            </w:r>
            <w:r>
              <w:rPr>
                <w:rFonts w:ascii="宋体" w:hAnsi="宋体" w:hint="eastAsia"/>
                <w:sz w:val="24"/>
              </w:rPr>
              <w:br/>
              <w:t>2.层板采用厚1.2mm不锈钢板,配厚1.2mm不锈钢板做加力筋</w:t>
            </w:r>
            <w:r>
              <w:rPr>
                <w:rFonts w:ascii="宋体" w:hAnsi="宋体" w:hint="eastAsia"/>
                <w:sz w:val="24"/>
              </w:rPr>
              <w:br/>
              <w:t>3.门采用厚1.0mm不锈钢板</w:t>
            </w:r>
            <w:r>
              <w:rPr>
                <w:rFonts w:ascii="宋体" w:hAnsi="宋体" w:hint="eastAsia"/>
                <w:sz w:val="24"/>
              </w:rPr>
              <w:br/>
              <w:t>4.配加重可调整脚不少于4个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C212A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2BCA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1A7429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9F7F1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DC3E5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感应双星洗手池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519D4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900*500*350MM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A78D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1.整体采用304不锈钢制作:参考尺寸：900*500*350MM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 xml:space="preserve">.三通接口，可接冷.热水源，接口4分外螺纹；感应龙头尺寸：160*185*125mm。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9B8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D5B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D270A5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B2EF4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924E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三星水池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E44BC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3B1EC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参考尺寸约：1800*760*950mm</w:t>
            </w:r>
            <w:r>
              <w:rPr>
                <w:rFonts w:ascii="宋体" w:hAnsi="宋体" w:hint="eastAsia"/>
                <w:sz w:val="24"/>
              </w:rPr>
              <w:br/>
              <w:t>采用304不锈钢拉丝板，水池台面及星盆板厚1.5㎜，池深270mm，挡沿高度150mm；水池横撑为ø25*1.5mm不锈钢圆管,竖撑ø38*1.5mm不锈钢圆管，配不锈钢下水洁具及调节脚。</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1989B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448B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1BB3C18"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DC3C447"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五十一、地上二层风味食堂售卖间</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4DC57D"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E2340" w14:textId="77777777" w:rsidR="00027EFB" w:rsidRDefault="00027EFB">
            <w:pPr>
              <w:widowControl/>
              <w:spacing w:line="360" w:lineRule="auto"/>
              <w:jc w:val="center"/>
              <w:textAlignment w:val="center"/>
              <w:rPr>
                <w:rFonts w:ascii="宋体" w:hAnsi="宋体" w:cs="宋体"/>
                <w:color w:val="000000"/>
                <w:sz w:val="24"/>
              </w:rPr>
            </w:pPr>
          </w:p>
        </w:tc>
      </w:tr>
      <w:tr w:rsidR="00027EFB" w14:paraId="3212ADF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FD49A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FF32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4355D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40F44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1.整体采用304不锈钢制作:参考尺寸：500*500*350MM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 xml:space="preserve">.三通接口，可接冷.热水源，接口4分外螺纹；感应龙头尺寸：160*185*125mm。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E8BD4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168E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F5B486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A9291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990B1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4BB87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F924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10.参考尺寸：1500*760*800mm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CB95B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B8B4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5911E2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F4C1C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BAB18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3977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B4471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10.参考尺寸：2000*760*800mm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17E9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C9A1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2FCB8A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3EB34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70A7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小碗菜蒸保温售饭台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CFF0A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4FCD7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10.参考尺寸：2000*760*800mm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970A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348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AD149A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45239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2CC1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挂墙层架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0C7A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CC17E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1.采用304不锈钢结构：参考尺寸：1800*350*400mm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4.挂墙式安装</w:t>
            </w:r>
            <w:r>
              <w:rPr>
                <w:rFonts w:ascii="宋体" w:hAnsi="宋体" w:hint="eastAsia"/>
                <w:sz w:val="24"/>
              </w:rPr>
              <w:br/>
              <w:t>5.投标供应商具备食品接触产品卫生认证证书；</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D712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9B6A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4C633F0"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A03B12F"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五十二、地上二层风味食堂洗碗间</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B13B47"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BFF83" w14:textId="77777777" w:rsidR="00027EFB" w:rsidRDefault="00027EFB">
            <w:pPr>
              <w:widowControl/>
              <w:spacing w:line="360" w:lineRule="auto"/>
              <w:jc w:val="center"/>
              <w:textAlignment w:val="center"/>
              <w:rPr>
                <w:rFonts w:ascii="宋体" w:hAnsi="宋体" w:cs="宋体"/>
                <w:color w:val="000000"/>
                <w:sz w:val="24"/>
              </w:rPr>
            </w:pPr>
          </w:p>
        </w:tc>
      </w:tr>
      <w:tr w:rsidR="00027EFB" w14:paraId="5D2A5B3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C32E8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DC5DD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09ADF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2DB6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1.整体采用304不锈钢制作：参考尺寸：1500*760*950mm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87EA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ECD6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D7F01D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AC17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DD0D0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49D01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C0B04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37C79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1F63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w:t>
            </w:r>
          </w:p>
        </w:tc>
      </w:tr>
      <w:tr w:rsidR="00027EFB" w14:paraId="62F700A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76132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C9CA0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双孔收残食台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579ED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74ADF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w:t>
            </w:r>
            <w:r>
              <w:rPr>
                <w:rFonts w:ascii="宋体" w:hAnsi="宋体" w:hint="eastAsia"/>
                <w:sz w:val="24"/>
              </w:rPr>
              <w:br/>
              <w:t>2.脚通采用Φ38mm厚度≥1.5mm不锈钢圆通，配可调不锈钢子弹脚不少于4个</w:t>
            </w:r>
            <w:r>
              <w:rPr>
                <w:rFonts w:ascii="宋体" w:hAnsi="宋体" w:hint="eastAsia"/>
                <w:sz w:val="24"/>
              </w:rPr>
              <w:br/>
              <w:t>3.台面开孔直径300mm；参考尺寸：1500*760*800mm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41AD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03AA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9F458D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E1957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2F38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四格储物柜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99D9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41D61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1.柜身采用厚1.2mm不锈钢板；参考尺寸：1200*500*1800mm</w:t>
            </w:r>
            <w:r>
              <w:rPr>
                <w:rFonts w:ascii="宋体" w:hAnsi="宋体" w:hint="eastAsia"/>
                <w:sz w:val="24"/>
              </w:rPr>
              <w:br/>
              <w:t>2.层板采用厚1.2mm不锈钢板,配厚1.2mm不锈钢板做加力筋</w:t>
            </w:r>
            <w:r>
              <w:rPr>
                <w:rFonts w:ascii="宋体" w:hAnsi="宋体" w:hint="eastAsia"/>
                <w:sz w:val="24"/>
              </w:rPr>
              <w:br/>
              <w:t>3.门采用厚1.0mm不锈钢板</w:t>
            </w:r>
            <w:r>
              <w:rPr>
                <w:rFonts w:ascii="宋体" w:hAnsi="宋体" w:hint="eastAsia"/>
                <w:sz w:val="24"/>
              </w:rPr>
              <w:br/>
              <w:t>4.配加重可调整脚不少于4个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BEE1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F574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9859FF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0141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41FA7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收残车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31A46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7CFE1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w:t>
            </w:r>
            <w:r>
              <w:rPr>
                <w:rFonts w:ascii="宋体" w:hAnsi="宋体" w:hint="eastAsia"/>
                <w:sz w:val="24"/>
              </w:rPr>
              <w:br/>
              <w:t>2.车身板厚度为1.5mm，配四个万向静音轮，其中两个万向带紧锁装置，脚轮的材质为耐磨.静音.耐油的橡胶制品，带刹车</w:t>
            </w:r>
            <w:r>
              <w:rPr>
                <w:rFonts w:ascii="宋体" w:hAnsi="宋体" w:hint="eastAsia"/>
                <w:sz w:val="24"/>
              </w:rPr>
              <w:br/>
              <w:t xml:space="preserve">3.参考尺寸：1200*600*800mm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2C117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6F80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1A220EC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56EA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6</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64739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洗碗机传送带（整个传送设备）</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B3040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AE65C6" w14:textId="77777777" w:rsidR="00027EFB" w:rsidRDefault="00000000">
            <w:pPr>
              <w:pStyle w:val="aff1"/>
              <w:spacing w:line="360" w:lineRule="auto"/>
              <w:jc w:val="both"/>
              <w:rPr>
                <w:rFonts w:ascii="宋体" w:hAnsi="宋体"/>
                <w:sz w:val="24"/>
                <w:szCs w:val="24"/>
              </w:rPr>
            </w:pPr>
            <w:r>
              <w:rPr>
                <w:rFonts w:ascii="宋体" w:hAnsi="宋体" w:hint="eastAsia"/>
                <w:sz w:val="24"/>
              </w:rPr>
              <w:t>1</w:t>
            </w:r>
            <w:r>
              <w:rPr>
                <w:rFonts w:ascii="宋体" w:hAnsi="宋体" w:hint="eastAsia"/>
                <w:sz w:val="24"/>
                <w:szCs w:val="24"/>
              </w:rPr>
              <w:t>、采用不锈钢304#工业板。</w:t>
            </w:r>
          </w:p>
          <w:p w14:paraId="66831F9D"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2、台面不锈钢厚度不小于1.5MM。</w:t>
            </w:r>
          </w:p>
          <w:p w14:paraId="4F60BD33"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3、前面板，侧板不锈钢厚度不小于1.2MM，前部设有排水槽。</w:t>
            </w:r>
          </w:p>
          <w:p w14:paraId="4D472E56"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4、链板具有防偏定位功能，可直线可转弯。</w:t>
            </w:r>
          </w:p>
          <w:p w14:paraId="3EC966CB"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5、定额水压范围：250kpa-500kpa；定额输入功率不高于：0.55kw；</w:t>
            </w:r>
          </w:p>
          <w:p w14:paraId="4F795382"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6、含轴承、含电器元件、电器配件, 可对过电流，地短路,过电压,欠电压,电源缺相,散热片过热,外部报警,变频器内过热.制动电阻过热,电机。</w:t>
            </w:r>
          </w:p>
          <w:p w14:paraId="7C85934A" w14:textId="77777777" w:rsidR="00027EFB" w:rsidRDefault="00000000">
            <w:pPr>
              <w:pStyle w:val="aff1"/>
              <w:spacing w:line="360" w:lineRule="auto"/>
              <w:jc w:val="both"/>
              <w:rPr>
                <w:rFonts w:ascii="宋体" w:hAnsi="宋体" w:cs="宋体"/>
                <w:color w:val="000000"/>
                <w:sz w:val="24"/>
              </w:rPr>
            </w:pPr>
            <w:r>
              <w:rPr>
                <w:rFonts w:ascii="宋体" w:hAnsi="宋体" w:hint="eastAsia"/>
                <w:sz w:val="24"/>
                <w:szCs w:val="24"/>
              </w:rPr>
              <w:t>7、过负载,变频器过载,DC熔断器断路,储存器异常,键盘面板通信异常,CPU异常,选件异常,强制停止,输出电路异常,充电电路异常,RS485通信异常进行保护；参考尺寸：5800*500*900mm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7081C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EBD5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0B968E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9E3BF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7</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F51B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投掷柜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9FA5C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A8000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1.柜身采用厚1.2mm不锈钢板；参考尺寸：4000*370*900mm</w:t>
            </w:r>
            <w:r>
              <w:rPr>
                <w:rFonts w:ascii="宋体" w:hAnsi="宋体" w:hint="eastAsia"/>
                <w:sz w:val="24"/>
              </w:rPr>
              <w:br/>
              <w:t>2.层板采用厚1.2mm不锈钢板,配厚1.2mm不锈钢板做加力筋</w:t>
            </w:r>
            <w:r>
              <w:rPr>
                <w:rFonts w:ascii="宋体" w:hAnsi="宋体" w:hint="eastAsia"/>
                <w:sz w:val="24"/>
              </w:rPr>
              <w:br/>
              <w:t>3.门采用厚1.0mm不锈钢板</w:t>
            </w:r>
            <w:r>
              <w:rPr>
                <w:rFonts w:ascii="宋体" w:hAnsi="宋体" w:hint="eastAsia"/>
                <w:sz w:val="24"/>
              </w:rPr>
              <w:br/>
              <w:t>4.配加重可调整脚不少于4个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16485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1063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529A0A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FAC48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8</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52621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88AC5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479B9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87C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249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18593AEC"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9064A6B"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五十三、地上二层风味食堂男女更衣室</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61B37A"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F2988" w14:textId="77777777" w:rsidR="00027EFB" w:rsidRDefault="00027EFB">
            <w:pPr>
              <w:widowControl/>
              <w:spacing w:line="360" w:lineRule="auto"/>
              <w:jc w:val="center"/>
              <w:textAlignment w:val="center"/>
              <w:rPr>
                <w:rFonts w:ascii="宋体" w:hAnsi="宋体" w:cs="宋体"/>
                <w:color w:val="000000"/>
                <w:sz w:val="24"/>
              </w:rPr>
            </w:pPr>
          </w:p>
        </w:tc>
      </w:tr>
      <w:tr w:rsidR="00027EFB" w14:paraId="727FBC4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36348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89A2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289D0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900*450*1800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C7A7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参考尺寸约：900*450*1800mm</w:t>
            </w:r>
            <w:r>
              <w:rPr>
                <w:rFonts w:ascii="宋体" w:hAnsi="宋体" w:hint="eastAsia"/>
                <w:sz w:val="24"/>
              </w:rPr>
              <w:br/>
              <w:t>采用304不锈钢拉丝板，柜身及层板均为1.2mm厚，层板下用1.2mm不锈钢板制作的V型板做加强筋；门面板为1.0mm厚，吊装式左右推拉门易于拆卸和卫生清理，带调节脚4个。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941E0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0956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3E14CB7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66A3F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AC3E9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不锈钢更衣鞋柜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E9681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1500*600*600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4A25C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参考尺寸约：1500*600*600mm</w:t>
            </w:r>
            <w:r>
              <w:rPr>
                <w:rFonts w:ascii="宋体" w:hAnsi="宋体" w:hint="eastAsia"/>
                <w:sz w:val="24"/>
              </w:rPr>
              <w:br/>
              <w:t>采用304不锈钢拉丝板，柜身及层板均为1.2mm厚，层板下用1.2mm不锈钢板制作的V型板做加强筋；门面板为1.0mm厚，吊装式左右推拉门易于拆卸和卫生清理，带调节脚4个。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97EF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6220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01DB98F"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ECDD13F"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五十四、地上二层风味食堂餐厅</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E128E3"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A85D9" w14:textId="77777777" w:rsidR="00027EFB" w:rsidRDefault="00027EFB">
            <w:pPr>
              <w:widowControl/>
              <w:spacing w:line="360" w:lineRule="auto"/>
              <w:jc w:val="center"/>
              <w:textAlignment w:val="center"/>
              <w:rPr>
                <w:rFonts w:ascii="宋体" w:hAnsi="宋体" w:cs="宋体"/>
                <w:color w:val="000000"/>
                <w:sz w:val="24"/>
              </w:rPr>
            </w:pPr>
          </w:p>
        </w:tc>
      </w:tr>
      <w:tr w:rsidR="00027EFB" w14:paraId="0F25D76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649A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7AF0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洗手池柜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66AE7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40B4E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1.整体采用304不锈钢制作；参考尺寸：2000*500*800mm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698E7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B1E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65ECC4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C649F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113D2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单孔收残食台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63337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BA4E9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w:t>
            </w:r>
            <w:r>
              <w:rPr>
                <w:rFonts w:ascii="宋体" w:hAnsi="宋体" w:hint="eastAsia"/>
                <w:sz w:val="24"/>
              </w:rPr>
              <w:br/>
              <w:t>2.脚通采用Φ38mm厚度≥1.5mm不锈钢圆通，配可调不锈钢子弹脚不少于4个</w:t>
            </w:r>
            <w:r>
              <w:rPr>
                <w:rFonts w:ascii="宋体" w:hAnsi="宋体" w:hint="eastAsia"/>
                <w:sz w:val="24"/>
              </w:rPr>
              <w:br/>
              <w:t>3.台面开孔直径300mm；参考尺寸：1000*760*800mm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6517E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38D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B78E0AA"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DCECB0E" w14:textId="77777777" w:rsidR="00027EFB" w:rsidRDefault="00000000">
            <w:pPr>
              <w:widowControl/>
              <w:spacing w:line="360" w:lineRule="auto"/>
              <w:jc w:val="left"/>
              <w:rPr>
                <w:rFonts w:ascii="宋体" w:hAnsi="宋体"/>
                <w:kern w:val="0"/>
                <w:sz w:val="24"/>
              </w:rPr>
            </w:pPr>
            <w:r>
              <w:rPr>
                <w:rFonts w:ascii="宋体" w:hAnsi="宋体" w:cs="宋体" w:hint="eastAsia"/>
                <w:b/>
                <w:bCs/>
                <w:color w:val="000000"/>
                <w:sz w:val="24"/>
              </w:rPr>
              <w:t>五十五、地上二层清真食堂面点制作间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50B239"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22241" w14:textId="77777777" w:rsidR="00027EFB" w:rsidRDefault="00027EFB">
            <w:pPr>
              <w:widowControl/>
              <w:spacing w:line="360" w:lineRule="auto"/>
              <w:jc w:val="center"/>
              <w:textAlignment w:val="center"/>
              <w:rPr>
                <w:rFonts w:ascii="宋体" w:hAnsi="宋体" w:cs="宋体"/>
                <w:color w:val="000000"/>
                <w:sz w:val="24"/>
              </w:rPr>
            </w:pPr>
          </w:p>
        </w:tc>
      </w:tr>
      <w:tr w:rsidR="00027EFB" w14:paraId="05125F1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4FDDC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FC1D9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8253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1500*760*950mm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877BA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1.整体采用304不锈钢制作：参考尺寸：1500*760*950mm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5.水槽底部承受≥100KG载荷，其变形量≤0.30mm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A08280"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B3CA6" w14:textId="77777777" w:rsidR="00027EFB" w:rsidRDefault="00027EFB">
            <w:pPr>
              <w:widowControl/>
              <w:spacing w:line="360" w:lineRule="auto"/>
              <w:jc w:val="center"/>
              <w:textAlignment w:val="center"/>
              <w:rPr>
                <w:rFonts w:ascii="宋体" w:hAnsi="宋体" w:cs="宋体"/>
                <w:color w:val="000000"/>
                <w:sz w:val="24"/>
              </w:rPr>
            </w:pPr>
          </w:p>
        </w:tc>
      </w:tr>
      <w:tr w:rsidR="00027EFB" w14:paraId="0A3666A9"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CD76E7E"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五十六、地上二层清真食堂副食制作间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B6AFE3"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688AE" w14:textId="77777777" w:rsidR="00027EFB" w:rsidRDefault="00027EFB">
            <w:pPr>
              <w:widowControl/>
              <w:spacing w:line="360" w:lineRule="auto"/>
              <w:jc w:val="center"/>
              <w:textAlignment w:val="center"/>
              <w:rPr>
                <w:rFonts w:ascii="宋体" w:hAnsi="宋体" w:cs="宋体"/>
                <w:color w:val="000000"/>
                <w:sz w:val="24"/>
              </w:rPr>
            </w:pPr>
          </w:p>
        </w:tc>
      </w:tr>
      <w:tr w:rsidR="00027EFB" w14:paraId="6DB167B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0D272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A3E12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00804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464D6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1.台面板采用304不锈钢板厚度≥1.5mm，配厚度≥1.2mm不锈钢板做加力筋</w:t>
            </w:r>
            <w:r>
              <w:rPr>
                <w:rFonts w:ascii="宋体" w:hAnsi="宋体" w:hint="eastAsia"/>
                <w:sz w:val="24"/>
              </w:rPr>
              <w:br/>
              <w:t>2.柜身采用304不锈钢板厚度≥1.2mm，配厚度≥1.2mm不锈钢板做加力筋</w:t>
            </w:r>
            <w:r>
              <w:rPr>
                <w:rFonts w:ascii="宋体" w:hAnsi="宋体" w:hint="eastAsia"/>
                <w:sz w:val="24"/>
              </w:rPr>
              <w:br/>
              <w:t>3.配四个万向静音轮，其中两个万向带紧锁装置，脚轮的材质为耐磨，静音.耐油的橡胶制品，带刹车；参考尺寸：540*720*800mm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1557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5D0A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AE65FE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E485F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F3135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9D19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295CC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1.整体采用304不锈钢制作：参考尺寸：1500*760*950mm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D9F5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F031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045342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F9CC8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2825F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4472A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EF7B4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597A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54D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84B56E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EE1E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038B7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09937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C250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1.台面板采用304不锈钢板厚度≥1.5mm，配厚度≥1.2mm不锈钢板做加力筋</w:t>
            </w:r>
            <w:r>
              <w:rPr>
                <w:rFonts w:ascii="宋体" w:hAnsi="宋体" w:hint="eastAsia"/>
                <w:sz w:val="24"/>
              </w:rPr>
              <w:br/>
              <w:t>2.柜身采用304不锈钢板厚度≥1.2mm，配厚度≥1.2mm不锈钢板做加力筋</w:t>
            </w:r>
            <w:r>
              <w:rPr>
                <w:rFonts w:ascii="宋体" w:hAnsi="宋体" w:hint="eastAsia"/>
                <w:sz w:val="24"/>
              </w:rPr>
              <w:br/>
              <w:t>3.配四个万向静音轮，其中两个万向带紧锁装置，脚轮的材质为耐磨，静音.耐油的橡胶制品，带刹车；参考尺寸：540*720*800mm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D4AE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9DFC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143F6A2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517B7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FA49D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双通工作柜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EF8D3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1800*800*800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08E46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1.台面板采用304不锈钢板厚度1.5mm，配厚度1.2mm不锈钢板做加力筋</w:t>
            </w:r>
            <w:r>
              <w:rPr>
                <w:rFonts w:ascii="宋体" w:hAnsi="宋体" w:hint="eastAsia"/>
                <w:sz w:val="24"/>
              </w:rPr>
              <w:br/>
              <w:t>2.柜身采用304不锈钢板厚度1.0mm</w:t>
            </w:r>
            <w:r>
              <w:rPr>
                <w:rFonts w:ascii="宋体" w:hAnsi="宋体" w:hint="eastAsia"/>
                <w:sz w:val="24"/>
              </w:rPr>
              <w:br/>
              <w:t>3.层板采用304不锈钢板厚度1.2mm，配厚度1.2mm不锈钢板做加力筋</w:t>
            </w:r>
            <w:r>
              <w:rPr>
                <w:rFonts w:ascii="宋体" w:hAnsi="宋体" w:hint="eastAsia"/>
                <w:sz w:val="24"/>
              </w:rPr>
              <w:br/>
              <w:t>4.柜门采用304不锈钢厚度0.8mm，聚氨酯发泡</w:t>
            </w:r>
            <w:r>
              <w:rPr>
                <w:rFonts w:ascii="宋体" w:hAnsi="宋体" w:hint="eastAsia"/>
                <w:sz w:val="24"/>
              </w:rPr>
              <w:br/>
              <w:t>5.配加重可调整脚不少于4个；参考尺寸：1800*800*800mm</w:t>
            </w:r>
            <w:r>
              <w:rPr>
                <w:rFonts w:ascii="宋体" w:hAnsi="宋体" w:hint="eastAsia"/>
                <w:sz w:val="24"/>
              </w:rPr>
              <w:br/>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2EF5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D840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E7073CF"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D8DB18"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五十七、地上二层清真食堂售卖间</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5A2201"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744A0" w14:textId="77777777" w:rsidR="00027EFB" w:rsidRDefault="00027EFB">
            <w:pPr>
              <w:widowControl/>
              <w:spacing w:line="360" w:lineRule="auto"/>
              <w:jc w:val="center"/>
              <w:textAlignment w:val="center"/>
              <w:rPr>
                <w:rFonts w:ascii="宋体" w:hAnsi="宋体" w:cs="宋体"/>
                <w:color w:val="000000"/>
                <w:sz w:val="24"/>
              </w:rPr>
            </w:pPr>
          </w:p>
        </w:tc>
      </w:tr>
      <w:tr w:rsidR="00027EFB" w14:paraId="0AB4AD2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17A33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DC643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FD94E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45621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1.整体采用304不锈钢制作:参考尺寸：500*500*350MM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 xml:space="preserve">.三通接口，可接冷.热水源，接口4分外螺纹；感应龙头尺寸：160*185*125mm。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D0EA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3D5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203E9A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62D78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F4332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A834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C2D2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10.参考尺寸：1500*760*800mm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0D78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E00D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170409E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27EE4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0</w:t>
            </w:r>
            <w:r>
              <w:rPr>
                <w:rFonts w:ascii="宋体" w:hAnsi="宋体" w:cs="宋体" w:hint="eastAsia"/>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EC291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小碗菜蒸保温售饭台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F19D1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24629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10.参考尺寸：1500*760*800mm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E7B9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B65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B14AEC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FB91A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F34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单通工作柜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5ABFA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77D1F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1.台面板采用304不锈钢板厚度1.5mm，配厚度1.2mm不锈钢板做加力筋</w:t>
            </w:r>
            <w:r>
              <w:rPr>
                <w:rFonts w:ascii="宋体" w:hAnsi="宋体" w:hint="eastAsia"/>
                <w:sz w:val="24"/>
              </w:rPr>
              <w:br/>
              <w:t>2.柜身采用304不锈钢板厚度1.0mm</w:t>
            </w:r>
            <w:r>
              <w:rPr>
                <w:rFonts w:ascii="宋体" w:hAnsi="宋体" w:hint="eastAsia"/>
                <w:sz w:val="24"/>
              </w:rPr>
              <w:br/>
              <w:t>3.层板采用304不锈钢板厚度1.2mm，配厚度1.2mm不锈钢板做加力筋</w:t>
            </w:r>
            <w:r>
              <w:rPr>
                <w:rFonts w:ascii="宋体" w:hAnsi="宋体" w:hint="eastAsia"/>
                <w:sz w:val="24"/>
              </w:rPr>
              <w:br/>
              <w:t>4.柜门采用304不锈钢厚度0.8mm，聚氨酯发泡</w:t>
            </w:r>
            <w:r>
              <w:rPr>
                <w:rFonts w:ascii="宋体" w:hAnsi="宋体" w:hint="eastAsia"/>
                <w:sz w:val="24"/>
              </w:rPr>
              <w:br/>
              <w:t>5.配加重可调整脚不少于4个；参考尺寸：1800*760*800mm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BE0E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DDA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03DABA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80C2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A0954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8BC5F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69AA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D6DCA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C5F3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58BAA7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EFFED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6</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11372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7DCF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877C2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1.台面板采用304不锈钢板厚度≥1.5mm，配厚度≥1.2mm不锈钢板做加力筋</w:t>
            </w:r>
            <w:r>
              <w:rPr>
                <w:rFonts w:ascii="宋体" w:hAnsi="宋体" w:hint="eastAsia"/>
                <w:sz w:val="24"/>
              </w:rPr>
              <w:br/>
              <w:t>2.柜身采用304不锈钢板厚度≥1.2mm，配厚度≥1.2mm不锈钢板做加力筋</w:t>
            </w:r>
            <w:r>
              <w:rPr>
                <w:rFonts w:ascii="宋体" w:hAnsi="宋体" w:hint="eastAsia"/>
                <w:sz w:val="24"/>
              </w:rPr>
              <w:br/>
              <w:t>3.配四个万向静音轮，其中两个万向带紧锁装置，脚轮的材质为耐磨，静音.耐油的橡胶制品，带刹车；参考尺寸：540*720*800mm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B34F5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8A98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F3510D4"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A180ABF"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五十八、地上二层清真食堂洗碗间</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6127F7"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6FBC2" w14:textId="77777777" w:rsidR="00027EFB" w:rsidRDefault="00027EFB">
            <w:pPr>
              <w:widowControl/>
              <w:spacing w:line="360" w:lineRule="auto"/>
              <w:jc w:val="center"/>
              <w:textAlignment w:val="center"/>
              <w:rPr>
                <w:rFonts w:ascii="宋体" w:hAnsi="宋体" w:cs="宋体"/>
                <w:color w:val="000000"/>
                <w:sz w:val="24"/>
              </w:rPr>
            </w:pPr>
          </w:p>
        </w:tc>
      </w:tr>
      <w:tr w:rsidR="00027EFB" w14:paraId="31A6D8D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D356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9EE3C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双层工作台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952F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576B2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1.台面板采用304不锈钢板厚度≥1.5mm，配厚度≥1.2mm不锈钢板做补强撑；参考尺寸：1800*760*800mm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4.台面搁板和底板均能承受≥100KG荷载，其变形量≤0.2mm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B724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06D8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15E1BC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D89EA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4BF0A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5CB53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A040A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1.整体采用304不锈钢制作：参考尺寸：1500*760*950mm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DCA89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DBBE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9A314D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5B939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3A68A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D3DE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CD5CE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71DF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4B9A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766FAC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630F1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45B0E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L型污碟台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A1655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B8998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1.整体采用304不锈钢制作；参考尺寸：1800+1200*760*800mm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E5FC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9008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89E020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AEE70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E0D4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洁碟台连杯框架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53621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E7594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1.采用304不锈钢结构：参考尺寸：1800*760*800mm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4.挂墙式安装</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5917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B8C3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EBD713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C0924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6</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B9399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洗碗机传送带（整个传送设备）</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E3108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FDC722"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1、采用不锈钢304#工业板。</w:t>
            </w:r>
          </w:p>
          <w:p w14:paraId="19CD571E"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2、台面不锈钢厚度不小于1.5MM。</w:t>
            </w:r>
          </w:p>
          <w:p w14:paraId="7593E5B9"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3、前面板，侧板不锈钢厚度不小于1.2MM，前部设有排水槽。</w:t>
            </w:r>
          </w:p>
          <w:p w14:paraId="45E0E384"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4、链板具有防偏定位功能，可直线可转弯。</w:t>
            </w:r>
          </w:p>
          <w:p w14:paraId="5F851BCA"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5、定额水压范围：250kpa-500kpa；定额输入功率不高于：0.55kw；</w:t>
            </w:r>
          </w:p>
          <w:p w14:paraId="1087F040"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6、含轴承、含电器元件、电器配件, 可对过电流，地短路,过电压,欠电压,电源缺相,散热片过热,外部报警,变频器内过热.制动电阻过热,电机。</w:t>
            </w:r>
          </w:p>
          <w:p w14:paraId="4A186EE3"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7、过负载,变频器过载,DC熔断器断路,储存器异常,键盘面板通信异常,CPU异常,选件异常,强制停止,输出电路异常,充电电路异常,RS485通信异常进行保护；参考尺寸：5800*500*900mm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2D7A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8E03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FEB402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AC6A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7</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74DFF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投掷柜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C18C0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24EAD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1.柜身采用厚1.2mm不锈钢板；参考尺寸：4000*370*900mm</w:t>
            </w:r>
            <w:r>
              <w:rPr>
                <w:rFonts w:ascii="宋体" w:hAnsi="宋体" w:hint="eastAsia"/>
                <w:sz w:val="24"/>
              </w:rPr>
              <w:br/>
              <w:t>2.层板采用厚1.2mm不锈钢板,配厚1.2mm不锈钢板做加力筋</w:t>
            </w:r>
            <w:r>
              <w:rPr>
                <w:rFonts w:ascii="宋体" w:hAnsi="宋体" w:hint="eastAsia"/>
                <w:sz w:val="24"/>
              </w:rPr>
              <w:br/>
              <w:t>3.门采用厚1.0mm不锈钢板</w:t>
            </w:r>
            <w:r>
              <w:rPr>
                <w:rFonts w:ascii="宋体" w:hAnsi="宋体" w:hint="eastAsia"/>
                <w:sz w:val="24"/>
              </w:rPr>
              <w:br/>
              <w:t>4.配加重可调整脚不少于4个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510F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67E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62751E1"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F090E2F"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五十九、地上二层清真食堂男女更衣室</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71D7C6"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F9155" w14:textId="77777777" w:rsidR="00027EFB" w:rsidRDefault="00027EFB">
            <w:pPr>
              <w:widowControl/>
              <w:spacing w:line="360" w:lineRule="auto"/>
              <w:jc w:val="center"/>
              <w:textAlignment w:val="center"/>
              <w:rPr>
                <w:rFonts w:ascii="宋体" w:hAnsi="宋体" w:cs="宋体"/>
                <w:color w:val="000000"/>
                <w:sz w:val="24"/>
              </w:rPr>
            </w:pPr>
          </w:p>
        </w:tc>
      </w:tr>
      <w:tr w:rsidR="00027EFB" w14:paraId="4AED7E2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7D03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EBBDA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8848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900*450*1800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60A0B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参考尺寸约：900*450*1800mm</w:t>
            </w:r>
            <w:r>
              <w:rPr>
                <w:rFonts w:ascii="宋体" w:hAnsi="宋体" w:hint="eastAsia"/>
                <w:sz w:val="24"/>
              </w:rPr>
              <w:br/>
              <w:t>采用304不锈钢拉丝板，柜身及层板均为1.2mm厚，层板下用1.2mm不锈钢板制作的V型板做加强筋；门面板为1.0mm厚，吊装式左右推拉门易于拆卸和卫生清理，带调节脚4个。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030B8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E6C4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688D7F3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0E1A4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3DE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不锈钢更衣鞋柜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432F9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1500*600*600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86BAE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参考尺寸约：1500*600*600mm</w:t>
            </w:r>
            <w:r>
              <w:rPr>
                <w:rFonts w:ascii="宋体" w:hAnsi="宋体" w:hint="eastAsia"/>
                <w:sz w:val="24"/>
              </w:rPr>
              <w:br/>
              <w:t>采用304不锈钢拉丝板，柜身及层板均为1.2mm厚，层板下用1.2mm不锈钢板制作的V型板做加强筋；门面板为1.0mm厚，吊装式左右推拉门易于拆卸和卫生清理，带调节脚4个。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D2F7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208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5C629E3"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7559262"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六十、地上二层清真食堂餐厅</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DD7EAF"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1EB8B" w14:textId="77777777" w:rsidR="00027EFB" w:rsidRDefault="00027EFB">
            <w:pPr>
              <w:widowControl/>
              <w:spacing w:line="360" w:lineRule="auto"/>
              <w:jc w:val="center"/>
              <w:textAlignment w:val="center"/>
              <w:rPr>
                <w:rFonts w:ascii="宋体" w:hAnsi="宋体" w:cs="宋体"/>
                <w:color w:val="000000"/>
                <w:sz w:val="24"/>
              </w:rPr>
            </w:pPr>
          </w:p>
        </w:tc>
      </w:tr>
      <w:tr w:rsidR="00027EFB" w14:paraId="18A12B2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419CA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231BB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洗手池柜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EC0B8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83537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1.整体采用304不锈钢制作；参考尺寸：2000*500*800mm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2708F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0307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FEDD1E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1B87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0F38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单孔收残食台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02DC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D2E88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w:t>
            </w:r>
            <w:r>
              <w:rPr>
                <w:rFonts w:ascii="宋体" w:hAnsi="宋体" w:hint="eastAsia"/>
                <w:sz w:val="24"/>
              </w:rPr>
              <w:br/>
              <w:t>2.脚通采用Φ38mm厚度≥1.5mm不锈钢圆通，配可调不锈钢子弹脚不少于4个</w:t>
            </w:r>
            <w:r>
              <w:rPr>
                <w:rFonts w:ascii="宋体" w:hAnsi="宋体" w:hint="eastAsia"/>
                <w:sz w:val="24"/>
              </w:rPr>
              <w:br/>
              <w:t>3.台面开孔直径300mm；参考尺寸：1000*760*800mm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2F79F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669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8144673"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19A2AC3"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六十一、售卖窗口配套设备设施（一层）</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675C40"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ABBD1" w14:textId="77777777" w:rsidR="00027EFB" w:rsidRDefault="00027EFB">
            <w:pPr>
              <w:widowControl/>
              <w:spacing w:line="360" w:lineRule="auto"/>
              <w:jc w:val="center"/>
              <w:textAlignment w:val="center"/>
              <w:rPr>
                <w:rFonts w:ascii="宋体" w:hAnsi="宋体" w:cs="宋体"/>
                <w:color w:val="000000"/>
                <w:sz w:val="24"/>
              </w:rPr>
            </w:pPr>
          </w:p>
        </w:tc>
      </w:tr>
      <w:tr w:rsidR="00027EFB" w14:paraId="61F6D8B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DF77A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FD2AC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餐台防尘玻璃罩带灯</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5E5B9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EBDCF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1.支架采用304不锈钢结构</w:t>
            </w:r>
            <w:r>
              <w:rPr>
                <w:rFonts w:ascii="宋体" w:hAnsi="宋体" w:hint="eastAsia"/>
                <w:sz w:val="24"/>
              </w:rPr>
              <w:br/>
              <w:t>2.可视部分采用≥10mm钢化玻璃制作</w:t>
            </w:r>
            <w:r>
              <w:rPr>
                <w:rFonts w:ascii="宋体" w:hAnsi="宋体" w:hint="eastAsia"/>
                <w:sz w:val="24"/>
              </w:rPr>
              <w:br/>
              <w:t>3.配食物照明灯</w:t>
            </w:r>
            <w:r>
              <w:rPr>
                <w:rFonts w:ascii="宋体" w:hAnsi="宋体" w:hint="eastAsia"/>
                <w:sz w:val="24"/>
              </w:rPr>
              <w:br/>
              <w:t>4.LED灯，防爆防潮</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898D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3A5A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41CC13D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E42D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49B5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不锈钢餐线导台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B7608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FDBB7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0D50B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F6FA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531E329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2210B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E7649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餐线暖色LED灯带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ACC3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49789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1.支架采用304不锈钢结构</w:t>
            </w:r>
            <w:r>
              <w:rPr>
                <w:rFonts w:ascii="宋体" w:hAnsi="宋体" w:hint="eastAsia"/>
                <w:sz w:val="24"/>
              </w:rPr>
              <w:br/>
              <w:t>2.可视部分采用≥10mm钢化玻璃制作</w:t>
            </w:r>
            <w:r>
              <w:rPr>
                <w:rFonts w:ascii="宋体" w:hAnsi="宋体" w:hint="eastAsia"/>
                <w:sz w:val="24"/>
              </w:rPr>
              <w:br/>
              <w:t>3.配食物照明灯</w:t>
            </w:r>
            <w:r>
              <w:rPr>
                <w:rFonts w:ascii="宋体" w:hAnsi="宋体" w:hint="eastAsia"/>
                <w:sz w:val="24"/>
              </w:rPr>
              <w:br/>
              <w:t>4.LED灯，防爆防潮</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A49A5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0DE5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3EE3BFE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8821F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8C3A1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不锈钢玻璃隔断及配套提拉窗</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9DDFD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A0561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1.采用≥1.2mm厚304不锈钢板材</w:t>
            </w:r>
            <w:r>
              <w:rPr>
                <w:rFonts w:ascii="宋体" w:hAnsi="宋体" w:hint="eastAsia"/>
                <w:sz w:val="24"/>
              </w:rPr>
              <w:br/>
              <w:t>2.可视部分采用≥8mm厚优质钢化玻璃制作</w:t>
            </w:r>
            <w:r>
              <w:rPr>
                <w:rFonts w:ascii="宋体" w:hAnsi="宋体" w:hint="eastAsia"/>
                <w:sz w:val="24"/>
              </w:rPr>
              <w:br/>
              <w:t>3.根据现场定制，合理分布立柱位置</w:t>
            </w:r>
            <w:r>
              <w:rPr>
                <w:rFonts w:ascii="宋体" w:hAnsi="宋体" w:hint="eastAsia"/>
                <w:sz w:val="24"/>
              </w:rPr>
              <w:br/>
              <w:t>4.配套提拉窗可透视窗采用轻体透明材质制作带挂锁</w:t>
            </w:r>
            <w:r>
              <w:rPr>
                <w:rFonts w:ascii="宋体" w:hAnsi="宋体" w:hint="eastAsia"/>
                <w:sz w:val="24"/>
              </w:rPr>
              <w:br/>
              <w:t>5.不锈钢滑轨，顺畅无毛刺</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1402F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3215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46.8</w:t>
            </w:r>
          </w:p>
        </w:tc>
      </w:tr>
      <w:tr w:rsidR="00027EFB" w14:paraId="6CA82043"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2450570"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六十二、售卖窗口配套设备设施（二层）</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E6656"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8EA7B" w14:textId="77777777" w:rsidR="00027EFB" w:rsidRDefault="00027EFB">
            <w:pPr>
              <w:widowControl/>
              <w:spacing w:line="360" w:lineRule="auto"/>
              <w:jc w:val="center"/>
              <w:textAlignment w:val="center"/>
              <w:rPr>
                <w:rFonts w:ascii="宋体" w:hAnsi="宋体" w:cs="宋体"/>
                <w:color w:val="000000"/>
                <w:sz w:val="24"/>
              </w:rPr>
            </w:pPr>
          </w:p>
        </w:tc>
      </w:tr>
      <w:tr w:rsidR="00027EFB" w14:paraId="1E01319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EA914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D4B3E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餐台防尘玻璃罩带灯</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066D9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A767C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1.支架采用304不锈钢结构</w:t>
            </w:r>
            <w:r>
              <w:rPr>
                <w:rFonts w:ascii="宋体" w:hAnsi="宋体" w:hint="eastAsia"/>
                <w:sz w:val="24"/>
              </w:rPr>
              <w:br/>
              <w:t>2.可视部分采用≥10mm钢化玻璃制作</w:t>
            </w:r>
            <w:r>
              <w:rPr>
                <w:rFonts w:ascii="宋体" w:hAnsi="宋体" w:hint="eastAsia"/>
                <w:sz w:val="24"/>
              </w:rPr>
              <w:br/>
              <w:t>3.配食物照明灯</w:t>
            </w:r>
            <w:r>
              <w:rPr>
                <w:rFonts w:ascii="宋体" w:hAnsi="宋体" w:hint="eastAsia"/>
                <w:sz w:val="24"/>
              </w:rPr>
              <w:br/>
              <w:t>4.LED灯，防爆防潮</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4494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786F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w:t>
            </w:r>
          </w:p>
        </w:tc>
      </w:tr>
      <w:tr w:rsidR="00027EFB" w14:paraId="50986DB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D7ED0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AD25D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不锈钢餐线导台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90C1E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6C9CB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C5808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0D0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w:t>
            </w:r>
          </w:p>
        </w:tc>
      </w:tr>
      <w:tr w:rsidR="00027EFB" w14:paraId="69DA571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B6A8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59E3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餐线暖色LED灯带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8C8F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640E6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1.支架采用304不锈钢结构</w:t>
            </w:r>
            <w:r>
              <w:rPr>
                <w:rFonts w:ascii="宋体" w:hAnsi="宋体" w:hint="eastAsia"/>
                <w:sz w:val="24"/>
              </w:rPr>
              <w:br/>
              <w:t>2.可视部分采用≥10mm钢化玻璃制作</w:t>
            </w:r>
            <w:r>
              <w:rPr>
                <w:rFonts w:ascii="宋体" w:hAnsi="宋体" w:hint="eastAsia"/>
                <w:sz w:val="24"/>
              </w:rPr>
              <w:br/>
              <w:t>3.配食物照明灯</w:t>
            </w:r>
            <w:r>
              <w:rPr>
                <w:rFonts w:ascii="宋体" w:hAnsi="宋体" w:hint="eastAsia"/>
                <w:sz w:val="24"/>
              </w:rPr>
              <w:br/>
              <w:t>4.LED灯，防爆防潮</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89E4A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4D27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w:t>
            </w:r>
          </w:p>
        </w:tc>
      </w:tr>
      <w:tr w:rsidR="00027EFB" w14:paraId="1AC1D67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4B50E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AFE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不锈钢玻璃隔断及配套提拉窗</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93C7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8158E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1.采用≥1.2mm厚304不锈钢板材</w:t>
            </w:r>
            <w:r>
              <w:rPr>
                <w:rFonts w:ascii="宋体" w:hAnsi="宋体" w:hint="eastAsia"/>
                <w:sz w:val="24"/>
              </w:rPr>
              <w:br/>
              <w:t>2.可视部分采用≥8mm厚优质钢化玻璃制作</w:t>
            </w:r>
            <w:r>
              <w:rPr>
                <w:rFonts w:ascii="宋体" w:hAnsi="宋体" w:hint="eastAsia"/>
                <w:sz w:val="24"/>
              </w:rPr>
              <w:br/>
              <w:t>3.根据现场定制，合理分布立柱位置</w:t>
            </w:r>
            <w:r>
              <w:rPr>
                <w:rFonts w:ascii="宋体" w:hAnsi="宋体" w:hint="eastAsia"/>
                <w:sz w:val="24"/>
              </w:rPr>
              <w:br/>
              <w:t>4.配套提拉窗可透视窗采用轻体透明材质制作带挂锁</w:t>
            </w:r>
            <w:r>
              <w:rPr>
                <w:rFonts w:ascii="宋体" w:hAnsi="宋体" w:hint="eastAsia"/>
                <w:sz w:val="24"/>
              </w:rPr>
              <w:br/>
              <w:t>5.不锈钢滑轨，顺畅无毛刺</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3C6E3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BD9D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46.8</w:t>
            </w:r>
          </w:p>
        </w:tc>
      </w:tr>
      <w:tr w:rsidR="00027EFB" w14:paraId="629DCF05"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94E6622"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六十三、售卖窗口配套设备设施（下一层）</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B0EF54"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A6691" w14:textId="77777777" w:rsidR="00027EFB" w:rsidRDefault="00027EFB">
            <w:pPr>
              <w:widowControl/>
              <w:spacing w:line="360" w:lineRule="auto"/>
              <w:jc w:val="center"/>
              <w:textAlignment w:val="center"/>
              <w:rPr>
                <w:rFonts w:ascii="宋体" w:hAnsi="宋体" w:cs="宋体"/>
                <w:color w:val="000000"/>
                <w:sz w:val="24"/>
              </w:rPr>
            </w:pPr>
          </w:p>
        </w:tc>
      </w:tr>
      <w:tr w:rsidR="00027EFB" w14:paraId="21793AB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BE6E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752D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餐台防尘玻璃罩带灯</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5D0A8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6921D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1.支架采用304不锈钢结构</w:t>
            </w:r>
            <w:r>
              <w:rPr>
                <w:rFonts w:ascii="宋体" w:hAnsi="宋体" w:hint="eastAsia"/>
                <w:sz w:val="24"/>
              </w:rPr>
              <w:br/>
              <w:t>2.可视部分采用≥10mm钢化玻璃制作</w:t>
            </w:r>
            <w:r>
              <w:rPr>
                <w:rFonts w:ascii="宋体" w:hAnsi="宋体" w:hint="eastAsia"/>
                <w:sz w:val="24"/>
              </w:rPr>
              <w:br/>
              <w:t>3.配食物照明灯</w:t>
            </w:r>
            <w:r>
              <w:rPr>
                <w:rFonts w:ascii="宋体" w:hAnsi="宋体" w:hint="eastAsia"/>
                <w:sz w:val="24"/>
              </w:rPr>
              <w:br/>
              <w:t>4.LED灯，防爆防潮</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46F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345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48D54A5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CE3A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9E675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不锈钢餐线导台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EE911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4163E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A20CA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D23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07230F1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90DBF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38B1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餐线暖色LED灯带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0ADA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5CEF0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1.支架采用304不锈钢结构</w:t>
            </w:r>
            <w:r>
              <w:rPr>
                <w:rFonts w:ascii="宋体" w:hAnsi="宋体" w:hint="eastAsia"/>
                <w:sz w:val="24"/>
              </w:rPr>
              <w:br/>
              <w:t>2.可视部分采用≥10mm钢化玻璃制作</w:t>
            </w:r>
            <w:r>
              <w:rPr>
                <w:rFonts w:ascii="宋体" w:hAnsi="宋体" w:hint="eastAsia"/>
                <w:sz w:val="24"/>
              </w:rPr>
              <w:br/>
              <w:t>3.配食物照明灯</w:t>
            </w:r>
            <w:r>
              <w:rPr>
                <w:rFonts w:ascii="宋体" w:hAnsi="宋体" w:hint="eastAsia"/>
                <w:sz w:val="24"/>
              </w:rPr>
              <w:br/>
              <w:t>4.LED灯，防爆防潮</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49ECF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5171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5528189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06C15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350F1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不锈钢玻璃隔断及配套提拉窗</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9093F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891D7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1.采用≥1.2mm厚304不锈钢板材</w:t>
            </w:r>
            <w:r>
              <w:rPr>
                <w:rFonts w:ascii="宋体" w:hAnsi="宋体" w:hint="eastAsia"/>
                <w:sz w:val="24"/>
              </w:rPr>
              <w:br/>
              <w:t>2.可视部分采用≥8mm厚优质钢化玻璃制作</w:t>
            </w:r>
            <w:r>
              <w:rPr>
                <w:rFonts w:ascii="宋体" w:hAnsi="宋体" w:hint="eastAsia"/>
                <w:sz w:val="24"/>
              </w:rPr>
              <w:br/>
              <w:t>3.根据现场定制，合理分布立柱位置</w:t>
            </w:r>
            <w:r>
              <w:rPr>
                <w:rFonts w:ascii="宋体" w:hAnsi="宋体" w:hint="eastAsia"/>
                <w:sz w:val="24"/>
              </w:rPr>
              <w:br/>
              <w:t>4.配套提拉窗可透视窗采用轻体透明材质制作带挂锁</w:t>
            </w:r>
            <w:r>
              <w:rPr>
                <w:rFonts w:ascii="宋体" w:hAnsi="宋体" w:hint="eastAsia"/>
                <w:sz w:val="24"/>
              </w:rPr>
              <w:br/>
              <w:t>5.不锈钢滑轨，顺畅无毛刺</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3BEA3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5429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46.8</w:t>
            </w:r>
          </w:p>
        </w:tc>
      </w:tr>
      <w:tr w:rsidR="00027EFB" w14:paraId="3A654186"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E44E146"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六十四、售卖窗口配套设备设施（下二层）</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833B02"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B89E0" w14:textId="77777777" w:rsidR="00027EFB" w:rsidRDefault="00027EFB">
            <w:pPr>
              <w:widowControl/>
              <w:spacing w:line="360" w:lineRule="auto"/>
              <w:jc w:val="center"/>
              <w:textAlignment w:val="center"/>
              <w:rPr>
                <w:rFonts w:ascii="宋体" w:hAnsi="宋体" w:cs="宋体"/>
                <w:color w:val="000000"/>
                <w:sz w:val="24"/>
              </w:rPr>
            </w:pPr>
          </w:p>
        </w:tc>
      </w:tr>
      <w:tr w:rsidR="00027EFB" w14:paraId="070F745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F81C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728F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餐台防尘玻璃罩带灯</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0383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D922E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1.支架采用304不锈钢结构</w:t>
            </w:r>
            <w:r>
              <w:rPr>
                <w:rFonts w:ascii="宋体" w:hAnsi="宋体" w:hint="eastAsia"/>
                <w:sz w:val="24"/>
              </w:rPr>
              <w:br/>
              <w:t>2.可视部分采用≥10mm钢化玻璃制作</w:t>
            </w:r>
            <w:r>
              <w:rPr>
                <w:rFonts w:ascii="宋体" w:hAnsi="宋体" w:hint="eastAsia"/>
                <w:sz w:val="24"/>
              </w:rPr>
              <w:br/>
              <w:t>3.配食物照明灯</w:t>
            </w:r>
            <w:r>
              <w:rPr>
                <w:rFonts w:ascii="宋体" w:hAnsi="宋体" w:hint="eastAsia"/>
                <w:sz w:val="24"/>
              </w:rPr>
              <w:br/>
              <w:t>4.LED灯，防爆防潮</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1D3B2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43B2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1ADC700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EFB1A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804C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不锈钢餐线导台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FA57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ECFD4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BC7AE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3FD6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04E0D22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C32ED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E998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餐线暖色LED灯带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7CB95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DE482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1.支架采用304不锈钢结构</w:t>
            </w:r>
            <w:r>
              <w:rPr>
                <w:rFonts w:ascii="宋体" w:hAnsi="宋体" w:hint="eastAsia"/>
                <w:sz w:val="24"/>
              </w:rPr>
              <w:br/>
              <w:t>2.可视部分采用≥10mm钢化玻璃制作</w:t>
            </w:r>
            <w:r>
              <w:rPr>
                <w:rFonts w:ascii="宋体" w:hAnsi="宋体" w:hint="eastAsia"/>
                <w:sz w:val="24"/>
              </w:rPr>
              <w:br/>
              <w:t>3.配食物照明灯</w:t>
            </w:r>
            <w:r>
              <w:rPr>
                <w:rFonts w:ascii="宋体" w:hAnsi="宋体" w:hint="eastAsia"/>
                <w:sz w:val="24"/>
              </w:rPr>
              <w:br/>
              <w:t>4.LED灯，防爆防潮</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82869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300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6670DA6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EA5BF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D6BEA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不锈钢玻璃隔断及配套提拉窗</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5C5DF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E868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1.采用≥1.2mm厚304不锈钢板材</w:t>
            </w:r>
            <w:r>
              <w:rPr>
                <w:rFonts w:ascii="宋体" w:hAnsi="宋体" w:hint="eastAsia"/>
                <w:sz w:val="24"/>
              </w:rPr>
              <w:br/>
              <w:t>2.可视部分采用≥8mm厚优质钢化玻璃制作</w:t>
            </w:r>
            <w:r>
              <w:rPr>
                <w:rFonts w:ascii="宋体" w:hAnsi="宋体" w:hint="eastAsia"/>
                <w:sz w:val="24"/>
              </w:rPr>
              <w:br/>
              <w:t>3.根据现场定制，合理分布立柱位置</w:t>
            </w:r>
            <w:r>
              <w:rPr>
                <w:rFonts w:ascii="宋体" w:hAnsi="宋体" w:hint="eastAsia"/>
                <w:sz w:val="24"/>
              </w:rPr>
              <w:br/>
              <w:t>4.配套提拉窗可透视窗采用轻体透明材质制作带挂锁</w:t>
            </w:r>
            <w:r>
              <w:rPr>
                <w:rFonts w:ascii="宋体" w:hAnsi="宋体" w:hint="eastAsia"/>
                <w:sz w:val="24"/>
              </w:rPr>
              <w:br/>
              <w:t>5.不锈钢滑轨，顺畅无毛刺</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CBDE2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67AC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46.8</w:t>
            </w:r>
          </w:p>
        </w:tc>
      </w:tr>
    </w:tbl>
    <w:p w14:paraId="12770DB7" w14:textId="77777777" w:rsidR="00027EFB" w:rsidRDefault="00027EFB">
      <w:pPr>
        <w:rPr>
          <w:rFonts w:ascii="宋体" w:hAnsi="宋体"/>
        </w:rPr>
      </w:pPr>
    </w:p>
    <w:p w14:paraId="7C55E1B8" w14:textId="77777777" w:rsidR="00027EFB" w:rsidRDefault="00000000">
      <w:pPr>
        <w:pStyle w:val="affffffff8"/>
        <w:spacing w:line="360" w:lineRule="auto"/>
        <w:rPr>
          <w:sz w:val="24"/>
        </w:rPr>
      </w:pPr>
      <w:r>
        <w:rPr>
          <w:rFonts w:hint="eastAsia"/>
          <w:sz w:val="24"/>
        </w:rPr>
        <w:t>（四）采购标的的数量、采购项目交付或者实施的时间和地点；</w:t>
      </w:r>
    </w:p>
    <w:p w14:paraId="05C1518C" w14:textId="77777777" w:rsidR="00027EFB" w:rsidRDefault="00000000">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sz w:val="24"/>
        </w:rPr>
        <w:t>.</w:t>
      </w:r>
      <w:r>
        <w:rPr>
          <w:rFonts w:ascii="宋体" w:hAnsi="宋体" w:cs="宋体" w:hint="eastAsia"/>
          <w:sz w:val="24"/>
        </w:rPr>
        <w:t>采购标的数量</w:t>
      </w:r>
    </w:p>
    <w:tbl>
      <w:tblPr>
        <w:tblW w:w="3985" w:type="pct"/>
        <w:jc w:val="center"/>
        <w:tblLayout w:type="fixed"/>
        <w:tblLook w:val="04A0" w:firstRow="1" w:lastRow="0" w:firstColumn="1" w:lastColumn="0" w:noHBand="0" w:noVBand="1"/>
      </w:tblPr>
      <w:tblGrid>
        <w:gridCol w:w="775"/>
        <w:gridCol w:w="2720"/>
        <w:gridCol w:w="1937"/>
        <w:gridCol w:w="829"/>
        <w:gridCol w:w="961"/>
      </w:tblGrid>
      <w:tr w:rsidR="00027EFB" w14:paraId="58FEDF69"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622B8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序号</w:t>
            </w:r>
          </w:p>
        </w:tc>
        <w:tc>
          <w:tcPr>
            <w:tcW w:w="1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C67F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名称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9DD9C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参考规格</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8A01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单位</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1F19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数量</w:t>
            </w:r>
          </w:p>
        </w:tc>
      </w:tr>
      <w:tr w:rsidR="00027EFB" w14:paraId="71363C6F"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CDB502" w14:textId="77777777" w:rsidR="00027EFB" w:rsidRDefault="00000000">
            <w:pPr>
              <w:widowControl/>
              <w:spacing w:line="360" w:lineRule="auto"/>
              <w:jc w:val="left"/>
              <w:textAlignment w:val="center"/>
              <w:rPr>
                <w:rFonts w:ascii="宋体" w:hAnsi="宋体" w:cs="宋体"/>
                <w:b/>
                <w:bCs/>
                <w:color w:val="000000"/>
                <w:sz w:val="24"/>
              </w:rPr>
            </w:pPr>
            <w:r>
              <w:rPr>
                <w:rFonts w:ascii="宋体" w:hAnsi="宋体" w:cs="宋体" w:hint="eastAsia"/>
                <w:b/>
                <w:bCs/>
                <w:color w:val="000000"/>
                <w:kern w:val="0"/>
                <w:sz w:val="24"/>
              </w:rPr>
              <w:t>一、地下三层中餐毛菜加工间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A5DCDA" w14:textId="77777777" w:rsidR="00027EFB" w:rsidRDefault="00027EFB">
            <w:pPr>
              <w:spacing w:line="360" w:lineRule="auto"/>
              <w:jc w:val="center"/>
              <w:rPr>
                <w:rFonts w:ascii="宋体" w:hAnsi="宋体" w:cs="宋体"/>
                <w:b/>
                <w:bCs/>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669D7"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7445C" w14:textId="77777777" w:rsidR="00027EFB" w:rsidRDefault="00027EFB">
            <w:pPr>
              <w:spacing w:line="360" w:lineRule="auto"/>
              <w:jc w:val="center"/>
              <w:rPr>
                <w:rFonts w:ascii="宋体" w:hAnsi="宋体" w:cs="宋体"/>
                <w:color w:val="000000"/>
                <w:sz w:val="24"/>
              </w:rPr>
            </w:pPr>
          </w:p>
        </w:tc>
      </w:tr>
      <w:tr w:rsidR="00027EFB" w14:paraId="7BD5266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B9654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7072A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双层工作台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EA1F5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0534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48619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A20FCEA"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307A3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1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C8C0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4EDC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2506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304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F929486"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93895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934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37FCF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14B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2116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w:t>
            </w:r>
          </w:p>
        </w:tc>
      </w:tr>
      <w:tr w:rsidR="00027EFB" w14:paraId="201C1D70"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558DF67" w14:textId="77777777" w:rsidR="00027EFB" w:rsidRDefault="00000000">
            <w:pPr>
              <w:spacing w:line="360" w:lineRule="auto"/>
              <w:jc w:val="center"/>
              <w:rPr>
                <w:rFonts w:ascii="宋体" w:hAnsi="宋体" w:cs="宋体"/>
                <w:color w:val="000000"/>
                <w:sz w:val="24"/>
              </w:rPr>
            </w:pPr>
            <w:r>
              <w:rPr>
                <w:rFonts w:ascii="宋体" w:hAnsi="宋体" w:cs="宋体" w:hint="eastAsia"/>
                <w:b/>
                <w:bCs/>
                <w:color w:val="000000"/>
                <w:kern w:val="0"/>
                <w:sz w:val="24"/>
              </w:rPr>
              <w:t>二、地下三层中餐蔬菜加工间（洗菜间）</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F3CAC"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76C8D" w14:textId="77777777" w:rsidR="00027EFB" w:rsidRDefault="00027EFB">
            <w:pPr>
              <w:spacing w:line="360" w:lineRule="auto"/>
              <w:jc w:val="center"/>
              <w:rPr>
                <w:rFonts w:ascii="宋体" w:hAnsi="宋体" w:cs="宋体"/>
                <w:color w:val="000000"/>
                <w:sz w:val="24"/>
              </w:rPr>
            </w:pPr>
          </w:p>
        </w:tc>
      </w:tr>
      <w:tr w:rsidR="00027EFB" w14:paraId="1A7B6E14"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A21E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121D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双层工作台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FBA9A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7DA8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6969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07669A2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3AC5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BB17E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1084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691D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4972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27DC789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351A8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4825C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DF2B7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3A0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DEC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6491FDAE"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0AF493"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三、地下三层中餐蔬菜切菜区</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557C53"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F5C96"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FB791" w14:textId="77777777" w:rsidR="00027EFB" w:rsidRDefault="00027EFB">
            <w:pPr>
              <w:spacing w:line="360" w:lineRule="auto"/>
              <w:jc w:val="center"/>
              <w:rPr>
                <w:rFonts w:ascii="宋体" w:hAnsi="宋体" w:cs="宋体"/>
                <w:color w:val="000000"/>
                <w:sz w:val="24"/>
              </w:rPr>
            </w:pPr>
          </w:p>
        </w:tc>
      </w:tr>
      <w:tr w:rsidR="00027EFB" w14:paraId="7CFB275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BDEB6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FCBD8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双层工作台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0018E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8DBA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F0E7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7428CBEC"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26B9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87228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4378B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BEE9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DAB7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2EC55D4"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2424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8808B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C380A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BE37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2CA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25</w:t>
            </w:r>
          </w:p>
        </w:tc>
      </w:tr>
      <w:tr w:rsidR="00027EFB" w14:paraId="1DF0CB07"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A550A7"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四、地下三层中餐肉类加工间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3D7B4"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707B5"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F7322" w14:textId="77777777" w:rsidR="00027EFB" w:rsidRDefault="00027EFB">
            <w:pPr>
              <w:spacing w:line="360" w:lineRule="auto"/>
              <w:jc w:val="center"/>
              <w:rPr>
                <w:rFonts w:ascii="宋体" w:hAnsi="宋体" w:cs="宋体"/>
                <w:color w:val="000000"/>
                <w:sz w:val="24"/>
              </w:rPr>
            </w:pPr>
          </w:p>
        </w:tc>
      </w:tr>
      <w:tr w:rsidR="00027EFB" w14:paraId="26F89584"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A97F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9773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双层工作台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2B1BB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2C0B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86EA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45AF59E8"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8CB4E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0606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2E4F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7A87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78E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6A0F73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18E8F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AE3F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单星水池连工作台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C3D7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F8AC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C1D6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79D3CD6"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381FE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2C48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15A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7458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1ECF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40</w:t>
            </w:r>
          </w:p>
        </w:tc>
      </w:tr>
      <w:tr w:rsidR="00027EFB" w14:paraId="395E381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33CDE9"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6F3A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AF54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1200*1200*300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095E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4D64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60</w:t>
            </w:r>
          </w:p>
        </w:tc>
      </w:tr>
      <w:tr w:rsidR="00027EFB" w14:paraId="40E675B6"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99B3D2"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五、地下三层清真回民加工间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9482B7"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77108"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835D8" w14:textId="77777777" w:rsidR="00027EFB" w:rsidRDefault="00027EFB">
            <w:pPr>
              <w:spacing w:line="360" w:lineRule="auto"/>
              <w:jc w:val="center"/>
              <w:rPr>
                <w:rFonts w:ascii="宋体" w:hAnsi="宋体" w:cs="宋体"/>
                <w:color w:val="000000"/>
                <w:sz w:val="24"/>
              </w:rPr>
            </w:pPr>
          </w:p>
        </w:tc>
      </w:tr>
      <w:tr w:rsidR="00027EFB" w14:paraId="2B0C098C"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3EA39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16442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双层工作台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4148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3BF7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5BBA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30FD3DD"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D7159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63A0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1D216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858F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9098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2C1850C"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FB24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A83F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8FE0E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2F50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EC67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33366CF"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519FCD1" w14:textId="77777777" w:rsidR="00027EFB" w:rsidRDefault="00000000">
            <w:pPr>
              <w:spacing w:line="360" w:lineRule="auto"/>
              <w:jc w:val="center"/>
              <w:rPr>
                <w:rFonts w:ascii="宋体" w:hAnsi="宋体" w:cs="宋体"/>
                <w:color w:val="000000"/>
                <w:sz w:val="24"/>
              </w:rPr>
            </w:pPr>
            <w:r>
              <w:rPr>
                <w:rFonts w:ascii="宋体" w:hAnsi="宋体" w:cs="宋体" w:hint="eastAsia"/>
                <w:b/>
                <w:bCs/>
                <w:color w:val="000000"/>
                <w:sz w:val="24"/>
              </w:rPr>
              <w:t>六、地下三层清真回民开生加工间</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4C781"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650B7" w14:textId="77777777" w:rsidR="00027EFB" w:rsidRDefault="00027EFB">
            <w:pPr>
              <w:spacing w:line="360" w:lineRule="auto"/>
              <w:jc w:val="center"/>
              <w:rPr>
                <w:rFonts w:ascii="宋体" w:hAnsi="宋体" w:cs="宋体"/>
                <w:color w:val="000000"/>
                <w:sz w:val="24"/>
              </w:rPr>
            </w:pPr>
          </w:p>
        </w:tc>
      </w:tr>
      <w:tr w:rsidR="00027EFB" w14:paraId="00CE7B25"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FBBD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91BD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0F51B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E2B0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56D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35F9EB4"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56EB6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066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B6D49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70E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64C0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5813031"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6584A63" w14:textId="77777777" w:rsidR="00027EFB" w:rsidRDefault="00000000">
            <w:pPr>
              <w:spacing w:line="360" w:lineRule="auto"/>
              <w:jc w:val="center"/>
              <w:rPr>
                <w:rFonts w:ascii="宋体" w:hAnsi="宋体" w:cs="宋体"/>
                <w:color w:val="000000"/>
                <w:sz w:val="24"/>
              </w:rPr>
            </w:pPr>
            <w:r>
              <w:rPr>
                <w:rFonts w:ascii="宋体" w:hAnsi="宋体" w:cs="宋体" w:hint="eastAsia"/>
                <w:b/>
                <w:bCs/>
                <w:color w:val="000000"/>
                <w:kern w:val="0"/>
                <w:sz w:val="24"/>
              </w:rPr>
              <w:t>七、地下三层清真回民肉类加工间</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AA07D"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BC429" w14:textId="77777777" w:rsidR="00027EFB" w:rsidRDefault="00027EFB">
            <w:pPr>
              <w:spacing w:line="360" w:lineRule="auto"/>
              <w:jc w:val="center"/>
              <w:rPr>
                <w:rFonts w:ascii="宋体" w:hAnsi="宋体" w:cs="宋体"/>
                <w:color w:val="000000"/>
                <w:sz w:val="24"/>
              </w:rPr>
            </w:pPr>
          </w:p>
        </w:tc>
      </w:tr>
      <w:tr w:rsidR="00027EFB" w14:paraId="5E210B22"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226C5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A41E3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7726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BC3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2D9F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2</w:t>
            </w:r>
          </w:p>
        </w:tc>
      </w:tr>
      <w:tr w:rsidR="00027EFB" w14:paraId="1E2A91F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B503E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64562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三星水池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49820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D8C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A40F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1</w:t>
            </w:r>
          </w:p>
        </w:tc>
      </w:tr>
      <w:tr w:rsidR="00027EFB" w14:paraId="26E72BC0"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2F0CA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04F43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双层工作台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1935B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DE07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8A67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1</w:t>
            </w:r>
          </w:p>
        </w:tc>
      </w:tr>
      <w:tr w:rsidR="00027EFB" w14:paraId="48292941"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863CA5"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八、地下三层工具清洁间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13BE3"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36B47"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7475A" w14:textId="77777777" w:rsidR="00027EFB" w:rsidRDefault="00027EFB">
            <w:pPr>
              <w:spacing w:line="360" w:lineRule="auto"/>
              <w:jc w:val="center"/>
              <w:rPr>
                <w:rFonts w:ascii="宋体" w:hAnsi="宋体" w:cs="宋体"/>
                <w:color w:val="000000"/>
                <w:sz w:val="24"/>
              </w:rPr>
            </w:pPr>
          </w:p>
        </w:tc>
      </w:tr>
      <w:tr w:rsidR="00027EFB" w14:paraId="04D1FBE8"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2080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0197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3E2C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483C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F183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14562BB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B9A9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9B2E0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墩布架柜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40F1B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513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86CE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38143983"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D6D601"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九、地下三层杂粮库</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DCC0BF"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B5E2A"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857FD" w14:textId="77777777" w:rsidR="00027EFB" w:rsidRDefault="00027EFB">
            <w:pPr>
              <w:spacing w:line="360" w:lineRule="auto"/>
              <w:jc w:val="center"/>
              <w:rPr>
                <w:rFonts w:ascii="宋体" w:hAnsi="宋体" w:cs="宋体"/>
                <w:color w:val="000000"/>
                <w:sz w:val="24"/>
              </w:rPr>
            </w:pPr>
          </w:p>
        </w:tc>
      </w:tr>
      <w:tr w:rsidR="00027EFB" w14:paraId="79433C4D"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EF1DB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531DF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不锈钢地架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B1609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1500*800*300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2CB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4C8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8</w:t>
            </w:r>
          </w:p>
        </w:tc>
      </w:tr>
      <w:tr w:rsidR="00027EFB" w14:paraId="3747E967"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6D5C3F"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十、地下三层面库</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78A38C"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6F059"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F72E8" w14:textId="77777777" w:rsidR="00027EFB" w:rsidRDefault="00027EFB">
            <w:pPr>
              <w:spacing w:line="360" w:lineRule="auto"/>
              <w:jc w:val="center"/>
              <w:rPr>
                <w:rFonts w:ascii="宋体" w:hAnsi="宋体" w:cs="宋体"/>
                <w:color w:val="000000"/>
                <w:sz w:val="24"/>
              </w:rPr>
            </w:pPr>
          </w:p>
        </w:tc>
      </w:tr>
      <w:tr w:rsidR="00027EFB" w14:paraId="41E117BA"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D1D3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BD39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4229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E7BD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2D5C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w:t>
            </w:r>
          </w:p>
        </w:tc>
      </w:tr>
      <w:tr w:rsidR="00027EFB" w14:paraId="35C2A612"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5816E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72AD8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78BEC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1200*600*300mm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BE03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564A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14</w:t>
            </w:r>
          </w:p>
        </w:tc>
      </w:tr>
      <w:tr w:rsidR="00027EFB" w14:paraId="10A31416"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69C6C0"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十一、地下三层主食库</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FA6ECA"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940AE"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33272" w14:textId="77777777" w:rsidR="00027EFB" w:rsidRDefault="00027EFB">
            <w:pPr>
              <w:spacing w:line="360" w:lineRule="auto"/>
              <w:jc w:val="center"/>
              <w:rPr>
                <w:rFonts w:ascii="宋体" w:hAnsi="宋体" w:cs="宋体"/>
                <w:color w:val="000000"/>
                <w:sz w:val="24"/>
              </w:rPr>
            </w:pPr>
          </w:p>
        </w:tc>
      </w:tr>
      <w:tr w:rsidR="00027EFB" w14:paraId="0E728504"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464D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CD37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不锈钢地架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18E3E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1200*600*300mm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B074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409A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9</w:t>
            </w:r>
          </w:p>
        </w:tc>
      </w:tr>
      <w:tr w:rsidR="00027EFB" w14:paraId="063954D7"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6592EA"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十二、地下三层杂品库</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C1F826"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974CF"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33371" w14:textId="77777777" w:rsidR="00027EFB" w:rsidRDefault="00027EFB">
            <w:pPr>
              <w:spacing w:line="360" w:lineRule="auto"/>
              <w:jc w:val="center"/>
              <w:rPr>
                <w:rFonts w:ascii="宋体" w:hAnsi="宋体" w:cs="宋体"/>
                <w:color w:val="000000"/>
                <w:sz w:val="24"/>
              </w:rPr>
            </w:pPr>
          </w:p>
        </w:tc>
      </w:tr>
      <w:tr w:rsidR="00027EFB" w14:paraId="0D88E29D"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7867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15C78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三层货架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95025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71A6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C724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w:t>
            </w:r>
          </w:p>
        </w:tc>
      </w:tr>
      <w:tr w:rsidR="00027EFB" w14:paraId="7320FCCA"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A6C3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1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54E6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平板车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5D542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1000*600*800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33A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DDB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30</w:t>
            </w:r>
          </w:p>
        </w:tc>
      </w:tr>
      <w:tr w:rsidR="00027EFB" w14:paraId="7FC5424D"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8EC9B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DD66E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双层餐车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12A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1000*600*800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6720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10EE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30</w:t>
            </w:r>
          </w:p>
        </w:tc>
      </w:tr>
      <w:tr w:rsidR="00027EFB" w14:paraId="1041CB07"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8D7F61"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十三、地下三层调料库</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5C8C5F"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1F414"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D5565" w14:textId="77777777" w:rsidR="00027EFB" w:rsidRDefault="00027EFB">
            <w:pPr>
              <w:spacing w:line="360" w:lineRule="auto"/>
              <w:jc w:val="center"/>
              <w:rPr>
                <w:rFonts w:ascii="宋体" w:hAnsi="宋体" w:cs="宋体"/>
                <w:color w:val="000000"/>
                <w:sz w:val="24"/>
              </w:rPr>
            </w:pPr>
          </w:p>
        </w:tc>
      </w:tr>
      <w:tr w:rsidR="00027EFB" w14:paraId="7CE2C45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167C0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A0B9A9" w14:textId="77777777" w:rsidR="00027EFB" w:rsidRDefault="00000000">
            <w:pPr>
              <w:widowControl/>
              <w:spacing w:line="360" w:lineRule="auto"/>
              <w:jc w:val="center"/>
              <w:rPr>
                <w:rFonts w:ascii="宋体" w:hAnsi="宋体"/>
                <w:kern w:val="0"/>
                <w:sz w:val="24"/>
              </w:rPr>
            </w:pPr>
            <w:r>
              <w:rPr>
                <w:rFonts w:ascii="宋体" w:hAnsi="宋体" w:hint="eastAsia"/>
                <w:sz w:val="24"/>
              </w:rPr>
              <w:t>三层货架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FF6D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C169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B5E0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1</w:t>
            </w:r>
            <w:r>
              <w:rPr>
                <w:rFonts w:ascii="宋体" w:hAnsi="宋体" w:cs="宋体"/>
                <w:color w:val="000000"/>
                <w:sz w:val="24"/>
              </w:rPr>
              <w:t>4</w:t>
            </w:r>
          </w:p>
        </w:tc>
      </w:tr>
      <w:tr w:rsidR="00027EFB" w14:paraId="40AD8AD8"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94798F"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十四、地下三层男女更衣室</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081EF8"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8D688"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AC8FD" w14:textId="77777777" w:rsidR="00027EFB" w:rsidRDefault="00027EFB">
            <w:pPr>
              <w:spacing w:line="360" w:lineRule="auto"/>
              <w:jc w:val="center"/>
              <w:rPr>
                <w:rFonts w:ascii="宋体" w:hAnsi="宋体" w:cs="宋体"/>
                <w:color w:val="000000"/>
                <w:sz w:val="24"/>
              </w:rPr>
            </w:pPr>
          </w:p>
        </w:tc>
      </w:tr>
      <w:tr w:rsidR="00027EFB" w14:paraId="65B20E18"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B460C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F08F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45A8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900*450*1800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0A89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02BE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8</w:t>
            </w:r>
          </w:p>
        </w:tc>
      </w:tr>
      <w:tr w:rsidR="00027EFB" w14:paraId="00903F7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D3973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5E0E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不锈钢更衣鞋柜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66A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1500*600*600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EC5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A0C8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7213044C"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DF5B39"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十五、地下二层主食蒸饭制作间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BB6CE0"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CCA82"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19DE3" w14:textId="77777777" w:rsidR="00027EFB" w:rsidRDefault="00027EFB">
            <w:pPr>
              <w:spacing w:line="360" w:lineRule="auto"/>
              <w:jc w:val="center"/>
              <w:rPr>
                <w:rFonts w:ascii="宋体" w:hAnsi="宋体" w:cs="宋体"/>
                <w:color w:val="000000"/>
                <w:sz w:val="24"/>
              </w:rPr>
            </w:pPr>
          </w:p>
        </w:tc>
      </w:tr>
      <w:tr w:rsidR="00027EFB" w14:paraId="26EFB7B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98DB1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A929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77A23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825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2840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D11744D"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66CF2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25DA7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3A01A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D82D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218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9439E9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A7963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39EF6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A22A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989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0665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28E26725"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28695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5EF27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保温餐车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87DB3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1000*600*800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120E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8DF1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ED19532"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9BB35D"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十六、地下二层副食制作间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3C9DC0"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C939B"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79EBC" w14:textId="77777777" w:rsidR="00027EFB" w:rsidRDefault="00027EFB">
            <w:pPr>
              <w:spacing w:line="360" w:lineRule="auto"/>
              <w:jc w:val="center"/>
              <w:rPr>
                <w:rFonts w:ascii="宋体" w:hAnsi="宋体" w:cs="宋体"/>
                <w:color w:val="000000"/>
                <w:sz w:val="24"/>
              </w:rPr>
            </w:pPr>
          </w:p>
        </w:tc>
      </w:tr>
      <w:tr w:rsidR="00027EFB" w14:paraId="59239F36"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55859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2D74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双层工作台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3AC94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902A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8D58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51A01AB0"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9FC34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13E4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484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C321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B282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D6F3EAD"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2CA68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1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D8C0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F162C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7205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1993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581B0592"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C4441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743C7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4121A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433B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0FB0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77EDC81D"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B19D9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05</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F669E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单星水池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491BB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700*760*800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B9AEE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7873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4ACF386"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22F5D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06</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3F57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双通工作柜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026FF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1800*800*800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D2D9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1BE1A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7E3FBB6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0741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07</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660C6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787E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25FF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C546F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3D41DCA4"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056A9B"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十七、地下二层清洁间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D7B6D1"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D492A"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CB6E9" w14:textId="77777777" w:rsidR="00027EFB" w:rsidRDefault="00027EFB">
            <w:pPr>
              <w:spacing w:line="360" w:lineRule="auto"/>
              <w:jc w:val="center"/>
              <w:rPr>
                <w:rFonts w:ascii="宋体" w:hAnsi="宋体" w:cs="宋体"/>
                <w:color w:val="000000"/>
                <w:sz w:val="24"/>
              </w:rPr>
            </w:pPr>
          </w:p>
        </w:tc>
      </w:tr>
      <w:tr w:rsidR="00027EFB" w14:paraId="29633A2E"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BA4A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D4A8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B183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C7B2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D4F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025FCF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BBBF7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AD20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墩布架柜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015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608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27CA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F549C80"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C65B2AC" w14:textId="77777777" w:rsidR="00027EFB" w:rsidRDefault="00000000">
            <w:pPr>
              <w:spacing w:line="360" w:lineRule="auto"/>
              <w:jc w:val="center"/>
              <w:rPr>
                <w:rFonts w:ascii="宋体" w:hAnsi="宋体" w:cs="宋体"/>
                <w:color w:val="000000"/>
                <w:sz w:val="24"/>
              </w:rPr>
            </w:pPr>
            <w:r>
              <w:rPr>
                <w:rFonts w:ascii="宋体" w:hAnsi="宋体" w:cs="宋体" w:hint="eastAsia"/>
                <w:b/>
                <w:bCs/>
                <w:color w:val="000000"/>
                <w:kern w:val="0"/>
                <w:sz w:val="24"/>
              </w:rPr>
              <w:t>十八、地下二层南方小吃/串串香售卖间</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43366"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48B65" w14:textId="77777777" w:rsidR="00027EFB" w:rsidRDefault="00027EFB">
            <w:pPr>
              <w:spacing w:line="360" w:lineRule="auto"/>
              <w:jc w:val="center"/>
              <w:rPr>
                <w:rFonts w:ascii="宋体" w:hAnsi="宋体" w:cs="宋体"/>
                <w:color w:val="000000"/>
                <w:sz w:val="24"/>
              </w:rPr>
            </w:pPr>
          </w:p>
        </w:tc>
      </w:tr>
      <w:tr w:rsidR="00027EFB" w14:paraId="2C102CB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04A9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DAF28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7BE8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5EA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39AA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FAFE0D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8F551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C06EE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6B97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tcPr>
          <w:p w14:paraId="539CB53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1EF8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7138E94"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528D0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F8F9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9B64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tcPr>
          <w:p w14:paraId="0477236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5135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53043F0"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51906A" w14:textId="77777777" w:rsidR="00027EFB" w:rsidRDefault="00000000">
            <w:pPr>
              <w:spacing w:line="360" w:lineRule="auto"/>
              <w:jc w:val="center"/>
              <w:rPr>
                <w:rFonts w:ascii="宋体" w:hAnsi="宋体" w:cs="宋体"/>
                <w:color w:val="000000"/>
                <w:sz w:val="24"/>
              </w:rPr>
            </w:pPr>
            <w:r>
              <w:rPr>
                <w:rFonts w:ascii="宋体" w:hAnsi="宋体" w:cs="宋体" w:hint="eastAsia"/>
                <w:b/>
                <w:bCs/>
                <w:color w:val="000000"/>
                <w:kern w:val="0"/>
                <w:sz w:val="24"/>
              </w:rPr>
              <w:t>十九、地下二层冒菜/西北风味制作间</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E2BBE"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0EDD1" w14:textId="77777777" w:rsidR="00027EFB" w:rsidRDefault="00027EFB">
            <w:pPr>
              <w:spacing w:line="360" w:lineRule="auto"/>
              <w:jc w:val="center"/>
              <w:rPr>
                <w:rFonts w:ascii="宋体" w:hAnsi="宋体" w:cs="宋体"/>
                <w:color w:val="000000"/>
                <w:sz w:val="24"/>
              </w:rPr>
            </w:pPr>
          </w:p>
        </w:tc>
      </w:tr>
      <w:tr w:rsidR="00027EFB" w14:paraId="7BF9950E"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AB464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B4B2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F211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4778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AFE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6A3BC102"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8223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A6443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93EBD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A71E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FFDE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E52B1C2"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6857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FFE04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4CBF1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BBC6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6CC2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EF95DAD"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7A452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BBD5B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03952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D6C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737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938EF38"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F8B740B" w14:textId="77777777" w:rsidR="00027EFB" w:rsidRDefault="00000000">
            <w:pPr>
              <w:spacing w:line="360" w:lineRule="auto"/>
              <w:jc w:val="center"/>
              <w:rPr>
                <w:rFonts w:ascii="宋体" w:hAnsi="宋体" w:cs="宋体"/>
                <w:color w:val="000000"/>
                <w:sz w:val="24"/>
              </w:rPr>
            </w:pPr>
            <w:r>
              <w:rPr>
                <w:rFonts w:ascii="宋体" w:hAnsi="宋体" w:cs="宋体" w:hint="eastAsia"/>
                <w:b/>
                <w:bCs/>
                <w:color w:val="000000"/>
                <w:kern w:val="0"/>
                <w:sz w:val="24"/>
              </w:rPr>
              <w:t>二十、地下二层江西风味/香河肉饼制作间</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F7454"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EAC68" w14:textId="77777777" w:rsidR="00027EFB" w:rsidRDefault="00027EFB">
            <w:pPr>
              <w:spacing w:line="360" w:lineRule="auto"/>
              <w:jc w:val="center"/>
              <w:rPr>
                <w:rFonts w:ascii="宋体" w:hAnsi="宋体" w:cs="宋体"/>
                <w:color w:val="000000"/>
                <w:sz w:val="24"/>
              </w:rPr>
            </w:pPr>
          </w:p>
        </w:tc>
      </w:tr>
      <w:tr w:rsidR="00027EFB" w14:paraId="1352423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3DFE3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4ECA7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BA177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2206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5566B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05C3EE0"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C1FEC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5731B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1B202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AC8C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90FD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0A7090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4EEB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A7C0E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A0E5A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9792F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EE9A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6C6B48B6"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3118184" w14:textId="77777777" w:rsidR="00027EFB" w:rsidRDefault="00000000">
            <w:pPr>
              <w:spacing w:line="360" w:lineRule="auto"/>
              <w:jc w:val="center"/>
              <w:rPr>
                <w:rFonts w:ascii="宋体" w:hAnsi="宋体" w:cs="宋体"/>
                <w:color w:val="000000"/>
                <w:sz w:val="24"/>
              </w:rPr>
            </w:pPr>
            <w:r>
              <w:rPr>
                <w:rFonts w:ascii="宋体" w:hAnsi="宋体" w:cs="宋体" w:hint="eastAsia"/>
                <w:b/>
                <w:bCs/>
                <w:color w:val="000000"/>
                <w:kern w:val="0"/>
                <w:sz w:val="24"/>
              </w:rPr>
              <w:t>二十一、地下二层关东煮/风味盖饭制作间</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A2A576"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240C2" w14:textId="77777777" w:rsidR="00027EFB" w:rsidRDefault="00027EFB">
            <w:pPr>
              <w:spacing w:line="360" w:lineRule="auto"/>
              <w:jc w:val="center"/>
              <w:rPr>
                <w:rFonts w:ascii="宋体" w:hAnsi="宋体" w:cs="宋体"/>
                <w:color w:val="000000"/>
                <w:sz w:val="24"/>
              </w:rPr>
            </w:pPr>
          </w:p>
        </w:tc>
      </w:tr>
      <w:tr w:rsidR="00027EFB" w14:paraId="640C0C36"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D16B8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17B66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BD271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928F6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5272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037D26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3D55E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1624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57C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018DF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AF6EB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2766B85"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8F84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D7F6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0EFF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66A3D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A7626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C6436A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07BB5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A9B8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1497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1306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DCEC5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D3E5F9C"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B91652F" w14:textId="77777777" w:rsidR="00027EFB" w:rsidRDefault="00000000">
            <w:pPr>
              <w:spacing w:line="360" w:lineRule="auto"/>
              <w:jc w:val="center"/>
              <w:rPr>
                <w:rFonts w:ascii="宋体" w:hAnsi="宋体" w:cs="宋体"/>
                <w:color w:val="000000"/>
                <w:sz w:val="24"/>
              </w:rPr>
            </w:pPr>
            <w:r>
              <w:rPr>
                <w:rFonts w:ascii="宋体" w:hAnsi="宋体" w:cs="宋体" w:hint="eastAsia"/>
                <w:b/>
                <w:bCs/>
                <w:color w:val="000000"/>
                <w:kern w:val="0"/>
                <w:sz w:val="24"/>
              </w:rPr>
              <w:t>二十二、地下二层羊肉泡馍/广东肠粉/风味炸串制作间</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37E9D"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D0BE7" w14:textId="77777777" w:rsidR="00027EFB" w:rsidRDefault="00027EFB">
            <w:pPr>
              <w:spacing w:line="360" w:lineRule="auto"/>
              <w:jc w:val="center"/>
              <w:rPr>
                <w:rFonts w:ascii="宋体" w:hAnsi="宋体" w:cs="宋体"/>
                <w:color w:val="000000"/>
                <w:sz w:val="24"/>
              </w:rPr>
            </w:pPr>
          </w:p>
        </w:tc>
      </w:tr>
      <w:tr w:rsidR="00027EFB" w14:paraId="72285189"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E68A1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4D34F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F64EB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375C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D39C8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97C18C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CCEFF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1E2EC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F602B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D28E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01F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6C1E1E14"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CFFA3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BEDAF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E3C8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92466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A3D4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88D4587"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74E4F1" w14:textId="77777777" w:rsidR="00027EFB" w:rsidRDefault="00000000">
            <w:pPr>
              <w:spacing w:line="360" w:lineRule="auto"/>
              <w:jc w:val="center"/>
              <w:rPr>
                <w:rFonts w:ascii="宋体" w:hAnsi="宋体" w:cs="宋体"/>
                <w:color w:val="000000"/>
                <w:sz w:val="24"/>
              </w:rPr>
            </w:pPr>
            <w:r>
              <w:rPr>
                <w:rFonts w:ascii="宋体" w:hAnsi="宋体" w:cs="宋体" w:hint="eastAsia"/>
                <w:b/>
                <w:bCs/>
                <w:color w:val="000000"/>
                <w:kern w:val="0"/>
                <w:sz w:val="24"/>
              </w:rPr>
              <w:t>二十三、地下二层担担面/抄手/朝鲜冷面制作间</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7FDF2C"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16ADC" w14:textId="77777777" w:rsidR="00027EFB" w:rsidRDefault="00027EFB">
            <w:pPr>
              <w:spacing w:line="360" w:lineRule="auto"/>
              <w:jc w:val="center"/>
              <w:rPr>
                <w:rFonts w:ascii="宋体" w:hAnsi="宋体" w:cs="宋体"/>
                <w:color w:val="000000"/>
                <w:sz w:val="24"/>
              </w:rPr>
            </w:pPr>
          </w:p>
        </w:tc>
      </w:tr>
      <w:tr w:rsidR="00027EFB" w14:paraId="77E918E2"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B10A1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DCB0C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75AF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EC2DA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0765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12D57F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6C8D2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704FD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B48F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EB4C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DA139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8199ED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95C5E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D6EB5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0F452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DC5C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D2C6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379511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F088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BE399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B3D9A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B2A5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8F8F4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5DE3EAC"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029C524" w14:textId="77777777" w:rsidR="00027EFB" w:rsidRDefault="00000000">
            <w:pPr>
              <w:spacing w:line="360" w:lineRule="auto"/>
              <w:jc w:val="center"/>
              <w:rPr>
                <w:rFonts w:ascii="宋体" w:hAnsi="宋体" w:cs="宋体"/>
                <w:color w:val="000000"/>
                <w:sz w:val="24"/>
              </w:rPr>
            </w:pPr>
            <w:r>
              <w:rPr>
                <w:rFonts w:ascii="宋体" w:hAnsi="宋体" w:cs="宋体" w:hint="eastAsia"/>
                <w:b/>
                <w:bCs/>
                <w:color w:val="000000"/>
                <w:kern w:val="0"/>
                <w:sz w:val="24"/>
              </w:rPr>
              <w:t>二十四、地下二层陕西凉皮/砂锅系列制作间</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CB65E"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D0825" w14:textId="77777777" w:rsidR="00027EFB" w:rsidRDefault="00027EFB">
            <w:pPr>
              <w:spacing w:line="360" w:lineRule="auto"/>
              <w:jc w:val="center"/>
              <w:rPr>
                <w:rFonts w:ascii="宋体" w:hAnsi="宋体" w:cs="宋体"/>
                <w:color w:val="000000"/>
                <w:sz w:val="24"/>
              </w:rPr>
            </w:pPr>
          </w:p>
        </w:tc>
      </w:tr>
      <w:tr w:rsidR="00027EFB" w14:paraId="42ECB63C"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70E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82B9B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1BE67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551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F569E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4A52BDA"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17E42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997E0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84605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70608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3468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F3C38F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9050E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7D11A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1A01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AF54E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5851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6CF0108"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62AA9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7E9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0D7FB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E9B42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B1DF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DC4CD2F"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6754C5"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二十五、地下二层洗碗间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2BBA44"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95C575"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4CBA2" w14:textId="77777777" w:rsidR="00027EFB" w:rsidRDefault="00027EFB">
            <w:pPr>
              <w:spacing w:line="360" w:lineRule="auto"/>
              <w:jc w:val="center"/>
              <w:rPr>
                <w:rFonts w:ascii="宋体" w:hAnsi="宋体" w:cs="宋体"/>
                <w:color w:val="000000"/>
                <w:sz w:val="24"/>
              </w:rPr>
            </w:pPr>
          </w:p>
        </w:tc>
      </w:tr>
      <w:tr w:rsidR="00027EFB" w14:paraId="3BBC4A6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005AE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ACB0D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097FF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7F59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8879F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0B76F7C"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7E4DE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8012A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595CA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452CE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D9059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8</w:t>
            </w:r>
          </w:p>
        </w:tc>
      </w:tr>
      <w:tr w:rsidR="00027EFB" w14:paraId="775E01B8"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3C996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D6C4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洗碗机配备双层工作台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3C3E4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2D3DD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A984F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8</w:t>
            </w:r>
          </w:p>
        </w:tc>
      </w:tr>
      <w:tr w:rsidR="00027EFB" w14:paraId="40EB56F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74DD7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60EE2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双孔收残食台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9E2D5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EE34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A333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B08C80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740D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2D7A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四格储物柜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DFB6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61FEB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75DF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30F670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EEFC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6</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4959F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收残车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0C41E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48FC2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F52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3082CED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F170E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7</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845E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洗碗机传送带（整个传送设备）</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18EB5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0A5C7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A7A4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9E4F57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45D30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8</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BE04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投掷柜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C5EC6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0A6A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AE68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4E42F4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A8E0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9</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AE9AF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7BA84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4A9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691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2BB12632"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0F68D69" w14:textId="77777777" w:rsidR="00027EFB" w:rsidRDefault="00000000">
            <w:pPr>
              <w:spacing w:line="360" w:lineRule="auto"/>
              <w:jc w:val="center"/>
              <w:rPr>
                <w:rFonts w:ascii="宋体" w:hAnsi="宋体" w:cs="宋体"/>
                <w:color w:val="000000"/>
                <w:sz w:val="24"/>
              </w:rPr>
            </w:pPr>
            <w:r>
              <w:rPr>
                <w:rFonts w:ascii="宋体" w:hAnsi="宋体" w:cs="宋体" w:hint="eastAsia"/>
                <w:b/>
                <w:bCs/>
                <w:color w:val="000000"/>
                <w:kern w:val="0"/>
                <w:sz w:val="24"/>
              </w:rPr>
              <w:t>二十六、地下二层男女更衣室/垃圾库</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BCE15"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DECC5" w14:textId="77777777" w:rsidR="00027EFB" w:rsidRDefault="00027EFB">
            <w:pPr>
              <w:spacing w:line="360" w:lineRule="auto"/>
              <w:jc w:val="center"/>
              <w:rPr>
                <w:rFonts w:ascii="宋体" w:hAnsi="宋体" w:cs="宋体"/>
                <w:color w:val="000000"/>
                <w:sz w:val="24"/>
              </w:rPr>
            </w:pPr>
          </w:p>
        </w:tc>
      </w:tr>
      <w:tr w:rsidR="00027EFB" w14:paraId="2F174BA5"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1323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5269C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B121D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900*450*1800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6BABB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A856D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w:t>
            </w:r>
          </w:p>
        </w:tc>
      </w:tr>
      <w:tr w:rsidR="00027EFB" w14:paraId="2749DE4C"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DC9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F603B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不锈钢更衣鞋柜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F97AE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1500*600*600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ED51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57BF1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62743723"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E1CB65"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二十七、地下二层餐厅</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44CDF7"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9E4244"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0F3C2" w14:textId="77777777" w:rsidR="00027EFB" w:rsidRDefault="00027EFB">
            <w:pPr>
              <w:spacing w:line="360" w:lineRule="auto"/>
              <w:jc w:val="center"/>
              <w:rPr>
                <w:rFonts w:ascii="宋体" w:hAnsi="宋体" w:cs="宋体"/>
                <w:color w:val="000000"/>
                <w:sz w:val="24"/>
              </w:rPr>
            </w:pPr>
          </w:p>
        </w:tc>
      </w:tr>
      <w:tr w:rsidR="00027EFB" w14:paraId="6D152308"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74158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69BCE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洗手池柜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807E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82B2A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0C47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4</w:t>
            </w:r>
          </w:p>
        </w:tc>
      </w:tr>
      <w:tr w:rsidR="00027EFB" w14:paraId="279B5F44"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EEDD521" w14:textId="77777777" w:rsidR="00027EFB" w:rsidRDefault="00000000">
            <w:pPr>
              <w:spacing w:line="360" w:lineRule="auto"/>
              <w:jc w:val="center"/>
              <w:rPr>
                <w:rFonts w:ascii="宋体" w:hAnsi="宋体" w:cs="宋体"/>
                <w:color w:val="000000"/>
                <w:sz w:val="24"/>
              </w:rPr>
            </w:pPr>
            <w:r>
              <w:rPr>
                <w:rFonts w:ascii="宋体" w:hAnsi="宋体" w:cs="宋体" w:hint="eastAsia"/>
                <w:b/>
                <w:bCs/>
                <w:color w:val="000000"/>
                <w:kern w:val="0"/>
                <w:sz w:val="24"/>
              </w:rPr>
              <w:t>二十八、地下一层主食蒸饭制作间</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62A21"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B1758" w14:textId="77777777" w:rsidR="00027EFB" w:rsidRDefault="00027EFB">
            <w:pPr>
              <w:spacing w:line="360" w:lineRule="auto"/>
              <w:jc w:val="center"/>
              <w:rPr>
                <w:rFonts w:ascii="宋体" w:hAnsi="宋体" w:cs="宋体"/>
                <w:color w:val="000000"/>
                <w:sz w:val="24"/>
              </w:rPr>
            </w:pPr>
          </w:p>
        </w:tc>
      </w:tr>
      <w:tr w:rsidR="00027EFB" w14:paraId="0B738509"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A2747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59EA7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5BCA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A2A36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62F59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B59A00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C357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F0659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755A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20664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00D0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DA6C4A4"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5CFC0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3E01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BDD4E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9DAF8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63D9C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1A5E603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D2BDF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CE86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保温餐车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01E13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1000*600*800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2A58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826B6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D58A1A7"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9D56F3"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二十九、地下一层副食制作间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D7A9F"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F61782"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07F84" w14:textId="77777777" w:rsidR="00027EFB" w:rsidRDefault="00027EFB">
            <w:pPr>
              <w:spacing w:line="360" w:lineRule="auto"/>
              <w:jc w:val="center"/>
              <w:rPr>
                <w:rFonts w:ascii="宋体" w:hAnsi="宋体" w:cs="宋体"/>
                <w:color w:val="000000"/>
                <w:sz w:val="24"/>
              </w:rPr>
            </w:pPr>
          </w:p>
        </w:tc>
      </w:tr>
      <w:tr w:rsidR="00027EFB" w14:paraId="3DD627A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3E4E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45F08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29BC7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30155F"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B0A5D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5AFEDC9"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BB2A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4BD0E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9A58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4EA33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D86BE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1A360119"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41F75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BA64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A9915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388D1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8AADB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089E693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D4CC7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B597E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单星水池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9221A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700*760*800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1291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31CD5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C9D3A0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37B6E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6FA34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双通工作柜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D827A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1800*800*800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75D60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9FE83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546315C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C7545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6</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C545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3D79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0B98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BA5B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0A96B130"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488EF2"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三十、地下一层清洁间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A0D792"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7AC70B"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32C404" w14:textId="77777777" w:rsidR="00027EFB" w:rsidRDefault="00027EFB">
            <w:pPr>
              <w:spacing w:line="360" w:lineRule="auto"/>
              <w:jc w:val="center"/>
              <w:rPr>
                <w:rFonts w:ascii="宋体" w:hAnsi="宋体" w:cs="宋体"/>
                <w:color w:val="000000"/>
                <w:sz w:val="24"/>
              </w:rPr>
            </w:pPr>
          </w:p>
        </w:tc>
      </w:tr>
      <w:tr w:rsidR="00027EFB" w14:paraId="412062F5"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1828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E3DF5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B72D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11CA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469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4FC9114"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8135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EABFE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墩布架柜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D0FB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BFE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BE71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C9A5B75"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856898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三十一、地下一层麻辣香锅/烤肉饭售卖间</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7C589"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1CE0A" w14:textId="77777777" w:rsidR="00027EFB" w:rsidRDefault="00027EFB">
            <w:pPr>
              <w:widowControl/>
              <w:spacing w:line="360" w:lineRule="auto"/>
              <w:jc w:val="center"/>
              <w:textAlignment w:val="center"/>
              <w:rPr>
                <w:rFonts w:ascii="宋体" w:hAnsi="宋体" w:cs="宋体"/>
                <w:color w:val="000000"/>
                <w:sz w:val="24"/>
              </w:rPr>
            </w:pPr>
          </w:p>
        </w:tc>
      </w:tr>
      <w:tr w:rsidR="00027EFB" w14:paraId="0CB21B8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B35A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B1B5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8A6B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5357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1DCD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747F1E4"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D76B8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43FCB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4201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D4E0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7021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BE6D945"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780E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B83B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D983A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B7E8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195A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36412AE"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22A0F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三十二、地下一层过桥米线/水饺/黄焖鸡/风味扒饭/羊肉烩面/汉堡售卖间</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B96A8"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F9642" w14:textId="77777777" w:rsidR="00027EFB" w:rsidRDefault="00027EFB">
            <w:pPr>
              <w:widowControl/>
              <w:spacing w:line="360" w:lineRule="auto"/>
              <w:jc w:val="center"/>
              <w:textAlignment w:val="center"/>
              <w:rPr>
                <w:rFonts w:ascii="宋体" w:hAnsi="宋体" w:cs="宋体"/>
                <w:color w:val="000000"/>
                <w:sz w:val="24"/>
              </w:rPr>
            </w:pPr>
          </w:p>
        </w:tc>
      </w:tr>
      <w:tr w:rsidR="00027EFB" w14:paraId="6D4B9AD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2D799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9EBB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78AF5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C5DB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555D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448D3355"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80BD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FCEBE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F400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7C0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098A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C790725"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F716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0</w:t>
            </w:r>
            <w:r>
              <w:rPr>
                <w:rFonts w:ascii="宋体" w:hAnsi="宋体" w:cs="宋体" w:hint="eastAsia"/>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DB9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38D89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B1D2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985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C1FEB20"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13E0B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9FE6B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63542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002D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974B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E3753C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8BDF2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FC9B5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DEEB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744F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CDF1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E32CFEB"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B955AF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三十三、地下一层小碗菜/烤盘饭/广式风味/米线/西餐/小笼包/韩式风味售卖间</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EE08A"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8D3D0" w14:textId="77777777" w:rsidR="00027EFB" w:rsidRDefault="00027EFB">
            <w:pPr>
              <w:widowControl/>
              <w:spacing w:line="360" w:lineRule="auto"/>
              <w:jc w:val="center"/>
              <w:textAlignment w:val="center"/>
              <w:rPr>
                <w:rFonts w:ascii="宋体" w:hAnsi="宋体" w:cs="宋体"/>
                <w:color w:val="000000"/>
                <w:sz w:val="24"/>
              </w:rPr>
            </w:pPr>
          </w:p>
        </w:tc>
      </w:tr>
      <w:tr w:rsidR="00027EFB" w14:paraId="54C85784"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5F3FC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1F04E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0C91B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F44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B160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3EE166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D2487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33753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小碗菜蒸保温售饭台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25AE3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8E3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0DA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51F9B8C"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DEE00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4598F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09A0D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BDD3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1D4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8378A2A"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9EF0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69F4E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感应双星洗手池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E652D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900*500*350MM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59A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BDC1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EBD9F03"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BC5A5A"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三十四、地下一层洗碗间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E31A85" w14:textId="77777777" w:rsidR="00027EFB" w:rsidRDefault="00027EFB">
            <w:pPr>
              <w:widowControl/>
              <w:spacing w:line="360" w:lineRule="auto"/>
              <w:jc w:val="center"/>
              <w:textAlignment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D2266"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DAB32" w14:textId="77777777" w:rsidR="00027EFB" w:rsidRDefault="00027EFB">
            <w:pPr>
              <w:widowControl/>
              <w:spacing w:line="360" w:lineRule="auto"/>
              <w:jc w:val="center"/>
              <w:textAlignment w:val="center"/>
              <w:rPr>
                <w:rFonts w:ascii="宋体" w:hAnsi="宋体" w:cs="宋体"/>
                <w:color w:val="000000"/>
                <w:sz w:val="24"/>
              </w:rPr>
            </w:pPr>
          </w:p>
        </w:tc>
      </w:tr>
      <w:tr w:rsidR="00027EFB" w14:paraId="707EF69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8A2E0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57B2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220C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16CD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924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5ABF59C"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81BC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DEC8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C893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DDB4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2C56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8</w:t>
            </w:r>
          </w:p>
        </w:tc>
      </w:tr>
      <w:tr w:rsidR="00027EFB" w14:paraId="03096F4A"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FA187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889E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双孔收残食台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4068E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529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01D1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FD6C68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FF2D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94476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四格储物柜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8370D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CB3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70B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E740D0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8AF8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737B5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收残车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50693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03E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82D0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68B22FB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24BB2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6</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2DB47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洗碗机传送带（整个传送设备）</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70401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6D76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204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743738E"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DCE3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7</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07C8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投掷柜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B680C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7AA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AAC5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1A939D6"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B4ED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8</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08FD7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F11C5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837F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74E0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6E67F0FC"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1C91AC"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三十五、地下一层男女更衣室</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0D3F8A" w14:textId="77777777" w:rsidR="00027EFB" w:rsidRDefault="00027EFB">
            <w:pPr>
              <w:widowControl/>
              <w:spacing w:line="360" w:lineRule="auto"/>
              <w:jc w:val="center"/>
              <w:textAlignment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B529E"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D6E29" w14:textId="77777777" w:rsidR="00027EFB" w:rsidRDefault="00027EFB">
            <w:pPr>
              <w:widowControl/>
              <w:spacing w:line="360" w:lineRule="auto"/>
              <w:jc w:val="center"/>
              <w:textAlignment w:val="center"/>
              <w:rPr>
                <w:rFonts w:ascii="宋体" w:hAnsi="宋体" w:cs="宋体"/>
                <w:color w:val="000000"/>
                <w:sz w:val="24"/>
              </w:rPr>
            </w:pPr>
          </w:p>
        </w:tc>
      </w:tr>
      <w:tr w:rsidR="00027EFB" w14:paraId="32FDFAAA"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4E8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A5D1F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74392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900*450*1800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0AFE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8457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w:t>
            </w:r>
          </w:p>
        </w:tc>
      </w:tr>
      <w:tr w:rsidR="00027EFB" w14:paraId="6D6662C9"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861F1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31B8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不锈钢更衣鞋柜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230A8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1500*600*600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73DF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05E8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435C1234"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E8B6C1"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三十六、地下一层餐厅</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B7B5CB" w14:textId="77777777" w:rsidR="00027EFB" w:rsidRDefault="00027EFB">
            <w:pPr>
              <w:widowControl/>
              <w:spacing w:line="360" w:lineRule="auto"/>
              <w:jc w:val="center"/>
              <w:textAlignment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628FB"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EDEF5" w14:textId="77777777" w:rsidR="00027EFB" w:rsidRDefault="00027EFB">
            <w:pPr>
              <w:widowControl/>
              <w:spacing w:line="360" w:lineRule="auto"/>
              <w:jc w:val="center"/>
              <w:textAlignment w:val="center"/>
              <w:rPr>
                <w:rFonts w:ascii="宋体" w:hAnsi="宋体" w:cs="宋体"/>
                <w:color w:val="000000"/>
                <w:sz w:val="24"/>
              </w:rPr>
            </w:pPr>
          </w:p>
        </w:tc>
      </w:tr>
      <w:tr w:rsidR="00027EFB" w14:paraId="2FF8D7D0"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332D6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60CFE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洗手池柜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15DAA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2999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B8DB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4</w:t>
            </w:r>
          </w:p>
        </w:tc>
      </w:tr>
      <w:tr w:rsidR="00027EFB" w14:paraId="1CB58D2C"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87C05B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三十七、地上一层主食蒸饭制作间</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48F21"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3C7D1" w14:textId="77777777" w:rsidR="00027EFB" w:rsidRDefault="00027EFB">
            <w:pPr>
              <w:widowControl/>
              <w:spacing w:line="360" w:lineRule="auto"/>
              <w:jc w:val="center"/>
              <w:textAlignment w:val="center"/>
              <w:rPr>
                <w:rFonts w:ascii="宋体" w:hAnsi="宋体" w:cs="宋体"/>
                <w:color w:val="000000"/>
                <w:sz w:val="24"/>
              </w:rPr>
            </w:pPr>
          </w:p>
        </w:tc>
      </w:tr>
      <w:tr w:rsidR="00027EFB" w14:paraId="0F1B4FA6"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F5883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772E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2F5A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EAC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AFD7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8A4B88A"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CB3F5D"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0</w:t>
            </w:r>
            <w:r>
              <w:rPr>
                <w:rFonts w:ascii="宋体" w:hAnsi="宋体" w:cs="宋体"/>
                <w:b/>
                <w:bCs/>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4AA52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保温餐车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ADD4B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1000*600*800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6D9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051F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FD5D584"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4830C5"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三十八、地上一层副食制作间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83B69B" w14:textId="77777777" w:rsidR="00027EFB" w:rsidRDefault="00027EFB">
            <w:pPr>
              <w:widowControl/>
              <w:spacing w:line="360" w:lineRule="auto"/>
              <w:jc w:val="center"/>
              <w:textAlignment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12542"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F43B9" w14:textId="77777777" w:rsidR="00027EFB" w:rsidRDefault="00027EFB">
            <w:pPr>
              <w:widowControl/>
              <w:spacing w:line="360" w:lineRule="auto"/>
              <w:jc w:val="center"/>
              <w:textAlignment w:val="center"/>
              <w:rPr>
                <w:rFonts w:ascii="宋体" w:hAnsi="宋体" w:cs="宋体"/>
                <w:color w:val="000000"/>
                <w:sz w:val="24"/>
              </w:rPr>
            </w:pPr>
          </w:p>
        </w:tc>
      </w:tr>
      <w:tr w:rsidR="00027EFB" w14:paraId="31E9D8F8"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6D037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AD6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6A56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CB36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AD5D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05BAFB6"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3569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77D1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25F5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49B2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04E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97047B6"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70B61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06ED3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C84FA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44AE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A515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43C58116"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BCC5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59DF9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E2BA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B177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F9D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2817D0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F60B0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10C8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双通工作柜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FA1D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1800*800*800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ED7D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C04D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4100854E"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A52FE2"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三十九、地上一层加工间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2AC480" w14:textId="77777777" w:rsidR="00027EFB" w:rsidRDefault="00027EFB">
            <w:pPr>
              <w:widowControl/>
              <w:spacing w:line="360" w:lineRule="auto"/>
              <w:jc w:val="center"/>
              <w:textAlignment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1335A"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BB6CD" w14:textId="77777777" w:rsidR="00027EFB" w:rsidRDefault="00027EFB">
            <w:pPr>
              <w:widowControl/>
              <w:spacing w:line="360" w:lineRule="auto"/>
              <w:jc w:val="center"/>
              <w:textAlignment w:val="center"/>
              <w:rPr>
                <w:rFonts w:ascii="宋体" w:hAnsi="宋体" w:cs="宋体"/>
                <w:color w:val="000000"/>
                <w:sz w:val="24"/>
              </w:rPr>
            </w:pPr>
          </w:p>
        </w:tc>
      </w:tr>
      <w:tr w:rsidR="00027EFB" w14:paraId="752E6766"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6C8F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589E7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三星水池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358C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18A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FEA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B44C67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419A1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C1E6E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保温餐车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C5329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1000*600*800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2CDE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20B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719821B6"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7FD29A"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四十、地上一层清洁间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BF16F7" w14:textId="77777777" w:rsidR="00027EFB" w:rsidRDefault="00027EFB">
            <w:pPr>
              <w:widowControl/>
              <w:spacing w:line="360" w:lineRule="auto"/>
              <w:jc w:val="center"/>
              <w:textAlignment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0E457"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49295" w14:textId="77777777" w:rsidR="00027EFB" w:rsidRDefault="00027EFB">
            <w:pPr>
              <w:widowControl/>
              <w:spacing w:line="360" w:lineRule="auto"/>
              <w:jc w:val="center"/>
              <w:textAlignment w:val="center"/>
              <w:rPr>
                <w:rFonts w:ascii="宋体" w:hAnsi="宋体" w:cs="宋体"/>
                <w:color w:val="000000"/>
                <w:sz w:val="24"/>
              </w:rPr>
            </w:pPr>
          </w:p>
        </w:tc>
      </w:tr>
      <w:tr w:rsidR="00027EFB" w14:paraId="63DC3929"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523D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01BD2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1E72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E355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1007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D431DA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89C8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BA08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墩布架柜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791CA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CF77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DED3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6E982AD"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D6012A"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四十一、地上一层基本伙售饭间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F76C26" w14:textId="77777777" w:rsidR="00027EFB" w:rsidRDefault="00027EFB">
            <w:pPr>
              <w:widowControl/>
              <w:spacing w:line="360" w:lineRule="auto"/>
              <w:jc w:val="center"/>
              <w:textAlignment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C90A5"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5F589" w14:textId="77777777" w:rsidR="00027EFB" w:rsidRDefault="00027EFB">
            <w:pPr>
              <w:widowControl/>
              <w:spacing w:line="360" w:lineRule="auto"/>
              <w:jc w:val="center"/>
              <w:textAlignment w:val="center"/>
              <w:rPr>
                <w:rFonts w:ascii="宋体" w:hAnsi="宋体" w:cs="宋体"/>
                <w:color w:val="000000"/>
                <w:sz w:val="24"/>
              </w:rPr>
            </w:pPr>
          </w:p>
        </w:tc>
      </w:tr>
      <w:tr w:rsidR="00027EFB" w14:paraId="394E146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4714F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D2E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小六格保温售饭台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F5DF4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259B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8958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DB838B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7230C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5147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小四格保温售饭台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AEBD1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800*760*800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A28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9DEE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613F80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64188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0CA8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小碗菜蒸保温售饭台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A6A48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2D91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E049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00A022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1E8A6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00F8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51330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F136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7D5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2286D704"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00AA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ACA79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感应双星洗手池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A72DF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900*500*350MM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B475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D33B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96B05E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F389F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6</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FFEC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四格储物柜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1DA71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06F6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DBB6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26578FE"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CE648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7</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F47C2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双层餐车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4C5C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1000*600*800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D529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52AB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239C424D"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DF6410"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四十二、地上一层热干面售餐区</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0EB812" w14:textId="77777777" w:rsidR="00027EFB" w:rsidRDefault="00027EFB">
            <w:pPr>
              <w:widowControl/>
              <w:spacing w:line="360" w:lineRule="auto"/>
              <w:jc w:val="center"/>
              <w:textAlignment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8408F"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1ACBA" w14:textId="77777777" w:rsidR="00027EFB" w:rsidRDefault="00027EFB">
            <w:pPr>
              <w:widowControl/>
              <w:spacing w:line="360" w:lineRule="auto"/>
              <w:jc w:val="center"/>
              <w:textAlignment w:val="center"/>
              <w:rPr>
                <w:rFonts w:ascii="宋体" w:hAnsi="宋体" w:cs="宋体"/>
                <w:color w:val="000000"/>
                <w:sz w:val="24"/>
              </w:rPr>
            </w:pPr>
          </w:p>
        </w:tc>
      </w:tr>
      <w:tr w:rsidR="00027EFB" w14:paraId="2EF7AA1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A8389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F26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C5318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9DBE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577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0AF03F0"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4424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4458B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0B22C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28AD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4D2F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1390BC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36C15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A4E8F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8975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8931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0730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56789A6"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85113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F2D2A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88692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6A2C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FB38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8A8F446"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18A151"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四十三、地上一层麻辣烫售餐区</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F152DA" w14:textId="77777777" w:rsidR="00027EFB" w:rsidRDefault="00027EFB">
            <w:pPr>
              <w:widowControl/>
              <w:spacing w:line="360" w:lineRule="auto"/>
              <w:jc w:val="center"/>
              <w:textAlignment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45867"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02DC6" w14:textId="77777777" w:rsidR="00027EFB" w:rsidRDefault="00027EFB">
            <w:pPr>
              <w:widowControl/>
              <w:spacing w:line="360" w:lineRule="auto"/>
              <w:jc w:val="center"/>
              <w:textAlignment w:val="center"/>
              <w:rPr>
                <w:rFonts w:ascii="宋体" w:hAnsi="宋体" w:cs="宋体"/>
                <w:color w:val="000000"/>
                <w:sz w:val="24"/>
              </w:rPr>
            </w:pPr>
          </w:p>
        </w:tc>
      </w:tr>
      <w:tr w:rsidR="00027EFB" w14:paraId="2DED45D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AFF82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E9D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7067A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4E3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5DF8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2ED1895"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9C1B8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7B64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794F5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4886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1B7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AF1A114"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D4E0E0"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四十四、地上一层特色售饭间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C3B590" w14:textId="77777777" w:rsidR="00027EFB" w:rsidRDefault="00027EFB">
            <w:pPr>
              <w:widowControl/>
              <w:spacing w:line="360" w:lineRule="auto"/>
              <w:jc w:val="center"/>
              <w:textAlignment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91407"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22BA9" w14:textId="77777777" w:rsidR="00027EFB" w:rsidRDefault="00027EFB">
            <w:pPr>
              <w:widowControl/>
              <w:spacing w:line="360" w:lineRule="auto"/>
              <w:jc w:val="center"/>
              <w:textAlignment w:val="center"/>
              <w:rPr>
                <w:rFonts w:ascii="宋体" w:hAnsi="宋体" w:cs="宋体"/>
                <w:color w:val="000000"/>
                <w:sz w:val="24"/>
              </w:rPr>
            </w:pPr>
          </w:p>
        </w:tc>
      </w:tr>
      <w:tr w:rsidR="00027EFB" w14:paraId="3328B15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BD35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CBF2F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4A4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67B0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9F85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722FDD9E"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835F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C0D8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感应双星洗手池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8F5C4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900*500*350MM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46C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FFB1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ECC02AC"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55EE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B7512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B0B90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731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F6A4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739D948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F702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CD6E5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0EDD0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2B5E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84C2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D03AFB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5914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73872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13CBB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BE7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985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6D076DA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7986A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6</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30154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双通工作柜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AE1A3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1800*600*800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18C4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E30E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BF06CA0"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06880B"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四十五、地上一层洗碗间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9DE8E3" w14:textId="77777777" w:rsidR="00027EFB" w:rsidRDefault="00027EFB">
            <w:pPr>
              <w:widowControl/>
              <w:spacing w:line="360" w:lineRule="auto"/>
              <w:jc w:val="center"/>
              <w:textAlignment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C0C9A"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C5C5F" w14:textId="77777777" w:rsidR="00027EFB" w:rsidRDefault="00027EFB">
            <w:pPr>
              <w:widowControl/>
              <w:spacing w:line="360" w:lineRule="auto"/>
              <w:jc w:val="center"/>
              <w:textAlignment w:val="center"/>
              <w:rPr>
                <w:rFonts w:ascii="宋体" w:hAnsi="宋体" w:cs="宋体"/>
                <w:color w:val="000000"/>
                <w:sz w:val="24"/>
              </w:rPr>
            </w:pPr>
          </w:p>
        </w:tc>
      </w:tr>
      <w:tr w:rsidR="00027EFB" w14:paraId="4379363E"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83ED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49633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713C8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CF72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2EF7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05E6C7E"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2C12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593D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A32A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5AC3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DD19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8</w:t>
            </w:r>
          </w:p>
        </w:tc>
      </w:tr>
      <w:tr w:rsidR="00027EFB" w14:paraId="75F5D28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74E11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EADAA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双孔收残食台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D25F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56CA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566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03BE7B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99D81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039E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四格储物柜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E1C5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2E91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5A4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57FA21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366DD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0</w:t>
            </w:r>
            <w:r>
              <w:rPr>
                <w:rFonts w:ascii="宋体" w:hAnsi="宋体" w:cs="宋体" w:hint="eastAsia"/>
                <w:color w:val="000000"/>
                <w:sz w:val="24"/>
              </w:rPr>
              <w:t>5</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1FC6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收残车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05E24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7049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7777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54DB19A0"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7A48A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6</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4262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洗碗机传送带（整个传送设备）</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C699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391B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AE97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D42FF7E"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2ED1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7</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FE364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投掷柜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7591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9DB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7707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D71FBB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5052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8</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7313E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CFE91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D5B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8BF5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8</w:t>
            </w:r>
          </w:p>
        </w:tc>
      </w:tr>
      <w:tr w:rsidR="00027EFB" w14:paraId="70BC1B39"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8D1BC3F"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四十六、地上一层男女更衣室</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2F9BE5" w14:textId="77777777" w:rsidR="00027EFB" w:rsidRDefault="00027EFB">
            <w:pPr>
              <w:widowControl/>
              <w:spacing w:line="360" w:lineRule="auto"/>
              <w:jc w:val="center"/>
              <w:textAlignment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C8652"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9C15F" w14:textId="77777777" w:rsidR="00027EFB" w:rsidRDefault="00027EFB">
            <w:pPr>
              <w:widowControl/>
              <w:spacing w:line="360" w:lineRule="auto"/>
              <w:jc w:val="center"/>
              <w:textAlignment w:val="center"/>
              <w:rPr>
                <w:rFonts w:ascii="宋体" w:hAnsi="宋体" w:cs="宋体"/>
                <w:color w:val="000000"/>
                <w:sz w:val="24"/>
              </w:rPr>
            </w:pPr>
          </w:p>
        </w:tc>
      </w:tr>
      <w:tr w:rsidR="00027EFB" w14:paraId="30E78A3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6D3F0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71FB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29AB2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900*450*1800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76C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FD97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w:t>
            </w:r>
          </w:p>
        </w:tc>
      </w:tr>
      <w:tr w:rsidR="00027EFB" w14:paraId="779CEA72"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AF53B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AD87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不锈钢更衣鞋柜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E15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1500*600*600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907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1EB4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089A148"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DB12D2"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四十七、地上一层餐厅</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6DE26C" w14:textId="77777777" w:rsidR="00027EFB" w:rsidRDefault="00027EFB">
            <w:pPr>
              <w:widowControl/>
              <w:spacing w:line="360" w:lineRule="auto"/>
              <w:jc w:val="center"/>
              <w:textAlignment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424CC"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47E9A" w14:textId="77777777" w:rsidR="00027EFB" w:rsidRDefault="00027EFB">
            <w:pPr>
              <w:widowControl/>
              <w:spacing w:line="360" w:lineRule="auto"/>
              <w:jc w:val="center"/>
              <w:textAlignment w:val="center"/>
              <w:rPr>
                <w:rFonts w:ascii="宋体" w:hAnsi="宋体" w:cs="宋体"/>
                <w:color w:val="000000"/>
                <w:sz w:val="24"/>
              </w:rPr>
            </w:pPr>
          </w:p>
        </w:tc>
      </w:tr>
      <w:tr w:rsidR="00027EFB" w14:paraId="7DC080B8"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FCF7A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B4EFB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洗手池柜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5C647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628A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274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4</w:t>
            </w:r>
          </w:p>
        </w:tc>
      </w:tr>
      <w:tr w:rsidR="00027EFB" w14:paraId="64D95CA6"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171BE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四十八、地上二层风味食堂面点制作间</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95B5D8"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E0C44" w14:textId="77777777" w:rsidR="00027EFB" w:rsidRDefault="00027EFB">
            <w:pPr>
              <w:widowControl/>
              <w:spacing w:line="360" w:lineRule="auto"/>
              <w:jc w:val="center"/>
              <w:textAlignment w:val="center"/>
              <w:rPr>
                <w:rFonts w:ascii="宋体" w:hAnsi="宋体" w:cs="宋体"/>
                <w:color w:val="000000"/>
                <w:sz w:val="24"/>
              </w:rPr>
            </w:pPr>
          </w:p>
        </w:tc>
      </w:tr>
      <w:tr w:rsidR="00027EFB" w14:paraId="7A59A39A"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4453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A1157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C0798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1500*760*950mm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3FD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FF07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2</w:t>
            </w:r>
          </w:p>
        </w:tc>
      </w:tr>
      <w:tr w:rsidR="00027EFB" w14:paraId="3827C529"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E653F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四十九、地上二层风味食堂副食制作间</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0F34B"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24AAE" w14:textId="77777777" w:rsidR="00027EFB" w:rsidRDefault="00027EFB">
            <w:pPr>
              <w:widowControl/>
              <w:spacing w:line="360" w:lineRule="auto"/>
              <w:jc w:val="center"/>
              <w:textAlignment w:val="center"/>
              <w:rPr>
                <w:rFonts w:ascii="宋体" w:hAnsi="宋体" w:cs="宋体"/>
                <w:color w:val="000000"/>
                <w:sz w:val="24"/>
              </w:rPr>
            </w:pPr>
          </w:p>
        </w:tc>
      </w:tr>
      <w:tr w:rsidR="00027EFB" w14:paraId="76FEBC20"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C3887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571D8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14141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3869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FB06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731BDC0"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8402A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5764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7B74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EA95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3F9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58522A9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930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CC649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双通工作柜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3A97F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1800*800*800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4CCA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BE80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0D96FAA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38C4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C57DA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72A7E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0AEF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46C2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FEA8C3B"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19A4C3"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五十、地上二层风味食堂凉菜间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D2C879" w14:textId="77777777" w:rsidR="00027EFB" w:rsidRDefault="00027EFB">
            <w:pPr>
              <w:widowControl/>
              <w:spacing w:line="360" w:lineRule="auto"/>
              <w:jc w:val="center"/>
              <w:textAlignment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6198B5"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C2DEC" w14:textId="77777777" w:rsidR="00027EFB" w:rsidRDefault="00027EFB">
            <w:pPr>
              <w:widowControl/>
              <w:spacing w:line="360" w:lineRule="auto"/>
              <w:jc w:val="center"/>
              <w:textAlignment w:val="center"/>
              <w:rPr>
                <w:rFonts w:ascii="宋体" w:hAnsi="宋体" w:cs="宋体"/>
                <w:color w:val="000000"/>
                <w:sz w:val="24"/>
              </w:rPr>
            </w:pPr>
          </w:p>
        </w:tc>
      </w:tr>
      <w:tr w:rsidR="00027EFB" w14:paraId="2CDE0DA5"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12709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7599A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四格储物柜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3BA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6EB04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E98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D0387D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BE38E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9AA89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感应双星洗手池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42E0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900*500*350MM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B9F5C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685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C6F42CC"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7E88B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50817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三星水池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83A50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5E952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C9CF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F985540"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6238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五十一、地上二层风味食堂售卖间</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0EBC1A"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2DA94" w14:textId="77777777" w:rsidR="00027EFB" w:rsidRDefault="00027EFB">
            <w:pPr>
              <w:widowControl/>
              <w:spacing w:line="360" w:lineRule="auto"/>
              <w:jc w:val="center"/>
              <w:textAlignment w:val="center"/>
              <w:rPr>
                <w:rFonts w:ascii="宋体" w:hAnsi="宋体" w:cs="宋体"/>
                <w:color w:val="000000"/>
                <w:sz w:val="24"/>
              </w:rPr>
            </w:pPr>
          </w:p>
        </w:tc>
      </w:tr>
      <w:tr w:rsidR="00027EFB" w14:paraId="219248B2"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0B714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4D84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EAEE5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C58C4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3DE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075DFBE"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FB89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D37C8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5E0D4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057C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33D5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992D5DA"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5567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A2CFE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0F6F8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36128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20E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B95BB0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22FC3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3292B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小碗菜蒸保温售饭台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341E7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0E7B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5107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0DC6FE2"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343FD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1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1646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挂墙层架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F5D3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4618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E90F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FB3CA74"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BCF9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五十二、地上二层风味食堂洗碗间</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B32FBE"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B72E6" w14:textId="77777777" w:rsidR="00027EFB" w:rsidRDefault="00027EFB">
            <w:pPr>
              <w:widowControl/>
              <w:spacing w:line="360" w:lineRule="auto"/>
              <w:jc w:val="center"/>
              <w:textAlignment w:val="center"/>
              <w:rPr>
                <w:rFonts w:ascii="宋体" w:hAnsi="宋体" w:cs="宋体"/>
                <w:color w:val="000000"/>
                <w:sz w:val="24"/>
              </w:rPr>
            </w:pPr>
          </w:p>
        </w:tc>
      </w:tr>
      <w:tr w:rsidR="00027EFB" w14:paraId="6DFEE48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6AA95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F064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40C57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E4C81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BF97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62A522D"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932BF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0ACA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FBB8B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EAAC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E4C8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w:t>
            </w:r>
          </w:p>
        </w:tc>
      </w:tr>
      <w:tr w:rsidR="00027EFB" w14:paraId="25116E1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9F435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E6526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双孔收残食台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3A99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BE92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A2BD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08975B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83F2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5C28E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四格储物柜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9A801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31899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924E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D2AE3C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76493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E4C6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收残车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94D4A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AF6F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0D07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58B5A480"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708AF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6</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8F87A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洗碗机传送带（整个传送设备）</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5524A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6B2F7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8050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00E6A0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749CD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7</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B2A65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投掷柜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A56D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372B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4D64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3E0EA75"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06FD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8</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3A67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AC682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2399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9F4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5D62C311"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68F4D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五十三、地上二层风味食堂男女更衣室</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96DD58"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65189" w14:textId="77777777" w:rsidR="00027EFB" w:rsidRDefault="00027EFB">
            <w:pPr>
              <w:widowControl/>
              <w:spacing w:line="360" w:lineRule="auto"/>
              <w:jc w:val="center"/>
              <w:textAlignment w:val="center"/>
              <w:rPr>
                <w:rFonts w:ascii="宋体" w:hAnsi="宋体" w:cs="宋体"/>
                <w:color w:val="000000"/>
                <w:sz w:val="24"/>
              </w:rPr>
            </w:pPr>
          </w:p>
        </w:tc>
      </w:tr>
      <w:tr w:rsidR="00027EFB" w14:paraId="0B781159"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E25C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A3E3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30E5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900*450*1800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DE31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94BA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7C5FDEB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3E48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6A169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不锈钢更衣鞋柜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F232D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1500*600*600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94551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133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851EE61"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F1369B"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五十四、地上二层风味食堂餐厅</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89D78" w14:textId="77777777" w:rsidR="00027EFB" w:rsidRDefault="00027EFB">
            <w:pPr>
              <w:widowControl/>
              <w:spacing w:line="360" w:lineRule="auto"/>
              <w:jc w:val="center"/>
              <w:textAlignment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4DD12C"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E50E3" w14:textId="77777777" w:rsidR="00027EFB" w:rsidRDefault="00027EFB">
            <w:pPr>
              <w:widowControl/>
              <w:spacing w:line="360" w:lineRule="auto"/>
              <w:jc w:val="center"/>
              <w:textAlignment w:val="center"/>
              <w:rPr>
                <w:rFonts w:ascii="宋体" w:hAnsi="宋体" w:cs="宋体"/>
                <w:color w:val="000000"/>
                <w:sz w:val="24"/>
              </w:rPr>
            </w:pPr>
          </w:p>
        </w:tc>
      </w:tr>
      <w:tr w:rsidR="00027EFB" w14:paraId="2F0D6E05"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2D7E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90A80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洗手池柜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8A235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7A15B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11E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B6E5A2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4278B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E59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单孔收残食台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53CD3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F56BD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6BFF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66D900C"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385E06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五十五、地上二层清真食堂面点制作间</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FE1BB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A2F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1</w:t>
            </w:r>
          </w:p>
        </w:tc>
      </w:tr>
      <w:tr w:rsidR="00027EFB" w14:paraId="1FAD58D6"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3BFE8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9FE5D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416BC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1500*760*950mm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D0A91B"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4354B" w14:textId="77777777" w:rsidR="00027EFB" w:rsidRDefault="00027EFB">
            <w:pPr>
              <w:widowControl/>
              <w:spacing w:line="360" w:lineRule="auto"/>
              <w:jc w:val="center"/>
              <w:textAlignment w:val="center"/>
              <w:rPr>
                <w:rFonts w:ascii="宋体" w:hAnsi="宋体" w:cs="宋体"/>
                <w:color w:val="000000"/>
                <w:sz w:val="24"/>
              </w:rPr>
            </w:pPr>
          </w:p>
        </w:tc>
      </w:tr>
      <w:tr w:rsidR="00027EFB" w14:paraId="1B527C5A"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835D45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五十六、地上二层清真食堂副食制作间</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21170E"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E460F" w14:textId="77777777" w:rsidR="00027EFB" w:rsidRDefault="00027EFB">
            <w:pPr>
              <w:widowControl/>
              <w:spacing w:line="360" w:lineRule="auto"/>
              <w:jc w:val="center"/>
              <w:textAlignment w:val="center"/>
              <w:rPr>
                <w:rFonts w:ascii="宋体" w:hAnsi="宋体" w:cs="宋体"/>
                <w:color w:val="000000"/>
                <w:sz w:val="24"/>
              </w:rPr>
            </w:pPr>
          </w:p>
        </w:tc>
      </w:tr>
      <w:tr w:rsidR="00027EFB" w14:paraId="746DA7CA"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7946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003F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F3F2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A8B43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7643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D90527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CAE7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238BC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B56DA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BF0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66F1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94BB03D"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B897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92C5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9DE1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E8A4C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595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431E4E0"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B4FC4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404F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282BB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228C1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5EC9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2F2156F6"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2629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15380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双通工作柜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133FA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1800*800*800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7DE5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9E9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31B5557"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11F8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五十七、地上二层清真食堂售卖间</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65FF03"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4EC55" w14:textId="77777777" w:rsidR="00027EFB" w:rsidRDefault="00027EFB">
            <w:pPr>
              <w:widowControl/>
              <w:spacing w:line="360" w:lineRule="auto"/>
              <w:jc w:val="center"/>
              <w:textAlignment w:val="center"/>
              <w:rPr>
                <w:rFonts w:ascii="宋体" w:hAnsi="宋体" w:cs="宋体"/>
                <w:color w:val="000000"/>
                <w:sz w:val="24"/>
              </w:rPr>
            </w:pPr>
          </w:p>
        </w:tc>
      </w:tr>
      <w:tr w:rsidR="00027EFB" w14:paraId="6A21E19E"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A5C9F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42D18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6C904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E850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1CF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60D8F4E"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962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B0751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87ED2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A20B8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0CE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4A7E6A8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3F81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0</w:t>
            </w:r>
            <w:r>
              <w:rPr>
                <w:rFonts w:ascii="宋体" w:hAnsi="宋体" w:cs="宋体" w:hint="eastAsia"/>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4D32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小碗菜蒸保温售饭台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85644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5C08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6E9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5CF4EFE"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C8AA2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35A65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单通工作柜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3A31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94ED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236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CDE83A6"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1613C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00B6C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706D8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266BD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51AB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FF3FBBE"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6D2E6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6</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9906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8CA6A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E25B3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315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8CEFA73"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E0D9D1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五十八、地上二层清真食堂洗碗间</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4F3E29"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09272" w14:textId="77777777" w:rsidR="00027EFB" w:rsidRDefault="00027EFB">
            <w:pPr>
              <w:widowControl/>
              <w:spacing w:line="360" w:lineRule="auto"/>
              <w:jc w:val="center"/>
              <w:textAlignment w:val="center"/>
              <w:rPr>
                <w:rFonts w:ascii="宋体" w:hAnsi="宋体" w:cs="宋体"/>
                <w:color w:val="000000"/>
                <w:sz w:val="24"/>
              </w:rPr>
            </w:pPr>
          </w:p>
        </w:tc>
      </w:tr>
      <w:tr w:rsidR="00027EFB" w14:paraId="7EA211E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6B023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40DC2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双层工作台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4AE51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4469A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6A0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B722F1C"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96E76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380B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18204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9A766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CC22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46A02D9"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861B3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DEE5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3E04C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B345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3045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6F999B8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FC341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6760E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L型污碟台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FD2BC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852B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1E06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DC36C79"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EFEC3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46157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洁碟台连杯框架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B1FFC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AD1EE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82A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841214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25600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6</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E1F95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洗碗机传送带（整个传送设备）</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2717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B9CF5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41F4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963BF5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A6F1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7</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2FD0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投掷柜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01B45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7002F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E684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CFA9535"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2AF578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五十九、地上二层清真食堂男女更衣室</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BC9182"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6F10E" w14:textId="77777777" w:rsidR="00027EFB" w:rsidRDefault="00027EFB">
            <w:pPr>
              <w:widowControl/>
              <w:spacing w:line="360" w:lineRule="auto"/>
              <w:jc w:val="center"/>
              <w:textAlignment w:val="center"/>
              <w:rPr>
                <w:rFonts w:ascii="宋体" w:hAnsi="宋体" w:cs="宋体"/>
                <w:color w:val="000000"/>
                <w:sz w:val="24"/>
              </w:rPr>
            </w:pPr>
          </w:p>
        </w:tc>
      </w:tr>
      <w:tr w:rsidR="00027EFB" w14:paraId="5560501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AD4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E56FE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02DCD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900*450*1800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DE06F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EA8D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71B6A054"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ED59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0E12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不锈钢更衣鞋柜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49E4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1500*600*600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D7202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89D4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6A18618"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31BA2B"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六十、地上二层清真食堂餐厅</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BFBCA4" w14:textId="77777777" w:rsidR="00027EFB" w:rsidRDefault="00027EFB">
            <w:pPr>
              <w:widowControl/>
              <w:spacing w:line="360" w:lineRule="auto"/>
              <w:jc w:val="center"/>
              <w:textAlignment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B4C230"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A606A" w14:textId="77777777" w:rsidR="00027EFB" w:rsidRDefault="00027EFB">
            <w:pPr>
              <w:widowControl/>
              <w:spacing w:line="360" w:lineRule="auto"/>
              <w:jc w:val="center"/>
              <w:textAlignment w:val="center"/>
              <w:rPr>
                <w:rFonts w:ascii="宋体" w:hAnsi="宋体" w:cs="宋体"/>
                <w:color w:val="000000"/>
                <w:sz w:val="24"/>
              </w:rPr>
            </w:pPr>
          </w:p>
        </w:tc>
      </w:tr>
      <w:tr w:rsidR="00027EFB" w14:paraId="4BD36ECE"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A21A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DC2A3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洗手池柜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4CC51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32E5C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5705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2E002D9"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4EAD5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5C36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单孔收残食台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B0F9A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67295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9604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400B654"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6DA245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六十一、售卖窗口配套设备设施（一层）</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B1BBFC"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56F04" w14:textId="77777777" w:rsidR="00027EFB" w:rsidRDefault="00027EFB">
            <w:pPr>
              <w:widowControl/>
              <w:spacing w:line="360" w:lineRule="auto"/>
              <w:jc w:val="center"/>
              <w:textAlignment w:val="center"/>
              <w:rPr>
                <w:rFonts w:ascii="宋体" w:hAnsi="宋体" w:cs="宋体"/>
                <w:color w:val="000000"/>
                <w:sz w:val="24"/>
              </w:rPr>
            </w:pPr>
          </w:p>
        </w:tc>
      </w:tr>
      <w:tr w:rsidR="00027EFB" w14:paraId="08574C0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5FB87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34822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餐台防尘玻璃罩带灯</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70D7B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11973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341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393E17B9"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CF8E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B62EA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不锈钢餐线导台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9A4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A5F84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3187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22733F5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0D82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11B9C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餐线暖色LED灯带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11883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A3C6B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AB29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35028464"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512A8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D902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不锈钢玻璃隔断及配套提拉窗</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36BFE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6D35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878E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46.8</w:t>
            </w:r>
          </w:p>
        </w:tc>
      </w:tr>
      <w:tr w:rsidR="00027EFB" w14:paraId="071ABFF5"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9DC7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六十二、售卖窗口配套设备设施（二层）</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05A96F"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1CB22" w14:textId="77777777" w:rsidR="00027EFB" w:rsidRDefault="00027EFB">
            <w:pPr>
              <w:widowControl/>
              <w:spacing w:line="360" w:lineRule="auto"/>
              <w:jc w:val="center"/>
              <w:textAlignment w:val="center"/>
              <w:rPr>
                <w:rFonts w:ascii="宋体" w:hAnsi="宋体" w:cs="宋体"/>
                <w:color w:val="000000"/>
                <w:sz w:val="24"/>
              </w:rPr>
            </w:pPr>
          </w:p>
        </w:tc>
      </w:tr>
      <w:tr w:rsidR="00027EFB" w14:paraId="5ED30475"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42BC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5955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餐台防尘玻璃罩带灯</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3DB18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CF6A6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177F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w:t>
            </w:r>
          </w:p>
        </w:tc>
      </w:tr>
      <w:tr w:rsidR="00027EFB" w14:paraId="2CA82C5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5EE7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DB62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不锈钢餐线导台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5B4B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62F92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CD5F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w:t>
            </w:r>
          </w:p>
        </w:tc>
      </w:tr>
      <w:tr w:rsidR="00027EFB" w14:paraId="49D11218"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B936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5BC27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餐线暖色LED灯带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3FB04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5AB9A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24E4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w:t>
            </w:r>
          </w:p>
        </w:tc>
      </w:tr>
      <w:tr w:rsidR="00027EFB" w14:paraId="10ADE44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AFED9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39E57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不锈钢玻璃隔断及配套提拉窗</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25B22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30F99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39A9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46.8</w:t>
            </w:r>
          </w:p>
        </w:tc>
      </w:tr>
      <w:tr w:rsidR="00027EFB" w14:paraId="659AAF13"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A1A45D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六十三、售卖窗口配套设备设施（下一层）</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F613BC"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FE9D6" w14:textId="77777777" w:rsidR="00027EFB" w:rsidRDefault="00027EFB">
            <w:pPr>
              <w:widowControl/>
              <w:spacing w:line="360" w:lineRule="auto"/>
              <w:jc w:val="center"/>
              <w:textAlignment w:val="center"/>
              <w:rPr>
                <w:rFonts w:ascii="宋体" w:hAnsi="宋体" w:cs="宋体"/>
                <w:color w:val="000000"/>
                <w:sz w:val="24"/>
              </w:rPr>
            </w:pPr>
          </w:p>
        </w:tc>
      </w:tr>
      <w:tr w:rsidR="00027EFB" w14:paraId="34D0756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3B61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0B6C5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餐台防尘玻璃罩带灯</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48F90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6B28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B9A0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68E3FD98"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34C41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5462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不锈钢餐线导台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4A29A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2D0E4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9007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5A00A5C8"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848FC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8BA94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餐线暖色LED灯带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EA755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A4754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4FDF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0B7618B6"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E4BF7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9177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不锈钢玻璃隔断及配套提拉窗</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AD787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F45A2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2947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46.8</w:t>
            </w:r>
          </w:p>
        </w:tc>
      </w:tr>
      <w:tr w:rsidR="00027EFB" w14:paraId="05DDE78A"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C9EA72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六十四、售卖窗口配套设备设施（下二层）</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057DD"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7B66A" w14:textId="77777777" w:rsidR="00027EFB" w:rsidRDefault="00027EFB">
            <w:pPr>
              <w:widowControl/>
              <w:spacing w:line="360" w:lineRule="auto"/>
              <w:jc w:val="center"/>
              <w:textAlignment w:val="center"/>
              <w:rPr>
                <w:rFonts w:ascii="宋体" w:hAnsi="宋体" w:cs="宋体"/>
                <w:color w:val="000000"/>
                <w:sz w:val="24"/>
              </w:rPr>
            </w:pPr>
          </w:p>
        </w:tc>
      </w:tr>
      <w:tr w:rsidR="00027EFB" w14:paraId="7A66C61E"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08433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087E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餐台防尘玻璃罩带灯</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A2B0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81714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474E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7DE2DF8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CB703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9E0A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不锈钢餐线导台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0FA7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9C3F8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D7CA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1D3C8EBD"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A5992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F2457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餐线暖色LED灯带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5FB2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447C2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B363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382568E8"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3CB49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E7D23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不锈钢玻璃隔断及配套提拉窗</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78D3B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5EC26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41E9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46.8</w:t>
            </w:r>
          </w:p>
        </w:tc>
      </w:tr>
    </w:tbl>
    <w:p w14:paraId="0E366A05" w14:textId="77777777" w:rsidR="00027EFB" w:rsidRDefault="00000000">
      <w:pPr>
        <w:spacing w:line="360" w:lineRule="auto"/>
        <w:ind w:firstLineChars="400" w:firstLine="964"/>
        <w:rPr>
          <w:rFonts w:ascii="宋体" w:hAnsi="宋体" w:cs="宋体"/>
          <w:b/>
          <w:bCs/>
          <w:sz w:val="24"/>
        </w:rPr>
      </w:pPr>
      <w:r>
        <w:rPr>
          <w:rFonts w:ascii="宋体" w:hAnsi="宋体" w:cs="宋体" w:hint="eastAsia"/>
          <w:b/>
          <w:bCs/>
          <w:color w:val="000000"/>
          <w:sz w:val="24"/>
        </w:rPr>
        <w:t>中小企业划分标准：工业</w:t>
      </w:r>
    </w:p>
    <w:p w14:paraId="588DFE35" w14:textId="77777777" w:rsidR="00027EFB" w:rsidRDefault="00000000">
      <w:pPr>
        <w:pStyle w:val="affffffff8"/>
        <w:spacing w:line="360" w:lineRule="auto"/>
        <w:ind w:firstLine="0"/>
        <w:rPr>
          <w:sz w:val="24"/>
        </w:rPr>
      </w:pPr>
      <w:r>
        <w:rPr>
          <w:rFonts w:hint="eastAsia"/>
          <w:sz w:val="24"/>
        </w:rPr>
        <w:t>（五）采购标的需满足的服务标准、期限、效率等要求；</w:t>
      </w:r>
    </w:p>
    <w:p w14:paraId="5A5E2087"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1</w:t>
      </w:r>
      <w:r>
        <w:rPr>
          <w:rFonts w:ascii="宋体" w:hAnsi="宋体"/>
          <w:iCs/>
          <w:sz w:val="24"/>
        </w:rPr>
        <w:t>.</w:t>
      </w:r>
      <w:r>
        <w:rPr>
          <w:rFonts w:ascii="宋体" w:hAnsi="宋体" w:hint="eastAsia"/>
          <w:iCs/>
          <w:sz w:val="24"/>
        </w:rPr>
        <w:t>项目实施时间：</w:t>
      </w:r>
      <w:r>
        <w:rPr>
          <w:rFonts w:ascii="宋体" w:hAnsi="宋体" w:hint="eastAsia"/>
          <w:sz w:val="24"/>
        </w:rPr>
        <w:t>合同签订后30个工作日内</w:t>
      </w:r>
      <w:r>
        <w:rPr>
          <w:rFonts w:ascii="宋体" w:hAnsi="宋体" w:hint="eastAsia"/>
          <w:iCs/>
          <w:sz w:val="24"/>
        </w:rPr>
        <w:t>；</w:t>
      </w:r>
    </w:p>
    <w:p w14:paraId="6812BCBF" w14:textId="77777777" w:rsidR="00027EFB" w:rsidRDefault="00000000">
      <w:pPr>
        <w:tabs>
          <w:tab w:val="left" w:pos="312"/>
        </w:tabs>
        <w:spacing w:line="360" w:lineRule="auto"/>
        <w:ind w:left="480"/>
        <w:contextualSpacing/>
        <w:rPr>
          <w:rFonts w:ascii="宋体" w:hAnsi="宋体"/>
          <w:iCs/>
          <w:sz w:val="24"/>
        </w:rPr>
      </w:pPr>
      <w:r>
        <w:rPr>
          <w:rFonts w:ascii="宋体" w:hAnsi="宋体" w:hint="eastAsia"/>
          <w:iCs/>
          <w:sz w:val="24"/>
        </w:rPr>
        <w:t>2</w:t>
      </w:r>
      <w:r>
        <w:rPr>
          <w:rFonts w:ascii="宋体" w:hAnsi="宋体"/>
          <w:iCs/>
          <w:sz w:val="24"/>
        </w:rPr>
        <w:t>.</w:t>
      </w:r>
      <w:r>
        <w:rPr>
          <w:rFonts w:ascii="宋体" w:hAnsi="宋体" w:hint="eastAsia"/>
          <w:iCs/>
          <w:sz w:val="24"/>
        </w:rPr>
        <w:t>项目实施地点：中国政法大学学院路校区</w:t>
      </w:r>
    </w:p>
    <w:p w14:paraId="31DFE632" w14:textId="77777777" w:rsidR="00027EFB" w:rsidRDefault="00000000">
      <w:pPr>
        <w:pStyle w:val="affffffff6"/>
      </w:pPr>
      <w:r>
        <w:t>3.售后服务</w:t>
      </w:r>
      <w:r>
        <w:rPr>
          <w:rFonts w:hint="eastAsia"/>
        </w:rPr>
        <w:t>：</w:t>
      </w:r>
    </w:p>
    <w:p w14:paraId="758EDAD6" w14:textId="77777777" w:rsidR="00027EFB" w:rsidRDefault="00000000">
      <w:pPr>
        <w:spacing w:line="360" w:lineRule="auto"/>
        <w:contextualSpacing/>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质保期为设备安装验收后3年。</w:t>
      </w:r>
    </w:p>
    <w:p w14:paraId="046E394F" w14:textId="77777777" w:rsidR="00027EFB" w:rsidRDefault="00000000">
      <w:pPr>
        <w:spacing w:line="360" w:lineRule="auto"/>
        <w:contextualSpacing/>
        <w:rPr>
          <w:rFonts w:ascii="宋体" w:hAnsi="宋体"/>
          <w:sz w:val="24"/>
        </w:rPr>
      </w:pPr>
      <w:r>
        <w:rPr>
          <w:rFonts w:ascii="宋体" w:hAnsi="宋体" w:hint="eastAsia"/>
          <w:sz w:val="24"/>
        </w:rPr>
        <w:t>（2）在免费质保期内，免费上门维修和调试及更换需要的原厂配件（人为损坏原因除外），3年外非质保期间只收取零配件费用，终身维护。</w:t>
      </w:r>
    </w:p>
    <w:p w14:paraId="13993F07" w14:textId="77777777" w:rsidR="00027EFB" w:rsidRDefault="00000000">
      <w:pPr>
        <w:spacing w:line="360" w:lineRule="auto"/>
        <w:contextualSpacing/>
        <w:rPr>
          <w:rFonts w:ascii="宋体" w:hAnsi="宋体"/>
          <w:sz w:val="24"/>
        </w:rPr>
      </w:pPr>
      <w:r>
        <w:rPr>
          <w:rFonts w:ascii="宋体" w:hAnsi="宋体" w:hint="eastAsia"/>
          <w:sz w:val="24"/>
        </w:rPr>
        <w:t>（3）提供保质保量完善的服务，在学校使用过程中，免费安排技术员到学校提供技术指导。</w:t>
      </w:r>
    </w:p>
    <w:p w14:paraId="7913B346" w14:textId="77777777" w:rsidR="00027EFB" w:rsidRDefault="00000000">
      <w:pPr>
        <w:spacing w:line="360" w:lineRule="auto"/>
        <w:contextualSpacing/>
        <w:rPr>
          <w:rFonts w:ascii="宋体" w:hAnsi="宋体"/>
          <w:sz w:val="24"/>
        </w:rPr>
      </w:pPr>
      <w:r>
        <w:rPr>
          <w:rFonts w:ascii="宋体" w:hAnsi="宋体" w:hint="eastAsia"/>
          <w:sz w:val="24"/>
        </w:rPr>
        <w:t>（4）在接到客户须售后服务电话后，应即时响应，技术员2小时到现场并解决问题。</w:t>
      </w:r>
    </w:p>
    <w:p w14:paraId="03D18C6E" w14:textId="77777777" w:rsidR="00027EFB" w:rsidRDefault="00000000">
      <w:pPr>
        <w:spacing w:line="360" w:lineRule="auto"/>
        <w:contextualSpacing/>
        <w:rPr>
          <w:rFonts w:ascii="宋体" w:hAnsi="宋体"/>
        </w:rPr>
      </w:pPr>
      <w:r>
        <w:rPr>
          <w:rFonts w:ascii="宋体" w:hAnsi="宋体" w:hint="eastAsia"/>
          <w:sz w:val="24"/>
        </w:rPr>
        <w:t>（5）定期进行免费保养维护，并保障学校食堂正常使用。</w:t>
      </w:r>
    </w:p>
    <w:p w14:paraId="1904FF27" w14:textId="77777777" w:rsidR="00027EFB" w:rsidRDefault="00000000">
      <w:pPr>
        <w:spacing w:line="360" w:lineRule="auto"/>
        <w:contextualSpacing/>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）培训：中标人应负责在项目现场对招标人操作、维护人员进行专业技术培训，直至招标人能完全操作（供应商应在投标文件中列明具体培训计划方案），提供详细培训计划。免费提供技术培训、咨询、现场指导</w:t>
      </w:r>
    </w:p>
    <w:p w14:paraId="6FBD2E91" w14:textId="77777777" w:rsidR="00027EFB" w:rsidRDefault="00027EFB">
      <w:pPr>
        <w:rPr>
          <w:rFonts w:ascii="宋体" w:hAnsi="宋体"/>
        </w:rPr>
      </w:pPr>
    </w:p>
    <w:p w14:paraId="47B061BE" w14:textId="77777777" w:rsidR="00027EFB" w:rsidRDefault="00000000">
      <w:pPr>
        <w:spacing w:line="360" w:lineRule="auto"/>
        <w:ind w:leftChars="-270" w:left="-567"/>
        <w:rPr>
          <w:rFonts w:ascii="宋体" w:hAnsi="宋体" w:cs="宋体"/>
          <w:b/>
          <w:bCs/>
          <w:sz w:val="24"/>
        </w:rPr>
      </w:pPr>
      <w:r>
        <w:rPr>
          <w:rFonts w:ascii="宋体" w:hAnsi="宋体" w:cs="宋体" w:hint="eastAsia"/>
          <w:b/>
          <w:bCs/>
          <w:sz w:val="24"/>
        </w:rPr>
        <w:t>（六）付款方式；</w:t>
      </w:r>
    </w:p>
    <w:p w14:paraId="54A2939C"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1.支付合同金额50%的预付款；</w:t>
      </w:r>
    </w:p>
    <w:p w14:paraId="7C059C7D"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2.本合同采购的所有设备运到新校区后，经学校项目负责人清点无误后，支付至合同的80%。</w:t>
      </w:r>
    </w:p>
    <w:p w14:paraId="7E5158EC" w14:textId="77777777" w:rsidR="00027EFB" w:rsidRDefault="00000000">
      <w:pPr>
        <w:spacing w:line="360" w:lineRule="auto"/>
        <w:ind w:firstLineChars="200" w:firstLine="480"/>
        <w:contextualSpacing/>
        <w:rPr>
          <w:rFonts w:ascii="宋体" w:hAnsi="宋体" w:cs="宋体"/>
          <w:b/>
          <w:bCs/>
          <w:sz w:val="24"/>
        </w:rPr>
      </w:pPr>
      <w:r>
        <w:rPr>
          <w:rFonts w:ascii="宋体" w:hAnsi="宋体" w:hint="eastAsia"/>
          <w:iCs/>
          <w:sz w:val="24"/>
        </w:rPr>
        <w:t>3.设备安装调试运行，按学校相关规定验收合格后，支付合同余款，同时甲方收取乙方合同金额的3%作为质保金，在质保期（该质保期为投标人承诺的质保期）满后甲方无息退还。</w:t>
      </w:r>
    </w:p>
    <w:p w14:paraId="11CD5D22" w14:textId="77777777" w:rsidR="00027EFB" w:rsidRDefault="00000000">
      <w:pPr>
        <w:spacing w:line="360" w:lineRule="auto"/>
        <w:ind w:left="-567"/>
        <w:rPr>
          <w:rFonts w:ascii="宋体" w:hAnsi="宋体" w:cs="宋体"/>
          <w:b/>
          <w:bCs/>
          <w:sz w:val="24"/>
        </w:rPr>
      </w:pPr>
      <w:r>
        <w:rPr>
          <w:rFonts w:ascii="宋体" w:hAnsi="宋体" w:cs="宋体" w:hint="eastAsia"/>
          <w:b/>
          <w:bCs/>
          <w:sz w:val="24"/>
        </w:rPr>
        <w:t>（七）采购标的的验收标准；</w:t>
      </w:r>
    </w:p>
    <w:p w14:paraId="0E7A9D86"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验收主体：厨房设备</w:t>
      </w:r>
    </w:p>
    <w:p w14:paraId="10F9CBB0"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验收时间：设备安装调试完毕后</w:t>
      </w:r>
    </w:p>
    <w:p w14:paraId="5A07E6A5"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验收方式：现场验收</w:t>
      </w:r>
    </w:p>
    <w:p w14:paraId="7C281B42"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验收内容：设备品牌型号，数量、质量能否满足参数要求，调试是否正常。</w:t>
      </w:r>
    </w:p>
    <w:p w14:paraId="29AAB295" w14:textId="77777777" w:rsidR="00027EFB" w:rsidRDefault="00000000">
      <w:pPr>
        <w:spacing w:line="360" w:lineRule="auto"/>
        <w:ind w:firstLineChars="200" w:firstLine="480"/>
        <w:contextualSpacing/>
        <w:rPr>
          <w:rFonts w:ascii="宋体" w:hAnsi="宋体"/>
        </w:rPr>
      </w:pPr>
      <w:r>
        <w:rPr>
          <w:rFonts w:ascii="宋体" w:hAnsi="宋体" w:hint="eastAsia"/>
          <w:sz w:val="24"/>
        </w:rPr>
        <w:t>5</w:t>
      </w:r>
      <w:r>
        <w:rPr>
          <w:rFonts w:ascii="宋体" w:hAnsi="宋体"/>
          <w:sz w:val="24"/>
        </w:rPr>
        <w:t>.</w:t>
      </w:r>
      <w:r>
        <w:rPr>
          <w:rFonts w:ascii="宋体" w:hAnsi="宋体" w:hint="eastAsia"/>
          <w:sz w:val="24"/>
        </w:rPr>
        <w:t>验收标准：合同约定或国家标准、省部标准、厂标或招标文件的规定（执行就高原则）。</w:t>
      </w:r>
    </w:p>
    <w:p w14:paraId="1491BE7F" w14:textId="77777777" w:rsidR="00027EFB" w:rsidRDefault="00000000">
      <w:pPr>
        <w:spacing w:line="360" w:lineRule="auto"/>
        <w:ind w:leftChars="-202" w:hangingChars="176" w:hanging="424"/>
        <w:rPr>
          <w:rFonts w:ascii="宋体" w:hAnsi="宋体" w:cs="宋体"/>
          <w:b/>
          <w:color w:val="000000"/>
          <w:sz w:val="24"/>
        </w:rPr>
      </w:pPr>
      <w:r>
        <w:rPr>
          <w:rFonts w:ascii="宋体" w:hAnsi="宋体" w:cs="宋体" w:hint="eastAsia"/>
          <w:b/>
          <w:bCs/>
          <w:sz w:val="24"/>
        </w:rPr>
        <w:t>（八）</w:t>
      </w:r>
      <w:r>
        <w:rPr>
          <w:rFonts w:ascii="宋体" w:hAnsi="宋体" w:cs="宋体" w:hint="eastAsia"/>
          <w:b/>
          <w:color w:val="000000"/>
          <w:sz w:val="24"/>
        </w:rPr>
        <w:t>样品要求</w:t>
      </w:r>
    </w:p>
    <w:p w14:paraId="3645C2BD" w14:textId="77777777" w:rsidR="00027EFB" w:rsidRDefault="00000000">
      <w:pPr>
        <w:spacing w:line="360" w:lineRule="auto"/>
        <w:ind w:firstLineChars="200" w:firstLine="480"/>
        <w:rPr>
          <w:rFonts w:ascii="宋体" w:hAnsi="宋体" w:cs="宋体"/>
          <w:color w:val="000000"/>
          <w:sz w:val="24"/>
        </w:rPr>
      </w:pPr>
      <w:r>
        <w:rPr>
          <w:rFonts w:ascii="宋体" w:hAnsi="宋体" w:cs="宋体" w:hint="eastAsia"/>
          <w:color w:val="000000"/>
          <w:sz w:val="24"/>
        </w:rPr>
        <w:t>1、样品应按照技术要求中规定进行制作。</w:t>
      </w:r>
    </w:p>
    <w:p w14:paraId="2D4C93C5" w14:textId="77777777" w:rsidR="00027EFB" w:rsidRDefault="00000000">
      <w:pPr>
        <w:spacing w:line="360" w:lineRule="auto"/>
        <w:ind w:firstLineChars="200" w:firstLine="480"/>
        <w:rPr>
          <w:rFonts w:ascii="宋体" w:hAnsi="宋体" w:cs="宋体"/>
          <w:color w:val="000000"/>
          <w:sz w:val="24"/>
        </w:rPr>
      </w:pPr>
      <w:r>
        <w:rPr>
          <w:rFonts w:ascii="宋体" w:hAnsi="宋体" w:cs="宋体"/>
          <w:color w:val="000000"/>
          <w:sz w:val="24"/>
        </w:rPr>
        <w:t>2</w:t>
      </w:r>
      <w:r>
        <w:rPr>
          <w:rFonts w:ascii="宋体" w:hAnsi="宋体" w:cs="宋体" w:hint="eastAsia"/>
          <w:color w:val="000000"/>
          <w:sz w:val="24"/>
        </w:rPr>
        <w:t>、投标单位必需按照招标文件要求，将投标样品送达（包括组装到位）指定地点，本项目采用样品暗标评审，所有样品均应采用中性标识，不能体现任何制造商、投标人、品牌信息，否则样品部分不得分。</w:t>
      </w:r>
    </w:p>
    <w:p w14:paraId="6DCDAE80" w14:textId="77777777" w:rsidR="00027EFB" w:rsidRDefault="00000000">
      <w:pPr>
        <w:spacing w:line="360" w:lineRule="auto"/>
        <w:ind w:firstLineChars="200" w:firstLine="480"/>
        <w:rPr>
          <w:rFonts w:ascii="宋体" w:hAnsi="宋体" w:cs="宋体"/>
          <w:color w:val="000000"/>
          <w:sz w:val="24"/>
        </w:rPr>
      </w:pPr>
      <w:r>
        <w:rPr>
          <w:rFonts w:ascii="宋体" w:hAnsi="宋体" w:cs="宋体" w:hint="eastAsia"/>
          <w:color w:val="000000"/>
          <w:sz w:val="24"/>
        </w:rPr>
        <w:t>3、投标人应于投标当日随投标文件一同提交样品，必须于样品递交时间前将样品放在指定区域。现场按照代理机构要求地点摆放，否则不予接收。投标人自行负责家具样品的安全措施，评审结束后按照要求有序撤回样品</w:t>
      </w:r>
    </w:p>
    <w:p w14:paraId="06AC5EB6" w14:textId="77777777" w:rsidR="00027EFB" w:rsidRDefault="00000000">
      <w:pPr>
        <w:spacing w:line="360" w:lineRule="auto"/>
        <w:ind w:firstLineChars="200" w:firstLine="480"/>
        <w:rPr>
          <w:rFonts w:ascii="宋体" w:hAnsi="宋体" w:cs="宋体"/>
          <w:color w:val="000000"/>
          <w:sz w:val="24"/>
        </w:rPr>
      </w:pPr>
      <w:r>
        <w:rPr>
          <w:rFonts w:ascii="宋体" w:hAnsi="宋体" w:cs="宋体" w:hint="eastAsia"/>
          <w:color w:val="000000"/>
          <w:sz w:val="24"/>
        </w:rPr>
        <w:t>4、中标单位的样品封存，中标人负责将封存样品运输至采购人指定的存放地点，未中标单位的样品在中标公告发布后退回，采购人不承担任何费用。</w:t>
      </w:r>
    </w:p>
    <w:p w14:paraId="1DBA297C" w14:textId="77777777" w:rsidR="00027EFB" w:rsidRDefault="00000000">
      <w:pPr>
        <w:spacing w:line="360" w:lineRule="auto"/>
        <w:ind w:firstLineChars="200" w:firstLine="480"/>
        <w:rPr>
          <w:rFonts w:ascii="宋体" w:hAnsi="宋体"/>
          <w:sz w:val="24"/>
        </w:rPr>
      </w:pPr>
      <w:r>
        <w:rPr>
          <w:rFonts w:ascii="宋体" w:hAnsi="宋体"/>
          <w:sz w:val="24"/>
        </w:rPr>
        <w:t>5</w:t>
      </w:r>
      <w:r>
        <w:rPr>
          <w:rFonts w:ascii="宋体" w:hAnsi="宋体" w:hint="eastAsia"/>
          <w:sz w:val="24"/>
        </w:rPr>
        <w:t>、以下内容需提供样品：</w:t>
      </w:r>
    </w:p>
    <w:tbl>
      <w:tblPr>
        <w:tblW w:w="7260" w:type="dxa"/>
        <w:jc w:val="center"/>
        <w:tblLook w:val="04A0" w:firstRow="1" w:lastRow="0" w:firstColumn="1" w:lastColumn="0" w:noHBand="0" w:noVBand="1"/>
      </w:tblPr>
      <w:tblGrid>
        <w:gridCol w:w="1103"/>
        <w:gridCol w:w="2146"/>
        <w:gridCol w:w="1275"/>
        <w:gridCol w:w="2736"/>
      </w:tblGrid>
      <w:tr w:rsidR="00027EFB" w14:paraId="77E9545F" w14:textId="77777777">
        <w:trPr>
          <w:trHeight w:val="285"/>
          <w:jc w:val="center"/>
        </w:trPr>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64AD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序号</w:t>
            </w:r>
          </w:p>
        </w:tc>
        <w:tc>
          <w:tcPr>
            <w:tcW w:w="21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12CC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名称</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FF45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数量</w:t>
            </w:r>
          </w:p>
        </w:tc>
        <w:tc>
          <w:tcPr>
            <w:tcW w:w="2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D4E8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参考规格</w:t>
            </w:r>
          </w:p>
        </w:tc>
      </w:tr>
      <w:tr w:rsidR="00027EFB" w14:paraId="5DFDBD31" w14:textId="77777777">
        <w:trPr>
          <w:trHeight w:val="285"/>
          <w:jc w:val="center"/>
        </w:trPr>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6B2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1</w:t>
            </w:r>
          </w:p>
        </w:tc>
        <w:tc>
          <w:tcPr>
            <w:tcW w:w="21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9D6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洗碗机传送带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24034" w14:textId="77777777" w:rsidR="00027EFB" w:rsidRDefault="00000000">
            <w:pPr>
              <w:widowControl/>
              <w:spacing w:line="360" w:lineRule="auto"/>
              <w:jc w:val="center"/>
              <w:textAlignment w:val="bottom"/>
              <w:rPr>
                <w:rFonts w:ascii="宋体" w:hAnsi="宋体" w:cs="宋体"/>
                <w:color w:val="000000"/>
                <w:sz w:val="24"/>
              </w:rPr>
            </w:pPr>
            <w:r>
              <w:rPr>
                <w:rFonts w:ascii="宋体" w:hAnsi="宋体" w:cs="宋体" w:hint="eastAsia"/>
                <w:color w:val="000000"/>
                <w:sz w:val="24"/>
              </w:rPr>
              <w:t>1</w:t>
            </w:r>
          </w:p>
        </w:tc>
        <w:tc>
          <w:tcPr>
            <w:tcW w:w="2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5DA8B" w14:textId="77777777" w:rsidR="00027EFB" w:rsidRDefault="00000000">
            <w:pPr>
              <w:pStyle w:val="afff2"/>
              <w:spacing w:line="400" w:lineRule="exact"/>
              <w:ind w:firstLineChars="175"/>
              <w:rPr>
                <w:rFonts w:ascii="宋体" w:hAnsi="宋体" w:cs="宋体"/>
                <w:color w:val="000000"/>
              </w:rPr>
            </w:pPr>
            <w:r>
              <w:rPr>
                <w:rFonts w:ascii="宋体" w:hAnsi="宋体" w:hint="eastAsia"/>
              </w:rPr>
              <w:t>1100*520*900mm</w:t>
            </w:r>
          </w:p>
        </w:tc>
      </w:tr>
      <w:tr w:rsidR="00027EFB" w14:paraId="7F3F397F" w14:textId="77777777">
        <w:trPr>
          <w:trHeight w:val="285"/>
          <w:jc w:val="center"/>
        </w:trPr>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FF1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2</w:t>
            </w:r>
          </w:p>
        </w:tc>
        <w:tc>
          <w:tcPr>
            <w:tcW w:w="2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32FA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投掷柜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8DE2E" w14:textId="77777777" w:rsidR="00027EFB" w:rsidRDefault="00000000">
            <w:pPr>
              <w:widowControl/>
              <w:spacing w:line="360" w:lineRule="auto"/>
              <w:jc w:val="center"/>
              <w:textAlignment w:val="bottom"/>
              <w:rPr>
                <w:rFonts w:ascii="宋体" w:hAnsi="宋体" w:cs="宋体"/>
                <w:color w:val="000000"/>
                <w:sz w:val="24"/>
              </w:rPr>
            </w:pPr>
            <w:r>
              <w:rPr>
                <w:rFonts w:ascii="宋体" w:hAnsi="宋体" w:cs="宋体" w:hint="eastAsia"/>
                <w:color w:val="000000"/>
                <w:sz w:val="24"/>
              </w:rPr>
              <w:t>1</w:t>
            </w:r>
          </w:p>
        </w:tc>
        <w:tc>
          <w:tcPr>
            <w:tcW w:w="2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07E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1100*370*900mm</w:t>
            </w:r>
          </w:p>
        </w:tc>
      </w:tr>
    </w:tbl>
    <w:p w14:paraId="68A22C02" w14:textId="0C87EC79" w:rsidR="0001329D" w:rsidRDefault="0001329D" w:rsidP="0001329D">
      <w:pPr>
        <w:spacing w:line="360" w:lineRule="auto"/>
        <w:ind w:firstLineChars="200" w:firstLine="480"/>
        <w:rPr>
          <w:rFonts w:ascii="宋体" w:hAnsi="宋体"/>
          <w:sz w:val="24"/>
        </w:rPr>
      </w:pPr>
      <w:r>
        <w:rPr>
          <w:rFonts w:ascii="宋体" w:hAnsi="宋体" w:hint="eastAsia"/>
          <w:sz w:val="24"/>
        </w:rPr>
        <w:t>样品递交时间：202</w:t>
      </w:r>
      <w:r>
        <w:rPr>
          <w:rFonts w:ascii="宋体" w:hAnsi="宋体"/>
          <w:sz w:val="24"/>
        </w:rPr>
        <w:t>2</w:t>
      </w:r>
      <w:r>
        <w:rPr>
          <w:rFonts w:ascii="宋体" w:hAnsi="宋体" w:hint="eastAsia"/>
          <w:sz w:val="24"/>
        </w:rPr>
        <w:t>年</w:t>
      </w:r>
      <w:r>
        <w:rPr>
          <w:rFonts w:ascii="宋体" w:hAnsi="宋体"/>
          <w:sz w:val="24"/>
        </w:rPr>
        <w:t>12</w:t>
      </w:r>
      <w:r>
        <w:rPr>
          <w:rFonts w:ascii="宋体" w:hAnsi="宋体" w:hint="eastAsia"/>
          <w:sz w:val="24"/>
        </w:rPr>
        <w:t>月</w:t>
      </w:r>
      <w:r w:rsidR="00353D3A">
        <w:rPr>
          <w:rFonts w:ascii="宋体" w:hAnsi="宋体"/>
          <w:sz w:val="24"/>
        </w:rPr>
        <w:t>14</w:t>
      </w:r>
      <w:r>
        <w:rPr>
          <w:rFonts w:ascii="宋体" w:hAnsi="宋体" w:hint="eastAsia"/>
          <w:sz w:val="24"/>
        </w:rPr>
        <w:t>日，</w:t>
      </w:r>
      <w:r>
        <w:rPr>
          <w:rFonts w:ascii="宋体" w:hAnsi="宋体"/>
          <w:sz w:val="24"/>
        </w:rPr>
        <w:t>7</w:t>
      </w:r>
      <w:r>
        <w:rPr>
          <w:rFonts w:ascii="宋体" w:hAnsi="宋体" w:hint="eastAsia"/>
          <w:sz w:val="24"/>
        </w:rPr>
        <w:t>:</w:t>
      </w:r>
      <w:r>
        <w:rPr>
          <w:rFonts w:ascii="宋体" w:hAnsi="宋体"/>
          <w:sz w:val="24"/>
        </w:rPr>
        <w:t>00</w:t>
      </w:r>
      <w:r>
        <w:rPr>
          <w:rFonts w:ascii="宋体" w:hAnsi="宋体" w:hint="eastAsia"/>
          <w:sz w:val="24"/>
        </w:rPr>
        <w:t>-</w:t>
      </w:r>
      <w:r w:rsidR="009725A6">
        <w:rPr>
          <w:rFonts w:ascii="宋体" w:hAnsi="宋体"/>
          <w:sz w:val="24"/>
        </w:rPr>
        <w:t>8</w:t>
      </w:r>
      <w:r>
        <w:rPr>
          <w:rFonts w:ascii="宋体" w:hAnsi="宋体" w:hint="eastAsia"/>
          <w:sz w:val="24"/>
        </w:rPr>
        <w:t>：</w:t>
      </w:r>
      <w:r w:rsidR="009725A6">
        <w:rPr>
          <w:rFonts w:ascii="宋体" w:hAnsi="宋体"/>
          <w:sz w:val="24"/>
        </w:rPr>
        <w:t>3</w:t>
      </w:r>
      <w:r>
        <w:rPr>
          <w:rFonts w:ascii="宋体" w:hAnsi="宋体"/>
          <w:sz w:val="24"/>
        </w:rPr>
        <w:t>0</w:t>
      </w:r>
      <w:r>
        <w:rPr>
          <w:rFonts w:ascii="宋体" w:hAnsi="宋体" w:hint="eastAsia"/>
          <w:sz w:val="24"/>
        </w:rPr>
        <w:t>（因项目包数较多，请务必按照样品递交规定时间递交样品，过时不候）。</w:t>
      </w:r>
    </w:p>
    <w:p w14:paraId="307F3E11" w14:textId="77777777" w:rsidR="0001329D" w:rsidRDefault="0001329D" w:rsidP="0001329D">
      <w:pPr>
        <w:spacing w:line="360" w:lineRule="auto"/>
        <w:ind w:firstLineChars="200" w:firstLine="480"/>
        <w:rPr>
          <w:rFonts w:ascii="宋体" w:hAnsi="宋体"/>
          <w:sz w:val="24"/>
        </w:rPr>
      </w:pPr>
      <w:r>
        <w:rPr>
          <w:rFonts w:ascii="宋体" w:hAnsi="宋体" w:hint="eastAsia"/>
          <w:sz w:val="24"/>
        </w:rPr>
        <w:t>样品递交地点：北京市海淀区学院路30号科大天工大厦A座新净雅烹小鲜对面空地</w:t>
      </w:r>
    </w:p>
    <w:p w14:paraId="1C7CD6E3" w14:textId="77777777" w:rsidR="0001329D" w:rsidRDefault="0001329D" w:rsidP="0001329D">
      <w:pPr>
        <w:spacing w:line="360" w:lineRule="auto"/>
        <w:ind w:firstLineChars="200" w:firstLine="480"/>
        <w:rPr>
          <w:rFonts w:ascii="宋体" w:hAnsi="宋体"/>
          <w:sz w:val="24"/>
        </w:rPr>
      </w:pPr>
      <w:r>
        <w:rPr>
          <w:rFonts w:ascii="宋体" w:hAnsi="宋体" w:hint="eastAsia"/>
          <w:sz w:val="24"/>
        </w:rPr>
        <w:t>联系人：刘佳，</w:t>
      </w:r>
      <w:r>
        <w:rPr>
          <w:rFonts w:ascii="宋体" w:hAnsi="宋体"/>
          <w:sz w:val="24"/>
        </w:rPr>
        <w:t>13801046291</w:t>
      </w:r>
    </w:p>
    <w:p w14:paraId="28CC53B4" w14:textId="77777777" w:rsidR="00027EFB" w:rsidRDefault="00000000">
      <w:pPr>
        <w:widowControl/>
        <w:jc w:val="left"/>
        <w:rPr>
          <w:rFonts w:ascii="宋体" w:hAnsi="宋体"/>
        </w:rPr>
      </w:pPr>
      <w:r>
        <w:rPr>
          <w:rFonts w:ascii="宋体" w:hAnsi="宋体"/>
        </w:rPr>
        <w:br w:type="page"/>
      </w:r>
    </w:p>
    <w:p w14:paraId="41B3E03B" w14:textId="77777777" w:rsidR="00027EFB" w:rsidRDefault="00000000">
      <w:pPr>
        <w:pStyle w:val="22"/>
        <w:widowControl/>
        <w:autoSpaceDE/>
        <w:autoSpaceDN/>
        <w:adjustRightInd/>
        <w:spacing w:before="0" w:line="360" w:lineRule="auto"/>
        <w:jc w:val="left"/>
        <w:rPr>
          <w:rFonts w:ascii="Times New Roman" w:hAnsi="宋体"/>
          <w:sz w:val="24"/>
          <w:szCs w:val="24"/>
        </w:rPr>
      </w:pPr>
      <w:bookmarkStart w:id="79" w:name="_Toc119925586"/>
      <w:r>
        <w:rPr>
          <w:rFonts w:ascii="Times New Roman" w:hAnsi="宋体" w:hint="eastAsia"/>
          <w:sz w:val="24"/>
          <w:szCs w:val="24"/>
        </w:rPr>
        <w:t>0</w:t>
      </w:r>
      <w:r>
        <w:rPr>
          <w:rFonts w:ascii="Times New Roman" w:hAnsi="宋体"/>
          <w:sz w:val="24"/>
          <w:szCs w:val="24"/>
        </w:rPr>
        <w:t>5</w:t>
      </w:r>
      <w:r>
        <w:rPr>
          <w:rFonts w:ascii="Times New Roman" w:hAnsi="宋体" w:hint="eastAsia"/>
          <w:sz w:val="24"/>
          <w:szCs w:val="24"/>
        </w:rPr>
        <w:t>包：食堂配套餐桌椅设备设施：</w:t>
      </w:r>
      <w:bookmarkEnd w:id="79"/>
    </w:p>
    <w:p w14:paraId="2CAE07FC" w14:textId="77777777" w:rsidR="00027EFB" w:rsidRDefault="00000000">
      <w:pPr>
        <w:rPr>
          <w:rFonts w:ascii="宋体" w:hAnsi="宋体"/>
          <w:b/>
          <w:sz w:val="24"/>
        </w:rPr>
      </w:pPr>
      <w:r>
        <w:rPr>
          <w:rFonts w:ascii="宋体" w:hAnsi="宋体" w:hint="eastAsia"/>
          <w:b/>
          <w:sz w:val="24"/>
        </w:rPr>
        <w:t>第一节．一览表及预算</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74"/>
        <w:gridCol w:w="1559"/>
        <w:gridCol w:w="850"/>
        <w:gridCol w:w="2694"/>
        <w:gridCol w:w="1559"/>
      </w:tblGrid>
      <w:tr w:rsidR="00027EFB" w14:paraId="146D6E05" w14:textId="77777777">
        <w:trPr>
          <w:trHeight w:val="825"/>
          <w:jc w:val="center"/>
        </w:trPr>
        <w:tc>
          <w:tcPr>
            <w:tcW w:w="720" w:type="dxa"/>
            <w:vAlign w:val="center"/>
          </w:tcPr>
          <w:p w14:paraId="2B750C24" w14:textId="77777777" w:rsidR="00027EFB" w:rsidRDefault="00000000">
            <w:pPr>
              <w:widowControl/>
              <w:jc w:val="center"/>
              <w:rPr>
                <w:rFonts w:ascii="宋体" w:hAnsi="宋体" w:cs="Arial"/>
                <w:kern w:val="0"/>
                <w:szCs w:val="21"/>
              </w:rPr>
            </w:pPr>
            <w:r>
              <w:rPr>
                <w:rFonts w:ascii="宋体" w:hAnsi="宋体" w:cs="Arial" w:hint="eastAsia"/>
                <w:kern w:val="0"/>
                <w:szCs w:val="21"/>
              </w:rPr>
              <w:t>包号</w:t>
            </w:r>
          </w:p>
        </w:tc>
        <w:tc>
          <w:tcPr>
            <w:tcW w:w="1974" w:type="dxa"/>
            <w:vAlign w:val="center"/>
          </w:tcPr>
          <w:p w14:paraId="445F8065" w14:textId="77777777" w:rsidR="00027EFB" w:rsidRDefault="00000000">
            <w:pPr>
              <w:widowControl/>
              <w:jc w:val="center"/>
              <w:rPr>
                <w:rFonts w:ascii="宋体" w:hAnsi="宋体" w:cs="Arial"/>
                <w:kern w:val="0"/>
                <w:szCs w:val="21"/>
              </w:rPr>
            </w:pPr>
            <w:r>
              <w:rPr>
                <w:rFonts w:ascii="宋体" w:hAnsi="宋体" w:cs="Arial" w:hint="eastAsia"/>
                <w:kern w:val="0"/>
                <w:szCs w:val="21"/>
              </w:rPr>
              <w:t>名称</w:t>
            </w:r>
          </w:p>
        </w:tc>
        <w:tc>
          <w:tcPr>
            <w:tcW w:w="1559" w:type="dxa"/>
            <w:vAlign w:val="center"/>
          </w:tcPr>
          <w:p w14:paraId="1ECD68D4" w14:textId="77777777" w:rsidR="00027EFB" w:rsidRDefault="00000000">
            <w:pPr>
              <w:widowControl/>
              <w:jc w:val="center"/>
              <w:rPr>
                <w:rFonts w:ascii="宋体" w:hAnsi="宋体" w:cs="Arial"/>
                <w:kern w:val="0"/>
                <w:szCs w:val="21"/>
              </w:rPr>
            </w:pPr>
            <w:r>
              <w:rPr>
                <w:rFonts w:ascii="宋体" w:hAnsi="宋体" w:cs="Arial" w:hint="eastAsia"/>
                <w:kern w:val="0"/>
                <w:szCs w:val="21"/>
              </w:rPr>
              <w:t>分包预算金额</w:t>
            </w:r>
          </w:p>
          <w:p w14:paraId="493B4117" w14:textId="77777777" w:rsidR="00027EFB" w:rsidRDefault="00000000">
            <w:pPr>
              <w:widowControl/>
              <w:jc w:val="center"/>
              <w:rPr>
                <w:rFonts w:ascii="宋体" w:hAnsi="宋体" w:cs="Arial"/>
                <w:kern w:val="0"/>
                <w:szCs w:val="21"/>
              </w:rPr>
            </w:pPr>
            <w:r>
              <w:rPr>
                <w:rFonts w:ascii="宋体" w:hAnsi="宋体" w:cs="Arial" w:hint="eastAsia"/>
                <w:kern w:val="0"/>
                <w:szCs w:val="21"/>
              </w:rPr>
              <w:t>(万元)</w:t>
            </w:r>
          </w:p>
        </w:tc>
        <w:tc>
          <w:tcPr>
            <w:tcW w:w="850" w:type="dxa"/>
            <w:vAlign w:val="center"/>
          </w:tcPr>
          <w:p w14:paraId="013CF26A" w14:textId="77777777" w:rsidR="00027EFB" w:rsidRDefault="00000000">
            <w:pPr>
              <w:widowControl/>
              <w:jc w:val="center"/>
              <w:rPr>
                <w:rFonts w:ascii="宋体" w:hAnsi="宋体" w:cs="Arial"/>
                <w:kern w:val="0"/>
                <w:szCs w:val="21"/>
              </w:rPr>
            </w:pPr>
            <w:r>
              <w:rPr>
                <w:rFonts w:ascii="宋体" w:hAnsi="宋体" w:cs="Arial" w:hint="eastAsia"/>
                <w:kern w:val="0"/>
                <w:szCs w:val="21"/>
              </w:rPr>
              <w:t>是否接受进口</w:t>
            </w:r>
          </w:p>
        </w:tc>
        <w:tc>
          <w:tcPr>
            <w:tcW w:w="2694" w:type="dxa"/>
            <w:vAlign w:val="center"/>
          </w:tcPr>
          <w:p w14:paraId="1A2C84EE" w14:textId="77777777" w:rsidR="00027EFB" w:rsidRDefault="00000000">
            <w:pPr>
              <w:widowControl/>
              <w:jc w:val="center"/>
              <w:rPr>
                <w:rFonts w:ascii="宋体" w:hAnsi="宋体" w:cs="Arial"/>
                <w:kern w:val="0"/>
                <w:szCs w:val="21"/>
              </w:rPr>
            </w:pPr>
            <w:r>
              <w:rPr>
                <w:rFonts w:ascii="宋体" w:hAnsi="宋体" w:cs="Arial" w:hint="eastAsia"/>
                <w:kern w:val="0"/>
                <w:szCs w:val="21"/>
              </w:rPr>
              <w:t>所属预算项目及编号</w:t>
            </w:r>
          </w:p>
        </w:tc>
        <w:tc>
          <w:tcPr>
            <w:tcW w:w="1559" w:type="dxa"/>
            <w:vAlign w:val="center"/>
          </w:tcPr>
          <w:p w14:paraId="38F46FAF" w14:textId="77777777" w:rsidR="00027EFB" w:rsidRDefault="00000000">
            <w:pPr>
              <w:widowControl/>
              <w:jc w:val="center"/>
              <w:rPr>
                <w:rFonts w:ascii="宋体" w:hAnsi="宋体" w:cs="Arial"/>
                <w:kern w:val="0"/>
                <w:szCs w:val="21"/>
              </w:rPr>
            </w:pPr>
            <w:r>
              <w:rPr>
                <w:rFonts w:ascii="宋体" w:hAnsi="宋体" w:cs="Arial" w:hint="eastAsia"/>
                <w:kern w:val="0"/>
                <w:szCs w:val="21"/>
              </w:rPr>
              <w:t>项目总预算(万元)</w:t>
            </w:r>
          </w:p>
        </w:tc>
      </w:tr>
      <w:tr w:rsidR="00027EFB" w14:paraId="14789008" w14:textId="77777777">
        <w:trPr>
          <w:trHeight w:val="892"/>
          <w:jc w:val="center"/>
        </w:trPr>
        <w:tc>
          <w:tcPr>
            <w:tcW w:w="720" w:type="dxa"/>
            <w:vAlign w:val="center"/>
          </w:tcPr>
          <w:p w14:paraId="45228517" w14:textId="77777777" w:rsidR="00027EFB" w:rsidRDefault="00000000">
            <w:pPr>
              <w:widowControl/>
              <w:jc w:val="center"/>
              <w:rPr>
                <w:rFonts w:ascii="宋体" w:hAnsi="宋体" w:cs="Arial"/>
                <w:kern w:val="0"/>
                <w:sz w:val="24"/>
              </w:rPr>
            </w:pPr>
            <w:r>
              <w:rPr>
                <w:rFonts w:ascii="宋体" w:hAnsi="宋体" w:cs="Arial" w:hint="eastAsia"/>
                <w:kern w:val="0"/>
                <w:sz w:val="24"/>
              </w:rPr>
              <w:t>01</w:t>
            </w:r>
          </w:p>
        </w:tc>
        <w:tc>
          <w:tcPr>
            <w:tcW w:w="1974" w:type="dxa"/>
            <w:vAlign w:val="center"/>
          </w:tcPr>
          <w:p w14:paraId="5858A3F0" w14:textId="77777777" w:rsidR="00027EFB" w:rsidRDefault="00000000">
            <w:pPr>
              <w:jc w:val="center"/>
              <w:rPr>
                <w:rFonts w:ascii="宋体" w:hAnsi="宋体"/>
                <w:sz w:val="24"/>
              </w:rPr>
            </w:pPr>
            <w:r>
              <w:rPr>
                <w:rFonts w:ascii="宋体" w:hAnsi="宋体" w:hint="eastAsia"/>
                <w:sz w:val="24"/>
              </w:rPr>
              <w:t>餐座椅采购</w:t>
            </w:r>
          </w:p>
        </w:tc>
        <w:tc>
          <w:tcPr>
            <w:tcW w:w="1559" w:type="dxa"/>
            <w:vAlign w:val="center"/>
          </w:tcPr>
          <w:p w14:paraId="5B960D32" w14:textId="77777777" w:rsidR="00027EFB" w:rsidRDefault="00000000">
            <w:pPr>
              <w:jc w:val="center"/>
              <w:rPr>
                <w:rFonts w:ascii="宋体" w:hAnsi="宋体" w:cs="宋体"/>
                <w:sz w:val="24"/>
              </w:rPr>
            </w:pPr>
            <w:r>
              <w:rPr>
                <w:rFonts w:ascii="宋体" w:hAnsi="宋体" w:cs="宋体"/>
                <w:sz w:val="24"/>
              </w:rPr>
              <w:t>81.208</w:t>
            </w:r>
          </w:p>
        </w:tc>
        <w:tc>
          <w:tcPr>
            <w:tcW w:w="850" w:type="dxa"/>
            <w:vAlign w:val="center"/>
          </w:tcPr>
          <w:p w14:paraId="26851D4B" w14:textId="77777777" w:rsidR="00027EFB" w:rsidRDefault="00000000">
            <w:pPr>
              <w:adjustRightInd w:val="0"/>
              <w:snapToGrid w:val="0"/>
              <w:jc w:val="center"/>
              <w:rPr>
                <w:rFonts w:ascii="宋体" w:hAnsi="宋体" w:cs="Arial"/>
                <w:kern w:val="0"/>
                <w:sz w:val="24"/>
              </w:rPr>
            </w:pPr>
            <w:r>
              <w:rPr>
                <w:rFonts w:ascii="宋体" w:hAnsi="宋体" w:cs="Arial" w:hint="eastAsia"/>
                <w:kern w:val="0"/>
                <w:sz w:val="24"/>
              </w:rPr>
              <w:t>否</w:t>
            </w:r>
          </w:p>
        </w:tc>
        <w:tc>
          <w:tcPr>
            <w:tcW w:w="2694" w:type="dxa"/>
            <w:vAlign w:val="center"/>
          </w:tcPr>
          <w:p w14:paraId="5BC18FD3" w14:textId="77777777" w:rsidR="00027EFB" w:rsidRDefault="00000000">
            <w:pPr>
              <w:widowControl/>
              <w:jc w:val="center"/>
              <w:rPr>
                <w:rFonts w:ascii="宋体" w:hAnsi="宋体"/>
                <w:sz w:val="24"/>
              </w:rPr>
            </w:pPr>
            <w:r>
              <w:rPr>
                <w:rFonts w:ascii="宋体" w:hAnsi="宋体" w:hint="eastAsia"/>
                <w:sz w:val="24"/>
              </w:rPr>
              <w:t>中国政法大学学院路新建食堂设备采购项目</w:t>
            </w:r>
          </w:p>
          <w:p w14:paraId="2BB779BB" w14:textId="77777777" w:rsidR="00027EFB" w:rsidRDefault="00000000">
            <w:pPr>
              <w:widowControl/>
              <w:jc w:val="center"/>
              <w:rPr>
                <w:rFonts w:ascii="宋体" w:hAnsi="宋体" w:cs="Arial"/>
                <w:kern w:val="0"/>
                <w:sz w:val="24"/>
              </w:rPr>
            </w:pPr>
            <w:r>
              <w:rPr>
                <w:rFonts w:ascii="宋体" w:hAnsi="宋体" w:hint="eastAsia"/>
                <w:sz w:val="24"/>
              </w:rPr>
              <w:t>B</w:t>
            </w:r>
            <w:r>
              <w:rPr>
                <w:rFonts w:ascii="宋体" w:hAnsi="宋体"/>
                <w:sz w:val="24"/>
              </w:rPr>
              <w:t>MCC-ZC22-0599</w:t>
            </w:r>
          </w:p>
        </w:tc>
        <w:tc>
          <w:tcPr>
            <w:tcW w:w="1559" w:type="dxa"/>
            <w:vAlign w:val="center"/>
          </w:tcPr>
          <w:p w14:paraId="38C5B9E0" w14:textId="77777777" w:rsidR="00027EFB" w:rsidRDefault="00000000">
            <w:pPr>
              <w:widowControl/>
              <w:jc w:val="center"/>
              <w:rPr>
                <w:rFonts w:ascii="宋体" w:hAnsi="宋体" w:cs="Arial"/>
                <w:kern w:val="0"/>
                <w:sz w:val="24"/>
              </w:rPr>
            </w:pPr>
            <w:r>
              <w:rPr>
                <w:rFonts w:ascii="宋体" w:hAnsi="宋体" w:cs="Arial"/>
                <w:kern w:val="0"/>
                <w:sz w:val="24"/>
              </w:rPr>
              <w:t>2118.7418</w:t>
            </w:r>
          </w:p>
        </w:tc>
      </w:tr>
    </w:tbl>
    <w:p w14:paraId="703A4B96" w14:textId="77777777" w:rsidR="00027EFB" w:rsidRDefault="00000000">
      <w:pPr>
        <w:spacing w:line="360" w:lineRule="auto"/>
        <w:rPr>
          <w:rFonts w:ascii="宋体" w:hAnsi="宋体"/>
          <w:bCs/>
          <w:sz w:val="24"/>
        </w:rPr>
      </w:pPr>
      <w:r>
        <w:rPr>
          <w:rFonts w:ascii="宋体" w:hAnsi="宋体" w:hint="eastAsia"/>
          <w:bCs/>
          <w:sz w:val="24"/>
        </w:rPr>
        <w:t>注：</w:t>
      </w:r>
    </w:p>
    <w:p w14:paraId="07729AAE" w14:textId="77777777" w:rsidR="00027EFB" w:rsidRDefault="00000000">
      <w:pPr>
        <w:spacing w:line="360" w:lineRule="auto"/>
        <w:rPr>
          <w:rFonts w:ascii="宋体" w:hAnsi="宋体"/>
          <w:bCs/>
          <w:sz w:val="24"/>
        </w:rPr>
      </w:pPr>
      <w:r>
        <w:rPr>
          <w:rFonts w:ascii="宋体" w:hAnsi="宋体"/>
          <w:bCs/>
          <w:sz w:val="24"/>
        </w:rPr>
        <w:t>1</w:t>
      </w:r>
      <w:r>
        <w:rPr>
          <w:rFonts w:ascii="宋体" w:hAnsi="宋体" w:hint="eastAsia"/>
          <w:bCs/>
          <w:sz w:val="24"/>
        </w:rPr>
        <w:t>、本章节规定了本项目是否接受进口产品投标（进口产品是指通过中国海关报关验放进入中国境内且产自关境外的产品），投标人须遵照执行，否则视为无效投标。</w:t>
      </w:r>
    </w:p>
    <w:p w14:paraId="52A4A8F3" w14:textId="77777777" w:rsidR="00027EFB" w:rsidRDefault="00000000">
      <w:pPr>
        <w:spacing w:line="360" w:lineRule="auto"/>
        <w:rPr>
          <w:rFonts w:ascii="宋体" w:hAnsi="宋体"/>
          <w:bCs/>
          <w:sz w:val="24"/>
        </w:rPr>
      </w:pPr>
      <w:r>
        <w:rPr>
          <w:rFonts w:ascii="宋体" w:hAnsi="宋体"/>
          <w:bCs/>
          <w:sz w:val="24"/>
        </w:rPr>
        <w:t>2</w:t>
      </w:r>
      <w:r>
        <w:rPr>
          <w:rFonts w:ascii="宋体" w:hAnsi="宋体" w:hint="eastAsia"/>
          <w:bCs/>
          <w:sz w:val="24"/>
        </w:rPr>
        <w:t>、超出分包预算金额的投标文件将视为无效投标。</w:t>
      </w:r>
    </w:p>
    <w:p w14:paraId="11F264C5" w14:textId="77777777" w:rsidR="00027EFB" w:rsidRDefault="00027EFB">
      <w:pPr>
        <w:spacing w:line="360" w:lineRule="auto"/>
        <w:rPr>
          <w:rFonts w:ascii="宋体" w:hAnsi="宋体"/>
          <w:b/>
          <w:sz w:val="24"/>
        </w:rPr>
      </w:pPr>
    </w:p>
    <w:p w14:paraId="1B10A206" w14:textId="77777777" w:rsidR="00027EFB" w:rsidRDefault="00000000">
      <w:pPr>
        <w:spacing w:line="360" w:lineRule="auto"/>
        <w:rPr>
          <w:rFonts w:ascii="宋体" w:hAnsi="宋体"/>
          <w:b/>
          <w:sz w:val="24"/>
        </w:rPr>
      </w:pPr>
      <w:r>
        <w:rPr>
          <w:rFonts w:ascii="宋体" w:hAnsi="宋体" w:hint="eastAsia"/>
          <w:b/>
          <w:sz w:val="24"/>
        </w:rPr>
        <w:t>第二节．技术需求</w:t>
      </w:r>
    </w:p>
    <w:p w14:paraId="68248C74" w14:textId="77777777" w:rsidR="00027EFB" w:rsidRDefault="00000000">
      <w:pPr>
        <w:spacing w:line="360" w:lineRule="auto"/>
        <w:rPr>
          <w:rFonts w:ascii="宋体" w:hAnsi="宋体"/>
          <w:b/>
          <w:bCs/>
          <w:kern w:val="44"/>
          <w:sz w:val="24"/>
        </w:rPr>
      </w:pPr>
      <w:r>
        <w:rPr>
          <w:rFonts w:ascii="宋体" w:hAnsi="宋体" w:hint="eastAsia"/>
          <w:b/>
          <w:bCs/>
          <w:sz w:val="24"/>
        </w:rPr>
        <w:t>核心产品：四人实木餐桌椅</w:t>
      </w:r>
    </w:p>
    <w:p w14:paraId="5D2D3AE5" w14:textId="77777777" w:rsidR="00027EFB" w:rsidRDefault="00000000">
      <w:pPr>
        <w:pStyle w:val="affffffff8"/>
        <w:spacing w:line="360" w:lineRule="auto"/>
        <w:rPr>
          <w:sz w:val="24"/>
        </w:rPr>
      </w:pPr>
      <w:r>
        <w:rPr>
          <w:rFonts w:hint="eastAsia"/>
          <w:sz w:val="24"/>
        </w:rPr>
        <w:t>（一）采购标的需实现的功能或者目标，为落实政府采购政策需满足的要求；</w:t>
      </w:r>
    </w:p>
    <w:p w14:paraId="2B394D97"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学校食堂是学校后勤服务保障体系的重要组成部分，是学生集体用餐和日常生活的重要场所，学校食堂的建设，直接关系到学生的身心健康，关系到学校教育教学秩序及社会的稳定，确保学生以及教职工的生活需要，根据我校师生的就餐实际和发展需要，为保证新校区的投入使用，学校食堂具备节能高效的设计理念。炊事设备的多类型节能和实用性是选择的原则，让食堂以最合理的投资进行一体化的设计生产安装，充分的利用食堂的每一寸宝贵空间，发挥每一台设备最大功能，设计了合理的布置工艺，提高了食堂的生产速度和工作效率，降低整个食堂的运营成本。</w:t>
      </w:r>
    </w:p>
    <w:p w14:paraId="506270FF" w14:textId="77777777" w:rsidR="00027EFB" w:rsidRDefault="00000000">
      <w:pPr>
        <w:pStyle w:val="affffffff8"/>
        <w:spacing w:line="360" w:lineRule="auto"/>
        <w:rPr>
          <w:sz w:val="24"/>
        </w:rPr>
      </w:pPr>
      <w:r>
        <w:rPr>
          <w:rFonts w:hint="eastAsia"/>
          <w:sz w:val="24"/>
        </w:rPr>
        <w:t>（二）采购标的需执行的国家相关标准、行业标准、地方标准或者其他标准、规范；</w:t>
      </w:r>
    </w:p>
    <w:p w14:paraId="6B95C9FD" w14:textId="77777777" w:rsidR="00027EFB" w:rsidRDefault="00000000">
      <w:pPr>
        <w:widowControl/>
        <w:spacing w:line="360" w:lineRule="auto"/>
        <w:jc w:val="left"/>
        <w:rPr>
          <w:rFonts w:ascii="宋体" w:hAnsi="宋体"/>
          <w:sz w:val="24"/>
        </w:rPr>
      </w:pPr>
      <w:r>
        <w:rPr>
          <w:rFonts w:ascii="宋体" w:hAnsi="宋体" w:cs="宋体" w:hint="eastAsia"/>
          <w:color w:val="000000"/>
          <w:kern w:val="0"/>
          <w:sz w:val="24"/>
          <w:lang w:bidi="ar"/>
        </w:rPr>
        <w:t xml:space="preserve">（1）按 GB/T29894-2013《木材鉴别方法通则》鉴定树种名称与标称名称一致，外观质量与材质指标 A 级、物理力学等性能，符合 T/CTWPDA06-2019《橡胶木指接拼板》 。 </w:t>
      </w:r>
    </w:p>
    <w:p w14:paraId="6C72E991" w14:textId="77777777" w:rsidR="00027EFB" w:rsidRDefault="00000000">
      <w:pPr>
        <w:widowControl/>
        <w:spacing w:line="360" w:lineRule="auto"/>
        <w:jc w:val="left"/>
        <w:rPr>
          <w:rFonts w:ascii="宋体" w:hAnsi="宋体"/>
          <w:sz w:val="24"/>
        </w:rPr>
      </w:pPr>
      <w:r>
        <w:rPr>
          <w:rFonts w:ascii="宋体" w:hAnsi="宋体" w:cs="宋体" w:hint="eastAsia"/>
          <w:color w:val="000000"/>
          <w:kern w:val="0"/>
          <w:sz w:val="24"/>
          <w:lang w:bidi="ar"/>
        </w:rPr>
        <w:t xml:space="preserve">（2）橡胶木原材料燃烧性能试验应达到 GB8624-2012《建筑材料及制品燃烧性能分级》中 B2（D）级（含）以上要求。 </w:t>
      </w:r>
    </w:p>
    <w:p w14:paraId="0F7746DB" w14:textId="77777777" w:rsidR="00027EFB" w:rsidRDefault="00000000">
      <w:pPr>
        <w:widowControl/>
        <w:spacing w:line="360" w:lineRule="auto"/>
        <w:jc w:val="left"/>
        <w:rPr>
          <w:rFonts w:ascii="宋体" w:hAnsi="宋体"/>
          <w:sz w:val="24"/>
        </w:rPr>
      </w:pPr>
      <w:r>
        <w:rPr>
          <w:rFonts w:ascii="宋体" w:hAnsi="宋体" w:cs="宋体" w:hint="eastAsia"/>
          <w:color w:val="000000"/>
          <w:kern w:val="0"/>
          <w:sz w:val="24"/>
          <w:lang w:bidi="ar"/>
        </w:rPr>
        <w:t xml:space="preserve">（3）白蜡木符合 GB/T4817-2019 《阔叶树锯材》材质指标一等品要求，树种名称应按 GB/T29894-2013《木材鉴别方法通则》鉴定为白腊木。 </w:t>
      </w:r>
    </w:p>
    <w:p w14:paraId="6DE5F7AD" w14:textId="77777777" w:rsidR="00027EFB" w:rsidRDefault="00000000">
      <w:pPr>
        <w:widowControl/>
        <w:spacing w:line="360" w:lineRule="auto"/>
        <w:jc w:val="left"/>
        <w:rPr>
          <w:rFonts w:ascii="宋体" w:hAnsi="宋体"/>
          <w:sz w:val="24"/>
        </w:rPr>
      </w:pPr>
      <w:r>
        <w:rPr>
          <w:rFonts w:ascii="宋体" w:hAnsi="宋体" w:cs="宋体" w:hint="eastAsia"/>
          <w:color w:val="000000"/>
          <w:kern w:val="0"/>
          <w:sz w:val="24"/>
          <w:lang w:bidi="ar"/>
        </w:rPr>
        <w:t xml:space="preserve">（4）白蜡木原材料燃烧性能试验应达到 GB8624-2012《建筑材料及制品燃烧性能分级》中 B2（D）级（含）以上要求。 </w:t>
      </w:r>
    </w:p>
    <w:p w14:paraId="2A5BA9ED" w14:textId="77777777" w:rsidR="00027EFB" w:rsidRDefault="00000000">
      <w:pPr>
        <w:widowControl/>
        <w:spacing w:line="360" w:lineRule="auto"/>
        <w:jc w:val="left"/>
        <w:rPr>
          <w:rFonts w:ascii="宋体" w:hAnsi="宋体"/>
          <w:sz w:val="24"/>
        </w:rPr>
      </w:pPr>
      <w:r>
        <w:rPr>
          <w:rFonts w:ascii="宋体" w:hAnsi="宋体" w:cs="宋体" w:hint="eastAsia"/>
          <w:color w:val="000000"/>
          <w:kern w:val="0"/>
          <w:sz w:val="24"/>
          <w:lang w:bidi="ar"/>
        </w:rPr>
        <w:t xml:space="preserve">（5）木工胶：符合 HG/T2727-2010《聚乙酸乙烯酯乳液木材胶粘剂》、GB18583-2008《室内装饰装修材料胶粘剂中有害物质限量标准》。 </w:t>
      </w:r>
    </w:p>
    <w:p w14:paraId="1992A92A" w14:textId="77777777" w:rsidR="00027EFB" w:rsidRDefault="00000000">
      <w:pPr>
        <w:widowControl/>
        <w:spacing w:line="360" w:lineRule="auto"/>
        <w:jc w:val="left"/>
        <w:rPr>
          <w:rFonts w:ascii="宋体" w:hAnsi="宋体"/>
          <w:sz w:val="24"/>
        </w:rPr>
      </w:pPr>
      <w:r>
        <w:rPr>
          <w:rFonts w:ascii="宋体" w:hAnsi="宋体" w:cs="宋体" w:hint="eastAsia"/>
          <w:color w:val="000000"/>
          <w:kern w:val="0"/>
          <w:sz w:val="24"/>
          <w:lang w:bidi="ar"/>
        </w:rPr>
        <w:t xml:space="preserve">（6）水性油漆（含腻子），其 VOC、甲醛、苯系物总和含量等限量值，均符合 GB18581-2020 《木器涂料中有害物质限量》的标准。 </w:t>
      </w:r>
    </w:p>
    <w:p w14:paraId="2A706F59" w14:textId="77777777" w:rsidR="00027EFB" w:rsidRDefault="00000000">
      <w:pPr>
        <w:spacing w:line="360" w:lineRule="auto"/>
        <w:ind w:firstLineChars="200" w:firstLine="480"/>
        <w:rPr>
          <w:rFonts w:ascii="宋体" w:hAnsi="宋体" w:cs="宋体"/>
          <w:sz w:val="24"/>
        </w:rPr>
      </w:pPr>
      <w:r>
        <w:rPr>
          <w:rFonts w:ascii="宋体" w:hAnsi="宋体" w:hint="eastAsia"/>
          <w:sz w:val="24"/>
        </w:rPr>
        <w:t>注：以上标准或规定如有最新标准以最新标准执行。</w:t>
      </w:r>
    </w:p>
    <w:p w14:paraId="366C80ED" w14:textId="77777777" w:rsidR="00027EFB" w:rsidRDefault="00000000">
      <w:pPr>
        <w:pStyle w:val="affffffff8"/>
        <w:spacing w:line="360" w:lineRule="auto"/>
        <w:rPr>
          <w:sz w:val="24"/>
        </w:rPr>
      </w:pPr>
      <w:r>
        <w:rPr>
          <w:rFonts w:hint="eastAsia"/>
          <w:sz w:val="24"/>
        </w:rPr>
        <w:t>（三）采购标的需满足的质量、安全、技术规格、物理特性等要求；</w:t>
      </w:r>
    </w:p>
    <w:tbl>
      <w:tblPr>
        <w:tblW w:w="5000" w:type="pct"/>
        <w:jc w:val="center"/>
        <w:tblLayout w:type="fixed"/>
        <w:tblLook w:val="04A0" w:firstRow="1" w:lastRow="0" w:firstColumn="1" w:lastColumn="0" w:noHBand="0" w:noVBand="1"/>
      </w:tblPr>
      <w:tblGrid>
        <w:gridCol w:w="605"/>
        <w:gridCol w:w="1082"/>
        <w:gridCol w:w="1330"/>
        <w:gridCol w:w="4868"/>
        <w:gridCol w:w="544"/>
        <w:gridCol w:w="632"/>
      </w:tblGrid>
      <w:tr w:rsidR="00027EFB" w14:paraId="1BAED1C9" w14:textId="77777777">
        <w:trPr>
          <w:trHeight w:val="270"/>
          <w:jc w:val="center"/>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9AC48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序号</w:t>
            </w:r>
          </w:p>
        </w:tc>
        <w:tc>
          <w:tcPr>
            <w:tcW w:w="5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29DB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名称</w:t>
            </w:r>
          </w:p>
        </w:tc>
        <w:tc>
          <w:tcPr>
            <w:tcW w:w="734" w:type="pct"/>
            <w:tcBorders>
              <w:top w:val="single" w:sz="4" w:space="0" w:color="000000"/>
              <w:left w:val="single" w:sz="4" w:space="0" w:color="000000"/>
              <w:bottom w:val="single" w:sz="4" w:space="0" w:color="000000"/>
              <w:right w:val="single" w:sz="4" w:space="0" w:color="000000"/>
            </w:tcBorders>
            <w:vAlign w:val="center"/>
          </w:tcPr>
          <w:p w14:paraId="7718C57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规格</w:t>
            </w:r>
          </w:p>
        </w:tc>
        <w:tc>
          <w:tcPr>
            <w:tcW w:w="2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5BBC8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技术参数</w:t>
            </w:r>
          </w:p>
        </w:tc>
        <w:tc>
          <w:tcPr>
            <w:tcW w:w="3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B276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单位</w:t>
            </w:r>
          </w:p>
        </w:tc>
        <w:tc>
          <w:tcPr>
            <w:tcW w:w="3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2ACD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数量</w:t>
            </w:r>
          </w:p>
        </w:tc>
      </w:tr>
      <w:tr w:rsidR="00027EFB" w14:paraId="153A6555"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1CB2DFA4"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一、地下二层餐厅</w:t>
            </w:r>
          </w:p>
        </w:tc>
      </w:tr>
      <w:tr w:rsidR="00027EFB" w14:paraId="2CFA5289" w14:textId="77777777">
        <w:trPr>
          <w:trHeight w:val="1620"/>
          <w:jc w:val="center"/>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4E1DA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598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四人实木餐桌椅</w:t>
            </w:r>
          </w:p>
        </w:tc>
        <w:tc>
          <w:tcPr>
            <w:tcW w:w="734" w:type="pct"/>
            <w:tcBorders>
              <w:top w:val="single" w:sz="4" w:space="0" w:color="000000"/>
              <w:left w:val="single" w:sz="4" w:space="0" w:color="000000"/>
              <w:bottom w:val="single" w:sz="4" w:space="0" w:color="000000"/>
              <w:right w:val="single" w:sz="4" w:space="0" w:color="000000"/>
            </w:tcBorders>
            <w:vAlign w:val="center"/>
          </w:tcPr>
          <w:p w14:paraId="2C37A7C2" w14:textId="77777777" w:rsidR="00027EFB" w:rsidRDefault="00000000">
            <w:pPr>
              <w:widowControl/>
              <w:spacing w:line="360" w:lineRule="auto"/>
              <w:jc w:val="center"/>
              <w:rPr>
                <w:rFonts w:ascii="宋体" w:hAnsi="宋体"/>
                <w:sz w:val="24"/>
              </w:rPr>
            </w:pPr>
            <w:r>
              <w:rPr>
                <w:rFonts w:ascii="宋体" w:hAnsi="宋体"/>
                <w:sz w:val="24"/>
              </w:rPr>
              <w:t>1300*700*760H</w:t>
            </w:r>
          </w:p>
        </w:tc>
        <w:tc>
          <w:tcPr>
            <w:tcW w:w="2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2B804F" w14:textId="77777777" w:rsidR="00027EFB" w:rsidRDefault="00000000">
            <w:pPr>
              <w:widowControl/>
              <w:spacing w:line="360" w:lineRule="auto"/>
              <w:jc w:val="left"/>
              <w:rPr>
                <w:rFonts w:ascii="宋体" w:hAnsi="宋体"/>
                <w:sz w:val="24"/>
              </w:rPr>
            </w:pPr>
            <w:r>
              <w:rPr>
                <w:rFonts w:ascii="宋体" w:hAnsi="宋体" w:hint="eastAsia"/>
                <w:sz w:val="24"/>
              </w:rPr>
              <w:t>规格: 1300*700*760Hmm                                                                                                                                                                                                          材质：</w:t>
            </w:r>
          </w:p>
          <w:p w14:paraId="15E657CE" w14:textId="77777777" w:rsidR="00027EFB" w:rsidRDefault="00000000">
            <w:pPr>
              <w:widowControl/>
              <w:spacing w:line="360" w:lineRule="auto"/>
              <w:jc w:val="left"/>
              <w:rPr>
                <w:rFonts w:ascii="宋体" w:hAnsi="宋体"/>
                <w:sz w:val="24"/>
              </w:rPr>
            </w:pPr>
            <w:r>
              <w:rPr>
                <w:rFonts w:ascii="宋体" w:hAnsi="宋体" w:hint="eastAsia"/>
                <w:sz w:val="24"/>
              </w:rPr>
              <w:t>1.桌面、椅面基材为优质环保品牌刨花板，双面贴优质品牌防火板，采用2mm厚的PVC封边条机械封边；</w:t>
            </w:r>
          </w:p>
          <w:p w14:paraId="40C32C1D" w14:textId="77777777" w:rsidR="00027EFB" w:rsidRDefault="00000000">
            <w:pPr>
              <w:widowControl/>
              <w:spacing w:line="360" w:lineRule="auto"/>
              <w:jc w:val="left"/>
              <w:rPr>
                <w:rFonts w:ascii="宋体" w:hAnsi="宋体"/>
                <w:sz w:val="24"/>
              </w:rPr>
            </w:pPr>
            <w:r>
              <w:rPr>
                <w:rFonts w:ascii="宋体" w:hAnsi="宋体" w:hint="eastAsia"/>
                <w:sz w:val="24"/>
              </w:rPr>
              <w:t>2.桌架、椅架为连体钢架结构，采用国产优质品牌一级钢管，壁厚1.5mm，钢管经除污、除油后，表面再采用品牌塑粉静电喷塑防锈处理；</w:t>
            </w:r>
          </w:p>
          <w:p w14:paraId="1A8029CE" w14:textId="77777777" w:rsidR="00027EFB" w:rsidRDefault="00000000">
            <w:pPr>
              <w:widowControl/>
              <w:spacing w:line="360" w:lineRule="auto"/>
              <w:jc w:val="left"/>
              <w:rPr>
                <w:rFonts w:ascii="宋体" w:hAnsi="宋体"/>
                <w:sz w:val="24"/>
              </w:rPr>
            </w:pPr>
            <w:r>
              <w:rPr>
                <w:rFonts w:ascii="宋体" w:hAnsi="宋体" w:hint="eastAsia"/>
                <w:sz w:val="24"/>
              </w:rPr>
              <w:t>3.结构：无扶手，一体结构，配优质尼龙合成脚垫；</w:t>
            </w:r>
          </w:p>
          <w:p w14:paraId="41D09270" w14:textId="77777777" w:rsidR="00027EFB" w:rsidRDefault="00000000">
            <w:pPr>
              <w:widowControl/>
              <w:spacing w:line="360" w:lineRule="auto"/>
              <w:jc w:val="left"/>
              <w:rPr>
                <w:rFonts w:ascii="宋体" w:hAnsi="宋体"/>
                <w:sz w:val="24"/>
              </w:rPr>
            </w:pPr>
            <w:r>
              <w:rPr>
                <w:rFonts w:ascii="宋体" w:hAnsi="宋体" w:hint="eastAsia"/>
                <w:sz w:val="24"/>
              </w:rPr>
              <w:t>4.工艺：产品整体美观、坚固耐用。金属表面经防锈处理：耐碱性168h无异常，耐酸性240h无异常，耐腐蚀500h，金属涂层硬度≥3H，色泽参考选用亚光灰色 ，漆模厚度均匀，表面光滑平整，色泽均匀，不露底，不剥落，表面杜绝凹凸不平和明显流挂、疙瘩、皱纹等瑕疵；</w:t>
            </w:r>
          </w:p>
          <w:p w14:paraId="798E9AEA" w14:textId="77777777" w:rsidR="00027EFB" w:rsidRDefault="00000000">
            <w:pPr>
              <w:widowControl/>
              <w:spacing w:line="360" w:lineRule="auto"/>
              <w:jc w:val="left"/>
              <w:rPr>
                <w:rFonts w:ascii="宋体" w:hAnsi="宋体"/>
                <w:sz w:val="24"/>
              </w:rPr>
            </w:pPr>
            <w:r>
              <w:rPr>
                <w:rFonts w:ascii="宋体" w:hAnsi="宋体" w:hint="eastAsia"/>
                <w:sz w:val="24"/>
              </w:rPr>
              <w:t>5.功能：符合人体工程学。</w:t>
            </w: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DA071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4F79A4"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75</w:t>
            </w:r>
          </w:p>
        </w:tc>
      </w:tr>
      <w:tr w:rsidR="00027EFB" w14:paraId="339A2111" w14:textId="77777777">
        <w:trPr>
          <w:trHeight w:val="9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1A3D0FF6"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二、地下一层餐厅</w:t>
            </w:r>
          </w:p>
        </w:tc>
      </w:tr>
      <w:tr w:rsidR="00027EFB" w14:paraId="1B754AB0" w14:textId="77777777">
        <w:trPr>
          <w:trHeight w:val="991"/>
          <w:jc w:val="center"/>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F354B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055A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四人实木餐桌椅</w:t>
            </w:r>
          </w:p>
        </w:tc>
        <w:tc>
          <w:tcPr>
            <w:tcW w:w="734" w:type="pct"/>
            <w:tcBorders>
              <w:top w:val="single" w:sz="4" w:space="0" w:color="000000"/>
              <w:left w:val="single" w:sz="4" w:space="0" w:color="000000"/>
              <w:bottom w:val="single" w:sz="4" w:space="0" w:color="000000"/>
              <w:right w:val="single" w:sz="4" w:space="0" w:color="000000"/>
            </w:tcBorders>
            <w:vAlign w:val="center"/>
          </w:tcPr>
          <w:p w14:paraId="7C7A3DE5" w14:textId="77777777" w:rsidR="00027EFB" w:rsidRDefault="00000000">
            <w:pPr>
              <w:widowControl/>
              <w:spacing w:line="360" w:lineRule="auto"/>
              <w:jc w:val="center"/>
              <w:textAlignment w:val="center"/>
              <w:rPr>
                <w:rFonts w:ascii="宋体" w:hAnsi="宋体"/>
                <w:sz w:val="24"/>
              </w:rPr>
            </w:pPr>
            <w:r>
              <w:rPr>
                <w:rFonts w:ascii="宋体" w:hAnsi="宋体"/>
                <w:sz w:val="24"/>
              </w:rPr>
              <w:t>1300*700*760H</w:t>
            </w:r>
          </w:p>
        </w:tc>
        <w:tc>
          <w:tcPr>
            <w:tcW w:w="2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A573F2" w14:textId="77777777" w:rsidR="00027EFB" w:rsidRDefault="00000000">
            <w:pPr>
              <w:widowControl/>
              <w:spacing w:line="360" w:lineRule="auto"/>
              <w:jc w:val="left"/>
              <w:rPr>
                <w:rFonts w:ascii="宋体" w:hAnsi="宋体"/>
                <w:sz w:val="24"/>
              </w:rPr>
            </w:pPr>
            <w:r>
              <w:rPr>
                <w:rFonts w:ascii="宋体" w:hAnsi="宋体" w:hint="eastAsia"/>
                <w:sz w:val="24"/>
              </w:rPr>
              <w:t>规格: 1300*700*760Hmm                                                                                                                                                                                                          材质：</w:t>
            </w:r>
          </w:p>
          <w:p w14:paraId="7E5E118F" w14:textId="77777777" w:rsidR="00027EFB" w:rsidRDefault="00000000">
            <w:pPr>
              <w:widowControl/>
              <w:spacing w:line="360" w:lineRule="auto"/>
              <w:jc w:val="left"/>
              <w:rPr>
                <w:rFonts w:ascii="宋体" w:hAnsi="宋体"/>
                <w:sz w:val="24"/>
              </w:rPr>
            </w:pPr>
            <w:r>
              <w:rPr>
                <w:rFonts w:ascii="宋体" w:hAnsi="宋体" w:hint="eastAsia"/>
                <w:sz w:val="24"/>
              </w:rPr>
              <w:t>1.桌面、椅面基材为优质环保品牌刨花板，双面贴优质品牌防火板，采用2mm厚的PVC封边条机械封边；</w:t>
            </w:r>
          </w:p>
          <w:p w14:paraId="79D48485" w14:textId="77777777" w:rsidR="00027EFB" w:rsidRDefault="00000000">
            <w:pPr>
              <w:widowControl/>
              <w:spacing w:line="360" w:lineRule="auto"/>
              <w:jc w:val="left"/>
              <w:rPr>
                <w:rFonts w:ascii="宋体" w:hAnsi="宋体"/>
                <w:sz w:val="24"/>
              </w:rPr>
            </w:pPr>
            <w:r>
              <w:rPr>
                <w:rFonts w:ascii="宋体" w:hAnsi="宋体" w:hint="eastAsia"/>
                <w:sz w:val="24"/>
              </w:rPr>
              <w:t>2.桌架、椅架为连体钢架结构，采用国产优质品牌一级钢管，壁厚1.5mm，钢管经除污、除油后，表面再采用优质品牌塑粉静电喷塑防锈处理；</w:t>
            </w:r>
          </w:p>
          <w:p w14:paraId="68ECDFF8" w14:textId="77777777" w:rsidR="00027EFB" w:rsidRDefault="00000000">
            <w:pPr>
              <w:widowControl/>
              <w:spacing w:line="360" w:lineRule="auto"/>
              <w:jc w:val="left"/>
              <w:rPr>
                <w:rFonts w:ascii="宋体" w:hAnsi="宋体"/>
                <w:sz w:val="24"/>
              </w:rPr>
            </w:pPr>
            <w:r>
              <w:rPr>
                <w:rFonts w:ascii="宋体" w:hAnsi="宋体" w:hint="eastAsia"/>
                <w:sz w:val="24"/>
              </w:rPr>
              <w:t>3.结构：无扶手，一体结构，配优质尼龙合成脚垫；</w:t>
            </w:r>
          </w:p>
          <w:p w14:paraId="62591E75" w14:textId="77777777" w:rsidR="00027EFB" w:rsidRDefault="00000000">
            <w:pPr>
              <w:widowControl/>
              <w:spacing w:line="360" w:lineRule="auto"/>
              <w:jc w:val="left"/>
              <w:rPr>
                <w:rFonts w:ascii="宋体" w:hAnsi="宋体"/>
                <w:sz w:val="24"/>
              </w:rPr>
            </w:pPr>
            <w:r>
              <w:rPr>
                <w:rFonts w:ascii="宋体" w:hAnsi="宋体" w:hint="eastAsia"/>
                <w:sz w:val="24"/>
              </w:rPr>
              <w:t>4.工艺：产品整体美观、坚固耐用。金属表面经防锈处理：耐碱性168h无异常，耐酸性240h无异常，耐腐蚀500h，金属涂层硬度≥3H，色泽参考选用亚光灰色 ，漆模厚度均匀，表面光滑平整，色泽均匀，不露底，不剥落，表面杜绝凹凸不平和明显流挂、疙瘩、皱纹等瑕疵；</w:t>
            </w:r>
          </w:p>
          <w:p w14:paraId="0FF267E4" w14:textId="77777777" w:rsidR="00027EFB" w:rsidRDefault="00000000">
            <w:pPr>
              <w:widowControl/>
              <w:spacing w:line="360" w:lineRule="auto"/>
              <w:jc w:val="left"/>
              <w:rPr>
                <w:rFonts w:ascii="宋体" w:hAnsi="宋体"/>
                <w:kern w:val="0"/>
                <w:sz w:val="24"/>
              </w:rPr>
            </w:pPr>
            <w:r>
              <w:rPr>
                <w:rFonts w:ascii="宋体" w:hAnsi="宋体" w:hint="eastAsia"/>
                <w:sz w:val="24"/>
              </w:rPr>
              <w:t>5.功能：符合人体工程学。</w:t>
            </w:r>
          </w:p>
        </w:tc>
        <w:tc>
          <w:tcPr>
            <w:tcW w:w="3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8533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3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C75F0" w14:textId="77777777" w:rsidR="00027EFB" w:rsidRDefault="00000000">
            <w:pPr>
              <w:widowControl/>
              <w:spacing w:line="360" w:lineRule="auto"/>
              <w:jc w:val="center"/>
              <w:textAlignment w:val="center"/>
              <w:rPr>
                <w:rFonts w:ascii="宋体" w:hAnsi="宋体" w:cs="宋体"/>
                <w:sz w:val="24"/>
              </w:rPr>
            </w:pPr>
            <w:r>
              <w:rPr>
                <w:rFonts w:ascii="宋体" w:hAnsi="宋体"/>
                <w:sz w:val="24"/>
              </w:rPr>
              <w:t>75</w:t>
            </w:r>
          </w:p>
        </w:tc>
      </w:tr>
      <w:tr w:rsidR="00027EFB" w14:paraId="21C59616"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7DBEF4E3"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三、地上一层餐厅</w:t>
            </w:r>
          </w:p>
        </w:tc>
      </w:tr>
      <w:tr w:rsidR="00027EFB" w14:paraId="1151144A" w14:textId="77777777">
        <w:trPr>
          <w:trHeight w:val="140"/>
          <w:jc w:val="center"/>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1B99F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ED85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四人实木餐桌椅</w:t>
            </w:r>
          </w:p>
        </w:tc>
        <w:tc>
          <w:tcPr>
            <w:tcW w:w="734" w:type="pct"/>
            <w:tcBorders>
              <w:top w:val="single" w:sz="4" w:space="0" w:color="000000"/>
              <w:left w:val="single" w:sz="4" w:space="0" w:color="000000"/>
              <w:bottom w:val="single" w:sz="4" w:space="0" w:color="000000"/>
              <w:right w:val="single" w:sz="4" w:space="0" w:color="000000"/>
            </w:tcBorders>
            <w:vAlign w:val="center"/>
          </w:tcPr>
          <w:p w14:paraId="3018D68C" w14:textId="77777777" w:rsidR="00027EFB" w:rsidRDefault="00000000">
            <w:pPr>
              <w:widowControl/>
              <w:spacing w:line="360" w:lineRule="auto"/>
              <w:jc w:val="center"/>
              <w:textAlignment w:val="center"/>
              <w:rPr>
                <w:rFonts w:ascii="宋体" w:hAnsi="宋体"/>
                <w:sz w:val="24"/>
              </w:rPr>
            </w:pPr>
            <w:r>
              <w:rPr>
                <w:rFonts w:ascii="宋体" w:hAnsi="宋体"/>
                <w:sz w:val="24"/>
              </w:rPr>
              <w:t>1300*700*760H</w:t>
            </w:r>
          </w:p>
        </w:tc>
        <w:tc>
          <w:tcPr>
            <w:tcW w:w="2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EB7BFF" w14:textId="77777777" w:rsidR="00027EFB" w:rsidRDefault="00000000">
            <w:pPr>
              <w:widowControl/>
              <w:spacing w:line="360" w:lineRule="auto"/>
              <w:jc w:val="left"/>
              <w:rPr>
                <w:rFonts w:ascii="宋体" w:hAnsi="宋体"/>
                <w:sz w:val="24"/>
              </w:rPr>
            </w:pPr>
            <w:r>
              <w:rPr>
                <w:rFonts w:ascii="宋体" w:hAnsi="宋体" w:hint="eastAsia"/>
                <w:sz w:val="24"/>
              </w:rPr>
              <w:t>规格: 1300*700*760Hmm                                                                                                                                                                                                          材质：</w:t>
            </w:r>
          </w:p>
          <w:p w14:paraId="3C00B5E3" w14:textId="77777777" w:rsidR="00027EFB" w:rsidRDefault="00000000">
            <w:pPr>
              <w:widowControl/>
              <w:spacing w:line="360" w:lineRule="auto"/>
              <w:jc w:val="left"/>
              <w:rPr>
                <w:rFonts w:ascii="宋体" w:hAnsi="宋体"/>
                <w:sz w:val="24"/>
              </w:rPr>
            </w:pPr>
            <w:r>
              <w:rPr>
                <w:rFonts w:ascii="宋体" w:hAnsi="宋体" w:hint="eastAsia"/>
                <w:sz w:val="24"/>
              </w:rPr>
              <w:t>1.桌面、椅面基材为优质环保品牌刨花板，双面贴优质品牌防火板，采用2mm厚的PVC封边条机械封边；</w:t>
            </w:r>
          </w:p>
          <w:p w14:paraId="024E8D8D" w14:textId="77777777" w:rsidR="00027EFB" w:rsidRDefault="00000000">
            <w:pPr>
              <w:widowControl/>
              <w:spacing w:line="360" w:lineRule="auto"/>
              <w:jc w:val="left"/>
              <w:rPr>
                <w:rFonts w:ascii="宋体" w:hAnsi="宋体"/>
                <w:sz w:val="24"/>
              </w:rPr>
            </w:pPr>
            <w:r>
              <w:rPr>
                <w:rFonts w:ascii="宋体" w:hAnsi="宋体" w:hint="eastAsia"/>
                <w:sz w:val="24"/>
              </w:rPr>
              <w:t>2.桌架、椅架为连体钢架结构，采用国产优质品牌一级钢管，壁厚1.5mm，钢管经除污、除油后，表面再采用优质品牌塑粉静电喷塑防锈处理；</w:t>
            </w:r>
          </w:p>
          <w:p w14:paraId="1A9903A9" w14:textId="77777777" w:rsidR="00027EFB" w:rsidRDefault="00000000">
            <w:pPr>
              <w:widowControl/>
              <w:spacing w:line="360" w:lineRule="auto"/>
              <w:jc w:val="left"/>
              <w:rPr>
                <w:rFonts w:ascii="宋体" w:hAnsi="宋体"/>
                <w:sz w:val="24"/>
              </w:rPr>
            </w:pPr>
            <w:r>
              <w:rPr>
                <w:rFonts w:ascii="宋体" w:hAnsi="宋体" w:hint="eastAsia"/>
                <w:sz w:val="24"/>
              </w:rPr>
              <w:t>3.结构：无扶手，一体结构，配优质尼龙合成脚垫；</w:t>
            </w:r>
          </w:p>
          <w:p w14:paraId="7B2E2F07" w14:textId="77777777" w:rsidR="00027EFB" w:rsidRDefault="00000000">
            <w:pPr>
              <w:widowControl/>
              <w:spacing w:line="360" w:lineRule="auto"/>
              <w:jc w:val="left"/>
              <w:rPr>
                <w:rFonts w:ascii="宋体" w:hAnsi="宋体"/>
                <w:sz w:val="24"/>
              </w:rPr>
            </w:pPr>
            <w:r>
              <w:rPr>
                <w:rFonts w:ascii="宋体" w:hAnsi="宋体" w:hint="eastAsia"/>
                <w:sz w:val="24"/>
              </w:rPr>
              <w:t>4.工艺：产品整体美观、坚固耐用。金属表面经防锈处理：耐碱性168h无异常，耐酸性240h无异常，耐腐蚀500h，金属涂层硬度≥3H，色泽参考选用亚光灰色 ，漆模厚度均匀，表面光滑平整，色泽均匀，不露底，不剥落，表面杜绝凹凸不平和明显流挂、疙瘩、皱纹等瑕疵；</w:t>
            </w:r>
          </w:p>
          <w:p w14:paraId="35CF1F12" w14:textId="77777777" w:rsidR="00027EFB" w:rsidRDefault="00000000">
            <w:pPr>
              <w:widowControl/>
              <w:spacing w:line="360" w:lineRule="auto"/>
              <w:jc w:val="left"/>
              <w:rPr>
                <w:rFonts w:ascii="宋体" w:hAnsi="宋体"/>
                <w:kern w:val="0"/>
                <w:sz w:val="24"/>
              </w:rPr>
            </w:pPr>
            <w:r>
              <w:rPr>
                <w:rFonts w:ascii="宋体" w:hAnsi="宋体" w:hint="eastAsia"/>
                <w:sz w:val="24"/>
              </w:rPr>
              <w:t>5.功能：符合人体工程学。</w:t>
            </w:r>
          </w:p>
        </w:tc>
        <w:tc>
          <w:tcPr>
            <w:tcW w:w="3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7D5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18391" w14:textId="77777777" w:rsidR="00027EFB" w:rsidRDefault="00000000">
            <w:pPr>
              <w:widowControl/>
              <w:spacing w:line="360" w:lineRule="auto"/>
              <w:jc w:val="center"/>
              <w:textAlignment w:val="center"/>
              <w:rPr>
                <w:rFonts w:ascii="宋体" w:hAnsi="宋体" w:cs="宋体"/>
                <w:sz w:val="24"/>
              </w:rPr>
            </w:pPr>
            <w:r>
              <w:rPr>
                <w:rFonts w:ascii="宋体" w:hAnsi="宋体"/>
                <w:sz w:val="24"/>
              </w:rPr>
              <w:t>75</w:t>
            </w:r>
          </w:p>
        </w:tc>
      </w:tr>
      <w:tr w:rsidR="00027EFB" w14:paraId="5DE7F168"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6E8420B7"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四、地上二层风味食堂餐厅</w:t>
            </w:r>
          </w:p>
        </w:tc>
      </w:tr>
      <w:tr w:rsidR="00027EFB" w14:paraId="546F5E45" w14:textId="77777777">
        <w:trPr>
          <w:trHeight w:val="1350"/>
          <w:jc w:val="center"/>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25166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D904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四人实木餐桌椅</w:t>
            </w:r>
          </w:p>
        </w:tc>
        <w:tc>
          <w:tcPr>
            <w:tcW w:w="734" w:type="pct"/>
            <w:tcBorders>
              <w:top w:val="single" w:sz="4" w:space="0" w:color="000000"/>
              <w:left w:val="single" w:sz="4" w:space="0" w:color="000000"/>
              <w:bottom w:val="single" w:sz="4" w:space="0" w:color="000000"/>
              <w:right w:val="single" w:sz="4" w:space="0" w:color="000000"/>
            </w:tcBorders>
            <w:vAlign w:val="center"/>
          </w:tcPr>
          <w:p w14:paraId="5B9F931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1300*700*760H</w:t>
            </w:r>
          </w:p>
        </w:tc>
        <w:tc>
          <w:tcPr>
            <w:tcW w:w="2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DB2889" w14:textId="77777777" w:rsidR="00027EFB" w:rsidRDefault="00000000">
            <w:pPr>
              <w:widowControl/>
              <w:spacing w:line="360" w:lineRule="auto"/>
              <w:jc w:val="left"/>
              <w:rPr>
                <w:rFonts w:ascii="宋体" w:hAnsi="宋体"/>
                <w:sz w:val="24"/>
              </w:rPr>
            </w:pPr>
            <w:r>
              <w:rPr>
                <w:rFonts w:ascii="宋体" w:hAnsi="宋体" w:hint="eastAsia"/>
                <w:sz w:val="24"/>
              </w:rPr>
              <w:t>规格: 1300*700*760Hmm                                                                                                                                                                                                          材质：</w:t>
            </w:r>
          </w:p>
          <w:p w14:paraId="59AECC4F" w14:textId="77777777" w:rsidR="00027EFB" w:rsidRDefault="00000000">
            <w:pPr>
              <w:widowControl/>
              <w:spacing w:line="360" w:lineRule="auto"/>
              <w:jc w:val="left"/>
              <w:rPr>
                <w:rFonts w:ascii="宋体" w:hAnsi="宋体"/>
                <w:sz w:val="24"/>
              </w:rPr>
            </w:pPr>
            <w:r>
              <w:rPr>
                <w:rFonts w:ascii="宋体" w:hAnsi="宋体" w:hint="eastAsia"/>
                <w:sz w:val="24"/>
              </w:rPr>
              <w:t>1.桌面、椅面基材为优质环保品牌刨花板，双面贴优质品牌防火板，采用2mm厚的PVC封边条机械封边；</w:t>
            </w:r>
          </w:p>
          <w:p w14:paraId="21E0E9EA" w14:textId="77777777" w:rsidR="00027EFB" w:rsidRDefault="00000000">
            <w:pPr>
              <w:widowControl/>
              <w:spacing w:line="360" w:lineRule="auto"/>
              <w:jc w:val="left"/>
              <w:rPr>
                <w:rFonts w:ascii="宋体" w:hAnsi="宋体"/>
                <w:sz w:val="24"/>
              </w:rPr>
            </w:pPr>
            <w:r>
              <w:rPr>
                <w:rFonts w:ascii="宋体" w:hAnsi="宋体" w:hint="eastAsia"/>
                <w:sz w:val="24"/>
              </w:rPr>
              <w:t>2.桌架、椅架为连体钢架结构，采用国产优质品牌一级钢管，壁厚1.5mm，钢管经除污、除油后，表面再采用优质品牌塑粉静电喷塑防锈处理；</w:t>
            </w:r>
          </w:p>
          <w:p w14:paraId="4C7A691C" w14:textId="77777777" w:rsidR="00027EFB" w:rsidRDefault="00000000">
            <w:pPr>
              <w:widowControl/>
              <w:spacing w:line="360" w:lineRule="auto"/>
              <w:jc w:val="left"/>
              <w:rPr>
                <w:rFonts w:ascii="宋体" w:hAnsi="宋体"/>
                <w:sz w:val="24"/>
              </w:rPr>
            </w:pPr>
            <w:r>
              <w:rPr>
                <w:rFonts w:ascii="宋体" w:hAnsi="宋体" w:hint="eastAsia"/>
                <w:sz w:val="24"/>
              </w:rPr>
              <w:t>3.结构：无扶手，一体结构，配优质尼龙合成脚垫；</w:t>
            </w:r>
          </w:p>
          <w:p w14:paraId="0F1F2C5E" w14:textId="77777777" w:rsidR="00027EFB" w:rsidRDefault="00000000">
            <w:pPr>
              <w:widowControl/>
              <w:spacing w:line="360" w:lineRule="auto"/>
              <w:jc w:val="left"/>
              <w:rPr>
                <w:rFonts w:ascii="宋体" w:hAnsi="宋体"/>
                <w:sz w:val="24"/>
              </w:rPr>
            </w:pPr>
            <w:r>
              <w:rPr>
                <w:rFonts w:ascii="宋体" w:hAnsi="宋体" w:hint="eastAsia"/>
                <w:sz w:val="24"/>
              </w:rPr>
              <w:t>4.工艺：产品整体美观、坚固耐用。金属表面经防锈处理：耐碱性168h无异常，耐酸性240h无异常，耐腐蚀500h，金属涂层硬度≥3H，色泽参考选用亚光灰色 ，漆模厚度均匀，表面光滑平整，色泽均匀，不露底，不剥落，表面杜绝凹凸不平和明显流挂、疙瘩、皱纹等瑕疵；</w:t>
            </w:r>
          </w:p>
          <w:p w14:paraId="39F5D9C8" w14:textId="77777777" w:rsidR="00027EFB" w:rsidRDefault="00000000">
            <w:pPr>
              <w:widowControl/>
              <w:spacing w:line="360" w:lineRule="auto"/>
              <w:jc w:val="left"/>
              <w:rPr>
                <w:rFonts w:ascii="宋体" w:hAnsi="宋体"/>
                <w:b/>
                <w:bCs/>
                <w:kern w:val="0"/>
                <w:sz w:val="24"/>
              </w:rPr>
            </w:pPr>
            <w:r>
              <w:rPr>
                <w:rFonts w:ascii="宋体" w:hAnsi="宋体" w:hint="eastAsia"/>
                <w:sz w:val="24"/>
              </w:rPr>
              <w:t>5.功能：符合人体工程学。</w:t>
            </w:r>
          </w:p>
        </w:tc>
        <w:tc>
          <w:tcPr>
            <w:tcW w:w="3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09A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11C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w:t>
            </w:r>
          </w:p>
        </w:tc>
      </w:tr>
      <w:tr w:rsidR="00027EFB" w14:paraId="0740481F" w14:textId="77777777">
        <w:trPr>
          <w:trHeight w:val="1350"/>
          <w:jc w:val="center"/>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80549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5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39B7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电动18人大圆桌</w:t>
            </w:r>
          </w:p>
        </w:tc>
        <w:tc>
          <w:tcPr>
            <w:tcW w:w="734" w:type="pct"/>
            <w:tcBorders>
              <w:top w:val="single" w:sz="4" w:space="0" w:color="000000"/>
              <w:left w:val="single" w:sz="4" w:space="0" w:color="000000"/>
              <w:bottom w:val="single" w:sz="4" w:space="0" w:color="000000"/>
              <w:right w:val="single" w:sz="4" w:space="0" w:color="000000"/>
            </w:tcBorders>
            <w:vAlign w:val="center"/>
          </w:tcPr>
          <w:p w14:paraId="06533E6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2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8E77D9" w14:textId="77777777" w:rsidR="00027EFB" w:rsidRDefault="00000000">
            <w:pPr>
              <w:widowControl/>
              <w:spacing w:line="360" w:lineRule="auto"/>
              <w:jc w:val="left"/>
              <w:rPr>
                <w:rFonts w:ascii="宋体" w:hAnsi="宋体"/>
                <w:sz w:val="24"/>
              </w:rPr>
            </w:pPr>
            <w:r>
              <w:rPr>
                <w:rFonts w:ascii="宋体" w:hAnsi="宋体" w:hint="eastAsia"/>
                <w:sz w:val="24"/>
              </w:rPr>
              <w:t>规格：直径3600*760mm                                                                                                                                                                                                       材质：</w:t>
            </w:r>
          </w:p>
          <w:p w14:paraId="6E9885AA" w14:textId="77777777" w:rsidR="00027EFB" w:rsidRDefault="00000000">
            <w:pPr>
              <w:widowControl/>
              <w:spacing w:line="360" w:lineRule="auto"/>
              <w:jc w:val="left"/>
              <w:rPr>
                <w:rFonts w:ascii="宋体" w:hAnsi="宋体"/>
                <w:sz w:val="24"/>
              </w:rPr>
            </w:pPr>
            <w:r>
              <w:rPr>
                <w:rFonts w:ascii="宋体" w:hAnsi="宋体" w:hint="eastAsia"/>
                <w:sz w:val="24"/>
              </w:rPr>
              <w:t>1.基材采用E1级优质品牌中密度纤维板，面材采用优质品牌0.6厚优质胡桃/樱桃木皮覆面，木皮宽度200mm，木皮含水率8%-12%，纹理自然，颜色一致，美观大方，优质实木封边；</w:t>
            </w:r>
          </w:p>
          <w:p w14:paraId="6C4CAFAF" w14:textId="77777777" w:rsidR="00027EFB" w:rsidRDefault="00000000">
            <w:pPr>
              <w:widowControl/>
              <w:spacing w:line="360" w:lineRule="auto"/>
              <w:jc w:val="left"/>
              <w:rPr>
                <w:rFonts w:ascii="宋体" w:hAnsi="宋体"/>
                <w:sz w:val="24"/>
              </w:rPr>
            </w:pPr>
            <w:r>
              <w:rPr>
                <w:rFonts w:ascii="宋体" w:hAnsi="宋体" w:hint="eastAsia"/>
                <w:sz w:val="24"/>
              </w:rPr>
              <w:t>2.涂料：采用优质环保品牌水性漆涂饰，表面平整，无颗粒、无气泡、无渣点，颜色均匀，硬度高，耐磨性强，能长久保持漆面效果；</w:t>
            </w:r>
          </w:p>
          <w:p w14:paraId="54FCC030" w14:textId="77777777" w:rsidR="00027EFB" w:rsidRDefault="00000000">
            <w:pPr>
              <w:widowControl/>
              <w:spacing w:line="360" w:lineRule="auto"/>
              <w:jc w:val="left"/>
              <w:rPr>
                <w:rFonts w:ascii="宋体" w:hAnsi="宋体"/>
                <w:sz w:val="24"/>
              </w:rPr>
            </w:pPr>
            <w:r>
              <w:rPr>
                <w:rFonts w:ascii="宋体" w:hAnsi="宋体" w:hint="eastAsia"/>
                <w:sz w:val="24"/>
              </w:rPr>
              <w:t>3.结构：桌面厚度80mm，配钢化玻璃静音电动转盘；</w:t>
            </w:r>
          </w:p>
          <w:p w14:paraId="7F65D5C3" w14:textId="77777777" w:rsidR="00027EFB" w:rsidRDefault="00000000">
            <w:pPr>
              <w:widowControl/>
              <w:spacing w:line="360" w:lineRule="auto"/>
              <w:jc w:val="left"/>
              <w:rPr>
                <w:rFonts w:ascii="宋体" w:hAnsi="宋体"/>
                <w:b/>
                <w:bCs/>
                <w:kern w:val="0"/>
                <w:sz w:val="24"/>
              </w:rPr>
            </w:pPr>
            <w:r>
              <w:rPr>
                <w:rFonts w:ascii="宋体" w:hAnsi="宋体" w:hint="eastAsia"/>
                <w:sz w:val="24"/>
              </w:rPr>
              <w:t>4.采用优质品牌五金配件。</w:t>
            </w:r>
          </w:p>
        </w:tc>
        <w:tc>
          <w:tcPr>
            <w:tcW w:w="3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6A2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F7B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DE7AD20" w14:textId="77777777">
        <w:trPr>
          <w:trHeight w:val="1350"/>
          <w:jc w:val="center"/>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B7B9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5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604D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靠背椅</w:t>
            </w:r>
          </w:p>
        </w:tc>
        <w:tc>
          <w:tcPr>
            <w:tcW w:w="734" w:type="pct"/>
            <w:tcBorders>
              <w:top w:val="single" w:sz="4" w:space="0" w:color="000000"/>
              <w:left w:val="single" w:sz="4" w:space="0" w:color="000000"/>
              <w:bottom w:val="single" w:sz="4" w:space="0" w:color="000000"/>
              <w:right w:val="single" w:sz="4" w:space="0" w:color="000000"/>
            </w:tcBorders>
            <w:vAlign w:val="center"/>
          </w:tcPr>
          <w:p w14:paraId="46809FD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2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7FC94D" w14:textId="77777777" w:rsidR="00027EFB" w:rsidRDefault="00000000">
            <w:pPr>
              <w:widowControl/>
              <w:spacing w:line="360" w:lineRule="auto"/>
              <w:jc w:val="left"/>
              <w:rPr>
                <w:rFonts w:ascii="宋体" w:hAnsi="宋体"/>
                <w:sz w:val="24"/>
              </w:rPr>
            </w:pPr>
            <w:r>
              <w:rPr>
                <w:rFonts w:ascii="宋体" w:hAnsi="宋体" w:hint="eastAsia"/>
                <w:sz w:val="24"/>
              </w:rPr>
              <w:t>规格：常规四腿、无扶手                                                                                                                                                                                                       材质：1.采用优质橡胶木实木椅架；椅座、背采用优质超纤皮覆面，皮面柔软光泽度好，厚度适中。内衬优质品牌高回弹PU泡棉，座面密度≥35KG/m3，背密度≥30KG/m3，回弹性42%，涂防老化变形保护膜，圆润厚实，弹性好；</w:t>
            </w:r>
          </w:p>
          <w:p w14:paraId="745A6789" w14:textId="77777777" w:rsidR="00027EFB" w:rsidRDefault="00000000">
            <w:pPr>
              <w:widowControl/>
              <w:spacing w:line="360" w:lineRule="auto"/>
              <w:jc w:val="left"/>
              <w:rPr>
                <w:rFonts w:ascii="宋体" w:hAnsi="宋体"/>
                <w:sz w:val="24"/>
              </w:rPr>
            </w:pPr>
            <w:r>
              <w:rPr>
                <w:rFonts w:ascii="宋体" w:hAnsi="宋体" w:hint="eastAsia"/>
                <w:sz w:val="24"/>
              </w:rPr>
              <w:t>2.采用优质品牌水性漆涂饰，非显孔亚光，两面均衡油饰，漆膜附着力达到1级，耐磨、耐温性能强；</w:t>
            </w:r>
          </w:p>
          <w:p w14:paraId="4B42E76F" w14:textId="77777777" w:rsidR="00027EFB" w:rsidRDefault="00000000">
            <w:pPr>
              <w:widowControl/>
              <w:spacing w:line="360" w:lineRule="auto"/>
              <w:jc w:val="left"/>
              <w:rPr>
                <w:rFonts w:ascii="宋体" w:hAnsi="宋体"/>
                <w:b/>
                <w:bCs/>
                <w:kern w:val="0"/>
                <w:sz w:val="24"/>
              </w:rPr>
            </w:pPr>
            <w:r>
              <w:rPr>
                <w:rFonts w:ascii="宋体" w:hAnsi="宋体" w:hint="eastAsia"/>
                <w:sz w:val="24"/>
              </w:rPr>
              <w:t>3.工艺：依照人体工学设计，舒适、健康，泡绵使用无苯胶黏剂粘接，皮面车缝线均匀、顺畅，组装后转角平滑，后背及底座饱满，富有弹性。</w:t>
            </w:r>
          </w:p>
        </w:tc>
        <w:tc>
          <w:tcPr>
            <w:tcW w:w="3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560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554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18</w:t>
            </w:r>
          </w:p>
        </w:tc>
      </w:tr>
      <w:tr w:rsidR="00027EFB" w14:paraId="0C205974"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3BE99C5C"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五、地上二层清真食堂餐厅</w:t>
            </w:r>
          </w:p>
        </w:tc>
      </w:tr>
      <w:tr w:rsidR="00027EFB" w14:paraId="4F54649A" w14:textId="77777777">
        <w:trPr>
          <w:trHeight w:val="274"/>
          <w:jc w:val="center"/>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147D6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1C80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四人实木餐桌椅</w:t>
            </w:r>
          </w:p>
        </w:tc>
        <w:tc>
          <w:tcPr>
            <w:tcW w:w="734" w:type="pct"/>
            <w:tcBorders>
              <w:top w:val="single" w:sz="4" w:space="0" w:color="000000"/>
              <w:left w:val="single" w:sz="4" w:space="0" w:color="000000"/>
              <w:bottom w:val="single" w:sz="4" w:space="0" w:color="000000"/>
              <w:right w:val="single" w:sz="4" w:space="0" w:color="000000"/>
            </w:tcBorders>
            <w:vAlign w:val="center"/>
          </w:tcPr>
          <w:p w14:paraId="097EBB7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1300*700*760H</w:t>
            </w:r>
          </w:p>
        </w:tc>
        <w:tc>
          <w:tcPr>
            <w:tcW w:w="2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EB6394" w14:textId="77777777" w:rsidR="00027EFB" w:rsidRDefault="00000000">
            <w:pPr>
              <w:widowControl/>
              <w:spacing w:line="360" w:lineRule="auto"/>
              <w:jc w:val="left"/>
              <w:rPr>
                <w:rFonts w:ascii="宋体" w:hAnsi="宋体"/>
                <w:sz w:val="24"/>
              </w:rPr>
            </w:pPr>
            <w:r>
              <w:rPr>
                <w:rFonts w:ascii="宋体" w:hAnsi="宋体" w:hint="eastAsia"/>
                <w:sz w:val="24"/>
              </w:rPr>
              <w:t>规格: 1300*700*760Hmm                                                                                                                                                                                                          材质：</w:t>
            </w:r>
          </w:p>
          <w:p w14:paraId="2A58154F" w14:textId="77777777" w:rsidR="00027EFB" w:rsidRDefault="00000000">
            <w:pPr>
              <w:widowControl/>
              <w:spacing w:line="360" w:lineRule="auto"/>
              <w:jc w:val="left"/>
              <w:rPr>
                <w:rFonts w:ascii="宋体" w:hAnsi="宋体"/>
                <w:sz w:val="24"/>
              </w:rPr>
            </w:pPr>
            <w:r>
              <w:rPr>
                <w:rFonts w:ascii="宋体" w:hAnsi="宋体" w:hint="eastAsia"/>
                <w:sz w:val="24"/>
              </w:rPr>
              <w:t>1.桌面、椅面基材为优质环保品牌刨花板，双面贴优质品牌防火板，采用2mm厚的PVC封边条机械封边；</w:t>
            </w:r>
          </w:p>
          <w:p w14:paraId="10364ACC" w14:textId="77777777" w:rsidR="00027EFB" w:rsidRDefault="00000000">
            <w:pPr>
              <w:widowControl/>
              <w:spacing w:line="360" w:lineRule="auto"/>
              <w:jc w:val="left"/>
              <w:rPr>
                <w:rFonts w:ascii="宋体" w:hAnsi="宋体"/>
                <w:sz w:val="24"/>
              </w:rPr>
            </w:pPr>
            <w:r>
              <w:rPr>
                <w:rFonts w:ascii="宋体" w:hAnsi="宋体" w:hint="eastAsia"/>
                <w:sz w:val="24"/>
              </w:rPr>
              <w:t>2.桌架、椅架为连体钢架结构，采用国产优质品牌一级钢管，壁厚1.5mm，钢管经除污、除油后，表面再采用优质品牌塑粉静电喷塑防锈处理；</w:t>
            </w:r>
          </w:p>
          <w:p w14:paraId="0DE03873" w14:textId="77777777" w:rsidR="00027EFB" w:rsidRDefault="00000000">
            <w:pPr>
              <w:widowControl/>
              <w:spacing w:line="360" w:lineRule="auto"/>
              <w:jc w:val="left"/>
              <w:rPr>
                <w:rFonts w:ascii="宋体" w:hAnsi="宋体"/>
                <w:sz w:val="24"/>
              </w:rPr>
            </w:pPr>
            <w:r>
              <w:rPr>
                <w:rFonts w:ascii="宋体" w:hAnsi="宋体" w:hint="eastAsia"/>
                <w:sz w:val="24"/>
              </w:rPr>
              <w:t>3.结构：无扶手，一体结构，配优质尼龙合成脚垫；</w:t>
            </w:r>
          </w:p>
          <w:p w14:paraId="6DE23A10" w14:textId="77777777" w:rsidR="00027EFB" w:rsidRDefault="00000000">
            <w:pPr>
              <w:widowControl/>
              <w:spacing w:line="360" w:lineRule="auto"/>
              <w:jc w:val="left"/>
              <w:rPr>
                <w:rFonts w:ascii="宋体" w:hAnsi="宋体"/>
                <w:sz w:val="24"/>
              </w:rPr>
            </w:pPr>
            <w:r>
              <w:rPr>
                <w:rFonts w:ascii="宋体" w:hAnsi="宋体" w:hint="eastAsia"/>
                <w:sz w:val="24"/>
              </w:rPr>
              <w:t>4.工艺：产品整体美观、坚固耐用。金属表面经防锈处理：耐碱性168h无异常，耐酸性240h无异常，耐腐蚀500h，金属涂层硬度≥3H，色泽参考选用亚光灰色 ，漆模厚度均匀，表面光滑平整，色泽均匀，不露底，不剥落，表面杜绝凹凸不平和明显流挂、疙瘩、皱纹等瑕疵；</w:t>
            </w:r>
          </w:p>
          <w:p w14:paraId="1ADA710D" w14:textId="77777777" w:rsidR="00027EFB" w:rsidRDefault="00000000">
            <w:pPr>
              <w:widowControl/>
              <w:spacing w:line="360" w:lineRule="auto"/>
              <w:jc w:val="left"/>
              <w:rPr>
                <w:rFonts w:ascii="宋体" w:hAnsi="宋体"/>
                <w:b/>
                <w:bCs/>
                <w:kern w:val="0"/>
                <w:sz w:val="24"/>
              </w:rPr>
            </w:pPr>
            <w:r>
              <w:rPr>
                <w:rFonts w:ascii="宋体" w:hAnsi="宋体" w:hint="eastAsia"/>
                <w:sz w:val="24"/>
              </w:rPr>
              <w:t>5.功能：符合人体工程学。</w:t>
            </w:r>
          </w:p>
        </w:tc>
        <w:tc>
          <w:tcPr>
            <w:tcW w:w="3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FAF4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503E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25</w:t>
            </w:r>
          </w:p>
        </w:tc>
      </w:tr>
      <w:tr w:rsidR="00027EFB" w14:paraId="57C209D5" w14:textId="77777777">
        <w:trPr>
          <w:trHeight w:val="274"/>
          <w:jc w:val="center"/>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A4490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5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93612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电动12人大圆桌</w:t>
            </w:r>
          </w:p>
        </w:tc>
        <w:tc>
          <w:tcPr>
            <w:tcW w:w="734" w:type="pct"/>
            <w:tcBorders>
              <w:top w:val="single" w:sz="4" w:space="0" w:color="000000"/>
              <w:left w:val="single" w:sz="4" w:space="0" w:color="000000"/>
              <w:bottom w:val="single" w:sz="4" w:space="0" w:color="000000"/>
              <w:right w:val="single" w:sz="4" w:space="0" w:color="000000"/>
            </w:tcBorders>
            <w:vAlign w:val="center"/>
          </w:tcPr>
          <w:p w14:paraId="3102B82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2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5FD011" w14:textId="77777777" w:rsidR="00027EFB" w:rsidRDefault="00000000">
            <w:pPr>
              <w:widowControl/>
              <w:spacing w:line="360" w:lineRule="auto"/>
              <w:jc w:val="left"/>
              <w:rPr>
                <w:rFonts w:ascii="宋体" w:hAnsi="宋体"/>
                <w:sz w:val="24"/>
              </w:rPr>
            </w:pPr>
            <w:r>
              <w:rPr>
                <w:rFonts w:ascii="宋体" w:hAnsi="宋体" w:hint="eastAsia"/>
                <w:sz w:val="24"/>
              </w:rPr>
              <w:t>规格：直径2000*760mm                                                                                                                                                                                                       材质：</w:t>
            </w:r>
          </w:p>
          <w:p w14:paraId="06BDF2FC" w14:textId="77777777" w:rsidR="00027EFB" w:rsidRDefault="00000000">
            <w:pPr>
              <w:widowControl/>
              <w:spacing w:line="360" w:lineRule="auto"/>
              <w:jc w:val="left"/>
              <w:rPr>
                <w:rFonts w:ascii="宋体" w:hAnsi="宋体"/>
                <w:sz w:val="24"/>
              </w:rPr>
            </w:pPr>
            <w:r>
              <w:rPr>
                <w:rFonts w:ascii="宋体" w:hAnsi="宋体" w:hint="eastAsia"/>
                <w:sz w:val="24"/>
              </w:rPr>
              <w:t>1.基材采用E1级优质品牌中密度纤维板，面材采用优质品牌0.6厚优质胡桃/樱桃木皮覆面，木皮宽度200mm，木皮含水率8%-12%，纹理自然，颜色一致，美观大方，优质实木封边；</w:t>
            </w:r>
          </w:p>
          <w:p w14:paraId="401F5E67" w14:textId="77777777" w:rsidR="00027EFB" w:rsidRDefault="00000000">
            <w:pPr>
              <w:widowControl/>
              <w:spacing w:line="360" w:lineRule="auto"/>
              <w:jc w:val="left"/>
              <w:rPr>
                <w:rFonts w:ascii="宋体" w:hAnsi="宋体"/>
                <w:sz w:val="24"/>
              </w:rPr>
            </w:pPr>
            <w:r>
              <w:rPr>
                <w:rFonts w:ascii="宋体" w:hAnsi="宋体" w:hint="eastAsia"/>
                <w:sz w:val="24"/>
              </w:rPr>
              <w:t>2.涂料：采用优质环保品牌水性漆涂饰，表面平整，无颗粒、无气泡、无渣点，颜色均匀，硬度高，耐磨性强，能长久保持漆面效果；</w:t>
            </w:r>
          </w:p>
          <w:p w14:paraId="0E755962" w14:textId="77777777" w:rsidR="00027EFB" w:rsidRDefault="00000000">
            <w:pPr>
              <w:widowControl/>
              <w:spacing w:line="360" w:lineRule="auto"/>
              <w:jc w:val="left"/>
              <w:rPr>
                <w:rFonts w:ascii="宋体" w:hAnsi="宋体"/>
                <w:sz w:val="24"/>
              </w:rPr>
            </w:pPr>
            <w:r>
              <w:rPr>
                <w:rFonts w:ascii="宋体" w:hAnsi="宋体" w:hint="eastAsia"/>
                <w:sz w:val="24"/>
              </w:rPr>
              <w:t>3.结构：桌面厚度80mm，配钢化玻璃静音电动转盘；</w:t>
            </w:r>
          </w:p>
          <w:p w14:paraId="46F2AE69" w14:textId="77777777" w:rsidR="00027EFB" w:rsidRDefault="00000000">
            <w:pPr>
              <w:widowControl/>
              <w:spacing w:line="360" w:lineRule="auto"/>
              <w:jc w:val="left"/>
              <w:rPr>
                <w:rFonts w:ascii="宋体" w:hAnsi="宋体"/>
                <w:b/>
                <w:bCs/>
                <w:kern w:val="0"/>
                <w:sz w:val="24"/>
              </w:rPr>
            </w:pPr>
            <w:r>
              <w:rPr>
                <w:rFonts w:ascii="宋体" w:hAnsi="宋体" w:hint="eastAsia"/>
                <w:sz w:val="24"/>
              </w:rPr>
              <w:t>4.采用优质品牌五金配件。</w:t>
            </w:r>
          </w:p>
        </w:tc>
        <w:tc>
          <w:tcPr>
            <w:tcW w:w="3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9D99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3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E7CA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14ACDCD" w14:textId="77777777">
        <w:trPr>
          <w:trHeight w:val="274"/>
          <w:jc w:val="center"/>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001C6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5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4F589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靠背椅</w:t>
            </w:r>
          </w:p>
        </w:tc>
        <w:tc>
          <w:tcPr>
            <w:tcW w:w="734" w:type="pct"/>
            <w:tcBorders>
              <w:top w:val="single" w:sz="4" w:space="0" w:color="000000"/>
              <w:left w:val="single" w:sz="4" w:space="0" w:color="000000"/>
              <w:bottom w:val="single" w:sz="4" w:space="0" w:color="000000"/>
              <w:right w:val="single" w:sz="4" w:space="0" w:color="000000"/>
            </w:tcBorders>
            <w:vAlign w:val="center"/>
          </w:tcPr>
          <w:p w14:paraId="5C066E4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2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C14FF7" w14:textId="77777777" w:rsidR="00027EFB" w:rsidRDefault="00000000">
            <w:pPr>
              <w:widowControl/>
              <w:spacing w:line="360" w:lineRule="auto"/>
              <w:jc w:val="left"/>
              <w:rPr>
                <w:rFonts w:ascii="宋体" w:hAnsi="宋体"/>
                <w:sz w:val="24"/>
              </w:rPr>
            </w:pPr>
            <w:r>
              <w:rPr>
                <w:rFonts w:ascii="宋体" w:hAnsi="宋体" w:hint="eastAsia"/>
                <w:sz w:val="24"/>
              </w:rPr>
              <w:t>规格：常规四腿、无扶手                                                                                                                                                                                                       材质：</w:t>
            </w:r>
          </w:p>
          <w:p w14:paraId="7C25A88B" w14:textId="77777777" w:rsidR="00027EFB" w:rsidRDefault="00000000">
            <w:pPr>
              <w:widowControl/>
              <w:spacing w:line="360" w:lineRule="auto"/>
              <w:jc w:val="left"/>
              <w:rPr>
                <w:rFonts w:ascii="宋体" w:hAnsi="宋体"/>
                <w:sz w:val="24"/>
              </w:rPr>
            </w:pPr>
            <w:r>
              <w:rPr>
                <w:rFonts w:ascii="宋体" w:hAnsi="宋体" w:hint="eastAsia"/>
                <w:sz w:val="24"/>
              </w:rPr>
              <w:t>1.采用优质橡胶木实木椅架；椅座、背采用优质超纤皮覆面，皮面柔软光泽度好，厚度适中。内衬优质品牌高回弹PU泡棉，座面密度≥35KG/m3，背密度≥30KG/m3，回弹性42%，涂防老化变形保护膜，圆润厚实，弹性好；</w:t>
            </w:r>
          </w:p>
          <w:p w14:paraId="4BBFD967" w14:textId="77777777" w:rsidR="00027EFB" w:rsidRDefault="00000000">
            <w:pPr>
              <w:widowControl/>
              <w:spacing w:line="360" w:lineRule="auto"/>
              <w:jc w:val="left"/>
              <w:rPr>
                <w:rFonts w:ascii="宋体" w:hAnsi="宋体"/>
                <w:sz w:val="24"/>
              </w:rPr>
            </w:pPr>
            <w:r>
              <w:rPr>
                <w:rFonts w:ascii="宋体" w:hAnsi="宋体" w:hint="eastAsia"/>
                <w:sz w:val="24"/>
              </w:rPr>
              <w:t>2.采用优质品牌水性漆涂饰，非显孔亚光，两面均衡油饰，漆膜附着力达到1级，耐磨、耐温性能强；</w:t>
            </w:r>
          </w:p>
          <w:p w14:paraId="1A041678" w14:textId="77777777" w:rsidR="00027EFB" w:rsidRDefault="00000000">
            <w:pPr>
              <w:widowControl/>
              <w:spacing w:line="360" w:lineRule="auto"/>
              <w:jc w:val="left"/>
              <w:rPr>
                <w:rFonts w:ascii="宋体" w:hAnsi="宋体"/>
                <w:sz w:val="24"/>
              </w:rPr>
            </w:pPr>
            <w:r>
              <w:rPr>
                <w:rFonts w:ascii="宋体" w:hAnsi="宋体" w:hint="eastAsia"/>
                <w:sz w:val="24"/>
              </w:rPr>
              <w:t>3.工艺：依照人体工学设计，舒适、健康，泡绵使用无苯胶黏剂粘接，皮面车缝线均匀、顺畅，组装后转角平滑，后背及底座饱满，富有弹性。</w:t>
            </w:r>
          </w:p>
        </w:tc>
        <w:tc>
          <w:tcPr>
            <w:tcW w:w="3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EA91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3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A041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12</w:t>
            </w:r>
          </w:p>
        </w:tc>
      </w:tr>
    </w:tbl>
    <w:p w14:paraId="6DC61234" w14:textId="77777777" w:rsidR="00027EFB" w:rsidRDefault="00027EFB">
      <w:pPr>
        <w:rPr>
          <w:rFonts w:ascii="宋体" w:hAnsi="宋体"/>
        </w:rPr>
      </w:pPr>
    </w:p>
    <w:p w14:paraId="62B541D6" w14:textId="77777777" w:rsidR="00027EFB" w:rsidRDefault="00000000">
      <w:pPr>
        <w:pStyle w:val="affffffff8"/>
        <w:spacing w:line="360" w:lineRule="auto"/>
        <w:rPr>
          <w:sz w:val="24"/>
        </w:rPr>
      </w:pPr>
      <w:r>
        <w:rPr>
          <w:rFonts w:hint="eastAsia"/>
          <w:sz w:val="24"/>
        </w:rPr>
        <w:t>（四）采购标的的数量、采购项目交付或者实施的时间和地点；</w:t>
      </w:r>
    </w:p>
    <w:p w14:paraId="5EAB8CC7" w14:textId="77777777" w:rsidR="00027EFB" w:rsidRDefault="00000000">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sz w:val="24"/>
        </w:rPr>
        <w:t>.</w:t>
      </w:r>
      <w:r>
        <w:rPr>
          <w:rFonts w:ascii="宋体" w:hAnsi="宋体" w:cs="宋体" w:hint="eastAsia"/>
          <w:sz w:val="24"/>
        </w:rPr>
        <w:t>采购标的数量</w:t>
      </w:r>
    </w:p>
    <w:tbl>
      <w:tblPr>
        <w:tblW w:w="5000" w:type="pct"/>
        <w:jc w:val="center"/>
        <w:tblLayout w:type="fixed"/>
        <w:tblLook w:val="04A0" w:firstRow="1" w:lastRow="0" w:firstColumn="1" w:lastColumn="0" w:noHBand="0" w:noVBand="1"/>
      </w:tblPr>
      <w:tblGrid>
        <w:gridCol w:w="796"/>
        <w:gridCol w:w="2492"/>
        <w:gridCol w:w="1935"/>
        <w:gridCol w:w="2211"/>
        <w:gridCol w:w="692"/>
        <w:gridCol w:w="935"/>
      </w:tblGrid>
      <w:tr w:rsidR="00027EFB" w14:paraId="26B707B1" w14:textId="77777777">
        <w:trPr>
          <w:trHeight w:val="270"/>
          <w:jc w:val="center"/>
        </w:trPr>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44868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序号</w:t>
            </w:r>
          </w:p>
        </w:tc>
        <w:tc>
          <w:tcPr>
            <w:tcW w:w="13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AF4B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名称</w:t>
            </w:r>
          </w:p>
        </w:tc>
        <w:tc>
          <w:tcPr>
            <w:tcW w:w="1068" w:type="pct"/>
            <w:tcBorders>
              <w:top w:val="single" w:sz="4" w:space="0" w:color="000000"/>
              <w:left w:val="single" w:sz="4" w:space="0" w:color="000000"/>
              <w:bottom w:val="single" w:sz="4" w:space="0" w:color="000000"/>
              <w:right w:val="single" w:sz="4" w:space="0" w:color="000000"/>
            </w:tcBorders>
            <w:vAlign w:val="center"/>
          </w:tcPr>
          <w:p w14:paraId="79BBD9F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规格</w:t>
            </w:r>
          </w:p>
        </w:tc>
        <w:tc>
          <w:tcPr>
            <w:tcW w:w="1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A4BFE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中小企业行业划分标准</w:t>
            </w:r>
          </w:p>
        </w:tc>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1DF9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单位</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BC7A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数量</w:t>
            </w:r>
          </w:p>
        </w:tc>
      </w:tr>
      <w:tr w:rsidR="00027EFB" w14:paraId="0F4BD815"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56AEE9CA"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一、地下二层餐厅</w:t>
            </w:r>
          </w:p>
        </w:tc>
      </w:tr>
      <w:tr w:rsidR="00027EFB" w14:paraId="7E029C62" w14:textId="77777777">
        <w:trPr>
          <w:trHeight w:val="1620"/>
          <w:jc w:val="center"/>
        </w:trPr>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AD4E1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3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9A4FA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四人实木餐桌椅</w:t>
            </w:r>
          </w:p>
        </w:tc>
        <w:tc>
          <w:tcPr>
            <w:tcW w:w="1068" w:type="pct"/>
            <w:tcBorders>
              <w:top w:val="single" w:sz="4" w:space="0" w:color="000000"/>
              <w:left w:val="single" w:sz="4" w:space="0" w:color="000000"/>
              <w:bottom w:val="single" w:sz="4" w:space="0" w:color="000000"/>
              <w:right w:val="single" w:sz="4" w:space="0" w:color="000000"/>
            </w:tcBorders>
            <w:vAlign w:val="center"/>
          </w:tcPr>
          <w:p w14:paraId="24EE9E99" w14:textId="77777777" w:rsidR="00027EFB" w:rsidRDefault="00000000">
            <w:pPr>
              <w:widowControl/>
              <w:spacing w:line="360" w:lineRule="auto"/>
              <w:jc w:val="center"/>
              <w:rPr>
                <w:rFonts w:ascii="宋体" w:hAnsi="宋体"/>
                <w:sz w:val="24"/>
              </w:rPr>
            </w:pPr>
            <w:r>
              <w:rPr>
                <w:rFonts w:ascii="宋体" w:hAnsi="宋体"/>
                <w:sz w:val="24"/>
              </w:rPr>
              <w:t>1300*700*760H</w:t>
            </w:r>
          </w:p>
        </w:tc>
        <w:tc>
          <w:tcPr>
            <w:tcW w:w="1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4720D5"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C36F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9E753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75</w:t>
            </w:r>
          </w:p>
        </w:tc>
      </w:tr>
      <w:tr w:rsidR="00027EFB" w14:paraId="5086C9EE" w14:textId="77777777">
        <w:trPr>
          <w:trHeight w:val="9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453655CF"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二、地下一层餐厅</w:t>
            </w:r>
          </w:p>
        </w:tc>
      </w:tr>
      <w:tr w:rsidR="00027EFB" w14:paraId="5D5BEDD1" w14:textId="77777777">
        <w:trPr>
          <w:trHeight w:val="991"/>
          <w:jc w:val="center"/>
        </w:trPr>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FD803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3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2D50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四人实木餐桌椅</w:t>
            </w:r>
          </w:p>
        </w:tc>
        <w:tc>
          <w:tcPr>
            <w:tcW w:w="1068" w:type="pct"/>
            <w:tcBorders>
              <w:top w:val="single" w:sz="4" w:space="0" w:color="000000"/>
              <w:left w:val="single" w:sz="4" w:space="0" w:color="000000"/>
              <w:bottom w:val="single" w:sz="4" w:space="0" w:color="000000"/>
              <w:right w:val="single" w:sz="4" w:space="0" w:color="000000"/>
            </w:tcBorders>
            <w:vAlign w:val="center"/>
          </w:tcPr>
          <w:p w14:paraId="226E2690" w14:textId="77777777" w:rsidR="00027EFB" w:rsidRDefault="00000000">
            <w:pPr>
              <w:widowControl/>
              <w:spacing w:line="360" w:lineRule="auto"/>
              <w:jc w:val="center"/>
              <w:textAlignment w:val="center"/>
              <w:rPr>
                <w:rFonts w:ascii="宋体" w:hAnsi="宋体"/>
                <w:sz w:val="24"/>
              </w:rPr>
            </w:pPr>
            <w:r>
              <w:rPr>
                <w:rFonts w:ascii="宋体" w:hAnsi="宋体"/>
                <w:sz w:val="24"/>
              </w:rPr>
              <w:t>1300*700*760H</w:t>
            </w:r>
          </w:p>
        </w:tc>
        <w:tc>
          <w:tcPr>
            <w:tcW w:w="1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CA2991" w14:textId="77777777" w:rsidR="00027EFB" w:rsidRDefault="00000000">
            <w:pPr>
              <w:widowControl/>
              <w:spacing w:line="360" w:lineRule="auto"/>
              <w:jc w:val="center"/>
              <w:rPr>
                <w:rFonts w:ascii="宋体" w:hAnsi="宋体"/>
                <w:kern w:val="0"/>
                <w:sz w:val="24"/>
              </w:rPr>
            </w:pPr>
            <w:r>
              <w:rPr>
                <w:rFonts w:ascii="宋体" w:hAnsi="宋体" w:hint="eastAsia"/>
                <w:sz w:val="24"/>
              </w:rPr>
              <w:t>工业</w:t>
            </w:r>
          </w:p>
        </w:tc>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995E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8FDC3" w14:textId="77777777" w:rsidR="00027EFB" w:rsidRDefault="00000000">
            <w:pPr>
              <w:widowControl/>
              <w:spacing w:line="360" w:lineRule="auto"/>
              <w:jc w:val="center"/>
              <w:textAlignment w:val="center"/>
              <w:rPr>
                <w:rFonts w:ascii="宋体" w:hAnsi="宋体" w:cs="宋体"/>
                <w:sz w:val="24"/>
              </w:rPr>
            </w:pPr>
            <w:r>
              <w:rPr>
                <w:rFonts w:ascii="宋体" w:hAnsi="宋体"/>
                <w:sz w:val="24"/>
              </w:rPr>
              <w:t>75</w:t>
            </w:r>
          </w:p>
        </w:tc>
      </w:tr>
      <w:tr w:rsidR="00027EFB" w14:paraId="07CC18B9"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2ABF4BCF"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三、地上一层餐厅</w:t>
            </w:r>
          </w:p>
        </w:tc>
      </w:tr>
      <w:tr w:rsidR="00027EFB" w14:paraId="489DA48E" w14:textId="77777777">
        <w:trPr>
          <w:trHeight w:val="140"/>
          <w:jc w:val="center"/>
        </w:trPr>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DD207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3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3426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四人实木餐桌椅</w:t>
            </w:r>
          </w:p>
        </w:tc>
        <w:tc>
          <w:tcPr>
            <w:tcW w:w="1068" w:type="pct"/>
            <w:tcBorders>
              <w:top w:val="single" w:sz="4" w:space="0" w:color="000000"/>
              <w:left w:val="single" w:sz="4" w:space="0" w:color="000000"/>
              <w:bottom w:val="single" w:sz="4" w:space="0" w:color="000000"/>
              <w:right w:val="single" w:sz="4" w:space="0" w:color="000000"/>
            </w:tcBorders>
            <w:vAlign w:val="center"/>
          </w:tcPr>
          <w:p w14:paraId="44B56366" w14:textId="77777777" w:rsidR="00027EFB" w:rsidRDefault="00000000">
            <w:pPr>
              <w:widowControl/>
              <w:spacing w:line="360" w:lineRule="auto"/>
              <w:jc w:val="center"/>
              <w:textAlignment w:val="center"/>
              <w:rPr>
                <w:rFonts w:ascii="宋体" w:hAnsi="宋体"/>
                <w:sz w:val="24"/>
              </w:rPr>
            </w:pPr>
            <w:r>
              <w:rPr>
                <w:rFonts w:ascii="宋体" w:hAnsi="宋体"/>
                <w:sz w:val="24"/>
              </w:rPr>
              <w:t>1300*700*760H</w:t>
            </w:r>
          </w:p>
        </w:tc>
        <w:tc>
          <w:tcPr>
            <w:tcW w:w="1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B31FA9" w14:textId="77777777" w:rsidR="00027EFB" w:rsidRDefault="00000000">
            <w:pPr>
              <w:widowControl/>
              <w:spacing w:line="360" w:lineRule="auto"/>
              <w:jc w:val="center"/>
              <w:rPr>
                <w:rFonts w:ascii="宋体" w:hAnsi="宋体"/>
                <w:kern w:val="0"/>
                <w:sz w:val="24"/>
              </w:rPr>
            </w:pPr>
            <w:r>
              <w:rPr>
                <w:rFonts w:ascii="宋体" w:hAnsi="宋体" w:hint="eastAsia"/>
                <w:sz w:val="24"/>
              </w:rPr>
              <w:t>工业</w:t>
            </w:r>
          </w:p>
        </w:tc>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28D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ACC55" w14:textId="77777777" w:rsidR="00027EFB" w:rsidRDefault="00000000">
            <w:pPr>
              <w:widowControl/>
              <w:spacing w:line="360" w:lineRule="auto"/>
              <w:jc w:val="center"/>
              <w:textAlignment w:val="center"/>
              <w:rPr>
                <w:rFonts w:ascii="宋体" w:hAnsi="宋体" w:cs="宋体"/>
                <w:sz w:val="24"/>
              </w:rPr>
            </w:pPr>
            <w:r>
              <w:rPr>
                <w:rFonts w:ascii="宋体" w:hAnsi="宋体"/>
                <w:sz w:val="24"/>
              </w:rPr>
              <w:t>75</w:t>
            </w:r>
          </w:p>
        </w:tc>
      </w:tr>
      <w:tr w:rsidR="00027EFB" w14:paraId="4BE38A02"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62BEC6F5"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四、地上二层风味食堂餐厅</w:t>
            </w:r>
          </w:p>
        </w:tc>
      </w:tr>
      <w:tr w:rsidR="00027EFB" w14:paraId="09227148" w14:textId="77777777">
        <w:trPr>
          <w:trHeight w:val="1350"/>
          <w:jc w:val="center"/>
        </w:trPr>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3242D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3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3C3E2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四人实木餐桌椅</w:t>
            </w:r>
          </w:p>
        </w:tc>
        <w:tc>
          <w:tcPr>
            <w:tcW w:w="1068" w:type="pct"/>
            <w:tcBorders>
              <w:top w:val="single" w:sz="4" w:space="0" w:color="000000"/>
              <w:left w:val="single" w:sz="4" w:space="0" w:color="000000"/>
              <w:bottom w:val="single" w:sz="4" w:space="0" w:color="000000"/>
              <w:right w:val="single" w:sz="4" w:space="0" w:color="000000"/>
            </w:tcBorders>
            <w:vAlign w:val="center"/>
          </w:tcPr>
          <w:p w14:paraId="242A242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1300*700*760H</w:t>
            </w:r>
          </w:p>
        </w:tc>
        <w:tc>
          <w:tcPr>
            <w:tcW w:w="1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BADEC2" w14:textId="77777777" w:rsidR="00027EFB" w:rsidRDefault="00000000">
            <w:pPr>
              <w:widowControl/>
              <w:spacing w:line="360" w:lineRule="auto"/>
              <w:jc w:val="center"/>
              <w:rPr>
                <w:rFonts w:ascii="宋体" w:hAnsi="宋体"/>
                <w:b/>
                <w:bCs/>
                <w:kern w:val="0"/>
                <w:sz w:val="24"/>
              </w:rPr>
            </w:pPr>
            <w:r>
              <w:rPr>
                <w:rFonts w:ascii="宋体" w:hAnsi="宋体" w:hint="eastAsia"/>
                <w:sz w:val="24"/>
              </w:rPr>
              <w:t>工业</w:t>
            </w:r>
          </w:p>
        </w:tc>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0C7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E62D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w:t>
            </w:r>
          </w:p>
        </w:tc>
      </w:tr>
      <w:tr w:rsidR="00027EFB" w14:paraId="72E60F77" w14:textId="77777777">
        <w:trPr>
          <w:trHeight w:val="1350"/>
          <w:jc w:val="center"/>
        </w:trPr>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6079D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3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F57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电动18人大圆桌</w:t>
            </w:r>
          </w:p>
        </w:tc>
        <w:tc>
          <w:tcPr>
            <w:tcW w:w="1068" w:type="pct"/>
            <w:tcBorders>
              <w:top w:val="single" w:sz="4" w:space="0" w:color="000000"/>
              <w:left w:val="single" w:sz="4" w:space="0" w:color="000000"/>
              <w:bottom w:val="single" w:sz="4" w:space="0" w:color="000000"/>
              <w:right w:val="single" w:sz="4" w:space="0" w:color="000000"/>
            </w:tcBorders>
            <w:vAlign w:val="center"/>
          </w:tcPr>
          <w:p w14:paraId="143C589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1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1E5358" w14:textId="77777777" w:rsidR="00027EFB" w:rsidRDefault="00000000">
            <w:pPr>
              <w:widowControl/>
              <w:spacing w:line="360" w:lineRule="auto"/>
              <w:jc w:val="center"/>
              <w:rPr>
                <w:rFonts w:ascii="宋体" w:hAnsi="宋体"/>
                <w:b/>
                <w:bCs/>
                <w:kern w:val="0"/>
                <w:sz w:val="24"/>
              </w:rPr>
            </w:pPr>
            <w:r>
              <w:rPr>
                <w:rFonts w:ascii="宋体" w:hAnsi="宋体" w:hint="eastAsia"/>
                <w:sz w:val="24"/>
              </w:rPr>
              <w:t>工业</w:t>
            </w:r>
          </w:p>
        </w:tc>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0384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CB9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0FDCBB9" w14:textId="77777777">
        <w:trPr>
          <w:trHeight w:val="1350"/>
          <w:jc w:val="center"/>
        </w:trPr>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C3BF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3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C671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靠背椅</w:t>
            </w:r>
          </w:p>
        </w:tc>
        <w:tc>
          <w:tcPr>
            <w:tcW w:w="1068" w:type="pct"/>
            <w:tcBorders>
              <w:top w:val="single" w:sz="4" w:space="0" w:color="000000"/>
              <w:left w:val="single" w:sz="4" w:space="0" w:color="000000"/>
              <w:bottom w:val="single" w:sz="4" w:space="0" w:color="000000"/>
              <w:right w:val="single" w:sz="4" w:space="0" w:color="000000"/>
            </w:tcBorders>
            <w:vAlign w:val="center"/>
          </w:tcPr>
          <w:p w14:paraId="22FE952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1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ABA5DF" w14:textId="77777777" w:rsidR="00027EFB" w:rsidRDefault="00000000">
            <w:pPr>
              <w:widowControl/>
              <w:spacing w:line="360" w:lineRule="auto"/>
              <w:jc w:val="center"/>
              <w:rPr>
                <w:rFonts w:ascii="宋体" w:hAnsi="宋体"/>
                <w:b/>
                <w:bCs/>
                <w:kern w:val="0"/>
                <w:sz w:val="24"/>
              </w:rPr>
            </w:pPr>
            <w:r>
              <w:rPr>
                <w:rFonts w:ascii="宋体" w:hAnsi="宋体" w:hint="eastAsia"/>
                <w:sz w:val="24"/>
              </w:rPr>
              <w:t>工业</w:t>
            </w:r>
          </w:p>
        </w:tc>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72D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C4C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18</w:t>
            </w:r>
          </w:p>
        </w:tc>
      </w:tr>
      <w:tr w:rsidR="00027EFB" w14:paraId="374064DF"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437D4156"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五、地上二层清真食堂餐厅</w:t>
            </w:r>
          </w:p>
        </w:tc>
      </w:tr>
      <w:tr w:rsidR="00027EFB" w14:paraId="5E55510E" w14:textId="77777777">
        <w:trPr>
          <w:trHeight w:val="274"/>
          <w:jc w:val="center"/>
        </w:trPr>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6A96A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3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2358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四人实木餐桌椅</w:t>
            </w:r>
          </w:p>
        </w:tc>
        <w:tc>
          <w:tcPr>
            <w:tcW w:w="1068" w:type="pct"/>
            <w:tcBorders>
              <w:top w:val="single" w:sz="4" w:space="0" w:color="000000"/>
              <w:left w:val="single" w:sz="4" w:space="0" w:color="000000"/>
              <w:bottom w:val="single" w:sz="4" w:space="0" w:color="000000"/>
              <w:right w:val="single" w:sz="4" w:space="0" w:color="000000"/>
            </w:tcBorders>
            <w:vAlign w:val="center"/>
          </w:tcPr>
          <w:p w14:paraId="470B833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1300*700*760H</w:t>
            </w:r>
          </w:p>
        </w:tc>
        <w:tc>
          <w:tcPr>
            <w:tcW w:w="1220" w:type="pct"/>
            <w:tcBorders>
              <w:top w:val="single" w:sz="4" w:space="0" w:color="000000"/>
              <w:left w:val="single" w:sz="4" w:space="0" w:color="000000"/>
              <w:bottom w:val="single" w:sz="4" w:space="0" w:color="000000"/>
              <w:right w:val="single" w:sz="4" w:space="0" w:color="000000"/>
            </w:tcBorders>
            <w:shd w:val="clear" w:color="auto" w:fill="auto"/>
          </w:tcPr>
          <w:p w14:paraId="1FB571FB" w14:textId="77777777" w:rsidR="00027EFB" w:rsidRDefault="00000000">
            <w:pPr>
              <w:widowControl/>
              <w:spacing w:line="360" w:lineRule="auto"/>
              <w:jc w:val="center"/>
              <w:rPr>
                <w:rFonts w:ascii="宋体" w:hAnsi="宋体"/>
                <w:b/>
                <w:bCs/>
                <w:kern w:val="0"/>
                <w:sz w:val="24"/>
              </w:rPr>
            </w:pPr>
            <w:r>
              <w:rPr>
                <w:rFonts w:ascii="宋体" w:hAnsi="宋体" w:hint="eastAsia"/>
                <w:sz w:val="24"/>
              </w:rPr>
              <w:t>工业</w:t>
            </w:r>
          </w:p>
        </w:tc>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268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1FA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25</w:t>
            </w:r>
          </w:p>
        </w:tc>
      </w:tr>
      <w:tr w:rsidR="00027EFB" w14:paraId="66EDE3DA" w14:textId="77777777">
        <w:trPr>
          <w:trHeight w:val="274"/>
          <w:jc w:val="center"/>
        </w:trPr>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13668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3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50CD6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电动12人大圆桌</w:t>
            </w:r>
          </w:p>
        </w:tc>
        <w:tc>
          <w:tcPr>
            <w:tcW w:w="1068" w:type="pct"/>
            <w:tcBorders>
              <w:top w:val="single" w:sz="4" w:space="0" w:color="000000"/>
              <w:left w:val="single" w:sz="4" w:space="0" w:color="000000"/>
              <w:bottom w:val="single" w:sz="4" w:space="0" w:color="000000"/>
              <w:right w:val="single" w:sz="4" w:space="0" w:color="000000"/>
            </w:tcBorders>
            <w:vAlign w:val="center"/>
          </w:tcPr>
          <w:p w14:paraId="27E43D5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1220" w:type="pct"/>
            <w:tcBorders>
              <w:top w:val="single" w:sz="4" w:space="0" w:color="000000"/>
              <w:left w:val="single" w:sz="4" w:space="0" w:color="000000"/>
              <w:bottom w:val="single" w:sz="4" w:space="0" w:color="000000"/>
              <w:right w:val="single" w:sz="4" w:space="0" w:color="000000"/>
            </w:tcBorders>
            <w:shd w:val="clear" w:color="auto" w:fill="auto"/>
          </w:tcPr>
          <w:p w14:paraId="7A11D512" w14:textId="77777777" w:rsidR="00027EFB" w:rsidRDefault="00000000">
            <w:pPr>
              <w:widowControl/>
              <w:spacing w:line="360" w:lineRule="auto"/>
              <w:jc w:val="center"/>
              <w:rPr>
                <w:rFonts w:ascii="宋体" w:hAnsi="宋体"/>
                <w:b/>
                <w:bCs/>
                <w:kern w:val="0"/>
                <w:sz w:val="24"/>
              </w:rPr>
            </w:pPr>
            <w:r>
              <w:rPr>
                <w:rFonts w:ascii="宋体" w:hAnsi="宋体" w:hint="eastAsia"/>
                <w:sz w:val="24"/>
              </w:rPr>
              <w:t>工业</w:t>
            </w:r>
          </w:p>
        </w:tc>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802A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ACF4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60AD91DA" w14:textId="77777777">
        <w:trPr>
          <w:trHeight w:val="274"/>
          <w:jc w:val="center"/>
        </w:trPr>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4B09F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3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CA5EE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靠背椅</w:t>
            </w:r>
          </w:p>
        </w:tc>
        <w:tc>
          <w:tcPr>
            <w:tcW w:w="1068" w:type="pct"/>
            <w:tcBorders>
              <w:top w:val="single" w:sz="4" w:space="0" w:color="000000"/>
              <w:left w:val="single" w:sz="4" w:space="0" w:color="000000"/>
              <w:bottom w:val="single" w:sz="4" w:space="0" w:color="000000"/>
              <w:right w:val="single" w:sz="4" w:space="0" w:color="000000"/>
            </w:tcBorders>
            <w:vAlign w:val="center"/>
          </w:tcPr>
          <w:p w14:paraId="4AA7049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1220" w:type="pct"/>
            <w:tcBorders>
              <w:top w:val="single" w:sz="4" w:space="0" w:color="000000"/>
              <w:left w:val="single" w:sz="4" w:space="0" w:color="000000"/>
              <w:bottom w:val="single" w:sz="4" w:space="0" w:color="000000"/>
              <w:right w:val="single" w:sz="4" w:space="0" w:color="000000"/>
            </w:tcBorders>
            <w:shd w:val="clear" w:color="auto" w:fill="auto"/>
          </w:tcPr>
          <w:p w14:paraId="0468757F"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02BA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881F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12</w:t>
            </w:r>
          </w:p>
        </w:tc>
      </w:tr>
    </w:tbl>
    <w:p w14:paraId="7DC144D6" w14:textId="77777777" w:rsidR="00027EFB" w:rsidRDefault="00027EFB">
      <w:pPr>
        <w:spacing w:line="360" w:lineRule="auto"/>
        <w:ind w:firstLineChars="200" w:firstLine="480"/>
        <w:rPr>
          <w:rFonts w:ascii="宋体" w:hAnsi="宋体" w:cs="宋体"/>
          <w:sz w:val="24"/>
        </w:rPr>
      </w:pPr>
    </w:p>
    <w:p w14:paraId="7A7AD47A" w14:textId="77777777" w:rsidR="00027EFB" w:rsidRDefault="00000000">
      <w:pPr>
        <w:pStyle w:val="affffffff8"/>
        <w:spacing w:line="360" w:lineRule="auto"/>
        <w:rPr>
          <w:sz w:val="24"/>
        </w:rPr>
      </w:pPr>
      <w:r>
        <w:rPr>
          <w:rFonts w:hint="eastAsia"/>
          <w:sz w:val="24"/>
        </w:rPr>
        <w:t>（五）采购标的需满足的服务标准、期限、效率等要求；</w:t>
      </w:r>
    </w:p>
    <w:p w14:paraId="55364D92"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1</w:t>
      </w:r>
      <w:r>
        <w:rPr>
          <w:rFonts w:ascii="宋体" w:hAnsi="宋体"/>
          <w:iCs/>
          <w:sz w:val="24"/>
        </w:rPr>
        <w:t>.</w:t>
      </w:r>
      <w:r>
        <w:rPr>
          <w:rFonts w:ascii="宋体" w:hAnsi="宋体" w:hint="eastAsia"/>
          <w:iCs/>
          <w:sz w:val="24"/>
        </w:rPr>
        <w:t>项目实施时间：</w:t>
      </w:r>
      <w:r>
        <w:rPr>
          <w:rFonts w:ascii="宋体" w:hAnsi="宋体" w:hint="eastAsia"/>
          <w:sz w:val="24"/>
        </w:rPr>
        <w:t>合同签订后30个工作日内</w:t>
      </w:r>
      <w:r>
        <w:rPr>
          <w:rFonts w:ascii="宋体" w:hAnsi="宋体" w:hint="eastAsia"/>
          <w:iCs/>
          <w:sz w:val="24"/>
        </w:rPr>
        <w:t>；</w:t>
      </w:r>
    </w:p>
    <w:p w14:paraId="1F4AC09E" w14:textId="77777777" w:rsidR="00027EFB" w:rsidRDefault="00000000">
      <w:pPr>
        <w:tabs>
          <w:tab w:val="left" w:pos="312"/>
        </w:tabs>
        <w:spacing w:line="360" w:lineRule="auto"/>
        <w:ind w:left="480"/>
        <w:contextualSpacing/>
        <w:rPr>
          <w:rFonts w:ascii="宋体" w:hAnsi="宋体"/>
          <w:iCs/>
          <w:sz w:val="24"/>
        </w:rPr>
      </w:pPr>
      <w:r>
        <w:rPr>
          <w:rFonts w:ascii="宋体" w:hAnsi="宋体" w:hint="eastAsia"/>
          <w:iCs/>
          <w:sz w:val="24"/>
        </w:rPr>
        <w:t>2</w:t>
      </w:r>
      <w:r>
        <w:rPr>
          <w:rFonts w:ascii="宋体" w:hAnsi="宋体"/>
          <w:iCs/>
          <w:sz w:val="24"/>
        </w:rPr>
        <w:t>.</w:t>
      </w:r>
      <w:r>
        <w:rPr>
          <w:rFonts w:ascii="宋体" w:hAnsi="宋体" w:hint="eastAsia"/>
          <w:iCs/>
          <w:sz w:val="24"/>
        </w:rPr>
        <w:t>项目实施地点：中国政法大学学院路校区</w:t>
      </w:r>
    </w:p>
    <w:p w14:paraId="11CC3A6E" w14:textId="77777777" w:rsidR="00027EFB" w:rsidRDefault="00000000">
      <w:pPr>
        <w:pStyle w:val="affffffff6"/>
      </w:pPr>
      <w:r>
        <w:t>3.售后服务</w:t>
      </w:r>
      <w:r>
        <w:rPr>
          <w:rFonts w:hint="eastAsia"/>
        </w:rPr>
        <w:t>：</w:t>
      </w:r>
    </w:p>
    <w:p w14:paraId="62EA36F2" w14:textId="77777777" w:rsidR="00027EFB" w:rsidRDefault="00000000">
      <w:pPr>
        <w:spacing w:line="360" w:lineRule="auto"/>
        <w:contextualSpacing/>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质保期为设备安装验收后3年。</w:t>
      </w:r>
    </w:p>
    <w:p w14:paraId="4E4AC977" w14:textId="77777777" w:rsidR="00027EFB" w:rsidRDefault="00000000">
      <w:pPr>
        <w:spacing w:line="360" w:lineRule="auto"/>
        <w:contextualSpacing/>
        <w:rPr>
          <w:rFonts w:ascii="宋体" w:hAnsi="宋体"/>
          <w:sz w:val="24"/>
        </w:rPr>
      </w:pPr>
      <w:r>
        <w:rPr>
          <w:rFonts w:ascii="宋体" w:hAnsi="宋体" w:hint="eastAsia"/>
          <w:sz w:val="24"/>
        </w:rPr>
        <w:t>（2）在免费质保期内，免费上门维修和调试及更换需要的原厂配件（人为损坏原因除外），3年外非质保期间只收取零配件费用，终身维护。</w:t>
      </w:r>
    </w:p>
    <w:p w14:paraId="261FB51F" w14:textId="77777777" w:rsidR="00027EFB" w:rsidRDefault="00000000">
      <w:pPr>
        <w:spacing w:line="360" w:lineRule="auto"/>
        <w:contextualSpacing/>
        <w:rPr>
          <w:rFonts w:ascii="宋体" w:hAnsi="宋体"/>
          <w:sz w:val="24"/>
        </w:rPr>
      </w:pPr>
      <w:r>
        <w:rPr>
          <w:rFonts w:ascii="宋体" w:hAnsi="宋体" w:hint="eastAsia"/>
          <w:sz w:val="24"/>
        </w:rPr>
        <w:t>（3）提供保质保量完善的服务，在学校使用过程中，免费安排技术员到学校提供技术指导。</w:t>
      </w:r>
    </w:p>
    <w:p w14:paraId="29742667" w14:textId="77777777" w:rsidR="00027EFB" w:rsidRDefault="00000000">
      <w:pPr>
        <w:spacing w:line="360" w:lineRule="auto"/>
        <w:contextualSpacing/>
        <w:rPr>
          <w:rFonts w:ascii="宋体" w:hAnsi="宋体"/>
          <w:sz w:val="24"/>
        </w:rPr>
      </w:pPr>
      <w:r>
        <w:rPr>
          <w:rFonts w:ascii="宋体" w:hAnsi="宋体" w:hint="eastAsia"/>
          <w:sz w:val="24"/>
        </w:rPr>
        <w:t>（4）在接到客户须售后服务电话后，应即时响应，技术员2小时到现场并解决问题。</w:t>
      </w:r>
    </w:p>
    <w:p w14:paraId="67F20379" w14:textId="77777777" w:rsidR="00027EFB" w:rsidRDefault="00000000">
      <w:pPr>
        <w:contextualSpacing/>
        <w:rPr>
          <w:rFonts w:ascii="宋体" w:hAnsi="宋体"/>
        </w:rPr>
      </w:pPr>
      <w:r>
        <w:rPr>
          <w:rFonts w:ascii="宋体" w:hAnsi="宋体" w:hint="eastAsia"/>
          <w:sz w:val="24"/>
        </w:rPr>
        <w:t>（5）定期进行免费保养维护，并保障学校食堂正常使用。</w:t>
      </w:r>
    </w:p>
    <w:p w14:paraId="4A7C32CA" w14:textId="77777777" w:rsidR="00027EFB" w:rsidRDefault="00027EFB">
      <w:pPr>
        <w:rPr>
          <w:rFonts w:ascii="宋体" w:hAnsi="宋体"/>
        </w:rPr>
      </w:pPr>
    </w:p>
    <w:p w14:paraId="19B55690" w14:textId="77777777" w:rsidR="00027EFB" w:rsidRDefault="00000000">
      <w:pPr>
        <w:spacing w:line="360" w:lineRule="auto"/>
        <w:ind w:leftChars="-270" w:left="-567"/>
        <w:rPr>
          <w:rFonts w:ascii="宋体" w:hAnsi="宋体" w:cs="宋体"/>
          <w:b/>
          <w:bCs/>
          <w:sz w:val="24"/>
        </w:rPr>
      </w:pPr>
      <w:r>
        <w:rPr>
          <w:rFonts w:ascii="宋体" w:hAnsi="宋体" w:cs="宋体" w:hint="eastAsia"/>
          <w:b/>
          <w:bCs/>
          <w:sz w:val="24"/>
        </w:rPr>
        <w:t>（六）付款方式；</w:t>
      </w:r>
    </w:p>
    <w:p w14:paraId="5CC68A5C"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1.支付合同金额50%的预付款；</w:t>
      </w:r>
    </w:p>
    <w:p w14:paraId="47B6C02A"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2.本合同采购的所有设备运到新校区后，经学校项目负责人清点无误后，支付至合同的80%。</w:t>
      </w:r>
    </w:p>
    <w:p w14:paraId="48F6F5CE" w14:textId="77777777" w:rsidR="00027EFB" w:rsidRDefault="00000000">
      <w:pPr>
        <w:spacing w:line="360" w:lineRule="auto"/>
        <w:ind w:firstLineChars="200" w:firstLine="480"/>
        <w:contextualSpacing/>
        <w:rPr>
          <w:rFonts w:ascii="宋体" w:hAnsi="宋体" w:cs="宋体"/>
          <w:b/>
          <w:bCs/>
          <w:sz w:val="24"/>
        </w:rPr>
      </w:pPr>
      <w:r>
        <w:rPr>
          <w:rFonts w:ascii="宋体" w:hAnsi="宋体" w:hint="eastAsia"/>
          <w:iCs/>
          <w:sz w:val="24"/>
        </w:rPr>
        <w:t>3.设备安装调试运行，按学校相关规定验收合格后，支付合同余款，同时甲方收取乙方合同金额的3%作为质保金，在质保期（该质保期为投标人承诺的质保期）满后甲方无息退还。</w:t>
      </w:r>
    </w:p>
    <w:p w14:paraId="4540C4EA" w14:textId="77777777" w:rsidR="00027EFB" w:rsidRDefault="00000000">
      <w:pPr>
        <w:spacing w:line="360" w:lineRule="auto"/>
        <w:ind w:leftChars="-270" w:left="-567"/>
        <w:rPr>
          <w:rFonts w:ascii="宋体" w:hAnsi="宋体" w:cs="宋体"/>
          <w:b/>
          <w:bCs/>
          <w:sz w:val="24"/>
        </w:rPr>
      </w:pPr>
      <w:r>
        <w:rPr>
          <w:rFonts w:ascii="宋体" w:hAnsi="宋体" w:cs="宋体" w:hint="eastAsia"/>
          <w:b/>
          <w:bCs/>
          <w:sz w:val="24"/>
        </w:rPr>
        <w:t>（七）采购标的的验收标准；</w:t>
      </w:r>
    </w:p>
    <w:p w14:paraId="60CF201E" w14:textId="77777777" w:rsidR="00027EFB" w:rsidRDefault="00000000">
      <w:pPr>
        <w:widowControl/>
        <w:spacing w:line="360" w:lineRule="auto"/>
        <w:jc w:val="left"/>
        <w:rPr>
          <w:rFonts w:ascii="宋体" w:hAnsi="宋体"/>
          <w:sz w:val="24"/>
        </w:rPr>
      </w:pPr>
      <w:r>
        <w:rPr>
          <w:rFonts w:ascii="宋体" w:hAnsi="宋体" w:cs="宋体" w:hint="eastAsia"/>
          <w:color w:val="000000"/>
          <w:kern w:val="0"/>
          <w:sz w:val="24"/>
          <w:lang w:bidi="ar"/>
        </w:rPr>
        <w:t xml:space="preserve">（1）按 GB/T29894-2013《木材鉴别方法通则》鉴定树种名称与标称名称一致，外观质量与材质指标 A 级、物理力学等性能，符合 T/CTWPDA06-2019《橡胶木指接拼板》 。 </w:t>
      </w:r>
    </w:p>
    <w:p w14:paraId="05101A4F" w14:textId="77777777" w:rsidR="00027EFB" w:rsidRDefault="00000000">
      <w:pPr>
        <w:widowControl/>
        <w:spacing w:line="360" w:lineRule="auto"/>
        <w:jc w:val="left"/>
        <w:rPr>
          <w:rFonts w:ascii="宋体" w:hAnsi="宋体"/>
          <w:sz w:val="24"/>
        </w:rPr>
      </w:pPr>
      <w:r>
        <w:rPr>
          <w:rFonts w:ascii="宋体" w:hAnsi="宋体" w:cs="宋体" w:hint="eastAsia"/>
          <w:color w:val="000000"/>
          <w:kern w:val="0"/>
          <w:sz w:val="24"/>
          <w:lang w:bidi="ar"/>
        </w:rPr>
        <w:t xml:space="preserve">（2）橡胶木原材料燃烧性能试验应达到 GB8624-2012《建筑材料及制品燃烧性能分级》中 B2（D）级（含）以上要求。 </w:t>
      </w:r>
    </w:p>
    <w:p w14:paraId="55CE0265" w14:textId="77777777" w:rsidR="00027EFB" w:rsidRDefault="00000000">
      <w:pPr>
        <w:widowControl/>
        <w:spacing w:line="360" w:lineRule="auto"/>
        <w:jc w:val="left"/>
        <w:rPr>
          <w:rFonts w:ascii="宋体" w:hAnsi="宋体"/>
          <w:sz w:val="24"/>
        </w:rPr>
      </w:pPr>
      <w:r>
        <w:rPr>
          <w:rFonts w:ascii="宋体" w:hAnsi="宋体" w:cs="宋体" w:hint="eastAsia"/>
          <w:color w:val="000000"/>
          <w:kern w:val="0"/>
          <w:sz w:val="24"/>
          <w:lang w:bidi="ar"/>
        </w:rPr>
        <w:t xml:space="preserve">（3）白蜡木符合 GB/T4817-2019 《阔叶树锯材》材质指标一等品要求，树种名称应按 GB/T29894-2013《木材鉴别方法通则》鉴定为白腊木。 </w:t>
      </w:r>
    </w:p>
    <w:p w14:paraId="5B3EB149" w14:textId="77777777" w:rsidR="00027EFB" w:rsidRDefault="00000000">
      <w:pPr>
        <w:widowControl/>
        <w:spacing w:line="360" w:lineRule="auto"/>
        <w:jc w:val="left"/>
        <w:rPr>
          <w:rFonts w:ascii="宋体" w:hAnsi="宋体"/>
          <w:sz w:val="24"/>
        </w:rPr>
      </w:pPr>
      <w:r>
        <w:rPr>
          <w:rFonts w:ascii="宋体" w:hAnsi="宋体" w:cs="宋体" w:hint="eastAsia"/>
          <w:color w:val="000000"/>
          <w:kern w:val="0"/>
          <w:sz w:val="24"/>
          <w:lang w:bidi="ar"/>
        </w:rPr>
        <w:t xml:space="preserve">（4）白蜡木原材料燃烧性能试验应达到 GB8624-2012《建筑材料及制品燃烧性能分级》中 B2（D）级（含）以上要求。 </w:t>
      </w:r>
    </w:p>
    <w:p w14:paraId="0F241A22" w14:textId="77777777" w:rsidR="00027EFB" w:rsidRDefault="00000000">
      <w:pPr>
        <w:widowControl/>
        <w:spacing w:line="360" w:lineRule="auto"/>
        <w:jc w:val="left"/>
        <w:rPr>
          <w:rFonts w:ascii="宋体" w:hAnsi="宋体"/>
          <w:sz w:val="24"/>
        </w:rPr>
      </w:pPr>
      <w:r>
        <w:rPr>
          <w:rFonts w:ascii="宋体" w:hAnsi="宋体" w:cs="宋体" w:hint="eastAsia"/>
          <w:color w:val="000000"/>
          <w:kern w:val="0"/>
          <w:sz w:val="24"/>
          <w:lang w:bidi="ar"/>
        </w:rPr>
        <w:t xml:space="preserve">（5）木工胶：符合 HG/T2727-2010《聚乙酸乙烯酯乳液木材胶粘剂》、GB18583-2008《室内装饰装修材料胶粘剂中有害物质限量标准》。 </w:t>
      </w:r>
    </w:p>
    <w:p w14:paraId="770B514E" w14:textId="77777777" w:rsidR="00027EFB" w:rsidRDefault="00000000">
      <w:pPr>
        <w:widowControl/>
        <w:spacing w:line="360" w:lineRule="auto"/>
        <w:jc w:val="left"/>
        <w:rPr>
          <w:rFonts w:ascii="宋体" w:hAnsi="宋体"/>
          <w:sz w:val="24"/>
        </w:rPr>
      </w:pPr>
      <w:r>
        <w:rPr>
          <w:rFonts w:ascii="宋体" w:hAnsi="宋体" w:cs="宋体" w:hint="eastAsia"/>
          <w:color w:val="000000"/>
          <w:kern w:val="0"/>
          <w:sz w:val="24"/>
          <w:lang w:bidi="ar"/>
        </w:rPr>
        <w:t xml:space="preserve">（6）水性油漆（含腻子），其 VOC、甲醛、苯系物总和含量等限量值，均符合 GB18581-2020 《木器涂料中有害物质限量》的标准。 </w:t>
      </w:r>
    </w:p>
    <w:p w14:paraId="083B1E11" w14:textId="77777777" w:rsidR="00027EFB" w:rsidRDefault="00000000">
      <w:pPr>
        <w:spacing w:line="360" w:lineRule="auto"/>
        <w:ind w:firstLineChars="200" w:firstLine="480"/>
        <w:rPr>
          <w:rFonts w:ascii="宋体" w:hAnsi="宋体" w:cs="宋体"/>
          <w:b/>
          <w:bCs/>
          <w:sz w:val="24"/>
        </w:rPr>
      </w:pPr>
      <w:r>
        <w:rPr>
          <w:rFonts w:ascii="宋体" w:hAnsi="宋体" w:hint="eastAsia"/>
          <w:sz w:val="24"/>
        </w:rPr>
        <w:t>注：以上标准或规定如有最新标准以最新标准执行。</w:t>
      </w:r>
    </w:p>
    <w:p w14:paraId="5EFD280C" w14:textId="77777777" w:rsidR="00027EFB" w:rsidRDefault="00000000">
      <w:pPr>
        <w:spacing w:line="360" w:lineRule="auto"/>
        <w:ind w:leftChars="-270" w:left="-1" w:hangingChars="235" w:hanging="566"/>
        <w:rPr>
          <w:rFonts w:ascii="宋体" w:hAnsi="宋体" w:cs="宋体"/>
          <w:b/>
          <w:sz w:val="24"/>
        </w:rPr>
      </w:pPr>
      <w:r>
        <w:rPr>
          <w:rFonts w:ascii="宋体" w:hAnsi="宋体" w:cs="宋体" w:hint="eastAsia"/>
          <w:b/>
          <w:bCs/>
          <w:sz w:val="24"/>
        </w:rPr>
        <w:t>（八）</w:t>
      </w:r>
      <w:r>
        <w:rPr>
          <w:rFonts w:ascii="宋体" w:hAnsi="宋体" w:cs="宋体" w:hint="eastAsia"/>
          <w:b/>
          <w:sz w:val="24"/>
        </w:rPr>
        <w:t>样品要求</w:t>
      </w:r>
    </w:p>
    <w:p w14:paraId="30F64534" w14:textId="77777777" w:rsidR="00027EFB" w:rsidRDefault="00000000">
      <w:pPr>
        <w:spacing w:line="360" w:lineRule="auto"/>
        <w:ind w:firstLineChars="200" w:firstLine="480"/>
        <w:rPr>
          <w:rFonts w:ascii="宋体" w:hAnsi="宋体" w:cs="宋体"/>
          <w:sz w:val="24"/>
        </w:rPr>
      </w:pPr>
      <w:r>
        <w:rPr>
          <w:rFonts w:ascii="宋体" w:hAnsi="宋体" w:cs="宋体" w:hint="eastAsia"/>
          <w:sz w:val="24"/>
        </w:rPr>
        <w:t>1、样品应按照技术要求中规定进行制作。</w:t>
      </w:r>
    </w:p>
    <w:p w14:paraId="72C9A47E" w14:textId="77777777" w:rsidR="00027EFB" w:rsidRDefault="00000000">
      <w:pPr>
        <w:spacing w:line="360" w:lineRule="auto"/>
        <w:ind w:firstLineChars="200" w:firstLine="480"/>
        <w:rPr>
          <w:rFonts w:ascii="宋体" w:hAnsi="宋体" w:cs="宋体"/>
          <w:sz w:val="24"/>
        </w:rPr>
      </w:pPr>
      <w:r>
        <w:rPr>
          <w:rFonts w:ascii="宋体" w:hAnsi="宋体" w:cs="宋体"/>
          <w:sz w:val="24"/>
        </w:rPr>
        <w:t>2</w:t>
      </w:r>
      <w:r>
        <w:rPr>
          <w:rFonts w:ascii="宋体" w:hAnsi="宋体" w:cs="宋体" w:hint="eastAsia"/>
          <w:sz w:val="24"/>
        </w:rPr>
        <w:t>、投标单位必需按照招标文件要求，将投标样品送达（包括组装到位）指定地点，本项目采用样品暗标评审，所有样品均应采用中性标识，不能体现任何制造商、投标人、品牌信息，否则样品部分不得分。</w:t>
      </w:r>
    </w:p>
    <w:p w14:paraId="3CB8765A" w14:textId="77777777" w:rsidR="00027EFB" w:rsidRDefault="00000000">
      <w:pPr>
        <w:spacing w:line="360" w:lineRule="auto"/>
        <w:ind w:firstLineChars="200" w:firstLine="480"/>
        <w:rPr>
          <w:rFonts w:ascii="宋体" w:hAnsi="宋体" w:cs="宋体"/>
          <w:sz w:val="24"/>
        </w:rPr>
      </w:pPr>
      <w:r>
        <w:rPr>
          <w:rFonts w:ascii="宋体" w:hAnsi="宋体" w:cs="宋体" w:hint="eastAsia"/>
          <w:sz w:val="24"/>
        </w:rPr>
        <w:t>3、投标人应于投标当日随投标文件一同提交样品，必须于样品递交时间前将样品放在指定区域。现场按照代理机构要求地点摆放，否则不予接收。投标人自行负责家具样品的安全措施，评审结束后按照要求有序撤回样品</w:t>
      </w:r>
    </w:p>
    <w:p w14:paraId="0BA128D9" w14:textId="77777777" w:rsidR="00027EFB" w:rsidRDefault="00000000">
      <w:pPr>
        <w:spacing w:line="360" w:lineRule="auto"/>
        <w:ind w:firstLineChars="200" w:firstLine="480"/>
        <w:rPr>
          <w:rFonts w:ascii="宋体" w:hAnsi="宋体" w:cs="宋体"/>
          <w:sz w:val="24"/>
        </w:rPr>
      </w:pPr>
      <w:r>
        <w:rPr>
          <w:rFonts w:ascii="宋体" w:hAnsi="宋体" w:cs="宋体" w:hint="eastAsia"/>
          <w:sz w:val="24"/>
        </w:rPr>
        <w:t>4、中标单位的样品封存，中标人负责将封存样品运输至采购人指定的存放地点，未中标单位的样品在中标公告发布后退回，采购人不承担任何费用。</w:t>
      </w:r>
    </w:p>
    <w:p w14:paraId="40A8D19E" w14:textId="77777777" w:rsidR="00027EFB" w:rsidRDefault="00000000">
      <w:pPr>
        <w:spacing w:line="360" w:lineRule="auto"/>
        <w:ind w:firstLineChars="200" w:firstLine="480"/>
        <w:rPr>
          <w:rFonts w:ascii="宋体" w:hAnsi="宋体"/>
          <w:sz w:val="24"/>
        </w:rPr>
      </w:pPr>
      <w:r>
        <w:rPr>
          <w:rFonts w:ascii="宋体" w:hAnsi="宋体"/>
          <w:sz w:val="24"/>
        </w:rPr>
        <w:t>5</w:t>
      </w:r>
      <w:r>
        <w:rPr>
          <w:rFonts w:ascii="宋体" w:hAnsi="宋体" w:hint="eastAsia"/>
          <w:sz w:val="24"/>
        </w:rPr>
        <w:t>、以下内容需提供样品：</w:t>
      </w:r>
    </w:p>
    <w:tbl>
      <w:tblPr>
        <w:tblW w:w="7260" w:type="dxa"/>
        <w:jc w:val="center"/>
        <w:tblLook w:val="04A0" w:firstRow="1" w:lastRow="0" w:firstColumn="1" w:lastColumn="0" w:noHBand="0" w:noVBand="1"/>
      </w:tblPr>
      <w:tblGrid>
        <w:gridCol w:w="1538"/>
        <w:gridCol w:w="1896"/>
        <w:gridCol w:w="1275"/>
        <w:gridCol w:w="2551"/>
      </w:tblGrid>
      <w:tr w:rsidR="00027EFB" w14:paraId="3FC86188" w14:textId="77777777">
        <w:trPr>
          <w:trHeight w:val="285"/>
          <w:jc w:val="center"/>
        </w:trPr>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E6A8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序号</w:t>
            </w:r>
          </w:p>
        </w:tc>
        <w:tc>
          <w:tcPr>
            <w:tcW w:w="18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86AA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名称</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013F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数量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B6E6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参考规格</w:t>
            </w:r>
          </w:p>
        </w:tc>
      </w:tr>
      <w:tr w:rsidR="00027EFB" w14:paraId="17A278A9" w14:textId="77777777">
        <w:trPr>
          <w:trHeight w:val="285"/>
          <w:jc w:val="center"/>
        </w:trPr>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263A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55E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四人实木餐桌椅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B8B968" w14:textId="77777777" w:rsidR="00027EFB" w:rsidRDefault="00000000">
            <w:pPr>
              <w:widowControl/>
              <w:spacing w:line="360" w:lineRule="auto"/>
              <w:jc w:val="center"/>
              <w:textAlignment w:val="bottom"/>
              <w:rPr>
                <w:rFonts w:ascii="宋体" w:hAnsi="宋体" w:cs="宋体"/>
                <w:sz w:val="24"/>
              </w:rPr>
            </w:pPr>
            <w:r>
              <w:rPr>
                <w:rFonts w:ascii="宋体" w:hAnsi="宋体" w:cs="宋体" w:hint="eastAsia"/>
                <w:sz w:val="24"/>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DA511" w14:textId="77777777" w:rsidR="00027EFB" w:rsidRDefault="00000000">
            <w:pPr>
              <w:widowControl/>
              <w:spacing w:line="360" w:lineRule="auto"/>
              <w:textAlignment w:val="center"/>
              <w:rPr>
                <w:rFonts w:ascii="宋体" w:hAnsi="宋体" w:cs="宋体"/>
                <w:sz w:val="24"/>
              </w:rPr>
            </w:pPr>
            <w:r>
              <w:rPr>
                <w:rFonts w:ascii="宋体" w:hAnsi="宋体"/>
                <w:sz w:val="24"/>
              </w:rPr>
              <w:t>1300*700*760</w:t>
            </w:r>
            <w:r>
              <w:rPr>
                <w:rFonts w:ascii="宋体" w:hAnsi="宋体" w:hint="eastAsia"/>
                <w:sz w:val="24"/>
              </w:rPr>
              <w:t>mm</w:t>
            </w:r>
          </w:p>
        </w:tc>
      </w:tr>
    </w:tbl>
    <w:p w14:paraId="3265114D" w14:textId="4FACD089" w:rsidR="0001329D" w:rsidRDefault="0001329D" w:rsidP="0001329D">
      <w:pPr>
        <w:spacing w:line="360" w:lineRule="auto"/>
        <w:ind w:firstLineChars="200" w:firstLine="480"/>
        <w:rPr>
          <w:rFonts w:ascii="宋体" w:hAnsi="宋体"/>
          <w:sz w:val="24"/>
        </w:rPr>
      </w:pPr>
      <w:r>
        <w:rPr>
          <w:rFonts w:ascii="宋体" w:hAnsi="宋体" w:hint="eastAsia"/>
          <w:sz w:val="24"/>
        </w:rPr>
        <w:t>样品递交时间：202</w:t>
      </w:r>
      <w:r>
        <w:rPr>
          <w:rFonts w:ascii="宋体" w:hAnsi="宋体"/>
          <w:sz w:val="24"/>
        </w:rPr>
        <w:t>2</w:t>
      </w:r>
      <w:r>
        <w:rPr>
          <w:rFonts w:ascii="宋体" w:hAnsi="宋体" w:hint="eastAsia"/>
          <w:sz w:val="24"/>
        </w:rPr>
        <w:t>年</w:t>
      </w:r>
      <w:r>
        <w:rPr>
          <w:rFonts w:ascii="宋体" w:hAnsi="宋体"/>
          <w:sz w:val="24"/>
        </w:rPr>
        <w:t>12</w:t>
      </w:r>
      <w:r>
        <w:rPr>
          <w:rFonts w:ascii="宋体" w:hAnsi="宋体" w:hint="eastAsia"/>
          <w:sz w:val="24"/>
        </w:rPr>
        <w:t>月</w:t>
      </w:r>
      <w:r w:rsidR="00353D3A">
        <w:rPr>
          <w:rFonts w:ascii="宋体" w:hAnsi="宋体"/>
          <w:sz w:val="24"/>
        </w:rPr>
        <w:t>14</w:t>
      </w:r>
      <w:r>
        <w:rPr>
          <w:rFonts w:ascii="宋体" w:hAnsi="宋体" w:hint="eastAsia"/>
          <w:sz w:val="24"/>
        </w:rPr>
        <w:t>日，</w:t>
      </w:r>
      <w:r>
        <w:rPr>
          <w:rFonts w:ascii="宋体" w:hAnsi="宋体"/>
          <w:sz w:val="24"/>
        </w:rPr>
        <w:t>7</w:t>
      </w:r>
      <w:r>
        <w:rPr>
          <w:rFonts w:ascii="宋体" w:hAnsi="宋体" w:hint="eastAsia"/>
          <w:sz w:val="24"/>
        </w:rPr>
        <w:t>:</w:t>
      </w:r>
      <w:r>
        <w:rPr>
          <w:rFonts w:ascii="宋体" w:hAnsi="宋体"/>
          <w:sz w:val="24"/>
        </w:rPr>
        <w:t>00</w:t>
      </w:r>
      <w:r>
        <w:rPr>
          <w:rFonts w:ascii="宋体" w:hAnsi="宋体" w:hint="eastAsia"/>
          <w:sz w:val="24"/>
        </w:rPr>
        <w:t>-</w:t>
      </w:r>
      <w:r w:rsidR="009725A6">
        <w:rPr>
          <w:rFonts w:ascii="宋体" w:hAnsi="宋体"/>
          <w:sz w:val="24"/>
        </w:rPr>
        <w:t>8</w:t>
      </w:r>
      <w:r>
        <w:rPr>
          <w:rFonts w:ascii="宋体" w:hAnsi="宋体" w:hint="eastAsia"/>
          <w:sz w:val="24"/>
        </w:rPr>
        <w:t>：</w:t>
      </w:r>
      <w:r w:rsidR="009725A6">
        <w:rPr>
          <w:rFonts w:ascii="宋体" w:hAnsi="宋体" w:hint="eastAsia"/>
          <w:sz w:val="24"/>
        </w:rPr>
        <w:t>3</w:t>
      </w:r>
      <w:r>
        <w:rPr>
          <w:rFonts w:ascii="宋体" w:hAnsi="宋体"/>
          <w:sz w:val="24"/>
        </w:rPr>
        <w:t>0</w:t>
      </w:r>
      <w:r>
        <w:rPr>
          <w:rFonts w:ascii="宋体" w:hAnsi="宋体" w:hint="eastAsia"/>
          <w:sz w:val="24"/>
        </w:rPr>
        <w:t>（因项目包数较多，请务必按照样品递交规定时间递交样品，过时不候）。</w:t>
      </w:r>
    </w:p>
    <w:p w14:paraId="6A55953B" w14:textId="77777777" w:rsidR="0001329D" w:rsidRDefault="0001329D" w:rsidP="0001329D">
      <w:pPr>
        <w:spacing w:line="360" w:lineRule="auto"/>
        <w:ind w:firstLineChars="200" w:firstLine="480"/>
        <w:rPr>
          <w:rFonts w:ascii="宋体" w:hAnsi="宋体"/>
          <w:sz w:val="24"/>
        </w:rPr>
      </w:pPr>
      <w:r>
        <w:rPr>
          <w:rFonts w:ascii="宋体" w:hAnsi="宋体" w:hint="eastAsia"/>
          <w:sz w:val="24"/>
        </w:rPr>
        <w:t>样品递交地点：北京市海淀区学院路30号科大天工大厦A座新净雅烹小鲜对面空地</w:t>
      </w:r>
    </w:p>
    <w:p w14:paraId="704AE59A" w14:textId="77777777" w:rsidR="0001329D" w:rsidRDefault="0001329D" w:rsidP="0001329D">
      <w:pPr>
        <w:spacing w:line="360" w:lineRule="auto"/>
        <w:ind w:firstLineChars="200" w:firstLine="480"/>
        <w:rPr>
          <w:rFonts w:ascii="宋体" w:hAnsi="宋体"/>
          <w:sz w:val="24"/>
        </w:rPr>
      </w:pPr>
      <w:r>
        <w:rPr>
          <w:rFonts w:ascii="宋体" w:hAnsi="宋体" w:hint="eastAsia"/>
          <w:sz w:val="24"/>
        </w:rPr>
        <w:t>联系人：刘佳，</w:t>
      </w:r>
      <w:r>
        <w:rPr>
          <w:rFonts w:ascii="宋体" w:hAnsi="宋体"/>
          <w:sz w:val="24"/>
        </w:rPr>
        <w:t>13801046291</w:t>
      </w:r>
    </w:p>
    <w:p w14:paraId="1F79B1A5" w14:textId="77777777" w:rsidR="00027EFB" w:rsidRDefault="00000000">
      <w:pPr>
        <w:widowControl/>
        <w:jc w:val="left"/>
      </w:pPr>
      <w:r>
        <w:br w:type="page"/>
      </w:r>
    </w:p>
    <w:p w14:paraId="1AA0CCB4" w14:textId="77777777" w:rsidR="00027EFB" w:rsidRDefault="00000000">
      <w:pPr>
        <w:pStyle w:val="22"/>
        <w:widowControl/>
        <w:autoSpaceDE/>
        <w:autoSpaceDN/>
        <w:adjustRightInd/>
        <w:spacing w:before="0" w:line="360" w:lineRule="auto"/>
        <w:jc w:val="left"/>
        <w:rPr>
          <w:rFonts w:ascii="Times New Roman" w:hAnsi="宋体"/>
          <w:sz w:val="24"/>
          <w:szCs w:val="24"/>
        </w:rPr>
      </w:pPr>
      <w:bookmarkStart w:id="80" w:name="_Toc119925587"/>
      <w:r>
        <w:rPr>
          <w:rFonts w:ascii="Times New Roman" w:hAnsi="宋体" w:hint="eastAsia"/>
          <w:sz w:val="24"/>
          <w:szCs w:val="24"/>
        </w:rPr>
        <w:t>0</w:t>
      </w:r>
      <w:r>
        <w:rPr>
          <w:rFonts w:ascii="Times New Roman" w:hAnsi="宋体"/>
          <w:sz w:val="24"/>
          <w:szCs w:val="24"/>
        </w:rPr>
        <w:t>6</w:t>
      </w:r>
      <w:r>
        <w:rPr>
          <w:rFonts w:ascii="Times New Roman" w:hAnsi="宋体" w:hint="eastAsia"/>
          <w:sz w:val="24"/>
          <w:szCs w:val="24"/>
        </w:rPr>
        <w:t>包：厨房排烟净化及新风系统：</w:t>
      </w:r>
      <w:bookmarkEnd w:id="80"/>
    </w:p>
    <w:p w14:paraId="25D9CCFD" w14:textId="77777777" w:rsidR="00027EFB" w:rsidRDefault="00000000">
      <w:pPr>
        <w:rPr>
          <w:rFonts w:ascii="宋体" w:hAnsi="宋体"/>
          <w:b/>
          <w:sz w:val="24"/>
        </w:rPr>
      </w:pPr>
      <w:r>
        <w:rPr>
          <w:rFonts w:ascii="宋体" w:hAnsi="宋体" w:hint="eastAsia"/>
          <w:b/>
          <w:sz w:val="24"/>
        </w:rPr>
        <w:t>第一节．一览表及预算</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74"/>
        <w:gridCol w:w="1559"/>
        <w:gridCol w:w="850"/>
        <w:gridCol w:w="2694"/>
        <w:gridCol w:w="1559"/>
      </w:tblGrid>
      <w:tr w:rsidR="00027EFB" w14:paraId="5EE730D0" w14:textId="77777777">
        <w:trPr>
          <w:trHeight w:val="825"/>
          <w:jc w:val="center"/>
        </w:trPr>
        <w:tc>
          <w:tcPr>
            <w:tcW w:w="720" w:type="dxa"/>
            <w:vAlign w:val="center"/>
          </w:tcPr>
          <w:p w14:paraId="2F99D735" w14:textId="77777777" w:rsidR="00027EFB" w:rsidRDefault="00000000">
            <w:pPr>
              <w:widowControl/>
              <w:jc w:val="center"/>
              <w:rPr>
                <w:rFonts w:ascii="宋体" w:hAnsi="宋体" w:cs="Arial"/>
                <w:kern w:val="0"/>
                <w:szCs w:val="21"/>
              </w:rPr>
            </w:pPr>
            <w:r>
              <w:rPr>
                <w:rFonts w:ascii="宋体" w:hAnsi="宋体" w:cs="Arial" w:hint="eastAsia"/>
                <w:kern w:val="0"/>
                <w:szCs w:val="21"/>
              </w:rPr>
              <w:t>包号</w:t>
            </w:r>
          </w:p>
        </w:tc>
        <w:tc>
          <w:tcPr>
            <w:tcW w:w="1974" w:type="dxa"/>
            <w:vAlign w:val="center"/>
          </w:tcPr>
          <w:p w14:paraId="3BE1E92A" w14:textId="77777777" w:rsidR="00027EFB" w:rsidRDefault="00000000">
            <w:pPr>
              <w:widowControl/>
              <w:jc w:val="center"/>
              <w:rPr>
                <w:rFonts w:ascii="宋体" w:hAnsi="宋体" w:cs="Arial"/>
                <w:kern w:val="0"/>
                <w:szCs w:val="21"/>
              </w:rPr>
            </w:pPr>
            <w:r>
              <w:rPr>
                <w:rFonts w:ascii="宋体" w:hAnsi="宋体" w:cs="Arial" w:hint="eastAsia"/>
                <w:kern w:val="0"/>
                <w:szCs w:val="21"/>
              </w:rPr>
              <w:t>名称</w:t>
            </w:r>
          </w:p>
        </w:tc>
        <w:tc>
          <w:tcPr>
            <w:tcW w:w="1559" w:type="dxa"/>
            <w:vAlign w:val="center"/>
          </w:tcPr>
          <w:p w14:paraId="64BAD316" w14:textId="77777777" w:rsidR="00027EFB" w:rsidRDefault="00000000">
            <w:pPr>
              <w:widowControl/>
              <w:jc w:val="center"/>
              <w:rPr>
                <w:rFonts w:ascii="宋体" w:hAnsi="宋体" w:cs="Arial"/>
                <w:kern w:val="0"/>
                <w:szCs w:val="21"/>
              </w:rPr>
            </w:pPr>
            <w:r>
              <w:rPr>
                <w:rFonts w:ascii="宋体" w:hAnsi="宋体" w:cs="Arial" w:hint="eastAsia"/>
                <w:kern w:val="0"/>
                <w:szCs w:val="21"/>
              </w:rPr>
              <w:t>分包预算金额</w:t>
            </w:r>
          </w:p>
          <w:p w14:paraId="6E40E33B" w14:textId="77777777" w:rsidR="00027EFB" w:rsidRDefault="00000000">
            <w:pPr>
              <w:widowControl/>
              <w:jc w:val="center"/>
              <w:rPr>
                <w:rFonts w:ascii="宋体" w:hAnsi="宋体" w:cs="Arial"/>
                <w:kern w:val="0"/>
                <w:szCs w:val="21"/>
              </w:rPr>
            </w:pPr>
            <w:r>
              <w:rPr>
                <w:rFonts w:ascii="宋体" w:hAnsi="宋体" w:cs="Arial" w:hint="eastAsia"/>
                <w:kern w:val="0"/>
                <w:szCs w:val="21"/>
              </w:rPr>
              <w:t>(万元)</w:t>
            </w:r>
          </w:p>
        </w:tc>
        <w:tc>
          <w:tcPr>
            <w:tcW w:w="850" w:type="dxa"/>
            <w:vAlign w:val="center"/>
          </w:tcPr>
          <w:p w14:paraId="4A5A5262" w14:textId="77777777" w:rsidR="00027EFB" w:rsidRDefault="00000000">
            <w:pPr>
              <w:widowControl/>
              <w:jc w:val="center"/>
              <w:rPr>
                <w:rFonts w:ascii="宋体" w:hAnsi="宋体" w:cs="Arial"/>
                <w:kern w:val="0"/>
                <w:szCs w:val="21"/>
              </w:rPr>
            </w:pPr>
            <w:r>
              <w:rPr>
                <w:rFonts w:ascii="宋体" w:hAnsi="宋体" w:cs="Arial" w:hint="eastAsia"/>
                <w:kern w:val="0"/>
                <w:szCs w:val="21"/>
              </w:rPr>
              <w:t>是否接受进口</w:t>
            </w:r>
          </w:p>
        </w:tc>
        <w:tc>
          <w:tcPr>
            <w:tcW w:w="2694" w:type="dxa"/>
            <w:vAlign w:val="center"/>
          </w:tcPr>
          <w:p w14:paraId="06174E80" w14:textId="77777777" w:rsidR="00027EFB" w:rsidRDefault="00000000">
            <w:pPr>
              <w:widowControl/>
              <w:jc w:val="center"/>
              <w:rPr>
                <w:rFonts w:ascii="宋体" w:hAnsi="宋体" w:cs="Arial"/>
                <w:kern w:val="0"/>
                <w:szCs w:val="21"/>
              </w:rPr>
            </w:pPr>
            <w:r>
              <w:rPr>
                <w:rFonts w:ascii="宋体" w:hAnsi="宋体" w:cs="Arial" w:hint="eastAsia"/>
                <w:kern w:val="0"/>
                <w:szCs w:val="21"/>
              </w:rPr>
              <w:t>所属预算项目及编号</w:t>
            </w:r>
          </w:p>
        </w:tc>
        <w:tc>
          <w:tcPr>
            <w:tcW w:w="1559" w:type="dxa"/>
            <w:vAlign w:val="center"/>
          </w:tcPr>
          <w:p w14:paraId="472B3042" w14:textId="77777777" w:rsidR="00027EFB" w:rsidRDefault="00000000">
            <w:pPr>
              <w:widowControl/>
              <w:jc w:val="center"/>
              <w:rPr>
                <w:rFonts w:ascii="宋体" w:hAnsi="宋体" w:cs="Arial"/>
                <w:kern w:val="0"/>
                <w:szCs w:val="21"/>
              </w:rPr>
            </w:pPr>
            <w:r>
              <w:rPr>
                <w:rFonts w:ascii="宋体" w:hAnsi="宋体" w:cs="Arial" w:hint="eastAsia"/>
                <w:kern w:val="0"/>
                <w:szCs w:val="21"/>
              </w:rPr>
              <w:t>项目总预算(万元)</w:t>
            </w:r>
          </w:p>
        </w:tc>
      </w:tr>
      <w:tr w:rsidR="00027EFB" w14:paraId="3743D4C8" w14:textId="77777777">
        <w:trPr>
          <w:trHeight w:val="892"/>
          <w:jc w:val="center"/>
        </w:trPr>
        <w:tc>
          <w:tcPr>
            <w:tcW w:w="720" w:type="dxa"/>
            <w:vAlign w:val="center"/>
          </w:tcPr>
          <w:p w14:paraId="6648776C" w14:textId="77777777" w:rsidR="00027EFB" w:rsidRDefault="00000000">
            <w:pPr>
              <w:widowControl/>
              <w:jc w:val="center"/>
              <w:rPr>
                <w:rFonts w:ascii="宋体" w:hAnsi="宋体" w:cs="Arial"/>
                <w:kern w:val="0"/>
                <w:sz w:val="24"/>
              </w:rPr>
            </w:pPr>
            <w:r>
              <w:rPr>
                <w:rFonts w:ascii="宋体" w:hAnsi="宋体" w:cs="Arial" w:hint="eastAsia"/>
                <w:kern w:val="0"/>
                <w:sz w:val="24"/>
              </w:rPr>
              <w:t>01</w:t>
            </w:r>
          </w:p>
        </w:tc>
        <w:tc>
          <w:tcPr>
            <w:tcW w:w="1974" w:type="dxa"/>
            <w:vAlign w:val="center"/>
          </w:tcPr>
          <w:p w14:paraId="051A5E9A" w14:textId="77777777" w:rsidR="00027EFB" w:rsidRDefault="00000000">
            <w:pPr>
              <w:jc w:val="center"/>
              <w:rPr>
                <w:rFonts w:ascii="宋体" w:hAnsi="宋体"/>
                <w:sz w:val="24"/>
              </w:rPr>
            </w:pPr>
            <w:r>
              <w:rPr>
                <w:rFonts w:ascii="宋体" w:hAnsi="宋体" w:hint="eastAsia"/>
                <w:sz w:val="24"/>
              </w:rPr>
              <w:t>排油烟净化设备采购</w:t>
            </w:r>
          </w:p>
        </w:tc>
        <w:tc>
          <w:tcPr>
            <w:tcW w:w="1559" w:type="dxa"/>
            <w:vAlign w:val="center"/>
          </w:tcPr>
          <w:p w14:paraId="5FABF0CB" w14:textId="77777777" w:rsidR="00027EFB" w:rsidRDefault="00000000">
            <w:pPr>
              <w:jc w:val="center"/>
              <w:rPr>
                <w:rFonts w:ascii="宋体" w:hAnsi="宋体" w:cs="宋体"/>
                <w:sz w:val="24"/>
              </w:rPr>
            </w:pPr>
            <w:r>
              <w:rPr>
                <w:rFonts w:ascii="宋体" w:hAnsi="宋体" w:cs="宋体"/>
                <w:sz w:val="24"/>
              </w:rPr>
              <w:t>694.3754</w:t>
            </w:r>
          </w:p>
        </w:tc>
        <w:tc>
          <w:tcPr>
            <w:tcW w:w="850" w:type="dxa"/>
            <w:vAlign w:val="center"/>
          </w:tcPr>
          <w:p w14:paraId="62417416" w14:textId="77777777" w:rsidR="00027EFB" w:rsidRDefault="00000000">
            <w:pPr>
              <w:adjustRightInd w:val="0"/>
              <w:snapToGrid w:val="0"/>
              <w:jc w:val="center"/>
              <w:rPr>
                <w:rFonts w:ascii="宋体" w:hAnsi="宋体" w:cs="Arial"/>
                <w:kern w:val="0"/>
                <w:sz w:val="24"/>
              </w:rPr>
            </w:pPr>
            <w:r>
              <w:rPr>
                <w:rFonts w:ascii="宋体" w:hAnsi="宋体" w:cs="Arial" w:hint="eastAsia"/>
                <w:kern w:val="0"/>
                <w:sz w:val="24"/>
              </w:rPr>
              <w:t>否</w:t>
            </w:r>
          </w:p>
        </w:tc>
        <w:tc>
          <w:tcPr>
            <w:tcW w:w="2694" w:type="dxa"/>
            <w:vAlign w:val="center"/>
          </w:tcPr>
          <w:p w14:paraId="040F4FC1" w14:textId="77777777" w:rsidR="00027EFB" w:rsidRDefault="00000000">
            <w:pPr>
              <w:widowControl/>
              <w:jc w:val="center"/>
              <w:rPr>
                <w:rFonts w:ascii="宋体" w:hAnsi="宋体"/>
                <w:sz w:val="24"/>
              </w:rPr>
            </w:pPr>
            <w:r>
              <w:rPr>
                <w:rFonts w:ascii="宋体" w:hAnsi="宋体" w:hint="eastAsia"/>
                <w:sz w:val="24"/>
              </w:rPr>
              <w:t>中国政法大学学院路新建食堂设备采购项目</w:t>
            </w:r>
          </w:p>
          <w:p w14:paraId="5A7357D5" w14:textId="77777777" w:rsidR="00027EFB" w:rsidRDefault="00000000">
            <w:pPr>
              <w:widowControl/>
              <w:jc w:val="center"/>
              <w:rPr>
                <w:rFonts w:ascii="宋体" w:hAnsi="宋体" w:cs="Arial"/>
                <w:kern w:val="0"/>
                <w:sz w:val="24"/>
              </w:rPr>
            </w:pPr>
            <w:r>
              <w:rPr>
                <w:rFonts w:ascii="宋体" w:hAnsi="宋体" w:hint="eastAsia"/>
                <w:sz w:val="24"/>
              </w:rPr>
              <w:t>B</w:t>
            </w:r>
            <w:r>
              <w:rPr>
                <w:rFonts w:ascii="宋体" w:hAnsi="宋体"/>
                <w:sz w:val="24"/>
              </w:rPr>
              <w:t>MCC-ZC22-0599</w:t>
            </w:r>
          </w:p>
        </w:tc>
        <w:tc>
          <w:tcPr>
            <w:tcW w:w="1559" w:type="dxa"/>
            <w:vAlign w:val="center"/>
          </w:tcPr>
          <w:p w14:paraId="15FD737A" w14:textId="77777777" w:rsidR="00027EFB" w:rsidRDefault="00000000">
            <w:pPr>
              <w:widowControl/>
              <w:jc w:val="center"/>
              <w:rPr>
                <w:rFonts w:ascii="宋体" w:hAnsi="宋体" w:cs="Arial"/>
                <w:kern w:val="0"/>
                <w:sz w:val="24"/>
              </w:rPr>
            </w:pPr>
            <w:r>
              <w:rPr>
                <w:rFonts w:ascii="宋体" w:hAnsi="宋体" w:cs="Arial"/>
                <w:kern w:val="0"/>
                <w:sz w:val="24"/>
              </w:rPr>
              <w:t>2118.7418</w:t>
            </w:r>
          </w:p>
        </w:tc>
      </w:tr>
    </w:tbl>
    <w:p w14:paraId="4046BEBE" w14:textId="77777777" w:rsidR="00027EFB" w:rsidRDefault="00000000">
      <w:pPr>
        <w:spacing w:line="360" w:lineRule="auto"/>
        <w:rPr>
          <w:rFonts w:ascii="宋体" w:hAnsi="宋体"/>
          <w:bCs/>
          <w:sz w:val="24"/>
        </w:rPr>
      </w:pPr>
      <w:r>
        <w:rPr>
          <w:rFonts w:ascii="宋体" w:hAnsi="宋体" w:hint="eastAsia"/>
          <w:bCs/>
          <w:sz w:val="24"/>
        </w:rPr>
        <w:t>注：</w:t>
      </w:r>
    </w:p>
    <w:p w14:paraId="751060CD" w14:textId="77777777" w:rsidR="00027EFB" w:rsidRDefault="00000000">
      <w:pPr>
        <w:spacing w:line="360" w:lineRule="auto"/>
        <w:rPr>
          <w:rFonts w:ascii="宋体" w:hAnsi="宋体"/>
          <w:bCs/>
          <w:sz w:val="24"/>
        </w:rPr>
      </w:pPr>
      <w:r>
        <w:rPr>
          <w:rFonts w:ascii="宋体" w:hAnsi="宋体"/>
          <w:bCs/>
          <w:sz w:val="24"/>
        </w:rPr>
        <w:t>1</w:t>
      </w:r>
      <w:r>
        <w:rPr>
          <w:rFonts w:ascii="宋体" w:hAnsi="宋体" w:hint="eastAsia"/>
          <w:bCs/>
          <w:sz w:val="24"/>
        </w:rPr>
        <w:t>、本章节规定了本项目是否接受进口产品投标（进口产品是指通过中国海关报关验放进入中国境内且产自关境外的产品），投标人须遵照执行，否则视为无效投标。</w:t>
      </w:r>
    </w:p>
    <w:p w14:paraId="105E9A40" w14:textId="77777777" w:rsidR="00027EFB" w:rsidRDefault="00000000">
      <w:pPr>
        <w:spacing w:line="360" w:lineRule="auto"/>
        <w:rPr>
          <w:rFonts w:ascii="宋体" w:hAnsi="宋体"/>
          <w:bCs/>
          <w:sz w:val="24"/>
        </w:rPr>
      </w:pPr>
      <w:r>
        <w:rPr>
          <w:rFonts w:ascii="宋体" w:hAnsi="宋体"/>
          <w:bCs/>
          <w:sz w:val="24"/>
        </w:rPr>
        <w:t>2</w:t>
      </w:r>
      <w:r>
        <w:rPr>
          <w:rFonts w:ascii="宋体" w:hAnsi="宋体" w:hint="eastAsia"/>
          <w:bCs/>
          <w:sz w:val="24"/>
        </w:rPr>
        <w:t>、超出分包预算金额的投标文件将视为无效投标。</w:t>
      </w:r>
    </w:p>
    <w:p w14:paraId="185053CE" w14:textId="77777777" w:rsidR="00027EFB" w:rsidRDefault="00027EFB">
      <w:pPr>
        <w:spacing w:line="360" w:lineRule="auto"/>
        <w:rPr>
          <w:rFonts w:ascii="宋体" w:hAnsi="宋体"/>
          <w:b/>
          <w:sz w:val="24"/>
        </w:rPr>
      </w:pPr>
    </w:p>
    <w:p w14:paraId="5CABD569" w14:textId="77777777" w:rsidR="00027EFB" w:rsidRDefault="00000000">
      <w:pPr>
        <w:spacing w:line="360" w:lineRule="auto"/>
        <w:rPr>
          <w:rFonts w:ascii="宋体" w:hAnsi="宋体"/>
          <w:b/>
          <w:sz w:val="24"/>
        </w:rPr>
      </w:pPr>
      <w:r>
        <w:rPr>
          <w:rFonts w:ascii="宋体" w:hAnsi="宋体" w:hint="eastAsia"/>
          <w:b/>
          <w:sz w:val="24"/>
        </w:rPr>
        <w:t>第二节．技术需求</w:t>
      </w:r>
    </w:p>
    <w:p w14:paraId="4726F33D" w14:textId="77777777" w:rsidR="00027EFB" w:rsidRDefault="00000000">
      <w:pPr>
        <w:spacing w:line="360" w:lineRule="auto"/>
        <w:rPr>
          <w:rFonts w:ascii="宋体" w:hAnsi="宋体"/>
          <w:b/>
          <w:bCs/>
          <w:kern w:val="44"/>
          <w:sz w:val="24"/>
        </w:rPr>
      </w:pPr>
      <w:r>
        <w:rPr>
          <w:rFonts w:ascii="宋体" w:hAnsi="宋体" w:hint="eastAsia"/>
          <w:b/>
          <w:bCs/>
          <w:sz w:val="24"/>
        </w:rPr>
        <w:t>核心产品：新型前端净化环保排烟罩</w:t>
      </w:r>
      <w:r>
        <w:rPr>
          <w:rFonts w:ascii="宋体" w:hAnsi="宋体"/>
          <w:b/>
          <w:bCs/>
          <w:kern w:val="44"/>
          <w:sz w:val="24"/>
        </w:rPr>
        <w:t xml:space="preserve"> </w:t>
      </w:r>
    </w:p>
    <w:p w14:paraId="3C4E39B0" w14:textId="77777777" w:rsidR="00027EFB" w:rsidRDefault="00000000">
      <w:pPr>
        <w:pStyle w:val="affffffff8"/>
        <w:spacing w:line="360" w:lineRule="auto"/>
        <w:rPr>
          <w:b/>
          <w:bCs/>
          <w:sz w:val="24"/>
        </w:rPr>
      </w:pPr>
      <w:r>
        <w:rPr>
          <w:rFonts w:hint="eastAsia"/>
          <w:b/>
          <w:bCs/>
          <w:sz w:val="24"/>
        </w:rPr>
        <w:t>（一）采购标的需实现的功能或者目标，为落实政府采购政策需满足的要求；</w:t>
      </w:r>
    </w:p>
    <w:p w14:paraId="2007D634" w14:textId="77777777" w:rsidR="00027EFB" w:rsidRDefault="00000000">
      <w:pPr>
        <w:spacing w:line="360" w:lineRule="auto"/>
        <w:ind w:firstLineChars="200" w:firstLine="420"/>
        <w:rPr>
          <w:rFonts w:ascii="宋体" w:hAnsi="宋体"/>
          <w:sz w:val="24"/>
        </w:rPr>
      </w:pPr>
      <w:r>
        <w:rPr>
          <w:rFonts w:ascii="宋体" w:hAnsi="宋体" w:hint="eastAsia"/>
        </w:rPr>
        <w:t xml:space="preserve"> </w:t>
      </w:r>
      <w:r>
        <w:rPr>
          <w:rFonts w:ascii="宋体" w:hAnsi="宋体"/>
        </w:rPr>
        <w:t xml:space="preserve"> </w:t>
      </w:r>
      <w:r>
        <w:rPr>
          <w:rFonts w:ascii="宋体" w:hAnsi="宋体"/>
          <w:sz w:val="24"/>
        </w:rPr>
        <w:t xml:space="preserve">  </w:t>
      </w:r>
      <w:r>
        <w:rPr>
          <w:rFonts w:ascii="宋体" w:hAnsi="宋体" w:cs="宋体" w:hint="eastAsia"/>
          <w:sz w:val="24"/>
        </w:rPr>
        <w:t>2022年度建设完成，学院路校区新建食堂的配套排油烟设备（排油烟罩、饮食业油烟净化设备、灭火系统、排烟系统、补风系统配套设备设施等）建设。地下3层-2层，共5层；建设完成绿色环保的就餐环境、丰富多彩的就餐选择，安全卫生的就餐体验，营养丰富的就餐保障。让全校师生满意度达到90%以上的食堂。</w:t>
      </w:r>
    </w:p>
    <w:p w14:paraId="67B14462" w14:textId="77777777" w:rsidR="00027EFB" w:rsidRDefault="00000000">
      <w:pPr>
        <w:pStyle w:val="affffffff8"/>
        <w:spacing w:line="360" w:lineRule="auto"/>
        <w:rPr>
          <w:b/>
          <w:bCs/>
          <w:sz w:val="24"/>
        </w:rPr>
      </w:pPr>
      <w:r>
        <w:rPr>
          <w:rFonts w:hint="eastAsia"/>
          <w:b/>
          <w:bCs/>
          <w:sz w:val="24"/>
        </w:rPr>
        <w:t>（二）采购标的需执行的国家相关标准、行业标准、地方标准或者其他标准、规范；</w:t>
      </w:r>
    </w:p>
    <w:p w14:paraId="169945FC" w14:textId="77777777" w:rsidR="00027EFB" w:rsidRDefault="00000000">
      <w:pPr>
        <w:pStyle w:val="a7"/>
        <w:numPr>
          <w:ilvl w:val="0"/>
          <w:numId w:val="18"/>
        </w:numPr>
        <w:tabs>
          <w:tab w:val="clear" w:pos="920"/>
        </w:tabs>
        <w:spacing w:line="360" w:lineRule="auto"/>
        <w:rPr>
          <w:rFonts w:hAnsi="宋体"/>
          <w:spacing w:val="20"/>
        </w:rPr>
      </w:pPr>
      <w:r>
        <w:rPr>
          <w:rFonts w:hAnsi="宋体" w:hint="eastAsia"/>
        </w:rPr>
        <w:t xml:space="preserve"> </w:t>
      </w:r>
      <w:r>
        <w:rPr>
          <w:rFonts w:hAnsi="宋体" w:hint="eastAsia"/>
          <w:spacing w:val="20"/>
        </w:rPr>
        <w:t>《食品接触用金属材料及制品》GB 4806.9</w:t>
      </w:r>
    </w:p>
    <w:p w14:paraId="111E9AFC"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《饮食建筑设计标准》JGJ 64-2017</w:t>
      </w:r>
    </w:p>
    <w:p w14:paraId="5E2C5F21"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《饮食业油烟净化设备技术要求及检测技术规范》HJ62-2001</w:t>
      </w:r>
    </w:p>
    <w:p w14:paraId="674A6DEC"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《北京市餐饮业大气污染排放标准》DB11 1488-2018</w:t>
      </w:r>
    </w:p>
    <w:p w14:paraId="2D67D705"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《饮食业环境保护技术规范》HJ 554-2010</w:t>
      </w:r>
    </w:p>
    <w:p w14:paraId="03B09DF5"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《大气污染综合排放标准》 GB 16297</w:t>
      </w:r>
    </w:p>
    <w:p w14:paraId="29A869E4"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《大气污染治理工程技术指南》 HJ 2000</w:t>
      </w:r>
    </w:p>
    <w:p w14:paraId="3CF317E9"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《通风管道施工技术规程》 JGJ/T 141-2017</w:t>
      </w:r>
    </w:p>
    <w:p w14:paraId="54E91571"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《建筑防烟排烟系统技术标准》GB 51251-2017</w:t>
      </w:r>
    </w:p>
    <w:p w14:paraId="0CE87B0D"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《通风与空调工程施工质量验收规范》GB 50243-2016</w:t>
      </w:r>
    </w:p>
    <w:p w14:paraId="4DC563E2"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《民用建筑供暖通风与空气调节设计规范》GB 50736-2012</w:t>
      </w:r>
    </w:p>
    <w:p w14:paraId="2895BDDA"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《消防排烟风机耐高温实验方法》GA211</w:t>
      </w:r>
    </w:p>
    <w:p w14:paraId="13A12B7D"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《通风机能效限定值及能效等级》GB19761</w:t>
      </w:r>
    </w:p>
    <w:p w14:paraId="290E2557"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《通用机焊接质量检验技术条件》JB/T10213</w:t>
      </w:r>
    </w:p>
    <w:p w14:paraId="1EBB46A9"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《风机、压缩机、泵安装工程施工及验收规范》GB 50275</w:t>
      </w:r>
    </w:p>
    <w:p w14:paraId="119282E3"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《北京建筑工程资料管理规程》DB11-T695</w:t>
      </w:r>
    </w:p>
    <w:p w14:paraId="3CB3E880"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《建筑工程设计文件编制深度规定》（2016年版）</w:t>
      </w:r>
    </w:p>
    <w:p w14:paraId="5CEB4C84"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《公用厨房系统工程设计》</w:t>
      </w:r>
    </w:p>
    <w:p w14:paraId="49E351DF"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《饮食业建筑设计规范》JGJ64-89</w:t>
      </w:r>
    </w:p>
    <w:p w14:paraId="30C8C3C3"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《饮食业建筑设计卫生规范》DB37/T994-2008</w:t>
      </w:r>
    </w:p>
    <w:p w14:paraId="210ACAF6"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《餐饮服务食品安全操作规范》国食药监食 [2011]395 号</w:t>
      </w:r>
    </w:p>
    <w:p w14:paraId="3618FEE8"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《绿色饭店国家标准》GB/T21084-2007</w:t>
      </w:r>
    </w:p>
    <w:p w14:paraId="77F7E551"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《中华人民共和国食品卫生法》</w:t>
      </w:r>
    </w:p>
    <w:p w14:paraId="7C2548DC"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《中华人民共和国食品安全法》</w:t>
      </w:r>
    </w:p>
    <w:p w14:paraId="3D692A9D"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《餐饮业食品卫生管理办法》</w:t>
      </w:r>
    </w:p>
    <w:p w14:paraId="0694AB45"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《中华人民共和国消防法》</w:t>
      </w:r>
    </w:p>
    <w:p w14:paraId="107B2E91"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《中华人民共和国环境保护法》</w:t>
      </w:r>
    </w:p>
    <w:p w14:paraId="60B62280"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《餐饮业油烟净化设备团体标准》T/BAEE002-2020</w:t>
      </w:r>
    </w:p>
    <w:p w14:paraId="465680AF"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《厨房设备灭火装置》GA 498-2012；</w:t>
      </w:r>
    </w:p>
    <w:p w14:paraId="7F93A0E6"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 xml:space="preserve">《厨房设备细水雾灭火设计、施工及验收规范》 DB51/T592-2004 </w:t>
      </w:r>
    </w:p>
    <w:p w14:paraId="5D9083E6"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《自动喷水灭火系统》 GB 5135.1第一部分：洒水喷头</w:t>
      </w:r>
    </w:p>
    <w:p w14:paraId="0C210193"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《气体灭火系统及零部件性能要求和试验方法》GA400-2002</w:t>
      </w:r>
    </w:p>
    <w:p w14:paraId="694610E8" w14:textId="77777777" w:rsidR="00027EFB" w:rsidRDefault="00000000">
      <w:pPr>
        <w:pStyle w:val="a7"/>
        <w:numPr>
          <w:ilvl w:val="0"/>
          <w:numId w:val="18"/>
        </w:numPr>
        <w:autoSpaceDE/>
        <w:autoSpaceDN/>
        <w:adjustRightInd/>
        <w:spacing w:line="360" w:lineRule="auto"/>
        <w:jc w:val="both"/>
        <w:rPr>
          <w:rFonts w:hAnsi="宋体"/>
        </w:rPr>
      </w:pPr>
      <w:r>
        <w:rPr>
          <w:rFonts w:hAnsi="宋体" w:hint="eastAsia"/>
          <w:spacing w:val="20"/>
        </w:rPr>
        <w:t>《厨房设备灭火装置技术规程》CECS 233：2007</w:t>
      </w:r>
    </w:p>
    <w:p w14:paraId="40039070" w14:textId="77777777" w:rsidR="00027EFB" w:rsidRDefault="00000000">
      <w:pPr>
        <w:spacing w:line="360" w:lineRule="auto"/>
        <w:ind w:firstLineChars="200" w:firstLine="482"/>
        <w:rPr>
          <w:rFonts w:ascii="宋体" w:hAnsi="宋体"/>
          <w:b/>
          <w:bCs/>
          <w:sz w:val="24"/>
        </w:rPr>
      </w:pPr>
      <w:r>
        <w:rPr>
          <w:rFonts w:ascii="宋体" w:hAnsi="宋体" w:hint="eastAsia"/>
          <w:b/>
          <w:bCs/>
          <w:sz w:val="24"/>
        </w:rPr>
        <w:t>注：以上标准或规定如有最新标准以最新标准执行。</w:t>
      </w:r>
    </w:p>
    <w:p w14:paraId="63C8F1B3" w14:textId="77777777" w:rsidR="00027EFB" w:rsidRDefault="00027EFB">
      <w:pPr>
        <w:pStyle w:val="affffffff8"/>
        <w:spacing w:before="240"/>
      </w:pPr>
    </w:p>
    <w:p w14:paraId="2EED5824" w14:textId="77777777" w:rsidR="00027EFB" w:rsidRDefault="00000000">
      <w:pPr>
        <w:pStyle w:val="affffffff8"/>
        <w:spacing w:line="360" w:lineRule="auto"/>
        <w:rPr>
          <w:b/>
          <w:bCs/>
          <w:sz w:val="24"/>
        </w:rPr>
      </w:pPr>
      <w:r>
        <w:rPr>
          <w:rFonts w:hint="eastAsia"/>
          <w:b/>
          <w:bCs/>
          <w:sz w:val="24"/>
        </w:rPr>
        <w:t>（三）采购标的需满足的质量、安全、技术规格、物理特性等要求；</w:t>
      </w:r>
    </w:p>
    <w:p w14:paraId="625B1712" w14:textId="77777777" w:rsidR="00027EFB" w:rsidRDefault="00000000">
      <w:pPr>
        <w:pStyle w:val="affffffff8"/>
        <w:spacing w:line="360" w:lineRule="auto"/>
        <w:rPr>
          <w:b/>
          <w:bCs/>
          <w:sz w:val="24"/>
        </w:rPr>
      </w:pPr>
      <w:r>
        <w:rPr>
          <w:rFonts w:hint="eastAsia"/>
          <w:b/>
          <w:bCs/>
          <w:sz w:val="24"/>
        </w:rPr>
        <w:t>中国政法大学学院路校区：</w:t>
      </w:r>
    </w:p>
    <w:tbl>
      <w:tblPr>
        <w:tblW w:w="5385" w:type="pct"/>
        <w:jc w:val="center"/>
        <w:tblLayout w:type="fixed"/>
        <w:tblLook w:val="04A0" w:firstRow="1" w:lastRow="0" w:firstColumn="1" w:lastColumn="0" w:noHBand="0" w:noVBand="1"/>
      </w:tblPr>
      <w:tblGrid>
        <w:gridCol w:w="776"/>
        <w:gridCol w:w="1479"/>
        <w:gridCol w:w="1522"/>
        <w:gridCol w:w="4288"/>
        <w:gridCol w:w="833"/>
        <w:gridCol w:w="861"/>
      </w:tblGrid>
      <w:tr w:rsidR="00027EFB" w14:paraId="0CDAFF3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90FE0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序号</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D5ED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名称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DCC00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参考规格</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BF25B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技术参数</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74D5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单位</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E53A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数量</w:t>
            </w:r>
          </w:p>
        </w:tc>
      </w:tr>
      <w:tr w:rsidR="00027EFB" w14:paraId="36448762"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87E8008"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一、地下二层主食蒸饭制作间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28793"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7F5FB" w14:textId="77777777" w:rsidR="00027EFB" w:rsidRDefault="00027EFB">
            <w:pPr>
              <w:spacing w:line="360" w:lineRule="auto"/>
              <w:jc w:val="center"/>
              <w:rPr>
                <w:rFonts w:ascii="宋体" w:hAnsi="宋体" w:cs="宋体"/>
                <w:sz w:val="24"/>
              </w:rPr>
            </w:pPr>
          </w:p>
        </w:tc>
      </w:tr>
      <w:tr w:rsidR="00027EFB" w14:paraId="13B3581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A955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1003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567D6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7100*1800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16EC0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6AC2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A28A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12.78</w:t>
            </w:r>
          </w:p>
        </w:tc>
      </w:tr>
      <w:tr w:rsidR="00027EFB" w14:paraId="73F223A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46B1E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500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不锈钢送风百叶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8897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300×200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2B14C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8E9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8A5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w:t>
            </w:r>
          </w:p>
        </w:tc>
      </w:tr>
      <w:tr w:rsidR="00027EFB" w14:paraId="11C8498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4DA99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0A28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1731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C30D5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439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5E4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0C95074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BA123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9B51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8485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900*600*7米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0AF2A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BF8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51F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2E2BE9C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43C75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32B1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烟罩送风主管道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D842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8B914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21A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73C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5D02FE1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36A8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06</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9A51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0F2F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排烟风柜5.5KW 流量:16000(m3/h)；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8F1127" w14:textId="77777777" w:rsidR="00027EFB" w:rsidRDefault="00000000">
            <w:pPr>
              <w:widowControl/>
              <w:spacing w:line="360" w:lineRule="auto"/>
              <w:jc w:val="left"/>
              <w:textAlignment w:val="center"/>
              <w:rPr>
                <w:rFonts w:ascii="宋体" w:hAnsi="宋体" w:cs="宋体"/>
                <w:color w:val="000000"/>
                <w:kern w:val="0"/>
                <w:sz w:val="24"/>
                <w:lang w:bidi="ar"/>
              </w:rPr>
            </w:pPr>
            <w:r>
              <w:rPr>
                <w:rFonts w:ascii="宋体" w:hAnsi="宋体" w:hint="eastAsia"/>
                <w:sz w:val="24"/>
              </w:rPr>
              <w:t xml:space="preserve">排烟风柜5.5KW 流量:16000(m3/h)；  </w:t>
            </w: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p>
          <w:p w14:paraId="6891BFAF" w14:textId="77777777" w:rsidR="00027EFB" w:rsidRDefault="00000000">
            <w:pPr>
              <w:widowControl/>
              <w:spacing w:line="360" w:lineRule="auto"/>
              <w:jc w:val="left"/>
              <w:textAlignment w:val="center"/>
              <w:rPr>
                <w:rFonts w:ascii="宋体" w:hAnsi="宋体" w:cs="宋体"/>
                <w:sz w:val="24"/>
              </w:rPr>
            </w:pPr>
            <w:r>
              <w:rPr>
                <w:rFonts w:ascii="宋体" w:hAnsi="宋体" w:hint="eastAsia"/>
                <w:b/>
                <w:bCs/>
                <w:sz w:val="24"/>
              </w:rPr>
              <w:t>#</w:t>
            </w:r>
            <w:r>
              <w:rPr>
                <w:rFonts w:ascii="宋体" w:hAnsi="宋体"/>
                <w:b/>
                <w:bCs/>
                <w:sz w:val="24"/>
              </w:rPr>
              <w:t>1.</w:t>
            </w:r>
            <w:r>
              <w:rPr>
                <w:rFonts w:ascii="宋体" w:hAnsi="宋体" w:hint="eastAsia"/>
                <w:b/>
                <w:bCs/>
                <w:sz w:val="24"/>
              </w:rPr>
              <w:t>需提供国家认可部门或检测机构出具的风机符合CCCF—HZFH—03标准的检测报告并加盖投标人公章。</w:t>
            </w:r>
            <w:r>
              <w:rPr>
                <w:rFonts w:ascii="宋体" w:hAnsi="宋体" w:hint="eastAsia"/>
                <w:b/>
                <w:bCs/>
                <w:sz w:val="24"/>
              </w:rPr>
              <w:br/>
              <w:t>#2</w:t>
            </w:r>
            <w:r>
              <w:rPr>
                <w:rFonts w:ascii="宋体" w:hAnsi="宋体"/>
                <w:b/>
                <w:bCs/>
                <w:sz w:val="24"/>
              </w:rPr>
              <w:t>.</w:t>
            </w:r>
            <w:r>
              <w:rPr>
                <w:rFonts w:ascii="宋体" w:hAnsi="宋体" w:hint="eastAsia"/>
                <w:b/>
                <w:bCs/>
                <w:sz w:val="24"/>
              </w:rPr>
              <w:t>提供国家认可部门或检测机构出具的风机设备能效等级为二级，符合GB19761-2020通风机能效限定值及能效等级的要求检测报告并加盖投标人公章。</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397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644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37D199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DACE7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07</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E71D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D2D03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B099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59FC2C3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826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C4B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9D61E3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4AEB8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08</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A6CB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6883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7DADD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1FB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C14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33FC9E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51EA7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09</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D945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5028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406C6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AF7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6BA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8672D4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31877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10</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6FDA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DE1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23086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584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64C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E5E5EB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40DF5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11</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4478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F8A7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40140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D21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C92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4A2607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64A79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E112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552C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25399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F30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80F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33D3E2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BBC4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13</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1C93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A198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54013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FA5E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C39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5DD3A9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85C88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14</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A36D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683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A1B5E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D014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6621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7F4A39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1E45F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15</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FFA8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EA5A3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94D08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049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241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B0E6F7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351CD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16</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0526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85FB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05C61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DE88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F55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76F3459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D64A3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17</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93B9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F67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净化16000m³风量                  </w:t>
            </w:r>
            <w:r>
              <w:rPr>
                <w:rFonts w:ascii="宋体" w:hAnsi="宋体" w:cs="宋体" w:hint="eastAsia"/>
                <w:color w:val="000000"/>
                <w:sz w:val="24"/>
              </w:rPr>
              <w:t>满足《北京市餐饮业大气污染排放标准》DB11 1488-2018排放要求：油烟含量＜1.0mg/m³，颗粒物＜5.0mg/ m3，非甲烷总烃＜10mg/ m³。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4B845C" w14:textId="77777777" w:rsidR="00027EFB" w:rsidRDefault="00000000">
            <w:pPr>
              <w:widowControl/>
              <w:spacing w:line="360" w:lineRule="auto"/>
              <w:jc w:val="left"/>
              <w:textAlignment w:val="center"/>
              <w:rPr>
                <w:rFonts w:ascii="宋体" w:hAnsi="宋体"/>
                <w:b/>
                <w:bCs/>
                <w:sz w:val="24"/>
              </w:rPr>
            </w:pPr>
            <w:r>
              <w:rPr>
                <w:rFonts w:ascii="宋体" w:hAnsi="宋体" w:hint="eastAsia"/>
                <w:sz w:val="24"/>
              </w:rPr>
              <w:t>1.净化16000m³风量；油烟净化器设备防水防尘等级达IP66以上。</w:t>
            </w:r>
            <w:r>
              <w:rPr>
                <w:rFonts w:ascii="宋体" w:hAnsi="宋体" w:hint="eastAsia"/>
                <w:sz w:val="24"/>
              </w:rPr>
              <w:br/>
              <w:t>2.电源为智能数字高频高压电源，主要部件包括高压变压器及控制电路。</w:t>
            </w:r>
            <w:r>
              <w:rPr>
                <w:rFonts w:ascii="宋体" w:hAnsi="宋体" w:hint="eastAsia"/>
                <w:sz w:val="24"/>
              </w:rPr>
              <w:br/>
              <w:t>3.设备结构上使电气绝缘不受可能在冷却表面上冷凝水的影响，也不受设备的容器、连接器和类似部件泄漏处的液体的影响。</w:t>
            </w:r>
            <w:r>
              <w:rPr>
                <w:rFonts w:ascii="宋体" w:hAnsi="宋体" w:hint="eastAsia"/>
                <w:sz w:val="24"/>
              </w:rPr>
              <w:br/>
              <w:t>4.油烟净化器智能数字高频高压电源恒定湿热检测报告符合GB/2423.3-2016的要求。</w:t>
            </w:r>
            <w:r>
              <w:rPr>
                <w:rFonts w:ascii="宋体" w:hAnsi="宋体" w:hint="eastAsia"/>
                <w:sz w:val="24"/>
              </w:rPr>
              <w:br/>
              <w:t>5.静电式净化器绝缘陶瓷高温测试符合GB/2423.2-2008的标准。</w:t>
            </w:r>
            <w:r>
              <w:rPr>
                <w:rFonts w:ascii="宋体" w:hAnsi="宋体" w:hint="eastAsia"/>
                <w:sz w:val="24"/>
              </w:rPr>
              <w:br/>
              <w:t>#</w:t>
            </w:r>
            <w:r>
              <w:rPr>
                <w:rFonts w:ascii="宋体" w:hAnsi="宋体"/>
                <w:b/>
                <w:bCs/>
                <w:sz w:val="24"/>
              </w:rPr>
              <w:t>6</w:t>
            </w:r>
            <w:r>
              <w:rPr>
                <w:rFonts w:ascii="宋体" w:hAnsi="宋体" w:hint="eastAsia"/>
                <w:b/>
                <w:bCs/>
                <w:sz w:val="24"/>
              </w:rPr>
              <w:t>.油烟净化器数码显示屏恒定湿热检测报告符合GB/2423.3-2016的要求，需提供国家认可部门或检测机构出具的检测报告并加盖投标人公章。</w:t>
            </w:r>
            <w:r>
              <w:rPr>
                <w:rFonts w:ascii="宋体" w:hAnsi="宋体" w:hint="eastAsia"/>
                <w:sz w:val="24"/>
              </w:rPr>
              <w:t xml:space="preserve"> </w:t>
            </w:r>
            <w:r>
              <w:rPr>
                <w:rFonts w:ascii="宋体" w:hAnsi="宋体" w:hint="eastAsia"/>
                <w:b/>
                <w:bCs/>
                <w:sz w:val="24"/>
              </w:rPr>
              <w:t xml:space="preserve">                                    #</w:t>
            </w:r>
            <w:r>
              <w:rPr>
                <w:rFonts w:ascii="宋体" w:hAnsi="宋体"/>
                <w:b/>
                <w:bCs/>
                <w:sz w:val="24"/>
              </w:rPr>
              <w:t>7</w:t>
            </w:r>
            <w:r>
              <w:rPr>
                <w:rFonts w:ascii="宋体" w:hAnsi="宋体" w:hint="eastAsia"/>
                <w:b/>
                <w:bCs/>
                <w:sz w:val="24"/>
              </w:rPr>
              <w:t>.油烟净化器净化后排放符合GB 3095-2012环境空气质量标准，需提供国家认可部门或检测机构出具的检测报告并加盖投标人公章。</w:t>
            </w:r>
          </w:p>
          <w:p w14:paraId="0621B9E2" w14:textId="77777777" w:rsidR="00027EFB" w:rsidRDefault="00000000">
            <w:pPr>
              <w:widowControl/>
              <w:spacing w:line="360" w:lineRule="auto"/>
              <w:jc w:val="left"/>
              <w:textAlignment w:val="center"/>
              <w:rPr>
                <w:rFonts w:ascii="宋体" w:hAnsi="宋体" w:cs="宋体"/>
                <w:b/>
                <w:bCs/>
                <w:sz w:val="24"/>
              </w:rPr>
            </w:pPr>
            <w:r>
              <w:rPr>
                <w:rFonts w:ascii="宋体" w:hAnsi="宋体" w:hint="eastAsia"/>
                <w:b/>
                <w:bCs/>
                <w:sz w:val="24"/>
              </w:rPr>
              <w:t>#</w:t>
            </w:r>
            <w:r>
              <w:rPr>
                <w:rFonts w:ascii="宋体" w:hAnsi="宋体"/>
                <w:b/>
                <w:bCs/>
                <w:sz w:val="24"/>
              </w:rPr>
              <w:t>8</w:t>
            </w:r>
            <w:r>
              <w:rPr>
                <w:rFonts w:ascii="宋体" w:hAnsi="宋体" w:hint="eastAsia"/>
                <w:b/>
                <w:bCs/>
                <w:sz w:val="24"/>
              </w:rPr>
              <w:t>.油烟净化器产品符合GB/T 18801-2015标准。需提供国家认可部门或检测机构出具的检测报告并加盖投标人公章。</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4BB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0E0F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57B894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C16DD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0F0E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45E5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729F2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FDE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E23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3587FE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F269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19</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7491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CBF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900*600*40米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A219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713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1A6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120</w:t>
            </w:r>
          </w:p>
        </w:tc>
      </w:tr>
      <w:tr w:rsidR="00027EFB" w14:paraId="511EB28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3072C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0014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2ECBF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5409F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1、支持4G全网通网络传输；</w:t>
            </w:r>
            <w:r>
              <w:rPr>
                <w:rFonts w:ascii="宋体" w:hAnsi="宋体"/>
                <w:sz w:val="24"/>
              </w:rPr>
              <w:t xml:space="preserve"> </w:t>
            </w:r>
          </w:p>
          <w:p w14:paraId="620F21E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数据上传间隔：≤1分钟。状态监测设备具有断点续传功能，保障监测数据日完整率＞95%。数据存储：至少3个月以上的数据。时钟误差：48小时内误差不超过±0.5‰。具备备用电源，备用电源续航时间可达6小时以上；</w:t>
            </w:r>
          </w:p>
          <w:p w14:paraId="7994396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3、净化器智能监测模块：具有显示屏，能够实时监测净化器实时状态监控，包括输入电压、输入电流，输出电压、输出电流、耗电量、功率因数等。所有测量数据应保证准确可靠，输入交流电压/电流、输出直流电流测量相对误差＜5%。</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B6E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DD9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E732A08"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1B4369F"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二、地下二层西餐售卖间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0271D"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9439A" w14:textId="77777777" w:rsidR="00027EFB" w:rsidRDefault="00027EFB">
            <w:pPr>
              <w:spacing w:line="360" w:lineRule="auto"/>
              <w:jc w:val="center"/>
              <w:rPr>
                <w:rFonts w:ascii="宋体" w:hAnsi="宋体" w:cs="宋体"/>
                <w:sz w:val="24"/>
              </w:rPr>
            </w:pPr>
          </w:p>
        </w:tc>
      </w:tr>
      <w:tr w:rsidR="00027EFB" w14:paraId="2CA8F64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2072D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E348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6CA3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4200*1350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B668F5" w14:textId="77777777" w:rsidR="00027EFB" w:rsidRDefault="00000000">
            <w:pPr>
              <w:pStyle w:val="a7"/>
              <w:spacing w:line="360" w:lineRule="auto"/>
              <w:ind w:firstLine="0"/>
              <w:rPr>
                <w:rFonts w:hAnsi="宋体"/>
                <w:b/>
                <w:bCs/>
              </w:rPr>
            </w:pPr>
            <w:r>
              <w:rPr>
                <w:rFonts w:hAnsi="宋体" w:hint="eastAsia"/>
              </w:rPr>
              <w:t xml:space="preserve">罩体采用≥1.2mm304#不锈钢板制造。装饰板采用≥1.2mm304#不锈钢板制造。两端加装盛油器，配防爆灯。面板、侧板为≥1.5mm不锈钢板材，背面为≥1.2mm不锈钢板材；净化效率≥96%；设备阻力不高于350Pa。                          </w:t>
            </w:r>
            <w:r>
              <w:rPr>
                <w:rFonts w:hAnsi="宋体" w:hint="eastAsia"/>
                <w:b/>
                <w:bCs/>
              </w:rPr>
              <w:t>#1、提供所投新型前端净化环保排烟罩并符合《北京市餐饮业大气污染排放标准》DB11/1488-2018标准由国家认可部门或检测机构出具的检测报告并加盖投标人公章。</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541B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5F0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5.67</w:t>
            </w:r>
          </w:p>
        </w:tc>
      </w:tr>
      <w:tr w:rsidR="00027EFB" w14:paraId="3FD5273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FBE92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2CCA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F12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94459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F65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484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6.6</w:t>
            </w:r>
          </w:p>
        </w:tc>
      </w:tr>
      <w:tr w:rsidR="00027EFB" w14:paraId="5697B6E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F549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6DAB6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557A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600*400*4米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3F5E9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D68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2C5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0A7492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514C1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DFC18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0F34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5CF23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w:t>
            </w:r>
          </w:p>
          <w:p w14:paraId="2FC586F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3、灭火装置箱体内应配有水流控制阀，灭火装置启动方式和水流控制阀启动方式，要求为纯机械式启动，（不能使用电磁阀，避免因电路故障造成装置无法运转的可能性）                                                               4、连接喷嘴的安装管路全部使用SUS304不锈钢管，全部使用螺纹套丝连接，可长久使用，无需更换。不得使用卡压的连接方式（避免因长时间高温高热的工作环境产生管路变形、泄漏等情况产生）                                                                     5、连接喷嘴的安装管路SUS304的不锈钢管，3分管壁厚度不低于1.5mm；4分管壁厚度不低于2.0mm。</w:t>
            </w:r>
          </w:p>
          <w:p w14:paraId="47D7A126" w14:textId="77777777" w:rsidR="00027EFB" w:rsidRDefault="00000000">
            <w:pPr>
              <w:widowControl/>
              <w:spacing w:line="360" w:lineRule="auto"/>
              <w:jc w:val="left"/>
              <w:textAlignment w:val="center"/>
              <w:rPr>
                <w:rFonts w:ascii="宋体" w:hAnsi="宋体"/>
                <w:b/>
                <w:bCs/>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r>
              <w:rPr>
                <w:rFonts w:ascii="宋体" w:hAnsi="宋体" w:hint="eastAsia"/>
                <w:b/>
                <w:bCs/>
                <w:sz w:val="24"/>
              </w:rPr>
              <w:t>#</w:t>
            </w:r>
            <w:r>
              <w:rPr>
                <w:rFonts w:ascii="宋体" w:hAnsi="宋体"/>
                <w:b/>
                <w:bCs/>
                <w:sz w:val="24"/>
              </w:rPr>
              <w:t>7.</w:t>
            </w:r>
            <w:r>
              <w:rPr>
                <w:rFonts w:ascii="宋体" w:hAnsi="宋体" w:hint="eastAsia"/>
                <w:b/>
                <w:bCs/>
                <w:sz w:val="24"/>
              </w:rPr>
              <w:t>提供符合依据CNCA-C18-03:2014、CCCF-MHSB-02标准由国家认可部门或检测机构出具的检测报告并加盖投标人公章。</w:t>
            </w:r>
          </w:p>
          <w:p w14:paraId="364E0C77" w14:textId="77777777" w:rsidR="00027EFB" w:rsidRDefault="00000000">
            <w:pPr>
              <w:widowControl/>
              <w:spacing w:line="360" w:lineRule="auto"/>
              <w:jc w:val="left"/>
              <w:textAlignment w:val="center"/>
              <w:rPr>
                <w:rFonts w:ascii="宋体" w:hAnsi="宋体"/>
                <w:b/>
                <w:bCs/>
                <w:sz w:val="24"/>
              </w:rPr>
            </w:pPr>
            <w:r>
              <w:rPr>
                <w:rFonts w:ascii="宋体" w:hAnsi="宋体" w:hint="eastAsia"/>
                <w:b/>
                <w:bCs/>
                <w:sz w:val="24"/>
              </w:rPr>
              <w:t>#</w:t>
            </w:r>
            <w:r>
              <w:rPr>
                <w:rFonts w:ascii="宋体" w:hAnsi="宋体"/>
                <w:b/>
                <w:bCs/>
                <w:sz w:val="24"/>
              </w:rPr>
              <w:t>8</w:t>
            </w:r>
            <w:r>
              <w:rPr>
                <w:rFonts w:ascii="宋体" w:hAnsi="宋体" w:hint="eastAsia"/>
                <w:b/>
                <w:bCs/>
                <w:sz w:val="24"/>
              </w:rPr>
              <w:t>提供灭火剂毒性试验实测结果为0的检测报告。</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10D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D3F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6A14106"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CAEA83A"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三、地下二层盖饭/套餐制作间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875FD"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3383C" w14:textId="77777777" w:rsidR="00027EFB" w:rsidRDefault="00027EFB">
            <w:pPr>
              <w:spacing w:line="360" w:lineRule="auto"/>
              <w:jc w:val="center"/>
              <w:rPr>
                <w:rFonts w:ascii="宋体" w:hAnsi="宋体" w:cs="宋体"/>
                <w:sz w:val="24"/>
              </w:rPr>
            </w:pPr>
          </w:p>
        </w:tc>
      </w:tr>
      <w:tr w:rsidR="00027EFB" w14:paraId="659118E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4833E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FB41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0C30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2800*1350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B9F56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7653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2430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3.78</w:t>
            </w:r>
          </w:p>
        </w:tc>
      </w:tr>
      <w:tr w:rsidR="00027EFB" w14:paraId="4075C7A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76830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8DAD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4837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77509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B90D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055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6C63F28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9B1B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A3244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B382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600*400*3米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93CBC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E1BF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397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0583492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5C41D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57C23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C330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26452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3638BF4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F62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399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951F32D"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8998D3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四、地下二层西餐/盖饭/套餐售卖间共用一套排烟系统</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B7E73"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EEB33" w14:textId="77777777" w:rsidR="00027EFB" w:rsidRDefault="00027EFB">
            <w:pPr>
              <w:spacing w:line="360" w:lineRule="auto"/>
              <w:jc w:val="center"/>
              <w:rPr>
                <w:rFonts w:ascii="宋体" w:hAnsi="宋体" w:cs="宋体"/>
                <w:sz w:val="24"/>
              </w:rPr>
            </w:pPr>
          </w:p>
        </w:tc>
      </w:tr>
      <w:tr w:rsidR="00027EFB" w14:paraId="06A2052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EAAB5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BBDF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7DFD3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排烟风柜5.5KW 流量:16000(m3/h)；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684B4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排烟风柜5.5KW 流量:16000(m3/h)；</w:t>
            </w:r>
          </w:p>
          <w:p w14:paraId="4A1D897C"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042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523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6C1EE2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B8FC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B819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AB3A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EA687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2BB6419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E5B8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AFE1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F23792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DB151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48D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排烟风柜变频电动调节阀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6A2E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86D531"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D99D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362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0C96A78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B4C4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D9C6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8E3D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EA88F7"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513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A9A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5A12F8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A6601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C0BE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5069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EE5C87"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08F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F573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E20F51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A9D68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984D5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DAE6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C7DBA9"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2D5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F10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22B28D0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7907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1E94B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3B84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6823BD"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FCBB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840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4E8377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D95CD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CADA3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22B92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264EC9"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936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44A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E51847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4E36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B4434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85CD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244938"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9BA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442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042E37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536C0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62FA4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27DA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F135EC"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E56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D0C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55FDE3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DA16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C5BD5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FD93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FEB7B4"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A62C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B9B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5CD4F3A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DDB25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0E787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308E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净化16000m³风量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CB347B"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1.净化16000m³风量；油烟净化器设备防水防尘等级达IP66以上。</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92E3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FFF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FA07E1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93DED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D8355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83520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EDAC87"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0B1C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0E7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D46B35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0FCC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BF789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8278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900*600*40米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64D7EF"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CD7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3FDA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120</w:t>
            </w:r>
          </w:p>
        </w:tc>
      </w:tr>
      <w:tr w:rsidR="00027EFB" w14:paraId="17457C6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5A782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C14E5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E5FF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791A9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1、支持4G全网通网络传输，净化设备运行状态数据传输</w:t>
            </w:r>
          </w:p>
          <w:p w14:paraId="05FE9E0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数据上传间隔：≤1分钟。状态监测设备具有断点续传功能，保障监测数据日完整率＞95%。数据存储：至少3个月以上的数据。时钟误差：48小时内误差不超过±0.5‰。具备备用电源，备用电源续航时间可达6小时以上；</w:t>
            </w:r>
          </w:p>
          <w:p w14:paraId="14022839"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3、净化器智能监测模块：具有显示屏，能够实时监测净化器实时状态监控，包括输入电压、输入电流，输出电压、输出电流、耗电量、功率因数等。所有测量数据应保证准确可靠，输入交流电压/电流、输出直流电流测量相对误差＜5%。</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DE1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D7B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D458BD5"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C36D56"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五、地下二层麻辣烫制作间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6733A"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F62FF" w14:textId="77777777" w:rsidR="00027EFB" w:rsidRDefault="00027EFB">
            <w:pPr>
              <w:spacing w:line="360" w:lineRule="auto"/>
              <w:jc w:val="center"/>
              <w:rPr>
                <w:rFonts w:ascii="宋体" w:hAnsi="宋体" w:cs="宋体"/>
                <w:sz w:val="24"/>
              </w:rPr>
            </w:pPr>
          </w:p>
        </w:tc>
      </w:tr>
      <w:tr w:rsidR="00027EFB" w14:paraId="27C45DC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1230E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EA4B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5ABD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2800*1350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137C6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77B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48E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3.78</w:t>
            </w:r>
          </w:p>
        </w:tc>
      </w:tr>
      <w:tr w:rsidR="00027EFB" w14:paraId="02CDC94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4F27F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BDD6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D3F7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CDE94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AC3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137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5D2AEAE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EA6A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3BCE3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6360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600*400*3米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9FDB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81C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7B5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2DDFA19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83C89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B3F73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1EE9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F3468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7AE6781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B22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6FE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F9B7B68"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747E7B0" w14:textId="77777777" w:rsidR="00027EFB" w:rsidRDefault="00000000">
            <w:pPr>
              <w:spacing w:line="360" w:lineRule="auto"/>
              <w:jc w:val="left"/>
              <w:rPr>
                <w:rFonts w:ascii="宋体" w:hAnsi="宋体" w:cs="宋体"/>
                <w:sz w:val="24"/>
              </w:rPr>
            </w:pPr>
            <w:r>
              <w:rPr>
                <w:rFonts w:ascii="宋体" w:hAnsi="宋体" w:cs="宋体" w:hint="eastAsia"/>
                <w:b/>
                <w:bCs/>
                <w:sz w:val="24"/>
              </w:rPr>
              <w:t>六、地下二层奥尔良烤肉饭/烧烤制作间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03B1C"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85180" w14:textId="77777777" w:rsidR="00027EFB" w:rsidRDefault="00027EFB">
            <w:pPr>
              <w:spacing w:line="360" w:lineRule="auto"/>
              <w:jc w:val="center"/>
              <w:rPr>
                <w:rFonts w:ascii="宋体" w:hAnsi="宋体" w:cs="宋体"/>
                <w:sz w:val="24"/>
              </w:rPr>
            </w:pPr>
          </w:p>
        </w:tc>
      </w:tr>
      <w:tr w:rsidR="00027EFB" w14:paraId="6F2ADFD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DA31C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B56A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BCDE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3000*1350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BF005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D79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A5A6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4.05</w:t>
            </w:r>
          </w:p>
        </w:tc>
      </w:tr>
      <w:tr w:rsidR="00027EFB" w14:paraId="25354E1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D9D3F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A629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9B09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CF14A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921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74D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4D1F0A8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02719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CCC3D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2C1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600*400*3米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45A7D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484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B42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64B3B80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40E8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EF67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11F2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8CEB4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w:t>
            </w:r>
          </w:p>
          <w:p w14:paraId="1B29D8E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2F7404C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7B9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23B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6BAF72F"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DA75542"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七、地下二层煎扒类饭制作间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E9CB7"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F0D38" w14:textId="77777777" w:rsidR="00027EFB" w:rsidRDefault="00027EFB">
            <w:pPr>
              <w:spacing w:line="360" w:lineRule="auto"/>
              <w:jc w:val="center"/>
              <w:rPr>
                <w:rFonts w:ascii="宋体" w:hAnsi="宋体" w:cs="宋体"/>
                <w:sz w:val="24"/>
              </w:rPr>
            </w:pPr>
          </w:p>
        </w:tc>
      </w:tr>
      <w:tr w:rsidR="00027EFB" w14:paraId="5EAECCA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A997B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F53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DC7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3000*1350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CEE4F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1B9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2AC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4.05</w:t>
            </w:r>
          </w:p>
        </w:tc>
      </w:tr>
      <w:tr w:rsidR="00027EFB" w14:paraId="1D1209A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ED23E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86AE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EBF7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73DFC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E04F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0EF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12939EC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8DE2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40390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D832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600*400*3米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04461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254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257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396AC4E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3EBA2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78CBD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147E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A1583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57C21F6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BA2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50C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779C7A3"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00FB3E5"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八、地下二层砂锅饭、米线,汤粉制作间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52EF6"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753E1" w14:textId="77777777" w:rsidR="00027EFB" w:rsidRDefault="00027EFB">
            <w:pPr>
              <w:spacing w:line="360" w:lineRule="auto"/>
              <w:jc w:val="center"/>
              <w:rPr>
                <w:rFonts w:ascii="宋体" w:hAnsi="宋体" w:cs="宋体"/>
                <w:sz w:val="24"/>
              </w:rPr>
            </w:pPr>
          </w:p>
        </w:tc>
      </w:tr>
      <w:tr w:rsidR="00027EFB" w14:paraId="5ADD86E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EC9D7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0E12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AB4F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2400*1350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070E9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75E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0E4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3.24</w:t>
            </w:r>
          </w:p>
        </w:tc>
      </w:tr>
      <w:tr w:rsidR="00027EFB" w14:paraId="572DC46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8CAF8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3661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3CB4B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EE286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1A3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5F7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2278B49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4856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0F708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5DB5C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600*400*2米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1363F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FD2C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6DF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r>
      <w:tr w:rsidR="00027EFB" w14:paraId="66FAA45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B5525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237CC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770D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E0DF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4749D66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21C6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995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E75F99F"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880146C"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九、地下二层麻辣烫/奥尔良烤肉饭/煎扒类/砂锅饭、米线,汤粉售卖间共用一套排烟系统</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C3326"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31053" w14:textId="77777777" w:rsidR="00027EFB" w:rsidRDefault="00027EFB">
            <w:pPr>
              <w:spacing w:line="360" w:lineRule="auto"/>
              <w:jc w:val="center"/>
              <w:rPr>
                <w:rFonts w:ascii="宋体" w:hAnsi="宋体" w:cs="宋体"/>
                <w:sz w:val="24"/>
              </w:rPr>
            </w:pPr>
          </w:p>
        </w:tc>
      </w:tr>
      <w:tr w:rsidR="00027EFB" w14:paraId="1AC9A48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F62ED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ECA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5CD5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排烟风柜11KW 流量:25000(m3/h)；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8949A9" w14:textId="77777777" w:rsidR="00027EFB" w:rsidRDefault="00000000">
            <w:pPr>
              <w:widowControl/>
              <w:spacing w:line="360" w:lineRule="auto"/>
              <w:jc w:val="left"/>
              <w:rPr>
                <w:rFonts w:ascii="宋体" w:hAnsi="宋体"/>
                <w:sz w:val="24"/>
              </w:rPr>
            </w:pPr>
            <w:r>
              <w:rPr>
                <w:rFonts w:ascii="宋体" w:hAnsi="宋体" w:hint="eastAsia"/>
                <w:sz w:val="24"/>
              </w:rPr>
              <w:t xml:space="preserve">排烟风柜11KW 流量:25000(m3/h)； </w:t>
            </w:r>
          </w:p>
          <w:p w14:paraId="37DBA592" w14:textId="77777777" w:rsidR="00027EFB" w:rsidRDefault="00000000">
            <w:pPr>
              <w:widowControl/>
              <w:spacing w:line="360" w:lineRule="auto"/>
              <w:jc w:val="left"/>
              <w:rPr>
                <w:rFonts w:ascii="宋体" w:hAnsi="宋体"/>
                <w:kern w:val="0"/>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BAF5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1E2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A8900B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B8D3C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A1A7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A69F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39175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09418B4A" w14:textId="77777777" w:rsidR="00027EFB" w:rsidRDefault="00000000">
            <w:pPr>
              <w:widowControl/>
              <w:spacing w:line="360" w:lineRule="auto"/>
              <w:jc w:val="left"/>
              <w:rPr>
                <w:rFonts w:ascii="宋体" w:hAnsi="宋体"/>
                <w:kern w:val="0"/>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938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95D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18229E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ED0CC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0FEC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排烟风柜变频电动调节阀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FE812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AE593D"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2545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AB6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6663A64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8E7E4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8E36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C780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92A607"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825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3FFA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02D418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EEA7F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AE95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9A25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8EA540" w14:textId="77777777" w:rsidR="00027EFB" w:rsidRDefault="00000000">
            <w:pPr>
              <w:widowControl/>
              <w:spacing w:line="360" w:lineRule="auto"/>
              <w:jc w:val="left"/>
              <w:rPr>
                <w:rFonts w:ascii="宋体" w:hAnsi="宋体"/>
                <w:kern w:val="0"/>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648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10A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23C1E5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38584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w:t>
            </w:r>
            <w:r>
              <w:rPr>
                <w:rFonts w:ascii="宋体" w:hAnsi="宋体" w:cs="宋体" w:hint="eastAsia"/>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A03D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65C0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96175C" w14:textId="77777777" w:rsidR="00027EFB" w:rsidRDefault="00000000">
            <w:pPr>
              <w:widowControl/>
              <w:spacing w:line="360" w:lineRule="auto"/>
              <w:jc w:val="left"/>
              <w:rPr>
                <w:rFonts w:ascii="宋体" w:hAnsi="宋体"/>
                <w:kern w:val="0"/>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AF4B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C12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28ADE8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65C12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B000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115B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FFF92D" w14:textId="77777777" w:rsidR="00027EFB" w:rsidRDefault="00000000">
            <w:pPr>
              <w:widowControl/>
              <w:spacing w:line="360" w:lineRule="auto"/>
              <w:jc w:val="left"/>
              <w:rPr>
                <w:rFonts w:ascii="宋体" w:hAnsi="宋体"/>
                <w:kern w:val="0"/>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6EC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234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4E0051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88B19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12F7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BD3C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BE1DDF" w14:textId="77777777" w:rsidR="00027EFB" w:rsidRDefault="00000000">
            <w:pPr>
              <w:widowControl/>
              <w:spacing w:line="360" w:lineRule="auto"/>
              <w:jc w:val="left"/>
              <w:rPr>
                <w:rFonts w:ascii="宋体" w:hAnsi="宋体"/>
                <w:kern w:val="0"/>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CE9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567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F5B044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301E3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517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512D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4F406B" w14:textId="77777777" w:rsidR="00027EFB" w:rsidRDefault="00000000">
            <w:pPr>
              <w:widowControl/>
              <w:spacing w:line="360" w:lineRule="auto"/>
              <w:jc w:val="left"/>
              <w:rPr>
                <w:rFonts w:ascii="宋体" w:hAnsi="宋体"/>
                <w:kern w:val="0"/>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709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B5CF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F04A11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0758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68C1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排烟管道漏油弯头及放油阀门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3DE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E0E8B5"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C4B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005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907A1A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5ADB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068A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F805A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FDC403"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5B0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289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7439D1C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D1823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7D968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低空排放油烟净化器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04A0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净化25000m³风量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89227F" w14:textId="77777777" w:rsidR="00027EFB" w:rsidRDefault="00000000">
            <w:pPr>
              <w:widowControl/>
              <w:spacing w:line="360" w:lineRule="auto"/>
              <w:jc w:val="left"/>
              <w:rPr>
                <w:rFonts w:ascii="宋体" w:hAnsi="宋体"/>
                <w:kern w:val="0"/>
                <w:sz w:val="24"/>
              </w:rPr>
            </w:pPr>
            <w:r>
              <w:rPr>
                <w:rFonts w:ascii="宋体" w:hAnsi="宋体" w:hint="eastAsia"/>
                <w:sz w:val="24"/>
              </w:rPr>
              <w:t>1.净化25000m³风量；油烟净化器设备防水防尘等级达IP66</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D2E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31A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34F750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171A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E1A3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油烟净化器变径接口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3DE6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4AE68"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3A61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6D5A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0DE35D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4A90E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A68A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2A5E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1000*800*40米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73B97A"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F82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D06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144</w:t>
            </w:r>
          </w:p>
        </w:tc>
      </w:tr>
      <w:tr w:rsidR="00027EFB" w14:paraId="7B5B262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3565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4F3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油烟在线监控系统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8FF9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61CECE" w14:textId="77777777" w:rsidR="00027EFB" w:rsidRDefault="00000000">
            <w:pPr>
              <w:widowControl/>
              <w:spacing w:line="360" w:lineRule="auto"/>
              <w:jc w:val="left"/>
              <w:rPr>
                <w:rFonts w:ascii="宋体" w:hAnsi="宋体"/>
                <w:sz w:val="24"/>
              </w:rPr>
            </w:pPr>
            <w:r>
              <w:rPr>
                <w:rFonts w:ascii="宋体" w:hAnsi="宋体" w:hint="eastAsia"/>
                <w:sz w:val="24"/>
              </w:rPr>
              <w:t>1、支持4G全网通网络传输，净化设备运行状态数据传输</w:t>
            </w:r>
          </w:p>
          <w:p w14:paraId="64476B62" w14:textId="77777777" w:rsidR="00027EFB" w:rsidRDefault="00000000">
            <w:pPr>
              <w:widowControl/>
              <w:spacing w:line="360" w:lineRule="auto"/>
              <w:jc w:val="left"/>
              <w:rPr>
                <w:rFonts w:ascii="宋体" w:hAnsi="宋体"/>
                <w:sz w:val="24"/>
              </w:rPr>
            </w:pPr>
            <w:r>
              <w:rPr>
                <w:rFonts w:ascii="宋体" w:hAnsi="宋体" w:hint="eastAsia"/>
                <w:sz w:val="24"/>
              </w:rPr>
              <w:t>2、数据上传间隔：≤1分钟。状态监测设备具有断点续传功能，保障监测数据日完整率＞95%。数据存储：至少3个月以上的数据。时钟误差：48小时内误差不超过±0.5‰。具备备用电源，备用电源续航时间可达6小时以上；</w:t>
            </w:r>
          </w:p>
          <w:p w14:paraId="22EF716F" w14:textId="77777777" w:rsidR="00027EFB" w:rsidRDefault="00000000">
            <w:pPr>
              <w:widowControl/>
              <w:spacing w:line="360" w:lineRule="auto"/>
              <w:jc w:val="left"/>
              <w:rPr>
                <w:rFonts w:ascii="宋体" w:hAnsi="宋体"/>
                <w:sz w:val="24"/>
              </w:rPr>
            </w:pPr>
            <w:r>
              <w:rPr>
                <w:rFonts w:ascii="宋体" w:hAnsi="宋体" w:hint="eastAsia"/>
                <w:sz w:val="24"/>
              </w:rPr>
              <w:t>3、净化器智能监测模块：具有显示屏，能够实时监测净化器实时状态监控，包括输入电压、输入电流，输出电压、输出电流、耗电量、功率因数等。所有测量数据应保证准确可靠，输入交流电压/电流、输出直流电流测量相对误差＜5%。</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F793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99D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6976C79" w14:textId="77777777">
        <w:trPr>
          <w:jc w:val="center"/>
        </w:trPr>
        <w:tc>
          <w:tcPr>
            <w:tcW w:w="11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D2FE3A"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十、地下二层洗碗间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6FFE78" w14:textId="77777777" w:rsidR="00027EFB" w:rsidRDefault="00027EFB">
            <w:pPr>
              <w:spacing w:line="360" w:lineRule="auto"/>
              <w:jc w:val="center"/>
              <w:rPr>
                <w:rFonts w:ascii="宋体" w:hAnsi="宋体" w:cs="宋体"/>
                <w:sz w:val="24"/>
              </w:rPr>
            </w:pP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81FDC4"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0F636"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23D53" w14:textId="77777777" w:rsidR="00027EFB" w:rsidRDefault="00027EFB">
            <w:pPr>
              <w:spacing w:line="360" w:lineRule="auto"/>
              <w:jc w:val="center"/>
              <w:rPr>
                <w:rFonts w:ascii="宋体" w:hAnsi="宋体" w:cs="宋体"/>
                <w:sz w:val="24"/>
              </w:rPr>
            </w:pPr>
          </w:p>
        </w:tc>
      </w:tr>
      <w:tr w:rsidR="00027EFB" w14:paraId="3B8539E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29373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375F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63A8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4000*1600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5430F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735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455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6.4</w:t>
            </w:r>
          </w:p>
        </w:tc>
      </w:tr>
      <w:tr w:rsidR="00027EFB" w14:paraId="0F5109F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0C4DC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0FCD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454F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714E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A89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A30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1FB1F34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7DA3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7A49A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67E92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600*600*4米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67549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497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2B6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3DDE32C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CF8DA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7A918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烟罩送风主管道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2E52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2832C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12F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A43F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38878FE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4E99E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72900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0B377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流量:8000(m3/h)；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5C173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排烟风柜4KW 流量:8000(m3/h)；</w:t>
            </w:r>
          </w:p>
          <w:p w14:paraId="5CF469C8"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B09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2F5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A3580A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A8BA8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09BC6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8E1EB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E895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1C277D2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879D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6E3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D8CA20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946E7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5F8EA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EF421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7BF3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F0C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199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A469D8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31688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39F1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7A26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22949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B84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DCB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BD71B2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153EB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14F9E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C40E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7D652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F49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307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23D8C31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386A5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54BC5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B021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1B2E8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5B2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BE2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43994B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C1236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78A67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9656C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CEC3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　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DAEA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116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5669C1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0C037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EEDF6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FE2CB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74E3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F67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3E86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3E8496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7F09C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7E97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B38A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D2C43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EC13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7DE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1148F76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55B47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F7FE5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E5E8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600*600*40米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2141D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88E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CAA9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96</w:t>
            </w:r>
          </w:p>
        </w:tc>
      </w:tr>
      <w:tr w:rsidR="00027EFB" w14:paraId="60A049B2"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74761F7"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十一、地下一层主食蒸饭制作间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601C5"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EAF84" w14:textId="77777777" w:rsidR="00027EFB" w:rsidRDefault="00027EFB">
            <w:pPr>
              <w:spacing w:line="360" w:lineRule="auto"/>
              <w:jc w:val="center"/>
              <w:rPr>
                <w:rFonts w:ascii="宋体" w:hAnsi="宋体" w:cs="宋体"/>
                <w:sz w:val="24"/>
              </w:rPr>
            </w:pPr>
          </w:p>
        </w:tc>
      </w:tr>
      <w:tr w:rsidR="00027EFB" w14:paraId="320406D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381D5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A46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0944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7100*1800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87DBC0" w14:textId="77777777" w:rsidR="00027EFB" w:rsidRDefault="00000000">
            <w:pPr>
              <w:widowControl/>
              <w:spacing w:line="360" w:lineRule="auto"/>
              <w:jc w:val="left"/>
              <w:rPr>
                <w:rFonts w:ascii="宋体" w:hAnsi="宋体"/>
                <w:kern w:val="0"/>
                <w:sz w:val="24"/>
              </w:rPr>
            </w:pPr>
            <w:r>
              <w:rPr>
                <w:rFonts w:ascii="宋体" w:hAnsi="宋体" w:hint="eastAsia"/>
                <w:sz w:val="24"/>
              </w:rPr>
              <w:t>罩体采用≥1.2mm304#不锈钢板制造。装饰板采用≥1.2mm304#不锈钢板制造。两端加装盛油器，配防爆灯。面板、侧板为≥1.5mm不锈钢板材，背面为≥1.2mm不锈钢板材。</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631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3D9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12.78</w:t>
            </w:r>
          </w:p>
        </w:tc>
      </w:tr>
      <w:tr w:rsidR="00027EFB" w14:paraId="67F97AC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870B7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D0D3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不锈钢送风百叶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3FE0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300×200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913D63" w14:textId="77777777" w:rsidR="00027EFB" w:rsidRDefault="00000000">
            <w:pPr>
              <w:widowControl/>
              <w:spacing w:line="360" w:lineRule="auto"/>
              <w:jc w:val="left"/>
              <w:rPr>
                <w:rFonts w:ascii="宋体" w:hAnsi="宋体"/>
                <w:kern w:val="0"/>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CFA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4ED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w:t>
            </w:r>
          </w:p>
        </w:tc>
      </w:tr>
      <w:tr w:rsidR="00027EFB" w14:paraId="3E5CBA0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E7441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2BD1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0321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17DACC" w14:textId="77777777" w:rsidR="00027EFB" w:rsidRDefault="00000000">
            <w:pPr>
              <w:widowControl/>
              <w:spacing w:line="360" w:lineRule="auto"/>
              <w:jc w:val="left"/>
              <w:rPr>
                <w:rFonts w:ascii="宋体" w:hAnsi="宋体"/>
                <w:kern w:val="0"/>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18D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441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128761E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5A4C2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2779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7322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900*600*7米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0F084E"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E73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1787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64110D8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C360E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69B8D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烟罩送风主管道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E5D7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8DA05E"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1.采用304#拉丝不锈钢板，厚度为1.0㎜优质不锈钢制作风管；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DF3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8603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646DC12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FE5A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5B19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F032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排烟风柜5.5KW 流量:16000(m3/h)；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C3CC83" w14:textId="77777777" w:rsidR="00027EFB" w:rsidRDefault="00000000">
            <w:pPr>
              <w:widowControl/>
              <w:spacing w:line="360" w:lineRule="auto"/>
              <w:jc w:val="left"/>
              <w:rPr>
                <w:rFonts w:ascii="宋体" w:hAnsi="宋体"/>
                <w:sz w:val="24"/>
              </w:rPr>
            </w:pPr>
            <w:r>
              <w:rPr>
                <w:rFonts w:ascii="宋体" w:hAnsi="宋体" w:hint="eastAsia"/>
                <w:sz w:val="24"/>
              </w:rPr>
              <w:t>排烟风柜5.5KW 流量:16000(m3/h)；</w:t>
            </w:r>
          </w:p>
          <w:p w14:paraId="03899795" w14:textId="77777777" w:rsidR="00027EFB" w:rsidRDefault="00000000">
            <w:pPr>
              <w:widowControl/>
              <w:spacing w:line="360" w:lineRule="auto"/>
              <w:jc w:val="left"/>
              <w:rPr>
                <w:rFonts w:ascii="宋体" w:hAnsi="宋体"/>
                <w:kern w:val="0"/>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8E8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77C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75B22F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97E03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8273A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9BB24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3E548" w14:textId="77777777" w:rsidR="00027EFB" w:rsidRDefault="00000000">
            <w:pPr>
              <w:widowControl/>
              <w:spacing w:line="360" w:lineRule="auto"/>
              <w:jc w:val="left"/>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674F9C33" w14:textId="77777777" w:rsidR="00027EFB" w:rsidRDefault="00000000">
            <w:pPr>
              <w:widowControl/>
              <w:spacing w:line="360" w:lineRule="auto"/>
              <w:jc w:val="left"/>
              <w:rPr>
                <w:rFonts w:ascii="宋体" w:hAnsi="宋体"/>
                <w:kern w:val="0"/>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82E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682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46E13C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8FA0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DB8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排烟风柜变频电动调节阀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0A20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7DDEA1"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2C33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90C0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B3B990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F8659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5F596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F6B4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78FB55"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EC6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673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7C855A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6A9AA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BADA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5743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BAD938" w14:textId="77777777" w:rsidR="00027EFB" w:rsidRDefault="00000000">
            <w:pPr>
              <w:widowControl/>
              <w:spacing w:line="360" w:lineRule="auto"/>
              <w:jc w:val="left"/>
              <w:rPr>
                <w:rFonts w:ascii="宋体" w:hAnsi="宋体"/>
                <w:kern w:val="0"/>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C08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7F67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CCDC9B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89E61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4DE49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46561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14170" w14:textId="77777777" w:rsidR="00027EFB" w:rsidRDefault="00000000">
            <w:pPr>
              <w:widowControl/>
              <w:spacing w:line="360" w:lineRule="auto"/>
              <w:jc w:val="left"/>
              <w:rPr>
                <w:rFonts w:ascii="宋体" w:hAnsi="宋体"/>
                <w:kern w:val="0"/>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84F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B54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1906404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F5C3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41D7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E751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210D2D" w14:textId="77777777" w:rsidR="00027EFB" w:rsidRDefault="00000000">
            <w:pPr>
              <w:widowControl/>
              <w:spacing w:line="360" w:lineRule="auto"/>
              <w:jc w:val="left"/>
              <w:rPr>
                <w:rFonts w:ascii="宋体" w:hAnsi="宋体"/>
                <w:kern w:val="0"/>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340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4CD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A22CA0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DC83B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B5D0F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1F89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F3D134" w14:textId="77777777" w:rsidR="00027EFB" w:rsidRDefault="00000000">
            <w:pPr>
              <w:widowControl/>
              <w:spacing w:line="360" w:lineRule="auto"/>
              <w:jc w:val="left"/>
              <w:rPr>
                <w:rFonts w:ascii="宋体" w:hAnsi="宋体"/>
                <w:sz w:val="24"/>
              </w:rPr>
            </w:pPr>
            <w:r>
              <w:rPr>
                <w:rFonts w:ascii="宋体" w:hAnsi="宋体" w:hint="eastAsia"/>
                <w:sz w:val="24"/>
              </w:rPr>
              <w:t>1.PVC涂塑布系列是以高强度的涤纶丝为基材，涂敷聚氯乙烯（PVC）糊状树脂配加增速剂、防霉剂、防老化剂、剂等多种化学助剂，经高温塑化而成。</w:t>
            </w:r>
          </w:p>
          <w:p w14:paraId="5FADA4E9" w14:textId="77777777" w:rsidR="00027EFB" w:rsidRDefault="00000000">
            <w:pPr>
              <w:widowControl/>
              <w:spacing w:line="360" w:lineRule="auto"/>
              <w:jc w:val="left"/>
              <w:rPr>
                <w:rFonts w:ascii="宋体" w:hAnsi="宋体"/>
                <w:kern w:val="0"/>
                <w:sz w:val="24"/>
              </w:rPr>
            </w:pPr>
            <w:r>
              <w:rPr>
                <w:rFonts w:ascii="宋体" w:hAnsi="宋体" w:hint="eastAsia"/>
                <w:sz w:val="24"/>
              </w:rPr>
              <w:t>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C63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4CB9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7655F9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AE340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0EF2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7B9D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678338" w14:textId="77777777" w:rsidR="00027EFB" w:rsidRDefault="00000000">
            <w:pPr>
              <w:widowControl/>
              <w:spacing w:line="360" w:lineRule="auto"/>
              <w:jc w:val="left"/>
              <w:rPr>
                <w:rFonts w:ascii="宋体" w:hAnsi="宋体"/>
                <w:kern w:val="0"/>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1AC3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7E4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DD66C9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10BE9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D14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排烟管道漏油弯头及放油阀门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DDF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6B7559"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1AE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97B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EE79D1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1029C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EAF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435C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88FAD"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C9E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A34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084DAA2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8283A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0160A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低空排放油烟净化器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E5CF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净化16000m³风量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50335D" w14:textId="77777777" w:rsidR="00027EFB" w:rsidRDefault="00000000">
            <w:pPr>
              <w:widowControl/>
              <w:spacing w:line="360" w:lineRule="auto"/>
              <w:jc w:val="left"/>
              <w:rPr>
                <w:rFonts w:ascii="宋体" w:hAnsi="宋体"/>
                <w:kern w:val="0"/>
                <w:sz w:val="24"/>
              </w:rPr>
            </w:pPr>
            <w:r>
              <w:rPr>
                <w:rFonts w:ascii="宋体" w:hAnsi="宋体" w:hint="eastAsia"/>
                <w:sz w:val="24"/>
              </w:rPr>
              <w:t>1.净化16000m³风量；油烟净化器设备防水防尘等级达IP66。</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F732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200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F6A733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861C1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EFC0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油烟净化器变径接口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1E53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B2C672"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3E9F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482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AF083E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2023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AC6C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D2CB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900*600*35米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DB50C1"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5F7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108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105</w:t>
            </w:r>
          </w:p>
        </w:tc>
      </w:tr>
      <w:tr w:rsidR="00027EFB" w14:paraId="1664350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010EE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A5B9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油烟在线监控系统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DC10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7F1FB0" w14:textId="77777777" w:rsidR="00027EFB" w:rsidRDefault="00000000">
            <w:pPr>
              <w:widowControl/>
              <w:spacing w:line="360" w:lineRule="auto"/>
              <w:jc w:val="left"/>
              <w:rPr>
                <w:rFonts w:ascii="宋体" w:hAnsi="宋体"/>
                <w:sz w:val="24"/>
              </w:rPr>
            </w:pPr>
            <w:r>
              <w:rPr>
                <w:rFonts w:ascii="宋体" w:hAnsi="宋体" w:hint="eastAsia"/>
                <w:sz w:val="24"/>
              </w:rPr>
              <w:t>1、支持4G全网通网络传输，净化设备运行状态数据传输。</w:t>
            </w:r>
          </w:p>
          <w:p w14:paraId="2FEF6806" w14:textId="77777777" w:rsidR="00027EFB" w:rsidRDefault="00000000">
            <w:pPr>
              <w:widowControl/>
              <w:spacing w:line="360" w:lineRule="auto"/>
              <w:jc w:val="left"/>
              <w:rPr>
                <w:rFonts w:ascii="宋体" w:hAnsi="宋体"/>
                <w:sz w:val="24"/>
              </w:rPr>
            </w:pPr>
            <w:r>
              <w:rPr>
                <w:rFonts w:ascii="宋体" w:hAnsi="宋体" w:hint="eastAsia"/>
                <w:sz w:val="24"/>
              </w:rPr>
              <w:t>2、数据上传间隔：≤1分钟。状态监测设备具有断点续传功能，保障监测数据日完整率＞95%。数据存储：至少3个月以上的数据。时钟误差：48小时内误差不超过±0.5‰。具备备用电源，备用电源续航时间可达6小时以上；</w:t>
            </w:r>
          </w:p>
          <w:p w14:paraId="0E7673CB" w14:textId="77777777" w:rsidR="00027EFB" w:rsidRDefault="00000000">
            <w:pPr>
              <w:widowControl/>
              <w:spacing w:line="360" w:lineRule="auto"/>
              <w:jc w:val="left"/>
              <w:rPr>
                <w:rFonts w:ascii="宋体" w:hAnsi="宋体"/>
                <w:sz w:val="24"/>
              </w:rPr>
            </w:pPr>
            <w:r>
              <w:rPr>
                <w:rFonts w:ascii="宋体" w:hAnsi="宋体" w:hint="eastAsia"/>
                <w:sz w:val="24"/>
              </w:rPr>
              <w:t>3、净化器智能监测模块：具有显示屏，能够实时监测净化器实时状态监控，包括输入电压、输入电流，输出电压、输出电流、耗电量、功率因数等。所有测量数据应保证准确可靠，输入交流电压/电流、输出直流电流测量相对误差＜5%。</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4DC6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85B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C87A726"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D53181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十二、地下一层拉面售卖间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046A9"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37120" w14:textId="77777777" w:rsidR="00027EFB" w:rsidRDefault="00027EFB">
            <w:pPr>
              <w:spacing w:line="360" w:lineRule="auto"/>
              <w:jc w:val="center"/>
              <w:rPr>
                <w:rFonts w:ascii="宋体" w:hAnsi="宋体" w:cs="宋体"/>
                <w:sz w:val="24"/>
              </w:rPr>
            </w:pPr>
          </w:p>
        </w:tc>
      </w:tr>
      <w:tr w:rsidR="00027EFB" w14:paraId="05686AA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24446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6211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5261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2400*1350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6BDA2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C1A4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9CE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3.24</w:t>
            </w:r>
          </w:p>
        </w:tc>
      </w:tr>
      <w:tr w:rsidR="00027EFB" w14:paraId="514E49E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047B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AD5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B1CA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A28FA0"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CBA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258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5E8B7F2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7574E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12FA9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54F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600*400*2米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4BBC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477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997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r>
      <w:tr w:rsidR="00027EFB" w14:paraId="3903B59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9A21B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0CFAF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4D57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7EC44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7F3C7D2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B400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513C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9AB6D57"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E596F70"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十三、地下一层山东烧饼制作间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50DE1"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243AF" w14:textId="77777777" w:rsidR="00027EFB" w:rsidRDefault="00027EFB">
            <w:pPr>
              <w:spacing w:line="360" w:lineRule="auto"/>
              <w:jc w:val="center"/>
              <w:rPr>
                <w:rFonts w:ascii="宋体" w:hAnsi="宋体" w:cs="宋体"/>
                <w:sz w:val="24"/>
              </w:rPr>
            </w:pPr>
          </w:p>
        </w:tc>
      </w:tr>
      <w:tr w:rsidR="00027EFB" w14:paraId="55C6E0E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8E512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CB7DD6" w14:textId="77777777" w:rsidR="00027EFB" w:rsidRDefault="00000000">
            <w:pPr>
              <w:widowControl/>
              <w:spacing w:line="360" w:lineRule="auto"/>
              <w:jc w:val="center"/>
              <w:rPr>
                <w:rFonts w:ascii="宋体" w:hAnsi="宋体"/>
                <w:kern w:val="0"/>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A757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3000*1350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D7A4A2" w14:textId="77777777" w:rsidR="00027EFB" w:rsidRDefault="00000000">
            <w:pPr>
              <w:widowControl/>
              <w:spacing w:line="360" w:lineRule="auto"/>
              <w:jc w:val="left"/>
              <w:rPr>
                <w:rFonts w:ascii="宋体" w:hAnsi="宋体"/>
                <w:kern w:val="0"/>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382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792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4.05</w:t>
            </w:r>
          </w:p>
        </w:tc>
      </w:tr>
      <w:tr w:rsidR="00027EFB" w14:paraId="146486C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AE3BE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3D0C26" w14:textId="77777777" w:rsidR="00027EFB" w:rsidRDefault="00000000">
            <w:pPr>
              <w:widowControl/>
              <w:spacing w:line="360" w:lineRule="auto"/>
              <w:jc w:val="center"/>
              <w:rPr>
                <w:rFonts w:ascii="宋体" w:hAnsi="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07D1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015CA4" w14:textId="77777777" w:rsidR="00027EFB" w:rsidRDefault="00000000">
            <w:pPr>
              <w:widowControl/>
              <w:spacing w:line="360" w:lineRule="auto"/>
              <w:jc w:val="left"/>
              <w:rPr>
                <w:rFonts w:ascii="宋体" w:hAnsi="宋体"/>
                <w:kern w:val="0"/>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BA2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88E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5FEF50B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93865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958FBA" w14:textId="77777777" w:rsidR="00027EFB" w:rsidRDefault="00000000">
            <w:pPr>
              <w:widowControl/>
              <w:spacing w:line="360" w:lineRule="auto"/>
              <w:jc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B777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600*400*3米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5F65E6"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4EE2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1914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207D888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F798D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AEC088" w14:textId="77777777" w:rsidR="00027EFB" w:rsidRDefault="00000000">
            <w:pPr>
              <w:widowControl/>
              <w:spacing w:line="360" w:lineRule="auto"/>
              <w:jc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1CC7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2B8A47" w14:textId="77777777" w:rsidR="00027EFB" w:rsidRDefault="00000000">
            <w:pPr>
              <w:widowControl/>
              <w:spacing w:line="360" w:lineRule="auto"/>
              <w:jc w:val="left"/>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06649359"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570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2A70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8F5E2B4" w14:textId="77777777">
        <w:trPr>
          <w:jc w:val="center"/>
        </w:trPr>
        <w:tc>
          <w:tcPr>
            <w:tcW w:w="11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EAD772"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十四、地下一层东北乱炖制作间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57D953" w14:textId="77777777" w:rsidR="00027EFB" w:rsidRDefault="00027EFB">
            <w:pPr>
              <w:spacing w:line="360" w:lineRule="auto"/>
              <w:jc w:val="center"/>
              <w:rPr>
                <w:rFonts w:ascii="宋体" w:hAnsi="宋体" w:cs="宋体"/>
                <w:sz w:val="24"/>
              </w:rPr>
            </w:pP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3925BC"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97C62"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58255" w14:textId="77777777" w:rsidR="00027EFB" w:rsidRDefault="00027EFB">
            <w:pPr>
              <w:spacing w:line="360" w:lineRule="auto"/>
              <w:jc w:val="center"/>
              <w:rPr>
                <w:rFonts w:ascii="宋体" w:hAnsi="宋体" w:cs="宋体"/>
                <w:sz w:val="24"/>
              </w:rPr>
            </w:pPr>
          </w:p>
        </w:tc>
      </w:tr>
      <w:tr w:rsidR="00027EFB" w14:paraId="4AD6096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06D57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388B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3D3F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3000*1350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CA855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A72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25F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4.05</w:t>
            </w:r>
          </w:p>
        </w:tc>
      </w:tr>
      <w:tr w:rsidR="00027EFB" w14:paraId="4F2295C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33FA8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1EF0C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7ACB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7947E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7A8D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5A7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19765C4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D898E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6EDD2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768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600*400*3米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EE4FC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87F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2FB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3C250B8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BEF2B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18DD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CA3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09243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7DC04F5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191C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173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BD1E213"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4386DCB"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十五、地下一层拉面/山东烧饼/东北乱售卖间共用一套排烟系统</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8FB95"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86044" w14:textId="77777777" w:rsidR="00027EFB" w:rsidRDefault="00027EFB">
            <w:pPr>
              <w:spacing w:line="360" w:lineRule="auto"/>
              <w:jc w:val="center"/>
              <w:rPr>
                <w:rFonts w:ascii="宋体" w:hAnsi="宋体" w:cs="宋体"/>
                <w:sz w:val="24"/>
              </w:rPr>
            </w:pPr>
          </w:p>
        </w:tc>
      </w:tr>
      <w:tr w:rsidR="00027EFB" w14:paraId="24B6611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DAD6C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6E95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6501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排烟风柜7.5KW 流量:20000(m3/h)；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F3A68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排烟风柜11KW 流量:20000(m3/h)；  </w:t>
            </w:r>
          </w:p>
          <w:p w14:paraId="47498322"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886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232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BE2F46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B68AA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26C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2C10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83B8C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7C54960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CDF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E014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FF139D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C5F7F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5B6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排烟风柜变频电动调节阀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E651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D7B60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F31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A67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r>
      <w:tr w:rsidR="00027EFB" w14:paraId="2F23F32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45E578"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8115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1128E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5BF57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3FF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DE5C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E45988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3326E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687E0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7B4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82302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E50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488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0B23D2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FA038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67508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8A15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6F641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0C8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86F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2370F1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E10F8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DB2B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5EF0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4B90A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910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9B3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A60E35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4A889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66311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770AD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E7A3C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　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238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F27A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EE7985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FE913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15DA8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6E187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AD140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6FE9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155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919827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CB9D7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65AFA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0FB0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0303C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401F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C4E6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6C2AAA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ADF08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F1763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4FCE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B8A86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0496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E0A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17E3BBD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A47F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47095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3E6D8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净化20000m³风量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FCB7D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1.净化20000m³风量；油烟净化器设备防水防尘等级达IP66。</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5D79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BF0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A47824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AA802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03F9F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9A4F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DE48A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4F2D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45F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EEB061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5CF51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34634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D088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1000*800*40米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21136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16E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774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144</w:t>
            </w:r>
          </w:p>
        </w:tc>
      </w:tr>
      <w:tr w:rsidR="00027EFB" w14:paraId="7E913C8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5AF5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33A62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79AC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DFCE5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1、支持4G全网通网络传输，净化设备运行状态数据传输。</w:t>
            </w:r>
          </w:p>
          <w:p w14:paraId="1DFBA82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数据上传间隔：≤1分钟。状态监测设备具有断点续传功能，保障监测数据日完整率＞95%。数据存储：至少3个月以上的数据。时钟误差：48小时内误差不超过±0.5‰。具备备用电源，备用电源续航时间可达6小时以上；</w:t>
            </w:r>
          </w:p>
          <w:p w14:paraId="5A6E19F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净化器智能监测模块：具有显示屏，能够实时监测净化器实时状态监控，包括输入电压、输入电流，输出电压、输出电流、耗电量、功率因数等。所有测量数据应保证准确可靠，输入交流电压/电流、输出直流电流测量相对误差＜5%。</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6C4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28B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AE5178B" w14:textId="77777777">
        <w:trPr>
          <w:jc w:val="center"/>
        </w:trPr>
        <w:tc>
          <w:tcPr>
            <w:tcW w:w="11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CBFC28"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十六、地下一层淮扬小炒制作间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9560C6" w14:textId="77777777" w:rsidR="00027EFB" w:rsidRDefault="00027EFB">
            <w:pPr>
              <w:spacing w:line="360" w:lineRule="auto"/>
              <w:jc w:val="center"/>
              <w:rPr>
                <w:rFonts w:ascii="宋体" w:hAnsi="宋体" w:cs="宋体"/>
                <w:sz w:val="24"/>
              </w:rPr>
            </w:pP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AE6864"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7A3B6"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05FB9" w14:textId="77777777" w:rsidR="00027EFB" w:rsidRDefault="00027EFB">
            <w:pPr>
              <w:spacing w:line="360" w:lineRule="auto"/>
              <w:jc w:val="center"/>
              <w:rPr>
                <w:rFonts w:ascii="宋体" w:hAnsi="宋体" w:cs="宋体"/>
                <w:sz w:val="24"/>
              </w:rPr>
            </w:pPr>
          </w:p>
        </w:tc>
      </w:tr>
      <w:tr w:rsidR="00027EFB" w14:paraId="4FC7F2A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51972"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6DFE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BA4DE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2400*1350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4AF5D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7683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6F2A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3.24</w:t>
            </w:r>
          </w:p>
        </w:tc>
      </w:tr>
      <w:tr w:rsidR="00027EFB" w14:paraId="48A3F6D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B5699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A03C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7AC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EDDE9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1FD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BC1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598EA6B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41F3D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3384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811B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600*400*2米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06E03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3BAB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E4B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r>
      <w:tr w:rsidR="00027EFB" w14:paraId="5234E93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EE2E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7437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8D72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70D60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4BD0A57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6879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0C26B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7C97A9E"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2E363BB"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十七、地下一层港式烧腊制作间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5CFBA"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F07C2" w14:textId="77777777" w:rsidR="00027EFB" w:rsidRDefault="00027EFB">
            <w:pPr>
              <w:spacing w:line="360" w:lineRule="auto"/>
              <w:jc w:val="center"/>
              <w:rPr>
                <w:rFonts w:ascii="宋体" w:hAnsi="宋体" w:cs="宋体"/>
                <w:sz w:val="24"/>
              </w:rPr>
            </w:pPr>
          </w:p>
        </w:tc>
      </w:tr>
      <w:tr w:rsidR="00027EFB" w14:paraId="317AAEA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71AA6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A33B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4A11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3000*1350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15531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066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785F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4.05</w:t>
            </w:r>
          </w:p>
        </w:tc>
      </w:tr>
      <w:tr w:rsidR="00027EFB" w14:paraId="15E401A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8BA57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57D4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726A5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65FF0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528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DEC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7885753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1FF56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17324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1E72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600*400*3米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3C9C1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C82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4F26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7F5B8E1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EF07F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10625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98BF5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F1B83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5433D0C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CEC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64B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F1C29AC"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667E9CA"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十八、地下一层湘式蒸菜制作间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0E2F2"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F1B6E" w14:textId="77777777" w:rsidR="00027EFB" w:rsidRDefault="00027EFB">
            <w:pPr>
              <w:spacing w:line="360" w:lineRule="auto"/>
              <w:jc w:val="center"/>
              <w:rPr>
                <w:rFonts w:ascii="宋体" w:hAnsi="宋体" w:cs="宋体"/>
                <w:sz w:val="24"/>
              </w:rPr>
            </w:pPr>
          </w:p>
        </w:tc>
      </w:tr>
      <w:tr w:rsidR="00027EFB" w14:paraId="1461AD8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7775B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CAD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178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2400*1350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13841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06F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564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3.24</w:t>
            </w:r>
          </w:p>
        </w:tc>
      </w:tr>
      <w:tr w:rsidR="00027EFB" w14:paraId="2545493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49F17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C09C7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3FA3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770CE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6A05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2A3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0217D3A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16034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891EF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752D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600*400*2米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6D4C1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D72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028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r>
      <w:tr w:rsidR="00027EFB" w14:paraId="0625E0B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1F0C1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200CE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9BC1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48EB7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7B7EA18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79BB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CEBF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C8B2195"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62B8381"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十九、地下一层鲜香小炒制作间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0EBB0"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EBAA4" w14:textId="77777777" w:rsidR="00027EFB" w:rsidRDefault="00027EFB">
            <w:pPr>
              <w:spacing w:line="360" w:lineRule="auto"/>
              <w:jc w:val="center"/>
              <w:rPr>
                <w:rFonts w:ascii="宋体" w:hAnsi="宋体" w:cs="宋体"/>
                <w:sz w:val="24"/>
              </w:rPr>
            </w:pPr>
          </w:p>
        </w:tc>
      </w:tr>
      <w:tr w:rsidR="00027EFB" w14:paraId="31A8265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94429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CAB5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956C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3000*1350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7F561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6CC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EBE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4.05</w:t>
            </w:r>
          </w:p>
        </w:tc>
      </w:tr>
      <w:tr w:rsidR="00027EFB" w14:paraId="67808E0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D30F4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FECBF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E2ED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D0CC0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080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562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100D2D1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D4960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8D5AD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E20B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600*400*3米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F02A4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30C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DF7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055E691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88597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DD49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60601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524D6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01716C5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56D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ABDC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48F711F"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1F32267"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二十、地下一层淮扬小炒/港式烧腊/湘式蒸菜/鲜香小炒售卖间共用一套排烟系统</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B8AFB"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F968D" w14:textId="77777777" w:rsidR="00027EFB" w:rsidRDefault="00027EFB">
            <w:pPr>
              <w:spacing w:line="360" w:lineRule="auto"/>
              <w:jc w:val="center"/>
              <w:rPr>
                <w:rFonts w:ascii="宋体" w:hAnsi="宋体" w:cs="宋体"/>
                <w:sz w:val="24"/>
              </w:rPr>
            </w:pPr>
          </w:p>
        </w:tc>
      </w:tr>
      <w:tr w:rsidR="00027EFB" w14:paraId="7D2C9AF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F37A3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A392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5E37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排烟风柜11KW 流量:25000(m3/h)；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95478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排烟风柜11KW 流量:25000(m3/h)；</w:t>
            </w:r>
          </w:p>
          <w:p w14:paraId="2FE58A21"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F0D6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6CC7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086C9A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412A64"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0412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56C45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B7514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0FB65E4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4A72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99D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A92ED5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F2255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E69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排烟风柜变频电动调节阀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76C0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C28EF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F460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18416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r>
      <w:tr w:rsidR="00027EFB" w14:paraId="4865842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A79D9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5556D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F042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3F992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E2349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0999F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51AAF8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8AE48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E7A5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575CC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8E1E1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25719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834C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7750A6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CBBC0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F871F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38F76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773EC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AEFE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846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2AA3C26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1CB5E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7B70B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A07BB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B6134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0DC2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F0C43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9835EA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65B62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09834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FE32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F0C86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450C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EA747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AE177A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D35A4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B2A5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D314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CE2ED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E77B5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74A4C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A0F2F5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B7041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251E2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02ADB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CFF0E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5954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149E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5056FA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97F1B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212D3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D127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DC5F0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375F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585D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7175E98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99049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5264E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F6E8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净化25000m³风量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BF7F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1.净化25000m³风量；油烟净化器设备防水防尘等级达IP66。</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A4BE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3DA8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3ED7A7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8CAE5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0938C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D386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C997A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CCBF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DE9B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42D794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7EE4F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21CB9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8D2C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1000*800*40米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F5501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D45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231D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144</w:t>
            </w:r>
          </w:p>
        </w:tc>
      </w:tr>
      <w:tr w:rsidR="00027EFB" w14:paraId="2AA5B8D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93658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AB9F4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0929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8DBA2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1、支持4G全网通网络传输，净化设备运行状态数据传输。</w:t>
            </w:r>
          </w:p>
          <w:p w14:paraId="692A853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数据上传间隔：≤1分钟。状态监测设备具有断点续传功能，保障监测数据日完整率＞95%。数据存储：至少3个月以上的数据。时钟误差：48小时内误差不超过±0.5‰。具备备用电源，备用电源续航时间可达6小时以上；</w:t>
            </w:r>
          </w:p>
          <w:p w14:paraId="1F465BA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净化器智能监测模块：具有显示屏，能够实时监测净化器实时状态监控，包括输入电压、输入电流，输出电压、输出电流、耗电量、功率因数等。所有测量数据应保证准确可靠，输入交流电压/电流、输出直流电流测量相对误差＜5%。</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74E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D77B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A6ED090"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2B1FB0F"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二十一、地下一层洗碗间</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F94331"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3995A" w14:textId="77777777" w:rsidR="00027EFB" w:rsidRDefault="00027EFB">
            <w:pPr>
              <w:spacing w:line="360" w:lineRule="auto"/>
              <w:jc w:val="center"/>
              <w:rPr>
                <w:rFonts w:ascii="宋体" w:hAnsi="宋体" w:cs="宋体"/>
                <w:sz w:val="24"/>
              </w:rPr>
            </w:pPr>
          </w:p>
        </w:tc>
      </w:tr>
      <w:tr w:rsidR="00027EFB" w14:paraId="3DCE71B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43E6F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01B7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5145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4000*1600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1ABB9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9AF26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52713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6.4</w:t>
            </w:r>
          </w:p>
        </w:tc>
      </w:tr>
      <w:tr w:rsidR="00027EFB" w14:paraId="6AC0D7F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EC9946"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C0E39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E773B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5004B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D2696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236AB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06D0E73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29626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14D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0594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600*600*4米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23671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3784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B88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185D642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433BC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58A1A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烟罩送风主管道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F2A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5473C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EB7A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CA6A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2B831B4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D7943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5CF0D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906E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流量:8000(m3/h)；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D05A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排烟风柜4KW 流量:8000(m3/h)；  </w:t>
            </w:r>
          </w:p>
          <w:p w14:paraId="78FE1AD3"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57FD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B713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41A449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B91EA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A7DB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155E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DEB99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7983ABE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69E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C935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CDA7B6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C6211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EF0BD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A7588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FC302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D0EED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6856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391116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BC69E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37435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204A6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D463B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1F9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C819C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FE7828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56564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3950F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E3E5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2D92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81D9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905A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FC8C62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86EEE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87CB9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9A38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67D60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8B94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9B7B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DE520F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66E9F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2A5EC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81EA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0F23C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　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DC17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7F83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54BAD8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E7E8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B97A0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8B4F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65D21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3980B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0AD2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62A4CE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4C506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B4989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4FB7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1FDC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E288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A9C65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5DC39CC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D4D8D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9070C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442C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600*600*35米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DEF0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A73E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044B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84</w:t>
            </w:r>
          </w:p>
        </w:tc>
      </w:tr>
      <w:tr w:rsidR="00027EFB" w14:paraId="3A524495"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462BCC3"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二十二、地上一层售饭间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05457"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05CBC" w14:textId="77777777" w:rsidR="00027EFB" w:rsidRDefault="00027EFB">
            <w:pPr>
              <w:spacing w:line="360" w:lineRule="auto"/>
              <w:jc w:val="center"/>
              <w:rPr>
                <w:rFonts w:ascii="宋体" w:hAnsi="宋体" w:cs="宋体"/>
                <w:sz w:val="24"/>
              </w:rPr>
            </w:pPr>
          </w:p>
        </w:tc>
      </w:tr>
      <w:tr w:rsidR="00027EFB" w14:paraId="3F84322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DC906"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B58F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471F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2400*1350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8566C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C5E74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4614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3.24</w:t>
            </w:r>
          </w:p>
        </w:tc>
      </w:tr>
      <w:tr w:rsidR="00027EFB" w14:paraId="4F9ED22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848D2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2912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B59F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B3826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9E92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5493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5F7AC95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113D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92C14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0D6D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600*400*2米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35581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8261D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EF96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r>
      <w:tr w:rsidR="00027EFB" w14:paraId="083B353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8AF10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4D395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9C8C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C6ED8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74943F5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4FF0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D332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79857D8"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27442FC"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二十三、地上一层主食蒸饭制作间/售饭间共用一套排烟系统</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3AA181"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2912D" w14:textId="77777777" w:rsidR="00027EFB" w:rsidRDefault="00027EFB">
            <w:pPr>
              <w:spacing w:line="360" w:lineRule="auto"/>
              <w:jc w:val="center"/>
              <w:rPr>
                <w:rFonts w:ascii="宋体" w:hAnsi="宋体" w:cs="宋体"/>
                <w:sz w:val="24"/>
              </w:rPr>
            </w:pPr>
          </w:p>
        </w:tc>
      </w:tr>
      <w:tr w:rsidR="00027EFB" w14:paraId="3109BC1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6ED3E8"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C44E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FE18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8000*1800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EC95C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3A56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07B07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14.4</w:t>
            </w:r>
          </w:p>
        </w:tc>
      </w:tr>
      <w:tr w:rsidR="00027EFB" w14:paraId="3B83312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80B529"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2CF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不锈钢送风百叶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D6A5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300×200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94FE3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E895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BAAC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w:t>
            </w:r>
          </w:p>
        </w:tc>
      </w:tr>
      <w:tr w:rsidR="00027EFB" w14:paraId="676E04F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06281"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CFCC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E32C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32B4B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4C714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1A6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0A48FF2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C1698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FAF65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C8BF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900*600*7米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683B5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B953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BC4F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01670F9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725A0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F5BCD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烟罩送风主管道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59E0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6F71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418C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C7ADE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6A30F24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CD24A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4525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D6DA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排烟风柜5.5KW 流量:16000(m3/h)；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872C5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排烟风柜5.5KW 流量:16000(m3/h)；</w:t>
            </w:r>
          </w:p>
          <w:p w14:paraId="0BBCF926"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AEDD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2C79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60DE92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CC887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9CB0F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3E15A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D16F4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62A7A95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17B2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2831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15A210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B6D01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59E86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35C6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6C65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C2A9A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F252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FAC0F9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B2826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40A5D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272A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A20AC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84A3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71ED5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15745C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DE983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81CAE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51A2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D2589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9D7C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CD6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FE6210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C302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70365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E1E5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2A579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E23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55C1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36E1C1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8D28B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609A6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11112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CCD36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D7BB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4266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44B3A1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3789F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B5E2F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D0E3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BCAFF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B81B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031B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1BDE46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011CF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C0EC9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4089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F1C6D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53C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E149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CBDB0D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EF1BB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79B2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D795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E94F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F640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0F3D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75E1B1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35511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75A3C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19901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B8B68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3FA83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254F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2B543DE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42679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8E1AE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ABB9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净化16000m³风量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FC627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1.净化16000m³风量；油烟净化器设备防水防尘等级达IP66。</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5A9CC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3CD8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677952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D6AB7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7BEB9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08C1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E7378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4A3D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1854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20BFB2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A1BF8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3D670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A627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900*600*30米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5475E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CA5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A1D2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w:t>
            </w:r>
          </w:p>
        </w:tc>
      </w:tr>
      <w:tr w:rsidR="00027EFB" w14:paraId="7B38A08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AEE47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7F157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66CF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0126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1、支持4G全网通网络传输，净化设备运行状态数据传输。</w:t>
            </w:r>
          </w:p>
          <w:p w14:paraId="6C3F3E7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数据上传间隔：1分钟。状态监测设备具有断点续传功能，保障监测数据日完整率＞95%。数据存储：至少3个月以上的数据。时钟误差：48小时内误差不超过±0.5‰。具备备用电源，备用电源续航时间可达6小时以上；</w:t>
            </w:r>
          </w:p>
          <w:p w14:paraId="514CC39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净化器智能监测模块：具有显示屏，能够实时监测净化器实时状态监控，包括输入电压、输入电流，输出电压、输出电流、耗电量、功率因数等。所有测量数据应保证准确可靠，输入交流电压/电流、输出直流电流测量相对误差＜5%。</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F80F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701D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AA96D8F"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672506D"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二十四、地上一层副食制作间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43E3D"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47F6E" w14:textId="77777777" w:rsidR="00027EFB" w:rsidRDefault="00027EFB">
            <w:pPr>
              <w:spacing w:line="360" w:lineRule="auto"/>
              <w:jc w:val="center"/>
              <w:rPr>
                <w:rFonts w:ascii="宋体" w:hAnsi="宋体" w:cs="宋体"/>
                <w:sz w:val="24"/>
              </w:rPr>
            </w:pPr>
          </w:p>
        </w:tc>
      </w:tr>
      <w:tr w:rsidR="00027EFB" w14:paraId="766F06C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DCF58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C4B3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1CC1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8000*1800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C37B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6222D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DECD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14.4</w:t>
            </w:r>
          </w:p>
        </w:tc>
      </w:tr>
      <w:tr w:rsidR="00027EFB" w14:paraId="31DB172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630FAE"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5D39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不锈钢送风百叶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7526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300×200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60F44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883B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6488A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w:t>
            </w:r>
          </w:p>
        </w:tc>
      </w:tr>
      <w:tr w:rsidR="00027EFB" w14:paraId="75F5F9B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132A2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43DF0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CEC0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BC66A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BB52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4617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9.6</w:t>
            </w:r>
          </w:p>
        </w:tc>
      </w:tr>
      <w:tr w:rsidR="00027EFB" w14:paraId="2E26A16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78CB2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17491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5C36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1000*600*8米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A38DF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8AF3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A4F3B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25.6</w:t>
            </w:r>
          </w:p>
        </w:tc>
      </w:tr>
      <w:tr w:rsidR="00027EFB" w14:paraId="681F1A8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0AB1C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53E6F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烟罩送风主管道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D004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600*400*8米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4B238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9F0C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BC9EA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16</w:t>
            </w:r>
          </w:p>
        </w:tc>
      </w:tr>
      <w:tr w:rsidR="00027EFB" w14:paraId="3B50086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4966D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A151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0945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AD574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25FB293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6.灭火剂有效期≥8年，灭火剂充装质量≥24升，驱动气体充装压力不低于13MPa，单套最大有效功率≥24个喷嘴（含上喷、侧喷、下喷）灭火剂管路有效长度≥12米。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693A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E44C4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C49E26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60318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58485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DC95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排烟风柜7.5KW 流量:20000(m3/h)；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6A376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排烟风柜11KW 流量:20000(m3/h)；</w:t>
            </w:r>
          </w:p>
          <w:p w14:paraId="48DD257E"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F424E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3842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AC68EC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7F7DC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093EF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C082D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690D8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693A066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14AD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4B53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19AE77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5F524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E4A1F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2787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883D3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A1064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7BA5F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0582F5A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ADDDC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21DB5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E917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7D42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D3CF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CCB6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1F2F3D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17637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4E69A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37D4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DA72D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7361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74AB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D67AAA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823B6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2CC6C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D20E7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81CD1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A5A7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12D4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0F1368E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0A74E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3295A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A4378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F32CA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04F1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A2B5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4DF85A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AB41E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0BFD4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170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505B2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C5F7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BC9CF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1A7957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644A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54D2B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23E5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2A723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6BBA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DC1F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BB9C6B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1CFCE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1FC0A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2E95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1B808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1FAD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524F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9F503A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0A4B9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023D7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FCC9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D4F4E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C47B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D1AD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53A6244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9A1E7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8FC4A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77F3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净化20000m³风量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58A9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1.净化20000m³风量；油烟净化器设备防水防尘等级达IP66。</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9225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BD77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7BA8E8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C9D91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99E40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CEB6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37005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154C3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8E9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811B3F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FAB84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7CFAA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A79C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1000*800*30米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35365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71564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06E8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108</w:t>
            </w:r>
          </w:p>
        </w:tc>
      </w:tr>
      <w:tr w:rsidR="00027EFB" w14:paraId="3DE059F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1D92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659A5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DFEE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BF23A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1、支持4G全网通网络传输，净化设备运行状态数据传输。</w:t>
            </w:r>
          </w:p>
          <w:p w14:paraId="41C6C7C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数据上传间隔：≤1分钟。状态监测设备具有断点续传功能，保障监测数据日完整率＞95%。数据存储：至少3个月以上的数据。时钟误差：48小时内误差不超过±0.5‰。具备备用电源，备用电源续航时间可达6小时以上；</w:t>
            </w:r>
          </w:p>
          <w:p w14:paraId="01EC0E6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净化器智能监测模块：具有显示屏，能够实时监测净化器实时状态监控，包括输入电压、输入电流，输出电压、输出电流、耗电量、功率因数等。所有测量数据应保证准确可靠，输入交流电压/电流、输出直流电流测量相对误差＜5%。</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0E3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424F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1637F8D" w14:textId="77777777">
        <w:trPr>
          <w:jc w:val="center"/>
        </w:trPr>
        <w:tc>
          <w:tcPr>
            <w:tcW w:w="11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E8AFFF"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二十五、地上一层洗碗间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B4C439" w14:textId="77777777" w:rsidR="00027EFB" w:rsidRDefault="00027EFB">
            <w:pPr>
              <w:spacing w:line="360" w:lineRule="auto"/>
              <w:jc w:val="center"/>
              <w:rPr>
                <w:rFonts w:ascii="宋体" w:hAnsi="宋体" w:cs="宋体"/>
                <w:sz w:val="24"/>
              </w:rPr>
            </w:pP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D8787B"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92BBE2"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EA597" w14:textId="77777777" w:rsidR="00027EFB" w:rsidRDefault="00027EFB">
            <w:pPr>
              <w:spacing w:line="360" w:lineRule="auto"/>
              <w:jc w:val="center"/>
              <w:rPr>
                <w:rFonts w:ascii="宋体" w:hAnsi="宋体" w:cs="宋体"/>
                <w:sz w:val="24"/>
              </w:rPr>
            </w:pPr>
          </w:p>
        </w:tc>
      </w:tr>
      <w:tr w:rsidR="00027EFB" w14:paraId="50D2805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211B1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1822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F66BF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4000*1600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98898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176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96B6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6.4</w:t>
            </w:r>
          </w:p>
        </w:tc>
      </w:tr>
      <w:tr w:rsidR="00027EFB" w14:paraId="5AA045E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915F5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047EF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8810E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FCCD0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5259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52D4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7B8BF63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A5D7C7"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53BD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9E25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600*600*4米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0F787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8CE5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4DB7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5273EE2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7230D7"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C8883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烟罩送风主管道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1F67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DAFCB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1D26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556E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73FED13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856601"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A701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F2E8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流量:8000(m3/h)；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CB302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排烟风柜4KW 流量:8000(m3/h)； </w:t>
            </w:r>
          </w:p>
          <w:p w14:paraId="50043059"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BFA5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481FF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BD1E4C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AD3BAC"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D6DF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4407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E4220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55F9DE8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DAAA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BF3E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F57CE2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4274B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857D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3362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4AAD8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EF98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B31C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537851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8DA974"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AAB2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9AB01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61B2E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A08C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EF2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74F5DF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FA558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AF9AB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CE6E2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5106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252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A22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F5A510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D4993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0757B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BD7EF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BCC85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F4A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EDC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271ADB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E2A91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7CEE3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CC2D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F44FA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F91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010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5394D2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2E43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A8A9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C3B6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4D3D1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CC4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602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7473C1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52370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16ABB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C561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AAD9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315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F35F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55C4B3C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DA4BD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9CB4E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D4B91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600*600*35米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CA60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9EB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E93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84</w:t>
            </w:r>
          </w:p>
        </w:tc>
      </w:tr>
      <w:tr w:rsidR="00027EFB" w14:paraId="62969B28"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632E31D"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二十六、地上二层教工食堂面点制作间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FCFD1"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43734" w14:textId="77777777" w:rsidR="00027EFB" w:rsidRDefault="00027EFB">
            <w:pPr>
              <w:spacing w:line="360" w:lineRule="auto"/>
              <w:jc w:val="center"/>
              <w:rPr>
                <w:rFonts w:ascii="宋体" w:hAnsi="宋体" w:cs="宋体"/>
                <w:sz w:val="24"/>
              </w:rPr>
            </w:pPr>
          </w:p>
        </w:tc>
      </w:tr>
      <w:tr w:rsidR="00027EFB" w14:paraId="5CA6270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CB427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C2CA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A55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7100*1800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1DA1F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DA17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CC31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12.78</w:t>
            </w:r>
          </w:p>
        </w:tc>
      </w:tr>
      <w:tr w:rsidR="00027EFB" w14:paraId="5A29DDD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33A1E3"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D66E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不锈钢送风百叶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620F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300×200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FFB49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C0CC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6D0A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w:t>
            </w:r>
          </w:p>
        </w:tc>
      </w:tr>
      <w:tr w:rsidR="00027EFB" w14:paraId="17E5BF7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2F684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BF4A7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98DB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17519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A1002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9038F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6CDA119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EFBF8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9382D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0E97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900*600*7米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E5EB5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82E0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EFF0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65AFD23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E0F3D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F876B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烟罩送风主管道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EF60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4FA7E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E7ED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95F3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590F841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2024F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376FF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CF85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排烟风柜5.5KW 流量:16000(m3/h)；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42D00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排烟风柜5.5KW 流量:16000(m3/h)； </w:t>
            </w:r>
          </w:p>
          <w:p w14:paraId="44348985"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C84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BFB8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B8E7A8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4A95A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5C362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976E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897F1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38DD11A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FC44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D28D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CACC4F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FF480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7A730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CC35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FBA8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A47F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AAE8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DB06F6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0CC6D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3600A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C3BD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4A494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EAA2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58BF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5C1EB5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AE884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ADE42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1785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7832C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3FCF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FA2D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1DC5E1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6E528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61E54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5D0F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4DD34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AFB5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E5B1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9E8B5F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130BD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BB509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0F7D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5D167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3321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954E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4D2B78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9972B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D3848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8F9D4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91D18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21453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87E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F493A5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D7AFF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85EB7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A848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EE1BA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A916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CAD4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71257E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4F943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F4CFF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DA87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856FA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1891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9EAA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5029D5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C2C53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14540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E764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01E78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1BF2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264A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4FCFFD7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5A75E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6A3B2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6D39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净化16000m³风量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42575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1.净化16000m³风量；油烟净化器设备防水防尘等级达IP66。</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1D2E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217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572512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3C3AA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A3639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2FD3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DB1BF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CC4A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4418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5307F6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A1001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8D5CE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31EEF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900*600*35米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AA87C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6A5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B33C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105</w:t>
            </w:r>
          </w:p>
        </w:tc>
      </w:tr>
      <w:tr w:rsidR="00027EFB" w14:paraId="3FF155C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957B9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20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B27D5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800C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77571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1、支持4G全网通网络传输，净化设备运行状态数据传输。</w:t>
            </w:r>
          </w:p>
          <w:p w14:paraId="7B5589B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数据上传间隔：≤1分钟。状态监测设备具有断点续传功能，保障监测数据日完整率＞95%。数据存储：至少3个月以上的数据。时钟误差：48小时内误差不超过±0.5‰。具备备用电源，备用电源续航时间可达6小时以上；</w:t>
            </w:r>
          </w:p>
          <w:p w14:paraId="1B91025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净化器智能监测模块：具有显示屏，能够实时监测净化器实时状态监控，包括输入电压、输入电流，输出电压、输出电流、耗电量、功率因数等。所有测量数据应保证准确可靠，输入交流电压/电流、输出直流电流测量相对误差＜5%。</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132A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4137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95C6AB7"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873E6A5"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二十七、地上二层教工食堂副食制作间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640264"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C5D83" w14:textId="77777777" w:rsidR="00027EFB" w:rsidRDefault="00027EFB">
            <w:pPr>
              <w:spacing w:line="360" w:lineRule="auto"/>
              <w:jc w:val="center"/>
              <w:rPr>
                <w:rFonts w:ascii="宋体" w:hAnsi="宋体" w:cs="宋体"/>
                <w:sz w:val="24"/>
              </w:rPr>
            </w:pPr>
          </w:p>
        </w:tc>
      </w:tr>
      <w:tr w:rsidR="00027EFB" w14:paraId="43CBC2E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76EB16"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25878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CD2C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7100*1800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2CFD2E" w14:textId="77777777" w:rsidR="00027EFB" w:rsidRDefault="00000000">
            <w:pPr>
              <w:widowControl/>
              <w:spacing w:line="360" w:lineRule="auto"/>
              <w:jc w:val="left"/>
              <w:rPr>
                <w:rFonts w:ascii="宋体" w:hAnsi="宋体"/>
                <w:kern w:val="0"/>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F983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25BC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12.78</w:t>
            </w:r>
          </w:p>
        </w:tc>
      </w:tr>
      <w:tr w:rsidR="00027EFB" w14:paraId="7AE04D0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00F68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FF68DE"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不锈钢送风百叶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711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300×200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11512F" w14:textId="77777777" w:rsidR="00027EFB" w:rsidRDefault="00000000">
            <w:pPr>
              <w:widowControl/>
              <w:spacing w:line="360" w:lineRule="auto"/>
              <w:jc w:val="left"/>
              <w:rPr>
                <w:rFonts w:ascii="宋体" w:hAnsi="宋体"/>
                <w:kern w:val="0"/>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64475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1201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w:t>
            </w:r>
          </w:p>
        </w:tc>
      </w:tr>
      <w:tr w:rsidR="00027EFB" w14:paraId="5C3A883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F7789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D9B5C8"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1FA8B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97BC5C" w14:textId="77777777" w:rsidR="00027EFB" w:rsidRDefault="00000000">
            <w:pPr>
              <w:widowControl/>
              <w:spacing w:line="360" w:lineRule="auto"/>
              <w:jc w:val="left"/>
              <w:rPr>
                <w:rFonts w:ascii="宋体" w:hAnsi="宋体"/>
                <w:kern w:val="0"/>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1ED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CD2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9.6</w:t>
            </w:r>
          </w:p>
        </w:tc>
      </w:tr>
      <w:tr w:rsidR="00027EFB" w14:paraId="2E69F88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886AD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77912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0921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1000*600*8米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5211EE"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8697D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7B54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25.6</w:t>
            </w:r>
          </w:p>
        </w:tc>
      </w:tr>
      <w:tr w:rsidR="00027EFB" w14:paraId="64F667C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6F553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w:t>
            </w:r>
            <w:r>
              <w:rPr>
                <w:rFonts w:ascii="宋体" w:hAnsi="宋体" w:cs="宋体" w:hint="eastAsia"/>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25DFF8"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烟罩送风主管道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0E32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600*400*8米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70486"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1.采用304#拉丝不锈钢板，厚度为1.0㎜优质不锈钢制作风管；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0589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C97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16</w:t>
            </w:r>
          </w:p>
        </w:tc>
      </w:tr>
      <w:tr w:rsidR="00027EFB" w14:paraId="0C48C67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F722B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BAAE3"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D789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B849D8" w14:textId="77777777" w:rsidR="00027EFB" w:rsidRDefault="00000000">
            <w:pPr>
              <w:widowControl/>
              <w:spacing w:line="360" w:lineRule="auto"/>
              <w:jc w:val="left"/>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36F599F1"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6.灭火剂有效期≥8年，灭火剂充装质量≥24升，驱动气体充装压力不低于13MPa，单套最大有效功率≥24个喷嘴（含上喷、侧喷、下喷）灭火剂管路有效长度≥12米。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1F8E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A7468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B42068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F18F0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08DF4C"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6B6C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排烟风柜7.5KW 流量:20000(m3/h)；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1D4242" w14:textId="77777777" w:rsidR="00027EFB" w:rsidRDefault="00000000">
            <w:pPr>
              <w:widowControl/>
              <w:spacing w:line="360" w:lineRule="auto"/>
              <w:jc w:val="left"/>
              <w:rPr>
                <w:rFonts w:ascii="宋体" w:hAnsi="宋体"/>
                <w:sz w:val="24"/>
              </w:rPr>
            </w:pPr>
            <w:r>
              <w:rPr>
                <w:rFonts w:ascii="宋体" w:hAnsi="宋体" w:hint="eastAsia"/>
                <w:sz w:val="24"/>
              </w:rPr>
              <w:t xml:space="preserve">排烟风柜11KW 流量:20000(m3/h)； </w:t>
            </w:r>
          </w:p>
          <w:p w14:paraId="4C83AA67"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 </w:t>
            </w: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2D15B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A822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9314A5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01A00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4A90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B510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4665ED" w14:textId="77777777" w:rsidR="00027EFB" w:rsidRDefault="00000000">
            <w:pPr>
              <w:widowControl/>
              <w:spacing w:line="360" w:lineRule="auto"/>
              <w:jc w:val="left"/>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5CC0F8C2" w14:textId="77777777" w:rsidR="00027EFB" w:rsidRDefault="00000000">
            <w:pPr>
              <w:widowControl/>
              <w:spacing w:line="360" w:lineRule="auto"/>
              <w:jc w:val="left"/>
              <w:rPr>
                <w:rFonts w:ascii="宋体" w:hAnsi="宋体"/>
                <w:kern w:val="0"/>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1405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607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F30FE6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DEB4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3816C7"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排烟风柜变频电动调节阀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CEA0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35D3A"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7C38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8173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A6C24D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9BABE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1F710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3FC9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1F10B2"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D05C3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6DDA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A3BE0E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E839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9BA502"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15ED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3510AD" w14:textId="77777777" w:rsidR="00027EFB" w:rsidRDefault="00000000">
            <w:pPr>
              <w:widowControl/>
              <w:spacing w:line="360" w:lineRule="auto"/>
              <w:jc w:val="left"/>
              <w:rPr>
                <w:rFonts w:ascii="宋体" w:hAnsi="宋体"/>
                <w:kern w:val="0"/>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CD92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8256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0B8A32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0F22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C6F7B8"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1A2C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DAE7E" w14:textId="77777777" w:rsidR="00027EFB" w:rsidRDefault="00000000">
            <w:pPr>
              <w:widowControl/>
              <w:spacing w:line="360" w:lineRule="auto"/>
              <w:jc w:val="left"/>
              <w:rPr>
                <w:rFonts w:ascii="宋体" w:hAnsi="宋体"/>
                <w:kern w:val="0"/>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BBB9B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D086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DB404E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58B09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C6AE0"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1CE6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B6F4CF" w14:textId="77777777" w:rsidR="00027EFB" w:rsidRDefault="00000000">
            <w:pPr>
              <w:widowControl/>
              <w:spacing w:line="360" w:lineRule="auto"/>
              <w:jc w:val="left"/>
              <w:rPr>
                <w:rFonts w:ascii="宋体" w:hAnsi="宋体"/>
                <w:kern w:val="0"/>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DA86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6062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3326FC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2D63B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75418"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421D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64FB2B" w14:textId="77777777" w:rsidR="00027EFB" w:rsidRDefault="00000000">
            <w:pPr>
              <w:widowControl/>
              <w:spacing w:line="360" w:lineRule="auto"/>
              <w:jc w:val="left"/>
              <w:rPr>
                <w:rFonts w:ascii="宋体" w:hAnsi="宋体"/>
                <w:kern w:val="0"/>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47B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8D07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D9961C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F6D32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0F38F1"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082AB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5CE03E" w14:textId="77777777" w:rsidR="00027EFB" w:rsidRDefault="00000000">
            <w:pPr>
              <w:widowControl/>
              <w:spacing w:line="360" w:lineRule="auto"/>
              <w:jc w:val="left"/>
              <w:rPr>
                <w:rFonts w:ascii="宋体" w:hAnsi="宋体"/>
                <w:kern w:val="0"/>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1371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0695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CC5B12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49678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15D4DA"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排烟管道漏油弯头及放油阀门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9380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A6DF54"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D290F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0FA8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F3EE9F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29547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9A67BE"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8AD0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65B937"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7F69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CF4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4A64A4D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A3792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6BE31A"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低空排放油烟净化器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F421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净化20000m³风量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BCE3C1" w14:textId="77777777" w:rsidR="00027EFB" w:rsidRDefault="00000000">
            <w:pPr>
              <w:widowControl/>
              <w:spacing w:line="360" w:lineRule="auto"/>
              <w:jc w:val="left"/>
              <w:rPr>
                <w:rFonts w:ascii="宋体" w:hAnsi="宋体"/>
                <w:kern w:val="0"/>
                <w:sz w:val="24"/>
              </w:rPr>
            </w:pPr>
            <w:r>
              <w:rPr>
                <w:rFonts w:ascii="宋体" w:hAnsi="宋体" w:hint="eastAsia"/>
                <w:sz w:val="24"/>
              </w:rPr>
              <w:t>1.净化20000m³风量；油烟净化器设备防水防尘等级达IP66。</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7A51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8C2B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4286CA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13F35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6A3AE7"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油烟净化器变径接口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266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04A5EF"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5E87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843D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2120EA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DD1F9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115398"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C0DE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1000*800*30米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261252"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99CA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07D8B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108</w:t>
            </w:r>
          </w:p>
        </w:tc>
      </w:tr>
      <w:tr w:rsidR="00027EFB" w14:paraId="0DBD967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C896E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51CFEC"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油烟在线监控系统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A246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7B9927" w14:textId="77777777" w:rsidR="00027EFB" w:rsidRDefault="00000000">
            <w:pPr>
              <w:widowControl/>
              <w:spacing w:line="360" w:lineRule="auto"/>
              <w:jc w:val="left"/>
              <w:rPr>
                <w:rFonts w:ascii="宋体" w:hAnsi="宋体"/>
                <w:sz w:val="24"/>
              </w:rPr>
            </w:pPr>
            <w:r>
              <w:rPr>
                <w:rFonts w:ascii="宋体" w:hAnsi="宋体" w:hint="eastAsia"/>
                <w:sz w:val="24"/>
              </w:rPr>
              <w:t>1、支持4G全网通网络传输，净化设备运行状态数据传输。</w:t>
            </w:r>
          </w:p>
          <w:p w14:paraId="7CAF35C5" w14:textId="77777777" w:rsidR="00027EFB" w:rsidRDefault="00000000">
            <w:pPr>
              <w:widowControl/>
              <w:spacing w:line="360" w:lineRule="auto"/>
              <w:jc w:val="left"/>
              <w:rPr>
                <w:rFonts w:ascii="宋体" w:hAnsi="宋体"/>
                <w:sz w:val="24"/>
              </w:rPr>
            </w:pPr>
            <w:r>
              <w:rPr>
                <w:rFonts w:ascii="宋体" w:hAnsi="宋体" w:hint="eastAsia"/>
                <w:sz w:val="24"/>
              </w:rPr>
              <w:t>2、数据上传间隔：1分钟。状态监测设备具有断点续传功能，保障监测数据日完整率＞95%。数据存储：至少3个月以上的数据。时钟误差：48小时内误差不超过±0.5‰。具备备用电源，备用电源续航时间可达6小时以上；</w:t>
            </w:r>
          </w:p>
          <w:p w14:paraId="68AEC724" w14:textId="77777777" w:rsidR="00027EFB" w:rsidRDefault="00000000">
            <w:pPr>
              <w:widowControl/>
              <w:spacing w:line="360" w:lineRule="auto"/>
              <w:jc w:val="left"/>
              <w:rPr>
                <w:rFonts w:ascii="宋体" w:hAnsi="宋体"/>
                <w:sz w:val="24"/>
              </w:rPr>
            </w:pPr>
            <w:r>
              <w:rPr>
                <w:rFonts w:ascii="宋体" w:hAnsi="宋体" w:hint="eastAsia"/>
                <w:sz w:val="24"/>
              </w:rPr>
              <w:t>3、净化器智能监测模块：具有显示屏，能够实时监测净化器实时状态监控，包括输入电压、输入电流，输出电压、输出电流、耗电量、功率因数等。所有测量数据应保证准确可靠，输入交流电压/电流、输出直流电流测量相对误差＜5%。</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1AA4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9200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66BA72E"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D420D60"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二十八、地上二层教工食堂售卖间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7F3EB"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54242" w14:textId="77777777" w:rsidR="00027EFB" w:rsidRDefault="00027EFB">
            <w:pPr>
              <w:spacing w:line="360" w:lineRule="auto"/>
              <w:jc w:val="center"/>
              <w:rPr>
                <w:rFonts w:ascii="宋体" w:hAnsi="宋体" w:cs="宋体"/>
                <w:sz w:val="24"/>
              </w:rPr>
            </w:pPr>
          </w:p>
        </w:tc>
      </w:tr>
      <w:tr w:rsidR="00027EFB" w14:paraId="2867CBA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F97B4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FC59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F88D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4800*1350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5FB36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7298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4829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6.48</w:t>
            </w:r>
          </w:p>
        </w:tc>
      </w:tr>
      <w:tr w:rsidR="00027EFB" w14:paraId="120A29A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FB6FC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FADC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DDE33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61D31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ED43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5391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6.8</w:t>
            </w:r>
          </w:p>
        </w:tc>
      </w:tr>
      <w:tr w:rsidR="00027EFB" w14:paraId="453C2A6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EC64B4"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E004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2C2F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600*400*4.5米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1BE12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9EB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DC9B3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w:t>
            </w:r>
          </w:p>
        </w:tc>
      </w:tr>
      <w:tr w:rsidR="00027EFB" w14:paraId="274B5AB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32C66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F2E86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C9FE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457F3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6C2E7F3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D3C5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B6C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B8DB03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E353E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78F3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DD8B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流量:10000(m3/h)；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2FC86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排烟风柜4KW 流量:10000(m3/h)； </w:t>
            </w:r>
          </w:p>
          <w:p w14:paraId="38281FF0"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5E12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E865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02D1C8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ADF27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3B99D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88D7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028E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1ABE6AF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1AEE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2C7F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17A06C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AD0B1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9032B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F6BF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15833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581F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CC1C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61072AE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6277D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BC5B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FC3B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71043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BC4E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15F9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3555DD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06551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FAED0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6517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47C0A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B749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98C89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FFC2CB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FDF86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2EF4C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70C4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3F2A4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4708B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643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9B4049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4CEE3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5B2CC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D20A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E7485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CF5A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C11E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3ED468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2079B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EADE3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5BB1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ADE89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BF8D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1AED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E70ECB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7430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93D7F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D0BF7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4E6D4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C250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A36B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83DA1E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36257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7F8C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20E80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3262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8C2B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7136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59CB2E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7A25D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0B798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4246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90CC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CB96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21E0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709F4D2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87341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E5FB7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EC1A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净化10000m³风量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D01B1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1.净化10000m³风量；油烟净化器设备防水防尘等级达IP66。</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ACAD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9581B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79BAD5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5FF06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9605B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66321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9BA84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9411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5989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7E8116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57118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47E67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616A8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600*600*30米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417EB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6DD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91A8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72</w:t>
            </w:r>
          </w:p>
        </w:tc>
      </w:tr>
      <w:tr w:rsidR="00027EFB" w14:paraId="2A7A185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F5B0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83FC8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7A96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E9C2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1、支持4G全网通网络传输，净化设备运行状态数据传输。</w:t>
            </w:r>
          </w:p>
          <w:p w14:paraId="671A2D8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数据上传间隔：≤1分钟。状态监测设备具有断点续传功能，保障监测数据日完整率＞95%。数据存储：至少3个月以上的数据。时钟误差：48小时内误差不超过±0.5‰。具备备用电源，备用电源续航时间可达6小时以上；</w:t>
            </w:r>
          </w:p>
          <w:p w14:paraId="72529E2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净化器智能监测模块：具有显示屏，能够实时监测净化器实时状态监控，包括输入电压、输入电流，输出电压、输出电流、耗电量、功率因数等。所有测量数据应保证准确可靠，输入交流电压/电流、输出直流电流测量相对误差＜5%。</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8A9B9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7F73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52FF2FC"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903D1BD"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二十九、地上二层教工食堂洗碗间</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2123C"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241B8" w14:textId="77777777" w:rsidR="00027EFB" w:rsidRDefault="00027EFB">
            <w:pPr>
              <w:spacing w:line="360" w:lineRule="auto"/>
              <w:jc w:val="center"/>
              <w:rPr>
                <w:rFonts w:ascii="宋体" w:hAnsi="宋体" w:cs="宋体"/>
                <w:sz w:val="24"/>
              </w:rPr>
            </w:pPr>
          </w:p>
        </w:tc>
      </w:tr>
      <w:tr w:rsidR="00027EFB" w14:paraId="241C9E4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9576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C056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9836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4000*1600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72B6D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D1F3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0425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6.4</w:t>
            </w:r>
          </w:p>
        </w:tc>
      </w:tr>
      <w:tr w:rsidR="00027EFB" w14:paraId="50707ED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F05E42"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5CF5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4B9BD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A6549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07AA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3514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647E661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00263"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284D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3146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600*600*4米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665AF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BBCFF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2690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19CBC35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1F02FA"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C218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烟罩送风主管道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2DCF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7A628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23CE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2F63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6BEB89C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11BF04"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D9D1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3B55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流量:8000(m3/h)；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540C5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排烟风柜4KW 流量:8000(m3/h)； </w:t>
            </w:r>
          </w:p>
          <w:p w14:paraId="256A7505"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180D9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CF47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64ABA1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128B3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74701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FDD0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448CA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D5C9B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A8A8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336B88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D222A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893FA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5AFC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89FBF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4A2A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30AB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0CC471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51109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F6681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032D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FAC1C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E890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FEB0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8EEAF5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D1302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3205D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17CF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7197F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DF2E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FE39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68C3AE5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C9902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ABB8B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DA96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B116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366F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59F9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4893CC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04C36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C856C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B5D16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2F56C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20DB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9545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2AEA33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ED970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C6CCB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A964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8237C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A3AC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1CD1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7C4846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B7D28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13D68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1941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E5155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6F75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EA6F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6D49AE7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8236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132B4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FAB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600*600*35米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0FE7F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41A1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D4F8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84</w:t>
            </w:r>
          </w:p>
        </w:tc>
      </w:tr>
      <w:tr w:rsidR="00027EFB" w14:paraId="7957F527"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EB76738"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三十、地上二层清真食堂面点制作间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FFB493"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BF2E17" w14:textId="77777777" w:rsidR="00027EFB" w:rsidRDefault="00027EFB">
            <w:pPr>
              <w:spacing w:line="360" w:lineRule="auto"/>
              <w:jc w:val="center"/>
              <w:rPr>
                <w:rFonts w:ascii="宋体" w:hAnsi="宋体" w:cs="宋体"/>
                <w:sz w:val="24"/>
              </w:rPr>
            </w:pPr>
          </w:p>
        </w:tc>
      </w:tr>
      <w:tr w:rsidR="00027EFB" w14:paraId="0D2E40E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64E057"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FF37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F3D3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5000*1800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FDD55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D3B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344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w:t>
            </w:r>
          </w:p>
        </w:tc>
      </w:tr>
      <w:tr w:rsidR="00027EFB" w14:paraId="2E62EBC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7C250C"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61C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B28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4F55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6259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CD0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w:t>
            </w:r>
          </w:p>
        </w:tc>
      </w:tr>
      <w:tr w:rsidR="00027EFB" w14:paraId="3E2C8DF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FB86F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754D2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1DBD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600*400*5米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F95D9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80C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634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w:t>
            </w:r>
          </w:p>
        </w:tc>
      </w:tr>
      <w:tr w:rsidR="00027EFB" w14:paraId="6CFB56B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4F72B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F151A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D5D5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5A15D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050541C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889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2FA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4E9E9E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3991C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9A523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51CA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流量:10000(m3/h)；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E2A02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排烟风柜4KW 流量:10000(m3/h)；</w:t>
            </w:r>
          </w:p>
          <w:p w14:paraId="4825F2D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  </w:t>
            </w: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329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D1C0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886536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BE175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91F35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322EB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3827C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1E5C028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A80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9538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DA7EEC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3AB62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6B4CF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7556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8B4A1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56DD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431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B80BB2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80FA3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w:t>
            </w:r>
            <w:r>
              <w:rPr>
                <w:rFonts w:ascii="宋体" w:hAnsi="宋体" w:cs="宋体" w:hint="eastAsia"/>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0C4F0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4160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5FF0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61E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244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E8CBDA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994E2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58908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AD5A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2D51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62EF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4C8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4CFA68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53B6C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98FDA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4739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6CEAD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A7E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0A4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185C16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33DF7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06C9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2386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C365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E59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F0E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B1E235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593CD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F2B5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AD92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E95E8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　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CC96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87BB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5B388A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FC6E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BE927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06A7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659CE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1D1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CAF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2048D9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8D1E4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FF79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5B30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514F3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85E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ED5F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D6067C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B8168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43D4A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4256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EAA0F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DB8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FD3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65EEF50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7923C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5DE91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C353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净化10000m³风量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6EACA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1.净化10000m³风量；油烟净化器设备防水防尘等级达IP66。</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360F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B77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C3C6E8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3B5AB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13453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5428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A4789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260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05BB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656D27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8F71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DC73F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5A9F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600*600*30米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94B65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555F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0D8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72</w:t>
            </w:r>
          </w:p>
        </w:tc>
      </w:tr>
      <w:tr w:rsidR="00027EFB" w14:paraId="74A851C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D43C6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1DFED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6DD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254A6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1、支持4G全网通网络传输，净化设备运行状态数据传输。</w:t>
            </w:r>
          </w:p>
          <w:p w14:paraId="62A3894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数据上传间隔：≤1分钟。状态监测设备具有断点续传功能，保障监测数据日完整率＞95%。数据存储：至少3个月以上的数据。时钟误差：48小时内误差不超过±0.5‰。具备备用电源，备用电源续航时间可达6小时以上；</w:t>
            </w:r>
          </w:p>
          <w:p w14:paraId="36D5AC4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净化器智能监测模块：具有显示屏，能够实时监测净化器实时状态监控，包括输入电压、输入电流，输出电压、输出电流、耗电量、功率因数等。所有测量数据应保证准确可靠，输入交流电压/电流、输出直流电流测量相对误差＜5%。</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DF6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64D8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331D1E6"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8576D61"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b/>
                <w:bCs/>
                <w:sz w:val="24"/>
              </w:rPr>
              <w:t>三十一、地上二层清真食堂副食制作间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C13C1" w14:textId="77777777" w:rsidR="00027EFB" w:rsidRDefault="00027EFB">
            <w:pPr>
              <w:widowControl/>
              <w:spacing w:line="360" w:lineRule="auto"/>
              <w:jc w:val="center"/>
              <w:textAlignment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EB425" w14:textId="77777777" w:rsidR="00027EFB" w:rsidRDefault="00027EFB">
            <w:pPr>
              <w:widowControl/>
              <w:spacing w:line="360" w:lineRule="auto"/>
              <w:jc w:val="center"/>
              <w:textAlignment w:val="center"/>
              <w:rPr>
                <w:rFonts w:ascii="宋体" w:hAnsi="宋体" w:cs="宋体"/>
                <w:sz w:val="24"/>
              </w:rPr>
            </w:pPr>
          </w:p>
        </w:tc>
      </w:tr>
      <w:tr w:rsidR="00027EFB" w14:paraId="2179E6A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4E31F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DF4F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0671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5000*1800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3659F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71AC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AEB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w:t>
            </w:r>
          </w:p>
        </w:tc>
      </w:tr>
      <w:tr w:rsidR="00027EFB" w14:paraId="6358DB2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932CD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2B7A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3ED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B0B72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FB2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F91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w:t>
            </w:r>
          </w:p>
        </w:tc>
      </w:tr>
      <w:tr w:rsidR="00027EFB" w14:paraId="7DEDF0C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B7EA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964AD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C319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600*400*5米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A562A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6E4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BA8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w:t>
            </w:r>
          </w:p>
        </w:tc>
      </w:tr>
      <w:tr w:rsidR="00027EFB" w14:paraId="3EC059D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3AEE0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CAD74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B1192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1FCCA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w:t>
            </w:r>
            <w:r>
              <w:rPr>
                <w:rFonts w:ascii="宋体" w:hAnsi="宋体"/>
                <w:sz w:val="24"/>
              </w:rPr>
              <w:t>3</w:t>
            </w:r>
            <w:r>
              <w:rPr>
                <w:rFonts w:ascii="宋体" w:hAnsi="宋体" w:hint="eastAsia"/>
                <w:sz w:val="24"/>
              </w:rPr>
              <w:t>04的不锈钢管，3分管壁厚度不低于1.5mm；4分管壁厚度不低于2.0mm。</w:t>
            </w:r>
          </w:p>
          <w:p w14:paraId="66FB25C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5B1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CB2B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105B83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444F2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9D32C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B2E6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流量:10000(m3/h)；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3312A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排烟风柜4KW 流量:10000(m3/h)； </w:t>
            </w:r>
          </w:p>
          <w:p w14:paraId="5C5F268C"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6A4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5FC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0595BA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9852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5FB3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B342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185ED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7BFA458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B12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31E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C01C82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EC70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C52BF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431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5B804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5AF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9CF4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64EDBF3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689FE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BC33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0C6AA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64241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972A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F50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A92BCD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CE3E7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EEA4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AF06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90B31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w:t>
            </w:r>
          </w:p>
          <w:p w14:paraId="4134AA9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146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C7A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E974B7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63F4A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AC7A8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E4CC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73291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C32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33A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0E4B558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37F49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B0350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F023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9DB88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CA6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1C5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84666B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1BDCB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0960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B77F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AAE00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22D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400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C670EF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E00CA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51E15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3DD6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5863B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787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8CB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502C6A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B59AC7"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1</w:t>
            </w:r>
            <w:r>
              <w:rPr>
                <w:rFonts w:ascii="宋体" w:hAnsi="宋体" w:cs="宋体" w:hint="eastAsia"/>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FFB2F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816C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1BCD2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AFA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E02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7768EF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8D0DC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565BD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0E2B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96C42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EEC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81B9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6FF77AB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57C5B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47EBF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346C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净化10000m³风量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39EBA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1.净化10000m³风量；油烟净化器设备防水防尘等级达IP66.</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373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B9C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320D0A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2C53D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9A2FE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2CC35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4E448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704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A0A7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BBCD93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234F8"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1</w:t>
            </w:r>
            <w:r>
              <w:rPr>
                <w:rFonts w:ascii="宋体" w:hAnsi="宋体" w:cs="宋体" w:hint="eastAsia"/>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E6E9E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A74A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600*600*30米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D3DBA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FB7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129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72</w:t>
            </w:r>
          </w:p>
        </w:tc>
      </w:tr>
      <w:tr w:rsidR="00027EFB" w14:paraId="6CE8582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E5DAA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03654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506E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A11AA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1、支持4G全网通网络传输，净化设备运行状态数据传输。</w:t>
            </w:r>
          </w:p>
          <w:p w14:paraId="13878D0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数据上传间隔：1分钟。状态监测设备具有断点续传功能，保障监测数据日完整率＞95%。数据存储：至少3个月以上的数据。时钟误差：48小时内误差不超过±0.5‰。具备备用电源，备用电源续航时间可达6小时以上；</w:t>
            </w:r>
          </w:p>
          <w:p w14:paraId="5238EBC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净化器智能监测模块：具有显示屏，能够实时监测净化器实时状态监控，包括输入电压、输入电流，输出电压、输出电流、耗电量、功率因数等。所有测量数据应保证准确可靠，输入交流电压/电流、输出直流电流测量相对误差＜5%。</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AF7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891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6248E7C" w14:textId="77777777">
        <w:trPr>
          <w:jc w:val="center"/>
        </w:trPr>
        <w:tc>
          <w:tcPr>
            <w:tcW w:w="11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8AE1FB"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sz w:val="24"/>
              </w:rPr>
              <w:t>三十二、地上二层清真食堂副食制作间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0C1FF0" w14:textId="77777777" w:rsidR="00027EFB" w:rsidRDefault="00027EFB">
            <w:pPr>
              <w:widowControl/>
              <w:spacing w:line="360" w:lineRule="auto"/>
              <w:jc w:val="center"/>
              <w:textAlignment w:val="center"/>
              <w:rPr>
                <w:rFonts w:ascii="宋体" w:hAnsi="宋体" w:cs="宋体"/>
                <w:sz w:val="24"/>
              </w:rPr>
            </w:pP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323E83"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4F90A" w14:textId="77777777" w:rsidR="00027EFB" w:rsidRDefault="00027EFB">
            <w:pPr>
              <w:widowControl/>
              <w:spacing w:line="360" w:lineRule="auto"/>
              <w:jc w:val="center"/>
              <w:textAlignment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2B91E" w14:textId="77777777" w:rsidR="00027EFB" w:rsidRDefault="00027EFB">
            <w:pPr>
              <w:widowControl/>
              <w:spacing w:line="360" w:lineRule="auto"/>
              <w:jc w:val="center"/>
              <w:textAlignment w:val="center"/>
              <w:rPr>
                <w:rFonts w:ascii="宋体" w:hAnsi="宋体" w:cs="宋体"/>
                <w:sz w:val="24"/>
              </w:rPr>
            </w:pPr>
          </w:p>
        </w:tc>
      </w:tr>
      <w:tr w:rsidR="00027EFB" w14:paraId="6B6AB98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7B1C0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EF822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61CA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5000*1800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E5A8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4FF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B41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w:t>
            </w:r>
          </w:p>
        </w:tc>
      </w:tr>
      <w:tr w:rsidR="00027EFB" w14:paraId="7AD9E5E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5B9D3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AC5E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BE45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70B3A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9D6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3BC4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w:t>
            </w:r>
          </w:p>
        </w:tc>
      </w:tr>
      <w:tr w:rsidR="00027EFB" w14:paraId="6E6C2F4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56868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746D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96836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600*400*5米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3CD97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FA7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A1B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w:t>
            </w:r>
          </w:p>
        </w:tc>
      </w:tr>
      <w:tr w:rsidR="00027EFB" w14:paraId="7ED2500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5F1B5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A989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00DE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624D0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3B31ACF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4FB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9EA6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520BC7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55EC5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59D6D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9410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流量:10000(m3/h)；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4DF8F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排烟风柜4KW 流量:10000(m3/h)；  </w:t>
            </w:r>
          </w:p>
          <w:p w14:paraId="3E557386"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DBA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178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B14599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EA7BE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A0AEA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5A07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E08AD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693BDD4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4F8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6D0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5E4BDC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BD633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936CA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BCF7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7C1E5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59EF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13B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1E90C44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511CB6"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0</w:t>
            </w:r>
            <w:r>
              <w:rPr>
                <w:rFonts w:ascii="宋体" w:hAnsi="宋体" w:cs="宋体" w:hint="eastAsia"/>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C74C6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CB06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D48C9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200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DF0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490556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C6041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98110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D2A44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F5AE3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9F7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15E6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C24BFA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A7B5D"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10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CB51D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0E66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8A1F2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94DB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660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A6F41F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D9DFB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68F64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BBF5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D853E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7CE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DD84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9C9761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4335B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7181A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87D66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384AF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0A5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5423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B66A2C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C543B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C30BF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AE9F6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27083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3FE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FF4F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F9B4E9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01C8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D2B47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62222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4313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0F4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EA3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8C91A7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21D52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FB607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B13F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E7864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686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6D51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29F660A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09E60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CB8D3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F540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净化10000m³风量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BD75F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1.净化10000m³风量；油烟净化器设备防水防尘等级达IP66</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393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49D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BC4161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E662F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70AE4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DB75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3950D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EB9A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4C6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4F7D91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FDB1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D451A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4C4C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600*600*30米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1721E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B5F4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3C7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72</w:t>
            </w:r>
          </w:p>
        </w:tc>
      </w:tr>
      <w:tr w:rsidR="00027EFB" w14:paraId="17FF2AF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4F6CE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1243F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C752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A940B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1、支持4G全网通网络传输，净化设备运行状态数据传输。</w:t>
            </w:r>
          </w:p>
          <w:p w14:paraId="3924DD1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数据上传间隔：≤1分钟。状态监测设备具有断点续传功能，保障监测数据日完整率＞95%。数据存储：至少3个月以上的数据。时钟误差：48小时内误差不超过±0.5‰。具备备用电源，备用电源续航时间可达6小时以上；</w:t>
            </w:r>
          </w:p>
          <w:p w14:paraId="564273B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3、净化器智能监测模块：</w:t>
            </w:r>
            <w:bookmarkStart w:id="81" w:name="_Hlk12447509"/>
            <w:r>
              <w:rPr>
                <w:rFonts w:ascii="宋体" w:hAnsi="宋体" w:hint="eastAsia"/>
                <w:sz w:val="24"/>
              </w:rPr>
              <w:t>具有显示屏，能够实时监测净化器实时状态监控，包括输入电压、输入电流，输出电压、输出电流、耗电量、功率因数等。</w:t>
            </w:r>
            <w:bookmarkEnd w:id="81"/>
            <w:r>
              <w:rPr>
                <w:rFonts w:ascii="宋体" w:hAnsi="宋体" w:hint="eastAsia"/>
                <w:sz w:val="24"/>
              </w:rPr>
              <w:t>所有测量数据应保证准确可靠，输入交流电压/电流、输出直流电流测量相对误差＜5%。</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D8A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CB6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75E3816"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31F2CA7"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b/>
                <w:bCs/>
                <w:sz w:val="24"/>
              </w:rPr>
              <w:t>三十三、地上二层清真食堂售卖间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0D8FC" w14:textId="77777777" w:rsidR="00027EFB" w:rsidRDefault="00027EFB">
            <w:pPr>
              <w:widowControl/>
              <w:spacing w:line="360" w:lineRule="auto"/>
              <w:jc w:val="center"/>
              <w:textAlignment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11EFB" w14:textId="77777777" w:rsidR="00027EFB" w:rsidRDefault="00027EFB">
            <w:pPr>
              <w:widowControl/>
              <w:spacing w:line="360" w:lineRule="auto"/>
              <w:jc w:val="center"/>
              <w:textAlignment w:val="center"/>
              <w:rPr>
                <w:rFonts w:ascii="宋体" w:hAnsi="宋体" w:cs="宋体"/>
                <w:sz w:val="24"/>
              </w:rPr>
            </w:pPr>
          </w:p>
        </w:tc>
      </w:tr>
      <w:tr w:rsidR="00027EFB" w14:paraId="027EF60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9A609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7918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AD48C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2400*1350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CCE9C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0828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D5B9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3.24</w:t>
            </w:r>
          </w:p>
        </w:tc>
      </w:tr>
      <w:tr w:rsidR="00027EFB" w14:paraId="3C5CB7E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B0A23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4CCD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66936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32A30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502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5B8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77A3480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79612"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03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50E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CBB6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600*400*2米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22FE9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CE1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BBF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r>
      <w:tr w:rsidR="00027EFB" w14:paraId="4B6CC72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EB3A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0EAAF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C1A0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33144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339E2D4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CDB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493F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3A3DA4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207F4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BFA06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7998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排烟风柜2.2KW 流量:6000(m3/h)；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EC086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排烟风柜2.2KW 流量:6000(m3/h)；   </w:t>
            </w: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AFE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51A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AEDDA7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F9179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0B51E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52C8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F28E5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0D4BE84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A3C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1956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36924B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E435F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F834D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1078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E7956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C75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58A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19C47AB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B1622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0F79C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00B6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816FA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4B38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830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5FB862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A3B2D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0FBF9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35B8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E6A82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CCC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AAA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EE4AFA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56730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881D8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E278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3C3F2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F2E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6B1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D9C3B7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343E0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3CD65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F7466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54E13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0E8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CAC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6D3F4B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A2A82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A1BD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ABC7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1147A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696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6B03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9E01EE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60FC09"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13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B1A50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1513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A7541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0905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DA7E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D03E39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0DEAF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FBF34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B0B3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EAA9C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F0E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6D4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CA544F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DE62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B2392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47A41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6E400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A046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803C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4AA32AB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531AC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384CB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E305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净化6000m³风量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62921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1.净化6000m³风量；油烟净化器设备防水防尘等级达IP66。</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A75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8B2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B2D993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A9894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3BBB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441B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E342B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3AF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B5B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BF0B8D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5BD9B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BB988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D60C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600*600*25米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A4350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353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681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72</w:t>
            </w:r>
          </w:p>
        </w:tc>
      </w:tr>
      <w:tr w:rsidR="00027EFB" w14:paraId="7265F96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EF0A8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72FC4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464FC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700A9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1、支持4G全网通网络传输，净化设备运行状态数据传输。</w:t>
            </w:r>
          </w:p>
          <w:p w14:paraId="3C52452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数据上传间隔：≤1分钟。状态监测设备具有断点续传功能，保障监测数据日完整率＞95%。数据存储：至少3个月以上的数据。时钟误差：48小时内误差不超过±0.5‰。具备备用电源，备用电源续航时间可达6小时以上；</w:t>
            </w:r>
          </w:p>
          <w:p w14:paraId="3B32BE6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净化器智能监测模块：具有显示屏，能够实时监测净化器实时状态监控，包括输入电压、输入电流，输出电压、输出电流、耗电量、功率因数等。所有测量数据应保证准确可靠，输入交流电压/电流、输出直流电流测量相对误差＜5%。</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F77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C83B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8ABE1E9"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D1E53F7"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b/>
                <w:bCs/>
                <w:sz w:val="24"/>
              </w:rPr>
              <w:t>三十四、地上二层清真食堂洗碗间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7F955" w14:textId="77777777" w:rsidR="00027EFB" w:rsidRDefault="00027EFB">
            <w:pPr>
              <w:widowControl/>
              <w:spacing w:line="360" w:lineRule="auto"/>
              <w:jc w:val="center"/>
              <w:textAlignment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4FA1C" w14:textId="77777777" w:rsidR="00027EFB" w:rsidRDefault="00027EFB">
            <w:pPr>
              <w:widowControl/>
              <w:spacing w:line="360" w:lineRule="auto"/>
              <w:jc w:val="center"/>
              <w:textAlignment w:val="center"/>
              <w:rPr>
                <w:rFonts w:ascii="宋体" w:hAnsi="宋体" w:cs="宋体"/>
                <w:sz w:val="24"/>
              </w:rPr>
            </w:pPr>
          </w:p>
        </w:tc>
      </w:tr>
      <w:tr w:rsidR="00027EFB" w14:paraId="753B70A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06640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896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4343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4000*1600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83835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248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42E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6.4</w:t>
            </w:r>
          </w:p>
        </w:tc>
      </w:tr>
      <w:tr w:rsidR="00027EFB" w14:paraId="305D1B0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5D99C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E20C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17274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9E12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038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F75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01FFE3F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1A8D6"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03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1711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11D8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600*600*4米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B83F8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A7B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DC8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19BF5C6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D9E5EE"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04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56BB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烟罩送风主管道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7048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96341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A2C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DAC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72D57C3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49D67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B603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F39A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流量:8000(m3/h)；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43A4A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排烟风柜4KW 流量:8000(m3/h)； </w:t>
            </w:r>
          </w:p>
          <w:p w14:paraId="741013C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 </w:t>
            </w: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377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A00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7E3247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0C0B8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21F12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2D8C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76328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407DDDF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8C3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5EC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DB5BBA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FB9F9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25FE9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A554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9D1FB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5B5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AEE5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B8B21B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EC8C7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D4D3A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C83F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4473A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6129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39F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D28B28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98C2E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79902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AF9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68A0A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84C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F8A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C3FC61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53AE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C2B98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3DC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4CD0F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892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845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9E33CD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9EC87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7CE62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9642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72DAD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2BD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33B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5C5578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A2D79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362FA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CFB5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584F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A08C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EFA4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68D28C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BBC40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5C7FF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A6C3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B6818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522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AEE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33716BF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615D77"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14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4B60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C384D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600*600*35米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B49B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82B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7D4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84</w:t>
            </w:r>
          </w:p>
        </w:tc>
      </w:tr>
    </w:tbl>
    <w:p w14:paraId="2148385A" w14:textId="77777777" w:rsidR="00027EFB" w:rsidRDefault="00027EFB">
      <w:pPr>
        <w:rPr>
          <w:rFonts w:ascii="宋体" w:hAnsi="宋体"/>
        </w:rPr>
      </w:pPr>
    </w:p>
    <w:p w14:paraId="6AA6A910" w14:textId="77777777" w:rsidR="00027EFB" w:rsidRDefault="00000000">
      <w:pPr>
        <w:pStyle w:val="affffffff8"/>
        <w:spacing w:line="360" w:lineRule="auto"/>
        <w:rPr>
          <w:b/>
          <w:bCs/>
          <w:sz w:val="24"/>
        </w:rPr>
      </w:pPr>
      <w:r>
        <w:rPr>
          <w:rFonts w:hint="eastAsia"/>
          <w:b/>
          <w:bCs/>
          <w:sz w:val="24"/>
        </w:rPr>
        <w:t>学院路校区新风系统设施清单：</w:t>
      </w:r>
    </w:p>
    <w:p w14:paraId="16B0B8E3" w14:textId="77777777" w:rsidR="00027EFB" w:rsidRDefault="00027EFB">
      <w:pPr>
        <w:rPr>
          <w:rFonts w:ascii="宋体" w:hAnsi="宋体"/>
        </w:rPr>
      </w:pPr>
    </w:p>
    <w:tbl>
      <w:tblPr>
        <w:tblW w:w="5384" w:type="pct"/>
        <w:jc w:val="center"/>
        <w:tblLayout w:type="fixed"/>
        <w:tblLook w:val="04A0" w:firstRow="1" w:lastRow="0" w:firstColumn="1" w:lastColumn="0" w:noHBand="0" w:noVBand="1"/>
      </w:tblPr>
      <w:tblGrid>
        <w:gridCol w:w="774"/>
        <w:gridCol w:w="1621"/>
        <w:gridCol w:w="1522"/>
        <w:gridCol w:w="4287"/>
        <w:gridCol w:w="833"/>
        <w:gridCol w:w="720"/>
      </w:tblGrid>
      <w:tr w:rsidR="00027EFB" w14:paraId="7CDE39B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B1896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序号</w:t>
            </w:r>
          </w:p>
        </w:tc>
        <w:tc>
          <w:tcPr>
            <w:tcW w:w="8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1CD7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名称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64819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参考规格</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CD11D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技术参数</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1581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单位</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D4A0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数量</w:t>
            </w:r>
          </w:p>
        </w:tc>
      </w:tr>
      <w:tr w:rsidR="00027EFB" w14:paraId="55267BC2" w14:textId="77777777">
        <w:trPr>
          <w:jc w:val="center"/>
        </w:trPr>
        <w:tc>
          <w:tcPr>
            <w:tcW w:w="420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45A459A"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一、地下二层主食蒸饭制作间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D1078" w14:textId="77777777" w:rsidR="00027EFB" w:rsidRDefault="00027EFB">
            <w:pPr>
              <w:spacing w:line="360" w:lineRule="auto"/>
              <w:jc w:val="center"/>
              <w:rPr>
                <w:rFonts w:ascii="宋体" w:hAnsi="宋体" w:cs="宋体"/>
                <w:sz w:val="24"/>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D983F" w14:textId="77777777" w:rsidR="00027EFB" w:rsidRDefault="00027EFB">
            <w:pPr>
              <w:spacing w:line="360" w:lineRule="auto"/>
              <w:jc w:val="center"/>
              <w:rPr>
                <w:rFonts w:ascii="宋体" w:hAnsi="宋体" w:cs="宋体"/>
                <w:sz w:val="24"/>
              </w:rPr>
            </w:pPr>
          </w:p>
        </w:tc>
      </w:tr>
      <w:tr w:rsidR="00027EFB" w14:paraId="187A703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6974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C60B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A3F6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送风风柜4KW 流量:10000(m3/h)；</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2FA13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送风风柜4KW 流量:10000(m3/h)； </w:t>
            </w:r>
          </w:p>
          <w:p w14:paraId="414944E7"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E51E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BE7A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D53FE1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2F514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8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E218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6A1B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B691E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w:t>
            </w:r>
          </w:p>
          <w:p w14:paraId="0A09056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2.箱体内外表面采用酸洗磷化加喷塑处理。                 </w:t>
            </w:r>
          </w:p>
          <w:p w14:paraId="1720B46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3.箱门配优质跳锁，采用优质铰链。                         4.箱内底板采用优质1.2mm厚冷轧钢板制作。                  </w:t>
            </w:r>
          </w:p>
          <w:p w14:paraId="5CB6B76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5.安装前做开孔处理，进出线缆口配备密封橡胶圈。</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6C3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E8B5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C3FF6B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488E4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626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8AB8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CE10A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2DC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E36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2D8FA500"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E8EAE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8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875A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5C04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DA03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1.采用1.0mm厚钢板制作风管；                                                   2.使用国标30*30角钢制作法兰连接，风管扣接缝与法兰接口范围全部填充硅橡胶防水密封胶，风管宽高比超过1：2.5需压棱线加固。                                                   3.国标槽钢40*60焊接支架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7F1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43E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FC7D09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B9B05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8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DD98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801D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F4420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598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C1D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1BBA4D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990B4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06</w:t>
            </w:r>
          </w:p>
        </w:tc>
        <w:tc>
          <w:tcPr>
            <w:tcW w:w="8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1F93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D247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87DD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1.阻式消音器，外壁采用厚1.0mm优质钢板制作，内壁采用厚1.0mm优质镀锌孔板制作。                                                                                         2.内填10cm厚吸音棉，使用国标40*40角铁制作法兰连接。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0B7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D9F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4DE807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AF18E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07</w:t>
            </w:r>
          </w:p>
        </w:tc>
        <w:tc>
          <w:tcPr>
            <w:tcW w:w="8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C39F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2922A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23640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0D7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E9E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C7E014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F3734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08</w:t>
            </w:r>
          </w:p>
        </w:tc>
        <w:tc>
          <w:tcPr>
            <w:tcW w:w="8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9618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3F348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CE4F7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B8C5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355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BADB679" w14:textId="77777777">
        <w:trPr>
          <w:trHeight w:val="58"/>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04322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09</w:t>
            </w:r>
          </w:p>
        </w:tc>
        <w:tc>
          <w:tcPr>
            <w:tcW w:w="8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4B37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65F0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C2FD9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采用1.5毫米钢板制作。</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799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997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92FFAC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3E10E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10</w:t>
            </w:r>
          </w:p>
        </w:tc>
        <w:tc>
          <w:tcPr>
            <w:tcW w:w="8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A682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1B31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35D47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455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A8CF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32B69DE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B4DD7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11</w:t>
            </w:r>
          </w:p>
        </w:tc>
        <w:tc>
          <w:tcPr>
            <w:tcW w:w="8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00B8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E6D4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72C42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D13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E23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w:t>
            </w:r>
          </w:p>
        </w:tc>
      </w:tr>
      <w:tr w:rsidR="00027EFB" w14:paraId="1C67046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D4A44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EE6D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DAEF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1DCF8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E3FF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982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054CF5E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20C8F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13</w:t>
            </w:r>
          </w:p>
        </w:tc>
        <w:tc>
          <w:tcPr>
            <w:tcW w:w="8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9CA7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6966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935D9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A7D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DB2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43581AD0" w14:textId="77777777">
        <w:trPr>
          <w:jc w:val="center"/>
        </w:trPr>
        <w:tc>
          <w:tcPr>
            <w:tcW w:w="420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4819965"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二、地下二层西餐/盖饭/套餐/麻辣烫/奥尔良烤肉饭/煎扒类/砂锅饭、米线,汤粉/洗碗间售卖间共用一套送风系统</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69DAC" w14:textId="77777777" w:rsidR="00027EFB" w:rsidRDefault="00027EFB">
            <w:pPr>
              <w:spacing w:line="360" w:lineRule="auto"/>
              <w:jc w:val="center"/>
              <w:rPr>
                <w:rFonts w:ascii="宋体" w:hAnsi="宋体" w:cs="宋体"/>
                <w:sz w:val="24"/>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B8B33" w14:textId="77777777" w:rsidR="00027EFB" w:rsidRDefault="00027EFB">
            <w:pPr>
              <w:spacing w:line="360" w:lineRule="auto"/>
              <w:jc w:val="center"/>
              <w:rPr>
                <w:rFonts w:ascii="宋体" w:hAnsi="宋体" w:cs="宋体"/>
                <w:sz w:val="24"/>
              </w:rPr>
            </w:pPr>
          </w:p>
        </w:tc>
      </w:tr>
      <w:tr w:rsidR="00027EFB" w14:paraId="64733316"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097DF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3370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77BE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送风风柜11KW 流量:25000(m3/h)；</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C59A7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送风风柜11KW 流量:25000(m3/h)</w:t>
            </w:r>
          </w:p>
          <w:p w14:paraId="0CC34343"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8232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86EE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4F3CF2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7BC26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DE13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AA19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073E2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1.采用优质1.0mm厚冷轧钢板制作，一次浇筑成型。             </w:t>
            </w:r>
          </w:p>
          <w:p w14:paraId="0BE865D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2.箱体内外表面采用酸洗磷化加喷塑处理。                 </w:t>
            </w:r>
          </w:p>
          <w:p w14:paraId="6D98A74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3.箱门配优质跳锁，采用优质铰链。</w:t>
            </w:r>
          </w:p>
          <w:p w14:paraId="1455258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4.箱内底板采用优质1.2mm厚冷轧钢板制作。                  </w:t>
            </w:r>
          </w:p>
          <w:p w14:paraId="218D9FC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5.安装前做开孔处理，进出线缆口配备密封橡胶圈。</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894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3A3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E43ACD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5F9FE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8563D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54E90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7D9AC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76B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466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6AA734C6"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49FA7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1B4D1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9A1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54824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1.采用1.0mm厚钢板制作风管；                                                   2.使用国标30*30角钢制作法兰连接，风管扣接缝与法兰接口范围全部填充硅橡胶防水密封胶，风管宽高比超过1：2.5需压棱线加固。                                                   3.国标槽钢40*60焊接支架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6E9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8BE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4BC3E5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0917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F9F7B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A043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4E3FE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6CD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710C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A56B2F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B0A6D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FC422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8345D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1AF0E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1.阻式消音器，外壁采用厚1.0mm优质钢板制作，内壁采用厚1.0mm优质镀锌孔板制作。                                                                                         2.内填10cm厚吸音棉，使用国标40*40角铁制作法兰连接。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845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157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66B3C2E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1C19A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10DB6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BEFA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AC57F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8909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F47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AC640E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496C5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CE1D9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514D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10101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713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DD0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284CBD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B3F68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050CA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C44A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5E677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采用1.5毫米钢板制作。</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3B5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483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AC1274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8D0DA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50FCE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03304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5F6E5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86D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3F6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2A0C72E0"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0C261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1EC1C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FE00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1200*800*10米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67558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9A4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BC4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36</w:t>
            </w:r>
          </w:p>
        </w:tc>
      </w:tr>
      <w:tr w:rsidR="00027EFB" w14:paraId="001581D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9FBA8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42D1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0236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800*600*20米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E4407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B292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7391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56</w:t>
            </w:r>
          </w:p>
        </w:tc>
      </w:tr>
      <w:tr w:rsidR="00027EFB" w14:paraId="71A6CA26"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2208B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B4390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FBC68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600*400*20米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FB5FA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2C3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3A46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w:t>
            </w:r>
          </w:p>
        </w:tc>
      </w:tr>
      <w:tr w:rsidR="00027EFB" w14:paraId="61B0B55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A5FFA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4C85A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B01A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E4626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EEE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3B3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w:t>
            </w:r>
          </w:p>
        </w:tc>
      </w:tr>
      <w:tr w:rsidR="00027EFB" w14:paraId="269775FF" w14:textId="77777777">
        <w:trPr>
          <w:jc w:val="center"/>
        </w:trPr>
        <w:tc>
          <w:tcPr>
            <w:tcW w:w="12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2974A4"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三、地下一层主食蒸饭制作间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C8D98" w14:textId="77777777" w:rsidR="00027EFB" w:rsidRDefault="00027EFB">
            <w:pPr>
              <w:spacing w:line="360" w:lineRule="auto"/>
              <w:jc w:val="center"/>
              <w:rPr>
                <w:rFonts w:ascii="宋体" w:hAnsi="宋体" w:cs="宋体"/>
                <w:sz w:val="24"/>
              </w:rPr>
            </w:pP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80EE23"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CA08A" w14:textId="77777777" w:rsidR="00027EFB" w:rsidRDefault="00027EFB">
            <w:pPr>
              <w:spacing w:line="360" w:lineRule="auto"/>
              <w:jc w:val="center"/>
              <w:rPr>
                <w:rFonts w:ascii="宋体" w:hAnsi="宋体" w:cs="宋体"/>
                <w:sz w:val="24"/>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7904C" w14:textId="77777777" w:rsidR="00027EFB" w:rsidRDefault="00027EFB">
            <w:pPr>
              <w:spacing w:line="360" w:lineRule="auto"/>
              <w:jc w:val="center"/>
              <w:rPr>
                <w:rFonts w:ascii="宋体" w:hAnsi="宋体" w:cs="宋体"/>
                <w:sz w:val="24"/>
              </w:rPr>
            </w:pPr>
          </w:p>
        </w:tc>
      </w:tr>
      <w:tr w:rsidR="00027EFB" w14:paraId="6D06F29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968EE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F60B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1FC76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送风风柜4KW 流量:10000(m3/h)；</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30BC2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送风风柜4KW 流量:10000(m3/h)；</w:t>
            </w:r>
          </w:p>
          <w:p w14:paraId="35AF6EB3"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6A1E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D92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5FFE67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95C74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0BA8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413E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0BF7C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1.采用优质1.0mm厚冷轧钢板制作，一次浇筑成型。             </w:t>
            </w:r>
          </w:p>
          <w:p w14:paraId="092E93D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2.箱体内外表面采用酸洗磷化加喷塑处理。                 </w:t>
            </w:r>
          </w:p>
          <w:p w14:paraId="5AE9AE0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3.箱门配优质跳锁，采用优质铰链。</w:t>
            </w:r>
          </w:p>
          <w:p w14:paraId="51C68BC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4.箱内底板采用优质1.2mm厚冷轧钢板制作。                  </w:t>
            </w:r>
          </w:p>
          <w:p w14:paraId="48EE0CF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5.安装前做开孔处理，进出线缆口配备密封橡胶圈。</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4433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437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1A4D73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39B57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F3FD6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4C80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E2F2C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95A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CB5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1C8EB46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E13D4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9E1D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5A66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19261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1.采用1.0mm厚钢板制作风管；                                                   2.使用国标30*30角钢制作法兰连接，风管扣接缝与法兰接口范围全部填充硅橡胶防水密封胶，风管宽高比超过1：2.5需压棱线加固。                                                   3.国标槽钢40*60焊接支架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711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2D0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E47F9F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AAB7F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5F761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4111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4F760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FF1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0277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D961B3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C855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A43EF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0F38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09CD1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1.阻式消音器，外壁采用厚1.0mm优质钢板制作，内壁采用厚1.0mm优质镀锌孔板制作。                                                                                         2.内填10cm厚吸音棉，使用国标40*40角铁制作法兰连接。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D2E4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5A5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3AFF3D26"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9E971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17619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06B63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8A35B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AF1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8695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04BC70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D9BA5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E65C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23A34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3B3A0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ED0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244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1A4391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1F9D4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E1940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F94F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6E67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采用1.5毫米钢板制作。</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581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4FE1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6E8F43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2F93C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442FE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ED79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521E3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CF4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3FD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4CEB7EF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EEF21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CA8CF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8E981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6D018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025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6E0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w:t>
            </w:r>
          </w:p>
        </w:tc>
      </w:tr>
      <w:tr w:rsidR="00027EFB" w14:paraId="27565EB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2317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E17EA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C471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52C12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A1F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49C2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677F248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7CDD0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3794F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5A3E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289A2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F06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D883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75D877B4" w14:textId="77777777">
        <w:trPr>
          <w:jc w:val="center"/>
        </w:trPr>
        <w:tc>
          <w:tcPr>
            <w:tcW w:w="420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3AA4A7C"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四、地下一层拉面/山东烧饼/东北乱/淮扬小炒/港式烧腊/湘式蒸菜/鲜香小炒售卖间/洗碗间共用一套送风系统</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823EF" w14:textId="77777777" w:rsidR="00027EFB" w:rsidRDefault="00027EFB">
            <w:pPr>
              <w:spacing w:line="360" w:lineRule="auto"/>
              <w:jc w:val="center"/>
              <w:rPr>
                <w:rFonts w:ascii="宋体" w:hAnsi="宋体" w:cs="宋体"/>
                <w:sz w:val="24"/>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733BB" w14:textId="77777777" w:rsidR="00027EFB" w:rsidRDefault="00027EFB">
            <w:pPr>
              <w:spacing w:line="360" w:lineRule="auto"/>
              <w:jc w:val="center"/>
              <w:rPr>
                <w:rFonts w:ascii="宋体" w:hAnsi="宋体" w:cs="宋体"/>
                <w:sz w:val="24"/>
              </w:rPr>
            </w:pPr>
          </w:p>
        </w:tc>
      </w:tr>
      <w:tr w:rsidR="00027EFB" w14:paraId="7B6775F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752E7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83C7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8C05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送风风柜11KW 流量:25000(m3/h)；</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AABBD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送风风柜11KW 流量:25000(m3/h)；</w:t>
            </w:r>
          </w:p>
          <w:p w14:paraId="76F4BABC"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CAE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F21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B85A8A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2633F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A4687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487F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62CFD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1.采用优质1.0mm厚冷轧钢板制作，一次浇筑成型。             </w:t>
            </w:r>
          </w:p>
          <w:p w14:paraId="0ECB8D0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2.箱体内外表面采用酸洗磷化加喷塑处理。                 </w:t>
            </w:r>
          </w:p>
          <w:p w14:paraId="31ECE71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3.箱门配优质跳锁，采用优质铰链。</w:t>
            </w:r>
          </w:p>
          <w:p w14:paraId="6869DF4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4.箱内底板采用优质1.2mm厚冷轧钢板制作。                  </w:t>
            </w:r>
          </w:p>
          <w:p w14:paraId="40A8828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5.安装前做开孔处理，进出线缆口配备密封橡胶圈。</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49B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9E1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005BC5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A5350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F097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DEAB9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92F5F"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B2A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7B0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0CE8EF2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179E6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04</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251A8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788F7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243520"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1.采用1.0mm厚钢板制作风管；                                                   2.使用国标30*30角钢制作法兰连接，风管扣接缝与法兰接口范围全部填充硅橡胶防水密封胶，风管宽高比超过1：2.5需压棱线加固。                                                   3.国标槽钢40*60焊接支架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6DA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FA9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F44B99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2AA2D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B735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941B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ECE0B2"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 xml:space="preserve">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4CA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424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18F782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91B01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1D96C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2E5F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11CFF3"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1.阻式消音器，外壁采用厚1.0mm优质钢板制作，内壁采用厚1.0mm优质镀锌孔板制作。                                                                                         2.内填10cm厚吸音棉，使用国标40*40角铁制作法兰连接。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33DB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3AE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54F691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02459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358E2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9A1F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AF4688"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191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490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BDD216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80216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8F2CA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B135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705E7C"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58A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B2C3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50CD45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579FA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94695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9AE8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FCCAA"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采用1.5毫米钢板制作。</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B49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693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70407A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3A6AF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27490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2A22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8343D1"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D61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984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1BC065D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A5DEC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60DEC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4F21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1200*800*10米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BC8857"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772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E22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36</w:t>
            </w:r>
          </w:p>
        </w:tc>
      </w:tr>
      <w:tr w:rsidR="00027EFB" w14:paraId="30AA902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0ED93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B102F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B25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800*600*20米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79F1E6"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1DC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FFDD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56</w:t>
            </w:r>
          </w:p>
        </w:tc>
      </w:tr>
      <w:tr w:rsidR="00027EFB" w14:paraId="4E3C532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68061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BECB3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85F6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600*400*20米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3C8BF0"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159C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D9D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w:t>
            </w:r>
          </w:p>
        </w:tc>
      </w:tr>
      <w:tr w:rsidR="00027EFB" w14:paraId="7EE4A89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4EFE2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79B34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DE93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C82CF4"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采用304#不锈钢拉丝板，厚度1.2㎜。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1624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455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w:t>
            </w:r>
          </w:p>
        </w:tc>
      </w:tr>
      <w:tr w:rsidR="00027EFB" w14:paraId="2986F19C" w14:textId="77777777">
        <w:trPr>
          <w:jc w:val="center"/>
        </w:trPr>
        <w:tc>
          <w:tcPr>
            <w:tcW w:w="420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523C8A6"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五、地上一层主食蒸饭制作间/售饭间共用一套送风系统</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55973" w14:textId="77777777" w:rsidR="00027EFB" w:rsidRDefault="00027EFB">
            <w:pPr>
              <w:spacing w:line="360" w:lineRule="auto"/>
              <w:jc w:val="center"/>
              <w:rPr>
                <w:rFonts w:ascii="宋体" w:hAnsi="宋体" w:cs="宋体"/>
                <w:sz w:val="24"/>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5861D" w14:textId="77777777" w:rsidR="00027EFB" w:rsidRDefault="00027EFB">
            <w:pPr>
              <w:spacing w:line="360" w:lineRule="auto"/>
              <w:jc w:val="center"/>
              <w:rPr>
                <w:rFonts w:ascii="宋体" w:hAnsi="宋体" w:cs="宋体"/>
                <w:sz w:val="24"/>
              </w:rPr>
            </w:pPr>
          </w:p>
        </w:tc>
      </w:tr>
      <w:tr w:rsidR="00027EFB" w14:paraId="4F98106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EFB6C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44BB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CAAC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送风风柜4KW 流量:10000(m3/h)；</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399BF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送风风柜4KW 流量:10000(m3/h)； </w:t>
            </w:r>
          </w:p>
          <w:p w14:paraId="49204A70"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475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CDB5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6780C5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B9C07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1983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E5F3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B2099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1.采用优质1.0mm厚冷轧钢板制作，一次浇筑成型。             </w:t>
            </w:r>
          </w:p>
          <w:p w14:paraId="2A278F5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2.箱体内外表面采用酸洗磷化加喷塑处理。                 </w:t>
            </w:r>
          </w:p>
          <w:p w14:paraId="4AB21AF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3.箱门配优质跳锁，采用优质铰链。</w:t>
            </w:r>
          </w:p>
          <w:p w14:paraId="2DC1A8A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4.箱内底板采用优质1.2mm厚冷轧钢板制作。                  </w:t>
            </w:r>
          </w:p>
          <w:p w14:paraId="79702BF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5.安装前做开孔处理，进出线缆口配备密封橡胶圈。</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2A0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45AB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36931A6"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F6AD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33456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94A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A8BCD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179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FAEF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60ADE32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A26C0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16D6E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403D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845E0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1.采用1.0mm厚钢板制作风管；                                                   2.使用国标30*30角钢制作法兰连接，风管扣接缝与法兰接口范围全部填充硅橡胶防水密封胶，风管宽高比超过1：2.5需压棱线加固。                                                   3.国标槽钢40*60焊接支架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6DB3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40C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6E7340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EFFFA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2F4AC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54E5C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00A8B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533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B1F9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A03AF2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C4B4E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5D0E7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17B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F5A2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1.阻式消音器，外壁采用厚1.0mm优质钢板制作，内壁采用厚1.0mm优质镀锌孔板制作。                                                                                         2.内填10cm厚吸音棉，使用国标40*40角铁制作法兰连接。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32F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852F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522339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62B0A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1FAF7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9B35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70D32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1B4B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ED5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C7AA39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2300E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E662E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6E031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79D09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40A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141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51D0D5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E3AF4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C715B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9839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E7F23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采用1.5毫米钢板制作。</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4E7B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99A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75DB48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9482C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6A593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DB1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AAFA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081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FF5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043D1B4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E3C8E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9F3DA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0D13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B3C09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F6B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3F6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w:t>
            </w:r>
          </w:p>
        </w:tc>
      </w:tr>
      <w:tr w:rsidR="00027EFB" w14:paraId="0048C61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4C3FD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392AA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2596C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15B81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447D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5A6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5600DB2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E4212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D94D0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6D0F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E63F0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D73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DB04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129AD34D" w14:textId="77777777">
        <w:trPr>
          <w:jc w:val="center"/>
        </w:trPr>
        <w:tc>
          <w:tcPr>
            <w:tcW w:w="420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9E53472" w14:textId="77777777" w:rsidR="00027EFB" w:rsidRDefault="00000000">
            <w:pPr>
              <w:spacing w:line="360" w:lineRule="auto"/>
              <w:jc w:val="left"/>
              <w:rPr>
                <w:rFonts w:ascii="宋体" w:hAnsi="宋体" w:cs="宋体"/>
                <w:sz w:val="24"/>
              </w:rPr>
            </w:pPr>
            <w:r>
              <w:rPr>
                <w:rFonts w:ascii="宋体" w:hAnsi="宋体" w:cs="宋体" w:hint="eastAsia"/>
                <w:b/>
                <w:bCs/>
                <w:sz w:val="24"/>
              </w:rPr>
              <w:t>六、地上一层副食制作间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9F737" w14:textId="77777777" w:rsidR="00027EFB" w:rsidRDefault="00027EFB">
            <w:pPr>
              <w:spacing w:line="360" w:lineRule="auto"/>
              <w:jc w:val="center"/>
              <w:rPr>
                <w:rFonts w:ascii="宋体" w:hAnsi="宋体" w:cs="宋体"/>
                <w:sz w:val="24"/>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DF849" w14:textId="77777777" w:rsidR="00027EFB" w:rsidRDefault="00027EFB">
            <w:pPr>
              <w:spacing w:line="360" w:lineRule="auto"/>
              <w:jc w:val="center"/>
              <w:rPr>
                <w:rFonts w:ascii="宋体" w:hAnsi="宋体" w:cs="宋体"/>
                <w:sz w:val="24"/>
              </w:rPr>
            </w:pPr>
          </w:p>
        </w:tc>
      </w:tr>
      <w:tr w:rsidR="00027EFB" w14:paraId="0C14F35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A8EF1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E90F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F48E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送风风柜4KW 流量:10000(m3/h)；</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1106A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送风风柜4KW 流量:10000(m3/h)； </w:t>
            </w:r>
          </w:p>
          <w:p w14:paraId="33388C22"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4C3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D31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E875A70"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C79EC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231A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AF06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8D25F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1.采用优质1.0mm厚冷轧钢板制作，一次浇筑成型。             </w:t>
            </w:r>
          </w:p>
          <w:p w14:paraId="7AF58BD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2.箱体内外表面采用酸洗磷化加喷塑处理。 </w:t>
            </w:r>
          </w:p>
          <w:p w14:paraId="390238D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3.箱门配优质跳锁，采用优质铰链 </w:t>
            </w:r>
          </w:p>
          <w:p w14:paraId="254AFDC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4.箱内底板采用优质1.2mm厚冷轧钢板制作。                  </w:t>
            </w:r>
          </w:p>
          <w:p w14:paraId="48F5755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5.安装前做开孔处理，进出线缆口配备密封橡胶圈。</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31BC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CF8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AE7D10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A55D2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F321F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6BE7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8B355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A01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216F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0CE3C6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49F3F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2069E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8C68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9FAFD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1.采用1.0mm厚钢板制作风管；                                                   2.使用国标30*30角钢制作法兰连接，风管扣接缝与法兰接口范围全部填充硅橡胶防水密封胶，风管宽高比超过1：2.5需压棱线加固。                                                   3.国标槽钢40*60焊接支架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A99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A4F3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9092BD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067E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CEE82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ACF4D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9995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BC7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40FA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36120F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E4D85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4B47C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DB1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6DBFB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1.阻式消音器，外壁采用厚1.0mm优质钢板制作，内壁采用厚1.0mm优质镀锌孔板制作。                                                                                         2.内填10cm厚吸音棉，使用国标40*40角铁制作法兰连接。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05A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528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136D30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39F58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8C069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E4C5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68CF3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2CA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ACF1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F1F693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9DC1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8DAC4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163F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8F4EC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DAE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274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6504326"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153E4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02D9A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577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75E4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采用1.5毫米钢板制作。</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977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121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9BA5DF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2CD7B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5D686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7C22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424B2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8F10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465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02C41A0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2C44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1074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20F1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E5681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75B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F18B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w:t>
            </w:r>
          </w:p>
        </w:tc>
      </w:tr>
      <w:tr w:rsidR="00027EFB" w14:paraId="4D55DC3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7F19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6CD0C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9345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D3AC8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F2E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BCF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3F03C38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EEFAC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17B6B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C8EE8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73BAD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37F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C2C7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2943248C" w14:textId="77777777">
        <w:trPr>
          <w:jc w:val="center"/>
        </w:trPr>
        <w:tc>
          <w:tcPr>
            <w:tcW w:w="420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E70DF26"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七、地上一层洗碗间/售饭间共用一套送风系统</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D64C3" w14:textId="77777777" w:rsidR="00027EFB" w:rsidRDefault="00027EFB">
            <w:pPr>
              <w:spacing w:line="360" w:lineRule="auto"/>
              <w:jc w:val="center"/>
              <w:rPr>
                <w:rFonts w:ascii="宋体" w:hAnsi="宋体" w:cs="宋体"/>
                <w:sz w:val="24"/>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F49E8" w14:textId="77777777" w:rsidR="00027EFB" w:rsidRDefault="00027EFB">
            <w:pPr>
              <w:spacing w:line="360" w:lineRule="auto"/>
              <w:jc w:val="center"/>
              <w:rPr>
                <w:rFonts w:ascii="宋体" w:hAnsi="宋体" w:cs="宋体"/>
                <w:sz w:val="24"/>
              </w:rPr>
            </w:pPr>
          </w:p>
        </w:tc>
      </w:tr>
      <w:tr w:rsidR="00027EFB" w14:paraId="4C92111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DDCB7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D3DF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417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送风风柜4KW 流量:10000(m3/h)；</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95700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送风风柜4KW 流量:10000(m3/h)；</w:t>
            </w:r>
          </w:p>
          <w:p w14:paraId="7BF733EC"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FE9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275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2B24CA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A60FD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BABA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980CD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322C9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1.采用优质1.0mm厚冷轧钢板制作，一次浇筑成型。             </w:t>
            </w:r>
          </w:p>
          <w:p w14:paraId="64E4659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2.箱体内外表面采用酸洗磷化加喷塑处理。                 </w:t>
            </w:r>
          </w:p>
          <w:p w14:paraId="2919D3B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3.箱门配优质跳锁，采用优质铰链。</w:t>
            </w:r>
          </w:p>
          <w:p w14:paraId="5EDC752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4.箱内底板采用优质1.2mm厚冷轧钢板制作。                  </w:t>
            </w:r>
          </w:p>
          <w:p w14:paraId="4A87A9F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5.安装前做开孔处理，进出线缆口配备密封橡胶圈。</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158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AED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CA0681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32B74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AEAD4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3AAF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73C0E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BDA9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EDF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19BCEB7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C6765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B72A6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E32E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8B1A3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1.采用1.0mm厚钢板制作风管；                                                   2.使用国标30*30角钢制作法兰连接，风管扣接缝与法兰接口范围全部填充硅橡胶防水密封胶，风管宽高比超过1：2.5需压棱线加固。                                                   3.国标槽钢40*60焊接支架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8FE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7BE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99F4E2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A224C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69930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A37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815F4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05C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9B4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C6BCFC6"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86D17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1F8AA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1694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4964E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1.阻式消音器，外壁采用厚1.0mm优质钢板制作，内壁采用厚1.0mm优质镀锌孔板制作。                                                                                         2.内填10cm厚吸音棉，使用国标40*40角铁制作法兰连接。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FDD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39E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323519F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ED1C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3441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A917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06CD1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5B7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FD1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B6F75F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27D0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F3ADB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5C317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E1FF2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6C7C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BB9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0B56F2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0C6B5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F3C8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40EE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07324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采用1.5毫米钢板制作。</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072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75F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006135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7560F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16AA7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9782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8118C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0A0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DF5A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32213FD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2093E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D6A74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DD69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2961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54F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1AC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w:t>
            </w:r>
          </w:p>
        </w:tc>
      </w:tr>
      <w:tr w:rsidR="00027EFB" w14:paraId="7BCF17E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9AF6E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FE763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0A4A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C7399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985D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13C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26B5C90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D4834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C578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7622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7560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C73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6CD7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762857FE" w14:textId="77777777">
        <w:trPr>
          <w:jc w:val="center"/>
        </w:trPr>
        <w:tc>
          <w:tcPr>
            <w:tcW w:w="420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6ED766C"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八、地上二层教工食堂面点制作间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4CA26" w14:textId="77777777" w:rsidR="00027EFB" w:rsidRDefault="00027EFB">
            <w:pPr>
              <w:spacing w:line="360" w:lineRule="auto"/>
              <w:jc w:val="center"/>
              <w:rPr>
                <w:rFonts w:ascii="宋体" w:hAnsi="宋体" w:cs="宋体"/>
                <w:sz w:val="24"/>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C077F" w14:textId="77777777" w:rsidR="00027EFB" w:rsidRDefault="00027EFB">
            <w:pPr>
              <w:spacing w:line="360" w:lineRule="auto"/>
              <w:jc w:val="center"/>
              <w:rPr>
                <w:rFonts w:ascii="宋体" w:hAnsi="宋体" w:cs="宋体"/>
                <w:sz w:val="24"/>
              </w:rPr>
            </w:pPr>
          </w:p>
        </w:tc>
      </w:tr>
      <w:tr w:rsidR="00027EFB" w14:paraId="52E2669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C4A8B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88DD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6B37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送风风柜4KW 流量:10000(m3/h)；</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0F214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送风风柜4KW 流量:10000(m3/h)；</w:t>
            </w:r>
          </w:p>
          <w:p w14:paraId="537BE30D"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250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9A7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CE8BEE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85AF7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A9BD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CE29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1EBB6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1.采用优质1.0mm厚冷轧钢板制作，一次浇筑成型。             </w:t>
            </w:r>
          </w:p>
          <w:p w14:paraId="3108630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2.箱体内外表面采用酸洗磷化加喷塑处理。                 </w:t>
            </w:r>
          </w:p>
          <w:p w14:paraId="29CC63C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3.箱门配优质跳锁，采用优质铰链。                         </w:t>
            </w:r>
          </w:p>
          <w:p w14:paraId="211DA24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4.箱内底板采用优质1.2mm厚冷轧钢板制作。                  </w:t>
            </w:r>
          </w:p>
          <w:p w14:paraId="08E6C8A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5.安装前做开孔处理，进出线缆口配备密封橡胶圈。</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D2A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BBD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F97E57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EFDBE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D4649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2F0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66F44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72B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32B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02D721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B129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44D0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DC8F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72D49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1.采用1.0mm厚钢板制作风管；                                                   2.使用国标30*30角钢制作法兰连接，风管扣接缝与法兰接口范围全部填充硅橡胶防水密封胶，风管宽高比超过1：2.5需压棱线加固。                                                   3.国标槽钢40*60焊接支架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382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2C4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07B815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7F630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07E37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AEC5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EA9E5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A03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32A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534F78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1E334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A340D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FAEA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10348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1.阻式消音器，外壁采用厚1.0mm优质钢板制作，内壁采用厚1.0mm优质镀锌孔板制作。                                                                                         2.内填10cm厚吸音棉，使用国标40*40角铁制作法兰连接。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C645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1CE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332D5C7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08EAC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23D47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9BDD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99279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09A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6C3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7AEC2C0"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4148D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4A43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6BD3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951EB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816B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D3C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08B000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71EEC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E3315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E9EF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A3CFE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采用1.5毫米钢板制作。</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C54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022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EA5DA1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8C8F1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10</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5A461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3FA6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F4233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819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93E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7F0164F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AC911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46755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0FA8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BE1F9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DC4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035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w:t>
            </w:r>
          </w:p>
        </w:tc>
      </w:tr>
      <w:tr w:rsidR="00027EFB" w14:paraId="35C88F1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AEE4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E433E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A8B0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8D372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8C5A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286C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51548296"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25BA7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7077D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B388C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92B07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91A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852F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3C4A41BF" w14:textId="77777777">
        <w:trPr>
          <w:jc w:val="center"/>
        </w:trPr>
        <w:tc>
          <w:tcPr>
            <w:tcW w:w="420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2228F30"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九、地上二层教工食堂副食制作间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C0518" w14:textId="77777777" w:rsidR="00027EFB" w:rsidRDefault="00027EFB">
            <w:pPr>
              <w:spacing w:line="360" w:lineRule="auto"/>
              <w:jc w:val="center"/>
              <w:rPr>
                <w:rFonts w:ascii="宋体" w:hAnsi="宋体" w:cs="宋体"/>
                <w:sz w:val="24"/>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C4FB1" w14:textId="77777777" w:rsidR="00027EFB" w:rsidRDefault="00027EFB">
            <w:pPr>
              <w:spacing w:line="360" w:lineRule="auto"/>
              <w:jc w:val="center"/>
              <w:rPr>
                <w:rFonts w:ascii="宋体" w:hAnsi="宋体" w:cs="宋体"/>
                <w:sz w:val="24"/>
              </w:rPr>
            </w:pPr>
          </w:p>
        </w:tc>
      </w:tr>
      <w:tr w:rsidR="00027EFB" w14:paraId="5911313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C90D6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1350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F103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送风风柜4KW 流量:10000(m3/h)；</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1902CF" w14:textId="77777777" w:rsidR="00027EFB" w:rsidRDefault="00000000">
            <w:pPr>
              <w:widowControl/>
              <w:spacing w:line="360" w:lineRule="auto"/>
              <w:jc w:val="left"/>
              <w:rPr>
                <w:rFonts w:ascii="宋体" w:hAnsi="宋体"/>
                <w:sz w:val="24"/>
              </w:rPr>
            </w:pPr>
            <w:r>
              <w:rPr>
                <w:rFonts w:ascii="宋体" w:hAnsi="宋体" w:hint="eastAsia"/>
                <w:sz w:val="24"/>
              </w:rPr>
              <w:t>送风风柜4KW 流量:10000(m3/h)；</w:t>
            </w:r>
          </w:p>
          <w:p w14:paraId="298D8482" w14:textId="77777777" w:rsidR="00027EFB" w:rsidRDefault="00000000">
            <w:pPr>
              <w:widowControl/>
              <w:spacing w:line="360" w:lineRule="auto"/>
              <w:jc w:val="left"/>
              <w:rPr>
                <w:rFonts w:ascii="宋体" w:hAnsi="宋体"/>
                <w:kern w:val="0"/>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149B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6C1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5C14F2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9AC2C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2E5EE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FB6F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00BC4C" w14:textId="77777777" w:rsidR="00027EFB" w:rsidRDefault="00000000">
            <w:pPr>
              <w:widowControl/>
              <w:spacing w:line="360" w:lineRule="auto"/>
              <w:jc w:val="left"/>
              <w:rPr>
                <w:rFonts w:ascii="宋体" w:hAnsi="宋体"/>
                <w:sz w:val="24"/>
              </w:rPr>
            </w:pPr>
            <w:r>
              <w:rPr>
                <w:rFonts w:ascii="宋体" w:hAnsi="宋体" w:hint="eastAsia"/>
                <w:sz w:val="24"/>
              </w:rPr>
              <w:t xml:space="preserve">1.采用优质1.0mm厚冷轧钢板制作，一次浇筑成型。             </w:t>
            </w:r>
          </w:p>
          <w:p w14:paraId="60447F1B" w14:textId="77777777" w:rsidR="00027EFB" w:rsidRDefault="00000000">
            <w:pPr>
              <w:widowControl/>
              <w:spacing w:line="360" w:lineRule="auto"/>
              <w:jc w:val="left"/>
              <w:rPr>
                <w:rFonts w:ascii="宋体" w:hAnsi="宋体"/>
                <w:sz w:val="24"/>
              </w:rPr>
            </w:pPr>
            <w:r>
              <w:rPr>
                <w:rFonts w:ascii="宋体" w:hAnsi="宋体" w:hint="eastAsia"/>
                <w:sz w:val="24"/>
              </w:rPr>
              <w:t xml:space="preserve">2.箱体内外表面采用酸洗磷化加喷塑处理。                 </w:t>
            </w:r>
          </w:p>
          <w:p w14:paraId="3ECD244C" w14:textId="77777777" w:rsidR="00027EFB" w:rsidRDefault="00000000">
            <w:pPr>
              <w:widowControl/>
              <w:spacing w:line="360" w:lineRule="auto"/>
              <w:jc w:val="left"/>
              <w:rPr>
                <w:rFonts w:ascii="宋体" w:hAnsi="宋体"/>
                <w:sz w:val="24"/>
              </w:rPr>
            </w:pPr>
            <w:r>
              <w:rPr>
                <w:rFonts w:ascii="宋体" w:hAnsi="宋体" w:hint="eastAsia"/>
                <w:sz w:val="24"/>
              </w:rPr>
              <w:t xml:space="preserve">3.箱门配优质跳锁，采用优质铰链。                         </w:t>
            </w:r>
          </w:p>
          <w:p w14:paraId="5EF64A41" w14:textId="77777777" w:rsidR="00027EFB" w:rsidRDefault="00000000">
            <w:pPr>
              <w:widowControl/>
              <w:spacing w:line="360" w:lineRule="auto"/>
              <w:jc w:val="left"/>
              <w:rPr>
                <w:rFonts w:ascii="宋体" w:hAnsi="宋体"/>
                <w:sz w:val="24"/>
              </w:rPr>
            </w:pPr>
            <w:r>
              <w:rPr>
                <w:rFonts w:ascii="宋体" w:hAnsi="宋体" w:hint="eastAsia"/>
                <w:sz w:val="24"/>
              </w:rPr>
              <w:t xml:space="preserve">4.箱内底板采用优质1.2mm厚冷轧钢板制作。                 </w:t>
            </w:r>
          </w:p>
          <w:p w14:paraId="298B86DE" w14:textId="77777777" w:rsidR="00027EFB" w:rsidRDefault="00000000">
            <w:pPr>
              <w:widowControl/>
              <w:spacing w:line="360" w:lineRule="auto"/>
              <w:jc w:val="left"/>
              <w:rPr>
                <w:rFonts w:ascii="宋体" w:hAnsi="宋体"/>
                <w:kern w:val="0"/>
                <w:sz w:val="24"/>
              </w:rPr>
            </w:pPr>
            <w:r>
              <w:rPr>
                <w:rFonts w:ascii="宋体" w:hAnsi="宋体" w:hint="eastAsia"/>
                <w:sz w:val="24"/>
              </w:rPr>
              <w:t>5.安装前做开孔处理，进出线缆口配备密封橡胶圈。</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1B1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9976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DB4F95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06B97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055DC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EC3F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5EACEF"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D54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32A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356DC51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CDD93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12FA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27CE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180D87" w14:textId="77777777" w:rsidR="00027EFB" w:rsidRDefault="00000000">
            <w:pPr>
              <w:widowControl/>
              <w:spacing w:line="360" w:lineRule="auto"/>
              <w:jc w:val="left"/>
              <w:rPr>
                <w:rFonts w:ascii="宋体" w:hAnsi="宋体"/>
                <w:kern w:val="0"/>
                <w:sz w:val="24"/>
              </w:rPr>
            </w:pPr>
            <w:r>
              <w:rPr>
                <w:rFonts w:ascii="宋体" w:hAnsi="宋体" w:hint="eastAsia"/>
                <w:sz w:val="24"/>
              </w:rPr>
              <w:t>1.采用1.0mm厚钢板制作风管；                                                   2.使用国标30*30角钢制作法兰连接，风管扣接缝与法兰接口范围全部填充硅橡胶防水密封胶，风管宽高比超过1：2.5需压棱线加固。                                                   3.国标槽钢40*60焊接支架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BE1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BC7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B9A1EA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2FA55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E65F6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6F5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556B2B"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D151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F876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E73B91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7F61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w:t>
            </w:r>
            <w:r>
              <w:rPr>
                <w:rFonts w:ascii="宋体" w:hAnsi="宋体" w:cs="宋体" w:hint="eastAsia"/>
                <w:kern w:val="0"/>
                <w:sz w:val="24"/>
              </w:rPr>
              <w:t>6</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C9C5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B8E8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B11E2F" w14:textId="77777777" w:rsidR="00027EFB" w:rsidRDefault="00000000">
            <w:pPr>
              <w:widowControl/>
              <w:spacing w:line="360" w:lineRule="auto"/>
              <w:jc w:val="left"/>
              <w:rPr>
                <w:rFonts w:ascii="宋体" w:hAnsi="宋体"/>
                <w:kern w:val="0"/>
                <w:sz w:val="24"/>
              </w:rPr>
            </w:pPr>
            <w:r>
              <w:rPr>
                <w:rFonts w:ascii="宋体" w:hAnsi="宋体" w:hint="eastAsia"/>
                <w:sz w:val="24"/>
              </w:rPr>
              <w:t>1.阻式消音器，外壁采用厚1.0mm优质钢板制作，内壁采用厚1.0mm优质镀锌孔板制作。                                                                                         2.内填10cm厚吸音棉，使用国标40*40角铁制作法兰连接。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FBE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27A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0F535C9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900FE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BEF06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187C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6B1EFE" w14:textId="77777777" w:rsidR="00027EFB" w:rsidRDefault="00000000">
            <w:pPr>
              <w:widowControl/>
              <w:spacing w:line="360" w:lineRule="auto"/>
              <w:jc w:val="left"/>
              <w:rPr>
                <w:rFonts w:ascii="宋体" w:hAnsi="宋体"/>
                <w:kern w:val="0"/>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0E0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51DC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E1B6C1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13E0D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A5D6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1FD52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415D57" w14:textId="77777777" w:rsidR="00027EFB" w:rsidRDefault="00000000">
            <w:pPr>
              <w:widowControl/>
              <w:spacing w:line="360" w:lineRule="auto"/>
              <w:jc w:val="left"/>
              <w:rPr>
                <w:rFonts w:ascii="宋体" w:hAnsi="宋体"/>
                <w:kern w:val="0"/>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685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D5D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A35E09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0E2BC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B377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462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84AA92" w14:textId="77777777" w:rsidR="00027EFB" w:rsidRDefault="00000000">
            <w:pPr>
              <w:widowControl/>
              <w:spacing w:line="360" w:lineRule="auto"/>
              <w:jc w:val="left"/>
              <w:rPr>
                <w:rFonts w:ascii="宋体" w:hAnsi="宋体"/>
                <w:kern w:val="0"/>
                <w:sz w:val="24"/>
              </w:rPr>
            </w:pPr>
            <w:r>
              <w:rPr>
                <w:rFonts w:ascii="宋体" w:hAnsi="宋体" w:hint="eastAsia"/>
                <w:sz w:val="24"/>
              </w:rPr>
              <w:t>采用1.5毫米钢板制作。</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04F9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B63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E492EA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F5398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ACA6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CF1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588CCB"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E473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E48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6517A75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8EC33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E3B7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073F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134057"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810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4BF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w:t>
            </w:r>
          </w:p>
        </w:tc>
      </w:tr>
      <w:tr w:rsidR="00027EFB" w14:paraId="4F0CD9A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7CC8E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4BE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75957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F4F6D6"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E57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D72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7479387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06090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94F7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送风百叶出口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EBD9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092472" w14:textId="77777777" w:rsidR="00027EFB" w:rsidRDefault="00000000">
            <w:pPr>
              <w:widowControl/>
              <w:spacing w:line="360" w:lineRule="auto"/>
              <w:jc w:val="left"/>
              <w:rPr>
                <w:rFonts w:ascii="宋体" w:hAnsi="宋体"/>
                <w:kern w:val="0"/>
                <w:sz w:val="24"/>
              </w:rPr>
            </w:pPr>
            <w:r>
              <w:rPr>
                <w:rFonts w:ascii="宋体" w:hAnsi="宋体" w:hint="eastAsia"/>
                <w:sz w:val="24"/>
              </w:rPr>
              <w:t>采用304#不锈钢拉丝板，厚度1.2㎜。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808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51D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6A483418" w14:textId="77777777">
        <w:trPr>
          <w:jc w:val="center"/>
        </w:trPr>
        <w:tc>
          <w:tcPr>
            <w:tcW w:w="420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97861A8"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十、地上二层教工食堂售卖间/洗碗间共用一套送风系统</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752DB" w14:textId="77777777" w:rsidR="00027EFB" w:rsidRDefault="00027EFB">
            <w:pPr>
              <w:spacing w:line="360" w:lineRule="auto"/>
              <w:jc w:val="center"/>
              <w:rPr>
                <w:rFonts w:ascii="宋体" w:hAnsi="宋体" w:cs="宋体"/>
                <w:sz w:val="24"/>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279D2" w14:textId="77777777" w:rsidR="00027EFB" w:rsidRDefault="00027EFB">
            <w:pPr>
              <w:spacing w:line="360" w:lineRule="auto"/>
              <w:jc w:val="center"/>
              <w:rPr>
                <w:rFonts w:ascii="宋体" w:hAnsi="宋体" w:cs="宋体"/>
                <w:sz w:val="24"/>
              </w:rPr>
            </w:pPr>
          </w:p>
        </w:tc>
      </w:tr>
      <w:tr w:rsidR="00027EFB" w14:paraId="7A64459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036F8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D9B28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A3D3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送风风柜4KW 流量:10000(m3/h)；</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01D7D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送风风柜4KW 流量:10000(m3/h)； </w:t>
            </w:r>
          </w:p>
          <w:p w14:paraId="28C2F215"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DDD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686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D266CE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CE6A8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D896A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1768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031C1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1.采用优质1.0mm厚冷轧钢板制作，一次浇筑成型。             </w:t>
            </w:r>
          </w:p>
          <w:p w14:paraId="3B5AB27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2.箱体内外表面采用酸洗磷化加喷塑处理。                 </w:t>
            </w:r>
          </w:p>
          <w:p w14:paraId="217C897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3.箱门配优质跳锁，采用优质铰链。                         </w:t>
            </w:r>
          </w:p>
          <w:p w14:paraId="41B19F9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4.箱内底板采用优质1.2mm厚冷轧钢板制作。                  </w:t>
            </w:r>
          </w:p>
          <w:p w14:paraId="564396F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5.安装前做开孔处理，进出线缆口配备密封橡胶圈。</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3E7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510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23A3476"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2D6F0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085EF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300F4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C6358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0AB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E3D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F2D316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FB409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E9199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87FD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10B41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1.采用1.0mm厚钢板制作风管；                                                   2.使用国标30*30角钢制作法兰连接，风管扣接缝与法兰接口范围全部填充硅橡胶防水密封胶，风管宽高比超过1：2.5需压棱线加固。                                                   3.国标槽钢40*60焊接支架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939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D2C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0D01B10"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CE2B3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5BD5A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08C9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E285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D6C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3FE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00CE8F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AB2ED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1F6B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D335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CAB40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1.阻式消音器，外壁采用厚1.0mm优质钢板制作，内壁采用厚1.0mm优质镀锌孔板制作。                                                                                         2.内填10cm厚吸音棉，使用国标40*40角铁制作法兰连接。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A36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18B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779CA20"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525F1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17C06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3C82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68A32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8D4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4AD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6224F7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4C155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DAF9F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B4CA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B94E7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2EB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29BD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A7EDD7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4E79F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A8EED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E065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BA1C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采用1.5毫米钢板制作。</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A50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54B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F858A7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04231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C3B81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796E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967D3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DA5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1E5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45383CD6"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1CECF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BC7AE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C2E2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84B7B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95D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82B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w:t>
            </w:r>
          </w:p>
        </w:tc>
      </w:tr>
      <w:tr w:rsidR="00027EFB" w14:paraId="6290C69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82B7F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D8002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8AC3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73CA8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D57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6A4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390CB09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1E983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C3799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1C3B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110C4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FE0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43B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0D01A588" w14:textId="77777777">
        <w:trPr>
          <w:jc w:val="center"/>
        </w:trPr>
        <w:tc>
          <w:tcPr>
            <w:tcW w:w="12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E05991"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十一、地上二层清真食堂面点制作间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D8E40B" w14:textId="77777777" w:rsidR="00027EFB" w:rsidRDefault="00027EFB">
            <w:pPr>
              <w:spacing w:line="360" w:lineRule="auto"/>
              <w:jc w:val="center"/>
              <w:rPr>
                <w:rFonts w:ascii="宋体" w:hAnsi="宋体" w:cs="宋体"/>
                <w:sz w:val="24"/>
              </w:rPr>
            </w:pP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B16811"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2277F" w14:textId="77777777" w:rsidR="00027EFB" w:rsidRDefault="00027EFB">
            <w:pPr>
              <w:spacing w:line="360" w:lineRule="auto"/>
              <w:jc w:val="center"/>
              <w:rPr>
                <w:rFonts w:ascii="宋体" w:hAnsi="宋体" w:cs="宋体"/>
                <w:sz w:val="24"/>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20C60" w14:textId="77777777" w:rsidR="00027EFB" w:rsidRDefault="00027EFB">
            <w:pPr>
              <w:spacing w:line="360" w:lineRule="auto"/>
              <w:jc w:val="center"/>
              <w:rPr>
                <w:rFonts w:ascii="宋体" w:hAnsi="宋体" w:cs="宋体"/>
                <w:sz w:val="24"/>
              </w:rPr>
            </w:pPr>
          </w:p>
        </w:tc>
      </w:tr>
      <w:tr w:rsidR="00027EFB" w14:paraId="7071C13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38000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664A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52C1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送风风柜2.2KW 流量:60000(m3/h)；</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E37932" w14:textId="77777777" w:rsidR="00027EFB" w:rsidRDefault="00000000">
            <w:pPr>
              <w:widowControl/>
              <w:spacing w:line="360" w:lineRule="auto"/>
              <w:jc w:val="left"/>
              <w:rPr>
                <w:rFonts w:ascii="宋体" w:hAnsi="宋体"/>
                <w:sz w:val="24"/>
              </w:rPr>
            </w:pPr>
            <w:r>
              <w:rPr>
                <w:rFonts w:ascii="宋体" w:hAnsi="宋体" w:hint="eastAsia"/>
                <w:sz w:val="24"/>
              </w:rPr>
              <w:t xml:space="preserve">送风风柜2.2KW 流量:6000(m3/h)； </w:t>
            </w:r>
          </w:p>
          <w:p w14:paraId="33AD6B93" w14:textId="77777777" w:rsidR="00027EFB" w:rsidRDefault="00000000">
            <w:pPr>
              <w:widowControl/>
              <w:spacing w:line="360" w:lineRule="auto"/>
              <w:jc w:val="left"/>
              <w:rPr>
                <w:rFonts w:ascii="宋体" w:hAnsi="宋体"/>
                <w:kern w:val="0"/>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4BC5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A62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10A714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0F224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A274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4DDF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7B266B" w14:textId="77777777" w:rsidR="00027EFB" w:rsidRDefault="00000000">
            <w:pPr>
              <w:widowControl/>
              <w:spacing w:line="360" w:lineRule="auto"/>
              <w:jc w:val="left"/>
              <w:rPr>
                <w:rFonts w:ascii="宋体" w:hAnsi="宋体"/>
                <w:sz w:val="24"/>
              </w:rPr>
            </w:pPr>
            <w:r>
              <w:rPr>
                <w:rFonts w:ascii="宋体" w:hAnsi="宋体" w:hint="eastAsia"/>
                <w:sz w:val="24"/>
              </w:rPr>
              <w:t xml:space="preserve">1.采用优质1.0mm厚冷轧钢板制作，一次浇筑成型。             </w:t>
            </w:r>
          </w:p>
          <w:p w14:paraId="2A7DB43C" w14:textId="77777777" w:rsidR="00027EFB" w:rsidRDefault="00000000">
            <w:pPr>
              <w:widowControl/>
              <w:spacing w:line="360" w:lineRule="auto"/>
              <w:jc w:val="left"/>
              <w:rPr>
                <w:rFonts w:ascii="宋体" w:hAnsi="宋体"/>
                <w:sz w:val="24"/>
              </w:rPr>
            </w:pPr>
            <w:r>
              <w:rPr>
                <w:rFonts w:ascii="宋体" w:hAnsi="宋体" w:hint="eastAsia"/>
                <w:sz w:val="24"/>
              </w:rPr>
              <w:t xml:space="preserve">2.箱体内外表面采用酸洗磷化加喷塑处理。                 </w:t>
            </w:r>
          </w:p>
          <w:p w14:paraId="337821B6" w14:textId="77777777" w:rsidR="00027EFB" w:rsidRDefault="00000000">
            <w:pPr>
              <w:widowControl/>
              <w:spacing w:line="360" w:lineRule="auto"/>
              <w:jc w:val="left"/>
              <w:rPr>
                <w:rFonts w:ascii="宋体" w:hAnsi="宋体"/>
                <w:sz w:val="24"/>
              </w:rPr>
            </w:pPr>
            <w:r>
              <w:rPr>
                <w:rFonts w:ascii="宋体" w:hAnsi="宋体" w:hint="eastAsia"/>
                <w:sz w:val="24"/>
              </w:rPr>
              <w:t>3.箱门配优质跳锁，采用优质铰链。</w:t>
            </w:r>
          </w:p>
          <w:p w14:paraId="22B21AA3" w14:textId="77777777" w:rsidR="00027EFB" w:rsidRDefault="00000000">
            <w:pPr>
              <w:widowControl/>
              <w:spacing w:line="360" w:lineRule="auto"/>
              <w:jc w:val="left"/>
              <w:rPr>
                <w:rFonts w:ascii="宋体" w:hAnsi="宋体"/>
                <w:sz w:val="24"/>
              </w:rPr>
            </w:pPr>
            <w:r>
              <w:rPr>
                <w:rFonts w:ascii="宋体" w:hAnsi="宋体" w:hint="eastAsia"/>
                <w:sz w:val="24"/>
              </w:rPr>
              <w:t xml:space="preserve">4.箱内底板采用优质1.2mm厚冷轧钢板制作。                  </w:t>
            </w:r>
          </w:p>
          <w:p w14:paraId="25B498B0" w14:textId="77777777" w:rsidR="00027EFB" w:rsidRDefault="00000000">
            <w:pPr>
              <w:widowControl/>
              <w:spacing w:line="360" w:lineRule="auto"/>
              <w:jc w:val="left"/>
              <w:rPr>
                <w:rFonts w:ascii="宋体" w:hAnsi="宋体"/>
                <w:kern w:val="0"/>
                <w:sz w:val="24"/>
              </w:rPr>
            </w:pPr>
            <w:r>
              <w:rPr>
                <w:rFonts w:ascii="宋体" w:hAnsi="宋体" w:hint="eastAsia"/>
                <w:sz w:val="24"/>
              </w:rPr>
              <w:t>5.安装前做开孔处理，进出线缆口配备密封橡胶圈。</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257A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87E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B1548E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A895B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84A7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1637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6ADEC6"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12D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DF3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23AFD74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9B835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097E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426C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3B6232" w14:textId="77777777" w:rsidR="00027EFB" w:rsidRDefault="00000000">
            <w:pPr>
              <w:widowControl/>
              <w:spacing w:line="360" w:lineRule="auto"/>
              <w:jc w:val="left"/>
              <w:rPr>
                <w:rFonts w:ascii="宋体" w:hAnsi="宋体"/>
                <w:kern w:val="0"/>
                <w:sz w:val="24"/>
              </w:rPr>
            </w:pPr>
            <w:r>
              <w:rPr>
                <w:rFonts w:ascii="宋体" w:hAnsi="宋体" w:hint="eastAsia"/>
                <w:sz w:val="24"/>
              </w:rPr>
              <w:t>1.采用1.0mm厚钢板制作风管；                                                   2.使用国标30*30角钢制作法兰连接，风管扣接缝与法兰接口范围全部填充硅橡胶防水密封胶，风管宽高比超过1：2.5需压棱线加固。                                                   3.国标槽钢40*60焊接支架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2C5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80E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00D0A3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E295C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9915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D846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0ADF10"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C20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84C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02E71A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4D059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DD55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38B1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0954EC" w14:textId="77777777" w:rsidR="00027EFB" w:rsidRDefault="00000000">
            <w:pPr>
              <w:widowControl/>
              <w:spacing w:line="360" w:lineRule="auto"/>
              <w:jc w:val="left"/>
              <w:rPr>
                <w:rFonts w:ascii="宋体" w:hAnsi="宋体"/>
                <w:kern w:val="0"/>
                <w:sz w:val="24"/>
              </w:rPr>
            </w:pPr>
            <w:r>
              <w:rPr>
                <w:rFonts w:ascii="宋体" w:hAnsi="宋体" w:hint="eastAsia"/>
                <w:sz w:val="24"/>
              </w:rPr>
              <w:t>1.阻式消音器，外壁采用厚1.0mm优质钢板制作，内壁采用厚1.0mm优质镀锌孔板制作。                                                                                         2.内填10cm厚吸音棉，使用国标40*40角铁制作法兰连接。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BA0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CF6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A527FA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CAF47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11B9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1479D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9371DF" w14:textId="77777777" w:rsidR="00027EFB" w:rsidRDefault="00000000">
            <w:pPr>
              <w:widowControl/>
              <w:spacing w:line="360" w:lineRule="auto"/>
              <w:jc w:val="left"/>
              <w:rPr>
                <w:rFonts w:ascii="宋体" w:hAnsi="宋体"/>
                <w:kern w:val="0"/>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42B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3EC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971FDE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8DBD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160E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38724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855688" w14:textId="77777777" w:rsidR="00027EFB" w:rsidRDefault="00000000">
            <w:pPr>
              <w:widowControl/>
              <w:spacing w:line="360" w:lineRule="auto"/>
              <w:jc w:val="left"/>
              <w:rPr>
                <w:rFonts w:ascii="宋体" w:hAnsi="宋体"/>
                <w:kern w:val="0"/>
                <w:sz w:val="24"/>
              </w:rPr>
            </w:pPr>
            <w:r>
              <w:rPr>
                <w:rFonts w:ascii="宋体" w:hAnsi="宋体" w:hint="eastAsia"/>
                <w:sz w:val="24"/>
              </w:rPr>
              <w:t>1.PVC涂塑布系列是以高强度的涤纶丝为基材，涂敷聚氯乙烯（PVC）糊状树脂配加增速　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544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333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365BA30"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791F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16956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E7BD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92B942" w14:textId="77777777" w:rsidR="00027EFB" w:rsidRDefault="00000000">
            <w:pPr>
              <w:widowControl/>
              <w:spacing w:line="360" w:lineRule="auto"/>
              <w:jc w:val="left"/>
              <w:rPr>
                <w:rFonts w:ascii="宋体" w:hAnsi="宋体"/>
                <w:kern w:val="0"/>
                <w:sz w:val="24"/>
              </w:rPr>
            </w:pPr>
            <w:r>
              <w:rPr>
                <w:rFonts w:ascii="宋体" w:hAnsi="宋体" w:hint="eastAsia"/>
                <w:sz w:val="24"/>
              </w:rPr>
              <w:t>采用1.5毫米钢板制作。</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9E9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F5E6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6D326E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A4875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E844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9342A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70FA95"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9C7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920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1DAB6EF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8912C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A193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D410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700*500*10米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D5533D"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6F1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C7B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w:t>
            </w:r>
          </w:p>
        </w:tc>
      </w:tr>
      <w:tr w:rsidR="00027EFB" w14:paraId="328F7B9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CDB97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504C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A47D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500*300*10米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5E9B9D"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4B6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74A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16</w:t>
            </w:r>
          </w:p>
        </w:tc>
      </w:tr>
      <w:tr w:rsidR="00027EFB" w14:paraId="37CE7D4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84CDD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D941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送风百叶出口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C195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8037D" w14:textId="77777777" w:rsidR="00027EFB" w:rsidRDefault="00000000">
            <w:pPr>
              <w:widowControl/>
              <w:spacing w:line="360" w:lineRule="auto"/>
              <w:jc w:val="left"/>
              <w:rPr>
                <w:rFonts w:ascii="宋体" w:hAnsi="宋体"/>
                <w:kern w:val="0"/>
                <w:sz w:val="24"/>
              </w:rPr>
            </w:pPr>
            <w:r>
              <w:rPr>
                <w:rFonts w:ascii="宋体" w:hAnsi="宋体" w:hint="eastAsia"/>
                <w:sz w:val="24"/>
              </w:rPr>
              <w:t>采用304#不锈钢拉丝板，厚度1.2㎜。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A8CA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1DB7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0A9D1951" w14:textId="77777777">
        <w:trPr>
          <w:jc w:val="center"/>
        </w:trPr>
        <w:tc>
          <w:tcPr>
            <w:tcW w:w="420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7A8634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十二、地上二层清真食堂副食制作间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5A93B" w14:textId="77777777" w:rsidR="00027EFB" w:rsidRDefault="00027EFB">
            <w:pPr>
              <w:spacing w:line="360" w:lineRule="auto"/>
              <w:jc w:val="center"/>
              <w:rPr>
                <w:rFonts w:ascii="宋体" w:hAnsi="宋体" w:cs="宋体"/>
                <w:sz w:val="24"/>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A21BD" w14:textId="77777777" w:rsidR="00027EFB" w:rsidRDefault="00027EFB">
            <w:pPr>
              <w:spacing w:line="360" w:lineRule="auto"/>
              <w:jc w:val="center"/>
              <w:rPr>
                <w:rFonts w:ascii="宋体" w:hAnsi="宋体" w:cs="宋体"/>
                <w:sz w:val="24"/>
              </w:rPr>
            </w:pPr>
          </w:p>
        </w:tc>
      </w:tr>
      <w:tr w:rsidR="00027EFB" w14:paraId="1503F99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E1011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F449F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C75F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送风风柜2.2KW 流量:60000(m3/h)；</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9FF87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送风风柜2.2KW 流量:6000(m3/h)；</w:t>
            </w:r>
          </w:p>
          <w:p w14:paraId="3A0CECB7"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1F4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92D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A4B5E9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8B117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8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AB7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BBB6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E458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1.采用优质1.0mm厚冷轧钢板制作，一次浇筑成型。             </w:t>
            </w:r>
          </w:p>
          <w:p w14:paraId="38CE087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2.箱体内外表面采用酸洗磷化加喷塑处理。                 </w:t>
            </w:r>
          </w:p>
          <w:p w14:paraId="5326739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3.箱门配优质跳锁，采用优质铰链。</w:t>
            </w:r>
          </w:p>
          <w:p w14:paraId="052D964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4.箱内底板采用优质1.2mm厚冷轧钢板制作。                  </w:t>
            </w:r>
          </w:p>
          <w:p w14:paraId="40EB6954"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5.安装前做开孔处理，进出线缆口配备密封橡胶圈。</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48A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6490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DB4476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79902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9C810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E1D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82B71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7DD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2BA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6EE2ACE0"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4DFF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B1BA2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F9B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2FDC2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1.采用1.0mm厚钢板制作风管；                                                   2.使用国标30*30角钢制作法兰连接，风管扣接缝与法兰接口范围全部填充硅橡胶防水密封胶，风管宽高比超过1：2.5需压棱线加固。                                                   3.国标槽钢40*60焊接支架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D3B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E4F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F2FCE8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0F05C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5DC5F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055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5F44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9C2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1E0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931186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1376B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BD807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5AA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92FC6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1.阻式消音器，外壁采用厚1.0mm优质钢板制作，内壁采用厚1.0mm优质镀锌孔板制作。                                                                                         2.内填10cm厚吸音棉，使用国标40*40角铁制作法兰连接。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8D5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D0F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2DA244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820C5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207F8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87B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3CEFA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1.国标C5#槽钢制作风机减震底座主体。                                             2.槽钢所有面积涂刷防锈漆做防锈处理。                                                     3.焊接加固时要求焊缝平滑，不得有气孔加渣等焊接缺陷。   </w:t>
            </w:r>
          </w:p>
          <w:p w14:paraId="6EC239F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6E5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58D4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EBD783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AD995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DFB21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0B5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FC63C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D5D1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9A0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F995FD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B90AF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09</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E6F97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DA34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6E7C9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采用1.5毫米钢板制作。</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F835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EF8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2FC027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FDC2B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23047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F7F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821B5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0A0D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835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4239B71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F7AD0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B5D3E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F80D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700*500*10米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4E80D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260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C7EC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w:t>
            </w:r>
          </w:p>
        </w:tc>
      </w:tr>
      <w:tr w:rsidR="00027EFB" w14:paraId="5B5A97B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32032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AF336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2C5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500*300*10米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5D1C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E13B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72B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16</w:t>
            </w:r>
          </w:p>
        </w:tc>
      </w:tr>
      <w:tr w:rsidR="00027EFB" w14:paraId="457B040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7A54F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1B592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744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48994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C51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B500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4E144C33" w14:textId="77777777">
        <w:trPr>
          <w:jc w:val="center"/>
        </w:trPr>
        <w:tc>
          <w:tcPr>
            <w:tcW w:w="420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B572DFB"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十三、地上二层清真食堂售卖间/洗碗间共用一套送风系统</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BC60E" w14:textId="77777777" w:rsidR="00027EFB" w:rsidRDefault="00027EFB">
            <w:pPr>
              <w:spacing w:line="360" w:lineRule="auto"/>
              <w:jc w:val="center"/>
              <w:rPr>
                <w:rFonts w:ascii="宋体" w:hAnsi="宋体" w:cs="宋体"/>
                <w:sz w:val="24"/>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9F90D" w14:textId="77777777" w:rsidR="00027EFB" w:rsidRDefault="00027EFB">
            <w:pPr>
              <w:spacing w:line="360" w:lineRule="auto"/>
              <w:jc w:val="center"/>
              <w:rPr>
                <w:rFonts w:ascii="宋体" w:hAnsi="宋体" w:cs="宋体"/>
                <w:sz w:val="24"/>
              </w:rPr>
            </w:pPr>
          </w:p>
        </w:tc>
      </w:tr>
      <w:tr w:rsidR="00027EFB" w14:paraId="2DB8118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BC309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A21368" w14:textId="77777777" w:rsidR="00027EFB" w:rsidRDefault="00000000">
            <w:pPr>
              <w:widowControl/>
              <w:spacing w:line="360" w:lineRule="auto"/>
              <w:jc w:val="center"/>
              <w:rPr>
                <w:rFonts w:ascii="宋体" w:hAnsi="宋体"/>
                <w:kern w:val="0"/>
                <w:sz w:val="24"/>
              </w:rPr>
            </w:pPr>
            <w:r>
              <w:rPr>
                <w:rFonts w:ascii="宋体" w:hAnsi="宋体" w:hint="eastAsia"/>
                <w:sz w:val="24"/>
              </w:rPr>
              <w:t>厨房专用送风消音离心风柜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CF80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送风风柜2.2KW 流量:60000(m3/h)；</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791B9B" w14:textId="77777777" w:rsidR="00027EFB" w:rsidRDefault="00000000">
            <w:pPr>
              <w:widowControl/>
              <w:spacing w:line="360" w:lineRule="auto"/>
              <w:jc w:val="left"/>
              <w:rPr>
                <w:rFonts w:ascii="宋体" w:hAnsi="宋体"/>
                <w:sz w:val="24"/>
              </w:rPr>
            </w:pPr>
            <w:r>
              <w:rPr>
                <w:rFonts w:ascii="宋体" w:hAnsi="宋体" w:hint="eastAsia"/>
                <w:sz w:val="24"/>
              </w:rPr>
              <w:t>送风风柜2.2KW 流量:6000(m3/h)；</w:t>
            </w:r>
          </w:p>
          <w:p w14:paraId="3D24CDCB" w14:textId="77777777" w:rsidR="00027EFB" w:rsidRDefault="00000000">
            <w:pPr>
              <w:widowControl/>
              <w:spacing w:line="360" w:lineRule="auto"/>
              <w:jc w:val="left"/>
              <w:rPr>
                <w:rFonts w:ascii="宋体" w:hAnsi="宋体"/>
                <w:kern w:val="0"/>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7BF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410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F77222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86469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4DAAD8" w14:textId="77777777" w:rsidR="00027EFB" w:rsidRDefault="00000000">
            <w:pPr>
              <w:widowControl/>
              <w:spacing w:line="360" w:lineRule="auto"/>
              <w:jc w:val="center"/>
              <w:rPr>
                <w:rFonts w:ascii="宋体" w:hAnsi="宋体"/>
                <w:sz w:val="24"/>
              </w:rPr>
            </w:pPr>
            <w:r>
              <w:rPr>
                <w:rFonts w:ascii="宋体" w:hAnsi="宋体" w:hint="eastAsia"/>
                <w:sz w:val="24"/>
              </w:rPr>
              <w:t>送风风柜启动控制箱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A02A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9C0670" w14:textId="77777777" w:rsidR="00027EFB" w:rsidRDefault="00000000">
            <w:pPr>
              <w:widowControl/>
              <w:spacing w:line="360" w:lineRule="auto"/>
              <w:jc w:val="left"/>
              <w:rPr>
                <w:rFonts w:ascii="宋体" w:hAnsi="宋体"/>
                <w:sz w:val="24"/>
              </w:rPr>
            </w:pPr>
            <w:r>
              <w:rPr>
                <w:rFonts w:ascii="宋体" w:hAnsi="宋体" w:hint="eastAsia"/>
                <w:sz w:val="24"/>
              </w:rPr>
              <w:t xml:space="preserve">1.采用优质1.0mm厚冷轧钢板制作，一次浇筑成型。             </w:t>
            </w:r>
          </w:p>
          <w:p w14:paraId="74AFDAF0" w14:textId="77777777" w:rsidR="00027EFB" w:rsidRDefault="00000000">
            <w:pPr>
              <w:widowControl/>
              <w:spacing w:line="360" w:lineRule="auto"/>
              <w:jc w:val="left"/>
              <w:rPr>
                <w:rFonts w:ascii="宋体" w:hAnsi="宋体"/>
                <w:sz w:val="24"/>
              </w:rPr>
            </w:pPr>
            <w:r>
              <w:rPr>
                <w:rFonts w:ascii="宋体" w:hAnsi="宋体" w:hint="eastAsia"/>
                <w:sz w:val="24"/>
              </w:rPr>
              <w:t xml:space="preserve">2.箱体内外表面采用酸洗磷化加喷塑处理。                 </w:t>
            </w:r>
          </w:p>
          <w:p w14:paraId="196F2ABE" w14:textId="77777777" w:rsidR="00027EFB" w:rsidRDefault="00000000">
            <w:pPr>
              <w:widowControl/>
              <w:spacing w:line="360" w:lineRule="auto"/>
              <w:jc w:val="left"/>
              <w:rPr>
                <w:rFonts w:ascii="宋体" w:hAnsi="宋体"/>
                <w:sz w:val="24"/>
              </w:rPr>
            </w:pPr>
            <w:r>
              <w:rPr>
                <w:rFonts w:ascii="宋体" w:hAnsi="宋体" w:hint="eastAsia"/>
                <w:sz w:val="24"/>
              </w:rPr>
              <w:t>3.箱门配优质跳锁，采用优质铰链。</w:t>
            </w:r>
          </w:p>
          <w:p w14:paraId="58C770BF" w14:textId="77777777" w:rsidR="00027EFB" w:rsidRDefault="00000000">
            <w:pPr>
              <w:widowControl/>
              <w:spacing w:line="360" w:lineRule="auto"/>
              <w:jc w:val="left"/>
              <w:rPr>
                <w:rFonts w:ascii="宋体" w:hAnsi="宋体"/>
                <w:sz w:val="24"/>
              </w:rPr>
            </w:pPr>
            <w:r>
              <w:rPr>
                <w:rFonts w:ascii="宋体" w:hAnsi="宋体" w:hint="eastAsia"/>
                <w:sz w:val="24"/>
              </w:rPr>
              <w:t xml:space="preserve">4.箱内底板采用优质1.2mm厚冷轧钢板制作。                  </w:t>
            </w:r>
          </w:p>
          <w:p w14:paraId="763D324A" w14:textId="77777777" w:rsidR="00027EFB" w:rsidRDefault="00000000">
            <w:pPr>
              <w:widowControl/>
              <w:spacing w:line="360" w:lineRule="auto"/>
              <w:jc w:val="left"/>
              <w:rPr>
                <w:rFonts w:ascii="宋体" w:hAnsi="宋体"/>
                <w:kern w:val="0"/>
                <w:sz w:val="24"/>
              </w:rPr>
            </w:pPr>
            <w:r>
              <w:rPr>
                <w:rFonts w:ascii="宋体" w:hAnsi="宋体" w:hint="eastAsia"/>
                <w:sz w:val="24"/>
              </w:rPr>
              <w:t>5.安装前做开孔处理，进出线缆口配备密封橡胶圈。</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F38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7CA4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9ED392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65829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4FA795" w14:textId="77777777" w:rsidR="00027EFB" w:rsidRDefault="00000000">
            <w:pPr>
              <w:widowControl/>
              <w:spacing w:line="360" w:lineRule="auto"/>
              <w:jc w:val="center"/>
              <w:rPr>
                <w:rFonts w:ascii="宋体" w:hAnsi="宋体"/>
                <w:sz w:val="24"/>
              </w:rPr>
            </w:pPr>
            <w:r>
              <w:rPr>
                <w:rFonts w:ascii="宋体" w:hAnsi="宋体" w:hint="eastAsia"/>
                <w:sz w:val="24"/>
              </w:rPr>
              <w:t>送风调节阀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DCD8F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7C73C5"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1FF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738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C7406E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B6F29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85B89E" w14:textId="77777777" w:rsidR="00027EFB" w:rsidRDefault="00000000">
            <w:pPr>
              <w:widowControl/>
              <w:spacing w:line="360" w:lineRule="auto"/>
              <w:jc w:val="center"/>
              <w:rPr>
                <w:rFonts w:ascii="宋体" w:hAnsi="宋体"/>
                <w:sz w:val="24"/>
              </w:rPr>
            </w:pPr>
            <w:r>
              <w:rPr>
                <w:rFonts w:ascii="宋体" w:hAnsi="宋体" w:hint="eastAsia"/>
                <w:sz w:val="24"/>
              </w:rPr>
              <w:t>送风风柜天圆地方变径接口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0841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C54C2D" w14:textId="77777777" w:rsidR="00027EFB" w:rsidRDefault="00000000">
            <w:pPr>
              <w:widowControl/>
              <w:spacing w:line="360" w:lineRule="auto"/>
              <w:jc w:val="left"/>
              <w:rPr>
                <w:rFonts w:ascii="宋体" w:hAnsi="宋体"/>
                <w:kern w:val="0"/>
                <w:sz w:val="24"/>
              </w:rPr>
            </w:pPr>
            <w:r>
              <w:rPr>
                <w:rFonts w:ascii="宋体" w:hAnsi="宋体" w:hint="eastAsia"/>
                <w:sz w:val="24"/>
              </w:rPr>
              <w:t>1.采用1.0mm厚钢板制作风管；                                                   2.使用国标30*30角钢制作法兰连接，风管扣接缝与法兰接口范围全部填充硅橡胶防水密封胶，风管宽高比超过1：2.5需压棱线加固。                                                   3.国标槽钢40*60焊接支架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826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03F2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B464580"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97AD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29BF67" w14:textId="77777777" w:rsidR="00027EFB" w:rsidRDefault="00000000">
            <w:pPr>
              <w:widowControl/>
              <w:spacing w:line="360" w:lineRule="auto"/>
              <w:jc w:val="center"/>
              <w:rPr>
                <w:rFonts w:ascii="宋体" w:hAnsi="宋体"/>
                <w:sz w:val="24"/>
              </w:rPr>
            </w:pPr>
            <w:r>
              <w:rPr>
                <w:rFonts w:ascii="宋体" w:hAnsi="宋体" w:hint="eastAsia"/>
                <w:sz w:val="24"/>
              </w:rPr>
              <w:t>送风防火阀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A0A8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7057FC"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C42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ECE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6C08220"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E517B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CAB320" w14:textId="77777777" w:rsidR="00027EFB" w:rsidRDefault="00000000">
            <w:pPr>
              <w:widowControl/>
              <w:spacing w:line="360" w:lineRule="auto"/>
              <w:jc w:val="center"/>
              <w:rPr>
                <w:rFonts w:ascii="宋体" w:hAnsi="宋体"/>
                <w:sz w:val="24"/>
              </w:rPr>
            </w:pPr>
            <w:r>
              <w:rPr>
                <w:rFonts w:ascii="宋体" w:hAnsi="宋体" w:hint="eastAsia"/>
                <w:sz w:val="24"/>
              </w:rPr>
              <w:t>送风进出口消音管道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46939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98CDD6" w14:textId="77777777" w:rsidR="00027EFB" w:rsidRDefault="00000000">
            <w:pPr>
              <w:widowControl/>
              <w:spacing w:line="360" w:lineRule="auto"/>
              <w:jc w:val="left"/>
              <w:rPr>
                <w:rFonts w:ascii="宋体" w:hAnsi="宋体"/>
                <w:kern w:val="0"/>
                <w:sz w:val="24"/>
              </w:rPr>
            </w:pPr>
            <w:r>
              <w:rPr>
                <w:rFonts w:ascii="宋体" w:hAnsi="宋体" w:hint="eastAsia"/>
                <w:sz w:val="24"/>
              </w:rPr>
              <w:t>1.阻式消音器，外壁采用厚1.0mm优质钢板制作，内壁采用厚1.0mm优质镀锌孔板制作。                                                                                         2.内填10cm厚吸音棉，使用国标40*40角铁制作法兰连接。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D7D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E4E5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2C1AB30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CDEA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060B54" w14:textId="77777777" w:rsidR="00027EFB" w:rsidRDefault="00000000">
            <w:pPr>
              <w:widowControl/>
              <w:spacing w:line="360" w:lineRule="auto"/>
              <w:jc w:val="center"/>
              <w:rPr>
                <w:rFonts w:ascii="宋体" w:hAnsi="宋体"/>
                <w:sz w:val="24"/>
              </w:rPr>
            </w:pPr>
            <w:r>
              <w:rPr>
                <w:rFonts w:ascii="宋体" w:hAnsi="宋体" w:hint="eastAsia"/>
                <w:sz w:val="24"/>
              </w:rPr>
              <w:t>送风风柜减震连支架平台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ED4F8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101EB1" w14:textId="77777777" w:rsidR="00027EFB" w:rsidRDefault="00000000">
            <w:pPr>
              <w:widowControl/>
              <w:spacing w:line="360" w:lineRule="auto"/>
              <w:jc w:val="left"/>
              <w:rPr>
                <w:rFonts w:ascii="宋体" w:hAnsi="宋体"/>
                <w:kern w:val="0"/>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65E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23A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565892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541D3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F1ADDC" w14:textId="77777777" w:rsidR="00027EFB" w:rsidRDefault="00000000">
            <w:pPr>
              <w:widowControl/>
              <w:spacing w:line="360" w:lineRule="auto"/>
              <w:jc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A793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0D4BC" w14:textId="77777777" w:rsidR="00027EFB" w:rsidRDefault="00000000">
            <w:pPr>
              <w:widowControl/>
              <w:spacing w:line="360" w:lineRule="auto"/>
              <w:jc w:val="left"/>
              <w:rPr>
                <w:rFonts w:ascii="宋体" w:hAnsi="宋体"/>
                <w:kern w:val="0"/>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DF2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F7A5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521410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4AF7A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w:t>
            </w:r>
            <w:r>
              <w:rPr>
                <w:rFonts w:ascii="宋体" w:hAnsi="宋体" w:cs="宋体" w:hint="eastAsia"/>
                <w:kern w:val="0"/>
                <w:sz w:val="24"/>
              </w:rPr>
              <w:t>9</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0AB540" w14:textId="77777777" w:rsidR="00027EFB" w:rsidRDefault="00000000">
            <w:pPr>
              <w:widowControl/>
              <w:spacing w:line="360" w:lineRule="auto"/>
              <w:jc w:val="center"/>
              <w:rPr>
                <w:rFonts w:ascii="宋体" w:hAnsi="宋体"/>
                <w:sz w:val="24"/>
              </w:rPr>
            </w:pPr>
            <w:r>
              <w:rPr>
                <w:rFonts w:ascii="宋体" w:hAnsi="宋体" w:hint="eastAsia"/>
                <w:sz w:val="24"/>
              </w:rPr>
              <w:t>送风风柜出口防护网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849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8185F0" w14:textId="77777777" w:rsidR="00027EFB" w:rsidRDefault="00000000">
            <w:pPr>
              <w:widowControl/>
              <w:spacing w:line="360" w:lineRule="auto"/>
              <w:jc w:val="left"/>
              <w:rPr>
                <w:rFonts w:ascii="宋体" w:hAnsi="宋体"/>
                <w:kern w:val="0"/>
                <w:sz w:val="24"/>
              </w:rPr>
            </w:pPr>
            <w:r>
              <w:rPr>
                <w:rFonts w:ascii="宋体" w:hAnsi="宋体" w:hint="eastAsia"/>
                <w:sz w:val="24"/>
              </w:rPr>
              <w:t>采用1.5毫米钢板制作。</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C16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64C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6BBA7E0"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7FD0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432028" w14:textId="77777777" w:rsidR="00027EFB" w:rsidRDefault="00000000">
            <w:pPr>
              <w:widowControl/>
              <w:spacing w:line="360" w:lineRule="auto"/>
              <w:jc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3568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04A0F4"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F93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AF37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69C5842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240F5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6C998E" w14:textId="77777777" w:rsidR="00027EFB" w:rsidRDefault="00000000">
            <w:pPr>
              <w:widowControl/>
              <w:spacing w:line="360" w:lineRule="auto"/>
              <w:jc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4B8B4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700*500*10米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2A8FC4"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A006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F7E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w:t>
            </w:r>
          </w:p>
        </w:tc>
      </w:tr>
      <w:tr w:rsidR="00027EFB" w14:paraId="3FD28CD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6B59C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610FED" w14:textId="77777777" w:rsidR="00027EFB" w:rsidRDefault="00000000">
            <w:pPr>
              <w:widowControl/>
              <w:spacing w:line="360" w:lineRule="auto"/>
              <w:jc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ACB3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500*300*10米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746B6E"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A0E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A51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16</w:t>
            </w:r>
          </w:p>
        </w:tc>
      </w:tr>
      <w:tr w:rsidR="00027EFB" w14:paraId="52CF72C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72AEF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AEE171" w14:textId="77777777" w:rsidR="00027EFB" w:rsidRDefault="00000000">
            <w:pPr>
              <w:widowControl/>
              <w:spacing w:line="360" w:lineRule="auto"/>
              <w:jc w:val="center"/>
              <w:rPr>
                <w:rFonts w:ascii="宋体" w:hAnsi="宋体"/>
                <w:sz w:val="24"/>
              </w:rPr>
            </w:pPr>
            <w:r>
              <w:rPr>
                <w:rFonts w:ascii="宋体" w:hAnsi="宋体" w:hint="eastAsia"/>
                <w:sz w:val="24"/>
              </w:rPr>
              <w:t>送风百叶出口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0B90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A8FBA7" w14:textId="77777777" w:rsidR="00027EFB" w:rsidRDefault="00000000">
            <w:pPr>
              <w:widowControl/>
              <w:spacing w:line="360" w:lineRule="auto"/>
              <w:jc w:val="left"/>
              <w:rPr>
                <w:rFonts w:ascii="宋体" w:hAnsi="宋体"/>
                <w:kern w:val="0"/>
                <w:sz w:val="24"/>
              </w:rPr>
            </w:pPr>
            <w:r>
              <w:rPr>
                <w:rFonts w:ascii="宋体" w:hAnsi="宋体" w:hint="eastAsia"/>
                <w:sz w:val="24"/>
              </w:rPr>
              <w:t>采用304#不锈钢拉丝板，厚度1.2㎜。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B15C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035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bl>
    <w:p w14:paraId="7B726A2B" w14:textId="77777777" w:rsidR="00027EFB" w:rsidRDefault="00027EFB">
      <w:pPr>
        <w:pStyle w:val="affffffff8"/>
        <w:spacing w:before="240"/>
        <w:ind w:firstLine="0"/>
        <w:rPr>
          <w:rFonts w:ascii="宋体" w:hAnsi="宋体"/>
        </w:rPr>
      </w:pPr>
    </w:p>
    <w:p w14:paraId="6F5FF0D3" w14:textId="77777777" w:rsidR="00027EFB" w:rsidRDefault="00000000">
      <w:pPr>
        <w:pStyle w:val="affffffff8"/>
        <w:spacing w:line="360" w:lineRule="auto"/>
        <w:rPr>
          <w:b/>
          <w:bCs/>
          <w:sz w:val="24"/>
        </w:rPr>
      </w:pPr>
      <w:r>
        <w:rPr>
          <w:rFonts w:hint="eastAsia"/>
          <w:b/>
          <w:bCs/>
          <w:sz w:val="24"/>
        </w:rPr>
        <w:t>（四）采购标的的数量、采购项目交付或者实施的时间和地点；</w:t>
      </w:r>
    </w:p>
    <w:p w14:paraId="4EA6BC92" w14:textId="77777777" w:rsidR="00027EFB" w:rsidRDefault="00000000">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sz w:val="24"/>
        </w:rPr>
        <w:t>.</w:t>
      </w:r>
      <w:r>
        <w:rPr>
          <w:rFonts w:ascii="宋体" w:hAnsi="宋体" w:cs="宋体" w:hint="eastAsia"/>
          <w:sz w:val="24"/>
        </w:rPr>
        <w:t>采购标的数量</w:t>
      </w:r>
    </w:p>
    <w:p w14:paraId="6D9D18DC" w14:textId="77777777" w:rsidR="00027EFB" w:rsidRDefault="00000000">
      <w:pPr>
        <w:pStyle w:val="affffffff8"/>
        <w:spacing w:line="360" w:lineRule="auto"/>
        <w:rPr>
          <w:b/>
          <w:bCs/>
          <w:sz w:val="24"/>
        </w:rPr>
      </w:pPr>
      <w:r>
        <w:rPr>
          <w:rFonts w:hint="eastAsia"/>
          <w:b/>
          <w:bCs/>
          <w:sz w:val="24"/>
        </w:rPr>
        <w:t>（</w:t>
      </w:r>
      <w:r>
        <w:rPr>
          <w:rFonts w:hint="eastAsia"/>
          <w:b/>
          <w:bCs/>
          <w:sz w:val="24"/>
        </w:rPr>
        <w:t>1</w:t>
      </w:r>
      <w:r>
        <w:rPr>
          <w:rFonts w:hint="eastAsia"/>
          <w:b/>
          <w:bCs/>
          <w:sz w:val="24"/>
        </w:rPr>
        <w:t>）学院路校区</w:t>
      </w:r>
    </w:p>
    <w:tbl>
      <w:tblPr>
        <w:tblW w:w="4474" w:type="pct"/>
        <w:jc w:val="center"/>
        <w:tblLayout w:type="fixed"/>
        <w:tblLook w:val="04A0" w:firstRow="1" w:lastRow="0" w:firstColumn="1" w:lastColumn="0" w:noHBand="0" w:noVBand="1"/>
      </w:tblPr>
      <w:tblGrid>
        <w:gridCol w:w="845"/>
        <w:gridCol w:w="3219"/>
        <w:gridCol w:w="2355"/>
        <w:gridCol w:w="834"/>
        <w:gridCol w:w="855"/>
      </w:tblGrid>
      <w:tr w:rsidR="00027EFB" w14:paraId="455D37E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CF985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序号</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5567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名称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A2166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参考规格</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22FB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单位</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DE95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数量</w:t>
            </w:r>
          </w:p>
        </w:tc>
      </w:tr>
      <w:tr w:rsidR="00027EFB" w14:paraId="6F380A1E"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363A1D" w14:textId="77777777" w:rsidR="00027EFB" w:rsidRDefault="00000000">
            <w:pPr>
              <w:widowControl/>
              <w:spacing w:line="360" w:lineRule="auto"/>
              <w:jc w:val="left"/>
              <w:textAlignment w:val="center"/>
              <w:rPr>
                <w:rFonts w:ascii="宋体" w:hAnsi="宋体" w:cs="宋体"/>
                <w:b/>
                <w:bCs/>
                <w:sz w:val="24"/>
              </w:rPr>
            </w:pPr>
            <w:r>
              <w:rPr>
                <w:rFonts w:ascii="宋体" w:hAnsi="宋体" w:cs="宋体" w:hint="eastAsia"/>
                <w:b/>
                <w:bCs/>
                <w:kern w:val="0"/>
                <w:sz w:val="24"/>
              </w:rPr>
              <w:t>一、地下二层主食蒸饭制作间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602FEB" w14:textId="77777777" w:rsidR="00027EFB" w:rsidRDefault="00027EFB">
            <w:pPr>
              <w:spacing w:line="360" w:lineRule="auto"/>
              <w:jc w:val="center"/>
              <w:rPr>
                <w:rFonts w:ascii="宋体" w:hAnsi="宋体" w:cs="宋体"/>
                <w:b/>
                <w:bCs/>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B2BDB"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E301A" w14:textId="77777777" w:rsidR="00027EFB" w:rsidRDefault="00027EFB">
            <w:pPr>
              <w:spacing w:line="360" w:lineRule="auto"/>
              <w:jc w:val="center"/>
              <w:rPr>
                <w:rFonts w:ascii="宋体" w:hAnsi="宋体" w:cs="宋体"/>
                <w:sz w:val="24"/>
              </w:rPr>
            </w:pPr>
          </w:p>
        </w:tc>
      </w:tr>
      <w:tr w:rsidR="00027EFB" w14:paraId="00B5588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E9155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E468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8C8B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7100*1800</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C4D50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2E566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12.78</w:t>
            </w:r>
          </w:p>
        </w:tc>
      </w:tr>
      <w:tr w:rsidR="00027EFB" w14:paraId="0EC46C5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1115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35D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不锈钢送风百叶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6FC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300×200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E1F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CD8C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w:t>
            </w:r>
          </w:p>
        </w:tc>
      </w:tr>
      <w:tr w:rsidR="00027EFB" w14:paraId="4956E46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7CDB6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A1F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97D2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970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8D5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28B02EB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847E5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F70F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CCED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900*600*7米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3DF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E61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2D645A4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FC3BD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013B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烟罩送风主管道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5092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360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208B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61F33C0B"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E7FF8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06</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2BE8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94FF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排烟风柜5.5KW 流量:16000(m3/h)；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197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145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1962E28"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536BE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07</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F6B1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9B1F1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4FD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064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8B7FF3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75721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08</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7F4F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6C87B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E1F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899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3E6837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C7254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09</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E843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520C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221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8C9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DAE2C7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4E825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10</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A0A3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976B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48C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126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2FD8D1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EBFC2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11</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6910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67BB3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569B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4A7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ABACEE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1B545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09B4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0D5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79E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94E3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06929E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A13B5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13</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EE30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0977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9C3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88F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12E7E6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7A69F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14</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05F7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9BDAB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32B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93E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CD7185B"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B3290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15</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8D63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7EE76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12C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7AD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74C1FF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CE10D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16</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98B6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16EE0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742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15F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318520F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72086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17</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9964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C654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净化16000m³风量                  </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D88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313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8EDB10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4F54F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C47E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DF22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E76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142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02E579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AE517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19</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7DA8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0681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900*600*40米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DF2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3B6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120</w:t>
            </w:r>
          </w:p>
        </w:tc>
      </w:tr>
      <w:tr w:rsidR="00027EFB" w14:paraId="6F35AEE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E35A7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2E89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72B7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D52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7EF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6C30C93"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83D46B" w14:textId="77777777" w:rsidR="00027EFB" w:rsidRDefault="00000000">
            <w:pPr>
              <w:widowControl/>
              <w:spacing w:line="360" w:lineRule="auto"/>
              <w:jc w:val="left"/>
              <w:textAlignment w:val="center"/>
              <w:rPr>
                <w:rFonts w:ascii="宋体" w:hAnsi="宋体" w:cs="宋体"/>
                <w:b/>
                <w:bCs/>
                <w:sz w:val="24"/>
              </w:rPr>
            </w:pPr>
            <w:r>
              <w:rPr>
                <w:rFonts w:ascii="宋体" w:hAnsi="宋体" w:cs="宋体" w:hint="eastAsia"/>
                <w:b/>
                <w:bCs/>
                <w:kern w:val="0"/>
                <w:sz w:val="24"/>
              </w:rPr>
              <w:t>二、地下二层西餐售卖间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78FA7E"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E83B9"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022C6" w14:textId="77777777" w:rsidR="00027EFB" w:rsidRDefault="00027EFB">
            <w:pPr>
              <w:spacing w:line="360" w:lineRule="auto"/>
              <w:jc w:val="center"/>
              <w:rPr>
                <w:rFonts w:ascii="宋体" w:hAnsi="宋体" w:cs="宋体"/>
                <w:sz w:val="24"/>
              </w:rPr>
            </w:pPr>
          </w:p>
        </w:tc>
      </w:tr>
      <w:tr w:rsidR="00027EFB" w14:paraId="12E311C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C64CF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83EA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B645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4200*1350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8A8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0EB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5.67</w:t>
            </w:r>
          </w:p>
        </w:tc>
      </w:tr>
      <w:tr w:rsidR="00027EFB" w14:paraId="34B69BF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2D03B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F52F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619F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EC7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3468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6.6</w:t>
            </w:r>
          </w:p>
        </w:tc>
      </w:tr>
      <w:tr w:rsidR="00027EFB" w14:paraId="505FB36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8924A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50B63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6A82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600*400*4米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0C0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E6E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BC4115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73364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F6789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7E27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C42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B99B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9177386"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D90734"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三、地下二层盖饭/套餐制作间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F600E7"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D5B6F"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99009" w14:textId="77777777" w:rsidR="00027EFB" w:rsidRDefault="00027EFB">
            <w:pPr>
              <w:spacing w:line="360" w:lineRule="auto"/>
              <w:jc w:val="center"/>
              <w:rPr>
                <w:rFonts w:ascii="宋体" w:hAnsi="宋体" w:cs="宋体"/>
                <w:sz w:val="24"/>
              </w:rPr>
            </w:pPr>
          </w:p>
        </w:tc>
      </w:tr>
      <w:tr w:rsidR="00027EFB" w14:paraId="69A1C60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B7B5B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C420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2381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2800*1350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A7F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0F3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3.78</w:t>
            </w:r>
          </w:p>
        </w:tc>
      </w:tr>
      <w:tr w:rsidR="00027EFB" w14:paraId="6333FF0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37F59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D612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8049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0FF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750C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399BE04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CA7FD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97109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64D8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600*400*3米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B2B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061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4252181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F8EF6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05C8F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FB97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1E4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E7C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67C4DED" w14:textId="77777777">
        <w:trPr>
          <w:jc w:val="center"/>
        </w:trPr>
        <w:tc>
          <w:tcPr>
            <w:tcW w:w="395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2740173" w14:textId="77777777" w:rsidR="00027EFB" w:rsidRDefault="00000000">
            <w:pPr>
              <w:spacing w:line="360" w:lineRule="auto"/>
              <w:jc w:val="center"/>
              <w:rPr>
                <w:rFonts w:ascii="宋体" w:hAnsi="宋体" w:cs="宋体"/>
                <w:sz w:val="24"/>
              </w:rPr>
            </w:pPr>
            <w:r>
              <w:rPr>
                <w:rFonts w:ascii="宋体" w:hAnsi="宋体" w:cs="宋体" w:hint="eastAsia"/>
                <w:b/>
                <w:bCs/>
                <w:kern w:val="0"/>
                <w:sz w:val="24"/>
              </w:rPr>
              <w:t>四、地下二层西餐/盖饭/套餐售卖间共用一套排烟系统</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88EB8"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7D893" w14:textId="77777777" w:rsidR="00027EFB" w:rsidRDefault="00027EFB">
            <w:pPr>
              <w:spacing w:line="360" w:lineRule="auto"/>
              <w:jc w:val="center"/>
              <w:rPr>
                <w:rFonts w:ascii="宋体" w:hAnsi="宋体" w:cs="宋体"/>
                <w:sz w:val="24"/>
              </w:rPr>
            </w:pPr>
          </w:p>
        </w:tc>
      </w:tr>
      <w:tr w:rsidR="00027EFB" w14:paraId="55A0734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C664B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12EF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6CFB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排烟风柜5.5KW 流量:16000(m3/h)；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87D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8B4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C614B5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73452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30EB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CBEF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854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268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BA49DF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939D2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0087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排烟风柜变频电动调节阀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4DE6E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F9F1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7A6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9F45B8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4DB2A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CC606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C1D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B34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4FE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9CC79E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681A8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CE16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52DE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155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05F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3E7B45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E560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E66D8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5D0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932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712C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360394C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EE80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17BD1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BDFA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BE7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F00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B7FA5B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FB33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3A464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A6E5B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761B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D7B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629793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0665C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7C6C6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565E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222C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CBB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BED3DE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1C3EC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A1EFB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758C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882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467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E0C6F3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6BF9A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55E48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2D97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74B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D8A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4DC3865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1482C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E8E8C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37CD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净化16000m³风量                  </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0970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FC0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C4F51F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05167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3C885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4622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206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05E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CA931A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0788C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8233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0C1A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900*600*40米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2FD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6AD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120</w:t>
            </w:r>
          </w:p>
        </w:tc>
      </w:tr>
      <w:tr w:rsidR="00027EFB" w14:paraId="5A164F0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E1E3B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EA2DA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E712A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34B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57C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01070B5"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E3979E"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五、地下二层麻辣烫制作间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3C3F78"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BCBD8"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7CA80" w14:textId="77777777" w:rsidR="00027EFB" w:rsidRDefault="00027EFB">
            <w:pPr>
              <w:spacing w:line="360" w:lineRule="auto"/>
              <w:jc w:val="center"/>
              <w:rPr>
                <w:rFonts w:ascii="宋体" w:hAnsi="宋体" w:cs="宋体"/>
                <w:sz w:val="24"/>
              </w:rPr>
            </w:pPr>
          </w:p>
        </w:tc>
      </w:tr>
      <w:tr w:rsidR="00027EFB" w14:paraId="333151C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0B24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846E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9EE8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2800*1350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BA32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F62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3.78</w:t>
            </w:r>
          </w:p>
        </w:tc>
      </w:tr>
      <w:tr w:rsidR="00027EFB" w14:paraId="13291FD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1A7A4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D211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EA7A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51B6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8FB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2D7972A8"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6D51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1AB63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CD3F6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600*400*3米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67A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2CAC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16B2891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306C6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BA747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11FD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7DB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7B39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28BE979" w14:textId="77777777">
        <w:trPr>
          <w:jc w:val="center"/>
        </w:trPr>
        <w:tc>
          <w:tcPr>
            <w:tcW w:w="395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4134C2" w14:textId="77777777" w:rsidR="00027EFB" w:rsidRDefault="00000000">
            <w:pPr>
              <w:spacing w:line="360" w:lineRule="auto"/>
              <w:jc w:val="center"/>
              <w:rPr>
                <w:rFonts w:ascii="宋体" w:hAnsi="宋体" w:cs="宋体"/>
                <w:sz w:val="24"/>
              </w:rPr>
            </w:pPr>
            <w:r>
              <w:rPr>
                <w:rFonts w:ascii="宋体" w:hAnsi="宋体" w:cs="宋体" w:hint="eastAsia"/>
                <w:b/>
                <w:bCs/>
                <w:sz w:val="24"/>
              </w:rPr>
              <w:t>六、地下二层奥尔良烤肉饭/烧烤制作间</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1D052"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18518" w14:textId="77777777" w:rsidR="00027EFB" w:rsidRDefault="00027EFB">
            <w:pPr>
              <w:spacing w:line="360" w:lineRule="auto"/>
              <w:jc w:val="center"/>
              <w:rPr>
                <w:rFonts w:ascii="宋体" w:hAnsi="宋体" w:cs="宋体"/>
                <w:sz w:val="24"/>
              </w:rPr>
            </w:pPr>
          </w:p>
        </w:tc>
      </w:tr>
      <w:tr w:rsidR="00027EFB" w14:paraId="2712624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8954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D2D7B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A9B5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3000*1350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380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01A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4.05</w:t>
            </w:r>
          </w:p>
        </w:tc>
      </w:tr>
      <w:tr w:rsidR="00027EFB" w14:paraId="71AB09F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50E46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564BF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ADC7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8F7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B57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738B3BE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AA8D9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05D41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A707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600*400*3米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DC3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0F1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532694CB"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87280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1847A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8280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E1CB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17F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5B7BD4A"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270A6A"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七、地下二层煎扒类饭制作间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C72FBF"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F5E71"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70DC3" w14:textId="77777777" w:rsidR="00027EFB" w:rsidRDefault="00027EFB">
            <w:pPr>
              <w:spacing w:line="360" w:lineRule="auto"/>
              <w:jc w:val="center"/>
              <w:rPr>
                <w:rFonts w:ascii="宋体" w:hAnsi="宋体" w:cs="宋体"/>
                <w:sz w:val="24"/>
              </w:rPr>
            </w:pPr>
          </w:p>
        </w:tc>
      </w:tr>
      <w:tr w:rsidR="00027EFB" w14:paraId="375ADD5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E5BCB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583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7BEC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3000*1350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FE6B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1BF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4.05</w:t>
            </w:r>
          </w:p>
        </w:tc>
      </w:tr>
      <w:tr w:rsidR="00027EFB" w14:paraId="54AFFF4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E9694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77D3F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0C173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3099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4E9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1AC9458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0AD0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5A601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2488D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600*400*3米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2E5C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570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3851CC1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DF96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D5D3B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6D6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5F5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51C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4062650" w14:textId="77777777">
        <w:trPr>
          <w:jc w:val="center"/>
        </w:trPr>
        <w:tc>
          <w:tcPr>
            <w:tcW w:w="395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5104F6D" w14:textId="77777777" w:rsidR="00027EFB" w:rsidRDefault="00000000">
            <w:pPr>
              <w:spacing w:line="360" w:lineRule="auto"/>
              <w:jc w:val="center"/>
              <w:rPr>
                <w:rFonts w:ascii="宋体" w:hAnsi="宋体" w:cs="宋体"/>
                <w:sz w:val="24"/>
              </w:rPr>
            </w:pPr>
            <w:r>
              <w:rPr>
                <w:rFonts w:ascii="宋体" w:hAnsi="宋体" w:cs="宋体" w:hint="eastAsia"/>
                <w:b/>
                <w:bCs/>
                <w:kern w:val="0"/>
                <w:sz w:val="24"/>
              </w:rPr>
              <w:t>八、地下二层砂锅饭、米线,汤粉制作间</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3C8BC"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8C0B7" w14:textId="77777777" w:rsidR="00027EFB" w:rsidRDefault="00027EFB">
            <w:pPr>
              <w:spacing w:line="360" w:lineRule="auto"/>
              <w:jc w:val="center"/>
              <w:rPr>
                <w:rFonts w:ascii="宋体" w:hAnsi="宋体" w:cs="宋体"/>
                <w:sz w:val="24"/>
              </w:rPr>
            </w:pPr>
          </w:p>
        </w:tc>
      </w:tr>
      <w:tr w:rsidR="00027EFB" w14:paraId="528F4E18"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F8B26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E06C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A805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2400*1350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A50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34E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3.24</w:t>
            </w:r>
          </w:p>
        </w:tc>
      </w:tr>
      <w:tr w:rsidR="00027EFB" w14:paraId="08D64B0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B3CE7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4FD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7A45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99E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F0A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3D2B28D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081A6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EA1F0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678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600*400*2米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544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681B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r>
      <w:tr w:rsidR="00027EFB" w14:paraId="7755A6A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CB88E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4F6E2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422B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063F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736F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2F61204" w14:textId="77777777">
        <w:trPr>
          <w:jc w:val="center"/>
        </w:trPr>
        <w:tc>
          <w:tcPr>
            <w:tcW w:w="395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BE85D85" w14:textId="77777777" w:rsidR="00027EFB" w:rsidRDefault="00000000">
            <w:pPr>
              <w:spacing w:line="360" w:lineRule="auto"/>
              <w:jc w:val="center"/>
              <w:rPr>
                <w:rFonts w:ascii="宋体" w:hAnsi="宋体" w:cs="宋体"/>
                <w:sz w:val="24"/>
              </w:rPr>
            </w:pPr>
            <w:r>
              <w:rPr>
                <w:rFonts w:ascii="宋体" w:hAnsi="宋体" w:cs="宋体" w:hint="eastAsia"/>
                <w:b/>
                <w:bCs/>
                <w:kern w:val="0"/>
                <w:sz w:val="24"/>
              </w:rPr>
              <w:t>九、地下二层麻辣烫/奥尔良烤肉饭/煎扒类/砂锅饭、米线,汤粉售卖间共用一套排烟系统</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877FC"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FA8A8" w14:textId="77777777" w:rsidR="00027EFB" w:rsidRDefault="00027EFB">
            <w:pPr>
              <w:spacing w:line="360" w:lineRule="auto"/>
              <w:jc w:val="center"/>
              <w:rPr>
                <w:rFonts w:ascii="宋体" w:hAnsi="宋体" w:cs="宋体"/>
                <w:sz w:val="24"/>
              </w:rPr>
            </w:pPr>
          </w:p>
        </w:tc>
      </w:tr>
      <w:tr w:rsidR="00027EFB" w14:paraId="447E82B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1E0D4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EF3C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BE6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排烟风柜11KW 流量:25000(m3/h)；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8612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2E1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F24053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696CD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13D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14B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1587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C53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337BEB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EA081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45622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排烟风柜变频电动调节阀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244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D011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05C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DCDEA8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9C34F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A7DF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41F5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4C9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9F4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44A268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AA9AC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0184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3243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AD8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210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78FFB7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B5277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w:t>
            </w:r>
            <w:r>
              <w:rPr>
                <w:rFonts w:ascii="宋体" w:hAnsi="宋体" w:cs="宋体" w:hint="eastAsia"/>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B6F3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A604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EE3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C3D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236A563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B0078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1DE8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854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F66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CC0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AE6AF8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7B3D3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E79B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4947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A6A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1C0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C20DE3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E7E6B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8AE8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F9DD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768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B56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C61EBD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F8B93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E674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排烟管道漏油弯头及放油阀门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1A01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65F7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9C7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D9C733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A0988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93B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2C50A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EB6B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540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2AD7A00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FDF1C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3255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低空排放油烟净化器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094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净化25000m³风量                  </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D6DD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C3A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E08C01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24219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2A46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油烟净化器变径接口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DC74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F29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A01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25798CB"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D8FA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3D42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3793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1000*800*40米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FD79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E2A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144</w:t>
            </w:r>
          </w:p>
        </w:tc>
      </w:tr>
      <w:tr w:rsidR="00027EFB" w14:paraId="6565BF5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8D586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85F5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油烟在线监控系统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20BB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47AF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DE9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1DAFF39"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6ABF28"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十、地下二层洗碗间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3424BF"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2643F"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C627C" w14:textId="77777777" w:rsidR="00027EFB" w:rsidRDefault="00027EFB">
            <w:pPr>
              <w:spacing w:line="360" w:lineRule="auto"/>
              <w:jc w:val="center"/>
              <w:rPr>
                <w:rFonts w:ascii="宋体" w:hAnsi="宋体" w:cs="宋体"/>
                <w:sz w:val="24"/>
              </w:rPr>
            </w:pPr>
          </w:p>
        </w:tc>
      </w:tr>
      <w:tr w:rsidR="00027EFB" w14:paraId="33077F2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7DFA4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F78E6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1F9F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4000*1600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94D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CE3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6.4</w:t>
            </w:r>
          </w:p>
        </w:tc>
      </w:tr>
      <w:tr w:rsidR="00027EFB" w14:paraId="0AEF156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A6A99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C470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1CC1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EC3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DBD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78C3EBA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15EBA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FD9B6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400B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600*600*4米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787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1ED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48866D8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5250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D9C3E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烟罩送风主管道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3E1A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679F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2F17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3099CBD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247AD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8A00D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4F3DC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流量:8000(m3/h)；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1D6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F47F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F9DB6E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2CE40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347E8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E65A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EBF2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91D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C62610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7DA77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8F206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AFF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773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D36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FC1360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30AD3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72245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EA20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040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88B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B6E4AF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41FA8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5BC2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807D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FA8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2E2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6431C94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3E31B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06AA8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C8BD7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9F9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9E5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6EBABD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03791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A42F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F72F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78F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64B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F7F323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D167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C3199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BA5B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DB1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31D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B62CFD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B60EC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625F2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EA54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A0E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73F4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129AEDA8"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CD726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A9E14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3567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600*600*40米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E04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E73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96</w:t>
            </w:r>
          </w:p>
        </w:tc>
      </w:tr>
      <w:tr w:rsidR="00027EFB" w14:paraId="5A19D72C"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9C1155"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十一、地下一层主食蒸饭制作间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51D8C5"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5F72C"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84B9E" w14:textId="77777777" w:rsidR="00027EFB" w:rsidRDefault="00027EFB">
            <w:pPr>
              <w:spacing w:line="360" w:lineRule="auto"/>
              <w:jc w:val="center"/>
              <w:rPr>
                <w:rFonts w:ascii="宋体" w:hAnsi="宋体" w:cs="宋体"/>
                <w:sz w:val="24"/>
              </w:rPr>
            </w:pPr>
          </w:p>
        </w:tc>
      </w:tr>
      <w:tr w:rsidR="00027EFB" w14:paraId="2B6B971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0869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18B7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3390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7100*1800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FD2E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A58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12.78</w:t>
            </w:r>
          </w:p>
        </w:tc>
      </w:tr>
      <w:tr w:rsidR="00027EFB" w14:paraId="6BF5898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0EC0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BBC7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不锈钢送风百叶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D1DB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300×200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E14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B7A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w:t>
            </w:r>
          </w:p>
        </w:tc>
      </w:tr>
      <w:tr w:rsidR="00027EFB" w14:paraId="133B6DD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A951F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BA2F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B038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327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F570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280CF3A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F0D63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5726B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761F4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900*600*7米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B32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3D3B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0F86D29B"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EC636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AD309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烟罩送风主管道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2D0A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BE3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60DA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0965DE8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A3F6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701E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4EEF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排烟风柜5.5KW 流量:16000(m3/h)；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84F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3886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2E624C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75AA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FCAE0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E01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162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56D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E233A5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D31C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0B1FB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排烟风柜变频电动调节阀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CD99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F4B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D67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31CBA4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8125F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9A6E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87D1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B69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36A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220D13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31AA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C218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33B0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B27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9EB3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B996D6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0785C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A3BF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F23D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190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796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1658957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06EA9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61E1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296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CD12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196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D7D011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6A97A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4895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9FBD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F73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5EE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B298BE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0C5B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CD29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C8E1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22B7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AEA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CF04E0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E9A27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0B99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排烟管道漏油弯头及放油阀门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1592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5AE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8EAB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F46631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EF736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2B54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590F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C46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BD5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7A1D401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54D4C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3CB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低空排放油烟净化器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5AAA6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净化16000m³风量                  </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929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386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4F7455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3193F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0564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油烟净化器变径接口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F469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23C3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C849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B1B9AA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2BBBB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D8C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A685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900*600*35米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EE8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3FA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105</w:t>
            </w:r>
          </w:p>
        </w:tc>
      </w:tr>
      <w:tr w:rsidR="00027EFB" w14:paraId="60814F9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094EE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2440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油烟在线监控系统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C351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642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1BB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D70E0A0"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D8519D"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十二、地下一层拉面售卖间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BFDF7C"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D5DA8"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EC60D" w14:textId="77777777" w:rsidR="00027EFB" w:rsidRDefault="00027EFB">
            <w:pPr>
              <w:spacing w:line="360" w:lineRule="auto"/>
              <w:jc w:val="center"/>
              <w:rPr>
                <w:rFonts w:ascii="宋体" w:hAnsi="宋体" w:cs="宋体"/>
                <w:sz w:val="24"/>
              </w:rPr>
            </w:pPr>
          </w:p>
        </w:tc>
      </w:tr>
      <w:tr w:rsidR="00027EFB" w14:paraId="0C66722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66365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40584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86F1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2400*1350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9FDA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4DB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3.24</w:t>
            </w:r>
          </w:p>
        </w:tc>
      </w:tr>
      <w:tr w:rsidR="00027EFB" w14:paraId="6118BE4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365EE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436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1B64C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71C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53E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07CB145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49AE6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B362E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623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600*400*2米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A72A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C56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r>
      <w:tr w:rsidR="00027EFB" w14:paraId="238B70C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D7470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CF56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FD8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EC1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3BAA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2B26133"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7173C8"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十三、地下一层山东烧饼制作间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738711"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14E9F"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2137C" w14:textId="77777777" w:rsidR="00027EFB" w:rsidRDefault="00027EFB">
            <w:pPr>
              <w:spacing w:line="360" w:lineRule="auto"/>
              <w:jc w:val="center"/>
              <w:rPr>
                <w:rFonts w:ascii="宋体" w:hAnsi="宋体" w:cs="宋体"/>
                <w:sz w:val="24"/>
              </w:rPr>
            </w:pPr>
          </w:p>
        </w:tc>
      </w:tr>
      <w:tr w:rsidR="00027EFB" w14:paraId="5137F27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47C39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280899" w14:textId="77777777" w:rsidR="00027EFB" w:rsidRDefault="00000000">
            <w:pPr>
              <w:widowControl/>
              <w:spacing w:line="360" w:lineRule="auto"/>
              <w:jc w:val="center"/>
              <w:rPr>
                <w:rFonts w:ascii="宋体" w:hAnsi="宋体"/>
                <w:kern w:val="0"/>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DE8FA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3000*1350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9CAB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3A32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4.05</w:t>
            </w:r>
          </w:p>
        </w:tc>
      </w:tr>
      <w:tr w:rsidR="00027EFB" w14:paraId="5A87527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5E195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FF3BCE" w14:textId="77777777" w:rsidR="00027EFB" w:rsidRDefault="00000000">
            <w:pPr>
              <w:widowControl/>
              <w:spacing w:line="360" w:lineRule="auto"/>
              <w:jc w:val="center"/>
              <w:rPr>
                <w:rFonts w:ascii="宋体" w:hAnsi="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A62A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5A4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4CC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1C0CF81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74A37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AEB63C" w14:textId="77777777" w:rsidR="00027EFB" w:rsidRDefault="00000000">
            <w:pPr>
              <w:widowControl/>
              <w:spacing w:line="360" w:lineRule="auto"/>
              <w:jc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91FEA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600*400*3米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2305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663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2784E65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97620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996DAF" w14:textId="77777777" w:rsidR="00027EFB" w:rsidRDefault="00000000">
            <w:pPr>
              <w:widowControl/>
              <w:spacing w:line="360" w:lineRule="auto"/>
              <w:jc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1187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FAF8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E7F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D8E1082"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84936F"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十四、地下一层东北乱炖制作间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18D347"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E2F58"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B3A08" w14:textId="77777777" w:rsidR="00027EFB" w:rsidRDefault="00027EFB">
            <w:pPr>
              <w:spacing w:line="360" w:lineRule="auto"/>
              <w:jc w:val="center"/>
              <w:rPr>
                <w:rFonts w:ascii="宋体" w:hAnsi="宋体" w:cs="宋体"/>
                <w:sz w:val="24"/>
              </w:rPr>
            </w:pPr>
          </w:p>
        </w:tc>
      </w:tr>
      <w:tr w:rsidR="00027EFB" w14:paraId="68106F5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C2FA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5C1C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C286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3000*1350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A69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4C75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4.05</w:t>
            </w:r>
          </w:p>
        </w:tc>
      </w:tr>
      <w:tr w:rsidR="00027EFB" w14:paraId="5090372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BED1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1363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483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2A5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D01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39534E3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A0222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4B870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866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600*400*3米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FA4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6749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235A01B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ECAF3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0B520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7EB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AF1B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7E6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1D6EF40" w14:textId="77777777">
        <w:trPr>
          <w:jc w:val="center"/>
        </w:trPr>
        <w:tc>
          <w:tcPr>
            <w:tcW w:w="395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01A898" w14:textId="77777777" w:rsidR="00027EFB" w:rsidRDefault="00000000">
            <w:pPr>
              <w:spacing w:line="360" w:lineRule="auto"/>
              <w:jc w:val="center"/>
              <w:rPr>
                <w:rFonts w:ascii="宋体" w:hAnsi="宋体" w:cs="宋体"/>
                <w:sz w:val="24"/>
              </w:rPr>
            </w:pPr>
            <w:r>
              <w:rPr>
                <w:rFonts w:ascii="宋体" w:hAnsi="宋体" w:cs="宋体" w:hint="eastAsia"/>
                <w:b/>
                <w:bCs/>
                <w:kern w:val="0"/>
                <w:sz w:val="24"/>
              </w:rPr>
              <w:t>十五、地下一层拉面/山东烧饼/东北乱售卖间共用一套排烟系统</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DAF81"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2AAFF" w14:textId="77777777" w:rsidR="00027EFB" w:rsidRDefault="00027EFB">
            <w:pPr>
              <w:spacing w:line="360" w:lineRule="auto"/>
              <w:jc w:val="center"/>
              <w:rPr>
                <w:rFonts w:ascii="宋体" w:hAnsi="宋体" w:cs="宋体"/>
                <w:sz w:val="24"/>
              </w:rPr>
            </w:pPr>
          </w:p>
        </w:tc>
      </w:tr>
      <w:tr w:rsidR="00027EFB" w14:paraId="46E5AB9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A5325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88B6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D4F5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排烟风柜7.5KW 流量:20000(m3/h)；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B27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80D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08D69F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F3A17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85DF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743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63C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FA36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DDC507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6C24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F81B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排烟风柜变频电动调节阀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A75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38A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453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r>
      <w:tr w:rsidR="00027EFB" w14:paraId="3D10DE5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06E3F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4E1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2663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BF6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B9F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71DDE6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2D6D5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C7967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E51FF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8F9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93B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0C3FDF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9AA8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409F3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29D4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80D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A05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288B586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F3DFA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6DB9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B3CB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E55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0D30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E11D9B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CA4F9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5D13B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CA8A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8B3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CFE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6570CA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D9BF7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92C90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366C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5BB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B30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2D56DA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8C15E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30956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E09F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0DC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BE7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13015B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DBE05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3ACA3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D75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48C6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C0D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0032015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BECCC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C1BA7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1B43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净化20000m³风量                  </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81D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30A6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6960A5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69E86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059F0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3593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29E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217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78BD16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16E95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03A57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EFE32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1000*800*40米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950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0B9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144</w:t>
            </w:r>
          </w:p>
        </w:tc>
      </w:tr>
      <w:tr w:rsidR="00027EFB" w14:paraId="08E00B1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EE2EA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8046E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2E14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B6B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704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D554714"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16F476"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十六、地下一层淮扬小炒制作间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AD0AB1"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FE824"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97DA1" w14:textId="77777777" w:rsidR="00027EFB" w:rsidRDefault="00027EFB">
            <w:pPr>
              <w:spacing w:line="360" w:lineRule="auto"/>
              <w:jc w:val="center"/>
              <w:rPr>
                <w:rFonts w:ascii="宋体" w:hAnsi="宋体" w:cs="宋体"/>
                <w:sz w:val="24"/>
              </w:rPr>
            </w:pPr>
          </w:p>
        </w:tc>
      </w:tr>
      <w:tr w:rsidR="00027EFB" w14:paraId="5139769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94AFF1"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2E9D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4BAF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2400*1350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408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CF1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3.24</w:t>
            </w:r>
          </w:p>
        </w:tc>
      </w:tr>
      <w:tr w:rsidR="00027EFB" w14:paraId="4F2C49D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86B3B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A8D3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7C7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928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6D3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21335CF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87D8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9410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4395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600*400*2米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B61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6A2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r>
      <w:tr w:rsidR="00027EFB" w14:paraId="39A275D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813589"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EF94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13454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690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F0D1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5AC3319"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8F9E7C"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十七、地下一层港式烧腊制作间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FCBAC"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54A0B"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6698E" w14:textId="77777777" w:rsidR="00027EFB" w:rsidRDefault="00027EFB">
            <w:pPr>
              <w:spacing w:line="360" w:lineRule="auto"/>
              <w:jc w:val="center"/>
              <w:rPr>
                <w:rFonts w:ascii="宋体" w:hAnsi="宋体" w:cs="宋体"/>
                <w:sz w:val="24"/>
              </w:rPr>
            </w:pPr>
          </w:p>
        </w:tc>
      </w:tr>
      <w:tr w:rsidR="00027EFB" w14:paraId="1A95D10B"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0F6A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7299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DEF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3000*1350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69B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7C6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4.05</w:t>
            </w:r>
          </w:p>
        </w:tc>
      </w:tr>
      <w:tr w:rsidR="00027EFB" w14:paraId="2B8421C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81513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46F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F85D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DFC7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C80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53C5D71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11CF6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D732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47CB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600*400*3米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B658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2CB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6AC5487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D8CB1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F5283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14E2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0B9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E5D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BD49C2B"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7A36D4"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十八、地下一层湘式蒸菜制作间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963A02"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C3425"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94BFA" w14:textId="77777777" w:rsidR="00027EFB" w:rsidRDefault="00027EFB">
            <w:pPr>
              <w:spacing w:line="360" w:lineRule="auto"/>
              <w:jc w:val="center"/>
              <w:rPr>
                <w:rFonts w:ascii="宋体" w:hAnsi="宋体" w:cs="宋体"/>
                <w:sz w:val="24"/>
              </w:rPr>
            </w:pPr>
          </w:p>
        </w:tc>
      </w:tr>
      <w:tr w:rsidR="00027EFB" w14:paraId="184590E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78227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CF316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643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2400*1350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D7F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506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3.24</w:t>
            </w:r>
          </w:p>
        </w:tc>
      </w:tr>
      <w:tr w:rsidR="00027EFB" w14:paraId="474FFA4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D52E5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5F5E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A9E2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3982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FE9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360EDF5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425E0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1ED8C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F7C7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600*400*2米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705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CB2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r>
      <w:tr w:rsidR="00027EFB" w14:paraId="1B3D2B4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9A67F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94915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9923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C39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ADA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3BF2FDE"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B10501"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十九、地下一层鲜香小炒制作间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19A72A"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EF21E"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B260B" w14:textId="77777777" w:rsidR="00027EFB" w:rsidRDefault="00027EFB">
            <w:pPr>
              <w:spacing w:line="360" w:lineRule="auto"/>
              <w:jc w:val="center"/>
              <w:rPr>
                <w:rFonts w:ascii="宋体" w:hAnsi="宋体" w:cs="宋体"/>
                <w:sz w:val="24"/>
              </w:rPr>
            </w:pPr>
          </w:p>
        </w:tc>
      </w:tr>
      <w:tr w:rsidR="00027EFB" w14:paraId="7896445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9C1BA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DD58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A3A5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3000*1350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5FB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BCB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4.05</w:t>
            </w:r>
          </w:p>
        </w:tc>
      </w:tr>
      <w:tr w:rsidR="00027EFB" w14:paraId="513C7A2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7CFD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7D1AB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7592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30E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1F1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6809109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2719D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160CC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F48AA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600*400*3米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70A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032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5D8F0A0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CDC32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C46A4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2E58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302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B05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174E5C6" w14:textId="77777777">
        <w:trPr>
          <w:jc w:val="center"/>
        </w:trPr>
        <w:tc>
          <w:tcPr>
            <w:tcW w:w="395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3811C4A" w14:textId="77777777" w:rsidR="00027EFB" w:rsidRDefault="00000000">
            <w:pPr>
              <w:spacing w:line="360" w:lineRule="auto"/>
              <w:jc w:val="center"/>
              <w:rPr>
                <w:rFonts w:ascii="宋体" w:hAnsi="宋体" w:cs="宋体"/>
                <w:sz w:val="24"/>
              </w:rPr>
            </w:pPr>
            <w:r>
              <w:rPr>
                <w:rFonts w:ascii="宋体" w:hAnsi="宋体" w:cs="宋体" w:hint="eastAsia"/>
                <w:b/>
                <w:bCs/>
                <w:kern w:val="0"/>
                <w:sz w:val="24"/>
              </w:rPr>
              <w:t>二十、地下一层淮扬小炒/港式烧腊/湘式蒸菜/鲜香小炒售卖间共用一套排烟系统</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729FD"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27FFD" w14:textId="77777777" w:rsidR="00027EFB" w:rsidRDefault="00027EFB">
            <w:pPr>
              <w:spacing w:line="360" w:lineRule="auto"/>
              <w:jc w:val="center"/>
              <w:rPr>
                <w:rFonts w:ascii="宋体" w:hAnsi="宋体" w:cs="宋体"/>
                <w:sz w:val="24"/>
              </w:rPr>
            </w:pPr>
          </w:p>
        </w:tc>
      </w:tr>
      <w:tr w:rsidR="00027EFB" w14:paraId="3D6BCEF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9FC71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A619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1BAAB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排烟风柜11KW 流量:25000(m3/h)；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7101A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592E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FF4EC6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F09327"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4A37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4B9E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086A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0DF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339EDD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1DB89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3FEAF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排烟风柜变频电动调节阀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2541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066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7785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r>
      <w:tr w:rsidR="00027EFB" w14:paraId="1F9F571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654DA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61F5A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937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72CF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890C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F994E7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DBD79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EA2FA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328F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B720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6883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B731C7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634C3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6FF44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A61B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8480B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B3D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64537A3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1869F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A5BC9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40A5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A05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56BB1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77651B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858FD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EBF37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E8C7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4878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3438D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0CE9E9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290A9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7C5B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B860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5A43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DF1F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C26351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A7CF6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CD026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E11A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B53E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3E03D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04F7D4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CF5FA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94D77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1AD5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192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D632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21C170D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84F41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94E92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C14BF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净化25000m³风量                  </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8D2C6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ED89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547D2E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127A1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E28E9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85D0B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A5A2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6643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B26116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71D33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BF9CE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F3E4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1000*800*40米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8B0ED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5C5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144</w:t>
            </w:r>
          </w:p>
        </w:tc>
      </w:tr>
      <w:tr w:rsidR="00027EFB" w14:paraId="0023EE3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75F89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CF0C8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20762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6096B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82FC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7039EE4"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765766"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二十一、地下一层洗碗间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3E8E3"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0A1811"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A2895" w14:textId="77777777" w:rsidR="00027EFB" w:rsidRDefault="00027EFB">
            <w:pPr>
              <w:spacing w:line="360" w:lineRule="auto"/>
              <w:jc w:val="center"/>
              <w:rPr>
                <w:rFonts w:ascii="宋体" w:hAnsi="宋体" w:cs="宋体"/>
                <w:sz w:val="24"/>
              </w:rPr>
            </w:pPr>
          </w:p>
        </w:tc>
      </w:tr>
      <w:tr w:rsidR="00027EFB" w14:paraId="43EA1DE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36499"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71E4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010AF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4000*1600</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0F88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F50C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6.4</w:t>
            </w:r>
          </w:p>
        </w:tc>
      </w:tr>
      <w:tr w:rsidR="00027EFB" w14:paraId="27B4445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89967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5CFB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F6C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5C3F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0332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472EB83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AFA004"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9A996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FD2B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600*600*4米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737C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8764B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4ED4681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5CD3C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34E73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烟罩送风主管道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7CB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5D4A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ED47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1BC700F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AA8A3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84E82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CACB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流量:8000(m3/h)；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E1F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BEFB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9C6333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7BD46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90256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F773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4E2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F61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B86F58B"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A7490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A9640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FAC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4AAD8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F030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C96496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86B9E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9695A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F907F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B404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2BAC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D2186B8"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8BDD6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BA579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C02B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4180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EE46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9F2848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3A130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F94A7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A9826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FD84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CAB0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637ACA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D4439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3178A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EF84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CD35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8B33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D8537B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E751F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F6B2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DD6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56D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883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2C6DD7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B69AE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6177D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F70D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893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A4C28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08E02EB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2A780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4B193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13B5D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600*600*35米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4B9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BA51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84</w:t>
            </w:r>
          </w:p>
        </w:tc>
      </w:tr>
      <w:tr w:rsidR="00027EFB" w14:paraId="516F7689"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6CD9C8"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二十二、地上一层售饭间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EB8315"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083AA"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7CBB9" w14:textId="77777777" w:rsidR="00027EFB" w:rsidRDefault="00027EFB">
            <w:pPr>
              <w:spacing w:line="360" w:lineRule="auto"/>
              <w:jc w:val="center"/>
              <w:rPr>
                <w:rFonts w:ascii="宋体" w:hAnsi="宋体" w:cs="宋体"/>
                <w:sz w:val="24"/>
              </w:rPr>
            </w:pPr>
          </w:p>
        </w:tc>
      </w:tr>
      <w:tr w:rsidR="00027EFB" w14:paraId="671156A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23490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6450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83C8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2400*1350</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B2D3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5D018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3.24</w:t>
            </w:r>
          </w:p>
        </w:tc>
      </w:tr>
      <w:tr w:rsidR="00027EFB" w14:paraId="31D75EE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3591F2"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2CA5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D680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FBA7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5F44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1F5FDAF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5F812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B985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3FA7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600*400*2米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07FE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B2F4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r>
      <w:tr w:rsidR="00027EFB" w14:paraId="1305126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5F459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FC825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2267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E0F6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68A8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02B838A" w14:textId="77777777">
        <w:trPr>
          <w:jc w:val="center"/>
        </w:trPr>
        <w:tc>
          <w:tcPr>
            <w:tcW w:w="395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4A00562" w14:textId="77777777" w:rsidR="00027EFB" w:rsidRDefault="00000000">
            <w:pPr>
              <w:spacing w:line="360" w:lineRule="auto"/>
              <w:jc w:val="center"/>
              <w:rPr>
                <w:rFonts w:ascii="宋体" w:hAnsi="宋体" w:cs="宋体"/>
                <w:sz w:val="24"/>
              </w:rPr>
            </w:pPr>
            <w:r>
              <w:rPr>
                <w:rFonts w:ascii="宋体" w:hAnsi="宋体" w:cs="宋体" w:hint="eastAsia"/>
                <w:b/>
                <w:bCs/>
                <w:kern w:val="0"/>
                <w:sz w:val="24"/>
              </w:rPr>
              <w:t>二十三、地上一层主食蒸饭制作间/售饭间共用一套排烟系统</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FB6621"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9DE8C" w14:textId="77777777" w:rsidR="00027EFB" w:rsidRDefault="00027EFB">
            <w:pPr>
              <w:spacing w:line="360" w:lineRule="auto"/>
              <w:jc w:val="center"/>
              <w:rPr>
                <w:rFonts w:ascii="宋体" w:hAnsi="宋体" w:cs="宋体"/>
                <w:sz w:val="24"/>
              </w:rPr>
            </w:pPr>
          </w:p>
        </w:tc>
      </w:tr>
      <w:tr w:rsidR="00027EFB" w14:paraId="372270F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622771"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8FD9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9871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8000*1800</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4D3C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ACBE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14.4</w:t>
            </w:r>
          </w:p>
        </w:tc>
      </w:tr>
      <w:tr w:rsidR="00027EFB" w14:paraId="36A4963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5456F2"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9869F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不锈钢送风百叶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26F4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300×200</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73AB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8C54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w:t>
            </w:r>
          </w:p>
        </w:tc>
      </w:tr>
      <w:tr w:rsidR="00027EFB" w14:paraId="17FCDC1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24B4C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38BB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83720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B921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3F3C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5F876FBB"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94195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9C5D1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AD2B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900*600*7米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5E51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5A91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761A8FA8"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D635B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D6C28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烟罩送风主管道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F2BA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D921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E23BB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28C1EF8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06239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90C9A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94C5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排烟风柜5.5KW 流量:16000(m3/h)；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5BB5C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5909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D8AF1AB"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F8C6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8AFEC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5CCF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8650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C5E2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97D6F8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5F0B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D0237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ECC8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D482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931A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C4D1FA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2CA86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450B6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D41B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2391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9564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BD97E2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C5126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5EE79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E813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3C438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F89E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339330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C9EC3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780DD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B6CC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E0EDF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17558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CB9295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67473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24FC1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E83E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B177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3AD2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19C2A3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4483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02929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BE58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443F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419F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B8A6F6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0CDA1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17C1A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6C21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4BD1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BF78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F8B0C4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E0598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D634E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B76A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6EB4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0A98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53B34C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61C17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48311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8F71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10A5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AE99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542810C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65678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42663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5805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净化16000m³风量                  </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D033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44C4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197960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186ED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622CE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61E6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E4C4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4E6C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D2DC83B"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63EC3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6A4AC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C4AF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900*600*30米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7DFD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A6E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w:t>
            </w:r>
          </w:p>
        </w:tc>
      </w:tr>
      <w:tr w:rsidR="00027EFB" w14:paraId="701A2C5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7710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7DB1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D72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4DA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D074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292C792"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24686A"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二十四、地上一层副食制作间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C67DC2"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32762"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AC55F" w14:textId="77777777" w:rsidR="00027EFB" w:rsidRDefault="00027EFB">
            <w:pPr>
              <w:spacing w:line="360" w:lineRule="auto"/>
              <w:jc w:val="center"/>
              <w:rPr>
                <w:rFonts w:ascii="宋体" w:hAnsi="宋体" w:cs="宋体"/>
                <w:sz w:val="24"/>
              </w:rPr>
            </w:pPr>
          </w:p>
        </w:tc>
      </w:tr>
      <w:tr w:rsidR="00027EFB" w14:paraId="0321855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FF01D6"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F621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6BF1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8000*1800</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A36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9834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14.4</w:t>
            </w:r>
          </w:p>
        </w:tc>
      </w:tr>
      <w:tr w:rsidR="00027EFB" w14:paraId="7AA1D6F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05E2E1"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DD9E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不锈钢送风百叶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03EC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300×200</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A222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057D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w:t>
            </w:r>
          </w:p>
        </w:tc>
      </w:tr>
      <w:tr w:rsidR="00027EFB" w14:paraId="599B88A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C1755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BE49F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2862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D2C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8425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9.6</w:t>
            </w:r>
          </w:p>
        </w:tc>
      </w:tr>
      <w:tr w:rsidR="00027EFB" w14:paraId="07FEF27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D65D4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C4B11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CA08A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1000*600*8米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AFE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BAD8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25.6</w:t>
            </w:r>
          </w:p>
        </w:tc>
      </w:tr>
      <w:tr w:rsidR="00027EFB" w14:paraId="496F110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A7A7B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DA59C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烟罩送风主管道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B2B4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600*400*8米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B72BD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19BCD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16</w:t>
            </w:r>
          </w:p>
        </w:tc>
      </w:tr>
      <w:tr w:rsidR="00027EFB" w14:paraId="06CEC8A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ECE99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C9707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EB4FD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625B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581F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C8FCB3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F58A6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BB7C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5570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排烟风柜7.5KW 流量:20000(m3/h)；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CDD0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B6A2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338CFF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73E0C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8356C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A445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0028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2512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6C01B4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8F774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E0886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DDE9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6320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F129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1B2639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E2766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E5864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CBCB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C177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FF1A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9EDE92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A2520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325BD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F949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83A9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0B77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60193F8"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17090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C2861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A023C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8AA0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EDD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442BF7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96452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E865A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917C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67241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DFC2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9C76BE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B93B9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30ACC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252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068E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A5AC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9A975C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82972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EE0CF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74FA9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BE1A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0E10D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079D13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18336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79B83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DB5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248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D33A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C8033C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5B37D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791FC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C5AB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3FF8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33CE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613437D8"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5028E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3DC8E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5165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净化20000m³风量                  </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BCE3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E376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C4383D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4F4DF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6F815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C169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0B7C5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AD7A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A933FC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2571F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913C8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CB41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1000*800*30米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8EA3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23196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108</w:t>
            </w:r>
          </w:p>
        </w:tc>
      </w:tr>
      <w:tr w:rsidR="00027EFB" w14:paraId="4E457DC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3166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7E539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9A5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6F52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96C6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124D2BE"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F850BB"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二十五、地上一层洗碗间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3DEA4F"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527A0A"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0CB51" w14:textId="77777777" w:rsidR="00027EFB" w:rsidRDefault="00027EFB">
            <w:pPr>
              <w:spacing w:line="360" w:lineRule="auto"/>
              <w:jc w:val="center"/>
              <w:rPr>
                <w:rFonts w:ascii="宋体" w:hAnsi="宋体" w:cs="宋体"/>
                <w:sz w:val="24"/>
              </w:rPr>
            </w:pPr>
          </w:p>
        </w:tc>
      </w:tr>
      <w:tr w:rsidR="00027EFB" w14:paraId="656C1C2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B5A7A7"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ED89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BA6F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4000*1600</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5A11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F6F4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6.4</w:t>
            </w:r>
          </w:p>
        </w:tc>
      </w:tr>
      <w:tr w:rsidR="00027EFB" w14:paraId="31233E0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800011"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8F83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B326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D129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23593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2C03F80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0F1CE2"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D3E6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3E21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600*600*4米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A482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2A9E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25D35DE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4DD9F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AEA0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烟罩送风主管道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3E36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BFFC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37E1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58FA383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C5E4F8"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EDE2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19EB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流量:8000(m3/h)；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5E47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D6A8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618EB8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4B7DFC"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2CE4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4790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6FB12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ECD79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306672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10115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7680D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3975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4E14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708E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32BB80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AF581A"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D392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9F3D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7043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913D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3B601B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F23C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4D721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1E0D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431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098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9F0B2E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DC14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9B64F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7CC1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601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5FA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EDA86E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0BE8A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E983B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6E178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8B9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FDC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9026EA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75FE7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B118E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5AD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D5E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15A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B2AA1F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B076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37F05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0CA9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20BB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76CE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720C389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93F00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6BDCB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FE22D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600*600*35米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BFA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2FF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84</w:t>
            </w:r>
          </w:p>
        </w:tc>
      </w:tr>
      <w:tr w:rsidR="00027EFB" w14:paraId="328E57BB" w14:textId="77777777">
        <w:trPr>
          <w:jc w:val="center"/>
        </w:trPr>
        <w:tc>
          <w:tcPr>
            <w:tcW w:w="395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9E367C5" w14:textId="77777777" w:rsidR="00027EFB" w:rsidRDefault="00000000">
            <w:pPr>
              <w:spacing w:line="360" w:lineRule="auto"/>
              <w:jc w:val="center"/>
              <w:rPr>
                <w:rFonts w:ascii="宋体" w:hAnsi="宋体" w:cs="宋体"/>
                <w:sz w:val="24"/>
              </w:rPr>
            </w:pPr>
            <w:r>
              <w:rPr>
                <w:rFonts w:ascii="宋体" w:hAnsi="宋体" w:cs="宋体" w:hint="eastAsia"/>
                <w:b/>
                <w:bCs/>
                <w:kern w:val="0"/>
                <w:sz w:val="24"/>
              </w:rPr>
              <w:t>二十六、地上二层教工食堂面点制作间</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0E0E3"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022A8" w14:textId="77777777" w:rsidR="00027EFB" w:rsidRDefault="00027EFB">
            <w:pPr>
              <w:spacing w:line="360" w:lineRule="auto"/>
              <w:jc w:val="center"/>
              <w:rPr>
                <w:rFonts w:ascii="宋体" w:hAnsi="宋体" w:cs="宋体"/>
                <w:sz w:val="24"/>
              </w:rPr>
            </w:pPr>
          </w:p>
        </w:tc>
      </w:tr>
      <w:tr w:rsidR="00027EFB" w14:paraId="2A671B2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C86C77"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F5C8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21F3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7100*1800</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447A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2584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12.78</w:t>
            </w:r>
          </w:p>
        </w:tc>
      </w:tr>
      <w:tr w:rsidR="00027EFB" w14:paraId="0B41788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8A8814"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9355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不锈钢送风百叶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D97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300×200</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EC48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A82F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w:t>
            </w:r>
          </w:p>
        </w:tc>
      </w:tr>
      <w:tr w:rsidR="00027EFB" w14:paraId="209542C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B95F8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93B13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0345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80DA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552C6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5849A698"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2FEAE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54014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C2CF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900*600*7米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93A46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16EB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447B558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8EF5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53639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烟罩送风主管道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20FA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2BDF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31E0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70C3589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8C917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B5DE1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152F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排烟风柜5.5KW 流量:16000(m3/h)；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D8C9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AFA7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EBC353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2ADC5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53F21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7A1E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EAB0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0168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C99477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53785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3BB1B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1E72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14019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8DBD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36B148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56F06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5263C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AD5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7B297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F2C4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B723A5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FFB84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4CE32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B2BF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5E3A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E42B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A34BB6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34B24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A95BF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39CF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D461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9FC4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BCA068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0515F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2942A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EF064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D033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4FA7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FFCABC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6A505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9858B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9059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B8B32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BE1A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851C84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575BB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676F8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2D55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32D4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0EDD6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68E5A6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E689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7E9C3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B57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A31B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60E0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4197CB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2E68E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7C013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47B93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99D7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FBF6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7DD8FA2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D1ADE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0A413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7435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净化16000m³风量                  </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78A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F2BA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E21F04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02DF6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403AE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21296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3F35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FC24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8E5F36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0B3BD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02ACF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B2A3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900*600*35米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3548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1F82B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105</w:t>
            </w:r>
          </w:p>
        </w:tc>
      </w:tr>
      <w:tr w:rsidR="00027EFB" w14:paraId="4A86D388"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B6AEE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20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5F8AA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5753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2E3AF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990C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D1A5EDF" w14:textId="77777777">
        <w:trPr>
          <w:jc w:val="center"/>
        </w:trPr>
        <w:tc>
          <w:tcPr>
            <w:tcW w:w="395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16DEE16" w14:textId="77777777" w:rsidR="00027EFB" w:rsidRDefault="00000000">
            <w:pPr>
              <w:spacing w:line="360" w:lineRule="auto"/>
              <w:jc w:val="center"/>
              <w:rPr>
                <w:rFonts w:ascii="宋体" w:hAnsi="宋体" w:cs="宋体"/>
                <w:sz w:val="24"/>
              </w:rPr>
            </w:pPr>
            <w:r>
              <w:rPr>
                <w:rFonts w:ascii="宋体" w:hAnsi="宋体" w:cs="宋体" w:hint="eastAsia"/>
                <w:b/>
                <w:bCs/>
                <w:kern w:val="0"/>
                <w:sz w:val="24"/>
              </w:rPr>
              <w:t>二十七、地上二层教工食堂副食制作间</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38820"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A0E10" w14:textId="77777777" w:rsidR="00027EFB" w:rsidRDefault="00027EFB">
            <w:pPr>
              <w:spacing w:line="360" w:lineRule="auto"/>
              <w:jc w:val="center"/>
              <w:rPr>
                <w:rFonts w:ascii="宋体" w:hAnsi="宋体" w:cs="宋体"/>
                <w:sz w:val="24"/>
              </w:rPr>
            </w:pPr>
          </w:p>
        </w:tc>
      </w:tr>
      <w:tr w:rsidR="00027EFB" w14:paraId="1FBE284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B6496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2BF8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EAE8C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7100*1800</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F1E7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480A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12.78</w:t>
            </w:r>
          </w:p>
        </w:tc>
      </w:tr>
      <w:tr w:rsidR="00027EFB" w14:paraId="03C90148"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1CA66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2993FE"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不锈钢送风百叶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1F3C6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300×200</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5E3A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067B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w:t>
            </w:r>
          </w:p>
        </w:tc>
      </w:tr>
      <w:tr w:rsidR="00027EFB" w14:paraId="33B054B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2E06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A7A092"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C7A9A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C430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80C2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9.6</w:t>
            </w:r>
          </w:p>
        </w:tc>
      </w:tr>
      <w:tr w:rsidR="00027EFB" w14:paraId="28B128E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AF17B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2DD7D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BF3A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1000*600*8米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2CE0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945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25.6</w:t>
            </w:r>
          </w:p>
        </w:tc>
      </w:tr>
      <w:tr w:rsidR="00027EFB" w14:paraId="39F9E07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7BD41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w:t>
            </w:r>
            <w:r>
              <w:rPr>
                <w:rFonts w:ascii="宋体" w:hAnsi="宋体" w:cs="宋体" w:hint="eastAsia"/>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84D8A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烟罩送风主管道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77D4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600*400*8米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19A9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65D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16</w:t>
            </w:r>
          </w:p>
        </w:tc>
      </w:tr>
      <w:tr w:rsidR="00027EFB" w14:paraId="7AF7C58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24D7E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7C566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0B3C7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1C01B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7AAA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E2644D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61AF5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8FD08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40A3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排烟风柜7.5KW 流量:20000(m3/h)；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C9EC7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80FA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7EE51F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AB1B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EF6369"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C58F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0C0DB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7775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C5376D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CC837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DC78B9"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排烟风柜变频电动调节阀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101A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E079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9273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5C6265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02B86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69E86B"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061A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42D51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F52CD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AA8971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BAE46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DA023C"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94B36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B451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A9C99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D4A80D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B99F1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18ABEB"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880E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9B13B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514E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5C1BC4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3CD5A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DD279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4456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BFB7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F7F6B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E96D52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5FCC4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2D72C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98F6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3E7E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7CB7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D357C9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7CF8B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5F38F7"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1908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5B02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6BBCC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0B424D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F8F74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3363D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排烟管道漏油弯头及放油阀门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8B05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6E48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F2ABC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652E7E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F7280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C64931"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F2915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BE03A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9F0A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5906210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9750C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029D30"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低空排放油烟净化器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550B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净化20000m³风量                  </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A488B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1E14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C7CA90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2F284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8C78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油烟净化器变径接口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7AF4B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0BAB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C72F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5B8264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6E7A8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5FF50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47A8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1000*800*30米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15D8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2F1E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108</w:t>
            </w:r>
          </w:p>
        </w:tc>
      </w:tr>
      <w:tr w:rsidR="00027EFB" w14:paraId="7733303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A0D59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0033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油烟在线监控系统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F80F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ED6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435D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8B10644"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CD41B1"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二十八、地上二层教工食堂售卖间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5DCE16"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7F0F8"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435CF" w14:textId="77777777" w:rsidR="00027EFB" w:rsidRDefault="00027EFB">
            <w:pPr>
              <w:spacing w:line="360" w:lineRule="auto"/>
              <w:jc w:val="center"/>
              <w:rPr>
                <w:rFonts w:ascii="宋体" w:hAnsi="宋体" w:cs="宋体"/>
                <w:sz w:val="24"/>
              </w:rPr>
            </w:pPr>
          </w:p>
        </w:tc>
      </w:tr>
      <w:tr w:rsidR="00027EFB" w14:paraId="4879F3F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4A1DC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5CC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5CE6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4800*1350</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F215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400E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6.48</w:t>
            </w:r>
          </w:p>
        </w:tc>
      </w:tr>
      <w:tr w:rsidR="00027EFB" w14:paraId="7798A72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90F093"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9E0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4FD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0995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C20DC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6.8</w:t>
            </w:r>
          </w:p>
        </w:tc>
      </w:tr>
      <w:tr w:rsidR="00027EFB" w14:paraId="68D3A06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522F2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E8DC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654CC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600*400*4.5米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3E65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C4D95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w:t>
            </w:r>
          </w:p>
        </w:tc>
      </w:tr>
      <w:tr w:rsidR="00027EFB" w14:paraId="4C71899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BE2EB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1225E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43D9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FF60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1994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8918EE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B7C6B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4E123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1CF4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流量:10000(m3/h)；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D192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F240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0D75EB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23A72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D16E3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7D4F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E2A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6CDF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87BEA1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86CB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50709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FC45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0991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2A65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336F092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CFA4D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F44A1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CC0B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DD881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B9C9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0F56E8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BE9CC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91F51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74F3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9E6A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8DD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A53DA6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9D0D7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1AC72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5708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DE744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1EE56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176524A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EE01E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CAB62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BAF6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9BAB6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0B9BC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42CD3E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3CB77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57606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19C87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2BC1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B440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E5ADB3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CA9AD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A2F40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79C8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FD7E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FB5E3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C44B64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99C34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E42D0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A0BAB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27CF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4C82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4F22E0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113D1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60CAB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4E57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6E75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CD84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0C3AD96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DD982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227AB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B80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净化10000m³风量                  </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0B82C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A620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57CCD3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B1F4F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0E9CD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A2BA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DB3E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F538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EB053A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DA880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A08F5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A6E10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600*600*30米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14ACA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2F6E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72</w:t>
            </w:r>
          </w:p>
        </w:tc>
      </w:tr>
      <w:tr w:rsidR="00027EFB" w14:paraId="4AFA8E4B"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5743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C7962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D836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BF02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CFC6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8973B15"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31B448"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二十九、地上二层教工食堂洗碗间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DDEA3F"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7066A7"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EE07F" w14:textId="77777777" w:rsidR="00027EFB" w:rsidRDefault="00027EFB">
            <w:pPr>
              <w:spacing w:line="360" w:lineRule="auto"/>
              <w:jc w:val="center"/>
              <w:rPr>
                <w:rFonts w:ascii="宋体" w:hAnsi="宋体" w:cs="宋体"/>
                <w:sz w:val="24"/>
              </w:rPr>
            </w:pPr>
          </w:p>
        </w:tc>
      </w:tr>
      <w:tr w:rsidR="00027EFB" w14:paraId="7BA08B7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C27164"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84DE3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4E02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4000*1600</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CF5BD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396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6.4</w:t>
            </w:r>
          </w:p>
        </w:tc>
      </w:tr>
      <w:tr w:rsidR="00027EFB" w14:paraId="5411561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1297F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5D9D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680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49AB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5111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33B6B37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1FB2A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1485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61F0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600*600*4米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5BA7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ADE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0B341FC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0FAAC2"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1695B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烟罩送风主管道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7B55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CA25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3C45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5C0B134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B428F9"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94D9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5CBC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流量:8000(m3/h)；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AB53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BAB0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F2AF1E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EE79F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C9819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7CA8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5987C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BA9D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4D19D1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EE88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7AA8E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AE92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36A6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AA7ED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F761B1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83FC7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79C9F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459C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505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0E5A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06B27B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9436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B934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E8C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FE8B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3EB9C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AE00BA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E0937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8533B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1DA8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E593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5145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4C738E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2C0F5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543D7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C6CA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4282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A00A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966A6F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DF323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962D3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516A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7084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A483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71262A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20399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4DD98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EE6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ECBB5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CF0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1C00FBC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60466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791F0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A737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600*600*35米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06A7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62C3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84</w:t>
            </w:r>
          </w:p>
        </w:tc>
      </w:tr>
      <w:tr w:rsidR="00027EFB" w14:paraId="32CB8F9E" w14:textId="77777777">
        <w:trPr>
          <w:jc w:val="center"/>
        </w:trPr>
        <w:tc>
          <w:tcPr>
            <w:tcW w:w="395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CC80337" w14:textId="77777777" w:rsidR="00027EFB" w:rsidRDefault="00000000">
            <w:pPr>
              <w:spacing w:line="360" w:lineRule="auto"/>
              <w:jc w:val="center"/>
              <w:rPr>
                <w:rFonts w:ascii="宋体" w:hAnsi="宋体" w:cs="宋体"/>
                <w:sz w:val="24"/>
              </w:rPr>
            </w:pPr>
            <w:r>
              <w:rPr>
                <w:rFonts w:ascii="宋体" w:hAnsi="宋体" w:cs="宋体" w:hint="eastAsia"/>
                <w:b/>
                <w:bCs/>
                <w:kern w:val="0"/>
                <w:sz w:val="24"/>
              </w:rPr>
              <w:t>三十、地上二层清真食堂面点制作间</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3053D5"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0D0026" w14:textId="77777777" w:rsidR="00027EFB" w:rsidRDefault="00027EFB">
            <w:pPr>
              <w:spacing w:line="360" w:lineRule="auto"/>
              <w:jc w:val="center"/>
              <w:rPr>
                <w:rFonts w:ascii="宋体" w:hAnsi="宋体" w:cs="宋体"/>
                <w:sz w:val="24"/>
              </w:rPr>
            </w:pPr>
          </w:p>
        </w:tc>
      </w:tr>
      <w:tr w:rsidR="00027EFB" w14:paraId="072E838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5163C2"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6CEEA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0B789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5000*1800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D49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B42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w:t>
            </w:r>
          </w:p>
        </w:tc>
      </w:tr>
      <w:tr w:rsidR="00027EFB" w14:paraId="1673E9F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7959DE"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79627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C3D1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69DD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207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w:t>
            </w:r>
          </w:p>
        </w:tc>
      </w:tr>
      <w:tr w:rsidR="00027EFB" w14:paraId="385C1B1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E457F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0F7C6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23E4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600*400*5米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8D9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374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w:t>
            </w:r>
          </w:p>
        </w:tc>
      </w:tr>
      <w:tr w:rsidR="00027EFB" w14:paraId="2C9FC53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89478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9187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7DAA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280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25F5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5845CF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5D0B6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8B01A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CC17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流量:10000(m3/h)；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D5DB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015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C704F7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0205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4850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4195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3B79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6B4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85D9EA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A5406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A5784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041E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38A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4E0B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0A70568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D36A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w:t>
            </w:r>
            <w:r>
              <w:rPr>
                <w:rFonts w:ascii="宋体" w:hAnsi="宋体" w:cs="宋体" w:hint="eastAsia"/>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467C6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1F96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E46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07E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2F263F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B339F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C3FE9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BC23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6E1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2F87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C4316F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F0DA4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F3E6A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E4B2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DCD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F67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69C0D18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D4658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48ED6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C842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426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648B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12C3AC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32E63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B75C7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643F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B3A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457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8A548F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D6DE5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1BD25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6068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8B4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54B4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0D7248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EC2C3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689B0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0818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53E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A11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567CFD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A1109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06E1C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0F5B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A80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559E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00503D4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9E00F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96E51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E0288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净化10000m³风量                  </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0B1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5BF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574433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4CA77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C22B3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FFFB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5EB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5DE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6C90DA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42866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2A912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0E80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600*600*30米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4A0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69B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72</w:t>
            </w:r>
          </w:p>
        </w:tc>
      </w:tr>
      <w:tr w:rsidR="00027EFB" w14:paraId="7F09E16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1D1BA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B9BB2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4E25A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676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F73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93EF2C2" w14:textId="77777777">
        <w:trPr>
          <w:jc w:val="center"/>
        </w:trPr>
        <w:tc>
          <w:tcPr>
            <w:tcW w:w="395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91A09A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b/>
                <w:bCs/>
                <w:sz w:val="24"/>
              </w:rPr>
              <w:t>三十一、地上二层清真食堂副食制作间</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16400" w14:textId="77777777" w:rsidR="00027EFB" w:rsidRDefault="00027EFB">
            <w:pPr>
              <w:widowControl/>
              <w:spacing w:line="360" w:lineRule="auto"/>
              <w:jc w:val="center"/>
              <w:textAlignment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6120A" w14:textId="77777777" w:rsidR="00027EFB" w:rsidRDefault="00027EFB">
            <w:pPr>
              <w:widowControl/>
              <w:spacing w:line="360" w:lineRule="auto"/>
              <w:jc w:val="center"/>
              <w:textAlignment w:val="center"/>
              <w:rPr>
                <w:rFonts w:ascii="宋体" w:hAnsi="宋体" w:cs="宋体"/>
                <w:sz w:val="24"/>
              </w:rPr>
            </w:pPr>
          </w:p>
        </w:tc>
      </w:tr>
      <w:tr w:rsidR="00027EFB" w14:paraId="1A2FAE9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F3D04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88DD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91E5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5000*1800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D52C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CB8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w:t>
            </w:r>
          </w:p>
        </w:tc>
      </w:tr>
      <w:tr w:rsidR="00027EFB" w14:paraId="6C72C55B"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48F9A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E0A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FD2FB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D5FB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DEB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w:t>
            </w:r>
          </w:p>
        </w:tc>
      </w:tr>
      <w:tr w:rsidR="00027EFB" w14:paraId="3FCF5FBB"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0A304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EB670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DBE0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600*400*5米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DD1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BF8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w:t>
            </w:r>
          </w:p>
        </w:tc>
      </w:tr>
      <w:tr w:rsidR="00027EFB" w14:paraId="2EAEC63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98506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51D74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CF1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B17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C7E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3BA55A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A7B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EAE37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2606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流量:10000(m3/h)；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385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409D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703635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7575C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3472B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22AA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25AF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9B9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27BD2A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06617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D4C9F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5434F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098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1D6D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95B3BC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4CC40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83FD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850C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E21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1E8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2EC880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1129E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0FF8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871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50B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BDF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169F8C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2C2CF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6F70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005AF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F1D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C2FF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97E176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795AB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99B3F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AA9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4B2D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DD6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036515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46D7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F9083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BBE0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4FC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DFB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2E910E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DC6BA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1B8E3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2C6B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51C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AE8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9F87D1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39CB3A"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1</w:t>
            </w:r>
            <w:r>
              <w:rPr>
                <w:rFonts w:ascii="宋体" w:hAnsi="宋体" w:cs="宋体" w:hint="eastAsia"/>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36461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2BA7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581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1BA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B2D0B1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E4297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8481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93B1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B10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C073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5EF7B00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0F49D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90E82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787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净化10000m³风量                  </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21C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C99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20F9858"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295A0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6FBC0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8DFB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E6F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2E6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0F8FEB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546732"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1</w:t>
            </w:r>
            <w:r>
              <w:rPr>
                <w:rFonts w:ascii="宋体" w:hAnsi="宋体" w:cs="宋体" w:hint="eastAsia"/>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07D37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4932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600*600*30米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665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4BF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72</w:t>
            </w:r>
          </w:p>
        </w:tc>
      </w:tr>
      <w:tr w:rsidR="00027EFB" w14:paraId="3DA79678"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4FB85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0055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B9169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3BB9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FDC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33D2EB0" w14:textId="77777777">
        <w:trPr>
          <w:jc w:val="center"/>
        </w:trPr>
        <w:tc>
          <w:tcPr>
            <w:tcW w:w="395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144512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b/>
                <w:bCs/>
                <w:sz w:val="24"/>
              </w:rPr>
              <w:t>三十二、地上二层清真食堂副食制作间</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B5EE1" w14:textId="77777777" w:rsidR="00027EFB" w:rsidRDefault="00027EFB">
            <w:pPr>
              <w:widowControl/>
              <w:spacing w:line="360" w:lineRule="auto"/>
              <w:jc w:val="center"/>
              <w:textAlignment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3994F" w14:textId="77777777" w:rsidR="00027EFB" w:rsidRDefault="00027EFB">
            <w:pPr>
              <w:widowControl/>
              <w:spacing w:line="360" w:lineRule="auto"/>
              <w:jc w:val="center"/>
              <w:textAlignment w:val="center"/>
              <w:rPr>
                <w:rFonts w:ascii="宋体" w:hAnsi="宋体" w:cs="宋体"/>
                <w:sz w:val="24"/>
              </w:rPr>
            </w:pPr>
          </w:p>
        </w:tc>
      </w:tr>
      <w:tr w:rsidR="00027EFB" w14:paraId="588E6D8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34D84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58DF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85D97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5000*1800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402E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FD7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w:t>
            </w:r>
          </w:p>
        </w:tc>
      </w:tr>
      <w:tr w:rsidR="00027EFB" w14:paraId="7D33DF7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0BC26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2CFF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48DF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163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6735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w:t>
            </w:r>
          </w:p>
        </w:tc>
      </w:tr>
      <w:tr w:rsidR="00027EFB" w14:paraId="383A697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11CD8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0665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22F2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600*400*5米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6C8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222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w:t>
            </w:r>
          </w:p>
        </w:tc>
      </w:tr>
      <w:tr w:rsidR="00027EFB" w14:paraId="7F13DF3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ED1A2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102F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F318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A5D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349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4F36F9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662E6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FB3F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78A0B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流量:10000(m3/h)；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A61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D70F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77680A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D1F8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7EEA1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E8283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C6D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189F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34259E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31674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549B1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CF6C7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115A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799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1CD5A7E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7FD61F"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0</w:t>
            </w:r>
            <w:r>
              <w:rPr>
                <w:rFonts w:ascii="宋体" w:hAnsi="宋体" w:cs="宋体" w:hint="eastAsia"/>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464FF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73F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CF4B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5B0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36DA60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977A7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4346B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FC6F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156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CE2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87AA01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880210"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10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C3E24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C75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BD9A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980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265667B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5BE55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7974A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7BDE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47B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671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1F9497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5231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B09DE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A73B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D21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54E4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ABE060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85541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F7F71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CEBCB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A9B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7F5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DB6574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FA0FB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3A8D4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4B42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6C4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E37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EBD7D9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3EF00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8AD69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584D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B78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B7E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50CD647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878C8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27EBB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8BAE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净化10000m³风量                  </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D62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F66F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5A2F36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945AE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F83A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1A08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248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DDE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7815BB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6158C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972B9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6F6E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600*600*30米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FFB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FEA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72</w:t>
            </w:r>
          </w:p>
        </w:tc>
      </w:tr>
      <w:tr w:rsidR="00027EFB" w14:paraId="581D37A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A95C0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3BF70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8148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75D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B80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CBD974F"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EC6E8F"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sz w:val="24"/>
              </w:rPr>
              <w:t>三十三、地上二层清真食堂售卖间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5A57F0" w14:textId="77777777" w:rsidR="00027EFB" w:rsidRDefault="00027EFB">
            <w:pPr>
              <w:widowControl/>
              <w:spacing w:line="360" w:lineRule="auto"/>
              <w:jc w:val="center"/>
              <w:textAlignment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C72EC" w14:textId="77777777" w:rsidR="00027EFB" w:rsidRDefault="00027EFB">
            <w:pPr>
              <w:widowControl/>
              <w:spacing w:line="360" w:lineRule="auto"/>
              <w:jc w:val="center"/>
              <w:textAlignment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18E50" w14:textId="77777777" w:rsidR="00027EFB" w:rsidRDefault="00027EFB">
            <w:pPr>
              <w:widowControl/>
              <w:spacing w:line="360" w:lineRule="auto"/>
              <w:jc w:val="center"/>
              <w:textAlignment w:val="center"/>
              <w:rPr>
                <w:rFonts w:ascii="宋体" w:hAnsi="宋体" w:cs="宋体"/>
                <w:sz w:val="24"/>
              </w:rPr>
            </w:pPr>
          </w:p>
        </w:tc>
      </w:tr>
      <w:tr w:rsidR="00027EFB" w14:paraId="268AED6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62A27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FF973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5990C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2400*1350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3A3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E46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3.24</w:t>
            </w:r>
          </w:p>
        </w:tc>
      </w:tr>
      <w:tr w:rsidR="00027EFB" w14:paraId="5BF3AEC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C3746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5616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A7EA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10C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557B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3579D0C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4B5DA"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03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130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ECBE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600*400*2米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90E6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B676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r>
      <w:tr w:rsidR="00027EFB" w14:paraId="2B776DC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4B224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6F02A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C5294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DE2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FD6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21A13C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BA924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8A8FB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B895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排烟风柜2.2KW 流量:6000(m3/h)；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E514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047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77381D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76B7F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7BD79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0BA9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A03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BD97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AD6600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49623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48931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EE5E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639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CCCB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6FBBFD7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D997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6576A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8580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F7D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318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27DD2E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F79B8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15F65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823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417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9B69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CBCF9D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100BC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9FDB4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AC2FC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197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C10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F2A8DA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CA5D1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6211F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5856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751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B3C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9AD567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890F5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1D739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E72CB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A197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F55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E7A2EF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DA53D7"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13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CF45A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B117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33E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9AA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978772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69D32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D5D22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EB5C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C5E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89BA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F97228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7F645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39234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0BA4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0FA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21A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36DCDE2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3B3D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E7E89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D2076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净化6000m³风量                  </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1BBA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8BD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04E411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43A98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CB89B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6E29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A60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B47C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18851D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2E87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3DEFE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29801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600*600*25米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46A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5FB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72</w:t>
            </w:r>
          </w:p>
        </w:tc>
      </w:tr>
      <w:tr w:rsidR="00027EFB" w14:paraId="6032C84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843A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0921E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65B3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1D5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445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C33F409"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392B13"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sz w:val="24"/>
              </w:rPr>
              <w:t>三十四、地上二层清真食堂洗碗间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3639FE" w14:textId="77777777" w:rsidR="00027EFB" w:rsidRDefault="00027EFB">
            <w:pPr>
              <w:widowControl/>
              <w:spacing w:line="360" w:lineRule="auto"/>
              <w:jc w:val="center"/>
              <w:textAlignment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B80B1" w14:textId="77777777" w:rsidR="00027EFB" w:rsidRDefault="00027EFB">
            <w:pPr>
              <w:widowControl/>
              <w:spacing w:line="360" w:lineRule="auto"/>
              <w:jc w:val="center"/>
              <w:textAlignment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4E1B7" w14:textId="77777777" w:rsidR="00027EFB" w:rsidRDefault="00027EFB">
            <w:pPr>
              <w:widowControl/>
              <w:spacing w:line="360" w:lineRule="auto"/>
              <w:jc w:val="center"/>
              <w:textAlignment w:val="center"/>
              <w:rPr>
                <w:rFonts w:ascii="宋体" w:hAnsi="宋体" w:cs="宋体"/>
                <w:sz w:val="24"/>
              </w:rPr>
            </w:pPr>
          </w:p>
        </w:tc>
      </w:tr>
      <w:tr w:rsidR="00027EFB" w14:paraId="2CADBB9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5CCD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050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8F72D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4000*1600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563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1EF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6.4</w:t>
            </w:r>
          </w:p>
        </w:tc>
      </w:tr>
      <w:tr w:rsidR="00027EFB" w14:paraId="186D26E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035EB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553C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FC8A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AD3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237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421823B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7B5393"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03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4203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B0C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600*600*4米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A52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DC7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3B8545E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1E6464"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04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FE2C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烟罩送风主管道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FAC1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AD05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80C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334FF4D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D66A1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B07A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6995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流量:8000(m3/h)；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9E6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0B9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D314E6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71CC6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BA76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4E239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80AC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36E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7FD2BAB"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8AAD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DEDE9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0DEA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F5C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6EC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C0EFAC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8100D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09D0A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9793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807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8A4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F72BEB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6F6B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2479B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5E3F3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C03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82C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13A65BC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0C79D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AAAF2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0D5B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EE3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840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0FC423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1CCCC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E880B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9F2D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E57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FF6C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F1D52C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84D16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61662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99DA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B36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2B7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25ED88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FD313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553F0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5EDC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0DFB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372F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29E1106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A6A378"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14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9EA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16E9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600*600*35米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45D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327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84</w:t>
            </w:r>
          </w:p>
        </w:tc>
      </w:tr>
    </w:tbl>
    <w:p w14:paraId="3A3E2897" w14:textId="77777777" w:rsidR="00027EFB" w:rsidRDefault="00027EFB">
      <w:pPr>
        <w:pStyle w:val="affffffff8"/>
        <w:spacing w:before="240"/>
        <w:rPr>
          <w:rFonts w:ascii="宋体" w:hAnsi="宋体"/>
        </w:rPr>
      </w:pPr>
    </w:p>
    <w:p w14:paraId="7DA7EA0A" w14:textId="77777777" w:rsidR="00027EFB" w:rsidRDefault="00000000">
      <w:pPr>
        <w:pStyle w:val="affffffff8"/>
        <w:spacing w:line="360" w:lineRule="auto"/>
        <w:rPr>
          <w:b/>
          <w:bCs/>
          <w:sz w:val="24"/>
        </w:rPr>
      </w:pPr>
      <w:r>
        <w:rPr>
          <w:rFonts w:hint="eastAsia"/>
          <w:b/>
          <w:bCs/>
          <w:sz w:val="24"/>
        </w:rPr>
        <w:t>（</w:t>
      </w:r>
      <w:r>
        <w:rPr>
          <w:rFonts w:hint="eastAsia"/>
          <w:b/>
          <w:bCs/>
          <w:sz w:val="24"/>
        </w:rPr>
        <w:t>2</w:t>
      </w:r>
      <w:r>
        <w:rPr>
          <w:rFonts w:hint="eastAsia"/>
          <w:b/>
          <w:bCs/>
          <w:sz w:val="24"/>
        </w:rPr>
        <w:t>）学院路校区</w:t>
      </w:r>
    </w:p>
    <w:tbl>
      <w:tblPr>
        <w:tblW w:w="5384" w:type="pct"/>
        <w:jc w:val="center"/>
        <w:tblLayout w:type="fixed"/>
        <w:tblLook w:val="04A0" w:firstRow="1" w:lastRow="0" w:firstColumn="1" w:lastColumn="0" w:noHBand="0" w:noVBand="1"/>
      </w:tblPr>
      <w:tblGrid>
        <w:gridCol w:w="774"/>
        <w:gridCol w:w="3141"/>
        <w:gridCol w:w="2213"/>
        <w:gridCol w:w="2080"/>
        <w:gridCol w:w="833"/>
        <w:gridCol w:w="716"/>
      </w:tblGrid>
      <w:tr w:rsidR="00027EFB" w14:paraId="2DCE5B3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CA82E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序号</w:t>
            </w:r>
          </w:p>
        </w:tc>
        <w:tc>
          <w:tcPr>
            <w:tcW w:w="1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BFEA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名称</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36263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参考规格</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5C18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中小企业行业划分标准</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D7FC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单位</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BD02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数量</w:t>
            </w:r>
          </w:p>
        </w:tc>
      </w:tr>
      <w:tr w:rsidR="00027EFB" w14:paraId="30BF1E1F" w14:textId="77777777">
        <w:trPr>
          <w:jc w:val="center"/>
        </w:trPr>
        <w:tc>
          <w:tcPr>
            <w:tcW w:w="20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8E1309" w14:textId="77777777" w:rsidR="00027EFB" w:rsidRDefault="00000000">
            <w:pPr>
              <w:widowControl/>
              <w:spacing w:line="360" w:lineRule="auto"/>
              <w:jc w:val="left"/>
              <w:textAlignment w:val="center"/>
              <w:rPr>
                <w:rFonts w:ascii="宋体" w:hAnsi="宋体" w:cs="宋体"/>
                <w:b/>
                <w:bCs/>
                <w:sz w:val="24"/>
              </w:rPr>
            </w:pPr>
            <w:r>
              <w:rPr>
                <w:rFonts w:ascii="宋体" w:hAnsi="宋体" w:cs="宋体" w:hint="eastAsia"/>
                <w:b/>
                <w:bCs/>
                <w:kern w:val="0"/>
                <w:sz w:val="24"/>
              </w:rPr>
              <w:t>一、地下二层主食蒸饭制作间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7D3A1A" w14:textId="77777777" w:rsidR="00027EFB" w:rsidRDefault="00027EFB">
            <w:pPr>
              <w:spacing w:line="360" w:lineRule="auto"/>
              <w:jc w:val="center"/>
              <w:rPr>
                <w:rFonts w:ascii="宋体" w:hAnsi="宋体" w:cs="宋体"/>
                <w:b/>
                <w:bCs/>
                <w:sz w:val="24"/>
              </w:rPr>
            </w:pP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2ADE9E"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B582C" w14:textId="77777777" w:rsidR="00027EFB" w:rsidRDefault="00027EFB">
            <w:pPr>
              <w:spacing w:line="360" w:lineRule="auto"/>
              <w:jc w:val="center"/>
              <w:rPr>
                <w:rFonts w:ascii="宋体" w:hAnsi="宋体" w:cs="宋体"/>
                <w:sz w:val="24"/>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264BA" w14:textId="77777777" w:rsidR="00027EFB" w:rsidRDefault="00027EFB">
            <w:pPr>
              <w:spacing w:line="360" w:lineRule="auto"/>
              <w:jc w:val="center"/>
              <w:rPr>
                <w:rFonts w:ascii="宋体" w:hAnsi="宋体" w:cs="宋体"/>
                <w:sz w:val="24"/>
              </w:rPr>
            </w:pPr>
          </w:p>
        </w:tc>
      </w:tr>
      <w:tr w:rsidR="00027EFB" w14:paraId="36E74FD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F349F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69D6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763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送风风柜4KW 流量:10000(m3/h)；</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6F1BB5"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86C3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0109F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8769DB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EFF86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856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CCFE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439447"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C41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056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33ED34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8C62B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326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送风调节阀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E71B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1877DD"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B478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301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96C208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3B727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2A01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34A1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9D8095"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AD1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917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108B91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2981F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B91C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C58B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74CEFC"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582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EB5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45FCDA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B08C7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06</w:t>
            </w:r>
          </w:p>
        </w:tc>
        <w:tc>
          <w:tcPr>
            <w:tcW w:w="1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A133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8FF83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329B57"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E43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BB3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2F6A738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6215A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07</w:t>
            </w:r>
          </w:p>
        </w:tc>
        <w:tc>
          <w:tcPr>
            <w:tcW w:w="1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57D2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FF71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AE3848"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227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06C6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835D1A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DF7F1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08</w:t>
            </w:r>
          </w:p>
        </w:tc>
        <w:tc>
          <w:tcPr>
            <w:tcW w:w="1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AE51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D3F1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D870A3"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611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8B7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07ECB6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B9713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09</w:t>
            </w:r>
          </w:p>
        </w:tc>
        <w:tc>
          <w:tcPr>
            <w:tcW w:w="1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98B5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A2AD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D55A2F"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199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ABCE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9507EE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4F143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10</w:t>
            </w:r>
          </w:p>
        </w:tc>
        <w:tc>
          <w:tcPr>
            <w:tcW w:w="1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6CF2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06EB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D49FB"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C0A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CAB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753502C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2127B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11</w:t>
            </w:r>
          </w:p>
        </w:tc>
        <w:tc>
          <w:tcPr>
            <w:tcW w:w="1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DF32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66A8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54E4C7"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971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7C3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w:t>
            </w:r>
          </w:p>
        </w:tc>
      </w:tr>
      <w:tr w:rsidR="00027EFB" w14:paraId="2F30474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B884E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0630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7398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A96189"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F83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B67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3E3CDD5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2ADAA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13</w:t>
            </w:r>
          </w:p>
        </w:tc>
        <w:tc>
          <w:tcPr>
            <w:tcW w:w="1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27E6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86F69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AE4D1A"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0C7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980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5FACEB03" w14:textId="77777777">
        <w:trPr>
          <w:jc w:val="center"/>
        </w:trPr>
        <w:tc>
          <w:tcPr>
            <w:tcW w:w="313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0038594" w14:textId="77777777" w:rsidR="00027EFB" w:rsidRDefault="00000000">
            <w:pPr>
              <w:spacing w:line="360" w:lineRule="auto"/>
              <w:jc w:val="center"/>
              <w:rPr>
                <w:rFonts w:ascii="宋体" w:hAnsi="宋体" w:cs="宋体"/>
                <w:sz w:val="24"/>
              </w:rPr>
            </w:pPr>
            <w:r>
              <w:rPr>
                <w:rFonts w:ascii="宋体" w:hAnsi="宋体" w:cs="宋体" w:hint="eastAsia"/>
                <w:b/>
                <w:bCs/>
                <w:kern w:val="0"/>
                <w:sz w:val="24"/>
              </w:rPr>
              <w:t>二、地下二层西餐/盖饭/套餐/麻辣烫/奥尔良烤肉饭/煎扒类/砂锅饭、米线,汤粉/洗碗间售卖间共用一套送风系统</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286318"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E71E0" w14:textId="77777777" w:rsidR="00027EFB" w:rsidRDefault="00027EFB">
            <w:pPr>
              <w:spacing w:line="360" w:lineRule="auto"/>
              <w:jc w:val="center"/>
              <w:rPr>
                <w:rFonts w:ascii="宋体" w:hAnsi="宋体" w:cs="宋体"/>
                <w:sz w:val="24"/>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37645" w14:textId="77777777" w:rsidR="00027EFB" w:rsidRDefault="00027EFB">
            <w:pPr>
              <w:spacing w:line="360" w:lineRule="auto"/>
              <w:jc w:val="center"/>
              <w:rPr>
                <w:rFonts w:ascii="宋体" w:hAnsi="宋体" w:cs="宋体"/>
                <w:sz w:val="24"/>
              </w:rPr>
            </w:pPr>
          </w:p>
        </w:tc>
      </w:tr>
      <w:tr w:rsidR="00027EFB" w14:paraId="4467704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C0C9E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0E67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A1B5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送风风柜11KW 流量:25000(m3/h)；</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A9D85C"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DF1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A72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297143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4AEB3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2FA4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11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77F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B41C1C"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75D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89C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091C8B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EF6FD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A1D66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送风调节阀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C1F9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43BCD6"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062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5F6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4721445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CEB1E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8AFFF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BAB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90E50"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6EE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8C8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184673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48A97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99C92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C649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FFF657"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A65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8A66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53DF81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79038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89E5C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40ED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F4160F"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EEE1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04A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3F5566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64308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A6632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371DF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859986"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F68C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325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9DB0BD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00BCA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3447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7565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CCD076"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61F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9FD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E6A684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6141F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2D8AD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34EEB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B7BA2E"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E314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658D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BEF45F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2E31A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3465D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3367C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204CF9"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5E2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CB38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6CD1F86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5BD00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475D8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DCC3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1200*800*10米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578B9E"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3E3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D3F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36</w:t>
            </w:r>
          </w:p>
        </w:tc>
      </w:tr>
      <w:tr w:rsidR="00027EFB" w14:paraId="3E580B4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32F4E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EA6DB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8065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800*600*20米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C91695"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4143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863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56</w:t>
            </w:r>
          </w:p>
        </w:tc>
      </w:tr>
      <w:tr w:rsidR="00027EFB" w14:paraId="02BB2A5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4872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B24C3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21F04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600*400*20米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AE293"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30FF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987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w:t>
            </w:r>
          </w:p>
        </w:tc>
      </w:tr>
      <w:tr w:rsidR="00027EFB" w14:paraId="15F9526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43BD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88DCE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8FEF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22963"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A79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803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w:t>
            </w:r>
          </w:p>
        </w:tc>
      </w:tr>
      <w:tr w:rsidR="00027EFB" w14:paraId="74BF546D" w14:textId="77777777">
        <w:trPr>
          <w:jc w:val="center"/>
        </w:trPr>
        <w:tc>
          <w:tcPr>
            <w:tcW w:w="20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DA39F8"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三、地下一层主食蒸饭制作间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EE93B2" w14:textId="77777777" w:rsidR="00027EFB" w:rsidRDefault="00027EFB">
            <w:pPr>
              <w:spacing w:line="360" w:lineRule="auto"/>
              <w:jc w:val="center"/>
              <w:rPr>
                <w:rFonts w:ascii="宋体" w:hAnsi="宋体" w:cs="宋体"/>
                <w:sz w:val="24"/>
              </w:rPr>
            </w:pP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A4DAC6"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99FDF" w14:textId="77777777" w:rsidR="00027EFB" w:rsidRDefault="00027EFB">
            <w:pPr>
              <w:spacing w:line="360" w:lineRule="auto"/>
              <w:jc w:val="center"/>
              <w:rPr>
                <w:rFonts w:ascii="宋体" w:hAnsi="宋体" w:cs="宋体"/>
                <w:sz w:val="24"/>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6DB7F" w14:textId="77777777" w:rsidR="00027EFB" w:rsidRDefault="00027EFB">
            <w:pPr>
              <w:spacing w:line="360" w:lineRule="auto"/>
              <w:jc w:val="center"/>
              <w:rPr>
                <w:rFonts w:ascii="宋体" w:hAnsi="宋体" w:cs="宋体"/>
                <w:sz w:val="24"/>
              </w:rPr>
            </w:pPr>
          </w:p>
        </w:tc>
      </w:tr>
      <w:tr w:rsidR="00027EFB" w14:paraId="213456A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16C9C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473AE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AB432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送风风柜4KW 流量:10000(m3/h)；</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3CE2FA"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C4B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D5D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C3A7AB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C837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7CDE7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FAB3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09107C"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A50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63E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F681FC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837D1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6228A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送风调节阀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D837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68C040"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419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71A4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4352BE6"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99385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1444D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A1CC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1C7C1B"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223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689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4297B0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E2044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C9E21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F37A3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A3DB4F"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124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2F0B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0B5BE4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2115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3F0C5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CA57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DE5E3"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92E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77F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CA1700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51EB4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BB1CA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78F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698610"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8DD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98D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BDF916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546B5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A64FC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5066F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A85AA"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6C1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DC1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E26C33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DB0CD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8872D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A986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8D6CDA"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5AE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F88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E43B89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1CE62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B6750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B582D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692309"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1DB3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2FF9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13D28C2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0E55F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0408D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D512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2CE6BA"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C28B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1CDD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w:t>
            </w:r>
          </w:p>
        </w:tc>
      </w:tr>
      <w:tr w:rsidR="00027EFB" w14:paraId="5F16CFC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57358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ACED2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205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6C922B"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07D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D3C7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6A1A3D3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2D872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A744D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093C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735938"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27C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5AB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2E450EDE" w14:textId="77777777">
        <w:trPr>
          <w:jc w:val="center"/>
        </w:trPr>
        <w:tc>
          <w:tcPr>
            <w:tcW w:w="313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BABF57A" w14:textId="77777777" w:rsidR="00027EFB" w:rsidRDefault="00000000">
            <w:pPr>
              <w:spacing w:line="360" w:lineRule="auto"/>
              <w:jc w:val="center"/>
              <w:rPr>
                <w:rFonts w:ascii="宋体" w:hAnsi="宋体" w:cs="宋体"/>
                <w:sz w:val="24"/>
              </w:rPr>
            </w:pPr>
            <w:r>
              <w:rPr>
                <w:rFonts w:ascii="宋体" w:hAnsi="宋体" w:cs="宋体" w:hint="eastAsia"/>
                <w:b/>
                <w:bCs/>
                <w:kern w:val="0"/>
                <w:sz w:val="24"/>
              </w:rPr>
              <w:t>四、地下一层拉面/山东烧饼/东北乱/淮扬小炒/港式烧腊/湘式蒸菜/鲜香小炒售卖间/洗碗间共用一套送风系统</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F4F228"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AC224" w14:textId="77777777" w:rsidR="00027EFB" w:rsidRDefault="00027EFB">
            <w:pPr>
              <w:spacing w:line="360" w:lineRule="auto"/>
              <w:jc w:val="center"/>
              <w:rPr>
                <w:rFonts w:ascii="宋体" w:hAnsi="宋体" w:cs="宋体"/>
                <w:sz w:val="24"/>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6E893" w14:textId="77777777" w:rsidR="00027EFB" w:rsidRDefault="00027EFB">
            <w:pPr>
              <w:spacing w:line="360" w:lineRule="auto"/>
              <w:jc w:val="center"/>
              <w:rPr>
                <w:rFonts w:ascii="宋体" w:hAnsi="宋体" w:cs="宋体"/>
                <w:sz w:val="24"/>
              </w:rPr>
            </w:pPr>
          </w:p>
        </w:tc>
      </w:tr>
      <w:tr w:rsidR="00027EFB" w14:paraId="54C8EC8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582EB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051B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EB32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送风风柜11KW 流量:25000(m3/h)；</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FACA6E"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4AC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438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62F970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80B9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5120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5CAD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69B3A2"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D2AF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6FD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90DF306"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C212F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5EF1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送风调节阀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612F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71BF54" w14:textId="77777777" w:rsidR="00027EFB" w:rsidRDefault="00027EFB">
            <w:pPr>
              <w:widowControl/>
              <w:spacing w:line="360" w:lineRule="auto"/>
              <w:jc w:val="left"/>
              <w:textAlignment w:val="center"/>
              <w:rPr>
                <w:rFonts w:ascii="宋体" w:hAnsi="宋体" w:cs="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5C6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E91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3518CE9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30E1B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04</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4F9CE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送风风柜天圆地方变径接口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42C3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4941B9" w14:textId="77777777" w:rsidR="00027EFB" w:rsidRDefault="00027EFB">
            <w:pPr>
              <w:widowControl/>
              <w:spacing w:line="360" w:lineRule="auto"/>
              <w:jc w:val="left"/>
              <w:textAlignment w:val="center"/>
              <w:rPr>
                <w:rFonts w:ascii="宋体" w:hAnsi="宋体" w:cs="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B17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4B8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351C6F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BA888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140D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送风防火阀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697B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A7464A" w14:textId="77777777" w:rsidR="00027EFB" w:rsidRDefault="00027EFB">
            <w:pPr>
              <w:widowControl/>
              <w:spacing w:line="360" w:lineRule="auto"/>
              <w:jc w:val="left"/>
              <w:textAlignment w:val="center"/>
              <w:rPr>
                <w:rFonts w:ascii="宋体" w:hAnsi="宋体" w:cs="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04FB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FCAB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EC5ADE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4BF4A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F5D0F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5D3C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F9796C" w14:textId="77777777" w:rsidR="00027EFB" w:rsidRDefault="00027EFB">
            <w:pPr>
              <w:widowControl/>
              <w:spacing w:line="360" w:lineRule="auto"/>
              <w:jc w:val="left"/>
              <w:textAlignment w:val="center"/>
              <w:rPr>
                <w:rFonts w:ascii="宋体" w:hAnsi="宋体" w:cs="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3F0F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FE7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2AF16D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AE367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6D27B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9943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CC626D" w14:textId="77777777" w:rsidR="00027EFB" w:rsidRDefault="00027EFB">
            <w:pPr>
              <w:widowControl/>
              <w:spacing w:line="360" w:lineRule="auto"/>
              <w:jc w:val="left"/>
              <w:textAlignment w:val="center"/>
              <w:rPr>
                <w:rFonts w:ascii="宋体" w:hAnsi="宋体" w:cs="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8C8D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DA0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2EF297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0BE8F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F5CBE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9C84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981BC7" w14:textId="77777777" w:rsidR="00027EFB" w:rsidRDefault="00027EFB">
            <w:pPr>
              <w:widowControl/>
              <w:spacing w:line="360" w:lineRule="auto"/>
              <w:jc w:val="left"/>
              <w:textAlignment w:val="center"/>
              <w:rPr>
                <w:rFonts w:ascii="宋体" w:hAnsi="宋体" w:cs="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E89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160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DD7CC0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16AA6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93E1A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455C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F78C60" w14:textId="77777777" w:rsidR="00027EFB" w:rsidRDefault="00027EFB">
            <w:pPr>
              <w:widowControl/>
              <w:spacing w:line="360" w:lineRule="auto"/>
              <w:jc w:val="left"/>
              <w:textAlignment w:val="center"/>
              <w:rPr>
                <w:rFonts w:ascii="宋体" w:hAnsi="宋体" w:cs="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1235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623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5B8FF5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BB2BF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9293A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3716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758BD5" w14:textId="77777777" w:rsidR="00027EFB" w:rsidRDefault="00027EFB">
            <w:pPr>
              <w:widowControl/>
              <w:spacing w:line="360" w:lineRule="auto"/>
              <w:jc w:val="left"/>
              <w:textAlignment w:val="center"/>
              <w:rPr>
                <w:rFonts w:ascii="宋体" w:hAnsi="宋体" w:cs="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238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DDD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16FD5F3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29021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417FB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CCC5F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1200*800*10米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D3DA65" w14:textId="77777777" w:rsidR="00027EFB" w:rsidRDefault="00027EFB">
            <w:pPr>
              <w:widowControl/>
              <w:spacing w:line="360" w:lineRule="auto"/>
              <w:jc w:val="left"/>
              <w:textAlignment w:val="center"/>
              <w:rPr>
                <w:rFonts w:ascii="宋体" w:hAnsi="宋体" w:cs="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E0E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360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36</w:t>
            </w:r>
          </w:p>
        </w:tc>
      </w:tr>
      <w:tr w:rsidR="00027EFB" w14:paraId="196DE9F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3B662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CB9CF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51C1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800*600*20米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669802" w14:textId="77777777" w:rsidR="00027EFB" w:rsidRDefault="00027EFB">
            <w:pPr>
              <w:widowControl/>
              <w:spacing w:line="360" w:lineRule="auto"/>
              <w:jc w:val="left"/>
              <w:textAlignment w:val="center"/>
              <w:rPr>
                <w:rFonts w:ascii="宋体" w:hAnsi="宋体" w:cs="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271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CD17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56</w:t>
            </w:r>
          </w:p>
        </w:tc>
      </w:tr>
      <w:tr w:rsidR="00027EFB" w14:paraId="64AA768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4F00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869A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AAC9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600*400*20米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C0BD7" w14:textId="77777777" w:rsidR="00027EFB" w:rsidRDefault="00027EFB">
            <w:pPr>
              <w:widowControl/>
              <w:spacing w:line="360" w:lineRule="auto"/>
              <w:jc w:val="left"/>
              <w:textAlignment w:val="center"/>
              <w:rPr>
                <w:rFonts w:ascii="宋体" w:hAnsi="宋体" w:cs="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F18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DE4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w:t>
            </w:r>
          </w:p>
        </w:tc>
      </w:tr>
      <w:tr w:rsidR="00027EFB" w14:paraId="5680916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92321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99AC9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8036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ABB4E3" w14:textId="77777777" w:rsidR="00027EFB" w:rsidRDefault="00027EFB">
            <w:pPr>
              <w:widowControl/>
              <w:spacing w:line="360" w:lineRule="auto"/>
              <w:jc w:val="left"/>
              <w:textAlignment w:val="center"/>
              <w:rPr>
                <w:rFonts w:ascii="宋体" w:hAnsi="宋体" w:cs="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766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0FD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w:t>
            </w:r>
          </w:p>
        </w:tc>
      </w:tr>
      <w:tr w:rsidR="00027EFB" w14:paraId="4BC244BD" w14:textId="77777777">
        <w:trPr>
          <w:jc w:val="center"/>
        </w:trPr>
        <w:tc>
          <w:tcPr>
            <w:tcW w:w="313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5778DC" w14:textId="77777777" w:rsidR="00027EFB" w:rsidRDefault="00000000">
            <w:pPr>
              <w:spacing w:line="360" w:lineRule="auto"/>
              <w:jc w:val="center"/>
              <w:rPr>
                <w:rFonts w:ascii="宋体" w:hAnsi="宋体" w:cs="宋体"/>
                <w:sz w:val="24"/>
              </w:rPr>
            </w:pPr>
            <w:r>
              <w:rPr>
                <w:rFonts w:ascii="宋体" w:hAnsi="宋体" w:cs="宋体" w:hint="eastAsia"/>
                <w:b/>
                <w:bCs/>
                <w:kern w:val="0"/>
                <w:sz w:val="24"/>
              </w:rPr>
              <w:t>五、地上一层主食蒸饭制作间/售饭间共用一套送风系统</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C4523C"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3981E" w14:textId="77777777" w:rsidR="00027EFB" w:rsidRDefault="00027EFB">
            <w:pPr>
              <w:spacing w:line="360" w:lineRule="auto"/>
              <w:jc w:val="center"/>
              <w:rPr>
                <w:rFonts w:ascii="宋体" w:hAnsi="宋体" w:cs="宋体"/>
                <w:sz w:val="24"/>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FAC4F" w14:textId="77777777" w:rsidR="00027EFB" w:rsidRDefault="00027EFB">
            <w:pPr>
              <w:spacing w:line="360" w:lineRule="auto"/>
              <w:jc w:val="center"/>
              <w:rPr>
                <w:rFonts w:ascii="宋体" w:hAnsi="宋体" w:cs="宋体"/>
                <w:sz w:val="24"/>
              </w:rPr>
            </w:pPr>
          </w:p>
        </w:tc>
      </w:tr>
      <w:tr w:rsidR="00027EFB" w14:paraId="106398E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D3F20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F901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CB1B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送风风柜4KW 流量:10000(m3/h)；</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5ED8C"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6F3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9F3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EABFA2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ED27E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2101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47DA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933AC6"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29A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E4E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D970A7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A8D0B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5C8DF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送风调节阀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BF3C7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802F45"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25C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743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26952FB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79BAB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FCFAF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3397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5008BF"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C42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E94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A07C17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538F9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B94C9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BCB6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B5A85A"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87B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F4D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74C637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956A2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15A93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0A71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C3AECE"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602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7D3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230A2F9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91E14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7CD24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C24C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3B62C6"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90B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E1D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8ED833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D1A91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4FB23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7624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72A23D"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6BC5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499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90A542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CFD8C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BC379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AE5C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1B9125"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BF4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238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2EF46F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4B57B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1423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0591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A1D4E2"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0D3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EB4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0BDB083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82DA1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F53BB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0168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14B294"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3AB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464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w:t>
            </w:r>
          </w:p>
        </w:tc>
      </w:tr>
      <w:tr w:rsidR="00027EFB" w14:paraId="7DBE5CF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D639C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73A2C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3835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7522BD"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26CB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1DA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4661A786"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02165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20364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CE91B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B7F59D"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658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B70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67807AAD" w14:textId="77777777">
        <w:trPr>
          <w:jc w:val="center"/>
        </w:trPr>
        <w:tc>
          <w:tcPr>
            <w:tcW w:w="20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64AB81"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sz w:val="24"/>
              </w:rPr>
              <w:t>六、地上一层副食制作间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1435F3" w14:textId="77777777" w:rsidR="00027EFB" w:rsidRDefault="00027EFB">
            <w:pPr>
              <w:spacing w:line="360" w:lineRule="auto"/>
              <w:jc w:val="center"/>
              <w:rPr>
                <w:rFonts w:ascii="宋体" w:hAnsi="宋体" w:cs="宋体"/>
                <w:sz w:val="24"/>
              </w:rPr>
            </w:pP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668D0F"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E53DD" w14:textId="77777777" w:rsidR="00027EFB" w:rsidRDefault="00027EFB">
            <w:pPr>
              <w:spacing w:line="360" w:lineRule="auto"/>
              <w:jc w:val="center"/>
              <w:rPr>
                <w:rFonts w:ascii="宋体" w:hAnsi="宋体" w:cs="宋体"/>
                <w:sz w:val="24"/>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40FD7" w14:textId="77777777" w:rsidR="00027EFB" w:rsidRDefault="00027EFB">
            <w:pPr>
              <w:spacing w:line="360" w:lineRule="auto"/>
              <w:jc w:val="center"/>
              <w:rPr>
                <w:rFonts w:ascii="宋体" w:hAnsi="宋体" w:cs="宋体"/>
                <w:sz w:val="24"/>
              </w:rPr>
            </w:pPr>
          </w:p>
        </w:tc>
      </w:tr>
      <w:tr w:rsidR="00027EFB" w14:paraId="6CAB0C9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EF3B4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C2ED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2BF8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送风风柜4KW 流量:10000(m3/h)；</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EAF4B8"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AF3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98E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BC2ED3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0E36B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5630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8D6C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7A7C0B"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579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3C2B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A66019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13D41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BC405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送风调节阀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FBFB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E2CAF7"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152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3B5E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65C58BE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589B5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4BE7A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0352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738380"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89D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DC18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AF8B23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957B3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A55D8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00D3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CD83E1"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935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4F1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5E927A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D9D32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5691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1D51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CC8A8C"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BD7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DF83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10398CD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A4312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FE711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4499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2AFB9"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C4AB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A0C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0947CE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DC8CF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1995E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99CB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B8AF2"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E4F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7C5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A35C15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87B7A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9D5B6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C97C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A7F60D"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744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C7A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4F9AA2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4641A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52705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ACF2C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E9A995"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BA0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1AE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665A442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009E8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CED2D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7BA9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337DF4"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400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33A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w:t>
            </w:r>
          </w:p>
        </w:tc>
      </w:tr>
      <w:tr w:rsidR="00027EFB" w14:paraId="235CAA3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F4B16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47A41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E41F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E4C0F9"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BE5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F00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62FCB23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FA40E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9846E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E561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EA1EDA"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E91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E68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4BFBB477" w14:textId="77777777">
        <w:trPr>
          <w:jc w:val="center"/>
        </w:trPr>
        <w:tc>
          <w:tcPr>
            <w:tcW w:w="313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34F055D" w14:textId="77777777" w:rsidR="00027EFB" w:rsidRDefault="00000000">
            <w:pPr>
              <w:spacing w:line="360" w:lineRule="auto"/>
              <w:jc w:val="center"/>
              <w:rPr>
                <w:rFonts w:ascii="宋体" w:hAnsi="宋体" w:cs="宋体"/>
                <w:sz w:val="24"/>
              </w:rPr>
            </w:pPr>
            <w:r>
              <w:rPr>
                <w:rFonts w:ascii="宋体" w:hAnsi="宋体" w:cs="宋体" w:hint="eastAsia"/>
                <w:b/>
                <w:bCs/>
                <w:kern w:val="0"/>
                <w:sz w:val="24"/>
              </w:rPr>
              <w:t>七、地上一层洗碗间/售饭间共用一套送风系统</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D7888"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5D8A4" w14:textId="77777777" w:rsidR="00027EFB" w:rsidRDefault="00027EFB">
            <w:pPr>
              <w:spacing w:line="360" w:lineRule="auto"/>
              <w:jc w:val="center"/>
              <w:rPr>
                <w:rFonts w:ascii="宋体" w:hAnsi="宋体" w:cs="宋体"/>
                <w:sz w:val="24"/>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4E040" w14:textId="77777777" w:rsidR="00027EFB" w:rsidRDefault="00027EFB">
            <w:pPr>
              <w:spacing w:line="360" w:lineRule="auto"/>
              <w:jc w:val="center"/>
              <w:rPr>
                <w:rFonts w:ascii="宋体" w:hAnsi="宋体" w:cs="宋体"/>
                <w:sz w:val="24"/>
              </w:rPr>
            </w:pPr>
          </w:p>
        </w:tc>
      </w:tr>
      <w:tr w:rsidR="00027EFB" w14:paraId="043A64A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47226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0B0B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11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79B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送风风柜4KW 流量:10000(m3/h)；</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68E484"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395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968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62C6BA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34C54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80B7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FAE5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4B19E2"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CD7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D0F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88C52D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2A9DF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9E9D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送风调节阀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8C94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3A2E4D"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F10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9AD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27DC9AB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5371C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41A20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F10D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8F96C1"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71F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ED8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5F9B77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79C9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B0403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9BC6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195FED"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1F6B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3A33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FD3D24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014B4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B2530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2780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8B6CB5"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621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63C4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2CAE498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37B1A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A66FA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15AD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21B01"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2CD5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BF2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5C3704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46F27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D1A5A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CE29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1DE81B"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E4F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8D01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5DDC9D0"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7F61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67B7B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0034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E491F1"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FCE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1D9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17CC27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940D6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D2DDE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984E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036FBA"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1E4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9AE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28FC62F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3DD5D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1FEF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DFED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B58C89"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D15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CA0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w:t>
            </w:r>
          </w:p>
        </w:tc>
      </w:tr>
      <w:tr w:rsidR="00027EFB" w14:paraId="31368106"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6D62F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7A714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5878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95991"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DC5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BFC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2969E11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0096E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A8E51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699BC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898412"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C86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190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2946D4CC" w14:textId="77777777">
        <w:trPr>
          <w:jc w:val="center"/>
        </w:trPr>
        <w:tc>
          <w:tcPr>
            <w:tcW w:w="20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EC361F"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八、地上二层教工食堂面点制作间</w:t>
            </w:r>
          </w:p>
        </w:tc>
        <w:tc>
          <w:tcPr>
            <w:tcW w:w="11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52126" w14:textId="77777777" w:rsidR="00027EFB" w:rsidRDefault="00027EFB">
            <w:pPr>
              <w:spacing w:line="360" w:lineRule="auto"/>
              <w:jc w:val="center"/>
              <w:rPr>
                <w:rFonts w:ascii="宋体" w:hAnsi="宋体" w:cs="宋体"/>
                <w:sz w:val="24"/>
              </w:rPr>
            </w:pP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57921"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4EE61" w14:textId="77777777" w:rsidR="00027EFB" w:rsidRDefault="00027EFB">
            <w:pPr>
              <w:spacing w:line="360" w:lineRule="auto"/>
              <w:jc w:val="center"/>
              <w:rPr>
                <w:rFonts w:ascii="宋体" w:hAnsi="宋体" w:cs="宋体"/>
                <w:sz w:val="24"/>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A0822" w14:textId="77777777" w:rsidR="00027EFB" w:rsidRDefault="00027EFB">
            <w:pPr>
              <w:spacing w:line="360" w:lineRule="auto"/>
              <w:jc w:val="center"/>
              <w:rPr>
                <w:rFonts w:ascii="宋体" w:hAnsi="宋体" w:cs="宋体"/>
                <w:sz w:val="24"/>
              </w:rPr>
            </w:pPr>
          </w:p>
        </w:tc>
      </w:tr>
      <w:tr w:rsidR="00027EFB" w14:paraId="6F324FC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5E64C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4D423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F237F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送风风柜4KW 流量:10000(m3/h)；</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599522"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B1F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51C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F71A0E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2B677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2C7E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0A02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05216C"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013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101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176B23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3636D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E4065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送风调节阀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D519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42AC35"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579F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4FDB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4C2419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9FEC8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41DD3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D18A6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B8A848"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C91A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B54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46A85D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5A969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50182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BBE0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90D495"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8262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B9D3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7064D7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E756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0AF60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8CCC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FA4D7"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3B5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F4C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D439D1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D6C2E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FF9DE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59E1D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3ABC8B"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FF1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615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47E636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EDF7C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46B21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2B8D7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DF48BA"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5E5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083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587214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B895A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52E23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BD463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3AF3CA"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737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C3B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8D4E5D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15036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10</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F5E8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4952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EFF2D0"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2F37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24D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3C79C8F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8259F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C187E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6C3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02A885"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7E4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E9D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w:t>
            </w:r>
          </w:p>
        </w:tc>
      </w:tr>
      <w:tr w:rsidR="00027EFB" w14:paraId="644A00C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1EB2C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BE0F8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65A8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ED9D11"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F8F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0A5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66102DB6"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0BE37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22805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A316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9E2941"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18E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220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540758DB" w14:textId="77777777">
        <w:trPr>
          <w:jc w:val="center"/>
        </w:trPr>
        <w:tc>
          <w:tcPr>
            <w:tcW w:w="20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B67A88"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九、地上二层教工食堂副食制作间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877DF6" w14:textId="77777777" w:rsidR="00027EFB" w:rsidRDefault="00027EFB">
            <w:pPr>
              <w:spacing w:line="360" w:lineRule="auto"/>
              <w:jc w:val="center"/>
              <w:rPr>
                <w:rFonts w:ascii="宋体" w:hAnsi="宋体" w:cs="宋体"/>
                <w:sz w:val="24"/>
              </w:rPr>
            </w:pP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F815F1"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E94A5" w14:textId="77777777" w:rsidR="00027EFB" w:rsidRDefault="00027EFB">
            <w:pPr>
              <w:spacing w:line="360" w:lineRule="auto"/>
              <w:jc w:val="center"/>
              <w:rPr>
                <w:rFonts w:ascii="宋体" w:hAnsi="宋体" w:cs="宋体"/>
                <w:sz w:val="24"/>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94C77" w14:textId="77777777" w:rsidR="00027EFB" w:rsidRDefault="00027EFB">
            <w:pPr>
              <w:spacing w:line="360" w:lineRule="auto"/>
              <w:jc w:val="center"/>
              <w:rPr>
                <w:rFonts w:ascii="宋体" w:hAnsi="宋体" w:cs="宋体"/>
                <w:sz w:val="24"/>
              </w:rPr>
            </w:pPr>
          </w:p>
        </w:tc>
      </w:tr>
      <w:tr w:rsidR="00027EFB" w14:paraId="5CF82DB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E8AB6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04E3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A768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送风风柜4KW 流量:10000(m3/h)；</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57A24B"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9C3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C196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7DEAEE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FF558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1A3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7B245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2E5554"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C60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D48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FA80D2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E8521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A33B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送风调节阀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2753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CB0868"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E53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486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D4C958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0E7F9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40C0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送风风柜天圆地方变径接口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4C5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F83F0D"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7A8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0258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CA0642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1C5B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DBF8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送风防火阀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D7E3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3B5E66"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15E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505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62B8DB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2EFA8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w:t>
            </w:r>
            <w:r>
              <w:rPr>
                <w:rFonts w:ascii="宋体" w:hAnsi="宋体" w:cs="宋体" w:hint="eastAsia"/>
                <w:kern w:val="0"/>
                <w:sz w:val="24"/>
              </w:rPr>
              <w:t>6</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4E80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送风进出口消音管道</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9875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40901"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A34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B6B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EB9F61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E9772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8E12A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送风风柜减震连支架平台</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6E5C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226F3"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D37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E9A7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D9E8F6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21D4C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ED82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排烟风柜软连接</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A70F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0B5D19"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F64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3E7C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3271F9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EF8C4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4516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送风风柜出口防护网</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14F5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1C0C96"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BE0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C4B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344C99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F49C3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1A673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管道吊架</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F766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337A5F"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A48C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7EC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1E72546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F5AFF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6D87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00A0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225801"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722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66C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w:t>
            </w:r>
          </w:p>
        </w:tc>
      </w:tr>
      <w:tr w:rsidR="00027EFB" w14:paraId="7FC1032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1D700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5E95C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A3DA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F7464C"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0B5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E1B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736590A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A386C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773B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送风百叶出口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3E967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204A3F"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D30F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D85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005C0F7D" w14:textId="77777777">
        <w:trPr>
          <w:jc w:val="center"/>
        </w:trPr>
        <w:tc>
          <w:tcPr>
            <w:tcW w:w="313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A6C46CB" w14:textId="77777777" w:rsidR="00027EFB" w:rsidRDefault="00000000">
            <w:pPr>
              <w:spacing w:line="360" w:lineRule="auto"/>
              <w:jc w:val="center"/>
              <w:rPr>
                <w:rFonts w:ascii="宋体" w:hAnsi="宋体" w:cs="宋体"/>
                <w:sz w:val="24"/>
              </w:rPr>
            </w:pPr>
            <w:r>
              <w:rPr>
                <w:rFonts w:ascii="宋体" w:hAnsi="宋体" w:cs="宋体" w:hint="eastAsia"/>
                <w:b/>
                <w:bCs/>
                <w:kern w:val="0"/>
                <w:sz w:val="24"/>
              </w:rPr>
              <w:t>十、地上二层教工食堂售卖间/洗碗间共用一套送风系统</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E49CA8"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ABABD" w14:textId="77777777" w:rsidR="00027EFB" w:rsidRDefault="00027EFB">
            <w:pPr>
              <w:spacing w:line="360" w:lineRule="auto"/>
              <w:jc w:val="center"/>
              <w:rPr>
                <w:rFonts w:ascii="宋体" w:hAnsi="宋体" w:cs="宋体"/>
                <w:sz w:val="24"/>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AB91A" w14:textId="77777777" w:rsidR="00027EFB" w:rsidRDefault="00027EFB">
            <w:pPr>
              <w:spacing w:line="360" w:lineRule="auto"/>
              <w:jc w:val="center"/>
              <w:rPr>
                <w:rFonts w:ascii="宋体" w:hAnsi="宋体" w:cs="宋体"/>
                <w:sz w:val="24"/>
              </w:rPr>
            </w:pPr>
          </w:p>
        </w:tc>
      </w:tr>
      <w:tr w:rsidR="00027EFB" w14:paraId="7562F8A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CAD76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B625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BFA4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送风风柜4KW 流量:10000(m3/h)；</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2207D0"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2B1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B58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F81478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E95ED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E7CE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DC47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A6F623"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D6E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4C47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D58955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A187B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DF6B2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送风调节阀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1E15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354024"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A73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643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393E07B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65BEC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54135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7786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5F0541"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968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EBB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6938E9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BB865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1DD00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1C8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264C16"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1BC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B63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8033EF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D15D1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ED245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9796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8088FD"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448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665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0B75C7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93739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C6CE1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DDE8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3FB2BD"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8B0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720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BA770D6"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632C7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AD353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DF0E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4181FF"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4D4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5DEF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499FEF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A0AA0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A83BD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C8AD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370484"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50E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82B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D54F9F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D78CB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3D544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D6991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BC89EE"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469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3C9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0290C05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05BB2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E9221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CD367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AFBEA9"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239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76C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w:t>
            </w:r>
          </w:p>
        </w:tc>
      </w:tr>
      <w:tr w:rsidR="00027EFB" w14:paraId="602889F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2FDBC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0FBCD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C30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6031BD"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11D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E776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4EE0D93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4245E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80F2C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EEB5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A8727B"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CC64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06E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1AC7E91C" w14:textId="77777777">
        <w:trPr>
          <w:jc w:val="center"/>
        </w:trPr>
        <w:tc>
          <w:tcPr>
            <w:tcW w:w="20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FA1DC0"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十一、地上二层清真食堂面点制作间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541182" w14:textId="77777777" w:rsidR="00027EFB" w:rsidRDefault="00027EFB">
            <w:pPr>
              <w:spacing w:line="360" w:lineRule="auto"/>
              <w:jc w:val="center"/>
              <w:rPr>
                <w:rFonts w:ascii="宋体" w:hAnsi="宋体" w:cs="宋体"/>
                <w:sz w:val="24"/>
              </w:rPr>
            </w:pP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30A25C"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18042" w14:textId="77777777" w:rsidR="00027EFB" w:rsidRDefault="00027EFB">
            <w:pPr>
              <w:spacing w:line="360" w:lineRule="auto"/>
              <w:jc w:val="center"/>
              <w:rPr>
                <w:rFonts w:ascii="宋体" w:hAnsi="宋体" w:cs="宋体"/>
                <w:sz w:val="24"/>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23FD6" w14:textId="77777777" w:rsidR="00027EFB" w:rsidRDefault="00027EFB">
            <w:pPr>
              <w:spacing w:line="360" w:lineRule="auto"/>
              <w:jc w:val="center"/>
              <w:rPr>
                <w:rFonts w:ascii="宋体" w:hAnsi="宋体" w:cs="宋体"/>
                <w:sz w:val="24"/>
              </w:rPr>
            </w:pPr>
          </w:p>
        </w:tc>
      </w:tr>
      <w:tr w:rsidR="00027EFB" w14:paraId="1CC567A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468E0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32E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CE94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送风风柜2.2KW 流量:60000(m3/h)；</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1BD0F9"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C9E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AF7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34882E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2672D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10A8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09F8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90BF98"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2EEA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96A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AF3594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D36DE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2C0C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送风调节阀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EABB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23C552"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594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CEE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3CD8C5E0"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B60ED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63C0C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送风风柜天圆地方变径接口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E712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40071"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1AC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4D62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96E157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2BFA3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29FF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送风防火阀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2E04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5CAB33"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0A1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5C9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45BC59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999F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D58E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送风进出口消音管道</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CA729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99F91F"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6E8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30E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66E6E09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B7A1E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CAB4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送风风柜减震连支架平台</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68F7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FD7188"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94E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B60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760E97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2ED0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CF0A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排烟风柜软连接</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F903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1552C2"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495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52B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5F44DD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E98A5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6C2A9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送风风柜出口防护网</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AA51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12C2C2"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646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D39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538026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5AAD3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B3B9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管道吊架</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DB59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0B94AA"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329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4BB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5D2AE33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C1748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A1091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E7406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700*500*10米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9D8E79"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F8B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79B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w:t>
            </w:r>
          </w:p>
        </w:tc>
      </w:tr>
      <w:tr w:rsidR="00027EFB" w14:paraId="68CE8D5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5C238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CCBF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D1CAB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500*300*10米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5AF832"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059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A2E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16</w:t>
            </w:r>
          </w:p>
        </w:tc>
      </w:tr>
      <w:tr w:rsidR="00027EFB" w14:paraId="6018CB0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1186F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749B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送风百叶出口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723C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975A2A"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AB4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AA7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5629AF88" w14:textId="77777777">
        <w:trPr>
          <w:jc w:val="center"/>
        </w:trPr>
        <w:tc>
          <w:tcPr>
            <w:tcW w:w="20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31397D"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十二、地上二层清真食堂副食制作间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772C81" w14:textId="77777777" w:rsidR="00027EFB" w:rsidRDefault="00027EFB">
            <w:pPr>
              <w:spacing w:line="360" w:lineRule="auto"/>
              <w:jc w:val="center"/>
              <w:rPr>
                <w:rFonts w:ascii="宋体" w:hAnsi="宋体" w:cs="宋体"/>
                <w:sz w:val="24"/>
              </w:rPr>
            </w:pP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F31E43"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CE287" w14:textId="77777777" w:rsidR="00027EFB" w:rsidRDefault="00027EFB">
            <w:pPr>
              <w:spacing w:line="360" w:lineRule="auto"/>
              <w:jc w:val="center"/>
              <w:rPr>
                <w:rFonts w:ascii="宋体" w:hAnsi="宋体" w:cs="宋体"/>
                <w:sz w:val="24"/>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B4E5A" w14:textId="77777777" w:rsidR="00027EFB" w:rsidRDefault="00027EFB">
            <w:pPr>
              <w:spacing w:line="360" w:lineRule="auto"/>
              <w:jc w:val="center"/>
              <w:rPr>
                <w:rFonts w:ascii="宋体" w:hAnsi="宋体" w:cs="宋体"/>
                <w:sz w:val="24"/>
              </w:rPr>
            </w:pPr>
          </w:p>
        </w:tc>
      </w:tr>
      <w:tr w:rsidR="00027EFB" w14:paraId="3792604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3FD04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25B5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A02A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送风风柜2.2KW 流量:60000(m3/h)；</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6F04D"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DC0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F37F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4FFAA50"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859A6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23E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AD84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CC3923" w14:textId="77777777" w:rsidR="00027EFB" w:rsidRDefault="00027EFB">
            <w:pPr>
              <w:widowControl/>
              <w:spacing w:line="360" w:lineRule="auto"/>
              <w:jc w:val="left"/>
              <w:textAlignment w:val="center"/>
              <w:rPr>
                <w:rFonts w:ascii="宋体" w:hAnsi="宋体" w:cs="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8C1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506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679091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359FF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45DB6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送风调节阀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006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8232C"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A29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877C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32B294F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5F208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6FE56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1C0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F15557"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3C14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B60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F4060C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09F95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AE384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190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050E5"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C30F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044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A654EC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CEA7A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2DCA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11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7DF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B8C747"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1A4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13ED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77C7EA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8BB50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ACC91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11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BB21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DB759F"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C0BC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BF7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F2A197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2C65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4F294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1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076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F6F6BC"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45B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352B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C57A94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20C1C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09</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B6C25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11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95A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2CEE98"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A16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50CC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7262D8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05B5C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1A5FF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1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153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4F8F4E"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994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330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3B5E5E5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AE25C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EB4B6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8BD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700*500*10米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37C29A"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175B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E03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w:t>
            </w:r>
          </w:p>
        </w:tc>
      </w:tr>
      <w:tr w:rsidR="00027EFB" w14:paraId="3739542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56903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E8636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B42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500*300*10米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7A179B"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85B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1781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16</w:t>
            </w:r>
          </w:p>
        </w:tc>
      </w:tr>
      <w:tr w:rsidR="00027EFB" w14:paraId="1F1A1F0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DA2A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349AC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2CF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7F9AF3"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825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A2B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2868E42C" w14:textId="77777777">
        <w:trPr>
          <w:jc w:val="center"/>
        </w:trPr>
        <w:tc>
          <w:tcPr>
            <w:tcW w:w="313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8253C90" w14:textId="77777777" w:rsidR="00027EFB" w:rsidRDefault="00000000">
            <w:pPr>
              <w:spacing w:line="360" w:lineRule="auto"/>
              <w:jc w:val="center"/>
              <w:rPr>
                <w:rFonts w:ascii="宋体" w:hAnsi="宋体" w:cs="宋体"/>
                <w:sz w:val="24"/>
              </w:rPr>
            </w:pPr>
            <w:r>
              <w:rPr>
                <w:rFonts w:ascii="宋体" w:hAnsi="宋体" w:cs="宋体" w:hint="eastAsia"/>
                <w:b/>
                <w:bCs/>
                <w:kern w:val="0"/>
                <w:sz w:val="24"/>
              </w:rPr>
              <w:t>十三、地上二层清真食堂售卖间/洗碗间共用一套送风系统</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91452A"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748D3" w14:textId="77777777" w:rsidR="00027EFB" w:rsidRDefault="00027EFB">
            <w:pPr>
              <w:spacing w:line="360" w:lineRule="auto"/>
              <w:jc w:val="center"/>
              <w:rPr>
                <w:rFonts w:ascii="宋体" w:hAnsi="宋体" w:cs="宋体"/>
                <w:sz w:val="24"/>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1CE6C" w14:textId="77777777" w:rsidR="00027EFB" w:rsidRDefault="00027EFB">
            <w:pPr>
              <w:spacing w:line="360" w:lineRule="auto"/>
              <w:jc w:val="center"/>
              <w:rPr>
                <w:rFonts w:ascii="宋体" w:hAnsi="宋体" w:cs="宋体"/>
                <w:sz w:val="24"/>
              </w:rPr>
            </w:pPr>
          </w:p>
        </w:tc>
      </w:tr>
      <w:tr w:rsidR="00027EFB" w14:paraId="0C0B45D0"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0624C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BDDA5C" w14:textId="77777777" w:rsidR="00027EFB" w:rsidRDefault="00000000">
            <w:pPr>
              <w:widowControl/>
              <w:spacing w:line="360" w:lineRule="auto"/>
              <w:jc w:val="center"/>
              <w:rPr>
                <w:rFonts w:ascii="宋体" w:hAnsi="宋体"/>
                <w:kern w:val="0"/>
                <w:sz w:val="24"/>
              </w:rPr>
            </w:pPr>
            <w:r>
              <w:rPr>
                <w:rFonts w:ascii="宋体" w:hAnsi="宋体" w:hint="eastAsia"/>
                <w:sz w:val="24"/>
              </w:rPr>
              <w:t>厨房专用送风消音离心风柜</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6EBCC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送风风柜2.2KW 流量:60000(m3/h)；</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4C474D"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833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24B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BE9C6F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82018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80432C" w14:textId="77777777" w:rsidR="00027EFB" w:rsidRDefault="00000000">
            <w:pPr>
              <w:widowControl/>
              <w:spacing w:line="360" w:lineRule="auto"/>
              <w:jc w:val="center"/>
              <w:rPr>
                <w:rFonts w:ascii="宋体" w:hAnsi="宋体"/>
                <w:sz w:val="24"/>
              </w:rPr>
            </w:pPr>
            <w:r>
              <w:rPr>
                <w:rFonts w:ascii="宋体" w:hAnsi="宋体" w:hint="eastAsia"/>
                <w:sz w:val="24"/>
              </w:rPr>
              <w:t>送风风柜启动控制箱</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9DC7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F1BB0A"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151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04B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265197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83116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3F792E" w14:textId="77777777" w:rsidR="00027EFB" w:rsidRDefault="00000000">
            <w:pPr>
              <w:widowControl/>
              <w:spacing w:line="360" w:lineRule="auto"/>
              <w:jc w:val="center"/>
              <w:rPr>
                <w:rFonts w:ascii="宋体" w:hAnsi="宋体"/>
                <w:sz w:val="24"/>
              </w:rPr>
            </w:pPr>
            <w:r>
              <w:rPr>
                <w:rFonts w:ascii="宋体" w:hAnsi="宋体" w:hint="eastAsia"/>
                <w:sz w:val="24"/>
              </w:rPr>
              <w:t>送风调节阀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18AE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EF426F"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452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937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111F6C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8E7AB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0696D3" w14:textId="77777777" w:rsidR="00027EFB" w:rsidRDefault="00000000">
            <w:pPr>
              <w:widowControl/>
              <w:spacing w:line="360" w:lineRule="auto"/>
              <w:jc w:val="center"/>
              <w:rPr>
                <w:rFonts w:ascii="宋体" w:hAnsi="宋体"/>
                <w:sz w:val="24"/>
              </w:rPr>
            </w:pPr>
            <w:r>
              <w:rPr>
                <w:rFonts w:ascii="宋体" w:hAnsi="宋体" w:hint="eastAsia"/>
                <w:sz w:val="24"/>
              </w:rPr>
              <w:t>送风风柜天圆地方变径接口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4D6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246972"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E01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ED44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65C95A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359C3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B7CFE9" w14:textId="77777777" w:rsidR="00027EFB" w:rsidRDefault="00000000">
            <w:pPr>
              <w:widowControl/>
              <w:spacing w:line="360" w:lineRule="auto"/>
              <w:jc w:val="center"/>
              <w:rPr>
                <w:rFonts w:ascii="宋体" w:hAnsi="宋体"/>
                <w:sz w:val="24"/>
              </w:rPr>
            </w:pPr>
            <w:r>
              <w:rPr>
                <w:rFonts w:ascii="宋体" w:hAnsi="宋体" w:hint="eastAsia"/>
                <w:sz w:val="24"/>
              </w:rPr>
              <w:t>送风防火阀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B0123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B8538E"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A143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5C9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C03B28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E6706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72EA7F" w14:textId="77777777" w:rsidR="00027EFB" w:rsidRDefault="00000000">
            <w:pPr>
              <w:widowControl/>
              <w:spacing w:line="360" w:lineRule="auto"/>
              <w:jc w:val="center"/>
              <w:rPr>
                <w:rFonts w:ascii="宋体" w:hAnsi="宋体"/>
                <w:sz w:val="24"/>
              </w:rPr>
            </w:pPr>
            <w:r>
              <w:rPr>
                <w:rFonts w:ascii="宋体" w:hAnsi="宋体" w:hint="eastAsia"/>
                <w:sz w:val="24"/>
              </w:rPr>
              <w:t>送风进出口消音管道</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AE42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2E7F3B"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3F1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59F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60B1779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E5214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39EBF7" w14:textId="77777777" w:rsidR="00027EFB" w:rsidRDefault="00000000">
            <w:pPr>
              <w:widowControl/>
              <w:spacing w:line="360" w:lineRule="auto"/>
              <w:jc w:val="center"/>
              <w:rPr>
                <w:rFonts w:ascii="宋体" w:hAnsi="宋体"/>
                <w:sz w:val="24"/>
              </w:rPr>
            </w:pPr>
            <w:r>
              <w:rPr>
                <w:rFonts w:ascii="宋体" w:hAnsi="宋体" w:hint="eastAsia"/>
                <w:sz w:val="24"/>
              </w:rPr>
              <w:t>送风风柜减震连支架平台</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1E60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72E066"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76E6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4A0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1E7D34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460A9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10CD0" w14:textId="77777777" w:rsidR="00027EFB" w:rsidRDefault="00000000">
            <w:pPr>
              <w:widowControl/>
              <w:spacing w:line="360" w:lineRule="auto"/>
              <w:jc w:val="center"/>
              <w:rPr>
                <w:rFonts w:ascii="宋体" w:hAnsi="宋体"/>
                <w:sz w:val="24"/>
              </w:rPr>
            </w:pPr>
            <w:r>
              <w:rPr>
                <w:rFonts w:ascii="宋体" w:hAnsi="宋体" w:hint="eastAsia"/>
                <w:sz w:val="24"/>
              </w:rPr>
              <w:t>排烟风柜软连接</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2545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F1CDD0"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17B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F0D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72D643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A087F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w:t>
            </w:r>
            <w:r>
              <w:rPr>
                <w:rFonts w:ascii="宋体" w:hAnsi="宋体" w:cs="宋体" w:hint="eastAsia"/>
                <w:kern w:val="0"/>
                <w:sz w:val="24"/>
              </w:rPr>
              <w:t>9</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8C9AF2" w14:textId="77777777" w:rsidR="00027EFB" w:rsidRDefault="00000000">
            <w:pPr>
              <w:widowControl/>
              <w:spacing w:line="360" w:lineRule="auto"/>
              <w:jc w:val="center"/>
              <w:rPr>
                <w:rFonts w:ascii="宋体" w:hAnsi="宋体"/>
                <w:sz w:val="24"/>
              </w:rPr>
            </w:pPr>
            <w:r>
              <w:rPr>
                <w:rFonts w:ascii="宋体" w:hAnsi="宋体" w:hint="eastAsia"/>
                <w:sz w:val="24"/>
              </w:rPr>
              <w:t>送风风柜出口防护网</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2100C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274AA6"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7AE6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B69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7416EB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6BA1C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2AF1F1" w14:textId="77777777" w:rsidR="00027EFB" w:rsidRDefault="00000000">
            <w:pPr>
              <w:widowControl/>
              <w:spacing w:line="360" w:lineRule="auto"/>
              <w:jc w:val="center"/>
              <w:rPr>
                <w:rFonts w:ascii="宋体" w:hAnsi="宋体"/>
                <w:sz w:val="24"/>
              </w:rPr>
            </w:pPr>
            <w:r>
              <w:rPr>
                <w:rFonts w:ascii="宋体" w:hAnsi="宋体" w:hint="eastAsia"/>
                <w:sz w:val="24"/>
              </w:rPr>
              <w:t>管道吊架</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90746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CF7D8B"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038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B36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6C19393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424A8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1551D" w14:textId="77777777" w:rsidR="00027EFB" w:rsidRDefault="00000000">
            <w:pPr>
              <w:widowControl/>
              <w:spacing w:line="360" w:lineRule="auto"/>
              <w:jc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B04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700*500*10米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1B3461"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538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B75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w:t>
            </w:r>
          </w:p>
        </w:tc>
      </w:tr>
      <w:tr w:rsidR="00027EFB" w14:paraId="337E4920"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B536D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05CF1E" w14:textId="77777777" w:rsidR="00027EFB" w:rsidRDefault="00000000">
            <w:pPr>
              <w:widowControl/>
              <w:spacing w:line="360" w:lineRule="auto"/>
              <w:jc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E772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500*300*10米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2B6E65"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70F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14AC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16</w:t>
            </w:r>
          </w:p>
        </w:tc>
      </w:tr>
      <w:tr w:rsidR="00027EFB" w14:paraId="18C9360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C8172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2C4A45" w14:textId="77777777" w:rsidR="00027EFB" w:rsidRDefault="00000000">
            <w:pPr>
              <w:widowControl/>
              <w:spacing w:line="360" w:lineRule="auto"/>
              <w:jc w:val="center"/>
              <w:rPr>
                <w:rFonts w:ascii="宋体" w:hAnsi="宋体"/>
                <w:sz w:val="24"/>
              </w:rPr>
            </w:pPr>
            <w:r>
              <w:rPr>
                <w:rFonts w:ascii="宋体" w:hAnsi="宋体" w:hint="eastAsia"/>
                <w:sz w:val="24"/>
              </w:rPr>
              <w:t>送风百叶出口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2A07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F339C"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BCDA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D3B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bl>
    <w:p w14:paraId="7A2A1C01" w14:textId="77777777" w:rsidR="00027EFB" w:rsidRDefault="00000000">
      <w:pPr>
        <w:pStyle w:val="affffffff8"/>
        <w:spacing w:before="240" w:line="360" w:lineRule="auto"/>
        <w:ind w:firstLine="0"/>
        <w:rPr>
          <w:rFonts w:ascii="宋体" w:hAnsi="宋体"/>
          <w:b/>
          <w:bCs/>
          <w:sz w:val="24"/>
        </w:rPr>
      </w:pPr>
      <w:r>
        <w:rPr>
          <w:rFonts w:ascii="宋体" w:hAnsi="宋体" w:hint="eastAsia"/>
          <w:b/>
          <w:bCs/>
          <w:sz w:val="24"/>
        </w:rPr>
        <w:t>注：本包中小企业行业划分标准：工业</w:t>
      </w:r>
    </w:p>
    <w:p w14:paraId="3C81496D" w14:textId="77777777" w:rsidR="00027EFB" w:rsidRDefault="00000000">
      <w:pPr>
        <w:pStyle w:val="affffffff8"/>
        <w:spacing w:line="360" w:lineRule="auto"/>
        <w:rPr>
          <w:b/>
          <w:bCs/>
          <w:sz w:val="24"/>
        </w:rPr>
      </w:pPr>
      <w:r>
        <w:rPr>
          <w:rFonts w:hint="eastAsia"/>
          <w:b/>
          <w:bCs/>
          <w:sz w:val="24"/>
        </w:rPr>
        <w:t>（五）采购标的需满足的服务标准、期限、效率等要求；</w:t>
      </w:r>
    </w:p>
    <w:p w14:paraId="46EAA633"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1</w:t>
      </w:r>
      <w:r>
        <w:rPr>
          <w:rFonts w:ascii="宋体" w:hAnsi="宋体"/>
          <w:iCs/>
          <w:sz w:val="24"/>
        </w:rPr>
        <w:t>.</w:t>
      </w:r>
      <w:r>
        <w:rPr>
          <w:rFonts w:ascii="宋体" w:hAnsi="宋体" w:hint="eastAsia"/>
          <w:iCs/>
          <w:sz w:val="24"/>
        </w:rPr>
        <w:t>项目实施时间：</w:t>
      </w:r>
      <w:r>
        <w:rPr>
          <w:rFonts w:ascii="宋体" w:hAnsi="宋体" w:hint="eastAsia"/>
          <w:sz w:val="24"/>
        </w:rPr>
        <w:t>合同签订后30个工作日内</w:t>
      </w:r>
      <w:r>
        <w:rPr>
          <w:rFonts w:ascii="宋体" w:hAnsi="宋体" w:hint="eastAsia"/>
          <w:iCs/>
          <w:sz w:val="24"/>
        </w:rPr>
        <w:t>；</w:t>
      </w:r>
    </w:p>
    <w:p w14:paraId="32F6D6EF" w14:textId="77777777" w:rsidR="00027EFB" w:rsidRDefault="00000000">
      <w:pPr>
        <w:tabs>
          <w:tab w:val="left" w:pos="312"/>
        </w:tabs>
        <w:spacing w:line="360" w:lineRule="auto"/>
        <w:ind w:left="480"/>
        <w:contextualSpacing/>
        <w:rPr>
          <w:rFonts w:ascii="宋体" w:hAnsi="宋体"/>
          <w:iCs/>
          <w:sz w:val="24"/>
        </w:rPr>
      </w:pPr>
      <w:r>
        <w:rPr>
          <w:rFonts w:ascii="宋体" w:hAnsi="宋体" w:hint="eastAsia"/>
          <w:iCs/>
          <w:sz w:val="24"/>
        </w:rPr>
        <w:t>2</w:t>
      </w:r>
      <w:r>
        <w:rPr>
          <w:rFonts w:ascii="宋体" w:hAnsi="宋体"/>
          <w:iCs/>
          <w:sz w:val="24"/>
        </w:rPr>
        <w:t>.</w:t>
      </w:r>
      <w:r>
        <w:rPr>
          <w:rFonts w:ascii="宋体" w:hAnsi="宋体" w:hint="eastAsia"/>
          <w:iCs/>
          <w:sz w:val="24"/>
        </w:rPr>
        <w:t>项目实施地点：中国政法大学学院路校区</w:t>
      </w:r>
    </w:p>
    <w:p w14:paraId="42A05196" w14:textId="77777777" w:rsidR="00027EFB" w:rsidRDefault="00000000">
      <w:pPr>
        <w:pStyle w:val="affffffff6"/>
        <w:rPr>
          <w:color w:val="auto"/>
        </w:rPr>
      </w:pPr>
      <w:r>
        <w:rPr>
          <w:color w:val="auto"/>
        </w:rPr>
        <w:t>3.售后服务</w:t>
      </w:r>
      <w:r>
        <w:rPr>
          <w:rFonts w:hint="eastAsia"/>
          <w:color w:val="auto"/>
        </w:rPr>
        <w:t>：</w:t>
      </w:r>
    </w:p>
    <w:p w14:paraId="1B66BB44" w14:textId="77777777" w:rsidR="00027EFB" w:rsidRDefault="00000000">
      <w:pPr>
        <w:spacing w:line="360" w:lineRule="auto"/>
        <w:contextualSpacing/>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质保期为设备安装验收后3年。</w:t>
      </w:r>
    </w:p>
    <w:p w14:paraId="4F2AD607" w14:textId="77777777" w:rsidR="00027EFB" w:rsidRDefault="00000000">
      <w:pPr>
        <w:spacing w:line="360" w:lineRule="auto"/>
        <w:contextualSpacing/>
        <w:rPr>
          <w:rFonts w:ascii="宋体" w:hAnsi="宋体"/>
          <w:sz w:val="24"/>
        </w:rPr>
      </w:pPr>
      <w:r>
        <w:rPr>
          <w:rFonts w:ascii="宋体" w:hAnsi="宋体" w:hint="eastAsia"/>
          <w:sz w:val="24"/>
        </w:rPr>
        <w:t>（2）在免费质保期内，免费上门维修和调试及更换需要的原厂配件（人为损坏原因除外），3年外非质保期间只收取零配件费用，终身维护。</w:t>
      </w:r>
    </w:p>
    <w:p w14:paraId="39619878" w14:textId="77777777" w:rsidR="00027EFB" w:rsidRDefault="00000000">
      <w:pPr>
        <w:spacing w:line="360" w:lineRule="auto"/>
        <w:contextualSpacing/>
        <w:rPr>
          <w:rFonts w:ascii="宋体" w:hAnsi="宋体"/>
          <w:sz w:val="24"/>
        </w:rPr>
      </w:pPr>
      <w:r>
        <w:rPr>
          <w:rFonts w:ascii="宋体" w:hAnsi="宋体" w:hint="eastAsia"/>
          <w:sz w:val="24"/>
        </w:rPr>
        <w:t>（3）提供保质保量完善的服务，在学校使用过程中，免费安排技术员到学校提供技术指导。</w:t>
      </w:r>
    </w:p>
    <w:p w14:paraId="702309D5" w14:textId="77777777" w:rsidR="00027EFB" w:rsidRDefault="00000000">
      <w:pPr>
        <w:spacing w:line="360" w:lineRule="auto"/>
        <w:contextualSpacing/>
        <w:rPr>
          <w:rFonts w:ascii="宋体" w:hAnsi="宋体"/>
          <w:sz w:val="24"/>
        </w:rPr>
      </w:pPr>
      <w:r>
        <w:rPr>
          <w:rFonts w:ascii="宋体" w:hAnsi="宋体" w:hint="eastAsia"/>
          <w:sz w:val="24"/>
        </w:rPr>
        <w:t>（4）在接到客户须售后服务电话后，应即时响应，技术员2小时到现场并解决问题。</w:t>
      </w:r>
    </w:p>
    <w:p w14:paraId="0B3D3335" w14:textId="77777777" w:rsidR="00027EFB" w:rsidRDefault="00000000">
      <w:pPr>
        <w:spacing w:line="360" w:lineRule="auto"/>
        <w:contextualSpacing/>
        <w:rPr>
          <w:rFonts w:ascii="宋体" w:hAnsi="宋体"/>
          <w:sz w:val="24"/>
        </w:rPr>
      </w:pPr>
      <w:r>
        <w:rPr>
          <w:rFonts w:ascii="宋体" w:hAnsi="宋体" w:hint="eastAsia"/>
          <w:sz w:val="24"/>
        </w:rPr>
        <w:t>（5）定期进行免费保养维护，并保障学校食堂正常使用。</w:t>
      </w:r>
    </w:p>
    <w:p w14:paraId="45E2316D" w14:textId="77777777" w:rsidR="00027EFB" w:rsidRDefault="00000000">
      <w:pPr>
        <w:spacing w:line="360" w:lineRule="auto"/>
        <w:rPr>
          <w:rFonts w:ascii="宋体" w:hAnsi="宋体"/>
          <w:sz w:val="24"/>
        </w:rPr>
      </w:pPr>
      <w:r>
        <w:rPr>
          <w:rFonts w:ascii="宋体" w:hAnsi="宋体" w:hint="eastAsia"/>
          <w:sz w:val="24"/>
        </w:rPr>
        <w:t>（6）培训：中标人应负责在项目现场对招标人操作、维护人员进行专业技术培训，直至招标人能完全操作（供应商应在投标文件中列明具体培训计划方案），提供详细培训计划。免费提供技术培训、咨询、现场指导</w:t>
      </w:r>
    </w:p>
    <w:p w14:paraId="118EECC8" w14:textId="77777777" w:rsidR="00027EFB" w:rsidRDefault="00027EFB">
      <w:pPr>
        <w:rPr>
          <w:rFonts w:ascii="宋体" w:hAnsi="宋体"/>
        </w:rPr>
      </w:pPr>
    </w:p>
    <w:p w14:paraId="331E6164" w14:textId="77777777" w:rsidR="00027EFB" w:rsidRDefault="00000000">
      <w:pPr>
        <w:spacing w:line="360" w:lineRule="auto"/>
        <w:ind w:leftChars="-270" w:left="-567"/>
        <w:rPr>
          <w:rFonts w:ascii="宋体" w:hAnsi="宋体" w:cs="宋体"/>
          <w:b/>
          <w:bCs/>
          <w:sz w:val="24"/>
        </w:rPr>
      </w:pPr>
      <w:r>
        <w:rPr>
          <w:rFonts w:ascii="宋体" w:hAnsi="宋体" w:cs="宋体" w:hint="eastAsia"/>
          <w:b/>
          <w:bCs/>
          <w:sz w:val="24"/>
        </w:rPr>
        <w:t>（六）付款方式；</w:t>
      </w:r>
    </w:p>
    <w:p w14:paraId="2F8AFDAA"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1.支付合同金额50%的预付款；</w:t>
      </w:r>
    </w:p>
    <w:p w14:paraId="02322F6A"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2.本合同采购的所有设备运到新校区后，经学校项目负责人清点无误后，支付至合同的80%。</w:t>
      </w:r>
    </w:p>
    <w:p w14:paraId="5A51A204" w14:textId="77777777" w:rsidR="00027EFB" w:rsidRDefault="00000000">
      <w:pPr>
        <w:spacing w:line="360" w:lineRule="auto"/>
        <w:ind w:firstLineChars="200" w:firstLine="480"/>
        <w:contextualSpacing/>
        <w:rPr>
          <w:rFonts w:ascii="宋体" w:hAnsi="宋体" w:cs="宋体"/>
          <w:b/>
          <w:bCs/>
          <w:sz w:val="24"/>
        </w:rPr>
      </w:pPr>
      <w:r>
        <w:rPr>
          <w:rFonts w:ascii="宋体" w:hAnsi="宋体" w:hint="eastAsia"/>
          <w:iCs/>
          <w:sz w:val="24"/>
        </w:rPr>
        <w:t>3.按学校相关规定验收合格后，支付合同余款，同时甲方收取乙方合同金额的3%作为质保金，在质保期（该质保期为投标人承诺的质保期）满后甲方无息退还。</w:t>
      </w:r>
    </w:p>
    <w:p w14:paraId="08C14941" w14:textId="77777777" w:rsidR="00027EFB" w:rsidRDefault="00000000">
      <w:pPr>
        <w:spacing w:line="360" w:lineRule="auto"/>
        <w:ind w:leftChars="-270" w:left="-567"/>
        <w:rPr>
          <w:rFonts w:ascii="宋体" w:hAnsi="宋体" w:cs="宋体"/>
          <w:b/>
          <w:bCs/>
          <w:sz w:val="24"/>
        </w:rPr>
      </w:pPr>
      <w:r>
        <w:rPr>
          <w:rFonts w:ascii="宋体" w:hAnsi="宋体" w:cs="宋体" w:hint="eastAsia"/>
          <w:b/>
          <w:bCs/>
          <w:sz w:val="24"/>
        </w:rPr>
        <w:t>（七）采购标的的验收标准；</w:t>
      </w:r>
    </w:p>
    <w:p w14:paraId="7A23E5E7"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《食品接触用金属材料及制品》GB 4806.9</w:t>
      </w:r>
    </w:p>
    <w:p w14:paraId="4E37BDF6"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《饮食建筑设计标准》JGJ 64-2017</w:t>
      </w:r>
    </w:p>
    <w:p w14:paraId="4B7F67B3"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《饮食业油烟净化设备技术要求及检测技术规范》HJ62-2001</w:t>
      </w:r>
    </w:p>
    <w:p w14:paraId="71BA15FE"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《北京市餐饮业大气污染排放标准》DB11 1488-2018</w:t>
      </w:r>
    </w:p>
    <w:p w14:paraId="0AEA948F"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《饮食业环境保护技术规范》HJ 554-2010</w:t>
      </w:r>
    </w:p>
    <w:p w14:paraId="6451D8FC"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《大气污染综合排放标准》 GB 16297</w:t>
      </w:r>
    </w:p>
    <w:p w14:paraId="32FE2DBD"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《大气污染治理工程技术指南》 HJ 2000</w:t>
      </w:r>
    </w:p>
    <w:p w14:paraId="5C2D7E9B"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《通风管道施工技术规程》 JGJ/T 141-2017</w:t>
      </w:r>
    </w:p>
    <w:p w14:paraId="585EDD12"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《建筑防烟排烟系统技术标准》GB 51251-2017</w:t>
      </w:r>
    </w:p>
    <w:p w14:paraId="4A53D06F"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《通风与空调工程施工质量验收规范》GB 50243-2016</w:t>
      </w:r>
    </w:p>
    <w:p w14:paraId="0C700473"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《民用建筑供暖通风与空气调节设计规范》GB 50736-2012</w:t>
      </w:r>
    </w:p>
    <w:p w14:paraId="40676640"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《消防排烟风机耐高温实验方法》GA211</w:t>
      </w:r>
    </w:p>
    <w:p w14:paraId="59CA811C"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《通风机能效限定值及能效等级》GB19761</w:t>
      </w:r>
    </w:p>
    <w:p w14:paraId="48C80389"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《通用机焊接质量检验技术条件》JB/T10213</w:t>
      </w:r>
    </w:p>
    <w:p w14:paraId="3C3C7BFB"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《风机、压缩机、泵安装工程施工及验收规范》GB 50275</w:t>
      </w:r>
    </w:p>
    <w:p w14:paraId="776D2485"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《北京建筑工程资料管理规程》DB11-T695</w:t>
      </w:r>
    </w:p>
    <w:p w14:paraId="311F0870"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《建筑工程设计文件编制深度规定》（2016年版）</w:t>
      </w:r>
    </w:p>
    <w:p w14:paraId="0E938FED"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《公用厨房系统工程设计》</w:t>
      </w:r>
    </w:p>
    <w:p w14:paraId="4E052567"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《饮食业建筑设计规范》JGJ64-89</w:t>
      </w:r>
    </w:p>
    <w:p w14:paraId="3678C400"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《饮食业建筑设计卫生规范》DB37/T994-2008</w:t>
      </w:r>
    </w:p>
    <w:p w14:paraId="5203F6D6"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《餐饮服务食品安全操作规范》国食药监食 [2011]395 号</w:t>
      </w:r>
    </w:p>
    <w:p w14:paraId="7D214A7A"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《绿色饭店国家标准》GB/T21084-2007</w:t>
      </w:r>
    </w:p>
    <w:p w14:paraId="01332941"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《中华人民共和国食品卫生法》</w:t>
      </w:r>
    </w:p>
    <w:p w14:paraId="22C24AB4"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《中华人民共和国食品安全法》</w:t>
      </w:r>
    </w:p>
    <w:p w14:paraId="12B895B0"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《餐饮业食品卫生管理办法》</w:t>
      </w:r>
    </w:p>
    <w:p w14:paraId="4E534C0D"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《中华人民共和国消防法》</w:t>
      </w:r>
    </w:p>
    <w:p w14:paraId="6C997F60"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《中华人民共和国环境保护法》</w:t>
      </w:r>
    </w:p>
    <w:p w14:paraId="57B87691"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《厨房设备灭火装置》GA 498-2012；</w:t>
      </w:r>
    </w:p>
    <w:p w14:paraId="5AA979B5"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 xml:space="preserve">《厨房设备细水雾灭火设计、施工及验收规范》 DB51/T592-2004 </w:t>
      </w:r>
    </w:p>
    <w:p w14:paraId="32AEF736"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《自动喷水灭火系统》 GB 5135.1第一部分：洒水喷头</w:t>
      </w:r>
    </w:p>
    <w:p w14:paraId="7D4EA004"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《气体灭火系统及零部件性能要求和试验方法》GA400-2002</w:t>
      </w:r>
    </w:p>
    <w:p w14:paraId="4C5DABA5" w14:textId="77777777" w:rsidR="00027EFB" w:rsidRDefault="00000000">
      <w:pPr>
        <w:pStyle w:val="a7"/>
        <w:numPr>
          <w:ilvl w:val="0"/>
          <w:numId w:val="18"/>
        </w:numPr>
        <w:autoSpaceDE/>
        <w:autoSpaceDN/>
        <w:adjustRightInd/>
        <w:spacing w:line="360" w:lineRule="auto"/>
        <w:jc w:val="both"/>
        <w:rPr>
          <w:rFonts w:hAnsi="宋体"/>
        </w:rPr>
      </w:pPr>
      <w:r>
        <w:rPr>
          <w:rFonts w:hAnsi="宋体" w:hint="eastAsia"/>
          <w:spacing w:val="20"/>
        </w:rPr>
        <w:t>《厨房设备灭火装置技术规程》CECS 233：2007</w:t>
      </w:r>
    </w:p>
    <w:p w14:paraId="408EABE3" w14:textId="77777777" w:rsidR="00027EFB" w:rsidRDefault="00000000">
      <w:pPr>
        <w:spacing w:line="360" w:lineRule="auto"/>
        <w:ind w:firstLineChars="200" w:firstLine="480"/>
        <w:rPr>
          <w:rFonts w:ascii="宋体" w:hAnsi="宋体" w:cs="宋体"/>
          <w:b/>
          <w:bCs/>
          <w:sz w:val="24"/>
        </w:rPr>
      </w:pPr>
      <w:r>
        <w:rPr>
          <w:rFonts w:ascii="宋体" w:hAnsi="宋体" w:hint="eastAsia"/>
          <w:sz w:val="24"/>
        </w:rPr>
        <w:t>注：以上标准或规定如有最新标准以最新标准执行。</w:t>
      </w:r>
    </w:p>
    <w:p w14:paraId="3C65003A" w14:textId="77777777" w:rsidR="00027EFB" w:rsidRDefault="00000000">
      <w:pPr>
        <w:spacing w:line="360" w:lineRule="auto"/>
        <w:rPr>
          <w:rFonts w:ascii="宋体" w:hAnsi="宋体" w:cs="宋体"/>
          <w:b/>
          <w:color w:val="000000"/>
          <w:sz w:val="24"/>
        </w:rPr>
      </w:pPr>
      <w:r>
        <w:rPr>
          <w:rFonts w:ascii="宋体" w:hAnsi="宋体" w:cs="宋体" w:hint="eastAsia"/>
          <w:b/>
          <w:bCs/>
          <w:sz w:val="24"/>
        </w:rPr>
        <w:t>（八）</w:t>
      </w:r>
      <w:r>
        <w:rPr>
          <w:rFonts w:ascii="宋体" w:hAnsi="宋体" w:cs="宋体" w:hint="eastAsia"/>
          <w:b/>
          <w:color w:val="000000"/>
          <w:sz w:val="24"/>
        </w:rPr>
        <w:t>样品要求</w:t>
      </w:r>
    </w:p>
    <w:p w14:paraId="09C685F8" w14:textId="77777777" w:rsidR="00027EFB" w:rsidRDefault="00000000">
      <w:pPr>
        <w:spacing w:line="360" w:lineRule="auto"/>
        <w:ind w:firstLineChars="200" w:firstLine="480"/>
        <w:rPr>
          <w:rFonts w:ascii="宋体" w:hAnsi="宋体" w:cs="宋体"/>
          <w:color w:val="000000"/>
          <w:sz w:val="24"/>
        </w:rPr>
      </w:pPr>
      <w:r>
        <w:rPr>
          <w:rFonts w:ascii="宋体" w:hAnsi="宋体" w:cs="宋体" w:hint="eastAsia"/>
          <w:color w:val="000000"/>
          <w:sz w:val="24"/>
        </w:rPr>
        <w:t>1、样品应按照技术要求中规定进行制作。</w:t>
      </w:r>
    </w:p>
    <w:p w14:paraId="200E26DB" w14:textId="77777777" w:rsidR="00027EFB" w:rsidRDefault="00000000">
      <w:pPr>
        <w:spacing w:line="360" w:lineRule="auto"/>
        <w:ind w:firstLineChars="200" w:firstLine="480"/>
        <w:rPr>
          <w:rFonts w:ascii="宋体" w:hAnsi="宋体" w:cs="宋体"/>
          <w:color w:val="000000"/>
          <w:sz w:val="24"/>
        </w:rPr>
      </w:pPr>
      <w:r>
        <w:rPr>
          <w:rFonts w:ascii="宋体" w:hAnsi="宋体" w:cs="宋体"/>
          <w:color w:val="000000"/>
          <w:sz w:val="24"/>
        </w:rPr>
        <w:t>2</w:t>
      </w:r>
      <w:r>
        <w:rPr>
          <w:rFonts w:ascii="宋体" w:hAnsi="宋体" w:cs="宋体" w:hint="eastAsia"/>
          <w:color w:val="000000"/>
          <w:sz w:val="24"/>
        </w:rPr>
        <w:t>、投标单位必需按照招标文件要求，将投标样品送达（包括组装到位）指定地点，本项目采用样品暗标评审，所有样品均应采用中性标识，不能体现任何制造商、投标人、品牌信息，否则样品部分不得分。</w:t>
      </w:r>
    </w:p>
    <w:p w14:paraId="59F55608" w14:textId="77777777" w:rsidR="00027EFB" w:rsidRDefault="00000000">
      <w:pPr>
        <w:spacing w:line="360" w:lineRule="auto"/>
        <w:ind w:firstLineChars="200" w:firstLine="480"/>
        <w:rPr>
          <w:rFonts w:ascii="宋体" w:hAnsi="宋体" w:cs="宋体"/>
          <w:color w:val="000000"/>
          <w:sz w:val="24"/>
        </w:rPr>
      </w:pPr>
      <w:r>
        <w:rPr>
          <w:rFonts w:ascii="宋体" w:hAnsi="宋体" w:cs="宋体" w:hint="eastAsia"/>
          <w:color w:val="000000"/>
          <w:sz w:val="24"/>
        </w:rPr>
        <w:t>3、投标人应于投标当日随投标文件一同提交样品，必须于样品递交时间前将样品放在指定区域。现场按照代理机构要求地点摆放，否则不予接收。投标人自行负责家具样品的安全措施，评审结束后按照要求有序撤回样品</w:t>
      </w:r>
    </w:p>
    <w:p w14:paraId="33F24CC5" w14:textId="77777777" w:rsidR="00027EFB" w:rsidRDefault="00000000">
      <w:pPr>
        <w:spacing w:line="360" w:lineRule="auto"/>
        <w:ind w:firstLineChars="200" w:firstLine="480"/>
        <w:rPr>
          <w:rFonts w:ascii="宋体" w:hAnsi="宋体" w:cs="宋体"/>
          <w:color w:val="000000"/>
          <w:sz w:val="24"/>
        </w:rPr>
      </w:pPr>
      <w:r>
        <w:rPr>
          <w:rFonts w:ascii="宋体" w:hAnsi="宋体" w:cs="宋体" w:hint="eastAsia"/>
          <w:color w:val="000000"/>
          <w:sz w:val="24"/>
        </w:rPr>
        <w:t>4、中标单位的样品封存，中标人负责将封存样品运输至采购人指定的存放地点，未中标单位的样品在中标公告发布后退回，采购人不承担任何费用。</w:t>
      </w:r>
    </w:p>
    <w:p w14:paraId="7177EF90" w14:textId="77777777" w:rsidR="00027EFB" w:rsidRDefault="00000000">
      <w:pPr>
        <w:spacing w:line="360" w:lineRule="auto"/>
        <w:ind w:firstLineChars="200" w:firstLine="480"/>
        <w:rPr>
          <w:rFonts w:ascii="宋体" w:hAnsi="宋体"/>
          <w:sz w:val="24"/>
        </w:rPr>
      </w:pPr>
      <w:r>
        <w:rPr>
          <w:rFonts w:ascii="宋体" w:hAnsi="宋体"/>
          <w:sz w:val="24"/>
        </w:rPr>
        <w:t>5</w:t>
      </w:r>
      <w:r>
        <w:rPr>
          <w:rFonts w:ascii="宋体" w:hAnsi="宋体" w:hint="eastAsia"/>
          <w:sz w:val="24"/>
        </w:rPr>
        <w:t>、以下内容需提供样品：</w:t>
      </w:r>
    </w:p>
    <w:tbl>
      <w:tblPr>
        <w:tblW w:w="7260" w:type="dxa"/>
        <w:jc w:val="center"/>
        <w:tblLayout w:type="fixed"/>
        <w:tblLook w:val="04A0" w:firstRow="1" w:lastRow="0" w:firstColumn="1" w:lastColumn="0" w:noHBand="0" w:noVBand="1"/>
      </w:tblPr>
      <w:tblGrid>
        <w:gridCol w:w="1103"/>
        <w:gridCol w:w="3133"/>
        <w:gridCol w:w="866"/>
        <w:gridCol w:w="2158"/>
      </w:tblGrid>
      <w:tr w:rsidR="00027EFB" w14:paraId="1FA2C912" w14:textId="77777777">
        <w:trPr>
          <w:trHeight w:val="285"/>
          <w:jc w:val="center"/>
        </w:trPr>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E6AE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序号</w:t>
            </w:r>
          </w:p>
        </w:tc>
        <w:tc>
          <w:tcPr>
            <w:tcW w:w="31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75E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名称</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CE4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数量</w:t>
            </w:r>
          </w:p>
        </w:tc>
        <w:tc>
          <w:tcPr>
            <w:tcW w:w="21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A7A4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参考规格</w:t>
            </w:r>
          </w:p>
        </w:tc>
      </w:tr>
      <w:tr w:rsidR="00027EFB" w14:paraId="368C3186" w14:textId="77777777">
        <w:trPr>
          <w:trHeight w:val="285"/>
          <w:jc w:val="center"/>
        </w:trPr>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87C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1</w:t>
            </w:r>
          </w:p>
        </w:tc>
        <w:tc>
          <w:tcPr>
            <w:tcW w:w="31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02B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新型前端净化环保排烟罩</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71CCC5" w14:textId="77777777" w:rsidR="00027EFB" w:rsidRDefault="00000000">
            <w:pPr>
              <w:widowControl/>
              <w:spacing w:line="360" w:lineRule="auto"/>
              <w:jc w:val="center"/>
              <w:textAlignment w:val="bottom"/>
              <w:rPr>
                <w:rFonts w:ascii="宋体" w:hAnsi="宋体" w:cs="宋体"/>
                <w:color w:val="000000"/>
                <w:sz w:val="24"/>
              </w:rPr>
            </w:pPr>
            <w:r>
              <w:rPr>
                <w:rFonts w:ascii="宋体" w:hAnsi="宋体" w:cs="宋体" w:hint="eastAsia"/>
                <w:color w:val="000000"/>
                <w:sz w:val="24"/>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9A358" w14:textId="77777777" w:rsidR="00027EFB" w:rsidRDefault="00000000">
            <w:pPr>
              <w:pStyle w:val="afff2"/>
              <w:spacing w:line="400" w:lineRule="exact"/>
              <w:ind w:firstLineChars="0" w:firstLine="0"/>
              <w:rPr>
                <w:rFonts w:ascii="宋体" w:hAnsi="宋体" w:cs="宋体"/>
                <w:color w:val="000000"/>
              </w:rPr>
            </w:pPr>
            <w:r>
              <w:rPr>
                <w:rFonts w:ascii="宋体" w:hAnsi="宋体" w:hint="eastAsia"/>
                <w:bCs/>
              </w:rPr>
              <w:t>（</w:t>
            </w:r>
            <w:r>
              <w:rPr>
                <w:rFonts w:ascii="宋体" w:hAnsi="宋体"/>
                <w:bCs/>
              </w:rPr>
              <w:t>2</w:t>
            </w:r>
            <w:r>
              <w:rPr>
                <w:rFonts w:ascii="宋体" w:hAnsi="宋体" w:hint="eastAsia"/>
                <w:bCs/>
              </w:rPr>
              <w:t>1</w:t>
            </w:r>
            <w:r>
              <w:rPr>
                <w:rFonts w:ascii="宋体" w:hAnsi="宋体"/>
                <w:bCs/>
              </w:rPr>
              <w:t>00</w:t>
            </w:r>
            <w:r>
              <w:rPr>
                <w:rFonts w:ascii="宋体" w:hAnsi="宋体" w:hint="eastAsia"/>
                <w:bCs/>
              </w:rPr>
              <w:t>*</w:t>
            </w:r>
            <w:r>
              <w:rPr>
                <w:rFonts w:ascii="宋体" w:hAnsi="宋体"/>
                <w:bCs/>
              </w:rPr>
              <w:t>1</w:t>
            </w:r>
            <w:r>
              <w:rPr>
                <w:rFonts w:ascii="宋体" w:hAnsi="宋体" w:hint="eastAsia"/>
                <w:bCs/>
              </w:rPr>
              <w:t>5</w:t>
            </w:r>
            <w:r>
              <w:rPr>
                <w:rFonts w:ascii="宋体" w:hAnsi="宋体"/>
                <w:bCs/>
              </w:rPr>
              <w:t>00mm</w:t>
            </w:r>
            <w:r>
              <w:rPr>
                <w:rFonts w:ascii="宋体" w:hAnsi="宋体" w:hint="eastAsia"/>
                <w:bCs/>
              </w:rPr>
              <w:t>）</w:t>
            </w:r>
          </w:p>
        </w:tc>
      </w:tr>
    </w:tbl>
    <w:p w14:paraId="727705BD" w14:textId="162861D3" w:rsidR="0001329D" w:rsidRDefault="0001329D" w:rsidP="0001329D">
      <w:pPr>
        <w:spacing w:line="360" w:lineRule="auto"/>
        <w:ind w:firstLineChars="200" w:firstLine="480"/>
        <w:rPr>
          <w:rFonts w:ascii="宋体" w:hAnsi="宋体"/>
          <w:sz w:val="24"/>
        </w:rPr>
      </w:pPr>
      <w:r>
        <w:rPr>
          <w:rFonts w:ascii="宋体" w:hAnsi="宋体" w:hint="eastAsia"/>
          <w:sz w:val="24"/>
        </w:rPr>
        <w:t>样品递交时间：202</w:t>
      </w:r>
      <w:r>
        <w:rPr>
          <w:rFonts w:ascii="宋体" w:hAnsi="宋体"/>
          <w:sz w:val="24"/>
        </w:rPr>
        <w:t>2</w:t>
      </w:r>
      <w:r>
        <w:rPr>
          <w:rFonts w:ascii="宋体" w:hAnsi="宋体" w:hint="eastAsia"/>
          <w:sz w:val="24"/>
        </w:rPr>
        <w:t>年</w:t>
      </w:r>
      <w:r>
        <w:rPr>
          <w:rFonts w:ascii="宋体" w:hAnsi="宋体"/>
          <w:sz w:val="24"/>
        </w:rPr>
        <w:t>12</w:t>
      </w:r>
      <w:r>
        <w:rPr>
          <w:rFonts w:ascii="宋体" w:hAnsi="宋体" w:hint="eastAsia"/>
          <w:sz w:val="24"/>
        </w:rPr>
        <w:t>月</w:t>
      </w:r>
      <w:r w:rsidR="00353D3A">
        <w:rPr>
          <w:rFonts w:ascii="宋体" w:hAnsi="宋体"/>
          <w:sz w:val="24"/>
        </w:rPr>
        <w:t>14</w:t>
      </w:r>
      <w:r>
        <w:rPr>
          <w:rFonts w:ascii="宋体" w:hAnsi="宋体" w:hint="eastAsia"/>
          <w:sz w:val="24"/>
        </w:rPr>
        <w:t>日，</w:t>
      </w:r>
      <w:r>
        <w:rPr>
          <w:rFonts w:ascii="宋体" w:hAnsi="宋体"/>
          <w:sz w:val="24"/>
        </w:rPr>
        <w:t>7</w:t>
      </w:r>
      <w:r>
        <w:rPr>
          <w:rFonts w:ascii="宋体" w:hAnsi="宋体" w:hint="eastAsia"/>
          <w:sz w:val="24"/>
        </w:rPr>
        <w:t>:</w:t>
      </w:r>
      <w:r>
        <w:rPr>
          <w:rFonts w:ascii="宋体" w:hAnsi="宋体"/>
          <w:sz w:val="24"/>
        </w:rPr>
        <w:t>00</w:t>
      </w:r>
      <w:r>
        <w:rPr>
          <w:rFonts w:ascii="宋体" w:hAnsi="宋体" w:hint="eastAsia"/>
          <w:sz w:val="24"/>
        </w:rPr>
        <w:t>-</w:t>
      </w:r>
      <w:r w:rsidR="003C091E">
        <w:rPr>
          <w:rFonts w:ascii="宋体" w:hAnsi="宋体"/>
          <w:sz w:val="24"/>
        </w:rPr>
        <w:t>8</w:t>
      </w:r>
      <w:r>
        <w:rPr>
          <w:rFonts w:ascii="宋体" w:hAnsi="宋体" w:hint="eastAsia"/>
          <w:sz w:val="24"/>
        </w:rPr>
        <w:t>：</w:t>
      </w:r>
      <w:r w:rsidR="003C091E">
        <w:rPr>
          <w:rFonts w:ascii="宋体" w:hAnsi="宋体"/>
          <w:sz w:val="24"/>
        </w:rPr>
        <w:t>3</w:t>
      </w:r>
      <w:r>
        <w:rPr>
          <w:rFonts w:ascii="宋体" w:hAnsi="宋体"/>
          <w:sz w:val="24"/>
        </w:rPr>
        <w:t>0</w:t>
      </w:r>
      <w:r>
        <w:rPr>
          <w:rFonts w:ascii="宋体" w:hAnsi="宋体" w:hint="eastAsia"/>
          <w:sz w:val="24"/>
        </w:rPr>
        <w:t>（因项目包数较多，请务必按照样品递交规定时间递交样品，过时不候）</w:t>
      </w:r>
    </w:p>
    <w:p w14:paraId="5B24067D" w14:textId="77777777" w:rsidR="0001329D" w:rsidRDefault="0001329D" w:rsidP="0001329D">
      <w:pPr>
        <w:spacing w:line="360" w:lineRule="auto"/>
        <w:ind w:firstLineChars="200" w:firstLine="480"/>
        <w:rPr>
          <w:rFonts w:ascii="宋体" w:hAnsi="宋体"/>
          <w:sz w:val="24"/>
        </w:rPr>
      </w:pPr>
      <w:r>
        <w:rPr>
          <w:rFonts w:ascii="宋体" w:hAnsi="宋体" w:hint="eastAsia"/>
          <w:sz w:val="24"/>
        </w:rPr>
        <w:t>样品递交地点：北京市海淀区学院路30号科大天工大厦A座新净雅烹小鲜对面空地</w:t>
      </w:r>
    </w:p>
    <w:p w14:paraId="1019D9BB" w14:textId="77777777" w:rsidR="0001329D" w:rsidRDefault="0001329D" w:rsidP="0001329D">
      <w:pPr>
        <w:spacing w:line="360" w:lineRule="auto"/>
        <w:ind w:firstLineChars="200" w:firstLine="480"/>
        <w:rPr>
          <w:rFonts w:ascii="宋体" w:hAnsi="宋体"/>
          <w:sz w:val="24"/>
        </w:rPr>
      </w:pPr>
      <w:r>
        <w:rPr>
          <w:rFonts w:ascii="宋体" w:hAnsi="宋体" w:hint="eastAsia"/>
          <w:sz w:val="24"/>
        </w:rPr>
        <w:t>联系人：刘佳，</w:t>
      </w:r>
      <w:r>
        <w:rPr>
          <w:rFonts w:ascii="宋体" w:hAnsi="宋体"/>
          <w:sz w:val="24"/>
        </w:rPr>
        <w:t>13801046291</w:t>
      </w:r>
    </w:p>
    <w:p w14:paraId="381CE16B" w14:textId="77777777" w:rsidR="00027EFB" w:rsidRDefault="00000000">
      <w:pPr>
        <w:widowControl/>
        <w:jc w:val="left"/>
        <w:rPr>
          <w:rFonts w:ascii="宋体" w:hAnsi="宋体"/>
        </w:rPr>
      </w:pPr>
      <w:r>
        <w:rPr>
          <w:rFonts w:ascii="宋体" w:hAnsi="宋体"/>
        </w:rPr>
        <w:br w:type="page"/>
      </w:r>
    </w:p>
    <w:p w14:paraId="4700A7CD" w14:textId="77777777" w:rsidR="00027EFB" w:rsidRDefault="00000000">
      <w:pPr>
        <w:pStyle w:val="22"/>
        <w:widowControl/>
        <w:autoSpaceDE/>
        <w:autoSpaceDN/>
        <w:adjustRightInd/>
        <w:spacing w:before="0" w:line="360" w:lineRule="auto"/>
        <w:jc w:val="left"/>
        <w:rPr>
          <w:rFonts w:ascii="Times New Roman" w:hAnsi="宋体"/>
          <w:sz w:val="24"/>
          <w:szCs w:val="24"/>
        </w:rPr>
      </w:pPr>
      <w:bookmarkStart w:id="82" w:name="_Toc119925588"/>
      <w:r>
        <w:rPr>
          <w:rFonts w:ascii="Times New Roman" w:hAnsi="宋体" w:hint="eastAsia"/>
          <w:sz w:val="24"/>
          <w:szCs w:val="24"/>
        </w:rPr>
        <w:t>0</w:t>
      </w:r>
      <w:r>
        <w:rPr>
          <w:rFonts w:ascii="Times New Roman" w:hAnsi="宋体"/>
          <w:sz w:val="24"/>
          <w:szCs w:val="24"/>
        </w:rPr>
        <w:t>7</w:t>
      </w:r>
      <w:r>
        <w:rPr>
          <w:rFonts w:ascii="Times New Roman" w:hAnsi="宋体" w:hint="eastAsia"/>
          <w:sz w:val="24"/>
          <w:szCs w:val="24"/>
        </w:rPr>
        <w:t>包：厨房厨杂设备设施：</w:t>
      </w:r>
      <w:bookmarkEnd w:id="82"/>
    </w:p>
    <w:p w14:paraId="7F324CD1" w14:textId="77777777" w:rsidR="00027EFB" w:rsidRDefault="00000000">
      <w:pPr>
        <w:rPr>
          <w:rFonts w:ascii="宋体" w:hAnsi="宋体"/>
          <w:b/>
          <w:sz w:val="24"/>
        </w:rPr>
      </w:pPr>
      <w:r>
        <w:rPr>
          <w:rFonts w:ascii="宋体" w:hAnsi="宋体" w:hint="eastAsia"/>
          <w:b/>
          <w:sz w:val="24"/>
        </w:rPr>
        <w:t>第一节．一览表及预算</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74"/>
        <w:gridCol w:w="1559"/>
        <w:gridCol w:w="850"/>
        <w:gridCol w:w="2694"/>
        <w:gridCol w:w="1559"/>
      </w:tblGrid>
      <w:tr w:rsidR="00027EFB" w14:paraId="7F61640A" w14:textId="77777777">
        <w:trPr>
          <w:trHeight w:val="825"/>
          <w:jc w:val="center"/>
        </w:trPr>
        <w:tc>
          <w:tcPr>
            <w:tcW w:w="720" w:type="dxa"/>
            <w:vAlign w:val="center"/>
          </w:tcPr>
          <w:p w14:paraId="47B9FCF7" w14:textId="77777777" w:rsidR="00027EFB" w:rsidRDefault="00000000">
            <w:pPr>
              <w:widowControl/>
              <w:jc w:val="center"/>
              <w:rPr>
                <w:rFonts w:ascii="宋体" w:hAnsi="宋体" w:cs="Arial"/>
                <w:kern w:val="0"/>
                <w:szCs w:val="21"/>
              </w:rPr>
            </w:pPr>
            <w:r>
              <w:rPr>
                <w:rFonts w:ascii="宋体" w:hAnsi="宋体" w:cs="Arial" w:hint="eastAsia"/>
                <w:kern w:val="0"/>
                <w:szCs w:val="21"/>
              </w:rPr>
              <w:t>包号</w:t>
            </w:r>
          </w:p>
        </w:tc>
        <w:tc>
          <w:tcPr>
            <w:tcW w:w="1974" w:type="dxa"/>
            <w:vAlign w:val="center"/>
          </w:tcPr>
          <w:p w14:paraId="452A6021" w14:textId="77777777" w:rsidR="00027EFB" w:rsidRDefault="00000000">
            <w:pPr>
              <w:widowControl/>
              <w:jc w:val="center"/>
              <w:rPr>
                <w:rFonts w:ascii="宋体" w:hAnsi="宋体" w:cs="Arial"/>
                <w:kern w:val="0"/>
                <w:szCs w:val="21"/>
              </w:rPr>
            </w:pPr>
            <w:r>
              <w:rPr>
                <w:rFonts w:ascii="宋体" w:hAnsi="宋体" w:cs="Arial" w:hint="eastAsia"/>
                <w:kern w:val="0"/>
                <w:szCs w:val="21"/>
              </w:rPr>
              <w:t>名称</w:t>
            </w:r>
          </w:p>
        </w:tc>
        <w:tc>
          <w:tcPr>
            <w:tcW w:w="1559" w:type="dxa"/>
            <w:vAlign w:val="center"/>
          </w:tcPr>
          <w:p w14:paraId="05B6A803" w14:textId="77777777" w:rsidR="00027EFB" w:rsidRDefault="00000000">
            <w:pPr>
              <w:widowControl/>
              <w:jc w:val="center"/>
              <w:rPr>
                <w:rFonts w:ascii="宋体" w:hAnsi="宋体" w:cs="Arial"/>
                <w:kern w:val="0"/>
                <w:szCs w:val="21"/>
              </w:rPr>
            </w:pPr>
            <w:r>
              <w:rPr>
                <w:rFonts w:ascii="宋体" w:hAnsi="宋体" w:cs="Arial" w:hint="eastAsia"/>
                <w:kern w:val="0"/>
                <w:szCs w:val="21"/>
              </w:rPr>
              <w:t>分包预算金额</w:t>
            </w:r>
          </w:p>
          <w:p w14:paraId="4B581C48" w14:textId="77777777" w:rsidR="00027EFB" w:rsidRDefault="00000000">
            <w:pPr>
              <w:widowControl/>
              <w:jc w:val="center"/>
              <w:rPr>
                <w:rFonts w:ascii="宋体" w:hAnsi="宋体" w:cs="Arial"/>
                <w:kern w:val="0"/>
                <w:szCs w:val="21"/>
              </w:rPr>
            </w:pPr>
            <w:r>
              <w:rPr>
                <w:rFonts w:ascii="宋体" w:hAnsi="宋体" w:cs="Arial" w:hint="eastAsia"/>
                <w:kern w:val="0"/>
                <w:szCs w:val="21"/>
              </w:rPr>
              <w:t>(万元)</w:t>
            </w:r>
          </w:p>
        </w:tc>
        <w:tc>
          <w:tcPr>
            <w:tcW w:w="850" w:type="dxa"/>
            <w:vAlign w:val="center"/>
          </w:tcPr>
          <w:p w14:paraId="0E41E1E8" w14:textId="77777777" w:rsidR="00027EFB" w:rsidRDefault="00000000">
            <w:pPr>
              <w:widowControl/>
              <w:jc w:val="center"/>
              <w:rPr>
                <w:rFonts w:ascii="宋体" w:hAnsi="宋体" w:cs="Arial"/>
                <w:kern w:val="0"/>
                <w:szCs w:val="21"/>
              </w:rPr>
            </w:pPr>
            <w:r>
              <w:rPr>
                <w:rFonts w:ascii="宋体" w:hAnsi="宋体" w:cs="Arial" w:hint="eastAsia"/>
                <w:kern w:val="0"/>
                <w:szCs w:val="21"/>
              </w:rPr>
              <w:t>是否接受进口</w:t>
            </w:r>
          </w:p>
        </w:tc>
        <w:tc>
          <w:tcPr>
            <w:tcW w:w="2694" w:type="dxa"/>
            <w:vAlign w:val="center"/>
          </w:tcPr>
          <w:p w14:paraId="10843C67" w14:textId="77777777" w:rsidR="00027EFB" w:rsidRDefault="00000000">
            <w:pPr>
              <w:widowControl/>
              <w:jc w:val="center"/>
              <w:rPr>
                <w:rFonts w:ascii="宋体" w:hAnsi="宋体" w:cs="Arial"/>
                <w:kern w:val="0"/>
                <w:szCs w:val="21"/>
              </w:rPr>
            </w:pPr>
            <w:r>
              <w:rPr>
                <w:rFonts w:ascii="宋体" w:hAnsi="宋体" w:cs="Arial" w:hint="eastAsia"/>
                <w:kern w:val="0"/>
                <w:szCs w:val="21"/>
              </w:rPr>
              <w:t>所属预算项目及编号</w:t>
            </w:r>
          </w:p>
        </w:tc>
        <w:tc>
          <w:tcPr>
            <w:tcW w:w="1559" w:type="dxa"/>
            <w:vAlign w:val="center"/>
          </w:tcPr>
          <w:p w14:paraId="3C0DFAF5" w14:textId="77777777" w:rsidR="00027EFB" w:rsidRDefault="00000000">
            <w:pPr>
              <w:widowControl/>
              <w:jc w:val="center"/>
              <w:rPr>
                <w:rFonts w:ascii="宋体" w:hAnsi="宋体" w:cs="Arial"/>
                <w:kern w:val="0"/>
                <w:szCs w:val="21"/>
              </w:rPr>
            </w:pPr>
            <w:r>
              <w:rPr>
                <w:rFonts w:ascii="宋体" w:hAnsi="宋体" w:cs="Arial" w:hint="eastAsia"/>
                <w:kern w:val="0"/>
                <w:szCs w:val="21"/>
              </w:rPr>
              <w:t>项目总预算(万元)</w:t>
            </w:r>
          </w:p>
        </w:tc>
      </w:tr>
      <w:tr w:rsidR="00027EFB" w14:paraId="36C00B7E" w14:textId="77777777">
        <w:trPr>
          <w:trHeight w:val="892"/>
          <w:jc w:val="center"/>
        </w:trPr>
        <w:tc>
          <w:tcPr>
            <w:tcW w:w="720" w:type="dxa"/>
            <w:vAlign w:val="center"/>
          </w:tcPr>
          <w:p w14:paraId="5647C812" w14:textId="77777777" w:rsidR="00027EFB" w:rsidRDefault="00000000">
            <w:pPr>
              <w:widowControl/>
              <w:jc w:val="center"/>
              <w:rPr>
                <w:rFonts w:ascii="宋体" w:hAnsi="宋体" w:cs="Arial"/>
                <w:kern w:val="0"/>
                <w:sz w:val="24"/>
              </w:rPr>
            </w:pPr>
            <w:r>
              <w:rPr>
                <w:rFonts w:ascii="宋体" w:hAnsi="宋体" w:cs="Arial" w:hint="eastAsia"/>
                <w:kern w:val="0"/>
                <w:sz w:val="24"/>
              </w:rPr>
              <w:t>01</w:t>
            </w:r>
          </w:p>
        </w:tc>
        <w:tc>
          <w:tcPr>
            <w:tcW w:w="1974" w:type="dxa"/>
            <w:vAlign w:val="center"/>
          </w:tcPr>
          <w:p w14:paraId="1AD33EDF" w14:textId="77777777" w:rsidR="00027EFB" w:rsidRDefault="00000000">
            <w:pPr>
              <w:jc w:val="center"/>
              <w:rPr>
                <w:rFonts w:ascii="宋体" w:hAnsi="宋体"/>
                <w:sz w:val="24"/>
              </w:rPr>
            </w:pPr>
            <w:r>
              <w:rPr>
                <w:rFonts w:ascii="宋体" w:hAnsi="宋体" w:hint="eastAsia"/>
                <w:sz w:val="24"/>
              </w:rPr>
              <w:t>厨杂采购</w:t>
            </w:r>
          </w:p>
        </w:tc>
        <w:tc>
          <w:tcPr>
            <w:tcW w:w="1559" w:type="dxa"/>
            <w:vAlign w:val="center"/>
          </w:tcPr>
          <w:p w14:paraId="351FACCE" w14:textId="77777777" w:rsidR="00027EFB" w:rsidRDefault="00000000">
            <w:pPr>
              <w:jc w:val="center"/>
              <w:rPr>
                <w:rFonts w:ascii="宋体" w:hAnsi="宋体" w:cs="宋体"/>
                <w:sz w:val="24"/>
              </w:rPr>
            </w:pPr>
            <w:r>
              <w:rPr>
                <w:rFonts w:ascii="宋体" w:hAnsi="宋体" w:cs="宋体"/>
                <w:sz w:val="24"/>
              </w:rPr>
              <w:t>82.1706</w:t>
            </w:r>
          </w:p>
        </w:tc>
        <w:tc>
          <w:tcPr>
            <w:tcW w:w="850" w:type="dxa"/>
            <w:vAlign w:val="center"/>
          </w:tcPr>
          <w:p w14:paraId="1B3532BB" w14:textId="77777777" w:rsidR="00027EFB" w:rsidRDefault="00000000">
            <w:pPr>
              <w:adjustRightInd w:val="0"/>
              <w:snapToGrid w:val="0"/>
              <w:jc w:val="center"/>
              <w:rPr>
                <w:rFonts w:ascii="宋体" w:hAnsi="宋体" w:cs="Arial"/>
                <w:kern w:val="0"/>
                <w:sz w:val="24"/>
              </w:rPr>
            </w:pPr>
            <w:r>
              <w:rPr>
                <w:rFonts w:ascii="宋体" w:hAnsi="宋体" w:cs="Arial" w:hint="eastAsia"/>
                <w:kern w:val="0"/>
                <w:sz w:val="24"/>
              </w:rPr>
              <w:t>否</w:t>
            </w:r>
          </w:p>
        </w:tc>
        <w:tc>
          <w:tcPr>
            <w:tcW w:w="2694" w:type="dxa"/>
            <w:vAlign w:val="center"/>
          </w:tcPr>
          <w:p w14:paraId="62E7E5E1" w14:textId="77777777" w:rsidR="00027EFB" w:rsidRDefault="00000000">
            <w:pPr>
              <w:widowControl/>
              <w:jc w:val="center"/>
              <w:rPr>
                <w:rFonts w:ascii="宋体" w:hAnsi="宋体"/>
                <w:sz w:val="24"/>
              </w:rPr>
            </w:pPr>
            <w:r>
              <w:rPr>
                <w:rFonts w:ascii="宋体" w:hAnsi="宋体" w:hint="eastAsia"/>
                <w:sz w:val="24"/>
              </w:rPr>
              <w:t>中国政法大学学院路新建食堂设备采购项目</w:t>
            </w:r>
          </w:p>
          <w:p w14:paraId="756AE08C" w14:textId="77777777" w:rsidR="00027EFB" w:rsidRDefault="00000000">
            <w:pPr>
              <w:widowControl/>
              <w:jc w:val="center"/>
              <w:rPr>
                <w:rFonts w:ascii="宋体" w:hAnsi="宋体" w:cs="Arial"/>
                <w:kern w:val="0"/>
                <w:sz w:val="24"/>
              </w:rPr>
            </w:pPr>
            <w:r>
              <w:rPr>
                <w:rFonts w:ascii="宋体" w:hAnsi="宋体" w:hint="eastAsia"/>
                <w:sz w:val="24"/>
              </w:rPr>
              <w:t>B</w:t>
            </w:r>
            <w:r>
              <w:rPr>
                <w:rFonts w:ascii="宋体" w:hAnsi="宋体"/>
                <w:sz w:val="24"/>
              </w:rPr>
              <w:t>MCC-ZC22-0599</w:t>
            </w:r>
          </w:p>
        </w:tc>
        <w:tc>
          <w:tcPr>
            <w:tcW w:w="1559" w:type="dxa"/>
            <w:vAlign w:val="center"/>
          </w:tcPr>
          <w:p w14:paraId="203545B6" w14:textId="77777777" w:rsidR="00027EFB" w:rsidRDefault="00000000">
            <w:pPr>
              <w:widowControl/>
              <w:jc w:val="center"/>
              <w:rPr>
                <w:rFonts w:ascii="宋体" w:hAnsi="宋体" w:cs="Arial"/>
                <w:kern w:val="0"/>
                <w:sz w:val="24"/>
              </w:rPr>
            </w:pPr>
            <w:r>
              <w:rPr>
                <w:rFonts w:ascii="宋体" w:hAnsi="宋体" w:cs="Arial"/>
                <w:kern w:val="0"/>
                <w:sz w:val="24"/>
              </w:rPr>
              <w:t>2118.7418</w:t>
            </w:r>
          </w:p>
        </w:tc>
      </w:tr>
    </w:tbl>
    <w:p w14:paraId="0085B958" w14:textId="77777777" w:rsidR="00027EFB" w:rsidRDefault="00000000">
      <w:pPr>
        <w:spacing w:line="360" w:lineRule="auto"/>
        <w:rPr>
          <w:rFonts w:ascii="宋体" w:hAnsi="宋体"/>
          <w:bCs/>
          <w:sz w:val="24"/>
        </w:rPr>
      </w:pPr>
      <w:r>
        <w:rPr>
          <w:rFonts w:ascii="宋体" w:hAnsi="宋体" w:hint="eastAsia"/>
          <w:bCs/>
          <w:sz w:val="24"/>
        </w:rPr>
        <w:t>注：</w:t>
      </w:r>
    </w:p>
    <w:p w14:paraId="25240CE8" w14:textId="77777777" w:rsidR="00027EFB" w:rsidRDefault="00000000">
      <w:pPr>
        <w:spacing w:line="360" w:lineRule="auto"/>
        <w:rPr>
          <w:rFonts w:ascii="宋体" w:hAnsi="宋体"/>
          <w:bCs/>
          <w:sz w:val="24"/>
        </w:rPr>
      </w:pPr>
      <w:r>
        <w:rPr>
          <w:rFonts w:ascii="宋体" w:hAnsi="宋体"/>
          <w:bCs/>
          <w:sz w:val="24"/>
        </w:rPr>
        <w:t>1</w:t>
      </w:r>
      <w:r>
        <w:rPr>
          <w:rFonts w:ascii="宋体" w:hAnsi="宋体" w:hint="eastAsia"/>
          <w:bCs/>
          <w:sz w:val="24"/>
        </w:rPr>
        <w:t>、本章节规定了本项目是否接受进口产品投标（进口产品是指通过中国海关报关验放进入中国境内且产自关境外的产品），投标人须遵照执行，否则视为无效投标。</w:t>
      </w:r>
    </w:p>
    <w:p w14:paraId="730FF300" w14:textId="77777777" w:rsidR="00027EFB" w:rsidRDefault="00000000">
      <w:pPr>
        <w:spacing w:line="360" w:lineRule="auto"/>
        <w:rPr>
          <w:rFonts w:ascii="宋体" w:hAnsi="宋体"/>
          <w:bCs/>
          <w:sz w:val="24"/>
        </w:rPr>
      </w:pPr>
      <w:r>
        <w:rPr>
          <w:rFonts w:ascii="宋体" w:hAnsi="宋体"/>
          <w:bCs/>
          <w:sz w:val="24"/>
        </w:rPr>
        <w:t>2</w:t>
      </w:r>
      <w:r>
        <w:rPr>
          <w:rFonts w:ascii="宋体" w:hAnsi="宋体" w:hint="eastAsia"/>
          <w:bCs/>
          <w:sz w:val="24"/>
        </w:rPr>
        <w:t>、超出分包预算金额的投标文件将视为无效投标。</w:t>
      </w:r>
    </w:p>
    <w:p w14:paraId="45EA40B9" w14:textId="77777777" w:rsidR="00027EFB" w:rsidRDefault="00027EFB">
      <w:pPr>
        <w:spacing w:line="360" w:lineRule="auto"/>
        <w:rPr>
          <w:rFonts w:ascii="宋体" w:hAnsi="宋体"/>
          <w:b/>
          <w:sz w:val="24"/>
        </w:rPr>
      </w:pPr>
    </w:p>
    <w:p w14:paraId="46C1C2DD" w14:textId="77777777" w:rsidR="00027EFB" w:rsidRDefault="00000000">
      <w:pPr>
        <w:spacing w:line="360" w:lineRule="auto"/>
        <w:rPr>
          <w:rFonts w:ascii="宋体" w:hAnsi="宋体"/>
          <w:b/>
          <w:sz w:val="24"/>
        </w:rPr>
      </w:pPr>
      <w:r>
        <w:rPr>
          <w:rFonts w:ascii="宋体" w:hAnsi="宋体" w:hint="eastAsia"/>
          <w:b/>
          <w:sz w:val="24"/>
        </w:rPr>
        <w:t>第二节．技术需求</w:t>
      </w:r>
    </w:p>
    <w:p w14:paraId="125D60F8" w14:textId="77777777" w:rsidR="00027EFB" w:rsidRDefault="00000000">
      <w:pPr>
        <w:spacing w:line="360" w:lineRule="auto"/>
        <w:rPr>
          <w:rFonts w:ascii="宋体" w:hAnsi="宋体"/>
          <w:b/>
          <w:bCs/>
          <w:kern w:val="44"/>
          <w:sz w:val="24"/>
        </w:rPr>
      </w:pPr>
      <w:r>
        <w:rPr>
          <w:rFonts w:ascii="宋体" w:hAnsi="宋体" w:hint="eastAsia"/>
          <w:b/>
          <w:bCs/>
          <w:sz w:val="24"/>
        </w:rPr>
        <w:t>核心产品：</w:t>
      </w:r>
      <w:r>
        <w:rPr>
          <w:rFonts w:ascii="宋体" w:hAnsi="宋体" w:hint="eastAsia"/>
          <w:b/>
          <w:bCs/>
          <w:kern w:val="44"/>
          <w:sz w:val="24"/>
        </w:rPr>
        <w:t>密胺餐具</w:t>
      </w:r>
    </w:p>
    <w:p w14:paraId="235DC4EA" w14:textId="77777777" w:rsidR="00027EFB" w:rsidRDefault="00000000">
      <w:pPr>
        <w:pStyle w:val="affffffff8"/>
        <w:spacing w:line="360" w:lineRule="auto"/>
        <w:rPr>
          <w:b/>
          <w:bCs/>
          <w:sz w:val="24"/>
        </w:rPr>
      </w:pPr>
      <w:r>
        <w:rPr>
          <w:rFonts w:hint="eastAsia"/>
          <w:b/>
          <w:bCs/>
          <w:sz w:val="24"/>
        </w:rPr>
        <w:t>（一）采购标的需实现的功能或者目标，为落实政府采购政策需满足的要求；</w:t>
      </w:r>
    </w:p>
    <w:p w14:paraId="5F580F09"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学校食堂是学校后勤服务保障体系的重要组成部分，是学生集体用餐和日常生活的重要场所，学校食堂的建设，直接关系到学生的身心健康，关系到学校教育教学秩序及社会的稳定，确保学生以及教职工的生活需要，根据我校师生的就餐实际和发展需要，为保证新校区的投入使用，学校食堂具备节能高效的设计理念。炊事设备的多类型节能和实用性是选择的原则，让食堂以最合理的投资进行一体化的设计生产安装，充分的利用食堂的每一寸宝贵空间，发挥每一台设备最大功能，设计了合理的布置工艺，提高了食堂的生产速度和工作效率，降低整个食堂的运营成本。</w:t>
      </w:r>
    </w:p>
    <w:p w14:paraId="5045B7CA" w14:textId="77777777" w:rsidR="00027EFB" w:rsidRDefault="00000000">
      <w:pPr>
        <w:pStyle w:val="affffffff8"/>
        <w:spacing w:line="360" w:lineRule="auto"/>
        <w:rPr>
          <w:b/>
          <w:bCs/>
          <w:sz w:val="24"/>
        </w:rPr>
      </w:pPr>
      <w:r>
        <w:rPr>
          <w:rFonts w:hint="eastAsia"/>
          <w:b/>
          <w:bCs/>
          <w:sz w:val="24"/>
        </w:rPr>
        <w:t>（二）采购标的需执行的国家相关标准、行业标准、地方标准或者其他标准、规范；</w:t>
      </w:r>
    </w:p>
    <w:p w14:paraId="1DA8B353"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1、食品安全国家标准 食品接触材料及制品通用安全要求 GB 4806.1-2016</w:t>
      </w:r>
    </w:p>
    <w:p w14:paraId="6BF4430D"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2、食品安全国家标准食品接触用金属材料及制品 GB 4806.9-2016</w:t>
      </w:r>
    </w:p>
    <w:p w14:paraId="14BD4A01"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3、食品安全国家标准食品接触用塑料材料及制品 GB 4806.7-2016</w:t>
      </w:r>
    </w:p>
    <w:p w14:paraId="3CCCBAA4"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4、《电子电气产品中限用物质的限量要求》(GB/T26572-2011)</w:t>
      </w:r>
    </w:p>
    <w:p w14:paraId="1520FAD9"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5、电子电气产品.六种限用物质（铅、汞、镉、六价铬、多溴联苯和多溴二苯醚）的测定  GB/T 26125-2011</w:t>
      </w:r>
    </w:p>
    <w:p w14:paraId="2D44256F" w14:textId="77777777" w:rsidR="00027EFB" w:rsidRDefault="00000000">
      <w:pPr>
        <w:spacing w:line="360" w:lineRule="auto"/>
        <w:ind w:firstLineChars="200" w:firstLine="480"/>
        <w:rPr>
          <w:rFonts w:ascii="宋体" w:hAnsi="宋体"/>
          <w:sz w:val="24"/>
        </w:rPr>
      </w:pPr>
      <w:r>
        <w:rPr>
          <w:rFonts w:ascii="宋体" w:hAnsi="宋体" w:hint="eastAsia"/>
          <w:sz w:val="24"/>
        </w:rPr>
        <w:t>注：以上标准或规定如有最新标准以最新标准执行。</w:t>
      </w:r>
    </w:p>
    <w:p w14:paraId="2A5CDB8F" w14:textId="77777777" w:rsidR="00027EFB" w:rsidRDefault="00027EFB">
      <w:pPr>
        <w:spacing w:line="360" w:lineRule="auto"/>
        <w:ind w:firstLineChars="200" w:firstLine="480"/>
        <w:rPr>
          <w:rFonts w:ascii="宋体" w:hAnsi="宋体" w:cs="宋体"/>
          <w:sz w:val="24"/>
        </w:rPr>
      </w:pPr>
    </w:p>
    <w:p w14:paraId="475FB452" w14:textId="77777777" w:rsidR="00027EFB" w:rsidRDefault="00000000">
      <w:pPr>
        <w:pStyle w:val="affffffff8"/>
        <w:spacing w:line="360" w:lineRule="auto"/>
        <w:rPr>
          <w:b/>
          <w:bCs/>
          <w:sz w:val="24"/>
        </w:rPr>
      </w:pPr>
      <w:r>
        <w:rPr>
          <w:rFonts w:hint="eastAsia"/>
          <w:b/>
          <w:bCs/>
          <w:sz w:val="24"/>
        </w:rPr>
        <w:t>（三）采购标的需满足的质量、安全、技术规格、物理特性等要求；</w:t>
      </w:r>
    </w:p>
    <w:tbl>
      <w:tblPr>
        <w:tblW w:w="5000" w:type="pct"/>
        <w:tblLayout w:type="fixed"/>
        <w:tblLook w:val="04A0" w:firstRow="1" w:lastRow="0" w:firstColumn="1" w:lastColumn="0" w:noHBand="0" w:noVBand="1"/>
      </w:tblPr>
      <w:tblGrid>
        <w:gridCol w:w="605"/>
        <w:gridCol w:w="1713"/>
        <w:gridCol w:w="1798"/>
        <w:gridCol w:w="2905"/>
        <w:gridCol w:w="828"/>
        <w:gridCol w:w="1212"/>
      </w:tblGrid>
      <w:tr w:rsidR="00027EFB" w14:paraId="26EA695A" w14:textId="77777777">
        <w:trPr>
          <w:trHeight w:val="270"/>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95908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序号</w:t>
            </w:r>
          </w:p>
        </w:tc>
        <w:tc>
          <w:tcPr>
            <w:tcW w:w="9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70DC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名称</w:t>
            </w:r>
          </w:p>
        </w:tc>
        <w:tc>
          <w:tcPr>
            <w:tcW w:w="992" w:type="pct"/>
            <w:tcBorders>
              <w:top w:val="single" w:sz="4" w:space="0" w:color="000000"/>
              <w:left w:val="single" w:sz="4" w:space="0" w:color="000000"/>
              <w:bottom w:val="single" w:sz="4" w:space="0" w:color="000000"/>
              <w:right w:val="single" w:sz="4" w:space="0" w:color="000000"/>
            </w:tcBorders>
            <w:vAlign w:val="center"/>
          </w:tcPr>
          <w:p w14:paraId="2E38204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规格</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AF1E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技术参数</w:t>
            </w:r>
          </w:p>
        </w:tc>
        <w:tc>
          <w:tcPr>
            <w:tcW w:w="4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DED0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单位</w:t>
            </w:r>
          </w:p>
        </w:tc>
        <w:tc>
          <w:tcPr>
            <w:tcW w:w="6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BDAE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数量</w:t>
            </w:r>
          </w:p>
        </w:tc>
      </w:tr>
      <w:tr w:rsidR="00027EFB" w14:paraId="501F32EB" w14:textId="77777777">
        <w:trPr>
          <w:trHeight w:val="27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09D87578"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一、地下二层餐厅</w:t>
            </w:r>
          </w:p>
        </w:tc>
      </w:tr>
      <w:tr w:rsidR="00027EFB" w14:paraId="24462C02"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12F4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B04C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餐盘</w:t>
            </w:r>
          </w:p>
        </w:tc>
        <w:tc>
          <w:tcPr>
            <w:tcW w:w="992" w:type="pct"/>
            <w:tcBorders>
              <w:top w:val="single" w:sz="4" w:space="0" w:color="000000"/>
              <w:left w:val="single" w:sz="4" w:space="0" w:color="000000"/>
              <w:bottom w:val="single" w:sz="4" w:space="0" w:color="000000"/>
              <w:right w:val="single" w:sz="4" w:space="0" w:color="000000"/>
            </w:tcBorders>
            <w:vAlign w:val="center"/>
          </w:tcPr>
          <w:p w14:paraId="388123A8" w14:textId="77777777" w:rsidR="00027EFB" w:rsidRDefault="00000000">
            <w:pPr>
              <w:widowControl/>
              <w:spacing w:line="360" w:lineRule="auto"/>
              <w:jc w:val="center"/>
              <w:rPr>
                <w:rFonts w:ascii="宋体" w:hAnsi="宋体"/>
                <w:sz w:val="24"/>
              </w:rPr>
            </w:pPr>
            <w:r>
              <w:rPr>
                <w:rFonts w:ascii="宋体" w:hAnsi="宋体" w:hint="eastAsia"/>
                <w:sz w:val="24"/>
              </w:rPr>
              <w:t>35.5*25.5*2.2cm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41C36A" w14:textId="77777777" w:rsidR="00027EFB" w:rsidRDefault="00000000">
            <w:pPr>
              <w:widowControl/>
              <w:spacing w:line="360" w:lineRule="auto"/>
              <w:jc w:val="left"/>
              <w:rPr>
                <w:rFonts w:ascii="宋体" w:hAnsi="宋体"/>
                <w:sz w:val="24"/>
              </w:rPr>
            </w:pPr>
            <w:r>
              <w:rPr>
                <w:rFonts w:ascii="宋体" w:hAnsi="宋体" w:hint="eastAsia"/>
                <w:sz w:val="24"/>
              </w:rPr>
              <w:t>采用A5密胺材质制作，可机洗，耐高温，易清洗 ，适用温度：30℃～120℃，抗摔性能优越，无毒无味，安全环保</w:t>
            </w:r>
          </w:p>
          <w:p w14:paraId="6EF29C1C" w14:textId="77777777" w:rsidR="00027EFB" w:rsidRDefault="00000000">
            <w:pPr>
              <w:widowControl/>
              <w:spacing w:line="360" w:lineRule="auto"/>
              <w:jc w:val="left"/>
              <w:rPr>
                <w:rFonts w:ascii="宋体" w:hAnsi="宋体"/>
                <w:sz w:val="24"/>
              </w:rPr>
            </w:pPr>
            <w:r>
              <w:rPr>
                <w:rFonts w:ascii="宋体" w:hAnsi="宋体" w:hint="eastAsia"/>
                <w:sz w:val="24"/>
              </w:rPr>
              <w:t>参考尺寸：35.5*25.5*2.2cm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5BDF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A858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6000</w:t>
            </w:r>
          </w:p>
        </w:tc>
      </w:tr>
      <w:tr w:rsidR="00027EFB" w14:paraId="277B970E"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13214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F108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密胺餐具</w:t>
            </w:r>
          </w:p>
        </w:tc>
        <w:tc>
          <w:tcPr>
            <w:tcW w:w="992" w:type="pct"/>
            <w:tcBorders>
              <w:top w:val="single" w:sz="4" w:space="0" w:color="000000"/>
              <w:left w:val="single" w:sz="4" w:space="0" w:color="000000"/>
              <w:bottom w:val="single" w:sz="4" w:space="0" w:color="000000"/>
              <w:right w:val="single" w:sz="4" w:space="0" w:color="000000"/>
            </w:tcBorders>
            <w:vAlign w:val="center"/>
          </w:tcPr>
          <w:p w14:paraId="5CE1B594" w14:textId="77777777" w:rsidR="00027EFB" w:rsidRDefault="00000000">
            <w:pPr>
              <w:widowControl/>
              <w:spacing w:line="360" w:lineRule="auto"/>
              <w:jc w:val="center"/>
              <w:rPr>
                <w:rFonts w:ascii="宋体" w:hAnsi="宋体"/>
                <w:sz w:val="24"/>
              </w:rPr>
            </w:pPr>
            <w:r>
              <w:rPr>
                <w:rFonts w:ascii="宋体" w:hAnsi="宋体" w:hint="eastAsia"/>
                <w:sz w:val="24"/>
              </w:rPr>
              <w:t>12.5*5.5cm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FDCFC" w14:textId="77777777" w:rsidR="00027EFB" w:rsidRDefault="00000000">
            <w:pPr>
              <w:widowControl/>
              <w:spacing w:line="360" w:lineRule="auto"/>
              <w:jc w:val="left"/>
              <w:rPr>
                <w:rFonts w:ascii="宋体" w:hAnsi="宋体"/>
                <w:sz w:val="24"/>
              </w:rPr>
            </w:pPr>
            <w:r>
              <w:rPr>
                <w:rFonts w:ascii="宋体" w:hAnsi="宋体" w:hint="eastAsia"/>
                <w:sz w:val="24"/>
              </w:rPr>
              <w:t>采用A5密胺材质制作，可机洗，耐高温，易清洗 ，适用温度 - 30℃～120℃，抗摔性能优越，无毒无味，安全环保</w:t>
            </w:r>
          </w:p>
          <w:p w14:paraId="47CD90CE" w14:textId="77777777" w:rsidR="00027EFB" w:rsidRDefault="00000000">
            <w:pPr>
              <w:widowControl/>
              <w:spacing w:line="360" w:lineRule="auto"/>
              <w:jc w:val="left"/>
              <w:rPr>
                <w:rFonts w:ascii="宋体" w:hAnsi="宋体"/>
                <w:sz w:val="24"/>
              </w:rPr>
            </w:pPr>
            <w:r>
              <w:rPr>
                <w:rFonts w:ascii="宋体" w:hAnsi="宋体" w:hint="eastAsia"/>
                <w:sz w:val="24"/>
              </w:rPr>
              <w:t>参考尺寸：12.5*5.5cm</w:t>
            </w:r>
          </w:p>
          <w:p w14:paraId="3438FFD6" w14:textId="77777777" w:rsidR="00027EFB" w:rsidRDefault="00000000">
            <w:pPr>
              <w:widowControl/>
              <w:spacing w:line="360" w:lineRule="auto"/>
              <w:jc w:val="left"/>
              <w:rPr>
                <w:rFonts w:ascii="宋体" w:hAnsi="宋体"/>
                <w:b/>
                <w:sz w:val="24"/>
              </w:rPr>
            </w:pPr>
            <w:r>
              <w:rPr>
                <w:rFonts w:ascii="宋体" w:hAnsi="宋体" w:hint="eastAsia"/>
                <w:b/>
                <w:sz w:val="24"/>
              </w:rPr>
              <w:t>#</w:t>
            </w:r>
            <w:r>
              <w:rPr>
                <w:rFonts w:ascii="宋体" w:hAnsi="宋体"/>
                <w:b/>
                <w:sz w:val="24"/>
              </w:rPr>
              <w:t>1.</w:t>
            </w:r>
            <w:r>
              <w:rPr>
                <w:rFonts w:ascii="宋体" w:hAnsi="宋体" w:hint="eastAsia"/>
                <w:b/>
                <w:sz w:val="24"/>
              </w:rPr>
              <w:t>提供国家认可部门或检测机构出具的符合GB 4806.7-2016《食品安全国家标准 食品接触用塑料材料及制品》标准的检测报告并加盖投标人公章。</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BB75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A246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6000</w:t>
            </w:r>
          </w:p>
        </w:tc>
      </w:tr>
      <w:tr w:rsidR="00027EFB" w14:paraId="751B79D6"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5EB98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3</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00F1F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面碗</w:t>
            </w:r>
          </w:p>
        </w:tc>
        <w:tc>
          <w:tcPr>
            <w:tcW w:w="992" w:type="pct"/>
            <w:tcBorders>
              <w:top w:val="single" w:sz="4" w:space="0" w:color="000000"/>
              <w:left w:val="single" w:sz="4" w:space="0" w:color="000000"/>
              <w:bottom w:val="single" w:sz="4" w:space="0" w:color="000000"/>
              <w:right w:val="single" w:sz="4" w:space="0" w:color="000000"/>
            </w:tcBorders>
            <w:vAlign w:val="center"/>
          </w:tcPr>
          <w:p w14:paraId="1B4EB2B3" w14:textId="77777777" w:rsidR="00027EFB" w:rsidRDefault="00000000">
            <w:pPr>
              <w:widowControl/>
              <w:spacing w:line="360" w:lineRule="auto"/>
              <w:jc w:val="center"/>
              <w:rPr>
                <w:rFonts w:ascii="宋体" w:hAnsi="宋体"/>
                <w:sz w:val="24"/>
              </w:rPr>
            </w:pPr>
            <w:r>
              <w:rPr>
                <w:rFonts w:ascii="宋体" w:hAnsi="宋体" w:hint="eastAsia"/>
                <w:sz w:val="24"/>
              </w:rPr>
              <w:t>20.5*8.5cm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2A3214" w14:textId="77777777" w:rsidR="00027EFB" w:rsidRDefault="00000000">
            <w:pPr>
              <w:widowControl/>
              <w:spacing w:line="360" w:lineRule="auto"/>
              <w:jc w:val="left"/>
              <w:rPr>
                <w:rFonts w:ascii="宋体" w:hAnsi="宋体"/>
                <w:sz w:val="24"/>
              </w:rPr>
            </w:pPr>
            <w:r>
              <w:rPr>
                <w:rFonts w:ascii="宋体" w:hAnsi="宋体" w:hint="eastAsia"/>
                <w:sz w:val="24"/>
              </w:rPr>
              <w:t>采用A5密胺材质制作，可机洗，耐高温，易清洗 ，适用温度 - 30℃～120℃，抗摔性能优越，无毒无味，安全环保</w:t>
            </w:r>
          </w:p>
          <w:p w14:paraId="2ECFF3D2" w14:textId="77777777" w:rsidR="00027EFB" w:rsidRDefault="00000000">
            <w:pPr>
              <w:widowControl/>
              <w:spacing w:line="360" w:lineRule="auto"/>
              <w:jc w:val="left"/>
              <w:rPr>
                <w:rFonts w:ascii="宋体" w:hAnsi="宋体"/>
                <w:sz w:val="24"/>
              </w:rPr>
            </w:pPr>
            <w:r>
              <w:rPr>
                <w:rFonts w:ascii="宋体" w:hAnsi="宋体" w:hint="eastAsia"/>
                <w:sz w:val="24"/>
              </w:rPr>
              <w:t>参考尺寸：20.5*8.5cm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C98E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7A8A6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6000</w:t>
            </w:r>
          </w:p>
        </w:tc>
      </w:tr>
      <w:tr w:rsidR="00027EFB" w14:paraId="3627B07B"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1DF55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4</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59C1F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勺</w:t>
            </w:r>
          </w:p>
        </w:tc>
        <w:tc>
          <w:tcPr>
            <w:tcW w:w="992" w:type="pct"/>
            <w:tcBorders>
              <w:top w:val="single" w:sz="4" w:space="0" w:color="000000"/>
              <w:left w:val="single" w:sz="4" w:space="0" w:color="000000"/>
              <w:bottom w:val="single" w:sz="4" w:space="0" w:color="000000"/>
              <w:right w:val="single" w:sz="4" w:space="0" w:color="000000"/>
            </w:tcBorders>
            <w:vAlign w:val="center"/>
          </w:tcPr>
          <w:p w14:paraId="50737693" w14:textId="77777777" w:rsidR="00027EFB" w:rsidRDefault="00000000">
            <w:pPr>
              <w:widowControl/>
              <w:spacing w:line="360" w:lineRule="auto"/>
              <w:jc w:val="center"/>
              <w:rPr>
                <w:rFonts w:ascii="宋体" w:hAnsi="宋体"/>
                <w:sz w:val="24"/>
              </w:rPr>
            </w:pPr>
            <w:r>
              <w:rPr>
                <w:rFonts w:ascii="宋体" w:hAnsi="宋体" w:hint="eastAsia"/>
                <w:sz w:val="24"/>
              </w:rPr>
              <w:t>14.5*4cm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98CEAC" w14:textId="77777777" w:rsidR="00027EFB" w:rsidRDefault="00000000">
            <w:pPr>
              <w:widowControl/>
              <w:spacing w:line="360" w:lineRule="auto"/>
              <w:jc w:val="left"/>
              <w:rPr>
                <w:rFonts w:ascii="宋体" w:hAnsi="宋体"/>
                <w:sz w:val="24"/>
              </w:rPr>
            </w:pPr>
            <w:r>
              <w:rPr>
                <w:rFonts w:ascii="宋体" w:hAnsi="宋体" w:hint="eastAsia"/>
                <w:sz w:val="24"/>
              </w:rPr>
              <w:t>采用A5密胺材质制作，可机洗，耐高温，易清洗 ，适用温度 - 30℃～120℃，抗摔性能优越，无毒无味，安全环保</w:t>
            </w:r>
          </w:p>
          <w:p w14:paraId="193DA48F" w14:textId="77777777" w:rsidR="00027EFB" w:rsidRDefault="00000000">
            <w:pPr>
              <w:widowControl/>
              <w:spacing w:line="360" w:lineRule="auto"/>
              <w:jc w:val="left"/>
              <w:rPr>
                <w:rFonts w:ascii="宋体" w:hAnsi="宋体"/>
                <w:sz w:val="24"/>
              </w:rPr>
            </w:pPr>
            <w:r>
              <w:rPr>
                <w:rFonts w:ascii="宋体" w:hAnsi="宋体" w:hint="eastAsia"/>
                <w:sz w:val="24"/>
              </w:rPr>
              <w:t>参考尺寸：14.5*4cm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DEB0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把</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13F1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6000</w:t>
            </w:r>
          </w:p>
        </w:tc>
      </w:tr>
      <w:tr w:rsidR="00027EFB" w14:paraId="3832EEB3"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A1FD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5</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9588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筷子</w:t>
            </w:r>
          </w:p>
        </w:tc>
        <w:tc>
          <w:tcPr>
            <w:tcW w:w="992" w:type="pct"/>
            <w:tcBorders>
              <w:top w:val="single" w:sz="4" w:space="0" w:color="000000"/>
              <w:left w:val="single" w:sz="4" w:space="0" w:color="000000"/>
              <w:bottom w:val="single" w:sz="4" w:space="0" w:color="000000"/>
              <w:right w:val="single" w:sz="4" w:space="0" w:color="000000"/>
            </w:tcBorders>
            <w:vAlign w:val="center"/>
          </w:tcPr>
          <w:p w14:paraId="5BB1C60E" w14:textId="77777777" w:rsidR="00027EFB" w:rsidRDefault="00000000">
            <w:pPr>
              <w:widowControl/>
              <w:spacing w:line="360" w:lineRule="auto"/>
              <w:jc w:val="center"/>
              <w:rPr>
                <w:rFonts w:ascii="宋体" w:hAnsi="宋体"/>
                <w:sz w:val="24"/>
              </w:rPr>
            </w:pPr>
            <w:r>
              <w:rPr>
                <w:rFonts w:ascii="宋体" w:hAnsi="宋体" w:hint="eastAsia"/>
                <w:sz w:val="24"/>
              </w:rPr>
              <w:t>24cm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7F382" w14:textId="77777777" w:rsidR="00027EFB" w:rsidRDefault="00000000">
            <w:pPr>
              <w:widowControl/>
              <w:spacing w:line="360" w:lineRule="auto"/>
              <w:jc w:val="left"/>
              <w:rPr>
                <w:rFonts w:ascii="宋体" w:hAnsi="宋体"/>
                <w:sz w:val="24"/>
              </w:rPr>
            </w:pPr>
            <w:r>
              <w:rPr>
                <w:rFonts w:ascii="宋体" w:hAnsi="宋体" w:hint="eastAsia"/>
                <w:sz w:val="24"/>
              </w:rPr>
              <w:t>采用A5密胺材质制作，可机洗，耐高温，易清洗 ，适用温度 - 30℃～120℃，抗摔性能优越，无毒无味，安全环保</w:t>
            </w:r>
          </w:p>
          <w:p w14:paraId="221595B3" w14:textId="77777777" w:rsidR="00027EFB" w:rsidRDefault="00000000">
            <w:pPr>
              <w:widowControl/>
              <w:spacing w:line="360" w:lineRule="auto"/>
              <w:jc w:val="left"/>
              <w:rPr>
                <w:rFonts w:ascii="宋体" w:hAnsi="宋体"/>
                <w:sz w:val="24"/>
              </w:rPr>
            </w:pPr>
            <w:r>
              <w:rPr>
                <w:rFonts w:ascii="宋体" w:hAnsi="宋体" w:hint="eastAsia"/>
                <w:sz w:val="24"/>
              </w:rPr>
              <w:t>参考尺寸：24cm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1CB4D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527A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6000</w:t>
            </w:r>
          </w:p>
        </w:tc>
      </w:tr>
      <w:tr w:rsidR="00027EFB" w14:paraId="21AF54D8"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FC0D3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6</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3B5B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不锈钢桶</w:t>
            </w:r>
          </w:p>
        </w:tc>
        <w:tc>
          <w:tcPr>
            <w:tcW w:w="992" w:type="pct"/>
            <w:tcBorders>
              <w:top w:val="single" w:sz="4" w:space="0" w:color="000000"/>
              <w:left w:val="single" w:sz="4" w:space="0" w:color="000000"/>
              <w:bottom w:val="single" w:sz="4" w:space="0" w:color="000000"/>
              <w:right w:val="single" w:sz="4" w:space="0" w:color="000000"/>
            </w:tcBorders>
            <w:vAlign w:val="center"/>
          </w:tcPr>
          <w:p w14:paraId="51AE48C7" w14:textId="77777777" w:rsidR="00027EFB" w:rsidRDefault="00000000">
            <w:pPr>
              <w:widowControl/>
              <w:spacing w:line="360" w:lineRule="auto"/>
              <w:jc w:val="center"/>
              <w:rPr>
                <w:rFonts w:ascii="宋体" w:hAnsi="宋体"/>
                <w:sz w:val="24"/>
              </w:rPr>
            </w:pPr>
            <w:r>
              <w:rPr>
                <w:rFonts w:ascii="宋体" w:hAnsi="宋体" w:hint="eastAsia"/>
                <w:sz w:val="24"/>
              </w:rPr>
              <w:t>40cm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2ACF57" w14:textId="77777777" w:rsidR="00027EFB" w:rsidRDefault="00000000">
            <w:pPr>
              <w:widowControl/>
              <w:spacing w:line="360" w:lineRule="auto"/>
              <w:jc w:val="left"/>
              <w:rPr>
                <w:rFonts w:ascii="宋体" w:hAnsi="宋体"/>
                <w:sz w:val="24"/>
              </w:rPr>
            </w:pPr>
            <w:r>
              <w:rPr>
                <w:rFonts w:ascii="宋体" w:hAnsi="宋体" w:hint="eastAsia"/>
                <w:sz w:val="24"/>
              </w:rPr>
              <w:t>采用食品级304不锈钢制作厚度≥1.5mm，底部采用复合底，表面抛光处理。</w:t>
            </w:r>
          </w:p>
          <w:p w14:paraId="5360F64D" w14:textId="77777777" w:rsidR="00027EFB" w:rsidRDefault="00000000">
            <w:pPr>
              <w:widowControl/>
              <w:spacing w:line="360" w:lineRule="auto"/>
              <w:jc w:val="left"/>
              <w:rPr>
                <w:rFonts w:ascii="宋体" w:hAnsi="宋体"/>
                <w:sz w:val="24"/>
              </w:rPr>
            </w:pPr>
            <w:r>
              <w:rPr>
                <w:rFonts w:ascii="宋体" w:hAnsi="宋体" w:hint="eastAsia"/>
                <w:sz w:val="24"/>
              </w:rPr>
              <w:t>参考尺寸：40cm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D5BC9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AFE34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w:t>
            </w:r>
          </w:p>
        </w:tc>
      </w:tr>
      <w:tr w:rsidR="00027EFB" w14:paraId="1B0A32ED"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56967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7</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755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不锈钢桶</w:t>
            </w:r>
          </w:p>
        </w:tc>
        <w:tc>
          <w:tcPr>
            <w:tcW w:w="992" w:type="pct"/>
            <w:tcBorders>
              <w:top w:val="single" w:sz="4" w:space="0" w:color="000000"/>
              <w:left w:val="single" w:sz="4" w:space="0" w:color="000000"/>
              <w:bottom w:val="single" w:sz="4" w:space="0" w:color="000000"/>
              <w:right w:val="single" w:sz="4" w:space="0" w:color="000000"/>
            </w:tcBorders>
            <w:vAlign w:val="center"/>
          </w:tcPr>
          <w:p w14:paraId="71FED71D" w14:textId="77777777" w:rsidR="00027EFB" w:rsidRDefault="00000000">
            <w:pPr>
              <w:widowControl/>
              <w:spacing w:line="360" w:lineRule="auto"/>
              <w:jc w:val="center"/>
              <w:rPr>
                <w:rFonts w:ascii="宋体" w:hAnsi="宋体"/>
                <w:sz w:val="24"/>
              </w:rPr>
            </w:pPr>
            <w:r>
              <w:rPr>
                <w:rFonts w:ascii="宋体" w:hAnsi="宋体" w:hint="eastAsia"/>
                <w:sz w:val="24"/>
              </w:rPr>
              <w:t>50cm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8F6ABF" w14:textId="77777777" w:rsidR="00027EFB" w:rsidRDefault="00000000">
            <w:pPr>
              <w:widowControl/>
              <w:spacing w:line="360" w:lineRule="auto"/>
              <w:jc w:val="left"/>
              <w:rPr>
                <w:rFonts w:ascii="宋体" w:hAnsi="宋体"/>
                <w:sz w:val="24"/>
              </w:rPr>
            </w:pPr>
            <w:r>
              <w:rPr>
                <w:rFonts w:ascii="宋体" w:hAnsi="宋体" w:hint="eastAsia"/>
                <w:sz w:val="24"/>
              </w:rPr>
              <w:t>采用食品级304不锈钢制作厚度≥1.5mm，底部采用复合底，表面抛光处理。</w:t>
            </w:r>
          </w:p>
          <w:p w14:paraId="10FEFAEE" w14:textId="77777777" w:rsidR="00027EFB" w:rsidRDefault="00000000">
            <w:pPr>
              <w:widowControl/>
              <w:spacing w:line="360" w:lineRule="auto"/>
              <w:jc w:val="left"/>
              <w:rPr>
                <w:rFonts w:ascii="宋体" w:hAnsi="宋体"/>
                <w:sz w:val="24"/>
              </w:rPr>
            </w:pPr>
            <w:r>
              <w:rPr>
                <w:rFonts w:ascii="宋体" w:hAnsi="宋体" w:hint="eastAsia"/>
                <w:sz w:val="24"/>
              </w:rPr>
              <w:t>参考尺寸：50cm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D32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ADF7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w:t>
            </w:r>
          </w:p>
        </w:tc>
      </w:tr>
      <w:tr w:rsidR="00027EFB" w14:paraId="58F1115A"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50619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8</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BC16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不锈钢桶</w:t>
            </w:r>
          </w:p>
        </w:tc>
        <w:tc>
          <w:tcPr>
            <w:tcW w:w="992" w:type="pct"/>
            <w:tcBorders>
              <w:top w:val="single" w:sz="4" w:space="0" w:color="000000"/>
              <w:left w:val="single" w:sz="4" w:space="0" w:color="000000"/>
              <w:bottom w:val="single" w:sz="4" w:space="0" w:color="000000"/>
              <w:right w:val="single" w:sz="4" w:space="0" w:color="000000"/>
            </w:tcBorders>
            <w:vAlign w:val="center"/>
          </w:tcPr>
          <w:p w14:paraId="51A7B071" w14:textId="77777777" w:rsidR="00027EFB" w:rsidRDefault="00000000">
            <w:pPr>
              <w:widowControl/>
              <w:spacing w:line="360" w:lineRule="auto"/>
              <w:jc w:val="center"/>
              <w:rPr>
                <w:rFonts w:ascii="宋体" w:hAnsi="宋体"/>
                <w:sz w:val="24"/>
              </w:rPr>
            </w:pPr>
            <w:r>
              <w:rPr>
                <w:rFonts w:ascii="宋体" w:hAnsi="宋体" w:hint="eastAsia"/>
                <w:sz w:val="24"/>
              </w:rPr>
              <w:t>60cm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28BB37" w14:textId="77777777" w:rsidR="00027EFB" w:rsidRDefault="00000000">
            <w:pPr>
              <w:widowControl/>
              <w:spacing w:line="360" w:lineRule="auto"/>
              <w:jc w:val="left"/>
              <w:rPr>
                <w:rFonts w:ascii="宋体" w:hAnsi="宋体"/>
                <w:sz w:val="24"/>
              </w:rPr>
            </w:pPr>
            <w:r>
              <w:rPr>
                <w:rFonts w:ascii="宋体" w:hAnsi="宋体" w:hint="eastAsia"/>
                <w:sz w:val="24"/>
              </w:rPr>
              <w:t>采用食品级304不锈钢制作厚度≥1.5mm，底部采用复合底，表面抛光处理。</w:t>
            </w:r>
          </w:p>
          <w:p w14:paraId="1AA2F07E" w14:textId="77777777" w:rsidR="00027EFB" w:rsidRDefault="00000000">
            <w:pPr>
              <w:widowControl/>
              <w:spacing w:line="360" w:lineRule="auto"/>
              <w:jc w:val="left"/>
              <w:rPr>
                <w:rFonts w:ascii="宋体" w:hAnsi="宋体"/>
                <w:sz w:val="24"/>
              </w:rPr>
            </w:pPr>
            <w:r>
              <w:rPr>
                <w:rFonts w:ascii="宋体" w:hAnsi="宋体" w:hint="eastAsia"/>
                <w:sz w:val="24"/>
              </w:rPr>
              <w:t>参考尺寸：60cm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F0DE7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94AE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w:t>
            </w:r>
          </w:p>
        </w:tc>
      </w:tr>
      <w:tr w:rsidR="00027EFB" w14:paraId="75AA6F9E"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338A2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9</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46E5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钢盆</w:t>
            </w:r>
          </w:p>
        </w:tc>
        <w:tc>
          <w:tcPr>
            <w:tcW w:w="992" w:type="pct"/>
            <w:tcBorders>
              <w:top w:val="single" w:sz="4" w:space="0" w:color="000000"/>
              <w:left w:val="single" w:sz="4" w:space="0" w:color="000000"/>
              <w:bottom w:val="single" w:sz="4" w:space="0" w:color="000000"/>
              <w:right w:val="single" w:sz="4" w:space="0" w:color="000000"/>
            </w:tcBorders>
            <w:vAlign w:val="center"/>
          </w:tcPr>
          <w:p w14:paraId="49CE5ED1" w14:textId="77777777" w:rsidR="00027EFB" w:rsidRDefault="00000000">
            <w:pPr>
              <w:widowControl/>
              <w:spacing w:line="360" w:lineRule="auto"/>
              <w:jc w:val="center"/>
              <w:rPr>
                <w:rFonts w:ascii="宋体" w:hAnsi="宋体"/>
                <w:sz w:val="24"/>
              </w:rPr>
            </w:pPr>
            <w:r>
              <w:rPr>
                <w:rFonts w:ascii="宋体" w:hAnsi="宋体" w:hint="eastAsia"/>
                <w:sz w:val="24"/>
              </w:rPr>
              <w:t>40cm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18671F" w14:textId="77777777" w:rsidR="00027EFB" w:rsidRDefault="00000000">
            <w:pPr>
              <w:widowControl/>
              <w:spacing w:line="360" w:lineRule="auto"/>
              <w:jc w:val="left"/>
              <w:rPr>
                <w:rFonts w:ascii="宋体" w:hAnsi="宋体"/>
                <w:sz w:val="24"/>
              </w:rPr>
            </w:pPr>
            <w:r>
              <w:rPr>
                <w:rFonts w:ascii="宋体" w:hAnsi="宋体" w:hint="eastAsia"/>
                <w:sz w:val="24"/>
              </w:rPr>
              <w:t>采用食品级304不锈钢制作厚度≥1.5mm，表面抛光处理</w:t>
            </w:r>
          </w:p>
          <w:p w14:paraId="7C38D904" w14:textId="77777777" w:rsidR="00027EFB" w:rsidRDefault="00000000">
            <w:pPr>
              <w:widowControl/>
              <w:spacing w:line="360" w:lineRule="auto"/>
              <w:jc w:val="left"/>
              <w:rPr>
                <w:rFonts w:ascii="宋体" w:hAnsi="宋体"/>
                <w:sz w:val="24"/>
              </w:rPr>
            </w:pPr>
            <w:r>
              <w:rPr>
                <w:rFonts w:ascii="宋体" w:hAnsi="宋体" w:hint="eastAsia"/>
                <w:sz w:val="24"/>
              </w:rPr>
              <w:t>参考尺寸：40cm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EA56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93E5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w:t>
            </w:r>
          </w:p>
        </w:tc>
      </w:tr>
      <w:tr w:rsidR="00027EFB" w14:paraId="2A8AB7A9"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88E79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28D0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钢盆</w:t>
            </w:r>
          </w:p>
        </w:tc>
        <w:tc>
          <w:tcPr>
            <w:tcW w:w="992" w:type="pct"/>
            <w:tcBorders>
              <w:top w:val="single" w:sz="4" w:space="0" w:color="000000"/>
              <w:left w:val="single" w:sz="4" w:space="0" w:color="000000"/>
              <w:bottom w:val="single" w:sz="4" w:space="0" w:color="000000"/>
              <w:right w:val="single" w:sz="4" w:space="0" w:color="000000"/>
            </w:tcBorders>
            <w:vAlign w:val="center"/>
          </w:tcPr>
          <w:p w14:paraId="51E2702D" w14:textId="77777777" w:rsidR="00027EFB" w:rsidRDefault="00000000">
            <w:pPr>
              <w:widowControl/>
              <w:spacing w:line="360" w:lineRule="auto"/>
              <w:jc w:val="center"/>
              <w:rPr>
                <w:rFonts w:ascii="宋体" w:hAnsi="宋体"/>
                <w:sz w:val="24"/>
              </w:rPr>
            </w:pPr>
            <w:r>
              <w:rPr>
                <w:rFonts w:ascii="宋体" w:hAnsi="宋体" w:hint="eastAsia"/>
                <w:sz w:val="24"/>
              </w:rPr>
              <w:t>50cm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654C6" w14:textId="77777777" w:rsidR="00027EFB" w:rsidRDefault="00000000">
            <w:pPr>
              <w:widowControl/>
              <w:spacing w:line="360" w:lineRule="auto"/>
              <w:jc w:val="left"/>
              <w:rPr>
                <w:rFonts w:ascii="宋体" w:hAnsi="宋体"/>
                <w:sz w:val="24"/>
              </w:rPr>
            </w:pPr>
            <w:r>
              <w:rPr>
                <w:rFonts w:ascii="宋体" w:hAnsi="宋体" w:hint="eastAsia"/>
                <w:sz w:val="24"/>
              </w:rPr>
              <w:t>采用食品级304不锈钢制作厚度≥1.5mm，表面抛光处理</w:t>
            </w:r>
          </w:p>
          <w:p w14:paraId="631F1561" w14:textId="77777777" w:rsidR="00027EFB" w:rsidRDefault="00000000">
            <w:pPr>
              <w:widowControl/>
              <w:spacing w:line="360" w:lineRule="auto"/>
              <w:jc w:val="left"/>
              <w:rPr>
                <w:rFonts w:ascii="宋体" w:hAnsi="宋体"/>
                <w:sz w:val="24"/>
              </w:rPr>
            </w:pPr>
            <w:r>
              <w:rPr>
                <w:rFonts w:ascii="宋体" w:hAnsi="宋体" w:hint="eastAsia"/>
                <w:sz w:val="24"/>
              </w:rPr>
              <w:t>参考尺寸：50cm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8428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0C86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w:t>
            </w:r>
          </w:p>
        </w:tc>
      </w:tr>
      <w:tr w:rsidR="00027EFB" w14:paraId="2FD99216"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B4923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59BD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钢盆</w:t>
            </w:r>
          </w:p>
        </w:tc>
        <w:tc>
          <w:tcPr>
            <w:tcW w:w="992" w:type="pct"/>
            <w:tcBorders>
              <w:top w:val="single" w:sz="4" w:space="0" w:color="000000"/>
              <w:left w:val="single" w:sz="4" w:space="0" w:color="000000"/>
              <w:bottom w:val="single" w:sz="4" w:space="0" w:color="000000"/>
              <w:right w:val="single" w:sz="4" w:space="0" w:color="000000"/>
            </w:tcBorders>
            <w:vAlign w:val="center"/>
          </w:tcPr>
          <w:p w14:paraId="25C75421" w14:textId="77777777" w:rsidR="00027EFB" w:rsidRDefault="00000000">
            <w:pPr>
              <w:widowControl/>
              <w:spacing w:line="360" w:lineRule="auto"/>
              <w:jc w:val="center"/>
              <w:rPr>
                <w:rFonts w:ascii="宋体" w:hAnsi="宋体"/>
                <w:sz w:val="24"/>
              </w:rPr>
            </w:pPr>
            <w:r>
              <w:rPr>
                <w:rFonts w:ascii="宋体" w:hAnsi="宋体" w:hint="eastAsia"/>
                <w:sz w:val="24"/>
              </w:rPr>
              <w:t>60cm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F3493B" w14:textId="77777777" w:rsidR="00027EFB" w:rsidRDefault="00000000">
            <w:pPr>
              <w:widowControl/>
              <w:spacing w:line="360" w:lineRule="auto"/>
              <w:jc w:val="left"/>
              <w:rPr>
                <w:rFonts w:ascii="宋体" w:hAnsi="宋体"/>
                <w:sz w:val="24"/>
              </w:rPr>
            </w:pPr>
            <w:r>
              <w:rPr>
                <w:rFonts w:ascii="宋体" w:hAnsi="宋体" w:hint="eastAsia"/>
                <w:sz w:val="24"/>
              </w:rPr>
              <w:t>采用食品级304不锈钢制作厚度≥1.5mm，表面抛光处理</w:t>
            </w:r>
          </w:p>
          <w:p w14:paraId="124D5512" w14:textId="77777777" w:rsidR="00027EFB" w:rsidRDefault="00000000">
            <w:pPr>
              <w:widowControl/>
              <w:spacing w:line="360" w:lineRule="auto"/>
              <w:jc w:val="left"/>
              <w:rPr>
                <w:rFonts w:ascii="宋体" w:hAnsi="宋体"/>
                <w:sz w:val="24"/>
              </w:rPr>
            </w:pPr>
            <w:r>
              <w:rPr>
                <w:rFonts w:ascii="宋体" w:hAnsi="宋体" w:hint="eastAsia"/>
                <w:sz w:val="24"/>
              </w:rPr>
              <w:t>参考尺寸：60cm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C558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D198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w:t>
            </w:r>
          </w:p>
        </w:tc>
      </w:tr>
      <w:tr w:rsidR="00027EFB" w14:paraId="7CDFFF65"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C62CE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5B5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调料缸</w:t>
            </w:r>
          </w:p>
        </w:tc>
        <w:tc>
          <w:tcPr>
            <w:tcW w:w="992" w:type="pct"/>
            <w:tcBorders>
              <w:top w:val="single" w:sz="4" w:space="0" w:color="000000"/>
              <w:left w:val="single" w:sz="4" w:space="0" w:color="000000"/>
              <w:bottom w:val="single" w:sz="4" w:space="0" w:color="000000"/>
              <w:right w:val="single" w:sz="4" w:space="0" w:color="000000"/>
            </w:tcBorders>
            <w:vAlign w:val="center"/>
          </w:tcPr>
          <w:p w14:paraId="56F13A60" w14:textId="77777777" w:rsidR="00027EFB" w:rsidRDefault="00000000">
            <w:pPr>
              <w:widowControl/>
              <w:spacing w:line="360" w:lineRule="auto"/>
              <w:jc w:val="center"/>
              <w:rPr>
                <w:rFonts w:ascii="宋体" w:hAnsi="宋体"/>
                <w:sz w:val="24"/>
              </w:rPr>
            </w:pPr>
            <w:r>
              <w:rPr>
                <w:rFonts w:ascii="宋体" w:hAnsi="宋体" w:hint="eastAsia"/>
                <w:sz w:val="24"/>
              </w:rPr>
              <w:t>18cm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595B00" w14:textId="77777777" w:rsidR="00027EFB" w:rsidRDefault="00000000">
            <w:pPr>
              <w:widowControl/>
              <w:spacing w:line="360" w:lineRule="auto"/>
              <w:jc w:val="left"/>
              <w:rPr>
                <w:rFonts w:ascii="宋体" w:hAnsi="宋体"/>
                <w:sz w:val="24"/>
              </w:rPr>
            </w:pPr>
            <w:r>
              <w:rPr>
                <w:rFonts w:ascii="宋体" w:hAnsi="宋体" w:hint="eastAsia"/>
                <w:sz w:val="24"/>
              </w:rPr>
              <w:t>用食品级304不锈钢制作厚度≥1.5mm，表面抛光处理</w:t>
            </w:r>
          </w:p>
          <w:p w14:paraId="2204FEF2" w14:textId="77777777" w:rsidR="00027EFB" w:rsidRDefault="00000000">
            <w:pPr>
              <w:widowControl/>
              <w:spacing w:line="360" w:lineRule="auto"/>
              <w:jc w:val="left"/>
              <w:rPr>
                <w:rFonts w:ascii="宋体" w:hAnsi="宋体"/>
                <w:sz w:val="24"/>
              </w:rPr>
            </w:pPr>
            <w:r>
              <w:rPr>
                <w:rFonts w:ascii="宋体" w:hAnsi="宋体" w:hint="eastAsia"/>
                <w:sz w:val="24"/>
              </w:rPr>
              <w:t>参考尺寸：18cm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B54B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28DE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w:t>
            </w:r>
          </w:p>
        </w:tc>
      </w:tr>
      <w:tr w:rsidR="00027EFB" w14:paraId="5A222608"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55B57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2030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保温桶</w:t>
            </w:r>
          </w:p>
        </w:tc>
        <w:tc>
          <w:tcPr>
            <w:tcW w:w="992" w:type="pct"/>
            <w:tcBorders>
              <w:top w:val="single" w:sz="4" w:space="0" w:color="000000"/>
              <w:left w:val="single" w:sz="4" w:space="0" w:color="000000"/>
              <w:bottom w:val="single" w:sz="4" w:space="0" w:color="000000"/>
              <w:right w:val="single" w:sz="4" w:space="0" w:color="000000"/>
            </w:tcBorders>
            <w:vAlign w:val="center"/>
          </w:tcPr>
          <w:p w14:paraId="2CE5689F" w14:textId="77777777" w:rsidR="00027EFB" w:rsidRDefault="00000000">
            <w:pPr>
              <w:widowControl/>
              <w:spacing w:line="360" w:lineRule="auto"/>
              <w:jc w:val="center"/>
              <w:rPr>
                <w:rFonts w:ascii="宋体" w:hAnsi="宋体"/>
                <w:sz w:val="24"/>
              </w:rPr>
            </w:pPr>
            <w:r>
              <w:rPr>
                <w:rFonts w:ascii="宋体" w:hAnsi="宋体" w:hint="eastAsia"/>
                <w:sz w:val="24"/>
              </w:rPr>
              <w:t>50L</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EB64AA" w14:textId="77777777" w:rsidR="00027EFB" w:rsidRDefault="00000000">
            <w:pPr>
              <w:widowControl/>
              <w:spacing w:line="360" w:lineRule="auto"/>
              <w:jc w:val="left"/>
              <w:rPr>
                <w:rFonts w:ascii="宋体" w:hAnsi="宋体"/>
                <w:sz w:val="24"/>
              </w:rPr>
            </w:pPr>
            <w:r>
              <w:rPr>
                <w:rFonts w:ascii="宋体" w:hAnsi="宋体" w:hint="eastAsia"/>
                <w:sz w:val="24"/>
              </w:rPr>
              <w:t>材质:304不锈钢，厚度≥1.5mm，表面抛光防指纹处理。内部拉丝表面光滑易清洁。</w:t>
            </w:r>
          </w:p>
          <w:p w14:paraId="1C81C3D9" w14:textId="77777777" w:rsidR="00027EFB" w:rsidRDefault="00000000">
            <w:pPr>
              <w:widowControl/>
              <w:spacing w:line="360" w:lineRule="auto"/>
              <w:jc w:val="left"/>
              <w:rPr>
                <w:rFonts w:ascii="宋体" w:hAnsi="宋体"/>
                <w:sz w:val="24"/>
              </w:rPr>
            </w:pPr>
            <w:r>
              <w:rPr>
                <w:rFonts w:ascii="宋体" w:hAnsi="宋体" w:hint="eastAsia"/>
                <w:sz w:val="24"/>
              </w:rPr>
              <w:t>参考容量：50L</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4319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3609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15</w:t>
            </w:r>
          </w:p>
        </w:tc>
      </w:tr>
      <w:tr w:rsidR="00027EFB" w14:paraId="55B1DBA1"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19DBB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F01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榨汁机</w:t>
            </w:r>
          </w:p>
        </w:tc>
        <w:tc>
          <w:tcPr>
            <w:tcW w:w="992" w:type="pct"/>
            <w:tcBorders>
              <w:top w:val="single" w:sz="4" w:space="0" w:color="000000"/>
              <w:left w:val="single" w:sz="4" w:space="0" w:color="000000"/>
              <w:bottom w:val="single" w:sz="4" w:space="0" w:color="000000"/>
              <w:right w:val="single" w:sz="4" w:space="0" w:color="000000"/>
            </w:tcBorders>
            <w:vAlign w:val="center"/>
          </w:tcPr>
          <w:p w14:paraId="0CB4B07F" w14:textId="77777777" w:rsidR="00027EFB" w:rsidRDefault="00000000">
            <w:pPr>
              <w:widowControl/>
              <w:spacing w:line="360" w:lineRule="auto"/>
              <w:jc w:val="center"/>
              <w:rPr>
                <w:rFonts w:ascii="宋体" w:hAnsi="宋体"/>
                <w:sz w:val="24"/>
              </w:rPr>
            </w:pPr>
            <w:r>
              <w:rPr>
                <w:rFonts w:ascii="宋体" w:hAnsi="宋体" w:hint="eastAsia"/>
                <w:sz w:val="24"/>
              </w:rPr>
              <w:t>2L</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E3ABD7" w14:textId="77777777" w:rsidR="00027EFB" w:rsidRDefault="00000000">
            <w:pPr>
              <w:widowControl/>
              <w:shd w:val="clear" w:color="auto" w:fill="FFFFFF"/>
              <w:spacing w:after="270"/>
              <w:jc w:val="left"/>
              <w:rPr>
                <w:rFonts w:ascii="宋体" w:hAnsi="宋体"/>
                <w:sz w:val="24"/>
              </w:rPr>
            </w:pPr>
            <w:r>
              <w:rPr>
                <w:rFonts w:ascii="宋体" w:hAnsi="宋体" w:hint="eastAsia"/>
                <w:sz w:val="24"/>
              </w:rPr>
              <w:t>额定电压220 110（V）</w:t>
            </w:r>
          </w:p>
          <w:p w14:paraId="5B441751" w14:textId="77777777" w:rsidR="00027EFB" w:rsidRDefault="00000000">
            <w:pPr>
              <w:widowControl/>
              <w:shd w:val="clear" w:color="auto" w:fill="FFFFFF"/>
              <w:spacing w:after="270"/>
              <w:jc w:val="left"/>
              <w:rPr>
                <w:rFonts w:ascii="宋体" w:hAnsi="宋体"/>
                <w:sz w:val="24"/>
              </w:rPr>
            </w:pPr>
            <w:r>
              <w:rPr>
                <w:rFonts w:ascii="宋体" w:hAnsi="宋体" w:hint="eastAsia"/>
                <w:sz w:val="24"/>
              </w:rPr>
              <w:t>额定频率50（HZ）</w:t>
            </w:r>
          </w:p>
          <w:p w14:paraId="5E3F71D0" w14:textId="77777777" w:rsidR="00027EFB" w:rsidRDefault="00000000">
            <w:pPr>
              <w:widowControl/>
              <w:shd w:val="clear" w:color="auto" w:fill="FFFFFF"/>
              <w:spacing w:after="270"/>
              <w:jc w:val="left"/>
              <w:rPr>
                <w:rFonts w:ascii="宋体" w:hAnsi="宋体"/>
                <w:sz w:val="24"/>
              </w:rPr>
            </w:pPr>
            <w:r>
              <w:rPr>
                <w:rFonts w:ascii="宋体" w:hAnsi="宋体" w:hint="eastAsia"/>
                <w:sz w:val="24"/>
              </w:rPr>
              <w:t>额定功率250-300（W）</w:t>
            </w:r>
          </w:p>
          <w:p w14:paraId="42FE2E46" w14:textId="77777777" w:rsidR="00027EFB" w:rsidRDefault="00000000">
            <w:pPr>
              <w:widowControl/>
              <w:shd w:val="clear" w:color="auto" w:fill="FFFFFF"/>
              <w:spacing w:after="270"/>
              <w:jc w:val="left"/>
              <w:rPr>
                <w:rFonts w:ascii="宋体" w:hAnsi="宋体"/>
                <w:sz w:val="24"/>
              </w:rPr>
            </w:pPr>
            <w:r>
              <w:rPr>
                <w:rFonts w:ascii="宋体" w:hAnsi="宋体" w:hint="eastAsia"/>
                <w:sz w:val="24"/>
              </w:rPr>
              <w:t>电机转速10000~19999</w:t>
            </w:r>
          </w:p>
          <w:p w14:paraId="2C421AFB" w14:textId="77777777" w:rsidR="00027EFB" w:rsidRDefault="00000000">
            <w:pPr>
              <w:widowControl/>
              <w:shd w:val="clear" w:color="auto" w:fill="FFFFFF"/>
              <w:spacing w:after="270"/>
              <w:jc w:val="left"/>
              <w:rPr>
                <w:rFonts w:ascii="宋体" w:hAnsi="宋体"/>
                <w:sz w:val="24"/>
              </w:rPr>
            </w:pPr>
            <w:r>
              <w:rPr>
                <w:rFonts w:ascii="宋体" w:hAnsi="宋体" w:hint="eastAsia"/>
                <w:sz w:val="24"/>
              </w:rPr>
              <w:t>产品尺寸170*170*390mm</w:t>
            </w:r>
          </w:p>
          <w:p w14:paraId="7F11EA11" w14:textId="77777777" w:rsidR="00027EFB" w:rsidRDefault="00000000">
            <w:pPr>
              <w:widowControl/>
              <w:spacing w:line="360" w:lineRule="auto"/>
              <w:jc w:val="left"/>
              <w:rPr>
                <w:rFonts w:ascii="宋体" w:hAnsi="宋体"/>
                <w:sz w:val="24"/>
              </w:rPr>
            </w:pPr>
            <w:r>
              <w:rPr>
                <w:rFonts w:ascii="宋体" w:hAnsi="宋体" w:hint="eastAsia"/>
                <w:sz w:val="24"/>
              </w:rPr>
              <w:t>功率：250-300</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4D9B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41BB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29736B76"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439DA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032A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肉箱（红）</w:t>
            </w:r>
          </w:p>
        </w:tc>
        <w:tc>
          <w:tcPr>
            <w:tcW w:w="992" w:type="pct"/>
            <w:tcBorders>
              <w:top w:val="single" w:sz="4" w:space="0" w:color="000000"/>
              <w:left w:val="single" w:sz="4" w:space="0" w:color="000000"/>
              <w:bottom w:val="single" w:sz="4" w:space="0" w:color="000000"/>
              <w:right w:val="single" w:sz="4" w:space="0" w:color="000000"/>
            </w:tcBorders>
            <w:vAlign w:val="center"/>
          </w:tcPr>
          <w:p w14:paraId="38747C33" w14:textId="77777777" w:rsidR="00027EFB" w:rsidRDefault="00000000">
            <w:pPr>
              <w:widowControl/>
              <w:spacing w:line="360" w:lineRule="auto"/>
              <w:jc w:val="center"/>
              <w:rPr>
                <w:rFonts w:ascii="宋体" w:hAnsi="宋体"/>
                <w:sz w:val="24"/>
              </w:rPr>
            </w:pPr>
            <w:r>
              <w:rPr>
                <w:rFonts w:ascii="宋体" w:hAnsi="宋体" w:hint="eastAsia"/>
                <w:sz w:val="24"/>
              </w:rPr>
              <w:t>55*42*23cm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D7130" w14:textId="77777777" w:rsidR="00027EFB" w:rsidRDefault="00000000">
            <w:pPr>
              <w:widowControl/>
              <w:spacing w:line="360" w:lineRule="auto"/>
              <w:jc w:val="left"/>
              <w:rPr>
                <w:rFonts w:ascii="宋体" w:hAnsi="宋体"/>
                <w:sz w:val="24"/>
              </w:rPr>
            </w:pPr>
            <w:r>
              <w:rPr>
                <w:rFonts w:ascii="宋体" w:hAnsi="宋体" w:hint="eastAsia"/>
                <w:sz w:val="24"/>
              </w:rPr>
              <w:t>材质：食品级塑料聚乙烯塑料，加厚，防冻，防摔；</w:t>
            </w:r>
          </w:p>
          <w:p w14:paraId="4F7C3546" w14:textId="77777777" w:rsidR="00027EFB" w:rsidRDefault="00000000">
            <w:pPr>
              <w:widowControl/>
              <w:spacing w:line="360" w:lineRule="auto"/>
              <w:jc w:val="left"/>
              <w:rPr>
                <w:rFonts w:ascii="宋体" w:hAnsi="宋体"/>
                <w:sz w:val="24"/>
              </w:rPr>
            </w:pPr>
            <w:r>
              <w:rPr>
                <w:rFonts w:ascii="宋体" w:hAnsi="宋体" w:hint="eastAsia"/>
                <w:sz w:val="24"/>
              </w:rPr>
              <w:t>参考尺寸：55*42*23cm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149B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9B1B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w:t>
            </w:r>
          </w:p>
        </w:tc>
      </w:tr>
      <w:tr w:rsidR="00027EFB" w14:paraId="7F06B856"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EE457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6</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EBB78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毛菜筐（蓝）</w:t>
            </w:r>
          </w:p>
        </w:tc>
        <w:tc>
          <w:tcPr>
            <w:tcW w:w="992" w:type="pct"/>
            <w:tcBorders>
              <w:top w:val="single" w:sz="4" w:space="0" w:color="000000"/>
              <w:left w:val="single" w:sz="4" w:space="0" w:color="000000"/>
              <w:bottom w:val="single" w:sz="4" w:space="0" w:color="000000"/>
              <w:right w:val="single" w:sz="4" w:space="0" w:color="000000"/>
            </w:tcBorders>
            <w:vAlign w:val="center"/>
          </w:tcPr>
          <w:p w14:paraId="03EC92F5" w14:textId="77777777" w:rsidR="00027EFB" w:rsidRDefault="00000000">
            <w:pPr>
              <w:widowControl/>
              <w:spacing w:line="360" w:lineRule="auto"/>
              <w:jc w:val="center"/>
              <w:rPr>
                <w:rFonts w:ascii="宋体" w:hAnsi="宋体"/>
                <w:sz w:val="24"/>
              </w:rPr>
            </w:pPr>
            <w:r>
              <w:rPr>
                <w:rFonts w:ascii="宋体" w:hAnsi="宋体" w:hint="eastAsia"/>
                <w:sz w:val="24"/>
              </w:rPr>
              <w:t>58*41*31.5cm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CE7D79" w14:textId="77777777" w:rsidR="00027EFB" w:rsidRDefault="00000000">
            <w:pPr>
              <w:widowControl/>
              <w:spacing w:line="360" w:lineRule="auto"/>
              <w:jc w:val="left"/>
              <w:rPr>
                <w:rFonts w:ascii="宋体" w:hAnsi="宋体"/>
                <w:sz w:val="24"/>
              </w:rPr>
            </w:pPr>
            <w:r>
              <w:rPr>
                <w:rFonts w:ascii="宋体" w:hAnsi="宋体" w:hint="eastAsia"/>
                <w:sz w:val="24"/>
              </w:rPr>
              <w:t>材质：食品级塑料聚乙烯塑料，加厚，防冻，防摔；</w:t>
            </w:r>
          </w:p>
          <w:p w14:paraId="7DB054D5" w14:textId="77777777" w:rsidR="00027EFB" w:rsidRDefault="00000000">
            <w:pPr>
              <w:widowControl/>
              <w:spacing w:line="360" w:lineRule="auto"/>
              <w:jc w:val="left"/>
              <w:rPr>
                <w:rFonts w:ascii="宋体" w:hAnsi="宋体"/>
                <w:sz w:val="24"/>
              </w:rPr>
            </w:pPr>
            <w:r>
              <w:rPr>
                <w:rFonts w:ascii="宋体" w:hAnsi="宋体" w:hint="eastAsia"/>
                <w:sz w:val="24"/>
              </w:rPr>
              <w:t>参考尺寸：58*41*31.5cm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B373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5C326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150</w:t>
            </w:r>
          </w:p>
        </w:tc>
      </w:tr>
      <w:tr w:rsidR="00027EFB" w14:paraId="10DE9289"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DAC56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D424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净菜筐（白）</w:t>
            </w:r>
          </w:p>
        </w:tc>
        <w:tc>
          <w:tcPr>
            <w:tcW w:w="992" w:type="pct"/>
            <w:tcBorders>
              <w:top w:val="single" w:sz="4" w:space="0" w:color="000000"/>
              <w:left w:val="single" w:sz="4" w:space="0" w:color="000000"/>
              <w:bottom w:val="single" w:sz="4" w:space="0" w:color="000000"/>
              <w:right w:val="single" w:sz="4" w:space="0" w:color="000000"/>
            </w:tcBorders>
            <w:vAlign w:val="center"/>
          </w:tcPr>
          <w:p w14:paraId="5397E6D7" w14:textId="77777777" w:rsidR="00027EFB" w:rsidRDefault="00000000">
            <w:pPr>
              <w:widowControl/>
              <w:spacing w:line="360" w:lineRule="auto"/>
              <w:jc w:val="center"/>
              <w:rPr>
                <w:rFonts w:ascii="宋体" w:hAnsi="宋体"/>
                <w:sz w:val="24"/>
              </w:rPr>
            </w:pPr>
            <w:r>
              <w:rPr>
                <w:rFonts w:ascii="宋体" w:hAnsi="宋体" w:hint="eastAsia"/>
                <w:sz w:val="24"/>
              </w:rPr>
              <w:t>58*41*31.5cm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7F9FCC" w14:textId="77777777" w:rsidR="00027EFB" w:rsidRDefault="00000000">
            <w:pPr>
              <w:widowControl/>
              <w:spacing w:line="360" w:lineRule="auto"/>
              <w:jc w:val="left"/>
              <w:rPr>
                <w:rFonts w:ascii="宋体" w:hAnsi="宋体"/>
                <w:sz w:val="24"/>
              </w:rPr>
            </w:pPr>
            <w:r>
              <w:rPr>
                <w:rFonts w:ascii="宋体" w:hAnsi="宋体" w:hint="eastAsia"/>
                <w:sz w:val="24"/>
              </w:rPr>
              <w:t>材质：食品级塑料聚乙烯塑料，加厚，防冻，防摔；</w:t>
            </w:r>
          </w:p>
          <w:p w14:paraId="0C2218D9" w14:textId="77777777" w:rsidR="00027EFB" w:rsidRDefault="00000000">
            <w:pPr>
              <w:widowControl/>
              <w:spacing w:line="360" w:lineRule="auto"/>
              <w:jc w:val="left"/>
              <w:rPr>
                <w:rFonts w:ascii="宋体" w:hAnsi="宋体"/>
                <w:sz w:val="24"/>
              </w:rPr>
            </w:pPr>
            <w:r>
              <w:rPr>
                <w:rFonts w:ascii="宋体" w:hAnsi="宋体" w:hint="eastAsia"/>
                <w:sz w:val="24"/>
              </w:rPr>
              <w:t>参考尺寸：58*41*31.5cm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1FF8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7DCA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150</w:t>
            </w:r>
          </w:p>
        </w:tc>
      </w:tr>
      <w:tr w:rsidR="00027EFB" w14:paraId="4C4E62D9"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A83A3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CEC69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塑料菜板(白色)</w:t>
            </w:r>
          </w:p>
        </w:tc>
        <w:tc>
          <w:tcPr>
            <w:tcW w:w="992" w:type="pct"/>
            <w:tcBorders>
              <w:top w:val="single" w:sz="4" w:space="0" w:color="000000"/>
              <w:left w:val="single" w:sz="4" w:space="0" w:color="000000"/>
              <w:bottom w:val="single" w:sz="4" w:space="0" w:color="000000"/>
              <w:right w:val="single" w:sz="4" w:space="0" w:color="000000"/>
            </w:tcBorders>
            <w:vAlign w:val="center"/>
          </w:tcPr>
          <w:p w14:paraId="54A4A069" w14:textId="77777777" w:rsidR="00027EFB" w:rsidRDefault="00000000">
            <w:pPr>
              <w:widowControl/>
              <w:spacing w:line="360" w:lineRule="auto"/>
              <w:jc w:val="center"/>
              <w:rPr>
                <w:rFonts w:ascii="宋体" w:hAnsi="宋体"/>
                <w:sz w:val="24"/>
              </w:rPr>
            </w:pPr>
            <w:r>
              <w:rPr>
                <w:rFonts w:ascii="宋体" w:hAnsi="宋体" w:hint="eastAsia"/>
                <w:sz w:val="24"/>
              </w:rPr>
              <w:t>60*40*10cm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AAC006" w14:textId="77777777" w:rsidR="00027EFB" w:rsidRDefault="00000000">
            <w:pPr>
              <w:widowControl/>
              <w:spacing w:line="360" w:lineRule="auto"/>
              <w:jc w:val="left"/>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不掉色、表面防滑纹理</w:t>
            </w:r>
          </w:p>
          <w:p w14:paraId="139584E4" w14:textId="77777777" w:rsidR="00027EFB" w:rsidRDefault="00000000">
            <w:pPr>
              <w:widowControl/>
              <w:spacing w:line="360" w:lineRule="auto"/>
              <w:jc w:val="left"/>
              <w:rPr>
                <w:rFonts w:ascii="宋体" w:hAnsi="宋体"/>
                <w:sz w:val="24"/>
              </w:rPr>
            </w:pPr>
            <w:r>
              <w:rPr>
                <w:rFonts w:ascii="宋体" w:hAnsi="宋体" w:hint="eastAsia"/>
                <w:sz w:val="24"/>
              </w:rPr>
              <w:t>2.不吸水、不沾油、不易发霉</w:t>
            </w:r>
          </w:p>
          <w:p w14:paraId="6A17E914" w14:textId="77777777" w:rsidR="00027EFB" w:rsidRDefault="00000000">
            <w:pPr>
              <w:widowControl/>
              <w:spacing w:line="360" w:lineRule="auto"/>
              <w:jc w:val="left"/>
              <w:rPr>
                <w:rFonts w:ascii="宋体" w:hAnsi="宋体"/>
                <w:sz w:val="24"/>
              </w:rPr>
            </w:pPr>
            <w:r>
              <w:rPr>
                <w:rFonts w:ascii="宋体" w:hAnsi="宋体" w:hint="eastAsia"/>
                <w:sz w:val="24"/>
              </w:rPr>
              <w:t>3.韧性强、耐腐蚀、易于清洁</w:t>
            </w:r>
          </w:p>
          <w:p w14:paraId="3255A4B2" w14:textId="77777777" w:rsidR="00027EFB" w:rsidRDefault="00000000">
            <w:pPr>
              <w:widowControl/>
              <w:spacing w:line="360" w:lineRule="auto"/>
              <w:jc w:val="left"/>
              <w:rPr>
                <w:rFonts w:ascii="宋体" w:hAnsi="宋体"/>
                <w:sz w:val="24"/>
              </w:rPr>
            </w:pPr>
            <w:r>
              <w:rPr>
                <w:rFonts w:ascii="宋体" w:hAnsi="宋体" w:hint="eastAsia"/>
                <w:sz w:val="24"/>
              </w:rPr>
              <w:t>4.采用优质低密度聚乙烯树脂制作、安全无味；</w:t>
            </w:r>
          </w:p>
          <w:p w14:paraId="1A9C00E1" w14:textId="77777777" w:rsidR="00027EFB" w:rsidRDefault="00000000">
            <w:pPr>
              <w:widowControl/>
              <w:spacing w:line="360" w:lineRule="auto"/>
              <w:jc w:val="left"/>
              <w:rPr>
                <w:rFonts w:ascii="宋体" w:hAnsi="宋体"/>
                <w:sz w:val="24"/>
              </w:rPr>
            </w:pPr>
            <w:r>
              <w:rPr>
                <w:rFonts w:ascii="宋体" w:hAnsi="宋体" w:hint="eastAsia"/>
                <w:sz w:val="24"/>
              </w:rPr>
              <w:t>参考尺寸：60*40*10cm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DA84C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2422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116635D9"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300C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9</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B122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塑料菜板（红色）</w:t>
            </w:r>
          </w:p>
        </w:tc>
        <w:tc>
          <w:tcPr>
            <w:tcW w:w="992" w:type="pct"/>
            <w:tcBorders>
              <w:top w:val="single" w:sz="4" w:space="0" w:color="000000"/>
              <w:left w:val="single" w:sz="4" w:space="0" w:color="000000"/>
              <w:bottom w:val="single" w:sz="4" w:space="0" w:color="000000"/>
              <w:right w:val="single" w:sz="4" w:space="0" w:color="000000"/>
            </w:tcBorders>
            <w:vAlign w:val="center"/>
          </w:tcPr>
          <w:p w14:paraId="2F797443" w14:textId="77777777" w:rsidR="00027EFB" w:rsidRDefault="00000000">
            <w:pPr>
              <w:widowControl/>
              <w:spacing w:line="360" w:lineRule="auto"/>
              <w:jc w:val="center"/>
              <w:rPr>
                <w:rFonts w:ascii="宋体" w:hAnsi="宋体"/>
                <w:sz w:val="24"/>
              </w:rPr>
            </w:pPr>
            <w:r>
              <w:rPr>
                <w:rFonts w:ascii="宋体" w:hAnsi="宋体" w:hint="eastAsia"/>
                <w:sz w:val="24"/>
              </w:rPr>
              <w:t>60*40*10cm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6E0C99" w14:textId="77777777" w:rsidR="00027EFB" w:rsidRDefault="00000000">
            <w:pPr>
              <w:widowControl/>
              <w:spacing w:line="360" w:lineRule="auto"/>
              <w:jc w:val="left"/>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不掉色、表面防滑纹理</w:t>
            </w:r>
          </w:p>
          <w:p w14:paraId="55E636C0" w14:textId="77777777" w:rsidR="00027EFB" w:rsidRDefault="00000000">
            <w:pPr>
              <w:widowControl/>
              <w:spacing w:line="360" w:lineRule="auto"/>
              <w:jc w:val="left"/>
              <w:rPr>
                <w:rFonts w:ascii="宋体" w:hAnsi="宋体"/>
                <w:sz w:val="24"/>
              </w:rPr>
            </w:pPr>
            <w:r>
              <w:rPr>
                <w:rFonts w:ascii="宋体" w:hAnsi="宋体" w:hint="eastAsia"/>
                <w:sz w:val="24"/>
              </w:rPr>
              <w:t>2.不吸水、不沾油、不易发霉</w:t>
            </w:r>
          </w:p>
          <w:p w14:paraId="7BCF5689" w14:textId="77777777" w:rsidR="00027EFB" w:rsidRDefault="00000000">
            <w:pPr>
              <w:widowControl/>
              <w:spacing w:line="360" w:lineRule="auto"/>
              <w:jc w:val="left"/>
              <w:rPr>
                <w:rFonts w:ascii="宋体" w:hAnsi="宋体"/>
                <w:sz w:val="24"/>
              </w:rPr>
            </w:pPr>
            <w:r>
              <w:rPr>
                <w:rFonts w:ascii="宋体" w:hAnsi="宋体" w:hint="eastAsia"/>
                <w:sz w:val="24"/>
              </w:rPr>
              <w:t>3.韧性强、耐腐蚀、易于清洁</w:t>
            </w:r>
          </w:p>
          <w:p w14:paraId="5C37D076" w14:textId="77777777" w:rsidR="00027EFB" w:rsidRDefault="00000000">
            <w:pPr>
              <w:widowControl/>
              <w:spacing w:line="360" w:lineRule="auto"/>
              <w:jc w:val="left"/>
              <w:rPr>
                <w:rFonts w:ascii="宋体" w:hAnsi="宋体"/>
                <w:sz w:val="24"/>
              </w:rPr>
            </w:pPr>
            <w:r>
              <w:rPr>
                <w:rFonts w:ascii="宋体" w:hAnsi="宋体" w:hint="eastAsia"/>
                <w:sz w:val="24"/>
              </w:rPr>
              <w:t>4.采用优质低密度聚乙烯树脂制作、安全无味；</w:t>
            </w:r>
          </w:p>
          <w:p w14:paraId="64452119" w14:textId="77777777" w:rsidR="00027EFB" w:rsidRDefault="00000000">
            <w:pPr>
              <w:widowControl/>
              <w:spacing w:line="360" w:lineRule="auto"/>
              <w:jc w:val="left"/>
              <w:rPr>
                <w:rFonts w:ascii="宋体" w:hAnsi="宋体"/>
                <w:sz w:val="24"/>
              </w:rPr>
            </w:pPr>
            <w:r>
              <w:rPr>
                <w:rFonts w:ascii="宋体" w:hAnsi="宋体" w:hint="eastAsia"/>
                <w:sz w:val="24"/>
              </w:rPr>
              <w:t>参考尺寸：60*40*10cm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139A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BE7B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w:t>
            </w:r>
          </w:p>
        </w:tc>
      </w:tr>
      <w:tr w:rsidR="00027EFB" w14:paraId="044B4D16"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2C86C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0</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3C06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塑料菜板（绿色）</w:t>
            </w:r>
          </w:p>
        </w:tc>
        <w:tc>
          <w:tcPr>
            <w:tcW w:w="992" w:type="pct"/>
            <w:tcBorders>
              <w:top w:val="single" w:sz="4" w:space="0" w:color="000000"/>
              <w:left w:val="single" w:sz="4" w:space="0" w:color="000000"/>
              <w:bottom w:val="single" w:sz="4" w:space="0" w:color="000000"/>
              <w:right w:val="single" w:sz="4" w:space="0" w:color="000000"/>
            </w:tcBorders>
            <w:vAlign w:val="center"/>
          </w:tcPr>
          <w:p w14:paraId="05C29339" w14:textId="77777777" w:rsidR="00027EFB" w:rsidRDefault="00000000">
            <w:pPr>
              <w:widowControl/>
              <w:spacing w:line="360" w:lineRule="auto"/>
              <w:jc w:val="center"/>
              <w:rPr>
                <w:rFonts w:ascii="宋体" w:hAnsi="宋体"/>
                <w:sz w:val="24"/>
              </w:rPr>
            </w:pPr>
            <w:r>
              <w:rPr>
                <w:rFonts w:ascii="宋体" w:hAnsi="宋体" w:hint="eastAsia"/>
                <w:sz w:val="24"/>
              </w:rPr>
              <w:t>60*40*10cm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96B6A5" w14:textId="77777777" w:rsidR="00027EFB" w:rsidRDefault="00000000">
            <w:pPr>
              <w:widowControl/>
              <w:spacing w:line="360" w:lineRule="auto"/>
              <w:jc w:val="left"/>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不掉色、表面防滑纹理</w:t>
            </w:r>
          </w:p>
          <w:p w14:paraId="74E98F9C" w14:textId="77777777" w:rsidR="00027EFB" w:rsidRDefault="00000000">
            <w:pPr>
              <w:widowControl/>
              <w:spacing w:line="360" w:lineRule="auto"/>
              <w:jc w:val="left"/>
              <w:rPr>
                <w:rFonts w:ascii="宋体" w:hAnsi="宋体"/>
                <w:sz w:val="24"/>
              </w:rPr>
            </w:pPr>
            <w:r>
              <w:rPr>
                <w:rFonts w:ascii="宋体" w:hAnsi="宋体" w:hint="eastAsia"/>
                <w:sz w:val="24"/>
              </w:rPr>
              <w:t>2.不吸水、不沾油、不易发霉</w:t>
            </w:r>
          </w:p>
          <w:p w14:paraId="3F37524D" w14:textId="77777777" w:rsidR="00027EFB" w:rsidRDefault="00000000">
            <w:pPr>
              <w:widowControl/>
              <w:spacing w:line="360" w:lineRule="auto"/>
              <w:jc w:val="left"/>
              <w:rPr>
                <w:rFonts w:ascii="宋体" w:hAnsi="宋体"/>
                <w:sz w:val="24"/>
              </w:rPr>
            </w:pPr>
            <w:r>
              <w:rPr>
                <w:rFonts w:ascii="宋体" w:hAnsi="宋体" w:hint="eastAsia"/>
                <w:sz w:val="24"/>
              </w:rPr>
              <w:t>3.韧性强、耐腐蚀、易于清洁</w:t>
            </w:r>
          </w:p>
          <w:p w14:paraId="485D2CEA" w14:textId="77777777" w:rsidR="00027EFB" w:rsidRDefault="00000000">
            <w:pPr>
              <w:widowControl/>
              <w:spacing w:line="360" w:lineRule="auto"/>
              <w:jc w:val="left"/>
              <w:rPr>
                <w:rFonts w:ascii="宋体" w:hAnsi="宋体"/>
                <w:sz w:val="24"/>
              </w:rPr>
            </w:pPr>
            <w:r>
              <w:rPr>
                <w:rFonts w:ascii="宋体" w:hAnsi="宋体" w:hint="eastAsia"/>
                <w:sz w:val="24"/>
              </w:rPr>
              <w:t>4.采用优质低密度聚乙烯树脂制作、安全无味；</w:t>
            </w:r>
          </w:p>
          <w:p w14:paraId="3990D7C9" w14:textId="77777777" w:rsidR="00027EFB" w:rsidRDefault="00000000">
            <w:pPr>
              <w:widowControl/>
              <w:spacing w:line="360" w:lineRule="auto"/>
              <w:jc w:val="left"/>
              <w:rPr>
                <w:rFonts w:ascii="宋体" w:hAnsi="宋体"/>
                <w:sz w:val="24"/>
              </w:rPr>
            </w:pPr>
            <w:r>
              <w:rPr>
                <w:rFonts w:ascii="宋体" w:hAnsi="宋体" w:hint="eastAsia"/>
                <w:sz w:val="24"/>
              </w:rPr>
              <w:t>参考尺寸：60*40*10cm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B31E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A5DE3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6CB3DD8A"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D8FBB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1</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C7F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地秤</w:t>
            </w:r>
          </w:p>
        </w:tc>
        <w:tc>
          <w:tcPr>
            <w:tcW w:w="992" w:type="pct"/>
            <w:tcBorders>
              <w:top w:val="single" w:sz="4" w:space="0" w:color="000000"/>
              <w:left w:val="single" w:sz="4" w:space="0" w:color="000000"/>
              <w:bottom w:val="single" w:sz="4" w:space="0" w:color="000000"/>
              <w:right w:val="single" w:sz="4" w:space="0" w:color="000000"/>
            </w:tcBorders>
            <w:vAlign w:val="center"/>
          </w:tcPr>
          <w:p w14:paraId="3DFC0464" w14:textId="77777777" w:rsidR="00027EFB" w:rsidRDefault="00000000">
            <w:pPr>
              <w:widowControl/>
              <w:spacing w:line="360" w:lineRule="auto"/>
              <w:jc w:val="center"/>
              <w:rPr>
                <w:rFonts w:ascii="宋体" w:hAnsi="宋体"/>
                <w:sz w:val="24"/>
              </w:rPr>
            </w:pPr>
            <w:r>
              <w:rPr>
                <w:rFonts w:ascii="宋体" w:hAnsi="宋体" w:hint="eastAsia"/>
                <w:sz w:val="24"/>
              </w:rPr>
              <w:t>300KG</w:t>
            </w:r>
          </w:p>
        </w:tc>
        <w:tc>
          <w:tcPr>
            <w:tcW w:w="2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14EAB" w14:textId="77777777" w:rsidR="00027EFB" w:rsidRDefault="00000000">
            <w:pPr>
              <w:spacing w:line="360" w:lineRule="auto"/>
              <w:rPr>
                <w:rFonts w:asciiTheme="minorEastAsia" w:eastAsiaTheme="minorEastAsia" w:hAnsiTheme="minorEastAsia"/>
                <w:sz w:val="24"/>
              </w:rPr>
            </w:pPr>
            <w:r>
              <w:rPr>
                <w:rFonts w:asciiTheme="minorEastAsia" w:eastAsiaTheme="minorEastAsia" w:hAnsiTheme="minorEastAsia" w:hint="eastAsia"/>
                <w:color w:val="0000FF"/>
                <w:sz w:val="24"/>
              </w:rPr>
              <w:t>1</w:t>
            </w:r>
            <w:r>
              <w:rPr>
                <w:rFonts w:asciiTheme="minorEastAsia" w:eastAsiaTheme="minorEastAsia" w:hAnsiTheme="minorEastAsia" w:hint="eastAsia"/>
                <w:sz w:val="24"/>
              </w:rPr>
              <w:t>.显示：前后双显显示</w:t>
            </w:r>
          </w:p>
          <w:p w14:paraId="4C739D88" w14:textId="77777777" w:rsidR="00027EFB" w:rsidRDefault="00000000">
            <w:pPr>
              <w:spacing w:line="360" w:lineRule="auto"/>
              <w:rPr>
                <w:rFonts w:asciiTheme="minorEastAsia" w:eastAsiaTheme="minorEastAsia" w:hAnsiTheme="minorEastAsia"/>
                <w:sz w:val="24"/>
              </w:rPr>
            </w:pPr>
            <w:r>
              <w:rPr>
                <w:rFonts w:asciiTheme="minorEastAsia" w:eastAsiaTheme="minorEastAsia" w:hAnsiTheme="minorEastAsia" w:hint="eastAsia"/>
                <w:sz w:val="24"/>
              </w:rPr>
              <w:t>2.参考尺寸：400×500mm</w:t>
            </w:r>
          </w:p>
          <w:p w14:paraId="0A6F5914" w14:textId="77777777" w:rsidR="00027EFB" w:rsidRDefault="00000000">
            <w:pPr>
              <w:spacing w:line="360" w:lineRule="auto"/>
              <w:rPr>
                <w:rFonts w:asciiTheme="minorEastAsia" w:eastAsiaTheme="minorEastAsia" w:hAnsiTheme="minorEastAsia"/>
                <w:sz w:val="24"/>
              </w:rPr>
            </w:pPr>
            <w:r>
              <w:rPr>
                <w:rFonts w:asciiTheme="minorEastAsia" w:eastAsiaTheme="minorEastAsia" w:hAnsiTheme="minorEastAsia" w:hint="eastAsia"/>
                <w:sz w:val="24"/>
              </w:rPr>
              <w:t>3.称重范围：0-300KG</w:t>
            </w:r>
          </w:p>
          <w:p w14:paraId="6CB9129B" w14:textId="77777777" w:rsidR="00027EFB" w:rsidRDefault="00000000">
            <w:pPr>
              <w:spacing w:line="360" w:lineRule="auto"/>
              <w:rPr>
                <w:rFonts w:asciiTheme="minorEastAsia" w:eastAsiaTheme="minorEastAsia" w:hAnsiTheme="minorEastAsia"/>
                <w:sz w:val="24"/>
              </w:rPr>
            </w:pPr>
            <w:r>
              <w:rPr>
                <w:rFonts w:asciiTheme="minorEastAsia" w:eastAsiaTheme="minorEastAsia" w:hAnsiTheme="minorEastAsia" w:hint="eastAsia"/>
                <w:sz w:val="24"/>
              </w:rPr>
              <w:t>4.落地式，可折叠</w:t>
            </w:r>
          </w:p>
          <w:p w14:paraId="130BA2F2" w14:textId="77777777" w:rsidR="00027EFB" w:rsidRDefault="00000000">
            <w:pPr>
              <w:spacing w:line="360" w:lineRule="auto"/>
              <w:jc w:val="left"/>
              <w:rPr>
                <w:rFonts w:asciiTheme="minorEastAsia" w:eastAsiaTheme="minorEastAsia" w:hAnsiTheme="minorEastAsia"/>
                <w:sz w:val="24"/>
              </w:rPr>
            </w:pPr>
            <w:r>
              <w:rPr>
                <w:rFonts w:asciiTheme="minorEastAsia" w:eastAsiaTheme="minorEastAsia" w:hAnsiTheme="minorEastAsia"/>
                <w:sz w:val="24"/>
              </w:rPr>
              <w:t>5</w:t>
            </w:r>
            <w:r>
              <w:rPr>
                <w:rFonts w:asciiTheme="minorEastAsia" w:eastAsiaTheme="minorEastAsia" w:hAnsiTheme="minorEastAsia" w:hint="eastAsia"/>
                <w:sz w:val="24"/>
              </w:rPr>
              <w:t>.分度：100g/50g/20g/10g</w:t>
            </w:r>
          </w:p>
          <w:p w14:paraId="4076E146" w14:textId="77777777" w:rsidR="00027EFB" w:rsidRDefault="00000000">
            <w:pPr>
              <w:widowControl/>
              <w:spacing w:line="360" w:lineRule="auto"/>
              <w:jc w:val="left"/>
              <w:rPr>
                <w:rFonts w:ascii="宋体" w:hAnsi="宋体"/>
                <w:sz w:val="24"/>
              </w:rPr>
            </w:pPr>
            <w:r>
              <w:rPr>
                <w:rFonts w:asciiTheme="minorEastAsia" w:eastAsiaTheme="minorEastAsia" w:hAnsiTheme="minorEastAsia"/>
                <w:sz w:val="24"/>
              </w:rPr>
              <w:t>6</w:t>
            </w:r>
            <w:r>
              <w:rPr>
                <w:rFonts w:asciiTheme="minorEastAsia" w:eastAsiaTheme="minorEastAsia" w:hAnsiTheme="minorEastAsia" w:hint="eastAsia"/>
                <w:sz w:val="24"/>
              </w:rPr>
              <w:t>.秤盘：不锈钢</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D1F9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179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r>
      <w:tr w:rsidR="00027EFB" w14:paraId="7C630ADB"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46D79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2</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8A6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电子称</w:t>
            </w:r>
          </w:p>
        </w:tc>
        <w:tc>
          <w:tcPr>
            <w:tcW w:w="992" w:type="pct"/>
            <w:tcBorders>
              <w:top w:val="single" w:sz="4" w:space="0" w:color="000000"/>
              <w:left w:val="single" w:sz="4" w:space="0" w:color="000000"/>
              <w:bottom w:val="single" w:sz="4" w:space="0" w:color="000000"/>
              <w:right w:val="single" w:sz="4" w:space="0" w:color="000000"/>
            </w:tcBorders>
            <w:vAlign w:val="center"/>
          </w:tcPr>
          <w:p w14:paraId="67B4BBA0" w14:textId="77777777" w:rsidR="00027EFB" w:rsidRDefault="00000000">
            <w:pPr>
              <w:widowControl/>
              <w:spacing w:line="360" w:lineRule="auto"/>
              <w:jc w:val="center"/>
              <w:rPr>
                <w:rFonts w:ascii="宋体" w:hAnsi="宋体"/>
                <w:sz w:val="24"/>
              </w:rPr>
            </w:pPr>
            <w:r>
              <w:rPr>
                <w:rFonts w:ascii="宋体" w:hAnsi="宋体" w:hint="eastAsia"/>
                <w:sz w:val="24"/>
              </w:rPr>
              <w:t>50公斤</w:t>
            </w:r>
          </w:p>
        </w:tc>
        <w:tc>
          <w:tcPr>
            <w:tcW w:w="2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ED45A" w14:textId="77777777" w:rsidR="00027EFB" w:rsidRDefault="00000000">
            <w:pPr>
              <w:spacing w:line="360" w:lineRule="auto"/>
              <w:rPr>
                <w:rFonts w:asciiTheme="minorEastAsia" w:eastAsiaTheme="minorEastAsia" w:hAnsiTheme="minorEastAsia"/>
                <w:sz w:val="24"/>
              </w:rPr>
            </w:pPr>
            <w:r>
              <w:rPr>
                <w:rFonts w:asciiTheme="minorEastAsia" w:eastAsiaTheme="minorEastAsia" w:hAnsiTheme="minorEastAsia" w:hint="eastAsia"/>
                <w:sz w:val="24"/>
              </w:rPr>
              <w:t>1.显示：前显液晶</w:t>
            </w:r>
          </w:p>
          <w:p w14:paraId="51753166" w14:textId="77777777" w:rsidR="00027EFB" w:rsidRDefault="00000000">
            <w:pPr>
              <w:spacing w:line="360" w:lineRule="auto"/>
              <w:rPr>
                <w:rFonts w:asciiTheme="minorEastAsia" w:eastAsiaTheme="minorEastAsia" w:hAnsiTheme="minorEastAsia"/>
                <w:sz w:val="24"/>
              </w:rPr>
            </w:pPr>
            <w:r>
              <w:rPr>
                <w:rFonts w:asciiTheme="minorEastAsia" w:eastAsiaTheme="minorEastAsia" w:hAnsiTheme="minorEastAsia" w:hint="eastAsia"/>
                <w:sz w:val="24"/>
              </w:rPr>
              <w:t>2.参考尺寸：300×200mm</w:t>
            </w:r>
          </w:p>
          <w:p w14:paraId="17F4F272" w14:textId="77777777" w:rsidR="00027EFB" w:rsidRDefault="00000000">
            <w:pPr>
              <w:spacing w:line="360" w:lineRule="auto"/>
              <w:rPr>
                <w:rFonts w:asciiTheme="minorEastAsia" w:eastAsiaTheme="minorEastAsia" w:hAnsiTheme="minorEastAsia"/>
                <w:sz w:val="24"/>
              </w:rPr>
            </w:pPr>
            <w:r>
              <w:rPr>
                <w:rFonts w:asciiTheme="minorEastAsia" w:eastAsiaTheme="minorEastAsia" w:hAnsiTheme="minorEastAsia" w:hint="eastAsia"/>
                <w:sz w:val="24"/>
              </w:rPr>
              <w:t>3.称重范围：0-50KG</w:t>
            </w:r>
          </w:p>
          <w:p w14:paraId="2B05B178" w14:textId="77777777" w:rsidR="00027EFB" w:rsidRDefault="00000000">
            <w:pPr>
              <w:spacing w:line="360" w:lineRule="auto"/>
              <w:rPr>
                <w:rFonts w:asciiTheme="minorEastAsia" w:eastAsiaTheme="minorEastAsia" w:hAnsiTheme="minorEastAsia"/>
                <w:sz w:val="24"/>
              </w:rPr>
            </w:pPr>
            <w:r>
              <w:rPr>
                <w:rFonts w:asciiTheme="minorEastAsia" w:eastAsiaTheme="minorEastAsia" w:hAnsiTheme="minorEastAsia" w:hint="eastAsia"/>
                <w:sz w:val="24"/>
              </w:rPr>
              <w:t>4.台上式</w:t>
            </w:r>
          </w:p>
          <w:p w14:paraId="147608F6" w14:textId="77777777" w:rsidR="00027EFB" w:rsidRDefault="00000000">
            <w:pPr>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5.分度：1g/2g/5g/10g</w:t>
            </w:r>
          </w:p>
          <w:p w14:paraId="0F4279F8" w14:textId="77777777" w:rsidR="00027EFB" w:rsidRDefault="00000000">
            <w:pPr>
              <w:widowControl/>
              <w:spacing w:line="360" w:lineRule="auto"/>
              <w:jc w:val="left"/>
              <w:rPr>
                <w:rFonts w:ascii="宋体" w:hAnsi="宋体"/>
                <w:sz w:val="24"/>
              </w:rPr>
            </w:pPr>
            <w:r>
              <w:rPr>
                <w:rFonts w:asciiTheme="minorEastAsia" w:eastAsiaTheme="minorEastAsia" w:hAnsiTheme="minorEastAsia" w:hint="eastAsia"/>
                <w:sz w:val="24"/>
              </w:rPr>
              <w:t>6.材质：不锈钢+ABS材质</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4DE63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851A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w:t>
            </w:r>
          </w:p>
        </w:tc>
      </w:tr>
      <w:tr w:rsidR="00027EFB" w14:paraId="413C198B"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A47D9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3</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7260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墩布车</w:t>
            </w:r>
          </w:p>
        </w:tc>
        <w:tc>
          <w:tcPr>
            <w:tcW w:w="992" w:type="pct"/>
            <w:tcBorders>
              <w:top w:val="single" w:sz="4" w:space="0" w:color="000000"/>
              <w:left w:val="single" w:sz="4" w:space="0" w:color="000000"/>
              <w:bottom w:val="single" w:sz="4" w:space="0" w:color="000000"/>
              <w:right w:val="single" w:sz="4" w:space="0" w:color="000000"/>
            </w:tcBorders>
            <w:vAlign w:val="center"/>
          </w:tcPr>
          <w:p w14:paraId="49F55779" w14:textId="77777777" w:rsidR="00027EFB" w:rsidRDefault="00000000">
            <w:pPr>
              <w:widowControl/>
              <w:spacing w:line="360" w:lineRule="auto"/>
              <w:jc w:val="center"/>
              <w:rPr>
                <w:rFonts w:ascii="宋体" w:hAnsi="宋体"/>
                <w:sz w:val="24"/>
              </w:rPr>
            </w:pPr>
            <w:r>
              <w:rPr>
                <w:rFonts w:ascii="宋体" w:hAnsi="宋体" w:hint="eastAsia"/>
                <w:sz w:val="24"/>
              </w:rPr>
              <w:t>32L</w:t>
            </w:r>
          </w:p>
        </w:tc>
        <w:tc>
          <w:tcPr>
            <w:tcW w:w="2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9949F" w14:textId="77777777" w:rsidR="00027EFB" w:rsidRDefault="00000000">
            <w:pPr>
              <w:widowControl/>
              <w:spacing w:line="360" w:lineRule="auto"/>
              <w:jc w:val="left"/>
              <w:rPr>
                <w:rFonts w:asciiTheme="minorEastAsia" w:eastAsiaTheme="minorEastAsia" w:hAnsiTheme="minorEastAsia" w:cs="宋体"/>
                <w:color w:val="000000"/>
                <w:kern w:val="0"/>
                <w:sz w:val="24"/>
                <w:lang w:bidi="ar"/>
              </w:rPr>
            </w:pPr>
            <w:r>
              <w:rPr>
                <w:rFonts w:asciiTheme="minorEastAsia" w:eastAsiaTheme="minorEastAsia" w:hAnsiTheme="minorEastAsia" w:cs="宋体" w:hint="eastAsia"/>
                <w:color w:val="000000"/>
                <w:kern w:val="0"/>
                <w:sz w:val="24"/>
                <w:lang w:bidi="ar"/>
              </w:rPr>
              <w:t xml:space="preserve">型号：32L    </w:t>
            </w:r>
          </w:p>
          <w:p w14:paraId="2A378589" w14:textId="77777777" w:rsidR="00027EFB" w:rsidRDefault="00000000">
            <w:pPr>
              <w:widowControl/>
              <w:spacing w:line="360" w:lineRule="auto"/>
              <w:jc w:val="left"/>
              <w:rPr>
                <w:rFonts w:ascii="宋体" w:hAnsi="宋体"/>
                <w:sz w:val="24"/>
              </w:rPr>
            </w:pPr>
            <w:r>
              <w:rPr>
                <w:rFonts w:ascii="宋体" w:hAnsi="宋体" w:hint="eastAsia"/>
                <w:sz w:val="24"/>
              </w:rPr>
              <w:t>PP新塑料</w:t>
            </w:r>
            <w:r>
              <w:rPr>
                <w:rFonts w:asciiTheme="minorEastAsia" w:eastAsiaTheme="minorEastAsia" w:hAnsiTheme="minorEastAsia" w:cs="宋体" w:hint="eastAsia"/>
                <w:color w:val="000000"/>
                <w:kern w:val="0"/>
                <w:sz w:val="24"/>
                <w:lang w:bidi="ar"/>
              </w:rPr>
              <w:t>塑料（双桶）</w:t>
            </w:r>
            <w:r>
              <w:rPr>
                <w:rFonts w:ascii="宋体" w:hAnsi="宋体" w:hint="eastAsia"/>
                <w:sz w:val="24"/>
              </w:rPr>
              <w:t xml:space="preserve"> </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0A903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4B77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1DB8AB69"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ACCB9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4</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0ABDB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防滑指示牌</w:t>
            </w:r>
          </w:p>
        </w:tc>
        <w:tc>
          <w:tcPr>
            <w:tcW w:w="992" w:type="pct"/>
            <w:tcBorders>
              <w:top w:val="single" w:sz="4" w:space="0" w:color="000000"/>
              <w:left w:val="single" w:sz="4" w:space="0" w:color="000000"/>
              <w:bottom w:val="single" w:sz="4" w:space="0" w:color="000000"/>
              <w:right w:val="single" w:sz="4" w:space="0" w:color="000000"/>
            </w:tcBorders>
            <w:vAlign w:val="center"/>
          </w:tcPr>
          <w:p w14:paraId="781BE95E" w14:textId="77777777" w:rsidR="00027EFB" w:rsidRDefault="00000000">
            <w:pPr>
              <w:widowControl/>
              <w:spacing w:line="360" w:lineRule="auto"/>
              <w:jc w:val="center"/>
              <w:rPr>
                <w:rFonts w:ascii="宋体" w:hAnsi="宋体"/>
                <w:sz w:val="24"/>
              </w:rPr>
            </w:pPr>
            <w:r>
              <w:rPr>
                <w:rFonts w:ascii="宋体" w:hAnsi="宋体" w:hint="eastAsia"/>
                <w:sz w:val="24"/>
              </w:rPr>
              <w:t>63x30x3.5cm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D4B295" w14:textId="77777777" w:rsidR="00027EFB" w:rsidRDefault="00000000">
            <w:pPr>
              <w:widowControl/>
              <w:spacing w:line="360" w:lineRule="auto"/>
              <w:jc w:val="left"/>
              <w:rPr>
                <w:rFonts w:asciiTheme="minorEastAsia" w:eastAsiaTheme="minorEastAsia" w:hAnsiTheme="minorEastAsia" w:cs="宋体"/>
                <w:color w:val="000000"/>
                <w:kern w:val="0"/>
                <w:sz w:val="24"/>
                <w:lang w:bidi="ar"/>
              </w:rPr>
            </w:pPr>
            <w:r>
              <w:rPr>
                <w:rFonts w:ascii="宋体" w:hAnsi="宋体" w:hint="eastAsia"/>
                <w:sz w:val="24"/>
              </w:rPr>
              <w:t>PP新塑料</w:t>
            </w:r>
            <w:r>
              <w:rPr>
                <w:rFonts w:asciiTheme="minorEastAsia" w:eastAsiaTheme="minorEastAsia" w:hAnsiTheme="minorEastAsia" w:cs="宋体" w:hint="eastAsia"/>
                <w:color w:val="000000"/>
                <w:kern w:val="0"/>
                <w:sz w:val="24"/>
                <w:lang w:bidi="ar"/>
              </w:rPr>
              <w:t>塑料</w:t>
            </w:r>
          </w:p>
          <w:p w14:paraId="37D3ECA6" w14:textId="77777777" w:rsidR="00027EFB" w:rsidRDefault="00000000">
            <w:pPr>
              <w:widowControl/>
              <w:spacing w:line="360" w:lineRule="auto"/>
              <w:jc w:val="left"/>
              <w:rPr>
                <w:rFonts w:ascii="宋体" w:hAnsi="宋体"/>
                <w:sz w:val="24"/>
              </w:rPr>
            </w:pPr>
            <w:r>
              <w:rPr>
                <w:rFonts w:asciiTheme="minorEastAsia" w:eastAsiaTheme="minorEastAsia" w:hAnsiTheme="minorEastAsia" w:cs="宋体" w:hint="eastAsia"/>
                <w:color w:val="000000"/>
                <w:kern w:val="0"/>
                <w:sz w:val="24"/>
                <w:lang w:bidi="ar"/>
              </w:rPr>
              <w:t>参考尺寸：</w:t>
            </w:r>
            <w:r>
              <w:rPr>
                <w:rFonts w:ascii="宋体" w:hAnsi="宋体" w:hint="eastAsia"/>
                <w:sz w:val="24"/>
              </w:rPr>
              <w:t>63x30x3.5cm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2A731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8D60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09A4529A"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49A0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5</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527C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吹地机</w:t>
            </w:r>
          </w:p>
        </w:tc>
        <w:tc>
          <w:tcPr>
            <w:tcW w:w="992" w:type="pct"/>
            <w:tcBorders>
              <w:top w:val="single" w:sz="4" w:space="0" w:color="000000"/>
              <w:left w:val="single" w:sz="4" w:space="0" w:color="000000"/>
              <w:bottom w:val="single" w:sz="4" w:space="0" w:color="000000"/>
              <w:right w:val="single" w:sz="4" w:space="0" w:color="000000"/>
            </w:tcBorders>
            <w:vAlign w:val="center"/>
          </w:tcPr>
          <w:p w14:paraId="4533CA18" w14:textId="77777777" w:rsidR="00027EFB" w:rsidRDefault="00000000">
            <w:pPr>
              <w:widowControl/>
              <w:spacing w:line="360" w:lineRule="auto"/>
              <w:jc w:val="center"/>
              <w:rPr>
                <w:rFonts w:ascii="宋体" w:hAnsi="宋体"/>
                <w:sz w:val="24"/>
              </w:rPr>
            </w:pPr>
            <w:r>
              <w:rPr>
                <w:rFonts w:ascii="宋体" w:hAnsi="宋体" w:hint="eastAsia"/>
                <w:sz w:val="24"/>
              </w:rPr>
              <w:t>功率：1000W，线长5米，转速：高、中、低 可调</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DCDB99" w14:textId="77777777" w:rsidR="00027EFB" w:rsidRDefault="00000000">
            <w:pPr>
              <w:widowControl/>
              <w:spacing w:line="360" w:lineRule="auto"/>
              <w:jc w:val="left"/>
              <w:rPr>
                <w:rFonts w:ascii="宋体" w:hAnsi="宋体"/>
                <w:sz w:val="24"/>
              </w:rPr>
            </w:pPr>
            <w:r>
              <w:rPr>
                <w:rFonts w:ascii="宋体" w:hAnsi="宋体" w:hint="eastAsia"/>
                <w:sz w:val="24"/>
              </w:rPr>
              <w:t>1.三速开关</w:t>
            </w:r>
          </w:p>
          <w:p w14:paraId="29E17777" w14:textId="77777777" w:rsidR="00027EFB" w:rsidRDefault="00000000">
            <w:pPr>
              <w:widowControl/>
              <w:spacing w:line="360" w:lineRule="auto"/>
              <w:jc w:val="left"/>
              <w:rPr>
                <w:rFonts w:ascii="宋体" w:hAnsi="宋体"/>
                <w:sz w:val="24"/>
              </w:rPr>
            </w:pPr>
            <w:r>
              <w:rPr>
                <w:rFonts w:ascii="宋体" w:hAnsi="宋体" w:hint="eastAsia"/>
                <w:sz w:val="24"/>
              </w:rPr>
              <w:t>2.电压：220v-50hz</w:t>
            </w:r>
          </w:p>
          <w:p w14:paraId="49B0E5E0" w14:textId="77777777" w:rsidR="00027EFB" w:rsidRDefault="00000000">
            <w:pPr>
              <w:widowControl/>
              <w:spacing w:line="360" w:lineRule="auto"/>
              <w:jc w:val="left"/>
              <w:rPr>
                <w:rFonts w:ascii="宋体" w:hAnsi="宋体"/>
                <w:sz w:val="24"/>
              </w:rPr>
            </w:pPr>
            <w:r>
              <w:rPr>
                <w:rFonts w:ascii="宋体" w:hAnsi="宋体" w:hint="eastAsia"/>
                <w:sz w:val="24"/>
              </w:rPr>
              <w:t>3.功率：1000W，线长5米，转速：高、中、低 可调</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6F8D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9275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2BFCDF64"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0188B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6</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E73C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灭火毯</w:t>
            </w:r>
          </w:p>
        </w:tc>
        <w:tc>
          <w:tcPr>
            <w:tcW w:w="992" w:type="pct"/>
            <w:tcBorders>
              <w:top w:val="single" w:sz="4" w:space="0" w:color="000000"/>
              <w:left w:val="single" w:sz="4" w:space="0" w:color="000000"/>
              <w:bottom w:val="single" w:sz="4" w:space="0" w:color="000000"/>
              <w:right w:val="single" w:sz="4" w:space="0" w:color="000000"/>
            </w:tcBorders>
            <w:vAlign w:val="center"/>
          </w:tcPr>
          <w:p w14:paraId="23187B5B" w14:textId="77777777" w:rsidR="00027EFB" w:rsidRDefault="00000000">
            <w:pPr>
              <w:widowControl/>
              <w:spacing w:line="360" w:lineRule="auto"/>
              <w:jc w:val="center"/>
              <w:rPr>
                <w:rFonts w:ascii="宋体" w:hAnsi="宋体"/>
                <w:sz w:val="24"/>
              </w:rPr>
            </w:pPr>
            <w:r>
              <w:rPr>
                <w:rFonts w:ascii="宋体" w:hAnsi="宋体" w:hint="eastAsia"/>
                <w:sz w:val="24"/>
              </w:rPr>
              <w:t>1.5m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41290C" w14:textId="77777777" w:rsidR="00027EFB" w:rsidRDefault="00000000">
            <w:pPr>
              <w:widowControl/>
              <w:spacing w:line="360" w:lineRule="auto"/>
              <w:jc w:val="left"/>
              <w:rPr>
                <w:rFonts w:ascii="宋体" w:hAnsi="宋体"/>
                <w:sz w:val="24"/>
              </w:rPr>
            </w:pPr>
            <w:r>
              <w:rPr>
                <w:rFonts w:ascii="宋体" w:hAnsi="宋体" w:hint="eastAsia"/>
                <w:sz w:val="24"/>
              </w:rPr>
              <w:t>采用优质纤维材质制作参考尺寸：1.5m*1.5m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D0AD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8F1A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1A2C46CC"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12B77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7</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1492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微波炉</w:t>
            </w:r>
          </w:p>
        </w:tc>
        <w:tc>
          <w:tcPr>
            <w:tcW w:w="992" w:type="pct"/>
            <w:tcBorders>
              <w:top w:val="single" w:sz="4" w:space="0" w:color="000000"/>
              <w:left w:val="single" w:sz="4" w:space="0" w:color="000000"/>
              <w:bottom w:val="single" w:sz="4" w:space="0" w:color="000000"/>
              <w:right w:val="single" w:sz="4" w:space="0" w:color="000000"/>
            </w:tcBorders>
            <w:vAlign w:val="center"/>
          </w:tcPr>
          <w:p w14:paraId="2C44ABD7" w14:textId="77777777" w:rsidR="00027EFB" w:rsidRDefault="00000000">
            <w:pPr>
              <w:widowControl/>
              <w:spacing w:line="360" w:lineRule="auto"/>
              <w:jc w:val="center"/>
              <w:rPr>
                <w:rFonts w:ascii="宋体" w:hAnsi="宋体"/>
                <w:sz w:val="24"/>
              </w:rPr>
            </w:pPr>
            <w:r>
              <w:rPr>
                <w:rFonts w:ascii="宋体" w:hAnsi="宋体" w:hint="eastAsia"/>
                <w:sz w:val="24"/>
              </w:rPr>
              <w:t>定制</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811632" w14:textId="77777777" w:rsidR="00027EFB" w:rsidRDefault="00000000">
            <w:pPr>
              <w:widowControl/>
              <w:spacing w:line="360" w:lineRule="auto"/>
              <w:rPr>
                <w:rFonts w:ascii="宋体" w:hAnsi="宋体"/>
                <w:sz w:val="24"/>
              </w:rPr>
            </w:pPr>
            <w:r>
              <w:rPr>
                <w:rFonts w:ascii="宋体" w:hAnsi="宋体" w:hint="eastAsia"/>
                <w:sz w:val="24"/>
              </w:rPr>
              <w:t>额定频率：50Hz</w:t>
            </w:r>
          </w:p>
          <w:p w14:paraId="303D53C2" w14:textId="77777777" w:rsidR="00027EFB" w:rsidRDefault="00000000">
            <w:pPr>
              <w:widowControl/>
              <w:spacing w:line="360" w:lineRule="auto"/>
              <w:rPr>
                <w:rFonts w:ascii="宋体" w:hAnsi="宋体"/>
                <w:sz w:val="24"/>
              </w:rPr>
            </w:pPr>
            <w:r>
              <w:rPr>
                <w:rFonts w:ascii="宋体" w:hAnsi="宋体" w:hint="eastAsia"/>
                <w:sz w:val="24"/>
              </w:rPr>
              <w:t>额定电压：220V</w:t>
            </w:r>
          </w:p>
          <w:p w14:paraId="3BC2F9EA" w14:textId="77777777" w:rsidR="00027EFB" w:rsidRDefault="00000000">
            <w:pPr>
              <w:widowControl/>
              <w:spacing w:line="360" w:lineRule="auto"/>
              <w:rPr>
                <w:rFonts w:ascii="宋体" w:hAnsi="宋体"/>
                <w:sz w:val="24"/>
              </w:rPr>
            </w:pPr>
            <w:r>
              <w:rPr>
                <w:rFonts w:ascii="宋体" w:hAnsi="宋体" w:hint="eastAsia"/>
                <w:sz w:val="24"/>
              </w:rPr>
              <w:t>容量不低于：25L</w:t>
            </w:r>
          </w:p>
          <w:p w14:paraId="41FA67F0" w14:textId="77777777" w:rsidR="00027EFB" w:rsidRDefault="00000000">
            <w:pPr>
              <w:widowControl/>
              <w:spacing w:line="360" w:lineRule="auto"/>
              <w:rPr>
                <w:rFonts w:ascii="宋体" w:hAnsi="宋体"/>
                <w:sz w:val="24"/>
              </w:rPr>
            </w:pPr>
            <w:r>
              <w:rPr>
                <w:rFonts w:ascii="宋体" w:hAnsi="宋体" w:hint="eastAsia"/>
                <w:sz w:val="24"/>
              </w:rPr>
              <w:t>微波功率不高于：900W</w:t>
            </w:r>
          </w:p>
          <w:p w14:paraId="3E724B89" w14:textId="77777777" w:rsidR="00027EFB" w:rsidRDefault="00000000">
            <w:pPr>
              <w:widowControl/>
              <w:spacing w:line="360" w:lineRule="auto"/>
              <w:rPr>
                <w:rFonts w:ascii="宋体" w:hAnsi="宋体"/>
                <w:sz w:val="24"/>
              </w:rPr>
            </w:pPr>
            <w:r>
              <w:rPr>
                <w:rFonts w:ascii="宋体" w:hAnsi="宋体" w:hint="eastAsia"/>
                <w:sz w:val="24"/>
              </w:rPr>
              <w:t>产品净重大约：18KG</w:t>
            </w:r>
          </w:p>
          <w:p w14:paraId="41C8AF72" w14:textId="77777777" w:rsidR="00027EFB" w:rsidRDefault="00000000">
            <w:pPr>
              <w:widowControl/>
              <w:spacing w:line="360" w:lineRule="auto"/>
              <w:jc w:val="left"/>
              <w:rPr>
                <w:rFonts w:ascii="宋体" w:hAnsi="宋体"/>
                <w:sz w:val="24"/>
              </w:rPr>
            </w:pPr>
            <w:r>
              <w:rPr>
                <w:rFonts w:ascii="宋体" w:hAnsi="宋体" w:hint="eastAsia"/>
                <w:sz w:val="24"/>
              </w:rPr>
              <w:t>参考尺寸：长510mm；宽350mm；高310mm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FF78B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C7B9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bl>
    <w:p w14:paraId="2FA4C51F" w14:textId="77777777" w:rsidR="00027EFB" w:rsidRDefault="00027EFB"/>
    <w:p w14:paraId="5F2AF4E6" w14:textId="77777777" w:rsidR="00027EFB" w:rsidRDefault="00000000">
      <w:pPr>
        <w:pStyle w:val="affffffff8"/>
        <w:spacing w:line="360" w:lineRule="auto"/>
        <w:rPr>
          <w:b/>
          <w:bCs/>
          <w:sz w:val="24"/>
        </w:rPr>
      </w:pPr>
      <w:r>
        <w:rPr>
          <w:rFonts w:hint="eastAsia"/>
          <w:b/>
          <w:bCs/>
          <w:sz w:val="24"/>
        </w:rPr>
        <w:t>（四）采购标的的数量、采购项目交付或者实施的时间和地点；</w:t>
      </w:r>
    </w:p>
    <w:p w14:paraId="0E021611" w14:textId="77777777" w:rsidR="00027EFB" w:rsidRDefault="00000000">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sz w:val="24"/>
        </w:rPr>
        <w:t>.</w:t>
      </w:r>
      <w:r>
        <w:rPr>
          <w:rFonts w:ascii="宋体" w:hAnsi="宋体" w:cs="宋体" w:hint="eastAsia"/>
          <w:sz w:val="24"/>
        </w:rPr>
        <w:t>采购标的数量</w:t>
      </w:r>
    </w:p>
    <w:tbl>
      <w:tblPr>
        <w:tblW w:w="5000" w:type="pct"/>
        <w:tblLayout w:type="fixed"/>
        <w:tblLook w:val="04A0" w:firstRow="1" w:lastRow="0" w:firstColumn="1" w:lastColumn="0" w:noHBand="0" w:noVBand="1"/>
      </w:tblPr>
      <w:tblGrid>
        <w:gridCol w:w="605"/>
        <w:gridCol w:w="1713"/>
        <w:gridCol w:w="1798"/>
        <w:gridCol w:w="2905"/>
        <w:gridCol w:w="828"/>
        <w:gridCol w:w="1212"/>
      </w:tblGrid>
      <w:tr w:rsidR="00027EFB" w14:paraId="427107FA" w14:textId="77777777">
        <w:trPr>
          <w:trHeight w:val="270"/>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53CF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序号</w:t>
            </w:r>
          </w:p>
        </w:tc>
        <w:tc>
          <w:tcPr>
            <w:tcW w:w="9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1228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名称</w:t>
            </w:r>
          </w:p>
        </w:tc>
        <w:tc>
          <w:tcPr>
            <w:tcW w:w="992" w:type="pct"/>
            <w:tcBorders>
              <w:top w:val="single" w:sz="4" w:space="0" w:color="000000"/>
              <w:left w:val="single" w:sz="4" w:space="0" w:color="000000"/>
              <w:bottom w:val="single" w:sz="4" w:space="0" w:color="000000"/>
              <w:right w:val="single" w:sz="4" w:space="0" w:color="000000"/>
            </w:tcBorders>
            <w:vAlign w:val="center"/>
          </w:tcPr>
          <w:p w14:paraId="402586F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规格</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B8218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中小企业行业划分标准</w:t>
            </w:r>
          </w:p>
        </w:tc>
        <w:tc>
          <w:tcPr>
            <w:tcW w:w="4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B7EE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单位</w:t>
            </w:r>
          </w:p>
        </w:tc>
        <w:tc>
          <w:tcPr>
            <w:tcW w:w="6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040C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数量</w:t>
            </w:r>
          </w:p>
        </w:tc>
      </w:tr>
      <w:tr w:rsidR="00027EFB" w14:paraId="48708880" w14:textId="77777777">
        <w:trPr>
          <w:trHeight w:val="27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054BCFD3"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一、地下二层餐厅</w:t>
            </w:r>
          </w:p>
        </w:tc>
      </w:tr>
      <w:tr w:rsidR="00027EFB" w14:paraId="12F3EC72"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316ED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760D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餐盘</w:t>
            </w:r>
          </w:p>
        </w:tc>
        <w:tc>
          <w:tcPr>
            <w:tcW w:w="992" w:type="pct"/>
            <w:tcBorders>
              <w:top w:val="single" w:sz="4" w:space="0" w:color="000000"/>
              <w:left w:val="single" w:sz="4" w:space="0" w:color="000000"/>
              <w:bottom w:val="single" w:sz="4" w:space="0" w:color="000000"/>
              <w:right w:val="single" w:sz="4" w:space="0" w:color="000000"/>
            </w:tcBorders>
            <w:vAlign w:val="center"/>
          </w:tcPr>
          <w:p w14:paraId="02FEB660" w14:textId="77777777" w:rsidR="00027EFB" w:rsidRDefault="00000000">
            <w:pPr>
              <w:widowControl/>
              <w:spacing w:line="360" w:lineRule="auto"/>
              <w:jc w:val="center"/>
              <w:rPr>
                <w:rFonts w:ascii="宋体" w:hAnsi="宋体"/>
                <w:sz w:val="24"/>
              </w:rPr>
            </w:pPr>
            <w:r>
              <w:rPr>
                <w:rFonts w:ascii="宋体" w:hAnsi="宋体" w:hint="eastAsia"/>
                <w:sz w:val="24"/>
              </w:rPr>
              <w:t>35.5*25.5*2.2cm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A72140"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B3335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5B6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6000</w:t>
            </w:r>
          </w:p>
        </w:tc>
      </w:tr>
      <w:tr w:rsidR="00027EFB" w14:paraId="50ECF89A"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C28AC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5406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密胺餐具</w:t>
            </w:r>
          </w:p>
        </w:tc>
        <w:tc>
          <w:tcPr>
            <w:tcW w:w="992" w:type="pct"/>
            <w:tcBorders>
              <w:top w:val="single" w:sz="4" w:space="0" w:color="000000"/>
              <w:left w:val="single" w:sz="4" w:space="0" w:color="000000"/>
              <w:bottom w:val="single" w:sz="4" w:space="0" w:color="000000"/>
              <w:right w:val="single" w:sz="4" w:space="0" w:color="000000"/>
            </w:tcBorders>
            <w:vAlign w:val="center"/>
          </w:tcPr>
          <w:p w14:paraId="6E81E540" w14:textId="77777777" w:rsidR="00027EFB" w:rsidRDefault="00000000">
            <w:pPr>
              <w:widowControl/>
              <w:spacing w:line="360" w:lineRule="auto"/>
              <w:jc w:val="center"/>
              <w:rPr>
                <w:rFonts w:ascii="宋体" w:hAnsi="宋体"/>
                <w:sz w:val="24"/>
              </w:rPr>
            </w:pPr>
            <w:r>
              <w:rPr>
                <w:rFonts w:ascii="宋体" w:hAnsi="宋体" w:hint="eastAsia"/>
                <w:sz w:val="24"/>
              </w:rPr>
              <w:t>12.5*5.5cm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0844B413"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BCFF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91F1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6000</w:t>
            </w:r>
          </w:p>
        </w:tc>
      </w:tr>
      <w:tr w:rsidR="00027EFB" w14:paraId="6793431C"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0A1D3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3</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1079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面碗</w:t>
            </w:r>
          </w:p>
        </w:tc>
        <w:tc>
          <w:tcPr>
            <w:tcW w:w="992" w:type="pct"/>
            <w:tcBorders>
              <w:top w:val="single" w:sz="4" w:space="0" w:color="000000"/>
              <w:left w:val="single" w:sz="4" w:space="0" w:color="000000"/>
              <w:bottom w:val="single" w:sz="4" w:space="0" w:color="000000"/>
              <w:right w:val="single" w:sz="4" w:space="0" w:color="000000"/>
            </w:tcBorders>
            <w:vAlign w:val="center"/>
          </w:tcPr>
          <w:p w14:paraId="7406F477" w14:textId="77777777" w:rsidR="00027EFB" w:rsidRDefault="00000000">
            <w:pPr>
              <w:widowControl/>
              <w:spacing w:line="360" w:lineRule="auto"/>
              <w:jc w:val="center"/>
              <w:rPr>
                <w:rFonts w:ascii="宋体" w:hAnsi="宋体"/>
                <w:sz w:val="24"/>
              </w:rPr>
            </w:pPr>
            <w:r>
              <w:rPr>
                <w:rFonts w:ascii="宋体" w:hAnsi="宋体" w:hint="eastAsia"/>
                <w:sz w:val="24"/>
              </w:rPr>
              <w:t>20.5*8.5cm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49DD6FFE"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1E395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8B99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6000</w:t>
            </w:r>
          </w:p>
        </w:tc>
      </w:tr>
      <w:tr w:rsidR="00027EFB" w14:paraId="4D738259"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826B0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4</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0CD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勺</w:t>
            </w:r>
          </w:p>
        </w:tc>
        <w:tc>
          <w:tcPr>
            <w:tcW w:w="992" w:type="pct"/>
            <w:tcBorders>
              <w:top w:val="single" w:sz="4" w:space="0" w:color="000000"/>
              <w:left w:val="single" w:sz="4" w:space="0" w:color="000000"/>
              <w:bottom w:val="single" w:sz="4" w:space="0" w:color="000000"/>
              <w:right w:val="single" w:sz="4" w:space="0" w:color="000000"/>
            </w:tcBorders>
            <w:vAlign w:val="center"/>
          </w:tcPr>
          <w:p w14:paraId="13F8C389" w14:textId="77777777" w:rsidR="00027EFB" w:rsidRDefault="00000000">
            <w:pPr>
              <w:widowControl/>
              <w:spacing w:line="360" w:lineRule="auto"/>
              <w:jc w:val="center"/>
              <w:rPr>
                <w:rFonts w:ascii="宋体" w:hAnsi="宋体"/>
                <w:sz w:val="24"/>
              </w:rPr>
            </w:pPr>
            <w:r>
              <w:rPr>
                <w:rFonts w:ascii="宋体" w:hAnsi="宋体" w:hint="eastAsia"/>
                <w:sz w:val="24"/>
              </w:rPr>
              <w:t>14.5*4cm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4972085B"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B769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把</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4905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6000</w:t>
            </w:r>
          </w:p>
        </w:tc>
      </w:tr>
      <w:tr w:rsidR="00027EFB" w14:paraId="1FC956F2"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5C629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5</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3F98B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筷子</w:t>
            </w:r>
          </w:p>
        </w:tc>
        <w:tc>
          <w:tcPr>
            <w:tcW w:w="992" w:type="pct"/>
            <w:tcBorders>
              <w:top w:val="single" w:sz="4" w:space="0" w:color="000000"/>
              <w:left w:val="single" w:sz="4" w:space="0" w:color="000000"/>
              <w:bottom w:val="single" w:sz="4" w:space="0" w:color="000000"/>
              <w:right w:val="single" w:sz="4" w:space="0" w:color="000000"/>
            </w:tcBorders>
            <w:vAlign w:val="center"/>
          </w:tcPr>
          <w:p w14:paraId="24D29E77" w14:textId="77777777" w:rsidR="00027EFB" w:rsidRDefault="00000000">
            <w:pPr>
              <w:widowControl/>
              <w:spacing w:line="360" w:lineRule="auto"/>
              <w:jc w:val="center"/>
              <w:rPr>
                <w:rFonts w:ascii="宋体" w:hAnsi="宋体"/>
                <w:sz w:val="24"/>
              </w:rPr>
            </w:pPr>
            <w:r>
              <w:rPr>
                <w:rFonts w:ascii="宋体" w:hAnsi="宋体" w:hint="eastAsia"/>
                <w:sz w:val="24"/>
              </w:rPr>
              <w:t>24cm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3F1609FB"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89B8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722A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6000</w:t>
            </w:r>
          </w:p>
        </w:tc>
      </w:tr>
      <w:tr w:rsidR="00027EFB" w14:paraId="69B2904F"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193DC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6</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6400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不锈钢桶</w:t>
            </w:r>
          </w:p>
        </w:tc>
        <w:tc>
          <w:tcPr>
            <w:tcW w:w="992" w:type="pct"/>
            <w:tcBorders>
              <w:top w:val="single" w:sz="4" w:space="0" w:color="000000"/>
              <w:left w:val="single" w:sz="4" w:space="0" w:color="000000"/>
              <w:bottom w:val="single" w:sz="4" w:space="0" w:color="000000"/>
              <w:right w:val="single" w:sz="4" w:space="0" w:color="000000"/>
            </w:tcBorders>
            <w:vAlign w:val="center"/>
          </w:tcPr>
          <w:p w14:paraId="6874A024" w14:textId="77777777" w:rsidR="00027EFB" w:rsidRDefault="00000000">
            <w:pPr>
              <w:widowControl/>
              <w:spacing w:line="360" w:lineRule="auto"/>
              <w:jc w:val="center"/>
              <w:rPr>
                <w:rFonts w:ascii="宋体" w:hAnsi="宋体"/>
                <w:sz w:val="24"/>
              </w:rPr>
            </w:pPr>
            <w:r>
              <w:rPr>
                <w:rFonts w:ascii="宋体" w:hAnsi="宋体" w:hint="eastAsia"/>
                <w:sz w:val="24"/>
              </w:rPr>
              <w:t>40cm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5D307D43"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425A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9D181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w:t>
            </w:r>
          </w:p>
        </w:tc>
      </w:tr>
      <w:tr w:rsidR="00027EFB" w14:paraId="50DB47F6"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57120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7</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A41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不锈钢桶</w:t>
            </w:r>
          </w:p>
        </w:tc>
        <w:tc>
          <w:tcPr>
            <w:tcW w:w="992" w:type="pct"/>
            <w:tcBorders>
              <w:top w:val="single" w:sz="4" w:space="0" w:color="000000"/>
              <w:left w:val="single" w:sz="4" w:space="0" w:color="000000"/>
              <w:bottom w:val="single" w:sz="4" w:space="0" w:color="000000"/>
              <w:right w:val="single" w:sz="4" w:space="0" w:color="000000"/>
            </w:tcBorders>
            <w:vAlign w:val="center"/>
          </w:tcPr>
          <w:p w14:paraId="5E963BC0" w14:textId="77777777" w:rsidR="00027EFB" w:rsidRDefault="00000000">
            <w:pPr>
              <w:widowControl/>
              <w:spacing w:line="360" w:lineRule="auto"/>
              <w:jc w:val="center"/>
              <w:rPr>
                <w:rFonts w:ascii="宋体" w:hAnsi="宋体"/>
                <w:sz w:val="24"/>
              </w:rPr>
            </w:pPr>
            <w:r>
              <w:rPr>
                <w:rFonts w:ascii="宋体" w:hAnsi="宋体" w:hint="eastAsia"/>
                <w:sz w:val="24"/>
              </w:rPr>
              <w:t>50cm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447F248B"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A9C2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9CAE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w:t>
            </w:r>
          </w:p>
        </w:tc>
      </w:tr>
      <w:tr w:rsidR="00027EFB" w14:paraId="031B3ABA"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64782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8</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62CE4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不锈钢桶</w:t>
            </w:r>
          </w:p>
        </w:tc>
        <w:tc>
          <w:tcPr>
            <w:tcW w:w="992" w:type="pct"/>
            <w:tcBorders>
              <w:top w:val="single" w:sz="4" w:space="0" w:color="000000"/>
              <w:left w:val="single" w:sz="4" w:space="0" w:color="000000"/>
              <w:bottom w:val="single" w:sz="4" w:space="0" w:color="000000"/>
              <w:right w:val="single" w:sz="4" w:space="0" w:color="000000"/>
            </w:tcBorders>
            <w:vAlign w:val="center"/>
          </w:tcPr>
          <w:p w14:paraId="4D8F7C23" w14:textId="77777777" w:rsidR="00027EFB" w:rsidRDefault="00000000">
            <w:pPr>
              <w:widowControl/>
              <w:spacing w:line="360" w:lineRule="auto"/>
              <w:jc w:val="center"/>
              <w:rPr>
                <w:rFonts w:ascii="宋体" w:hAnsi="宋体"/>
                <w:sz w:val="24"/>
              </w:rPr>
            </w:pPr>
            <w:r>
              <w:rPr>
                <w:rFonts w:ascii="宋体" w:hAnsi="宋体" w:hint="eastAsia"/>
                <w:sz w:val="24"/>
              </w:rPr>
              <w:t>60cm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149A3378"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B533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8666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w:t>
            </w:r>
          </w:p>
        </w:tc>
      </w:tr>
      <w:tr w:rsidR="00027EFB" w14:paraId="42AE6974"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A8B30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9</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EA16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钢盆</w:t>
            </w:r>
          </w:p>
        </w:tc>
        <w:tc>
          <w:tcPr>
            <w:tcW w:w="992" w:type="pct"/>
            <w:tcBorders>
              <w:top w:val="single" w:sz="4" w:space="0" w:color="000000"/>
              <w:left w:val="single" w:sz="4" w:space="0" w:color="000000"/>
              <w:bottom w:val="single" w:sz="4" w:space="0" w:color="000000"/>
              <w:right w:val="single" w:sz="4" w:space="0" w:color="000000"/>
            </w:tcBorders>
            <w:vAlign w:val="center"/>
          </w:tcPr>
          <w:p w14:paraId="3F7B6FDA" w14:textId="77777777" w:rsidR="00027EFB" w:rsidRDefault="00000000">
            <w:pPr>
              <w:widowControl/>
              <w:spacing w:line="360" w:lineRule="auto"/>
              <w:jc w:val="center"/>
              <w:rPr>
                <w:rFonts w:ascii="宋体" w:hAnsi="宋体"/>
                <w:sz w:val="24"/>
              </w:rPr>
            </w:pPr>
            <w:r>
              <w:rPr>
                <w:rFonts w:ascii="宋体" w:hAnsi="宋体" w:hint="eastAsia"/>
                <w:sz w:val="24"/>
              </w:rPr>
              <w:t>40cm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7D7EE30C"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D92F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109E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w:t>
            </w:r>
          </w:p>
        </w:tc>
      </w:tr>
      <w:tr w:rsidR="00027EFB" w14:paraId="0BEB733B"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10622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934C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钢盆</w:t>
            </w:r>
          </w:p>
        </w:tc>
        <w:tc>
          <w:tcPr>
            <w:tcW w:w="992" w:type="pct"/>
            <w:tcBorders>
              <w:top w:val="single" w:sz="4" w:space="0" w:color="000000"/>
              <w:left w:val="single" w:sz="4" w:space="0" w:color="000000"/>
              <w:bottom w:val="single" w:sz="4" w:space="0" w:color="000000"/>
              <w:right w:val="single" w:sz="4" w:space="0" w:color="000000"/>
            </w:tcBorders>
            <w:vAlign w:val="center"/>
          </w:tcPr>
          <w:p w14:paraId="18F59F34" w14:textId="77777777" w:rsidR="00027EFB" w:rsidRDefault="00000000">
            <w:pPr>
              <w:widowControl/>
              <w:spacing w:line="360" w:lineRule="auto"/>
              <w:jc w:val="center"/>
              <w:rPr>
                <w:rFonts w:ascii="宋体" w:hAnsi="宋体"/>
                <w:sz w:val="24"/>
              </w:rPr>
            </w:pPr>
            <w:r>
              <w:rPr>
                <w:rFonts w:ascii="宋体" w:hAnsi="宋体" w:hint="eastAsia"/>
                <w:sz w:val="24"/>
              </w:rPr>
              <w:t>50cm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21E93BC0"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A5EE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BC3F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w:t>
            </w:r>
          </w:p>
        </w:tc>
      </w:tr>
      <w:tr w:rsidR="00027EFB" w14:paraId="2F350116"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B065D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3FC6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钢盆</w:t>
            </w:r>
          </w:p>
        </w:tc>
        <w:tc>
          <w:tcPr>
            <w:tcW w:w="992" w:type="pct"/>
            <w:tcBorders>
              <w:top w:val="single" w:sz="4" w:space="0" w:color="000000"/>
              <w:left w:val="single" w:sz="4" w:space="0" w:color="000000"/>
              <w:bottom w:val="single" w:sz="4" w:space="0" w:color="000000"/>
              <w:right w:val="single" w:sz="4" w:space="0" w:color="000000"/>
            </w:tcBorders>
            <w:vAlign w:val="center"/>
          </w:tcPr>
          <w:p w14:paraId="3DBEE8BB" w14:textId="77777777" w:rsidR="00027EFB" w:rsidRDefault="00000000">
            <w:pPr>
              <w:widowControl/>
              <w:spacing w:line="360" w:lineRule="auto"/>
              <w:jc w:val="center"/>
              <w:rPr>
                <w:rFonts w:ascii="宋体" w:hAnsi="宋体"/>
                <w:sz w:val="24"/>
              </w:rPr>
            </w:pPr>
            <w:r>
              <w:rPr>
                <w:rFonts w:ascii="宋体" w:hAnsi="宋体" w:hint="eastAsia"/>
                <w:sz w:val="24"/>
              </w:rPr>
              <w:t>60cm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5FF33316"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FBB51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5E6AD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w:t>
            </w:r>
          </w:p>
        </w:tc>
      </w:tr>
      <w:tr w:rsidR="00027EFB" w14:paraId="4CF90CF9"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777A1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92A6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调料缸</w:t>
            </w:r>
          </w:p>
        </w:tc>
        <w:tc>
          <w:tcPr>
            <w:tcW w:w="992" w:type="pct"/>
            <w:tcBorders>
              <w:top w:val="single" w:sz="4" w:space="0" w:color="000000"/>
              <w:left w:val="single" w:sz="4" w:space="0" w:color="000000"/>
              <w:bottom w:val="single" w:sz="4" w:space="0" w:color="000000"/>
              <w:right w:val="single" w:sz="4" w:space="0" w:color="000000"/>
            </w:tcBorders>
            <w:vAlign w:val="center"/>
          </w:tcPr>
          <w:p w14:paraId="25FE21E8" w14:textId="77777777" w:rsidR="00027EFB" w:rsidRDefault="00000000">
            <w:pPr>
              <w:widowControl/>
              <w:spacing w:line="360" w:lineRule="auto"/>
              <w:jc w:val="center"/>
              <w:rPr>
                <w:rFonts w:ascii="宋体" w:hAnsi="宋体"/>
                <w:sz w:val="24"/>
              </w:rPr>
            </w:pPr>
            <w:r>
              <w:rPr>
                <w:rFonts w:ascii="宋体" w:hAnsi="宋体" w:hint="eastAsia"/>
                <w:sz w:val="24"/>
              </w:rPr>
              <w:t>18cm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21678A0A"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763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1DEC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w:t>
            </w:r>
          </w:p>
        </w:tc>
      </w:tr>
      <w:tr w:rsidR="00027EFB" w14:paraId="420D1227"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739BE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2FBE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保温桶</w:t>
            </w:r>
          </w:p>
        </w:tc>
        <w:tc>
          <w:tcPr>
            <w:tcW w:w="992" w:type="pct"/>
            <w:tcBorders>
              <w:top w:val="single" w:sz="4" w:space="0" w:color="000000"/>
              <w:left w:val="single" w:sz="4" w:space="0" w:color="000000"/>
              <w:bottom w:val="single" w:sz="4" w:space="0" w:color="000000"/>
              <w:right w:val="single" w:sz="4" w:space="0" w:color="000000"/>
            </w:tcBorders>
            <w:vAlign w:val="center"/>
          </w:tcPr>
          <w:p w14:paraId="499A3B0E" w14:textId="77777777" w:rsidR="00027EFB" w:rsidRDefault="00000000">
            <w:pPr>
              <w:widowControl/>
              <w:spacing w:line="360" w:lineRule="auto"/>
              <w:jc w:val="center"/>
              <w:rPr>
                <w:rFonts w:ascii="宋体" w:hAnsi="宋体"/>
                <w:sz w:val="24"/>
              </w:rPr>
            </w:pPr>
            <w:r>
              <w:rPr>
                <w:rFonts w:ascii="宋体" w:hAnsi="宋体" w:hint="eastAsia"/>
                <w:sz w:val="24"/>
              </w:rPr>
              <w:t>50L</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3CD8757B"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1FD1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A25E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15</w:t>
            </w:r>
          </w:p>
        </w:tc>
      </w:tr>
      <w:tr w:rsidR="00027EFB" w14:paraId="387DEACD"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7E2F9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F3BF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榨汁机</w:t>
            </w:r>
          </w:p>
        </w:tc>
        <w:tc>
          <w:tcPr>
            <w:tcW w:w="992" w:type="pct"/>
            <w:tcBorders>
              <w:top w:val="single" w:sz="4" w:space="0" w:color="000000"/>
              <w:left w:val="single" w:sz="4" w:space="0" w:color="000000"/>
              <w:bottom w:val="single" w:sz="4" w:space="0" w:color="000000"/>
              <w:right w:val="single" w:sz="4" w:space="0" w:color="000000"/>
            </w:tcBorders>
            <w:vAlign w:val="center"/>
          </w:tcPr>
          <w:p w14:paraId="13147A99" w14:textId="77777777" w:rsidR="00027EFB" w:rsidRDefault="00000000">
            <w:pPr>
              <w:widowControl/>
              <w:spacing w:line="360" w:lineRule="auto"/>
              <w:jc w:val="center"/>
              <w:rPr>
                <w:rFonts w:ascii="宋体" w:hAnsi="宋体"/>
                <w:sz w:val="24"/>
              </w:rPr>
            </w:pPr>
            <w:r>
              <w:rPr>
                <w:rFonts w:ascii="宋体" w:hAnsi="宋体" w:hint="eastAsia"/>
                <w:sz w:val="24"/>
              </w:rPr>
              <w:t>2L</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13AFF5FC"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7C73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5798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763FC83A"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A5965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852F3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肉箱（红）</w:t>
            </w:r>
          </w:p>
        </w:tc>
        <w:tc>
          <w:tcPr>
            <w:tcW w:w="992" w:type="pct"/>
            <w:tcBorders>
              <w:top w:val="single" w:sz="4" w:space="0" w:color="000000"/>
              <w:left w:val="single" w:sz="4" w:space="0" w:color="000000"/>
              <w:bottom w:val="single" w:sz="4" w:space="0" w:color="000000"/>
              <w:right w:val="single" w:sz="4" w:space="0" w:color="000000"/>
            </w:tcBorders>
            <w:vAlign w:val="center"/>
          </w:tcPr>
          <w:p w14:paraId="08723ABD" w14:textId="77777777" w:rsidR="00027EFB" w:rsidRDefault="00000000">
            <w:pPr>
              <w:widowControl/>
              <w:spacing w:line="360" w:lineRule="auto"/>
              <w:jc w:val="center"/>
              <w:rPr>
                <w:rFonts w:ascii="宋体" w:hAnsi="宋体"/>
                <w:sz w:val="24"/>
              </w:rPr>
            </w:pPr>
            <w:r>
              <w:rPr>
                <w:rFonts w:ascii="宋体" w:hAnsi="宋体" w:hint="eastAsia"/>
                <w:sz w:val="24"/>
              </w:rPr>
              <w:t>55*42*23cm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214416A4"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254A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BA11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w:t>
            </w:r>
          </w:p>
        </w:tc>
      </w:tr>
      <w:tr w:rsidR="00027EFB" w14:paraId="36A5B8FA"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144E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6</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ECC7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毛菜筐（蓝）</w:t>
            </w:r>
          </w:p>
        </w:tc>
        <w:tc>
          <w:tcPr>
            <w:tcW w:w="992" w:type="pct"/>
            <w:tcBorders>
              <w:top w:val="single" w:sz="4" w:space="0" w:color="000000"/>
              <w:left w:val="single" w:sz="4" w:space="0" w:color="000000"/>
              <w:bottom w:val="single" w:sz="4" w:space="0" w:color="000000"/>
              <w:right w:val="single" w:sz="4" w:space="0" w:color="000000"/>
            </w:tcBorders>
            <w:vAlign w:val="center"/>
          </w:tcPr>
          <w:p w14:paraId="0FA8B073" w14:textId="77777777" w:rsidR="00027EFB" w:rsidRDefault="00000000">
            <w:pPr>
              <w:widowControl/>
              <w:spacing w:line="360" w:lineRule="auto"/>
              <w:jc w:val="center"/>
              <w:rPr>
                <w:rFonts w:ascii="宋体" w:hAnsi="宋体"/>
                <w:sz w:val="24"/>
              </w:rPr>
            </w:pPr>
            <w:r>
              <w:rPr>
                <w:rFonts w:ascii="宋体" w:hAnsi="宋体" w:hint="eastAsia"/>
                <w:sz w:val="24"/>
              </w:rPr>
              <w:t>58*41*31.5cm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5585DCB4"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70D6B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E8C3A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150</w:t>
            </w:r>
          </w:p>
        </w:tc>
      </w:tr>
      <w:tr w:rsidR="00027EFB" w14:paraId="2D7D59B7"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B61F3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D894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净菜筐（白）</w:t>
            </w:r>
          </w:p>
        </w:tc>
        <w:tc>
          <w:tcPr>
            <w:tcW w:w="992" w:type="pct"/>
            <w:tcBorders>
              <w:top w:val="single" w:sz="4" w:space="0" w:color="000000"/>
              <w:left w:val="single" w:sz="4" w:space="0" w:color="000000"/>
              <w:bottom w:val="single" w:sz="4" w:space="0" w:color="000000"/>
              <w:right w:val="single" w:sz="4" w:space="0" w:color="000000"/>
            </w:tcBorders>
            <w:vAlign w:val="center"/>
          </w:tcPr>
          <w:p w14:paraId="3EC098A4" w14:textId="77777777" w:rsidR="00027EFB" w:rsidRDefault="00000000">
            <w:pPr>
              <w:widowControl/>
              <w:spacing w:line="360" w:lineRule="auto"/>
              <w:jc w:val="center"/>
              <w:rPr>
                <w:rFonts w:ascii="宋体" w:hAnsi="宋体"/>
                <w:sz w:val="24"/>
              </w:rPr>
            </w:pPr>
            <w:r>
              <w:rPr>
                <w:rFonts w:ascii="宋体" w:hAnsi="宋体" w:hint="eastAsia"/>
                <w:sz w:val="24"/>
              </w:rPr>
              <w:t>58*41*31.5cm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7DAC91EF"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76D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D3E1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150</w:t>
            </w:r>
          </w:p>
        </w:tc>
      </w:tr>
      <w:tr w:rsidR="00027EFB" w14:paraId="54BC9B08"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E7800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2819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塑料菜板(白色)</w:t>
            </w:r>
          </w:p>
        </w:tc>
        <w:tc>
          <w:tcPr>
            <w:tcW w:w="992" w:type="pct"/>
            <w:tcBorders>
              <w:top w:val="single" w:sz="4" w:space="0" w:color="000000"/>
              <w:left w:val="single" w:sz="4" w:space="0" w:color="000000"/>
              <w:bottom w:val="single" w:sz="4" w:space="0" w:color="000000"/>
              <w:right w:val="single" w:sz="4" w:space="0" w:color="000000"/>
            </w:tcBorders>
            <w:vAlign w:val="center"/>
          </w:tcPr>
          <w:p w14:paraId="55687A0E" w14:textId="77777777" w:rsidR="00027EFB" w:rsidRDefault="00000000">
            <w:pPr>
              <w:widowControl/>
              <w:spacing w:line="360" w:lineRule="auto"/>
              <w:jc w:val="center"/>
              <w:rPr>
                <w:rFonts w:ascii="宋体" w:hAnsi="宋体"/>
                <w:sz w:val="24"/>
              </w:rPr>
            </w:pPr>
            <w:r>
              <w:rPr>
                <w:rFonts w:ascii="宋体" w:hAnsi="宋体" w:hint="eastAsia"/>
                <w:sz w:val="24"/>
              </w:rPr>
              <w:t>60*40*2cm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241F4A66"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75E05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2BD5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67D888E5"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94591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9</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2BE4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塑料菜板（红色）</w:t>
            </w:r>
          </w:p>
        </w:tc>
        <w:tc>
          <w:tcPr>
            <w:tcW w:w="992" w:type="pct"/>
            <w:tcBorders>
              <w:top w:val="single" w:sz="4" w:space="0" w:color="000000"/>
              <w:left w:val="single" w:sz="4" w:space="0" w:color="000000"/>
              <w:bottom w:val="single" w:sz="4" w:space="0" w:color="000000"/>
              <w:right w:val="single" w:sz="4" w:space="0" w:color="000000"/>
            </w:tcBorders>
            <w:vAlign w:val="center"/>
          </w:tcPr>
          <w:p w14:paraId="5EED1EAA" w14:textId="77777777" w:rsidR="00027EFB" w:rsidRDefault="00000000">
            <w:pPr>
              <w:widowControl/>
              <w:spacing w:line="360" w:lineRule="auto"/>
              <w:jc w:val="center"/>
              <w:rPr>
                <w:rFonts w:ascii="宋体" w:hAnsi="宋体"/>
                <w:sz w:val="24"/>
              </w:rPr>
            </w:pPr>
            <w:r>
              <w:rPr>
                <w:rFonts w:ascii="宋体" w:hAnsi="宋体" w:hint="eastAsia"/>
                <w:sz w:val="24"/>
              </w:rPr>
              <w:t>60*40*2cm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49BE4762"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C55C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78D6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w:t>
            </w:r>
          </w:p>
        </w:tc>
      </w:tr>
      <w:tr w:rsidR="00027EFB" w14:paraId="7856CD75"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08AF8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0</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41BA6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塑料菜板（绿色）</w:t>
            </w:r>
          </w:p>
        </w:tc>
        <w:tc>
          <w:tcPr>
            <w:tcW w:w="992" w:type="pct"/>
            <w:tcBorders>
              <w:top w:val="single" w:sz="4" w:space="0" w:color="000000"/>
              <w:left w:val="single" w:sz="4" w:space="0" w:color="000000"/>
              <w:bottom w:val="single" w:sz="4" w:space="0" w:color="000000"/>
              <w:right w:val="single" w:sz="4" w:space="0" w:color="000000"/>
            </w:tcBorders>
            <w:vAlign w:val="center"/>
          </w:tcPr>
          <w:p w14:paraId="3D9A14C2" w14:textId="77777777" w:rsidR="00027EFB" w:rsidRDefault="00000000">
            <w:pPr>
              <w:widowControl/>
              <w:spacing w:line="360" w:lineRule="auto"/>
              <w:jc w:val="center"/>
              <w:rPr>
                <w:rFonts w:ascii="宋体" w:hAnsi="宋体"/>
                <w:sz w:val="24"/>
              </w:rPr>
            </w:pPr>
            <w:r>
              <w:rPr>
                <w:rFonts w:ascii="宋体" w:hAnsi="宋体" w:hint="eastAsia"/>
                <w:sz w:val="24"/>
              </w:rPr>
              <w:t>60*40*2cm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5B1B278C"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C914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19E44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4DAC778F"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14E9A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1</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498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地秤</w:t>
            </w:r>
          </w:p>
        </w:tc>
        <w:tc>
          <w:tcPr>
            <w:tcW w:w="992" w:type="pct"/>
            <w:tcBorders>
              <w:top w:val="single" w:sz="4" w:space="0" w:color="000000"/>
              <w:left w:val="single" w:sz="4" w:space="0" w:color="000000"/>
              <w:bottom w:val="single" w:sz="4" w:space="0" w:color="000000"/>
              <w:right w:val="single" w:sz="4" w:space="0" w:color="000000"/>
            </w:tcBorders>
            <w:vAlign w:val="center"/>
          </w:tcPr>
          <w:p w14:paraId="0E5B7DD4" w14:textId="77777777" w:rsidR="00027EFB" w:rsidRDefault="00000000">
            <w:pPr>
              <w:widowControl/>
              <w:spacing w:line="360" w:lineRule="auto"/>
              <w:jc w:val="center"/>
              <w:rPr>
                <w:rFonts w:ascii="宋体" w:hAnsi="宋体"/>
                <w:sz w:val="24"/>
              </w:rPr>
            </w:pPr>
            <w:r>
              <w:rPr>
                <w:rFonts w:ascii="宋体" w:hAnsi="宋体" w:hint="eastAsia"/>
                <w:sz w:val="24"/>
              </w:rPr>
              <w:t>300KG</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66F6EEFA"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AD9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A13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r>
      <w:tr w:rsidR="00027EFB" w14:paraId="021CA55D"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7386F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2</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0E49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电子称</w:t>
            </w:r>
          </w:p>
        </w:tc>
        <w:tc>
          <w:tcPr>
            <w:tcW w:w="992" w:type="pct"/>
            <w:tcBorders>
              <w:top w:val="single" w:sz="4" w:space="0" w:color="000000"/>
              <w:left w:val="single" w:sz="4" w:space="0" w:color="000000"/>
              <w:bottom w:val="single" w:sz="4" w:space="0" w:color="000000"/>
              <w:right w:val="single" w:sz="4" w:space="0" w:color="000000"/>
            </w:tcBorders>
            <w:vAlign w:val="center"/>
          </w:tcPr>
          <w:p w14:paraId="6A328980" w14:textId="77777777" w:rsidR="00027EFB" w:rsidRDefault="00000000">
            <w:pPr>
              <w:widowControl/>
              <w:spacing w:line="360" w:lineRule="auto"/>
              <w:jc w:val="center"/>
              <w:rPr>
                <w:rFonts w:ascii="宋体" w:hAnsi="宋体"/>
                <w:sz w:val="24"/>
              </w:rPr>
            </w:pPr>
            <w:r>
              <w:rPr>
                <w:rFonts w:ascii="宋体" w:hAnsi="宋体" w:hint="eastAsia"/>
                <w:sz w:val="24"/>
              </w:rPr>
              <w:t>30公斤</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2FD1E4A5"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3D4C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BA5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w:t>
            </w:r>
          </w:p>
        </w:tc>
      </w:tr>
      <w:tr w:rsidR="00027EFB" w14:paraId="4E857FB6"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00977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3</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03A7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墩布车</w:t>
            </w:r>
          </w:p>
        </w:tc>
        <w:tc>
          <w:tcPr>
            <w:tcW w:w="992" w:type="pct"/>
            <w:tcBorders>
              <w:top w:val="single" w:sz="4" w:space="0" w:color="000000"/>
              <w:left w:val="single" w:sz="4" w:space="0" w:color="000000"/>
              <w:bottom w:val="single" w:sz="4" w:space="0" w:color="000000"/>
              <w:right w:val="single" w:sz="4" w:space="0" w:color="000000"/>
            </w:tcBorders>
            <w:vAlign w:val="center"/>
          </w:tcPr>
          <w:p w14:paraId="568F4CC8" w14:textId="77777777" w:rsidR="00027EFB" w:rsidRDefault="00000000">
            <w:pPr>
              <w:widowControl/>
              <w:spacing w:line="360" w:lineRule="auto"/>
              <w:jc w:val="center"/>
              <w:rPr>
                <w:rFonts w:ascii="宋体" w:hAnsi="宋体"/>
                <w:sz w:val="24"/>
              </w:rPr>
            </w:pPr>
            <w:r>
              <w:rPr>
                <w:rFonts w:ascii="宋体" w:hAnsi="宋体" w:hint="eastAsia"/>
                <w:sz w:val="24"/>
              </w:rPr>
              <w:t>32L</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528169ED"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C977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01D64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2368CC13"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814BD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4</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48934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防滑指示牌</w:t>
            </w:r>
          </w:p>
        </w:tc>
        <w:tc>
          <w:tcPr>
            <w:tcW w:w="992" w:type="pct"/>
            <w:tcBorders>
              <w:top w:val="single" w:sz="4" w:space="0" w:color="000000"/>
              <w:left w:val="single" w:sz="4" w:space="0" w:color="000000"/>
              <w:bottom w:val="single" w:sz="4" w:space="0" w:color="000000"/>
              <w:right w:val="single" w:sz="4" w:space="0" w:color="000000"/>
            </w:tcBorders>
            <w:vAlign w:val="center"/>
          </w:tcPr>
          <w:p w14:paraId="2C47394D" w14:textId="77777777" w:rsidR="00027EFB" w:rsidRDefault="00000000">
            <w:pPr>
              <w:widowControl/>
              <w:spacing w:line="360" w:lineRule="auto"/>
              <w:jc w:val="center"/>
              <w:rPr>
                <w:rFonts w:ascii="宋体" w:hAnsi="宋体"/>
                <w:sz w:val="24"/>
              </w:rPr>
            </w:pPr>
            <w:r>
              <w:rPr>
                <w:rFonts w:ascii="宋体" w:hAnsi="宋体" w:hint="eastAsia"/>
                <w:sz w:val="24"/>
              </w:rPr>
              <w:t>63x30x3.5cm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436E1A63"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F712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E47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2D74F904" w14:textId="77777777" w:rsidTr="00A0264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69AB0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5</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D1FE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吹地机</w:t>
            </w:r>
          </w:p>
        </w:tc>
        <w:tc>
          <w:tcPr>
            <w:tcW w:w="992" w:type="pct"/>
            <w:tcBorders>
              <w:top w:val="single" w:sz="4" w:space="0" w:color="000000"/>
              <w:left w:val="single" w:sz="4" w:space="0" w:color="000000"/>
              <w:bottom w:val="single" w:sz="4" w:space="0" w:color="000000"/>
              <w:right w:val="single" w:sz="4" w:space="0" w:color="000000"/>
            </w:tcBorders>
            <w:vAlign w:val="center"/>
          </w:tcPr>
          <w:p w14:paraId="7918D834" w14:textId="77777777" w:rsidR="00027EFB" w:rsidRDefault="00000000">
            <w:pPr>
              <w:widowControl/>
              <w:spacing w:line="360" w:lineRule="auto"/>
              <w:jc w:val="center"/>
              <w:rPr>
                <w:rFonts w:ascii="宋体" w:hAnsi="宋体"/>
                <w:sz w:val="24"/>
              </w:rPr>
            </w:pPr>
            <w:r>
              <w:rPr>
                <w:rFonts w:ascii="宋体" w:hAnsi="宋体" w:hint="eastAsia"/>
                <w:sz w:val="24"/>
              </w:rPr>
              <w:t>功率：1000W，线长5米，转速：高、中、低 可调</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B4497"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F33E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C018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28D40F85"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81E0D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6</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9CC3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灭火毯</w:t>
            </w:r>
          </w:p>
        </w:tc>
        <w:tc>
          <w:tcPr>
            <w:tcW w:w="992" w:type="pct"/>
            <w:tcBorders>
              <w:top w:val="single" w:sz="4" w:space="0" w:color="000000"/>
              <w:left w:val="single" w:sz="4" w:space="0" w:color="000000"/>
              <w:bottom w:val="single" w:sz="4" w:space="0" w:color="000000"/>
              <w:right w:val="single" w:sz="4" w:space="0" w:color="000000"/>
            </w:tcBorders>
            <w:vAlign w:val="center"/>
          </w:tcPr>
          <w:p w14:paraId="590D5BA9" w14:textId="77777777" w:rsidR="00027EFB" w:rsidRDefault="00000000">
            <w:pPr>
              <w:widowControl/>
              <w:spacing w:line="360" w:lineRule="auto"/>
              <w:jc w:val="center"/>
              <w:rPr>
                <w:rFonts w:ascii="宋体" w:hAnsi="宋体"/>
                <w:sz w:val="24"/>
              </w:rPr>
            </w:pPr>
            <w:r>
              <w:rPr>
                <w:rFonts w:ascii="宋体" w:hAnsi="宋体" w:hint="eastAsia"/>
                <w:sz w:val="24"/>
              </w:rPr>
              <w:t>1.5m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708238DC"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CC414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186F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7D31341D"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642DF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7</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4455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微波炉</w:t>
            </w:r>
          </w:p>
        </w:tc>
        <w:tc>
          <w:tcPr>
            <w:tcW w:w="992" w:type="pct"/>
            <w:tcBorders>
              <w:top w:val="single" w:sz="4" w:space="0" w:color="000000"/>
              <w:left w:val="single" w:sz="4" w:space="0" w:color="000000"/>
              <w:bottom w:val="single" w:sz="4" w:space="0" w:color="000000"/>
              <w:right w:val="single" w:sz="4" w:space="0" w:color="000000"/>
            </w:tcBorders>
            <w:vAlign w:val="center"/>
          </w:tcPr>
          <w:p w14:paraId="78A2BA85" w14:textId="77777777" w:rsidR="00027EFB" w:rsidRDefault="00000000">
            <w:pPr>
              <w:widowControl/>
              <w:spacing w:line="360" w:lineRule="auto"/>
              <w:jc w:val="center"/>
              <w:rPr>
                <w:rFonts w:ascii="宋体" w:hAnsi="宋体"/>
                <w:sz w:val="24"/>
              </w:rPr>
            </w:pPr>
            <w:r>
              <w:rPr>
                <w:rFonts w:ascii="宋体" w:hAnsi="宋体" w:hint="eastAsia"/>
                <w:sz w:val="24"/>
              </w:rPr>
              <w:t>定制</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15DA7FB3"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61A1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7A19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bl>
    <w:p w14:paraId="63A93CF6" w14:textId="77777777" w:rsidR="00027EFB" w:rsidRDefault="00027EFB">
      <w:pPr>
        <w:spacing w:line="360" w:lineRule="auto"/>
        <w:ind w:firstLineChars="200" w:firstLine="480"/>
        <w:rPr>
          <w:rFonts w:ascii="宋体" w:hAnsi="宋体" w:cs="宋体"/>
          <w:sz w:val="24"/>
        </w:rPr>
      </w:pPr>
    </w:p>
    <w:p w14:paraId="6E949017" w14:textId="77777777" w:rsidR="00027EFB" w:rsidRDefault="00000000">
      <w:pPr>
        <w:pStyle w:val="affffffff8"/>
        <w:spacing w:line="360" w:lineRule="auto"/>
        <w:ind w:firstLine="0"/>
        <w:rPr>
          <w:b/>
          <w:bCs/>
          <w:sz w:val="24"/>
        </w:rPr>
      </w:pPr>
      <w:r>
        <w:rPr>
          <w:rFonts w:hint="eastAsia"/>
          <w:b/>
          <w:bCs/>
          <w:sz w:val="24"/>
        </w:rPr>
        <w:t>（五）采购标的需满足的服务标准、期限、效率等要求；</w:t>
      </w:r>
    </w:p>
    <w:p w14:paraId="5468C3AE"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1</w:t>
      </w:r>
      <w:r>
        <w:rPr>
          <w:rFonts w:ascii="宋体" w:hAnsi="宋体"/>
          <w:iCs/>
          <w:sz w:val="24"/>
        </w:rPr>
        <w:t>.</w:t>
      </w:r>
      <w:r>
        <w:rPr>
          <w:rFonts w:ascii="宋体" w:hAnsi="宋体" w:hint="eastAsia"/>
          <w:iCs/>
          <w:sz w:val="24"/>
        </w:rPr>
        <w:t>项目实施时间：</w:t>
      </w:r>
      <w:r>
        <w:rPr>
          <w:rFonts w:ascii="宋体" w:hAnsi="宋体" w:hint="eastAsia"/>
          <w:sz w:val="24"/>
        </w:rPr>
        <w:t>合同签订后30个工作日内</w:t>
      </w:r>
      <w:r>
        <w:rPr>
          <w:rFonts w:ascii="宋体" w:hAnsi="宋体" w:hint="eastAsia"/>
          <w:iCs/>
          <w:sz w:val="24"/>
        </w:rPr>
        <w:t>；</w:t>
      </w:r>
    </w:p>
    <w:p w14:paraId="5227D7D5" w14:textId="77777777" w:rsidR="00027EFB" w:rsidRDefault="00000000">
      <w:pPr>
        <w:tabs>
          <w:tab w:val="left" w:pos="312"/>
        </w:tabs>
        <w:spacing w:line="360" w:lineRule="auto"/>
        <w:ind w:left="480"/>
        <w:contextualSpacing/>
        <w:rPr>
          <w:rFonts w:ascii="宋体" w:hAnsi="宋体"/>
          <w:iCs/>
          <w:sz w:val="24"/>
        </w:rPr>
      </w:pPr>
      <w:r>
        <w:rPr>
          <w:rFonts w:ascii="宋体" w:hAnsi="宋体" w:hint="eastAsia"/>
          <w:iCs/>
          <w:sz w:val="24"/>
        </w:rPr>
        <w:t>2</w:t>
      </w:r>
      <w:r>
        <w:rPr>
          <w:rFonts w:ascii="宋体" w:hAnsi="宋体"/>
          <w:iCs/>
          <w:sz w:val="24"/>
        </w:rPr>
        <w:t>.</w:t>
      </w:r>
      <w:r>
        <w:rPr>
          <w:rFonts w:ascii="宋体" w:hAnsi="宋体" w:hint="eastAsia"/>
          <w:iCs/>
          <w:sz w:val="24"/>
        </w:rPr>
        <w:t>项目实施地点：中国政法大学学院路校区</w:t>
      </w:r>
    </w:p>
    <w:p w14:paraId="5D8FD640" w14:textId="77777777" w:rsidR="00027EFB" w:rsidRDefault="00000000">
      <w:pPr>
        <w:pStyle w:val="affffffff6"/>
        <w:rPr>
          <w:color w:val="auto"/>
        </w:rPr>
      </w:pPr>
      <w:r>
        <w:rPr>
          <w:color w:val="auto"/>
        </w:rPr>
        <w:t>3.售后服务</w:t>
      </w:r>
      <w:r>
        <w:rPr>
          <w:rFonts w:hint="eastAsia"/>
          <w:color w:val="auto"/>
        </w:rPr>
        <w:t>：</w:t>
      </w:r>
    </w:p>
    <w:p w14:paraId="721B4737" w14:textId="77777777" w:rsidR="00027EFB" w:rsidRDefault="00000000">
      <w:pPr>
        <w:spacing w:line="360" w:lineRule="auto"/>
        <w:contextualSpacing/>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质保期为设备安装验收后3年。</w:t>
      </w:r>
    </w:p>
    <w:p w14:paraId="1B87ED63" w14:textId="77777777" w:rsidR="00027EFB" w:rsidRDefault="00000000">
      <w:pPr>
        <w:spacing w:line="360" w:lineRule="auto"/>
        <w:contextualSpacing/>
        <w:rPr>
          <w:rFonts w:ascii="宋体" w:hAnsi="宋体"/>
          <w:sz w:val="24"/>
        </w:rPr>
      </w:pPr>
      <w:r>
        <w:rPr>
          <w:rFonts w:ascii="宋体" w:hAnsi="宋体" w:hint="eastAsia"/>
          <w:sz w:val="24"/>
        </w:rPr>
        <w:t>（2）在免费质保期内，免费上门维修和调试及更换需要的原厂配件（人为损坏原因除外），3年外非质保期间只收取零配件费用，终身维护。</w:t>
      </w:r>
    </w:p>
    <w:p w14:paraId="48AAB1BA" w14:textId="77777777" w:rsidR="00027EFB" w:rsidRDefault="00000000">
      <w:pPr>
        <w:spacing w:line="360" w:lineRule="auto"/>
        <w:contextualSpacing/>
        <w:rPr>
          <w:rFonts w:ascii="宋体" w:hAnsi="宋体"/>
          <w:sz w:val="24"/>
        </w:rPr>
      </w:pPr>
      <w:r>
        <w:rPr>
          <w:rFonts w:ascii="宋体" w:hAnsi="宋体" w:hint="eastAsia"/>
          <w:sz w:val="24"/>
        </w:rPr>
        <w:t>（3）提供保质保量完善的服务，在学校使用过程中，免费安排技术员到学校提供技术指导。</w:t>
      </w:r>
    </w:p>
    <w:p w14:paraId="57710057" w14:textId="77777777" w:rsidR="00027EFB" w:rsidRDefault="00000000">
      <w:pPr>
        <w:spacing w:line="360" w:lineRule="auto"/>
        <w:contextualSpacing/>
        <w:rPr>
          <w:rFonts w:ascii="宋体" w:hAnsi="宋体"/>
          <w:sz w:val="24"/>
        </w:rPr>
      </w:pPr>
      <w:r>
        <w:rPr>
          <w:rFonts w:ascii="宋体" w:hAnsi="宋体" w:hint="eastAsia"/>
          <w:sz w:val="24"/>
        </w:rPr>
        <w:t>（4）在接到客户须售后服务电话后，应即时响应，技术员2小时到现场并解决问题。</w:t>
      </w:r>
    </w:p>
    <w:p w14:paraId="2526E64B" w14:textId="77777777" w:rsidR="00027EFB" w:rsidRDefault="00000000">
      <w:pPr>
        <w:spacing w:line="360" w:lineRule="auto"/>
        <w:contextualSpacing/>
        <w:rPr>
          <w:rFonts w:ascii="宋体" w:hAnsi="宋体"/>
        </w:rPr>
      </w:pPr>
      <w:r>
        <w:rPr>
          <w:rFonts w:ascii="宋体" w:hAnsi="宋体" w:hint="eastAsia"/>
          <w:sz w:val="24"/>
        </w:rPr>
        <w:t>（5）定期进行免费保养维护，并保障学校食堂正常使用。</w:t>
      </w:r>
    </w:p>
    <w:p w14:paraId="605D992B" w14:textId="77777777" w:rsidR="00027EFB" w:rsidRDefault="00027EFB"/>
    <w:p w14:paraId="01CA033B" w14:textId="77777777" w:rsidR="00027EFB" w:rsidRDefault="00000000">
      <w:pPr>
        <w:spacing w:line="360" w:lineRule="auto"/>
        <w:ind w:leftChars="-270" w:left="-567"/>
        <w:rPr>
          <w:rFonts w:ascii="宋体" w:hAnsi="宋体" w:cs="宋体"/>
          <w:b/>
          <w:bCs/>
          <w:sz w:val="24"/>
        </w:rPr>
      </w:pPr>
      <w:r>
        <w:rPr>
          <w:rFonts w:ascii="宋体" w:hAnsi="宋体" w:cs="宋体" w:hint="eastAsia"/>
          <w:b/>
          <w:bCs/>
          <w:sz w:val="24"/>
        </w:rPr>
        <w:t>（六）付款方式；</w:t>
      </w:r>
    </w:p>
    <w:p w14:paraId="3DEAA488"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1.支付合同金额50%的预付款；</w:t>
      </w:r>
    </w:p>
    <w:p w14:paraId="6DB6D4CA"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2.本合同采购的所有设备运到新校区后，经学校项目负责人清点无误后，支付至合同的80%。</w:t>
      </w:r>
    </w:p>
    <w:p w14:paraId="1A0E42FE" w14:textId="77777777" w:rsidR="00027EFB" w:rsidRDefault="00000000">
      <w:pPr>
        <w:spacing w:line="360" w:lineRule="auto"/>
        <w:ind w:firstLineChars="200" w:firstLine="480"/>
        <w:contextualSpacing/>
        <w:rPr>
          <w:rFonts w:ascii="宋体" w:hAnsi="宋体" w:cs="宋体"/>
          <w:b/>
          <w:bCs/>
          <w:sz w:val="24"/>
        </w:rPr>
      </w:pPr>
      <w:r>
        <w:rPr>
          <w:rFonts w:ascii="宋体" w:hAnsi="宋体" w:hint="eastAsia"/>
          <w:iCs/>
          <w:sz w:val="24"/>
        </w:rPr>
        <w:t>3.按学校相关规定验收合格后，支付合同余款，同时甲方收取乙方合同金额的3%作为质保金，在质保期（该质保期为投标人承诺的质保期）满后甲方无息退还。</w:t>
      </w:r>
    </w:p>
    <w:p w14:paraId="302CDC9F" w14:textId="77777777" w:rsidR="00027EFB" w:rsidRDefault="00000000">
      <w:pPr>
        <w:spacing w:line="360" w:lineRule="auto"/>
        <w:ind w:leftChars="-270" w:left="-567"/>
        <w:rPr>
          <w:rFonts w:ascii="宋体" w:hAnsi="宋体" w:cs="宋体"/>
          <w:b/>
          <w:bCs/>
          <w:sz w:val="24"/>
        </w:rPr>
      </w:pPr>
      <w:r>
        <w:rPr>
          <w:rFonts w:ascii="宋体" w:hAnsi="宋体" w:cs="宋体" w:hint="eastAsia"/>
          <w:b/>
          <w:bCs/>
          <w:sz w:val="24"/>
        </w:rPr>
        <w:t>（七）采购标的的验收标准；</w:t>
      </w:r>
    </w:p>
    <w:p w14:paraId="44188B24" w14:textId="77777777" w:rsidR="00027EFB" w:rsidRDefault="00000000">
      <w:pPr>
        <w:spacing w:line="360" w:lineRule="auto"/>
        <w:rPr>
          <w:rFonts w:ascii="宋体" w:hAnsi="宋体"/>
          <w:sz w:val="24"/>
        </w:rPr>
      </w:pPr>
      <w:r>
        <w:rPr>
          <w:rFonts w:ascii="宋体" w:hAnsi="宋体" w:hint="eastAsia"/>
          <w:sz w:val="24"/>
        </w:rPr>
        <w:t>1、食品安全国家标准 食品接触材料及制品通用安全要求 GB 4806.1-2016</w:t>
      </w:r>
    </w:p>
    <w:p w14:paraId="7C9EB393" w14:textId="77777777" w:rsidR="00027EFB" w:rsidRDefault="00000000">
      <w:pPr>
        <w:spacing w:line="360" w:lineRule="auto"/>
        <w:rPr>
          <w:rFonts w:ascii="宋体" w:hAnsi="宋体"/>
          <w:sz w:val="24"/>
        </w:rPr>
      </w:pPr>
      <w:r>
        <w:rPr>
          <w:rFonts w:ascii="宋体" w:hAnsi="宋体" w:hint="eastAsia"/>
          <w:sz w:val="24"/>
        </w:rPr>
        <w:t>2、食品安全国家标准食品接触用金属材料及制品 GB 4806.9-2016</w:t>
      </w:r>
    </w:p>
    <w:p w14:paraId="6F5C03E3" w14:textId="77777777" w:rsidR="00027EFB" w:rsidRDefault="00000000">
      <w:pPr>
        <w:spacing w:line="360" w:lineRule="auto"/>
        <w:rPr>
          <w:rFonts w:ascii="宋体" w:hAnsi="宋体"/>
          <w:sz w:val="24"/>
        </w:rPr>
      </w:pPr>
      <w:r>
        <w:rPr>
          <w:rFonts w:ascii="宋体" w:hAnsi="宋体" w:hint="eastAsia"/>
          <w:sz w:val="24"/>
        </w:rPr>
        <w:t>3、食品安全国家标准食品接触用塑料材料及制品 GB 4806.7-2016</w:t>
      </w:r>
    </w:p>
    <w:p w14:paraId="380E147A" w14:textId="77777777" w:rsidR="00027EFB" w:rsidRDefault="00000000">
      <w:pPr>
        <w:spacing w:line="360" w:lineRule="auto"/>
        <w:rPr>
          <w:rFonts w:ascii="宋体" w:hAnsi="宋体"/>
          <w:sz w:val="24"/>
        </w:rPr>
      </w:pPr>
      <w:r>
        <w:rPr>
          <w:rFonts w:ascii="宋体" w:hAnsi="宋体" w:hint="eastAsia"/>
          <w:sz w:val="24"/>
        </w:rPr>
        <w:t>4、《电子电气产品中限用物质的限量要求》(GB/T26572-2011)</w:t>
      </w:r>
    </w:p>
    <w:p w14:paraId="0F344D49" w14:textId="77777777" w:rsidR="00027EFB" w:rsidRDefault="00000000">
      <w:pPr>
        <w:spacing w:line="360" w:lineRule="auto"/>
        <w:rPr>
          <w:rFonts w:ascii="宋体" w:hAnsi="宋体"/>
          <w:sz w:val="24"/>
        </w:rPr>
      </w:pPr>
      <w:r>
        <w:rPr>
          <w:rFonts w:ascii="宋体" w:hAnsi="宋体" w:hint="eastAsia"/>
          <w:sz w:val="24"/>
        </w:rPr>
        <w:t>5、电子电气产品.六种限用物质（铅、汞、镉、六价铬、多溴联苯和多溴二苯醚）的测定  GB/T 26125-2011</w:t>
      </w:r>
    </w:p>
    <w:p w14:paraId="6485AF80" w14:textId="77777777" w:rsidR="00027EFB" w:rsidRDefault="00027EFB"/>
    <w:p w14:paraId="77AAB45D" w14:textId="77777777" w:rsidR="00027EFB" w:rsidRDefault="00000000">
      <w:pPr>
        <w:widowControl/>
        <w:jc w:val="left"/>
      </w:pPr>
      <w:r>
        <w:br w:type="page"/>
      </w:r>
    </w:p>
    <w:p w14:paraId="6AD63F15" w14:textId="77777777" w:rsidR="00027EFB" w:rsidRDefault="00000000">
      <w:pPr>
        <w:pStyle w:val="10"/>
        <w:spacing w:line="360" w:lineRule="auto"/>
        <w:rPr>
          <w:rFonts w:ascii="宋体" w:hAnsi="宋体"/>
          <w:sz w:val="30"/>
          <w:szCs w:val="30"/>
        </w:rPr>
      </w:pPr>
      <w:bookmarkStart w:id="83" w:name="_Toc119925589"/>
      <w:r>
        <w:rPr>
          <w:rFonts w:ascii="宋体" w:hAnsi="宋体" w:hint="eastAsia"/>
          <w:sz w:val="30"/>
          <w:szCs w:val="30"/>
        </w:rPr>
        <w:t>第五章 评标办法及评分标准</w:t>
      </w:r>
      <w:bookmarkEnd w:id="54"/>
      <w:bookmarkEnd w:id="55"/>
      <w:bookmarkEnd w:id="83"/>
    </w:p>
    <w:p w14:paraId="383EE6AA" w14:textId="77777777" w:rsidR="00027EFB" w:rsidRDefault="00000000">
      <w:pPr>
        <w:spacing w:line="360" w:lineRule="auto"/>
        <w:rPr>
          <w:rFonts w:ascii="宋体" w:hAnsi="宋体"/>
          <w:b/>
          <w:bCs/>
          <w:sz w:val="24"/>
        </w:rPr>
      </w:pPr>
      <w:r>
        <w:rPr>
          <w:rFonts w:ascii="宋体" w:hAnsi="宋体" w:hint="eastAsia"/>
          <w:b/>
          <w:bCs/>
          <w:sz w:val="24"/>
        </w:rPr>
        <w:t>一、有关说明</w:t>
      </w:r>
    </w:p>
    <w:p w14:paraId="6023E019" w14:textId="77777777" w:rsidR="00027EFB" w:rsidRDefault="00000000">
      <w:pPr>
        <w:spacing w:line="360" w:lineRule="auto"/>
        <w:rPr>
          <w:rFonts w:ascii="宋体" w:hAnsi="宋体"/>
          <w:b/>
          <w:bCs/>
          <w:sz w:val="24"/>
        </w:rPr>
      </w:pPr>
      <w:r>
        <w:rPr>
          <w:rFonts w:ascii="宋体" w:hAnsi="宋体" w:hint="eastAsia"/>
          <w:b/>
          <w:bCs/>
          <w:sz w:val="24"/>
        </w:rPr>
        <w:t>（一）价格扣除及加分项</w:t>
      </w:r>
    </w:p>
    <w:p w14:paraId="5B58FED7" w14:textId="77777777" w:rsidR="00027EFB" w:rsidRDefault="00000000">
      <w:pPr>
        <w:spacing w:line="360" w:lineRule="auto"/>
        <w:ind w:firstLineChars="200" w:firstLine="480"/>
        <w:rPr>
          <w:rFonts w:ascii="宋体" w:hAnsi="宋体"/>
          <w:sz w:val="24"/>
        </w:rPr>
      </w:pPr>
      <w:r>
        <w:rPr>
          <w:rFonts w:ascii="宋体" w:hAnsi="宋体"/>
          <w:sz w:val="24"/>
        </w:rPr>
        <w:t>1、关于</w:t>
      </w:r>
      <w:r>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00355D32" w14:textId="77777777" w:rsidR="00027EFB" w:rsidRDefault="00000000">
      <w:pPr>
        <w:spacing w:line="360" w:lineRule="auto"/>
        <w:ind w:firstLineChars="200" w:firstLine="480"/>
        <w:rPr>
          <w:rFonts w:ascii="宋体" w:hAnsi="宋体"/>
          <w:sz w:val="24"/>
        </w:rPr>
      </w:pPr>
      <w:r>
        <w:rPr>
          <w:rFonts w:ascii="宋体" w:hAnsi="宋体" w:hint="eastAsia"/>
          <w:sz w:val="24"/>
        </w:rPr>
        <w:t>政府采购活动中，供应商提供的货物、工程或者服务符合下列情形的，享受《政府采购促进中小企业发展管理办法》规定的中小企业扶持政策：</w:t>
      </w:r>
    </w:p>
    <w:p w14:paraId="1A44E789" w14:textId="77777777" w:rsidR="00027EFB" w:rsidRDefault="00000000">
      <w:pPr>
        <w:spacing w:line="360" w:lineRule="auto"/>
        <w:ind w:firstLineChars="200" w:firstLine="480"/>
        <w:rPr>
          <w:rFonts w:ascii="宋体" w:hAnsi="宋体"/>
          <w:sz w:val="24"/>
        </w:rPr>
      </w:pPr>
      <w:r>
        <w:rPr>
          <w:rFonts w:ascii="宋体" w:hAnsi="宋体" w:hint="eastAsia"/>
          <w:sz w:val="24"/>
        </w:rPr>
        <w:t>（1）在货物采购项目中，全部货物由中小企业制造，即全部货物由中小企业生产且使用该中小企业商号或者注册商标；</w:t>
      </w:r>
    </w:p>
    <w:p w14:paraId="6073383A" w14:textId="77777777" w:rsidR="00027EFB" w:rsidRDefault="00000000">
      <w:pPr>
        <w:spacing w:line="360" w:lineRule="auto"/>
        <w:ind w:firstLineChars="200" w:firstLine="480"/>
        <w:rPr>
          <w:rFonts w:ascii="宋体" w:hAnsi="宋体"/>
          <w:sz w:val="24"/>
        </w:rPr>
      </w:pPr>
      <w:r>
        <w:rPr>
          <w:rFonts w:ascii="宋体" w:hAnsi="宋体" w:hint="eastAsia"/>
          <w:sz w:val="24"/>
        </w:rPr>
        <w:t>（2）在工程采购项目中，工程由中小企业承建，即工程施工单位为中小企业；</w:t>
      </w:r>
    </w:p>
    <w:p w14:paraId="3F40FFE3" w14:textId="77777777" w:rsidR="00027EFB" w:rsidRDefault="00000000">
      <w:pPr>
        <w:spacing w:line="360" w:lineRule="auto"/>
        <w:ind w:firstLineChars="200" w:firstLine="480"/>
        <w:rPr>
          <w:rFonts w:ascii="宋体" w:hAnsi="宋体"/>
          <w:sz w:val="24"/>
        </w:rPr>
      </w:pPr>
      <w:r>
        <w:rPr>
          <w:rFonts w:ascii="宋体" w:hAnsi="宋体" w:hint="eastAsia"/>
          <w:sz w:val="24"/>
        </w:rPr>
        <w:t>（3）在服务采购项目中，服务由中小企业承接，即提供服务的人员为中小企业依照《中华人民共和国劳动合同法》订立劳动合同的从业人员。</w:t>
      </w:r>
    </w:p>
    <w:p w14:paraId="3BA58C52" w14:textId="77777777" w:rsidR="00027EFB" w:rsidRDefault="00000000">
      <w:pPr>
        <w:spacing w:line="360" w:lineRule="auto"/>
        <w:ind w:firstLineChars="200" w:firstLine="480"/>
        <w:rPr>
          <w:rFonts w:ascii="宋体" w:hAnsi="宋体"/>
          <w:sz w:val="24"/>
        </w:rPr>
      </w:pPr>
      <w:r>
        <w:rPr>
          <w:rFonts w:ascii="宋体" w:hAnsi="宋体" w:hint="eastAsia"/>
          <w:sz w:val="24"/>
        </w:rPr>
        <w:t>在货物采购项目中，供应商提供的货物既有中小企业制造货物，也有大型企业制造货物的，不享受本办法规定的中小企业扶持政策。</w:t>
      </w:r>
    </w:p>
    <w:p w14:paraId="5904EBFF" w14:textId="77777777" w:rsidR="00027EFB" w:rsidRDefault="00000000">
      <w:pPr>
        <w:spacing w:line="360" w:lineRule="auto"/>
        <w:ind w:firstLineChars="200" w:firstLine="480"/>
        <w:rPr>
          <w:rFonts w:ascii="宋体" w:hAnsi="宋体"/>
          <w:sz w:val="24"/>
        </w:rPr>
      </w:pPr>
      <w:r>
        <w:rPr>
          <w:rFonts w:ascii="宋体" w:hAnsi="宋体" w:hint="eastAsia"/>
          <w:sz w:val="24"/>
        </w:rPr>
        <w:t>以联合体形式参加政府采购活动，联合体各方均为中小企业的，联合体视同中小企业。其中，联合体各方均为小微企业的，联合体视同小微企业。</w:t>
      </w:r>
    </w:p>
    <w:p w14:paraId="2CDE770C" w14:textId="77777777" w:rsidR="00027EFB" w:rsidRDefault="00000000">
      <w:pPr>
        <w:spacing w:line="360" w:lineRule="auto"/>
        <w:ind w:firstLineChars="200" w:firstLine="480"/>
        <w:rPr>
          <w:rFonts w:ascii="宋体" w:hAnsi="宋体"/>
          <w:sz w:val="24"/>
        </w:rPr>
      </w:pPr>
      <w:r>
        <w:rPr>
          <w:rFonts w:ascii="宋体" w:hAnsi="宋体"/>
          <w:sz w:val="24"/>
        </w:rPr>
        <w:t>2、关于监狱企业：视同小微企业。须提供由省级以上监狱管理局、戒毒管理局（含新疆生产建设兵团）出具的属于监狱企业的证明文件复印件，否则不考虑价格扣除。</w:t>
      </w:r>
    </w:p>
    <w:p w14:paraId="6D89BFEE" w14:textId="77777777" w:rsidR="00027EFB" w:rsidRDefault="00000000">
      <w:pPr>
        <w:spacing w:line="360" w:lineRule="auto"/>
        <w:ind w:firstLineChars="200" w:firstLine="480"/>
        <w:rPr>
          <w:rFonts w:ascii="宋体" w:hAnsi="宋体"/>
          <w:sz w:val="24"/>
        </w:rPr>
      </w:pPr>
      <w:r>
        <w:rPr>
          <w:rFonts w:ascii="宋体" w:hAnsi="宋体"/>
          <w:sz w:val="24"/>
        </w:rPr>
        <w:t>3、关于残疾人福利性单位：视同小微企业。须提供完整的“残疾人福利性单位声明函”。残疾人福利性单位属于小型、微型企业的，不重复享受政策。</w:t>
      </w:r>
    </w:p>
    <w:p w14:paraId="5894EC9E" w14:textId="77777777" w:rsidR="00027EFB" w:rsidRDefault="00000000">
      <w:pPr>
        <w:spacing w:line="360" w:lineRule="auto"/>
        <w:ind w:firstLineChars="200" w:firstLine="480"/>
        <w:rPr>
          <w:rFonts w:ascii="宋体" w:hAnsi="宋体"/>
          <w:sz w:val="24"/>
        </w:rPr>
      </w:pPr>
      <w:r>
        <w:rPr>
          <w:rFonts w:ascii="宋体" w:hAnsi="宋体"/>
          <w:sz w:val="24"/>
        </w:rPr>
        <w:t>4、关于节能产品、环境标志产品：按规定加分。</w:t>
      </w:r>
    </w:p>
    <w:p w14:paraId="64465D9C" w14:textId="77777777" w:rsidR="00027EFB" w:rsidRDefault="00000000">
      <w:pPr>
        <w:spacing w:line="360" w:lineRule="auto"/>
        <w:ind w:firstLineChars="200" w:firstLine="480"/>
        <w:rPr>
          <w:rFonts w:ascii="宋体" w:hAnsi="宋体"/>
          <w:sz w:val="24"/>
        </w:rPr>
      </w:pPr>
      <w:r>
        <w:rPr>
          <w:rFonts w:ascii="宋体" w:hAnsi="宋体"/>
          <w:sz w:val="24"/>
        </w:rPr>
        <w:t>5、以上具体内容详见本章</w:t>
      </w:r>
      <w:r>
        <w:rPr>
          <w:rFonts w:ascii="宋体" w:hAnsi="宋体" w:hint="eastAsia"/>
          <w:sz w:val="24"/>
        </w:rPr>
        <w:t>评分办法附注</w:t>
      </w:r>
      <w:r>
        <w:rPr>
          <w:rFonts w:ascii="宋体" w:hAnsi="宋体"/>
          <w:sz w:val="24"/>
        </w:rPr>
        <w:t>。</w:t>
      </w:r>
    </w:p>
    <w:p w14:paraId="7A821F4E" w14:textId="77777777" w:rsidR="00027EFB" w:rsidRDefault="00000000">
      <w:pPr>
        <w:spacing w:line="360" w:lineRule="auto"/>
        <w:rPr>
          <w:rFonts w:ascii="宋体" w:hAnsi="宋体"/>
          <w:b/>
          <w:bCs/>
          <w:sz w:val="24"/>
        </w:rPr>
      </w:pPr>
      <w:r>
        <w:rPr>
          <w:rFonts w:ascii="宋体" w:hAnsi="宋体" w:hint="eastAsia"/>
          <w:b/>
          <w:bCs/>
          <w:sz w:val="24"/>
        </w:rPr>
        <w:t>（二）有关同品牌产品投标情况处理</w:t>
      </w:r>
    </w:p>
    <w:p w14:paraId="6CF7FA48" w14:textId="77777777" w:rsidR="00027EFB" w:rsidRDefault="00000000">
      <w:pPr>
        <w:spacing w:line="360" w:lineRule="auto"/>
        <w:ind w:firstLineChars="200" w:firstLine="480"/>
        <w:rPr>
          <w:rFonts w:ascii="宋体" w:hAnsi="宋体"/>
          <w:sz w:val="24"/>
        </w:rPr>
      </w:pPr>
      <w:r>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00497B3F" w14:textId="77777777" w:rsidR="00027EFB" w:rsidRDefault="00000000">
      <w:pPr>
        <w:spacing w:line="360" w:lineRule="auto"/>
        <w:ind w:firstLineChars="200" w:firstLine="480"/>
        <w:rPr>
          <w:rFonts w:ascii="宋体" w:hAnsi="宋体"/>
          <w:sz w:val="24"/>
        </w:rPr>
      </w:pPr>
      <w:r>
        <w:rPr>
          <w:rFonts w:ascii="宋体" w:hAnsi="宋体"/>
          <w:sz w:val="24"/>
        </w:rPr>
        <w:t>2、非单一产品采购项目，采购人根据采购项目技术构成、产品价格比重等在本文件第四章</w:t>
      </w:r>
      <w:r>
        <w:rPr>
          <w:rFonts w:ascii="宋体" w:hAnsi="宋体" w:hint="eastAsia"/>
          <w:sz w:val="24"/>
        </w:rPr>
        <w:t>“</w:t>
      </w:r>
      <w:r>
        <w:rPr>
          <w:rFonts w:ascii="宋体" w:hAnsi="宋体"/>
          <w:sz w:val="24"/>
        </w:rPr>
        <w:t>项目需求</w:t>
      </w:r>
      <w:r>
        <w:rPr>
          <w:rFonts w:ascii="宋体" w:hAnsi="宋体" w:hint="eastAsia"/>
          <w:sz w:val="24"/>
        </w:rPr>
        <w:t>”</w:t>
      </w:r>
      <w:r>
        <w:rPr>
          <w:rFonts w:ascii="宋体" w:hAnsi="宋体"/>
          <w:sz w:val="24"/>
        </w:rPr>
        <w:t>中确定了核心产品，多家投标人提供的核心产品品牌相同的，根据上述规定处理。</w:t>
      </w:r>
    </w:p>
    <w:p w14:paraId="1E09C055" w14:textId="77777777" w:rsidR="00027EFB" w:rsidRDefault="00000000">
      <w:pPr>
        <w:spacing w:line="360" w:lineRule="auto"/>
        <w:rPr>
          <w:rFonts w:ascii="宋体" w:hAnsi="宋体"/>
          <w:b/>
          <w:bCs/>
          <w:sz w:val="24"/>
        </w:rPr>
      </w:pPr>
      <w:r>
        <w:rPr>
          <w:rFonts w:ascii="宋体" w:hAnsi="宋体" w:hint="eastAsia"/>
          <w:b/>
          <w:bCs/>
          <w:sz w:val="24"/>
        </w:rPr>
        <w:t>（三）评标报告</w:t>
      </w:r>
    </w:p>
    <w:p w14:paraId="7724494E" w14:textId="77777777" w:rsidR="00027EFB" w:rsidRDefault="00000000">
      <w:pPr>
        <w:spacing w:line="360" w:lineRule="auto"/>
        <w:ind w:firstLineChars="200" w:firstLine="480"/>
        <w:rPr>
          <w:rFonts w:ascii="宋体" w:hAnsi="宋体"/>
          <w:sz w:val="24"/>
        </w:rPr>
      </w:pP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461D280D" w14:textId="77777777" w:rsidR="00027EFB" w:rsidRDefault="00000000">
      <w:pPr>
        <w:spacing w:line="360" w:lineRule="auto"/>
        <w:rPr>
          <w:rFonts w:ascii="宋体" w:hAnsi="宋体"/>
          <w:b/>
          <w:bCs/>
          <w:sz w:val="24"/>
        </w:rPr>
      </w:pPr>
      <w:r>
        <w:rPr>
          <w:rFonts w:ascii="宋体" w:hAnsi="宋体" w:hint="eastAsia"/>
          <w:b/>
          <w:bCs/>
          <w:sz w:val="24"/>
        </w:rPr>
        <w:t>（四）评标结果的修改</w:t>
      </w:r>
    </w:p>
    <w:p w14:paraId="67965828" w14:textId="77777777" w:rsidR="00027EFB" w:rsidRDefault="00000000">
      <w:pPr>
        <w:spacing w:line="360" w:lineRule="auto"/>
        <w:ind w:firstLineChars="200" w:firstLine="480"/>
        <w:rPr>
          <w:rFonts w:ascii="宋体" w:hAnsi="宋体"/>
          <w:sz w:val="24"/>
        </w:rPr>
      </w:pPr>
      <w:r>
        <w:rPr>
          <w:rFonts w:ascii="宋体" w:hAnsi="宋体" w:hint="eastAsia"/>
          <w:sz w:val="24"/>
        </w:rPr>
        <w:t>评标结果汇总完成后，除下列情形外，任何人不得修改评标结果：</w:t>
      </w:r>
    </w:p>
    <w:p w14:paraId="0DC0E3C8" w14:textId="77777777" w:rsidR="00027EFB" w:rsidRDefault="00000000">
      <w:pPr>
        <w:spacing w:line="360" w:lineRule="auto"/>
        <w:ind w:firstLineChars="200" w:firstLine="480"/>
        <w:rPr>
          <w:rFonts w:ascii="宋体" w:hAnsi="宋体"/>
          <w:sz w:val="24"/>
        </w:rPr>
      </w:pPr>
      <w:r>
        <w:rPr>
          <w:rFonts w:ascii="宋体" w:hAnsi="宋体" w:hint="eastAsia"/>
          <w:sz w:val="24"/>
        </w:rPr>
        <w:t>（</w:t>
      </w:r>
      <w:r>
        <w:rPr>
          <w:rFonts w:ascii="宋体" w:hAnsi="宋体"/>
          <w:sz w:val="24"/>
        </w:rPr>
        <w:t>1）分值汇总计算错误的；</w:t>
      </w:r>
    </w:p>
    <w:p w14:paraId="3BEF1CB0" w14:textId="77777777" w:rsidR="00027EFB" w:rsidRDefault="00000000">
      <w:pPr>
        <w:spacing w:line="360" w:lineRule="auto"/>
        <w:ind w:firstLineChars="200" w:firstLine="480"/>
        <w:rPr>
          <w:rFonts w:ascii="宋体" w:hAnsi="宋体"/>
          <w:sz w:val="24"/>
        </w:rPr>
      </w:pPr>
      <w:r>
        <w:rPr>
          <w:rFonts w:ascii="宋体" w:hAnsi="宋体"/>
          <w:sz w:val="24"/>
        </w:rPr>
        <w:t>（2）分项评分超出评分标准范围的；</w:t>
      </w:r>
    </w:p>
    <w:p w14:paraId="5F2C6C25" w14:textId="77777777" w:rsidR="00027EFB" w:rsidRDefault="00000000">
      <w:pPr>
        <w:spacing w:line="360" w:lineRule="auto"/>
        <w:ind w:firstLineChars="200" w:firstLine="480"/>
        <w:rPr>
          <w:rFonts w:ascii="宋体" w:hAnsi="宋体"/>
          <w:sz w:val="24"/>
        </w:rPr>
      </w:pPr>
      <w:r>
        <w:rPr>
          <w:rFonts w:ascii="宋体" w:hAnsi="宋体"/>
          <w:sz w:val="24"/>
        </w:rPr>
        <w:t>（3）评标委员会成员对客观评审因素评分不一致的；</w:t>
      </w:r>
    </w:p>
    <w:p w14:paraId="463DA9F9" w14:textId="77777777" w:rsidR="00027EFB" w:rsidRDefault="00000000">
      <w:pPr>
        <w:spacing w:line="360" w:lineRule="auto"/>
        <w:ind w:firstLineChars="200" w:firstLine="480"/>
        <w:rPr>
          <w:rFonts w:ascii="宋体" w:hAnsi="宋体"/>
          <w:sz w:val="24"/>
        </w:rPr>
      </w:pPr>
      <w:r>
        <w:rPr>
          <w:rFonts w:ascii="宋体" w:hAnsi="宋体"/>
          <w:sz w:val="24"/>
        </w:rPr>
        <w:t>（4）经评标委员会认定评分畸高、</w:t>
      </w:r>
      <w:r>
        <w:rPr>
          <w:rFonts w:ascii="宋体" w:hAnsi="宋体" w:hint="eastAsia"/>
          <w:sz w:val="24"/>
        </w:rPr>
        <w:t>畸低的。</w:t>
      </w:r>
    </w:p>
    <w:p w14:paraId="46AE89D4" w14:textId="77777777" w:rsidR="00027EFB" w:rsidRDefault="00000000">
      <w:pPr>
        <w:spacing w:line="360" w:lineRule="auto"/>
        <w:ind w:firstLineChars="200" w:firstLine="480"/>
        <w:rPr>
          <w:rFonts w:ascii="宋体" w:hAnsi="宋体"/>
          <w:sz w:val="24"/>
        </w:rPr>
      </w:pPr>
      <w:r>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30EA51B9" w14:textId="77777777" w:rsidR="00027EFB" w:rsidRDefault="00000000">
      <w:pPr>
        <w:spacing w:line="360" w:lineRule="auto"/>
        <w:rPr>
          <w:rFonts w:ascii="宋体" w:hAnsi="宋体"/>
          <w:b/>
          <w:bCs/>
          <w:sz w:val="24"/>
        </w:rPr>
      </w:pPr>
      <w:r>
        <w:rPr>
          <w:rFonts w:ascii="宋体" w:hAnsi="宋体" w:hint="eastAsia"/>
          <w:b/>
          <w:bCs/>
          <w:sz w:val="24"/>
        </w:rPr>
        <w:t>二、评分办法</w:t>
      </w:r>
    </w:p>
    <w:p w14:paraId="284DF987" w14:textId="77777777" w:rsidR="00027EFB" w:rsidRDefault="00000000">
      <w:pPr>
        <w:spacing w:line="360" w:lineRule="auto"/>
        <w:ind w:firstLineChars="200" w:firstLine="480"/>
        <w:rPr>
          <w:rFonts w:ascii="宋体" w:hAnsi="宋体"/>
          <w:sz w:val="24"/>
        </w:rPr>
      </w:pPr>
      <w:r>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Pr>
          <w:rFonts w:ascii="宋体" w:hAnsi="宋体"/>
          <w:kern w:val="0"/>
          <w:sz w:val="24"/>
        </w:rPr>
        <w:t>2</w:t>
      </w:r>
      <w:r>
        <w:rPr>
          <w:rFonts w:ascii="宋体" w:hAnsi="宋体" w:hint="eastAsia"/>
          <w:kern w:val="0"/>
          <w:sz w:val="24"/>
        </w:rPr>
        <w:t>位小数，第</w:t>
      </w:r>
      <w:r>
        <w:rPr>
          <w:rFonts w:ascii="宋体" w:hAnsi="宋体"/>
          <w:kern w:val="0"/>
          <w:sz w:val="24"/>
        </w:rPr>
        <w:t>3</w:t>
      </w:r>
      <w:r>
        <w:rPr>
          <w:rFonts w:ascii="宋体" w:hAnsi="宋体" w:hint="eastAsia"/>
          <w:kern w:val="0"/>
          <w:sz w:val="24"/>
        </w:rPr>
        <w:t>位四舍五入。</w:t>
      </w:r>
      <w:r>
        <w:rPr>
          <w:rFonts w:ascii="宋体" w:hAnsi="宋体" w:hint="eastAsia"/>
          <w:sz w:val="24"/>
        </w:rPr>
        <w:t>具体评审因素及标准、权重具体如下：</w:t>
      </w:r>
    </w:p>
    <w:p w14:paraId="526A8948" w14:textId="77777777" w:rsidR="00027EFB" w:rsidRDefault="00000000">
      <w:pPr>
        <w:pStyle w:val="22"/>
        <w:widowControl/>
        <w:autoSpaceDE/>
        <w:autoSpaceDN/>
        <w:adjustRightInd/>
        <w:spacing w:before="0" w:line="360" w:lineRule="auto"/>
        <w:jc w:val="left"/>
        <w:rPr>
          <w:rFonts w:ascii="Times New Roman" w:hAnsi="宋体"/>
          <w:sz w:val="24"/>
          <w:szCs w:val="24"/>
        </w:rPr>
      </w:pPr>
      <w:bookmarkStart w:id="84" w:name="_Toc119925590"/>
      <w:r>
        <w:rPr>
          <w:rFonts w:ascii="Times New Roman" w:hAnsi="宋体" w:hint="eastAsia"/>
          <w:sz w:val="24"/>
          <w:szCs w:val="24"/>
        </w:rPr>
        <w:t>0</w:t>
      </w:r>
      <w:r>
        <w:rPr>
          <w:rFonts w:ascii="Times New Roman" w:hAnsi="宋体"/>
          <w:sz w:val="24"/>
          <w:szCs w:val="24"/>
        </w:rPr>
        <w:t>1</w:t>
      </w:r>
      <w:r>
        <w:rPr>
          <w:rFonts w:ascii="Times New Roman" w:hAnsi="宋体" w:hint="eastAsia"/>
          <w:sz w:val="24"/>
          <w:szCs w:val="24"/>
        </w:rPr>
        <w:t>包评分标准：</w:t>
      </w:r>
      <w:bookmarkEnd w:id="84"/>
    </w:p>
    <w:tbl>
      <w:tblPr>
        <w:tblW w:w="55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1308"/>
        <w:gridCol w:w="799"/>
        <w:gridCol w:w="7011"/>
      </w:tblGrid>
      <w:tr w:rsidR="00027EFB" w14:paraId="3DA97BFB" w14:textId="77777777">
        <w:tc>
          <w:tcPr>
            <w:tcW w:w="426" w:type="pct"/>
            <w:vAlign w:val="center"/>
          </w:tcPr>
          <w:p w14:paraId="5C2175CE" w14:textId="77777777" w:rsidR="00027EFB" w:rsidRDefault="00000000">
            <w:pPr>
              <w:spacing w:line="360" w:lineRule="auto"/>
              <w:ind w:firstLine="28"/>
              <w:jc w:val="center"/>
              <w:rPr>
                <w:rFonts w:ascii="宋体" w:hAnsi="宋体"/>
                <w:b/>
                <w:color w:val="000000"/>
                <w:sz w:val="24"/>
              </w:rPr>
            </w:pPr>
            <w:bookmarkStart w:id="85" w:name="_Toc310195731"/>
            <w:r>
              <w:rPr>
                <w:rFonts w:ascii="宋体" w:hAnsi="宋体"/>
                <w:b/>
                <w:color w:val="000000"/>
                <w:sz w:val="24"/>
              </w:rPr>
              <w:t>序号</w:t>
            </w:r>
          </w:p>
        </w:tc>
        <w:tc>
          <w:tcPr>
            <w:tcW w:w="656" w:type="pct"/>
            <w:vAlign w:val="center"/>
          </w:tcPr>
          <w:p w14:paraId="0AB15A33"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评分因素</w:t>
            </w:r>
          </w:p>
        </w:tc>
        <w:tc>
          <w:tcPr>
            <w:tcW w:w="401" w:type="pct"/>
            <w:vAlign w:val="center"/>
          </w:tcPr>
          <w:p w14:paraId="50DDFB64"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分值</w:t>
            </w:r>
          </w:p>
        </w:tc>
        <w:tc>
          <w:tcPr>
            <w:tcW w:w="3517" w:type="pct"/>
            <w:vAlign w:val="center"/>
          </w:tcPr>
          <w:p w14:paraId="6F021340"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评分标准</w:t>
            </w:r>
          </w:p>
        </w:tc>
      </w:tr>
      <w:tr w:rsidR="00027EFB" w14:paraId="0E99D0F6" w14:textId="77777777">
        <w:trPr>
          <w:trHeight w:val="567"/>
        </w:trPr>
        <w:tc>
          <w:tcPr>
            <w:tcW w:w="426" w:type="pct"/>
            <w:vAlign w:val="center"/>
          </w:tcPr>
          <w:p w14:paraId="2A061E3B"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一</w:t>
            </w:r>
          </w:p>
        </w:tc>
        <w:tc>
          <w:tcPr>
            <w:tcW w:w="4574" w:type="pct"/>
            <w:gridSpan w:val="3"/>
            <w:vAlign w:val="center"/>
          </w:tcPr>
          <w:p w14:paraId="47C2934D"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商务部分</w:t>
            </w:r>
          </w:p>
        </w:tc>
      </w:tr>
      <w:tr w:rsidR="00027EFB" w14:paraId="1856633A" w14:textId="77777777">
        <w:trPr>
          <w:trHeight w:val="631"/>
        </w:trPr>
        <w:tc>
          <w:tcPr>
            <w:tcW w:w="426" w:type="pct"/>
            <w:vAlign w:val="center"/>
          </w:tcPr>
          <w:p w14:paraId="3DF214A1"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656" w:type="pct"/>
            <w:vAlign w:val="center"/>
          </w:tcPr>
          <w:p w14:paraId="0B0E4539"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类似业绩</w:t>
            </w:r>
          </w:p>
        </w:tc>
        <w:tc>
          <w:tcPr>
            <w:tcW w:w="401" w:type="pct"/>
            <w:vAlign w:val="center"/>
          </w:tcPr>
          <w:p w14:paraId="3D82624A"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7</w:t>
            </w:r>
          </w:p>
        </w:tc>
        <w:tc>
          <w:tcPr>
            <w:tcW w:w="3517" w:type="pct"/>
            <w:vAlign w:val="center"/>
          </w:tcPr>
          <w:p w14:paraId="4E018EC4"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投标人近年内（自</w:t>
            </w:r>
            <w:r>
              <w:rPr>
                <w:rFonts w:ascii="宋体" w:hAnsi="宋体"/>
                <w:color w:val="000000"/>
                <w:sz w:val="24"/>
              </w:rPr>
              <w:t>2019</w:t>
            </w:r>
            <w:r>
              <w:rPr>
                <w:rFonts w:ascii="宋体" w:hAnsi="宋体" w:hint="eastAsia"/>
                <w:color w:val="000000"/>
                <w:sz w:val="24"/>
              </w:rPr>
              <w:t>年</w:t>
            </w:r>
            <w:r>
              <w:rPr>
                <w:rFonts w:ascii="宋体" w:hAnsi="宋体"/>
                <w:color w:val="000000"/>
                <w:sz w:val="24"/>
              </w:rPr>
              <w:t>09</w:t>
            </w:r>
            <w:r>
              <w:rPr>
                <w:rFonts w:ascii="宋体" w:hAnsi="宋体" w:hint="eastAsia"/>
                <w:color w:val="000000"/>
                <w:sz w:val="24"/>
              </w:rPr>
              <w:t>月</w:t>
            </w:r>
            <w:r>
              <w:rPr>
                <w:rFonts w:ascii="宋体" w:hAnsi="宋体"/>
                <w:color w:val="000000"/>
                <w:sz w:val="24"/>
              </w:rPr>
              <w:t>01</w:t>
            </w:r>
            <w:r>
              <w:rPr>
                <w:rFonts w:ascii="宋体" w:hAnsi="宋体" w:hint="eastAsia"/>
                <w:color w:val="000000"/>
                <w:sz w:val="24"/>
              </w:rPr>
              <w:t>日起截止至开标日前，以合同签订日期为准），实施过的与本项目类似的项目业绩，每提供一个有效业绩得1分，最多得</w:t>
            </w:r>
            <w:r>
              <w:rPr>
                <w:rFonts w:ascii="宋体" w:hAnsi="宋体"/>
                <w:color w:val="000000"/>
                <w:sz w:val="24"/>
              </w:rPr>
              <w:t>7</w:t>
            </w:r>
            <w:r>
              <w:rPr>
                <w:rFonts w:ascii="宋体" w:hAnsi="宋体" w:hint="eastAsia"/>
                <w:color w:val="000000"/>
                <w:sz w:val="24"/>
              </w:rPr>
              <w:t>分。</w:t>
            </w:r>
          </w:p>
          <w:p w14:paraId="2CCEE5E6" w14:textId="77777777" w:rsidR="00027EFB" w:rsidRDefault="00000000">
            <w:pPr>
              <w:widowControl/>
              <w:spacing w:line="360" w:lineRule="auto"/>
              <w:jc w:val="left"/>
              <w:rPr>
                <w:color w:val="000000"/>
              </w:rPr>
            </w:pPr>
            <w:r>
              <w:rPr>
                <w:rFonts w:ascii="宋体" w:hAnsi="宋体" w:hint="eastAsia"/>
                <w:color w:val="000000"/>
                <w:sz w:val="24"/>
              </w:rPr>
              <w:t>需提供合同关键页复印件，即至少包含合同首页、采购内容详单、签字盖章页。未按要求提供合同不得分。</w:t>
            </w:r>
          </w:p>
        </w:tc>
      </w:tr>
      <w:tr w:rsidR="00027EFB" w14:paraId="0CAE1F6F" w14:textId="77777777">
        <w:trPr>
          <w:trHeight w:val="631"/>
        </w:trPr>
        <w:tc>
          <w:tcPr>
            <w:tcW w:w="426" w:type="pct"/>
            <w:vAlign w:val="center"/>
          </w:tcPr>
          <w:p w14:paraId="4529642A"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2</w:t>
            </w:r>
          </w:p>
        </w:tc>
        <w:tc>
          <w:tcPr>
            <w:tcW w:w="656" w:type="pct"/>
            <w:vAlign w:val="center"/>
          </w:tcPr>
          <w:p w14:paraId="5FF46CA8"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相关证书</w:t>
            </w:r>
          </w:p>
        </w:tc>
        <w:tc>
          <w:tcPr>
            <w:tcW w:w="401" w:type="pct"/>
            <w:vAlign w:val="center"/>
          </w:tcPr>
          <w:p w14:paraId="3EF95B39"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3517" w:type="pct"/>
            <w:vAlign w:val="center"/>
          </w:tcPr>
          <w:p w14:paraId="7F2D6CA6"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1.具备有效的质量管理体系认证证书、环境管理体系认证证书、职业健康安全管理体系认证证书，每提供一个得1分，最多得3分；</w:t>
            </w:r>
          </w:p>
        </w:tc>
      </w:tr>
      <w:tr w:rsidR="00027EFB" w14:paraId="6EB09150" w14:textId="77777777">
        <w:trPr>
          <w:trHeight w:val="631"/>
        </w:trPr>
        <w:tc>
          <w:tcPr>
            <w:tcW w:w="426" w:type="pct"/>
            <w:vAlign w:val="center"/>
          </w:tcPr>
          <w:p w14:paraId="0EF89402"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656" w:type="pct"/>
            <w:vAlign w:val="center"/>
          </w:tcPr>
          <w:p w14:paraId="7152CA6B"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节能产品</w:t>
            </w:r>
          </w:p>
        </w:tc>
        <w:tc>
          <w:tcPr>
            <w:tcW w:w="401" w:type="pct"/>
            <w:vAlign w:val="center"/>
          </w:tcPr>
          <w:p w14:paraId="102C65D5"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3517" w:type="pct"/>
            <w:vAlign w:val="center"/>
          </w:tcPr>
          <w:p w14:paraId="124B52B4"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产品属于“节能产品政府采购品目清单”中产品,且提供所投产品由国家确定的认证机构出具的处于有效期之内的节能产品认证证书复印件加盖投标人公章，每提供一项得1分，最多得1分。如投标人所供产品类别列入“节能产品政府采购品目清单”中规定强制采购的节能产品，则投标人须提供强制采购的节能产品。且不得该项分值。</w:t>
            </w:r>
          </w:p>
        </w:tc>
      </w:tr>
      <w:tr w:rsidR="00027EFB" w14:paraId="6F379AB4" w14:textId="77777777">
        <w:trPr>
          <w:trHeight w:val="631"/>
        </w:trPr>
        <w:tc>
          <w:tcPr>
            <w:tcW w:w="426" w:type="pct"/>
            <w:vAlign w:val="center"/>
          </w:tcPr>
          <w:p w14:paraId="06C3A6AC"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4</w:t>
            </w:r>
          </w:p>
        </w:tc>
        <w:tc>
          <w:tcPr>
            <w:tcW w:w="656" w:type="pct"/>
            <w:vAlign w:val="center"/>
          </w:tcPr>
          <w:p w14:paraId="1ADDCAA9"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环境标志产品</w:t>
            </w:r>
          </w:p>
        </w:tc>
        <w:tc>
          <w:tcPr>
            <w:tcW w:w="401" w:type="pct"/>
            <w:vAlign w:val="center"/>
          </w:tcPr>
          <w:p w14:paraId="49B47562"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3517" w:type="pct"/>
            <w:vAlign w:val="center"/>
          </w:tcPr>
          <w:p w14:paraId="2B080F16"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投标产品属于“环境标志产品政府采购品目清单”中产品,且提供所投产品由国家确定的认证机构出具的处于有效期之内的环境标志产品认证证书复印件加盖投标人公章，每提供一项得1分，最多得1分。</w:t>
            </w:r>
          </w:p>
        </w:tc>
      </w:tr>
      <w:tr w:rsidR="00027EFB" w14:paraId="37AF54B3" w14:textId="77777777">
        <w:trPr>
          <w:trHeight w:val="567"/>
        </w:trPr>
        <w:tc>
          <w:tcPr>
            <w:tcW w:w="426" w:type="pct"/>
            <w:vAlign w:val="center"/>
          </w:tcPr>
          <w:p w14:paraId="4336D1D1"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二</w:t>
            </w:r>
          </w:p>
        </w:tc>
        <w:tc>
          <w:tcPr>
            <w:tcW w:w="4574" w:type="pct"/>
            <w:gridSpan w:val="3"/>
            <w:vAlign w:val="center"/>
          </w:tcPr>
          <w:p w14:paraId="291C2475" w14:textId="77777777" w:rsidR="00027EFB" w:rsidRDefault="00000000">
            <w:pPr>
              <w:pStyle w:val="afffffffd"/>
              <w:spacing w:before="0" w:after="0"/>
              <w:rPr>
                <w:rFonts w:ascii="宋体" w:eastAsia="宋体" w:hAnsi="宋体"/>
                <w:color w:val="000000"/>
                <w:szCs w:val="24"/>
              </w:rPr>
            </w:pPr>
            <w:r>
              <w:rPr>
                <w:rFonts w:ascii="宋体" w:eastAsia="宋体" w:hAnsi="宋体" w:hint="eastAsia"/>
                <w:color w:val="000000"/>
                <w:szCs w:val="24"/>
              </w:rPr>
              <w:t>技术部分</w:t>
            </w:r>
          </w:p>
        </w:tc>
      </w:tr>
      <w:tr w:rsidR="00027EFB" w14:paraId="1855BC30" w14:textId="77777777">
        <w:trPr>
          <w:trHeight w:val="554"/>
        </w:trPr>
        <w:tc>
          <w:tcPr>
            <w:tcW w:w="426" w:type="pct"/>
            <w:vAlign w:val="center"/>
          </w:tcPr>
          <w:p w14:paraId="5C5139B5"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656" w:type="pct"/>
            <w:vAlign w:val="center"/>
          </w:tcPr>
          <w:p w14:paraId="331FB710"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技术指标及性能</w:t>
            </w:r>
          </w:p>
        </w:tc>
        <w:tc>
          <w:tcPr>
            <w:tcW w:w="401" w:type="pct"/>
            <w:vAlign w:val="center"/>
          </w:tcPr>
          <w:p w14:paraId="62BEA046"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2</w:t>
            </w:r>
            <w:r>
              <w:rPr>
                <w:rFonts w:ascii="宋体" w:hAnsi="宋体"/>
                <w:color w:val="000000"/>
                <w:sz w:val="24"/>
              </w:rPr>
              <w:t>2</w:t>
            </w:r>
          </w:p>
        </w:tc>
        <w:tc>
          <w:tcPr>
            <w:tcW w:w="3517" w:type="pct"/>
            <w:vAlign w:val="center"/>
          </w:tcPr>
          <w:p w14:paraId="461797DD"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投标产品对招标文件项目需求的响应程度,完全响应得</w:t>
            </w:r>
            <w:r>
              <w:rPr>
                <w:rFonts w:ascii="宋体" w:hAnsi="宋体"/>
                <w:color w:val="000000"/>
                <w:sz w:val="24"/>
              </w:rPr>
              <w:t>22</w:t>
            </w:r>
            <w:r>
              <w:rPr>
                <w:rFonts w:ascii="宋体" w:hAnsi="宋体" w:hint="eastAsia"/>
                <w:color w:val="000000"/>
                <w:sz w:val="24"/>
              </w:rPr>
              <w:t>分，在此基础上：</w:t>
            </w:r>
          </w:p>
          <w:p w14:paraId="1229CB7C"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w:t>
            </w:r>
            <w:r>
              <w:rPr>
                <w:rFonts w:ascii="宋体" w:hAnsi="宋体"/>
                <w:color w:val="000000"/>
                <w:sz w:val="24"/>
              </w:rPr>
              <w:t>1</w:t>
            </w:r>
            <w:r>
              <w:rPr>
                <w:rFonts w:ascii="宋体" w:hAnsi="宋体" w:hint="eastAsia"/>
                <w:color w:val="000000"/>
                <w:sz w:val="24"/>
              </w:rPr>
              <w:t>）标“#”指标为重要指标，每有一项负偏离扣</w:t>
            </w:r>
            <w:r>
              <w:rPr>
                <w:rFonts w:ascii="宋体" w:hAnsi="宋体"/>
                <w:color w:val="000000"/>
                <w:sz w:val="24"/>
              </w:rPr>
              <w:t>1</w:t>
            </w:r>
            <w:r>
              <w:rPr>
                <w:rFonts w:ascii="宋体" w:hAnsi="宋体" w:hint="eastAsia"/>
                <w:color w:val="000000"/>
                <w:sz w:val="24"/>
              </w:rPr>
              <w:t>分；</w:t>
            </w:r>
          </w:p>
          <w:p w14:paraId="6870117C"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w:t>
            </w:r>
            <w:r>
              <w:rPr>
                <w:rFonts w:ascii="宋体" w:hAnsi="宋体"/>
                <w:color w:val="000000"/>
                <w:sz w:val="24"/>
              </w:rPr>
              <w:t>2</w:t>
            </w:r>
            <w:r>
              <w:rPr>
                <w:rFonts w:ascii="宋体" w:hAnsi="宋体" w:hint="eastAsia"/>
                <w:color w:val="000000"/>
                <w:sz w:val="24"/>
              </w:rPr>
              <w:t>）其他指标为一般指标，每有一项负偏离扣</w:t>
            </w:r>
            <w:r>
              <w:rPr>
                <w:rFonts w:ascii="宋体" w:hAnsi="宋体"/>
                <w:color w:val="000000"/>
                <w:sz w:val="24"/>
              </w:rPr>
              <w:t>0.1</w:t>
            </w:r>
            <w:r>
              <w:rPr>
                <w:rFonts w:ascii="宋体" w:hAnsi="宋体" w:hint="eastAsia"/>
                <w:color w:val="000000"/>
                <w:sz w:val="24"/>
              </w:rPr>
              <w:t>分，扣完为止；</w:t>
            </w:r>
          </w:p>
          <w:p w14:paraId="2E5BC027"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本项最多得</w:t>
            </w:r>
            <w:r>
              <w:rPr>
                <w:rFonts w:ascii="宋体" w:hAnsi="宋体"/>
                <w:color w:val="000000"/>
                <w:sz w:val="24"/>
              </w:rPr>
              <w:t>22</w:t>
            </w:r>
            <w:r>
              <w:rPr>
                <w:rFonts w:ascii="宋体" w:hAnsi="宋体" w:hint="eastAsia"/>
                <w:color w:val="000000"/>
                <w:sz w:val="24"/>
              </w:rPr>
              <w:t>分，最少得0分。</w:t>
            </w:r>
          </w:p>
          <w:p w14:paraId="10E7668C"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注：投标人须对本招标文件技术要求进行点对点应答，必须在引用本招标文件的基础上，进行逐条逐项答复、说明和解释，特别对具体参数要求的指标，投标人必须提供所投设备的具体参数值。对于招标文件中标“#”指标，招标文件明确要求的，应提供招标文件要求的相关证明文件。招标文件未做要求的，投标人可提供的证明材料包括但不限于：公开发布的印刷资料（彩页或产品说明书）、国家认可的检测机构出具的检测报告或官方网站发布的技术资料截图或设备真实功能截图等。不满足上述要求的视为该条指标未响应。</w:t>
            </w:r>
          </w:p>
        </w:tc>
      </w:tr>
      <w:tr w:rsidR="00027EFB" w14:paraId="460AFAEA" w14:textId="77777777">
        <w:trPr>
          <w:trHeight w:val="554"/>
        </w:trPr>
        <w:tc>
          <w:tcPr>
            <w:tcW w:w="426" w:type="pct"/>
            <w:vAlign w:val="center"/>
          </w:tcPr>
          <w:p w14:paraId="2C21412D"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2</w:t>
            </w:r>
          </w:p>
        </w:tc>
        <w:tc>
          <w:tcPr>
            <w:tcW w:w="656" w:type="pct"/>
            <w:vAlign w:val="center"/>
          </w:tcPr>
          <w:p w14:paraId="12CE169E" w14:textId="77777777" w:rsidR="00027EFB" w:rsidRDefault="00000000">
            <w:pPr>
              <w:spacing w:line="360" w:lineRule="auto"/>
              <w:ind w:firstLine="28"/>
              <w:jc w:val="center"/>
              <w:rPr>
                <w:rFonts w:ascii="宋体" w:hAnsi="宋体"/>
                <w:color w:val="000000"/>
                <w:sz w:val="24"/>
              </w:rPr>
            </w:pPr>
            <w:r>
              <w:rPr>
                <w:rFonts w:ascii="宋体" w:hAnsi="宋体" w:hint="eastAsia"/>
                <w:sz w:val="24"/>
              </w:rPr>
              <w:t>供货方案</w:t>
            </w:r>
          </w:p>
        </w:tc>
        <w:tc>
          <w:tcPr>
            <w:tcW w:w="401" w:type="pct"/>
            <w:vAlign w:val="center"/>
          </w:tcPr>
          <w:p w14:paraId="074678E1" w14:textId="77777777" w:rsidR="00027EFB" w:rsidRDefault="00000000">
            <w:pPr>
              <w:spacing w:line="360" w:lineRule="auto"/>
              <w:ind w:firstLine="28"/>
              <w:jc w:val="center"/>
              <w:rPr>
                <w:rFonts w:ascii="宋体" w:hAnsi="宋体"/>
                <w:color w:val="000000"/>
                <w:sz w:val="24"/>
              </w:rPr>
            </w:pPr>
            <w:r>
              <w:rPr>
                <w:rFonts w:ascii="宋体" w:hAnsi="宋体"/>
                <w:sz w:val="24"/>
              </w:rPr>
              <w:t>5</w:t>
            </w:r>
          </w:p>
        </w:tc>
        <w:tc>
          <w:tcPr>
            <w:tcW w:w="3517" w:type="pct"/>
            <w:vAlign w:val="center"/>
          </w:tcPr>
          <w:p w14:paraId="3597FC2C"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供货时效非常合理，针对性强，施工进度及相关措施非常清晰，满足招标文件要求，得</w:t>
            </w:r>
            <w:r>
              <w:rPr>
                <w:rFonts w:ascii="宋体" w:hAnsi="宋体" w:cs="宋体"/>
                <w:kern w:val="0"/>
                <w:sz w:val="24"/>
              </w:rPr>
              <w:t>5</w:t>
            </w:r>
            <w:r>
              <w:rPr>
                <w:rFonts w:ascii="宋体" w:hAnsi="宋体" w:cs="宋体" w:hint="eastAsia"/>
                <w:kern w:val="0"/>
                <w:sz w:val="24"/>
              </w:rPr>
              <w:t>分；</w:t>
            </w:r>
          </w:p>
          <w:p w14:paraId="22B1F2D0"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供货时效较合理，有一定针对性，施工进度及相关措施基本较清晰，满足招标文件要求，得</w:t>
            </w:r>
            <w:r>
              <w:rPr>
                <w:rFonts w:ascii="宋体" w:hAnsi="宋体" w:cs="宋体"/>
                <w:kern w:val="0"/>
                <w:sz w:val="24"/>
              </w:rPr>
              <w:t>3</w:t>
            </w:r>
            <w:r>
              <w:rPr>
                <w:rFonts w:ascii="宋体" w:hAnsi="宋体" w:cs="宋体" w:hint="eastAsia"/>
                <w:kern w:val="0"/>
                <w:sz w:val="24"/>
              </w:rPr>
              <w:t>分；</w:t>
            </w:r>
          </w:p>
          <w:p w14:paraId="1FBCCC56"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供货时效不够合理，缺乏针对性，施工进度及相关措施不够清晰，得1分；</w:t>
            </w:r>
          </w:p>
          <w:p w14:paraId="28F7D09E" w14:textId="77777777" w:rsidR="00027EFB" w:rsidRDefault="00000000">
            <w:pPr>
              <w:spacing w:line="360" w:lineRule="auto"/>
              <w:ind w:firstLine="28"/>
              <w:jc w:val="left"/>
              <w:rPr>
                <w:rFonts w:ascii="宋体" w:hAnsi="宋体"/>
                <w:color w:val="000000"/>
                <w:sz w:val="24"/>
              </w:rPr>
            </w:pPr>
            <w:r>
              <w:rPr>
                <w:rFonts w:ascii="宋体" w:hAnsi="宋体" w:cs="宋体" w:hint="eastAsia"/>
                <w:kern w:val="0"/>
                <w:sz w:val="24"/>
              </w:rPr>
              <w:t>本项未提供得0分。</w:t>
            </w:r>
          </w:p>
        </w:tc>
      </w:tr>
      <w:tr w:rsidR="00027EFB" w14:paraId="04CDFDB6" w14:textId="77777777">
        <w:tc>
          <w:tcPr>
            <w:tcW w:w="426" w:type="pct"/>
            <w:vAlign w:val="center"/>
          </w:tcPr>
          <w:p w14:paraId="2E48C1B8"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656" w:type="pct"/>
            <w:vAlign w:val="center"/>
          </w:tcPr>
          <w:p w14:paraId="383C7A19"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整体实施设计方案</w:t>
            </w:r>
          </w:p>
        </w:tc>
        <w:tc>
          <w:tcPr>
            <w:tcW w:w="401" w:type="pct"/>
            <w:vAlign w:val="center"/>
          </w:tcPr>
          <w:p w14:paraId="0324EB26"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10</w:t>
            </w:r>
          </w:p>
        </w:tc>
        <w:tc>
          <w:tcPr>
            <w:tcW w:w="3517" w:type="pct"/>
            <w:vAlign w:val="center"/>
          </w:tcPr>
          <w:p w14:paraId="3A5DD105" w14:textId="77777777" w:rsidR="00027EFB" w:rsidRDefault="00000000">
            <w:pPr>
              <w:spacing w:line="360" w:lineRule="auto"/>
              <w:rPr>
                <w:rFonts w:ascii="宋体" w:hAnsi="宋体" w:cs="宋体"/>
                <w:sz w:val="24"/>
              </w:rPr>
            </w:pPr>
            <w:r>
              <w:rPr>
                <w:rFonts w:ascii="宋体" w:hAnsi="宋体" w:cs="宋体" w:hint="eastAsia"/>
                <w:color w:val="000000"/>
                <w:sz w:val="24"/>
              </w:rPr>
              <w:t>提</w:t>
            </w:r>
            <w:r>
              <w:rPr>
                <w:rFonts w:ascii="宋体" w:hAnsi="宋体" w:cs="宋体" w:hint="eastAsia"/>
                <w:sz w:val="24"/>
              </w:rPr>
              <w:t>供满足项目需求的实施设计方案，投标人需满足采购需求中规定的相关标准。</w:t>
            </w:r>
          </w:p>
          <w:p w14:paraId="3C2879D8"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实施及设计方案合理、完善，针对性强，完全满足采购人要求，得10分；</w:t>
            </w:r>
          </w:p>
          <w:p w14:paraId="77D739D1"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实施及设计方案较合理、完善，较有针对性，基本满足采购人要求，得</w:t>
            </w:r>
            <w:r>
              <w:rPr>
                <w:rFonts w:ascii="宋体" w:hAnsi="宋体" w:cs="宋体"/>
                <w:color w:val="000000"/>
                <w:sz w:val="24"/>
              </w:rPr>
              <w:t>7</w:t>
            </w:r>
            <w:r>
              <w:rPr>
                <w:rFonts w:ascii="宋体" w:hAnsi="宋体" w:cs="宋体" w:hint="eastAsia"/>
                <w:color w:val="000000"/>
                <w:sz w:val="24"/>
              </w:rPr>
              <w:t>分；</w:t>
            </w:r>
          </w:p>
          <w:p w14:paraId="16D20BC7"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实施及设计方案基本合理、完善，有一定针对性，满足采购人要求，得</w:t>
            </w:r>
            <w:r>
              <w:rPr>
                <w:rFonts w:ascii="宋体" w:hAnsi="宋体" w:cs="宋体"/>
                <w:color w:val="000000"/>
                <w:sz w:val="24"/>
              </w:rPr>
              <w:t>4</w:t>
            </w:r>
            <w:r>
              <w:rPr>
                <w:rFonts w:ascii="宋体" w:hAnsi="宋体" w:cs="宋体" w:hint="eastAsia"/>
                <w:color w:val="000000"/>
                <w:sz w:val="24"/>
              </w:rPr>
              <w:t>分；</w:t>
            </w:r>
          </w:p>
          <w:p w14:paraId="131A86B8"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实施及设计方案不清晰，无针对性，不能满足采购人要求，得</w:t>
            </w:r>
            <w:r>
              <w:rPr>
                <w:rFonts w:ascii="宋体" w:hAnsi="宋体" w:cs="宋体"/>
                <w:color w:val="000000"/>
                <w:sz w:val="24"/>
              </w:rPr>
              <w:t>1</w:t>
            </w:r>
            <w:r>
              <w:rPr>
                <w:rFonts w:ascii="宋体" w:hAnsi="宋体" w:cs="宋体" w:hint="eastAsia"/>
                <w:color w:val="000000"/>
                <w:sz w:val="24"/>
              </w:rPr>
              <w:t>分；</w:t>
            </w:r>
          </w:p>
          <w:p w14:paraId="7BAF07DF" w14:textId="77777777" w:rsidR="00027EFB" w:rsidRDefault="00000000">
            <w:pPr>
              <w:spacing w:line="360" w:lineRule="auto"/>
              <w:jc w:val="left"/>
              <w:rPr>
                <w:rFonts w:ascii="宋体" w:hAnsi="宋体"/>
                <w:color w:val="000000"/>
                <w:sz w:val="24"/>
              </w:rPr>
            </w:pPr>
            <w:r>
              <w:rPr>
                <w:rFonts w:ascii="宋体" w:hAnsi="宋体" w:cs="宋体" w:hint="eastAsia"/>
                <w:color w:val="000000"/>
                <w:sz w:val="24"/>
              </w:rPr>
              <w:t>未提供，不得分。</w:t>
            </w:r>
          </w:p>
        </w:tc>
      </w:tr>
      <w:tr w:rsidR="00027EFB" w14:paraId="12C65420" w14:textId="77777777">
        <w:tc>
          <w:tcPr>
            <w:tcW w:w="426" w:type="pct"/>
            <w:vAlign w:val="center"/>
          </w:tcPr>
          <w:p w14:paraId="6D8AE0CB"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4</w:t>
            </w:r>
          </w:p>
        </w:tc>
        <w:tc>
          <w:tcPr>
            <w:tcW w:w="656" w:type="pct"/>
            <w:vAlign w:val="center"/>
          </w:tcPr>
          <w:p w14:paraId="03DEB600" w14:textId="77777777" w:rsidR="00027EFB" w:rsidRDefault="00000000">
            <w:pPr>
              <w:spacing w:line="360" w:lineRule="auto"/>
              <w:jc w:val="center"/>
              <w:rPr>
                <w:rFonts w:ascii="宋体" w:hAnsi="宋体"/>
                <w:sz w:val="24"/>
              </w:rPr>
            </w:pPr>
            <w:r>
              <w:rPr>
                <w:rFonts w:ascii="宋体" w:hAnsi="宋体" w:hint="eastAsia"/>
                <w:sz w:val="24"/>
              </w:rPr>
              <w:t>人员配备</w:t>
            </w:r>
          </w:p>
        </w:tc>
        <w:tc>
          <w:tcPr>
            <w:tcW w:w="401" w:type="pct"/>
            <w:vAlign w:val="center"/>
          </w:tcPr>
          <w:p w14:paraId="11F8C0FF" w14:textId="77777777" w:rsidR="00027EFB" w:rsidRDefault="00000000">
            <w:pPr>
              <w:spacing w:line="360" w:lineRule="auto"/>
              <w:ind w:firstLine="28"/>
              <w:jc w:val="center"/>
              <w:rPr>
                <w:rFonts w:ascii="宋体" w:hAnsi="宋体"/>
                <w:color w:val="000000"/>
                <w:sz w:val="24"/>
              </w:rPr>
            </w:pPr>
            <w:r>
              <w:rPr>
                <w:rFonts w:ascii="宋体" w:hAnsi="宋体"/>
                <w:sz w:val="24"/>
              </w:rPr>
              <w:t>2</w:t>
            </w:r>
          </w:p>
        </w:tc>
        <w:tc>
          <w:tcPr>
            <w:tcW w:w="3517" w:type="pct"/>
            <w:vAlign w:val="center"/>
          </w:tcPr>
          <w:p w14:paraId="0F10A372" w14:textId="77777777" w:rsidR="00027EFB" w:rsidRDefault="00000000">
            <w:pPr>
              <w:spacing w:line="360" w:lineRule="auto"/>
              <w:rPr>
                <w:rFonts w:ascii="宋体" w:hAnsi="宋体"/>
                <w:color w:val="000000"/>
                <w:sz w:val="24"/>
              </w:rPr>
            </w:pPr>
            <w:r>
              <w:rPr>
                <w:rFonts w:ascii="宋体" w:hAnsi="宋体" w:hint="eastAsia"/>
                <w:color w:val="000000"/>
                <w:sz w:val="24"/>
              </w:rPr>
              <w:t>人员数量充足、专业能力强、技术水平强，完全满足招标文件要求，得</w:t>
            </w:r>
            <w:r>
              <w:rPr>
                <w:rFonts w:ascii="宋体" w:hAnsi="宋体"/>
                <w:color w:val="000000"/>
                <w:sz w:val="24"/>
              </w:rPr>
              <w:t>2</w:t>
            </w:r>
            <w:r>
              <w:rPr>
                <w:rFonts w:ascii="宋体" w:hAnsi="宋体" w:hint="eastAsia"/>
                <w:color w:val="000000"/>
                <w:sz w:val="24"/>
              </w:rPr>
              <w:t>分；</w:t>
            </w:r>
          </w:p>
          <w:p w14:paraId="0C5B17B8" w14:textId="77777777" w:rsidR="00027EFB" w:rsidRDefault="00000000">
            <w:pPr>
              <w:spacing w:line="360" w:lineRule="auto"/>
              <w:rPr>
                <w:rFonts w:ascii="宋体" w:hAnsi="宋体"/>
                <w:color w:val="000000"/>
                <w:sz w:val="24"/>
              </w:rPr>
            </w:pPr>
            <w:r>
              <w:rPr>
                <w:rFonts w:ascii="宋体" w:hAnsi="宋体" w:hint="eastAsia"/>
                <w:color w:val="000000"/>
                <w:sz w:val="24"/>
              </w:rPr>
              <w:t>人员数量满足项目基本需要、专业能力略有不足、技术水平略有欠缺，满足招标文件要求，得</w:t>
            </w:r>
            <w:r>
              <w:rPr>
                <w:rFonts w:ascii="宋体" w:hAnsi="宋体"/>
                <w:color w:val="000000"/>
                <w:sz w:val="24"/>
              </w:rPr>
              <w:t>1</w:t>
            </w:r>
            <w:r>
              <w:rPr>
                <w:rFonts w:ascii="宋体" w:hAnsi="宋体" w:hint="eastAsia"/>
                <w:color w:val="000000"/>
                <w:sz w:val="24"/>
              </w:rPr>
              <w:t>分；</w:t>
            </w:r>
          </w:p>
          <w:p w14:paraId="1DA9B660" w14:textId="77777777" w:rsidR="00027EFB" w:rsidRDefault="00000000">
            <w:pPr>
              <w:spacing w:line="360" w:lineRule="auto"/>
              <w:rPr>
                <w:rFonts w:ascii="宋体" w:hAnsi="宋体" w:cs="宋体"/>
                <w:color w:val="000000"/>
                <w:sz w:val="24"/>
              </w:rPr>
            </w:pPr>
            <w:r>
              <w:rPr>
                <w:rFonts w:ascii="宋体" w:hAnsi="宋体" w:hint="eastAsia"/>
                <w:color w:val="000000"/>
                <w:sz w:val="24"/>
              </w:rPr>
              <w:t>人员数量不足或专业能力、技术水平方面有欠缺，不满足招标文件要求或未提供的，得0分。</w:t>
            </w:r>
          </w:p>
        </w:tc>
      </w:tr>
      <w:tr w:rsidR="00027EFB" w14:paraId="6C043B4E" w14:textId="77777777">
        <w:tc>
          <w:tcPr>
            <w:tcW w:w="426" w:type="pct"/>
            <w:vAlign w:val="center"/>
          </w:tcPr>
          <w:p w14:paraId="5D95FB88"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5</w:t>
            </w:r>
          </w:p>
        </w:tc>
        <w:tc>
          <w:tcPr>
            <w:tcW w:w="656" w:type="pct"/>
            <w:vAlign w:val="center"/>
          </w:tcPr>
          <w:p w14:paraId="5DDF7B2D"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售后服务方案</w:t>
            </w:r>
          </w:p>
        </w:tc>
        <w:tc>
          <w:tcPr>
            <w:tcW w:w="401" w:type="pct"/>
            <w:vAlign w:val="center"/>
          </w:tcPr>
          <w:p w14:paraId="61856754"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6</w:t>
            </w:r>
          </w:p>
        </w:tc>
        <w:tc>
          <w:tcPr>
            <w:tcW w:w="3517" w:type="pct"/>
          </w:tcPr>
          <w:p w14:paraId="55D9F6A1"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售后服务方案详细，备品备件充足，满足要求，表述清晰，有明确的售后服务跟踪制度、针对性强、有利于项目后续实施，完全满足招标文件要求，得6分；</w:t>
            </w:r>
          </w:p>
          <w:p w14:paraId="25D754A8"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售后服务方案较详细，备品备件较充足，基本满足要求，表述较清晰，有较明确的售后服务跟踪制度、有一定针对性，基本满足招标文件要求，得</w:t>
            </w:r>
            <w:r>
              <w:rPr>
                <w:rFonts w:ascii="宋体" w:hAnsi="宋体"/>
                <w:color w:val="000000"/>
                <w:sz w:val="24"/>
              </w:rPr>
              <w:t>4</w:t>
            </w:r>
            <w:r>
              <w:rPr>
                <w:rFonts w:ascii="宋体" w:hAnsi="宋体" w:hint="eastAsia"/>
                <w:color w:val="000000"/>
                <w:sz w:val="24"/>
              </w:rPr>
              <w:t>分；</w:t>
            </w:r>
          </w:p>
          <w:p w14:paraId="50D78686"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售后服务方案较差，备品备件不够充足，表述较差，售后服务跟踪制度较差、针对性较差，与招标文件要求偏差较差，得2分；</w:t>
            </w:r>
          </w:p>
          <w:p w14:paraId="7750A62E"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本项未提供得0分。</w:t>
            </w:r>
          </w:p>
        </w:tc>
      </w:tr>
      <w:tr w:rsidR="00027EFB" w14:paraId="729EE90D" w14:textId="77777777">
        <w:tc>
          <w:tcPr>
            <w:tcW w:w="426" w:type="pct"/>
            <w:vAlign w:val="center"/>
          </w:tcPr>
          <w:p w14:paraId="7963FE44"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6</w:t>
            </w:r>
          </w:p>
        </w:tc>
        <w:tc>
          <w:tcPr>
            <w:tcW w:w="656" w:type="pct"/>
            <w:vAlign w:val="center"/>
          </w:tcPr>
          <w:p w14:paraId="0C1E7C4E"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培训方案</w:t>
            </w:r>
          </w:p>
        </w:tc>
        <w:tc>
          <w:tcPr>
            <w:tcW w:w="401" w:type="pct"/>
            <w:vAlign w:val="center"/>
          </w:tcPr>
          <w:p w14:paraId="08936AB8"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3517" w:type="pct"/>
          </w:tcPr>
          <w:p w14:paraId="1A71D908"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根据招标要求为采购人编制详细培训方案（包含但不限于：培训人员情况、培训内容、培训时间等）</w:t>
            </w:r>
          </w:p>
          <w:p w14:paraId="1C9FC6A0"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培训方案完善，内容丰富，安排合理，得</w:t>
            </w:r>
            <w:r>
              <w:rPr>
                <w:rFonts w:ascii="宋体" w:hAnsi="宋体"/>
                <w:color w:val="000000"/>
                <w:sz w:val="24"/>
              </w:rPr>
              <w:t>3</w:t>
            </w:r>
            <w:r>
              <w:rPr>
                <w:rFonts w:ascii="宋体" w:hAnsi="宋体" w:hint="eastAsia"/>
                <w:color w:val="000000"/>
                <w:sz w:val="24"/>
              </w:rPr>
              <w:t>分；</w:t>
            </w:r>
          </w:p>
          <w:p w14:paraId="38939CE0"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培训方案完整，内容全面，安排比较合理，得</w:t>
            </w:r>
            <w:r>
              <w:rPr>
                <w:rFonts w:ascii="宋体" w:hAnsi="宋体"/>
                <w:color w:val="000000"/>
                <w:sz w:val="24"/>
              </w:rPr>
              <w:t>2</w:t>
            </w:r>
            <w:r>
              <w:rPr>
                <w:rFonts w:ascii="宋体" w:hAnsi="宋体" w:hint="eastAsia"/>
                <w:color w:val="000000"/>
                <w:sz w:val="24"/>
              </w:rPr>
              <w:t>分；</w:t>
            </w:r>
          </w:p>
          <w:p w14:paraId="11F6126C"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培训方案简单笼统，内容单一或安排不合理，得</w:t>
            </w:r>
            <w:r>
              <w:rPr>
                <w:rFonts w:ascii="宋体" w:hAnsi="宋体"/>
                <w:color w:val="000000"/>
                <w:sz w:val="24"/>
              </w:rPr>
              <w:t>1</w:t>
            </w:r>
            <w:r>
              <w:rPr>
                <w:rFonts w:ascii="宋体" w:hAnsi="宋体" w:hint="eastAsia"/>
                <w:color w:val="000000"/>
                <w:sz w:val="24"/>
              </w:rPr>
              <w:t>分；</w:t>
            </w:r>
          </w:p>
          <w:p w14:paraId="282D72EE"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未提供的，得0分</w:t>
            </w:r>
          </w:p>
        </w:tc>
      </w:tr>
      <w:tr w:rsidR="00027EFB" w14:paraId="3F71F45A" w14:textId="77777777">
        <w:tc>
          <w:tcPr>
            <w:tcW w:w="426" w:type="pct"/>
            <w:vMerge w:val="restart"/>
            <w:vAlign w:val="center"/>
          </w:tcPr>
          <w:p w14:paraId="555F9AB2"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7</w:t>
            </w:r>
          </w:p>
        </w:tc>
        <w:tc>
          <w:tcPr>
            <w:tcW w:w="656" w:type="pct"/>
            <w:vMerge w:val="restart"/>
            <w:vAlign w:val="center"/>
          </w:tcPr>
          <w:p w14:paraId="4FBE8BFC"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样品</w:t>
            </w:r>
          </w:p>
        </w:tc>
        <w:tc>
          <w:tcPr>
            <w:tcW w:w="401" w:type="pct"/>
            <w:vMerge w:val="restart"/>
            <w:vAlign w:val="center"/>
          </w:tcPr>
          <w:p w14:paraId="5C0D1CE9"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10</w:t>
            </w:r>
          </w:p>
        </w:tc>
        <w:tc>
          <w:tcPr>
            <w:tcW w:w="3517" w:type="pct"/>
            <w:vAlign w:val="center"/>
          </w:tcPr>
          <w:p w14:paraId="7E1AF2BA" w14:textId="77777777" w:rsidR="00027EFB" w:rsidRDefault="00000000">
            <w:pPr>
              <w:spacing w:line="360" w:lineRule="auto"/>
              <w:rPr>
                <w:sz w:val="24"/>
              </w:rPr>
            </w:pPr>
            <w:r>
              <w:rPr>
                <w:rFonts w:hint="eastAsia"/>
                <w:sz w:val="24"/>
              </w:rPr>
              <w:t>食品净化机：</w:t>
            </w:r>
          </w:p>
          <w:p w14:paraId="6ADED2D6"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样品外观、用料、质量、功能符合招标文件要求，生产技术、工艺水平精湛，产品无细节缺陷，产品坚固，规格尺寸完全满足采购要求的，得</w:t>
            </w:r>
            <w:r>
              <w:rPr>
                <w:rFonts w:ascii="宋体" w:hAnsi="宋体"/>
                <w:color w:val="000000"/>
                <w:sz w:val="24"/>
              </w:rPr>
              <w:t>5</w:t>
            </w:r>
            <w:r>
              <w:rPr>
                <w:rFonts w:ascii="宋体" w:hAnsi="宋体" w:hint="eastAsia"/>
                <w:color w:val="000000"/>
                <w:sz w:val="24"/>
              </w:rPr>
              <w:t>分；</w:t>
            </w:r>
          </w:p>
          <w:p w14:paraId="014B52F5"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样品外观较好，生产技术工艺水平较好，产品有少量细节缺陷，产品较坚固，规格尺寸基本满足采购要求的，得</w:t>
            </w:r>
            <w:r>
              <w:rPr>
                <w:rFonts w:ascii="宋体" w:hAnsi="宋体"/>
                <w:color w:val="000000"/>
                <w:sz w:val="24"/>
              </w:rPr>
              <w:t>3</w:t>
            </w:r>
            <w:r>
              <w:rPr>
                <w:rFonts w:ascii="宋体" w:hAnsi="宋体" w:hint="eastAsia"/>
                <w:color w:val="000000"/>
                <w:sz w:val="24"/>
              </w:rPr>
              <w:t>分；</w:t>
            </w:r>
          </w:p>
          <w:p w14:paraId="41BA342E"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样品外观一般，生产技术工艺水平一般，产品有部分细节缺陷，产品不够坚固，规格尺寸基本满足采购要求的，得</w:t>
            </w:r>
            <w:r>
              <w:rPr>
                <w:rFonts w:ascii="宋体" w:hAnsi="宋体"/>
                <w:color w:val="000000"/>
                <w:sz w:val="24"/>
              </w:rPr>
              <w:t>1</w:t>
            </w:r>
            <w:r>
              <w:rPr>
                <w:rFonts w:ascii="宋体" w:hAnsi="宋体" w:hint="eastAsia"/>
                <w:color w:val="000000"/>
                <w:sz w:val="24"/>
              </w:rPr>
              <w:t>分；</w:t>
            </w:r>
          </w:p>
          <w:p w14:paraId="1F70A4E0" w14:textId="77777777" w:rsidR="00027EFB" w:rsidRDefault="00000000">
            <w:pPr>
              <w:spacing w:line="360" w:lineRule="auto"/>
              <w:rPr>
                <w:sz w:val="24"/>
              </w:rPr>
            </w:pPr>
            <w:r>
              <w:rPr>
                <w:rFonts w:ascii="宋体" w:hAnsi="宋体" w:hint="eastAsia"/>
                <w:color w:val="000000"/>
                <w:sz w:val="24"/>
              </w:rPr>
              <w:t>未提供样品或提供样品不满足要求的，得0分。</w:t>
            </w:r>
          </w:p>
        </w:tc>
      </w:tr>
      <w:tr w:rsidR="00027EFB" w14:paraId="286EC999" w14:textId="77777777">
        <w:tc>
          <w:tcPr>
            <w:tcW w:w="426" w:type="pct"/>
            <w:vMerge/>
            <w:vAlign w:val="center"/>
          </w:tcPr>
          <w:p w14:paraId="11B7E568" w14:textId="77777777" w:rsidR="00027EFB" w:rsidRDefault="00027EFB">
            <w:pPr>
              <w:spacing w:line="360" w:lineRule="auto"/>
              <w:ind w:firstLine="28"/>
              <w:jc w:val="center"/>
              <w:rPr>
                <w:rFonts w:ascii="宋体" w:hAnsi="宋体"/>
                <w:color w:val="000000"/>
                <w:sz w:val="24"/>
              </w:rPr>
            </w:pPr>
          </w:p>
        </w:tc>
        <w:tc>
          <w:tcPr>
            <w:tcW w:w="656" w:type="pct"/>
            <w:vMerge/>
            <w:vAlign w:val="center"/>
          </w:tcPr>
          <w:p w14:paraId="56E88FE9" w14:textId="77777777" w:rsidR="00027EFB" w:rsidRDefault="00027EFB">
            <w:pPr>
              <w:spacing w:line="360" w:lineRule="auto"/>
              <w:ind w:firstLine="28"/>
              <w:jc w:val="center"/>
              <w:rPr>
                <w:rFonts w:ascii="宋体" w:hAnsi="宋体"/>
                <w:color w:val="000000"/>
                <w:sz w:val="24"/>
              </w:rPr>
            </w:pPr>
          </w:p>
        </w:tc>
        <w:tc>
          <w:tcPr>
            <w:tcW w:w="401" w:type="pct"/>
            <w:vMerge/>
            <w:vAlign w:val="center"/>
          </w:tcPr>
          <w:p w14:paraId="32E5C246" w14:textId="77777777" w:rsidR="00027EFB" w:rsidRDefault="00027EFB">
            <w:pPr>
              <w:spacing w:line="360" w:lineRule="auto"/>
              <w:ind w:firstLine="28"/>
              <w:jc w:val="center"/>
              <w:rPr>
                <w:rFonts w:ascii="宋体" w:hAnsi="宋体"/>
                <w:color w:val="000000"/>
                <w:sz w:val="24"/>
              </w:rPr>
            </w:pPr>
          </w:p>
        </w:tc>
        <w:tc>
          <w:tcPr>
            <w:tcW w:w="3517" w:type="pct"/>
            <w:vAlign w:val="center"/>
          </w:tcPr>
          <w:p w14:paraId="335ACF19" w14:textId="77777777" w:rsidR="00027EFB" w:rsidRDefault="00000000">
            <w:pPr>
              <w:spacing w:line="360" w:lineRule="auto"/>
              <w:jc w:val="left"/>
              <w:rPr>
                <w:rFonts w:ascii="宋体" w:hAnsi="宋体"/>
                <w:color w:val="000000"/>
                <w:sz w:val="24"/>
              </w:rPr>
            </w:pPr>
            <w:r>
              <w:rPr>
                <w:rFonts w:ascii="宋体" w:hAnsi="宋体" w:hint="eastAsia"/>
                <w:sz w:val="24"/>
              </w:rPr>
              <w:t>多功能切菜机：</w:t>
            </w:r>
          </w:p>
          <w:p w14:paraId="3DC7B97D"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样品外观、用料、质量、功能符合招标文件要求，生产技术、工艺水平精湛，产品无细节缺陷，产品坚固，规格尺寸完全满足采购要求的，得</w:t>
            </w:r>
            <w:r>
              <w:rPr>
                <w:rFonts w:ascii="宋体" w:hAnsi="宋体"/>
                <w:color w:val="000000"/>
                <w:sz w:val="24"/>
              </w:rPr>
              <w:t>5</w:t>
            </w:r>
            <w:r>
              <w:rPr>
                <w:rFonts w:ascii="宋体" w:hAnsi="宋体" w:hint="eastAsia"/>
                <w:color w:val="000000"/>
                <w:sz w:val="24"/>
              </w:rPr>
              <w:t>分；</w:t>
            </w:r>
          </w:p>
          <w:p w14:paraId="3223CE39"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样品外观较好，生产技术工艺水平较好，产品有少量细节缺陷，产品较坚固，规格尺寸基本满足采购要求的，得</w:t>
            </w:r>
            <w:r>
              <w:rPr>
                <w:rFonts w:ascii="宋体" w:hAnsi="宋体"/>
                <w:color w:val="000000"/>
                <w:sz w:val="24"/>
              </w:rPr>
              <w:t>3</w:t>
            </w:r>
            <w:r>
              <w:rPr>
                <w:rFonts w:ascii="宋体" w:hAnsi="宋体" w:hint="eastAsia"/>
                <w:color w:val="000000"/>
                <w:sz w:val="24"/>
              </w:rPr>
              <w:t>分；</w:t>
            </w:r>
          </w:p>
          <w:p w14:paraId="22AB2412"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样品外观一般，生产技术工艺水平一般，产品有部分细节缺陷，产品不够坚固，规格尺寸基本满足采购要求的，得</w:t>
            </w:r>
            <w:r>
              <w:rPr>
                <w:rFonts w:ascii="宋体" w:hAnsi="宋体"/>
                <w:color w:val="000000"/>
                <w:sz w:val="24"/>
              </w:rPr>
              <w:t>1</w:t>
            </w:r>
            <w:r>
              <w:rPr>
                <w:rFonts w:ascii="宋体" w:hAnsi="宋体" w:hint="eastAsia"/>
                <w:color w:val="000000"/>
                <w:sz w:val="24"/>
              </w:rPr>
              <w:t>分；</w:t>
            </w:r>
          </w:p>
          <w:p w14:paraId="1A938555" w14:textId="77777777" w:rsidR="00027EFB" w:rsidRDefault="00000000">
            <w:pPr>
              <w:spacing w:line="360" w:lineRule="auto"/>
              <w:jc w:val="left"/>
              <w:rPr>
                <w:rFonts w:ascii="宋体" w:hAnsi="宋体"/>
                <w:color w:val="000000"/>
                <w:sz w:val="24"/>
              </w:rPr>
            </w:pPr>
            <w:r>
              <w:rPr>
                <w:rFonts w:ascii="宋体" w:hAnsi="宋体" w:hint="eastAsia"/>
                <w:color w:val="000000"/>
                <w:sz w:val="24"/>
              </w:rPr>
              <w:t>未提供样品或提供样品不满足要求的，得0分。</w:t>
            </w:r>
          </w:p>
        </w:tc>
      </w:tr>
      <w:tr w:rsidR="00027EFB" w14:paraId="343190AF" w14:textId="77777777">
        <w:tc>
          <w:tcPr>
            <w:tcW w:w="426" w:type="pct"/>
            <w:vAlign w:val="center"/>
          </w:tcPr>
          <w:p w14:paraId="3D38C381" w14:textId="77777777" w:rsidR="00027EFB" w:rsidRDefault="00000000">
            <w:pPr>
              <w:spacing w:line="360" w:lineRule="auto"/>
              <w:jc w:val="center"/>
              <w:rPr>
                <w:rFonts w:ascii="宋体" w:hAnsi="宋体"/>
                <w:b/>
                <w:sz w:val="24"/>
              </w:rPr>
            </w:pPr>
            <w:r>
              <w:rPr>
                <w:rFonts w:ascii="宋体" w:hAnsi="宋体" w:hint="eastAsia"/>
                <w:b/>
                <w:sz w:val="24"/>
              </w:rPr>
              <w:t>三</w:t>
            </w:r>
          </w:p>
        </w:tc>
        <w:tc>
          <w:tcPr>
            <w:tcW w:w="4574" w:type="pct"/>
            <w:gridSpan w:val="3"/>
            <w:vAlign w:val="center"/>
          </w:tcPr>
          <w:p w14:paraId="45B10C4C" w14:textId="77777777" w:rsidR="00027EFB" w:rsidRDefault="00000000">
            <w:pPr>
              <w:spacing w:line="360" w:lineRule="auto"/>
              <w:jc w:val="center"/>
              <w:rPr>
                <w:rFonts w:ascii="宋体" w:hAnsi="宋体"/>
                <w:color w:val="000000"/>
                <w:sz w:val="24"/>
              </w:rPr>
            </w:pPr>
            <w:r>
              <w:rPr>
                <w:rFonts w:ascii="宋体" w:hAnsi="宋体" w:hint="eastAsia"/>
                <w:b/>
                <w:sz w:val="24"/>
              </w:rPr>
              <w:t>价格部分</w:t>
            </w:r>
          </w:p>
        </w:tc>
      </w:tr>
      <w:tr w:rsidR="00027EFB" w14:paraId="2DA16226" w14:textId="77777777">
        <w:tc>
          <w:tcPr>
            <w:tcW w:w="426" w:type="pct"/>
            <w:vAlign w:val="center"/>
          </w:tcPr>
          <w:p w14:paraId="6C885194" w14:textId="77777777" w:rsidR="00027EFB" w:rsidRDefault="00000000">
            <w:pPr>
              <w:spacing w:line="360" w:lineRule="auto"/>
              <w:ind w:firstLine="28"/>
              <w:jc w:val="center"/>
              <w:rPr>
                <w:rFonts w:ascii="宋体" w:hAnsi="宋体"/>
                <w:sz w:val="24"/>
              </w:rPr>
            </w:pPr>
            <w:r>
              <w:rPr>
                <w:rFonts w:ascii="宋体" w:hAnsi="宋体" w:hint="eastAsia"/>
                <w:sz w:val="24"/>
              </w:rPr>
              <w:t>1</w:t>
            </w:r>
          </w:p>
        </w:tc>
        <w:tc>
          <w:tcPr>
            <w:tcW w:w="656" w:type="pct"/>
            <w:vAlign w:val="center"/>
          </w:tcPr>
          <w:p w14:paraId="44AE89F6" w14:textId="77777777" w:rsidR="00027EFB" w:rsidRDefault="00000000">
            <w:pPr>
              <w:spacing w:line="360" w:lineRule="auto"/>
              <w:ind w:firstLine="28"/>
              <w:jc w:val="center"/>
              <w:rPr>
                <w:rFonts w:ascii="宋体" w:hAnsi="宋体"/>
                <w:sz w:val="24"/>
              </w:rPr>
            </w:pPr>
            <w:r>
              <w:rPr>
                <w:rFonts w:ascii="宋体" w:hAnsi="宋体"/>
                <w:sz w:val="24"/>
              </w:rPr>
              <w:t>投标报价</w:t>
            </w:r>
          </w:p>
        </w:tc>
        <w:tc>
          <w:tcPr>
            <w:tcW w:w="401" w:type="pct"/>
            <w:vAlign w:val="center"/>
          </w:tcPr>
          <w:p w14:paraId="76EF6B1F" w14:textId="77777777" w:rsidR="00027EFB" w:rsidRDefault="00000000">
            <w:pPr>
              <w:spacing w:line="360" w:lineRule="auto"/>
              <w:ind w:firstLine="28"/>
              <w:jc w:val="center"/>
              <w:rPr>
                <w:rFonts w:ascii="宋体" w:hAnsi="宋体"/>
                <w:sz w:val="24"/>
              </w:rPr>
            </w:pPr>
            <w:r>
              <w:rPr>
                <w:rFonts w:ascii="宋体" w:hAnsi="宋体"/>
                <w:sz w:val="24"/>
              </w:rPr>
              <w:t>30</w:t>
            </w:r>
          </w:p>
        </w:tc>
        <w:tc>
          <w:tcPr>
            <w:tcW w:w="3517" w:type="pct"/>
            <w:vAlign w:val="center"/>
          </w:tcPr>
          <w:p w14:paraId="59ED6C69" w14:textId="77777777" w:rsidR="00027EFB" w:rsidRDefault="00000000">
            <w:pPr>
              <w:spacing w:line="360" w:lineRule="auto"/>
              <w:jc w:val="left"/>
              <w:rPr>
                <w:rFonts w:ascii="宋体" w:hAnsi="宋体"/>
                <w:sz w:val="24"/>
              </w:rPr>
            </w:pPr>
            <w:r>
              <w:rPr>
                <w:rFonts w:ascii="宋体" w:hAnsi="宋体"/>
                <w:sz w:val="24"/>
              </w:rPr>
              <w:t>满足招标文件要求且投标价格最低的投标报价为评标基准价，其价格分为满分。其他投标人的价格分统一按照下列公式计算：</w:t>
            </w:r>
          </w:p>
          <w:p w14:paraId="0464E492" w14:textId="77777777" w:rsidR="00027EFB" w:rsidRDefault="00000000">
            <w:pPr>
              <w:spacing w:line="360" w:lineRule="auto"/>
              <w:jc w:val="left"/>
              <w:rPr>
                <w:rFonts w:ascii="宋体" w:hAnsi="宋体"/>
                <w:sz w:val="24"/>
              </w:rPr>
            </w:pPr>
            <w:r>
              <w:rPr>
                <w:rFonts w:ascii="宋体" w:hAnsi="宋体"/>
                <w:sz w:val="24"/>
              </w:rPr>
              <w:t>投标报价得分＝（评标基准价/投标报价）×分值。</w:t>
            </w:r>
          </w:p>
        </w:tc>
      </w:tr>
      <w:tr w:rsidR="00027EFB" w14:paraId="284E7029" w14:textId="77777777">
        <w:tc>
          <w:tcPr>
            <w:tcW w:w="426" w:type="pct"/>
            <w:vAlign w:val="center"/>
          </w:tcPr>
          <w:p w14:paraId="233F0C9F" w14:textId="77777777" w:rsidR="00027EFB" w:rsidRDefault="00000000">
            <w:pPr>
              <w:spacing w:line="360" w:lineRule="auto"/>
              <w:ind w:firstLine="28"/>
              <w:jc w:val="center"/>
              <w:rPr>
                <w:rFonts w:ascii="宋体" w:hAnsi="宋体"/>
                <w:sz w:val="24"/>
              </w:rPr>
            </w:pPr>
            <w:r>
              <w:rPr>
                <w:rFonts w:ascii="宋体" w:hAnsi="宋体"/>
                <w:sz w:val="24"/>
              </w:rPr>
              <w:t>合计</w:t>
            </w:r>
          </w:p>
        </w:tc>
        <w:tc>
          <w:tcPr>
            <w:tcW w:w="1056" w:type="pct"/>
            <w:gridSpan w:val="2"/>
            <w:vAlign w:val="center"/>
          </w:tcPr>
          <w:p w14:paraId="44D3E7CF" w14:textId="77777777" w:rsidR="00027EFB" w:rsidRDefault="00000000">
            <w:pPr>
              <w:spacing w:line="360" w:lineRule="auto"/>
              <w:jc w:val="center"/>
              <w:rPr>
                <w:rFonts w:ascii="宋体" w:hAnsi="宋体"/>
                <w:sz w:val="24"/>
              </w:rPr>
            </w:pPr>
            <w:r>
              <w:rPr>
                <w:rFonts w:ascii="宋体" w:hAnsi="宋体"/>
                <w:sz w:val="24"/>
              </w:rPr>
              <w:t>100</w:t>
            </w:r>
          </w:p>
        </w:tc>
        <w:tc>
          <w:tcPr>
            <w:tcW w:w="3517" w:type="pct"/>
            <w:vAlign w:val="center"/>
          </w:tcPr>
          <w:p w14:paraId="1070C4F2" w14:textId="77777777" w:rsidR="00027EFB" w:rsidRDefault="00000000">
            <w:pPr>
              <w:snapToGrid w:val="0"/>
              <w:spacing w:line="360" w:lineRule="auto"/>
              <w:jc w:val="left"/>
              <w:rPr>
                <w:rFonts w:ascii="宋体" w:hAnsi="宋体"/>
                <w:sz w:val="24"/>
              </w:rPr>
            </w:pPr>
            <w:r>
              <w:rPr>
                <w:rFonts w:ascii="宋体" w:hAnsi="宋体" w:hint="eastAsia"/>
                <w:sz w:val="24"/>
              </w:rPr>
              <w:t>注：1、投标文件的目录前应提供评分索引，需能将相应内容与评分表一一对应，以供评审老师进行评审。</w:t>
            </w:r>
          </w:p>
          <w:p w14:paraId="51403C19" w14:textId="77777777" w:rsidR="00027EFB" w:rsidRDefault="00000000">
            <w:pPr>
              <w:spacing w:line="360" w:lineRule="auto"/>
              <w:jc w:val="left"/>
              <w:rPr>
                <w:rFonts w:ascii="宋体" w:hAnsi="宋体"/>
                <w:sz w:val="24"/>
              </w:rPr>
            </w:pPr>
            <w:r>
              <w:rPr>
                <w:rFonts w:ascii="宋体" w:hAnsi="宋体" w:hint="eastAsia"/>
                <w:sz w:val="24"/>
              </w:rPr>
              <w:t>2、投标人应对提供投标材料的真实性负责，不得弄虚作假。对于投标文件中所附所有复印件，须备好原件随时备查。采购人有审查原件的权利。</w:t>
            </w:r>
          </w:p>
        </w:tc>
      </w:tr>
    </w:tbl>
    <w:p w14:paraId="6431B001" w14:textId="77777777" w:rsidR="00027EFB" w:rsidRDefault="00027EFB">
      <w:pPr>
        <w:spacing w:line="360" w:lineRule="auto"/>
        <w:rPr>
          <w:rFonts w:ascii="宋体" w:hAnsi="宋体"/>
          <w:b/>
          <w:sz w:val="24"/>
        </w:rPr>
      </w:pPr>
    </w:p>
    <w:p w14:paraId="613A11C5" w14:textId="77777777" w:rsidR="00027EFB" w:rsidRDefault="00000000">
      <w:pPr>
        <w:pStyle w:val="TOC2"/>
      </w:pPr>
      <w:r>
        <w:br w:type="page"/>
      </w:r>
    </w:p>
    <w:p w14:paraId="0BC892A1" w14:textId="77777777" w:rsidR="00027EFB" w:rsidRDefault="00000000">
      <w:pPr>
        <w:pStyle w:val="22"/>
        <w:widowControl/>
        <w:autoSpaceDE/>
        <w:autoSpaceDN/>
        <w:adjustRightInd/>
        <w:spacing w:before="0" w:line="360" w:lineRule="auto"/>
        <w:jc w:val="left"/>
        <w:rPr>
          <w:rFonts w:ascii="Times New Roman" w:hAnsi="宋体"/>
          <w:sz w:val="24"/>
          <w:szCs w:val="24"/>
        </w:rPr>
      </w:pPr>
      <w:bookmarkStart w:id="86" w:name="_Toc119925591"/>
      <w:r>
        <w:rPr>
          <w:rFonts w:ascii="Times New Roman" w:hAnsi="宋体" w:hint="eastAsia"/>
          <w:sz w:val="24"/>
          <w:szCs w:val="24"/>
        </w:rPr>
        <w:t>0</w:t>
      </w:r>
      <w:r>
        <w:rPr>
          <w:rFonts w:ascii="Times New Roman" w:hAnsi="宋体"/>
          <w:sz w:val="24"/>
          <w:szCs w:val="24"/>
        </w:rPr>
        <w:t>2</w:t>
      </w:r>
      <w:r>
        <w:rPr>
          <w:rFonts w:ascii="Times New Roman" w:hAnsi="宋体" w:hint="eastAsia"/>
          <w:sz w:val="24"/>
          <w:szCs w:val="24"/>
        </w:rPr>
        <w:t>包评分标准：</w:t>
      </w:r>
      <w:bookmarkEnd w:id="86"/>
    </w:p>
    <w:tbl>
      <w:tblPr>
        <w:tblW w:w="551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307"/>
        <w:gridCol w:w="798"/>
        <w:gridCol w:w="7012"/>
      </w:tblGrid>
      <w:tr w:rsidR="00027EFB" w14:paraId="5CFA0285" w14:textId="77777777">
        <w:tc>
          <w:tcPr>
            <w:tcW w:w="439" w:type="pct"/>
            <w:vAlign w:val="center"/>
          </w:tcPr>
          <w:p w14:paraId="28ADD8B9"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序号</w:t>
            </w:r>
          </w:p>
        </w:tc>
        <w:tc>
          <w:tcPr>
            <w:tcW w:w="654" w:type="pct"/>
            <w:vAlign w:val="center"/>
          </w:tcPr>
          <w:p w14:paraId="305FE775"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评分因素</w:t>
            </w:r>
          </w:p>
        </w:tc>
        <w:tc>
          <w:tcPr>
            <w:tcW w:w="399" w:type="pct"/>
            <w:vAlign w:val="center"/>
          </w:tcPr>
          <w:p w14:paraId="6A3F3A75"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分值</w:t>
            </w:r>
          </w:p>
        </w:tc>
        <w:tc>
          <w:tcPr>
            <w:tcW w:w="3508" w:type="pct"/>
            <w:vAlign w:val="center"/>
          </w:tcPr>
          <w:p w14:paraId="16B29B3C"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评分标准</w:t>
            </w:r>
          </w:p>
        </w:tc>
      </w:tr>
      <w:tr w:rsidR="00027EFB" w14:paraId="5BE95320" w14:textId="77777777">
        <w:trPr>
          <w:trHeight w:val="567"/>
        </w:trPr>
        <w:tc>
          <w:tcPr>
            <w:tcW w:w="439" w:type="pct"/>
            <w:vAlign w:val="center"/>
          </w:tcPr>
          <w:p w14:paraId="7E3F8B38"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一</w:t>
            </w:r>
          </w:p>
        </w:tc>
        <w:tc>
          <w:tcPr>
            <w:tcW w:w="4561" w:type="pct"/>
            <w:gridSpan w:val="3"/>
            <w:vAlign w:val="center"/>
          </w:tcPr>
          <w:p w14:paraId="66CCDA8D"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商务部分</w:t>
            </w:r>
          </w:p>
        </w:tc>
      </w:tr>
      <w:tr w:rsidR="00027EFB" w14:paraId="00B2BD47" w14:textId="77777777">
        <w:trPr>
          <w:trHeight w:val="631"/>
        </w:trPr>
        <w:tc>
          <w:tcPr>
            <w:tcW w:w="439" w:type="pct"/>
            <w:vAlign w:val="center"/>
          </w:tcPr>
          <w:p w14:paraId="2126CECA"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654" w:type="pct"/>
            <w:vAlign w:val="center"/>
          </w:tcPr>
          <w:p w14:paraId="68D7DEE4"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类似业绩</w:t>
            </w:r>
          </w:p>
        </w:tc>
        <w:tc>
          <w:tcPr>
            <w:tcW w:w="399" w:type="pct"/>
            <w:vAlign w:val="center"/>
          </w:tcPr>
          <w:p w14:paraId="3C8EC3EB"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7</w:t>
            </w:r>
          </w:p>
        </w:tc>
        <w:tc>
          <w:tcPr>
            <w:tcW w:w="3508" w:type="pct"/>
            <w:vAlign w:val="center"/>
          </w:tcPr>
          <w:p w14:paraId="4BFEE836"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投标人近年内（自</w:t>
            </w:r>
            <w:r>
              <w:rPr>
                <w:rFonts w:ascii="宋体" w:hAnsi="宋体"/>
                <w:color w:val="000000"/>
                <w:sz w:val="24"/>
              </w:rPr>
              <w:t>2019</w:t>
            </w:r>
            <w:r>
              <w:rPr>
                <w:rFonts w:ascii="宋体" w:hAnsi="宋体" w:hint="eastAsia"/>
                <w:color w:val="000000"/>
                <w:sz w:val="24"/>
              </w:rPr>
              <w:t>年</w:t>
            </w:r>
            <w:r>
              <w:rPr>
                <w:rFonts w:ascii="宋体" w:hAnsi="宋体"/>
                <w:color w:val="000000"/>
                <w:sz w:val="24"/>
              </w:rPr>
              <w:t>09</w:t>
            </w:r>
            <w:r>
              <w:rPr>
                <w:rFonts w:ascii="宋体" w:hAnsi="宋体" w:hint="eastAsia"/>
                <w:color w:val="000000"/>
                <w:sz w:val="24"/>
              </w:rPr>
              <w:t>月</w:t>
            </w:r>
            <w:r>
              <w:rPr>
                <w:rFonts w:ascii="宋体" w:hAnsi="宋体"/>
                <w:color w:val="000000"/>
                <w:sz w:val="24"/>
              </w:rPr>
              <w:t>01</w:t>
            </w:r>
            <w:r>
              <w:rPr>
                <w:rFonts w:ascii="宋体" w:hAnsi="宋体" w:hint="eastAsia"/>
                <w:color w:val="000000"/>
                <w:sz w:val="24"/>
              </w:rPr>
              <w:t>日起截止至开标日前，以合同签订日期为准），实施过的与本项目类似的项目业绩，每提供一个有效业绩得1分，最多得</w:t>
            </w:r>
            <w:r>
              <w:rPr>
                <w:rFonts w:ascii="宋体" w:hAnsi="宋体"/>
                <w:color w:val="000000"/>
                <w:sz w:val="24"/>
              </w:rPr>
              <w:t>7</w:t>
            </w:r>
            <w:r>
              <w:rPr>
                <w:rFonts w:ascii="宋体" w:hAnsi="宋体" w:hint="eastAsia"/>
                <w:color w:val="000000"/>
                <w:sz w:val="24"/>
              </w:rPr>
              <w:t>分。</w:t>
            </w:r>
          </w:p>
          <w:p w14:paraId="0D1F314B" w14:textId="77777777" w:rsidR="00027EFB" w:rsidRDefault="00000000">
            <w:pPr>
              <w:widowControl/>
              <w:spacing w:line="360" w:lineRule="auto"/>
              <w:jc w:val="left"/>
              <w:rPr>
                <w:color w:val="000000"/>
              </w:rPr>
            </w:pPr>
            <w:r>
              <w:rPr>
                <w:rFonts w:ascii="宋体" w:hAnsi="宋体" w:hint="eastAsia"/>
                <w:color w:val="000000"/>
                <w:sz w:val="24"/>
              </w:rPr>
              <w:t>需提供合同关键页复印件，即至少包含合同首页、采购内容详单、签字盖章页。未按要求提供合同不得分。</w:t>
            </w:r>
          </w:p>
        </w:tc>
      </w:tr>
      <w:tr w:rsidR="00027EFB" w14:paraId="689A0D0D" w14:textId="77777777">
        <w:trPr>
          <w:trHeight w:val="631"/>
        </w:trPr>
        <w:tc>
          <w:tcPr>
            <w:tcW w:w="439" w:type="pct"/>
            <w:vAlign w:val="center"/>
          </w:tcPr>
          <w:p w14:paraId="6413F4A7"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2</w:t>
            </w:r>
          </w:p>
        </w:tc>
        <w:tc>
          <w:tcPr>
            <w:tcW w:w="654" w:type="pct"/>
            <w:vAlign w:val="center"/>
          </w:tcPr>
          <w:p w14:paraId="6C9D9CC8"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相关证书</w:t>
            </w:r>
          </w:p>
        </w:tc>
        <w:tc>
          <w:tcPr>
            <w:tcW w:w="399" w:type="pct"/>
            <w:vAlign w:val="center"/>
          </w:tcPr>
          <w:p w14:paraId="7594A275"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3508" w:type="pct"/>
            <w:vAlign w:val="center"/>
          </w:tcPr>
          <w:p w14:paraId="622961CE"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1.具备有效的质量管理体系认证证书、环境管理体系认证证书、职业健康安全管理体系认证证书，每提供一个得1分，最多得3分；</w:t>
            </w:r>
          </w:p>
        </w:tc>
      </w:tr>
      <w:tr w:rsidR="00027EFB" w14:paraId="57CD66DD" w14:textId="77777777">
        <w:trPr>
          <w:trHeight w:val="631"/>
        </w:trPr>
        <w:tc>
          <w:tcPr>
            <w:tcW w:w="439" w:type="pct"/>
            <w:vAlign w:val="center"/>
          </w:tcPr>
          <w:p w14:paraId="78F3972B"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654" w:type="pct"/>
            <w:vAlign w:val="center"/>
          </w:tcPr>
          <w:p w14:paraId="33FB3898"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节能产品</w:t>
            </w:r>
          </w:p>
        </w:tc>
        <w:tc>
          <w:tcPr>
            <w:tcW w:w="399" w:type="pct"/>
            <w:vAlign w:val="center"/>
          </w:tcPr>
          <w:p w14:paraId="47B6EF51"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3508" w:type="pct"/>
            <w:vAlign w:val="center"/>
          </w:tcPr>
          <w:p w14:paraId="5007D6EF"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产品属于“节能产品政府采购品目清单”中产品,且提供所投产品由国家确定的认证机构出具的处于有效期之内的节能产品认证证书复印件加盖投标人公章，每提供一项得1分，最多得1分。如投标人所供产品类别列入“节能产品政府采购品目清单”中规定强制采购的节能产品，则投标人须提供强制采购的节能产品。且不得该项分值。</w:t>
            </w:r>
          </w:p>
        </w:tc>
      </w:tr>
      <w:tr w:rsidR="00027EFB" w14:paraId="71A1B677" w14:textId="77777777">
        <w:trPr>
          <w:trHeight w:val="631"/>
        </w:trPr>
        <w:tc>
          <w:tcPr>
            <w:tcW w:w="439" w:type="pct"/>
            <w:vAlign w:val="center"/>
          </w:tcPr>
          <w:p w14:paraId="7DF01688"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4</w:t>
            </w:r>
          </w:p>
        </w:tc>
        <w:tc>
          <w:tcPr>
            <w:tcW w:w="654" w:type="pct"/>
            <w:vAlign w:val="center"/>
          </w:tcPr>
          <w:p w14:paraId="7E9D4EF9"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环境标志产品</w:t>
            </w:r>
          </w:p>
        </w:tc>
        <w:tc>
          <w:tcPr>
            <w:tcW w:w="399" w:type="pct"/>
            <w:vAlign w:val="center"/>
          </w:tcPr>
          <w:p w14:paraId="73EB9220"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3508" w:type="pct"/>
            <w:vAlign w:val="center"/>
          </w:tcPr>
          <w:p w14:paraId="2F51D694"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投标产品属于“环境标志产品政府采购品目清单”中产品,且提供所投产品由国家确定的认证机构出具的处于有效期之内的环境标志产品认证证书复印件加盖投标人公章，每提供一项得1分，最多得1分。</w:t>
            </w:r>
          </w:p>
        </w:tc>
      </w:tr>
      <w:tr w:rsidR="00027EFB" w14:paraId="7940E6AA" w14:textId="77777777">
        <w:trPr>
          <w:trHeight w:val="567"/>
        </w:trPr>
        <w:tc>
          <w:tcPr>
            <w:tcW w:w="439" w:type="pct"/>
            <w:vAlign w:val="center"/>
          </w:tcPr>
          <w:p w14:paraId="63E1F71A"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二</w:t>
            </w:r>
          </w:p>
        </w:tc>
        <w:tc>
          <w:tcPr>
            <w:tcW w:w="4561" w:type="pct"/>
            <w:gridSpan w:val="3"/>
            <w:vAlign w:val="center"/>
          </w:tcPr>
          <w:p w14:paraId="6ED194A8" w14:textId="77777777" w:rsidR="00027EFB" w:rsidRDefault="00000000">
            <w:pPr>
              <w:pStyle w:val="afffffffd"/>
              <w:spacing w:before="0" w:after="0"/>
              <w:rPr>
                <w:rFonts w:ascii="宋体" w:eastAsia="宋体" w:hAnsi="宋体"/>
                <w:color w:val="000000"/>
                <w:szCs w:val="24"/>
              </w:rPr>
            </w:pPr>
            <w:r>
              <w:rPr>
                <w:rFonts w:ascii="宋体" w:eastAsia="宋体" w:hAnsi="宋体" w:hint="eastAsia"/>
                <w:color w:val="000000"/>
                <w:szCs w:val="24"/>
              </w:rPr>
              <w:t>技术部分</w:t>
            </w:r>
          </w:p>
        </w:tc>
      </w:tr>
      <w:tr w:rsidR="00027EFB" w14:paraId="545D9888" w14:textId="77777777">
        <w:trPr>
          <w:trHeight w:val="554"/>
        </w:trPr>
        <w:tc>
          <w:tcPr>
            <w:tcW w:w="439" w:type="pct"/>
            <w:vAlign w:val="center"/>
          </w:tcPr>
          <w:p w14:paraId="49DE0EDA"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654" w:type="pct"/>
            <w:vAlign w:val="center"/>
          </w:tcPr>
          <w:p w14:paraId="66ECAE37"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技术指标及性能</w:t>
            </w:r>
          </w:p>
        </w:tc>
        <w:tc>
          <w:tcPr>
            <w:tcW w:w="399" w:type="pct"/>
            <w:vAlign w:val="center"/>
          </w:tcPr>
          <w:p w14:paraId="20E458D6"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2</w:t>
            </w:r>
            <w:r>
              <w:rPr>
                <w:rFonts w:ascii="宋体" w:hAnsi="宋体"/>
                <w:color w:val="000000"/>
                <w:sz w:val="24"/>
              </w:rPr>
              <w:t>2</w:t>
            </w:r>
          </w:p>
        </w:tc>
        <w:tc>
          <w:tcPr>
            <w:tcW w:w="3508" w:type="pct"/>
            <w:vAlign w:val="center"/>
          </w:tcPr>
          <w:p w14:paraId="7330CFF2"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投标产品对招标文件项目需求的响应程度,完全响应得</w:t>
            </w:r>
            <w:r>
              <w:rPr>
                <w:rFonts w:ascii="宋体" w:hAnsi="宋体"/>
                <w:color w:val="000000"/>
                <w:sz w:val="24"/>
              </w:rPr>
              <w:t>22</w:t>
            </w:r>
            <w:r>
              <w:rPr>
                <w:rFonts w:ascii="宋体" w:hAnsi="宋体" w:hint="eastAsia"/>
                <w:color w:val="000000"/>
                <w:sz w:val="24"/>
              </w:rPr>
              <w:t>分，在此基础上：</w:t>
            </w:r>
          </w:p>
          <w:p w14:paraId="32A67EAF"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w:t>
            </w:r>
            <w:r>
              <w:rPr>
                <w:rFonts w:ascii="宋体" w:hAnsi="宋体"/>
                <w:color w:val="000000"/>
                <w:sz w:val="24"/>
              </w:rPr>
              <w:t>1</w:t>
            </w:r>
            <w:r>
              <w:rPr>
                <w:rFonts w:ascii="宋体" w:hAnsi="宋体" w:hint="eastAsia"/>
                <w:color w:val="000000"/>
                <w:sz w:val="24"/>
              </w:rPr>
              <w:t>）标“#”指标为重要指标，每有一项负偏离扣</w:t>
            </w:r>
            <w:r>
              <w:rPr>
                <w:rFonts w:ascii="宋体" w:hAnsi="宋体"/>
                <w:color w:val="000000"/>
                <w:sz w:val="24"/>
              </w:rPr>
              <w:t>2</w:t>
            </w:r>
            <w:r>
              <w:rPr>
                <w:rFonts w:ascii="宋体" w:hAnsi="宋体" w:hint="eastAsia"/>
                <w:color w:val="000000"/>
                <w:sz w:val="24"/>
              </w:rPr>
              <w:t>分；</w:t>
            </w:r>
          </w:p>
          <w:p w14:paraId="3856DE82"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w:t>
            </w:r>
            <w:r>
              <w:rPr>
                <w:rFonts w:ascii="宋体" w:hAnsi="宋体"/>
                <w:color w:val="000000"/>
                <w:sz w:val="24"/>
              </w:rPr>
              <w:t>2</w:t>
            </w:r>
            <w:r>
              <w:rPr>
                <w:rFonts w:ascii="宋体" w:hAnsi="宋体" w:hint="eastAsia"/>
                <w:color w:val="000000"/>
                <w:sz w:val="24"/>
              </w:rPr>
              <w:t>）其他指标为一般指标，每有一项负偏离扣</w:t>
            </w:r>
            <w:r>
              <w:rPr>
                <w:rFonts w:ascii="宋体" w:hAnsi="宋体"/>
                <w:color w:val="000000"/>
                <w:sz w:val="24"/>
              </w:rPr>
              <w:t>0.4</w:t>
            </w:r>
            <w:r>
              <w:rPr>
                <w:rFonts w:ascii="宋体" w:hAnsi="宋体" w:hint="eastAsia"/>
                <w:color w:val="000000"/>
                <w:sz w:val="24"/>
              </w:rPr>
              <w:t>分，扣完为止；</w:t>
            </w:r>
          </w:p>
          <w:p w14:paraId="77A30062"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本项最多得</w:t>
            </w:r>
            <w:r>
              <w:rPr>
                <w:rFonts w:ascii="宋体" w:hAnsi="宋体"/>
                <w:color w:val="000000"/>
                <w:sz w:val="24"/>
              </w:rPr>
              <w:t>22</w:t>
            </w:r>
            <w:r>
              <w:rPr>
                <w:rFonts w:ascii="宋体" w:hAnsi="宋体" w:hint="eastAsia"/>
                <w:color w:val="000000"/>
                <w:sz w:val="24"/>
              </w:rPr>
              <w:t>分，最少得0分。</w:t>
            </w:r>
          </w:p>
          <w:p w14:paraId="4352A3AA"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注：投标人需对本招标文件技术要求进行点对点应答，必须在引用本招标文件的基础上，进行逐条逐项答复、说明和解释，特别对具体参数要求的指标，投标人必须提供所投设备的具体参数值。对于招标文件中标“#”指标，招标文件明确要求的，应提供招标文件要求的相关证明文件。招标文件未做要求的，投标人可提供的证明材料包括但不限于：公开发布的印刷资料（彩页或产品说明书）、国家认可的检测机构出具的检测报告或官方网站发布的技术资料截图或设备真实功能截图等。不满足上述要求的视为该条指标未响应。</w:t>
            </w:r>
          </w:p>
        </w:tc>
      </w:tr>
      <w:tr w:rsidR="00027EFB" w14:paraId="537FFD0B" w14:textId="77777777">
        <w:trPr>
          <w:trHeight w:val="554"/>
        </w:trPr>
        <w:tc>
          <w:tcPr>
            <w:tcW w:w="439" w:type="pct"/>
            <w:vAlign w:val="center"/>
          </w:tcPr>
          <w:p w14:paraId="25B18934"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2</w:t>
            </w:r>
          </w:p>
        </w:tc>
        <w:tc>
          <w:tcPr>
            <w:tcW w:w="654" w:type="pct"/>
            <w:vAlign w:val="center"/>
          </w:tcPr>
          <w:p w14:paraId="26E943AB" w14:textId="77777777" w:rsidR="00027EFB" w:rsidRDefault="00000000">
            <w:pPr>
              <w:spacing w:line="360" w:lineRule="auto"/>
              <w:ind w:firstLine="28"/>
              <w:jc w:val="center"/>
              <w:rPr>
                <w:rFonts w:ascii="宋体" w:hAnsi="宋体"/>
                <w:color w:val="000000"/>
                <w:sz w:val="24"/>
              </w:rPr>
            </w:pPr>
            <w:r>
              <w:rPr>
                <w:rFonts w:ascii="宋体" w:hAnsi="宋体" w:hint="eastAsia"/>
                <w:sz w:val="24"/>
              </w:rPr>
              <w:t>供货方案</w:t>
            </w:r>
          </w:p>
        </w:tc>
        <w:tc>
          <w:tcPr>
            <w:tcW w:w="399" w:type="pct"/>
            <w:vAlign w:val="center"/>
          </w:tcPr>
          <w:p w14:paraId="5DD5BE4D" w14:textId="77777777" w:rsidR="00027EFB" w:rsidRDefault="00000000">
            <w:pPr>
              <w:spacing w:line="360" w:lineRule="auto"/>
              <w:ind w:firstLine="28"/>
              <w:jc w:val="center"/>
              <w:rPr>
                <w:rFonts w:ascii="宋体" w:hAnsi="宋体"/>
                <w:color w:val="000000"/>
                <w:sz w:val="24"/>
              </w:rPr>
            </w:pPr>
            <w:r>
              <w:rPr>
                <w:rFonts w:ascii="宋体" w:hAnsi="宋体"/>
                <w:sz w:val="24"/>
              </w:rPr>
              <w:t>5</w:t>
            </w:r>
          </w:p>
        </w:tc>
        <w:tc>
          <w:tcPr>
            <w:tcW w:w="3508" w:type="pct"/>
            <w:vAlign w:val="center"/>
          </w:tcPr>
          <w:p w14:paraId="6BF27F3D"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供货时效非常合理，针对性强，施工进度及相关措施非常清晰，满足招标文件要求，得</w:t>
            </w:r>
            <w:r>
              <w:rPr>
                <w:rFonts w:ascii="宋体" w:hAnsi="宋体" w:cs="宋体"/>
                <w:kern w:val="0"/>
                <w:sz w:val="24"/>
              </w:rPr>
              <w:t>5</w:t>
            </w:r>
            <w:r>
              <w:rPr>
                <w:rFonts w:ascii="宋体" w:hAnsi="宋体" w:cs="宋体" w:hint="eastAsia"/>
                <w:kern w:val="0"/>
                <w:sz w:val="24"/>
              </w:rPr>
              <w:t>分；</w:t>
            </w:r>
          </w:p>
          <w:p w14:paraId="51083D3F"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供货时效较合理，有一定针对性，施工进度及相关措施基本较清晰，满足招标文件要求，得</w:t>
            </w:r>
            <w:r>
              <w:rPr>
                <w:rFonts w:ascii="宋体" w:hAnsi="宋体" w:cs="宋体"/>
                <w:kern w:val="0"/>
                <w:sz w:val="24"/>
              </w:rPr>
              <w:t>3</w:t>
            </w:r>
            <w:r>
              <w:rPr>
                <w:rFonts w:ascii="宋体" w:hAnsi="宋体" w:cs="宋体" w:hint="eastAsia"/>
                <w:kern w:val="0"/>
                <w:sz w:val="24"/>
              </w:rPr>
              <w:t>分；</w:t>
            </w:r>
          </w:p>
          <w:p w14:paraId="44227DEB"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供货时效不够合理，缺乏针对性，施工进度及相关措施不够清晰，得1分；</w:t>
            </w:r>
          </w:p>
          <w:p w14:paraId="7A4566A7" w14:textId="77777777" w:rsidR="00027EFB" w:rsidRDefault="00000000">
            <w:pPr>
              <w:spacing w:line="360" w:lineRule="auto"/>
              <w:ind w:firstLine="28"/>
              <w:jc w:val="left"/>
              <w:rPr>
                <w:rFonts w:ascii="宋体" w:hAnsi="宋体"/>
                <w:color w:val="000000"/>
                <w:sz w:val="24"/>
              </w:rPr>
            </w:pPr>
            <w:r>
              <w:rPr>
                <w:rFonts w:ascii="宋体" w:hAnsi="宋体" w:cs="宋体" w:hint="eastAsia"/>
                <w:kern w:val="0"/>
                <w:sz w:val="24"/>
              </w:rPr>
              <w:t>本项未提供得0分。</w:t>
            </w:r>
          </w:p>
        </w:tc>
      </w:tr>
      <w:tr w:rsidR="00027EFB" w14:paraId="6F76C3D2" w14:textId="77777777">
        <w:tc>
          <w:tcPr>
            <w:tcW w:w="439" w:type="pct"/>
            <w:vAlign w:val="center"/>
          </w:tcPr>
          <w:p w14:paraId="701B69E2"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654" w:type="pct"/>
            <w:vAlign w:val="center"/>
          </w:tcPr>
          <w:p w14:paraId="66B9E99A"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整体实施设计方案</w:t>
            </w:r>
          </w:p>
        </w:tc>
        <w:tc>
          <w:tcPr>
            <w:tcW w:w="399" w:type="pct"/>
            <w:vAlign w:val="center"/>
          </w:tcPr>
          <w:p w14:paraId="0543A55F"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10</w:t>
            </w:r>
          </w:p>
        </w:tc>
        <w:tc>
          <w:tcPr>
            <w:tcW w:w="3508" w:type="pct"/>
            <w:vAlign w:val="center"/>
          </w:tcPr>
          <w:p w14:paraId="0F2BDA9F" w14:textId="77777777" w:rsidR="00027EFB" w:rsidRDefault="00000000">
            <w:pPr>
              <w:spacing w:line="360" w:lineRule="auto"/>
              <w:rPr>
                <w:rFonts w:ascii="宋体" w:hAnsi="宋体" w:cs="宋体"/>
                <w:sz w:val="24"/>
              </w:rPr>
            </w:pPr>
            <w:r>
              <w:rPr>
                <w:rFonts w:ascii="宋体" w:hAnsi="宋体" w:cs="宋体" w:hint="eastAsia"/>
                <w:color w:val="000000"/>
                <w:sz w:val="24"/>
              </w:rPr>
              <w:t>提</w:t>
            </w:r>
            <w:r>
              <w:rPr>
                <w:rFonts w:ascii="宋体" w:hAnsi="宋体" w:cs="宋体" w:hint="eastAsia"/>
                <w:sz w:val="24"/>
              </w:rPr>
              <w:t>供满足项目需求的实施设计方案，投标人需满足采购需求中规定的相关标准</w:t>
            </w:r>
          </w:p>
          <w:p w14:paraId="206EC694"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实施及设计方案合理、完善，针对性强，完全满足采购人要求，得10分；</w:t>
            </w:r>
          </w:p>
          <w:p w14:paraId="54C4D3D0"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实施及设计方案较合理、完善，较有针对性，基本满足采购人要求，得</w:t>
            </w:r>
            <w:r>
              <w:rPr>
                <w:rFonts w:ascii="宋体" w:hAnsi="宋体" w:cs="宋体"/>
                <w:color w:val="000000"/>
                <w:sz w:val="24"/>
              </w:rPr>
              <w:t>7</w:t>
            </w:r>
            <w:r>
              <w:rPr>
                <w:rFonts w:ascii="宋体" w:hAnsi="宋体" w:cs="宋体" w:hint="eastAsia"/>
                <w:color w:val="000000"/>
                <w:sz w:val="24"/>
              </w:rPr>
              <w:t>分；</w:t>
            </w:r>
          </w:p>
          <w:p w14:paraId="1DFEA74F"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实施及设计方案基本合理、完善，有一定针对性，满足采购人要求，得</w:t>
            </w:r>
            <w:r>
              <w:rPr>
                <w:rFonts w:ascii="宋体" w:hAnsi="宋体" w:cs="宋体"/>
                <w:color w:val="000000"/>
                <w:sz w:val="24"/>
              </w:rPr>
              <w:t>4</w:t>
            </w:r>
            <w:r>
              <w:rPr>
                <w:rFonts w:ascii="宋体" w:hAnsi="宋体" w:cs="宋体" w:hint="eastAsia"/>
                <w:color w:val="000000"/>
                <w:sz w:val="24"/>
              </w:rPr>
              <w:t>分；</w:t>
            </w:r>
          </w:p>
          <w:p w14:paraId="4D6545E2"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实施及设计方案不清晰，无针对性，不能满足采购人要求，得</w:t>
            </w:r>
            <w:r>
              <w:rPr>
                <w:rFonts w:ascii="宋体" w:hAnsi="宋体" w:cs="宋体"/>
                <w:color w:val="000000"/>
                <w:sz w:val="24"/>
              </w:rPr>
              <w:t>1</w:t>
            </w:r>
            <w:r>
              <w:rPr>
                <w:rFonts w:ascii="宋体" w:hAnsi="宋体" w:cs="宋体" w:hint="eastAsia"/>
                <w:color w:val="000000"/>
                <w:sz w:val="24"/>
              </w:rPr>
              <w:t>分；</w:t>
            </w:r>
          </w:p>
          <w:p w14:paraId="4136D42E" w14:textId="77777777" w:rsidR="00027EFB" w:rsidRDefault="00000000">
            <w:pPr>
              <w:spacing w:line="360" w:lineRule="auto"/>
              <w:jc w:val="left"/>
              <w:rPr>
                <w:rFonts w:ascii="宋体" w:hAnsi="宋体"/>
                <w:color w:val="000000"/>
                <w:sz w:val="24"/>
              </w:rPr>
            </w:pPr>
            <w:r>
              <w:rPr>
                <w:rFonts w:ascii="宋体" w:hAnsi="宋体" w:cs="宋体" w:hint="eastAsia"/>
                <w:color w:val="000000"/>
                <w:sz w:val="24"/>
              </w:rPr>
              <w:t>未提供，不得分。</w:t>
            </w:r>
          </w:p>
        </w:tc>
      </w:tr>
      <w:tr w:rsidR="00027EFB" w14:paraId="32EECE77" w14:textId="77777777">
        <w:tc>
          <w:tcPr>
            <w:tcW w:w="439" w:type="pct"/>
            <w:vAlign w:val="center"/>
          </w:tcPr>
          <w:p w14:paraId="3A434AB2"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4</w:t>
            </w:r>
          </w:p>
        </w:tc>
        <w:tc>
          <w:tcPr>
            <w:tcW w:w="654" w:type="pct"/>
            <w:vAlign w:val="center"/>
          </w:tcPr>
          <w:p w14:paraId="42956ECC" w14:textId="77777777" w:rsidR="00027EFB" w:rsidRDefault="00000000">
            <w:pPr>
              <w:spacing w:line="360" w:lineRule="auto"/>
              <w:jc w:val="center"/>
              <w:rPr>
                <w:rFonts w:ascii="宋体" w:hAnsi="宋体"/>
                <w:sz w:val="24"/>
              </w:rPr>
            </w:pPr>
            <w:r>
              <w:rPr>
                <w:rFonts w:ascii="宋体" w:hAnsi="宋体" w:hint="eastAsia"/>
                <w:sz w:val="24"/>
              </w:rPr>
              <w:t>人员配备</w:t>
            </w:r>
          </w:p>
        </w:tc>
        <w:tc>
          <w:tcPr>
            <w:tcW w:w="399" w:type="pct"/>
            <w:vAlign w:val="center"/>
          </w:tcPr>
          <w:p w14:paraId="79C863AB" w14:textId="77777777" w:rsidR="00027EFB" w:rsidRDefault="00000000">
            <w:pPr>
              <w:spacing w:line="360" w:lineRule="auto"/>
              <w:ind w:firstLine="28"/>
              <w:jc w:val="center"/>
              <w:rPr>
                <w:rFonts w:ascii="宋体" w:hAnsi="宋体"/>
                <w:color w:val="000000"/>
                <w:sz w:val="24"/>
              </w:rPr>
            </w:pPr>
            <w:r>
              <w:rPr>
                <w:rFonts w:ascii="宋体" w:hAnsi="宋体"/>
                <w:sz w:val="24"/>
              </w:rPr>
              <w:t>2</w:t>
            </w:r>
          </w:p>
        </w:tc>
        <w:tc>
          <w:tcPr>
            <w:tcW w:w="3508" w:type="pct"/>
            <w:vAlign w:val="center"/>
          </w:tcPr>
          <w:p w14:paraId="17A495FA" w14:textId="77777777" w:rsidR="00027EFB" w:rsidRDefault="00000000">
            <w:pPr>
              <w:spacing w:line="360" w:lineRule="auto"/>
              <w:rPr>
                <w:rFonts w:ascii="宋体" w:hAnsi="宋体"/>
                <w:color w:val="000000"/>
                <w:sz w:val="24"/>
              </w:rPr>
            </w:pPr>
            <w:r>
              <w:rPr>
                <w:rFonts w:ascii="宋体" w:hAnsi="宋体" w:hint="eastAsia"/>
                <w:color w:val="000000"/>
                <w:sz w:val="24"/>
              </w:rPr>
              <w:t>人员数量充足、专业能力强、技术水平强，完全满足招标文件要求，得</w:t>
            </w:r>
            <w:r>
              <w:rPr>
                <w:rFonts w:ascii="宋体" w:hAnsi="宋体"/>
                <w:color w:val="000000"/>
                <w:sz w:val="24"/>
              </w:rPr>
              <w:t>2</w:t>
            </w:r>
            <w:r>
              <w:rPr>
                <w:rFonts w:ascii="宋体" w:hAnsi="宋体" w:hint="eastAsia"/>
                <w:color w:val="000000"/>
                <w:sz w:val="24"/>
              </w:rPr>
              <w:t>分；</w:t>
            </w:r>
          </w:p>
          <w:p w14:paraId="201A5F3B" w14:textId="77777777" w:rsidR="00027EFB" w:rsidRDefault="00000000">
            <w:pPr>
              <w:spacing w:line="360" w:lineRule="auto"/>
              <w:rPr>
                <w:rFonts w:ascii="宋体" w:hAnsi="宋体"/>
                <w:color w:val="000000"/>
                <w:sz w:val="24"/>
              </w:rPr>
            </w:pPr>
            <w:r>
              <w:rPr>
                <w:rFonts w:ascii="宋体" w:hAnsi="宋体" w:hint="eastAsia"/>
                <w:color w:val="000000"/>
                <w:sz w:val="24"/>
              </w:rPr>
              <w:t>人员数量满足项目基本需要、专业能力略有不足、技术水平略有欠缺，满足招标文件要求，得</w:t>
            </w:r>
            <w:r>
              <w:rPr>
                <w:rFonts w:ascii="宋体" w:hAnsi="宋体"/>
                <w:color w:val="000000"/>
                <w:sz w:val="24"/>
              </w:rPr>
              <w:t>1</w:t>
            </w:r>
            <w:r>
              <w:rPr>
                <w:rFonts w:ascii="宋体" w:hAnsi="宋体" w:hint="eastAsia"/>
                <w:color w:val="000000"/>
                <w:sz w:val="24"/>
              </w:rPr>
              <w:t>分；</w:t>
            </w:r>
          </w:p>
          <w:p w14:paraId="2EC411E2" w14:textId="77777777" w:rsidR="00027EFB" w:rsidRDefault="00000000">
            <w:pPr>
              <w:spacing w:line="360" w:lineRule="auto"/>
              <w:rPr>
                <w:rFonts w:ascii="宋体" w:hAnsi="宋体" w:cs="宋体"/>
                <w:color w:val="000000"/>
                <w:sz w:val="24"/>
              </w:rPr>
            </w:pPr>
            <w:r>
              <w:rPr>
                <w:rFonts w:ascii="宋体" w:hAnsi="宋体" w:hint="eastAsia"/>
                <w:color w:val="000000"/>
                <w:sz w:val="24"/>
              </w:rPr>
              <w:t>人员数量不足或专业能力、技术水平方面有欠缺，不满足招标文件要求或未提供的，得0分。</w:t>
            </w:r>
          </w:p>
        </w:tc>
      </w:tr>
      <w:tr w:rsidR="00027EFB" w14:paraId="415FCCA5" w14:textId="77777777">
        <w:tc>
          <w:tcPr>
            <w:tcW w:w="439" w:type="pct"/>
            <w:vAlign w:val="center"/>
          </w:tcPr>
          <w:p w14:paraId="0E736A06"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5</w:t>
            </w:r>
          </w:p>
        </w:tc>
        <w:tc>
          <w:tcPr>
            <w:tcW w:w="654" w:type="pct"/>
            <w:vAlign w:val="center"/>
          </w:tcPr>
          <w:p w14:paraId="7CB723E5"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售后服务方案</w:t>
            </w:r>
          </w:p>
        </w:tc>
        <w:tc>
          <w:tcPr>
            <w:tcW w:w="399" w:type="pct"/>
            <w:vAlign w:val="center"/>
          </w:tcPr>
          <w:p w14:paraId="18E8FF7B"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6</w:t>
            </w:r>
          </w:p>
        </w:tc>
        <w:tc>
          <w:tcPr>
            <w:tcW w:w="3508" w:type="pct"/>
          </w:tcPr>
          <w:p w14:paraId="3D9DCBC1"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售后服务方案详细，备品备件充足，满足要求，表述清晰，有明确的售后服务跟踪制度、针对性强、有利于项目后续实施，完全满足招标文件要求，得6分；</w:t>
            </w:r>
          </w:p>
          <w:p w14:paraId="699E7C2F"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售后服务方案较详细，备品备件较充足，基本满足要求，表述较清晰，有较明确的售后服务跟踪制度、有一定针对性，基本满足招标文件要求，得</w:t>
            </w:r>
            <w:r>
              <w:rPr>
                <w:rFonts w:ascii="宋体" w:hAnsi="宋体"/>
                <w:color w:val="000000"/>
                <w:sz w:val="24"/>
              </w:rPr>
              <w:t>4</w:t>
            </w:r>
            <w:r>
              <w:rPr>
                <w:rFonts w:ascii="宋体" w:hAnsi="宋体" w:hint="eastAsia"/>
                <w:color w:val="000000"/>
                <w:sz w:val="24"/>
              </w:rPr>
              <w:t>分；</w:t>
            </w:r>
          </w:p>
          <w:p w14:paraId="000F0573"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售后服务方案较差，备品备件不够充足，表述较差，售后服务跟踪制度较差、针对性较差，与招标文件要求偏差较差，得2分；</w:t>
            </w:r>
          </w:p>
          <w:p w14:paraId="5B50AF3E"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本项未提供得0分。</w:t>
            </w:r>
          </w:p>
        </w:tc>
      </w:tr>
      <w:tr w:rsidR="00027EFB" w14:paraId="2AFC22AE" w14:textId="77777777">
        <w:tc>
          <w:tcPr>
            <w:tcW w:w="439" w:type="pct"/>
            <w:vAlign w:val="center"/>
          </w:tcPr>
          <w:p w14:paraId="133AA55E"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6</w:t>
            </w:r>
          </w:p>
        </w:tc>
        <w:tc>
          <w:tcPr>
            <w:tcW w:w="654" w:type="pct"/>
            <w:vAlign w:val="center"/>
          </w:tcPr>
          <w:p w14:paraId="4BE6CF4E"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培训方案</w:t>
            </w:r>
          </w:p>
        </w:tc>
        <w:tc>
          <w:tcPr>
            <w:tcW w:w="399" w:type="pct"/>
            <w:vAlign w:val="center"/>
          </w:tcPr>
          <w:p w14:paraId="70ABBA1A"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3508" w:type="pct"/>
          </w:tcPr>
          <w:p w14:paraId="070F5E53"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根据招标要求为采购人编制详细培训方案（包含但不限于：培训人员情况、培训内容、培训时间等）</w:t>
            </w:r>
          </w:p>
          <w:p w14:paraId="73A258C3"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培训方案完善，内容丰富，安排合理，得</w:t>
            </w:r>
            <w:r>
              <w:rPr>
                <w:rFonts w:ascii="宋体" w:hAnsi="宋体"/>
                <w:color w:val="000000"/>
                <w:sz w:val="24"/>
              </w:rPr>
              <w:t>3</w:t>
            </w:r>
            <w:r>
              <w:rPr>
                <w:rFonts w:ascii="宋体" w:hAnsi="宋体" w:hint="eastAsia"/>
                <w:color w:val="000000"/>
                <w:sz w:val="24"/>
              </w:rPr>
              <w:t>分；</w:t>
            </w:r>
          </w:p>
          <w:p w14:paraId="36341D0A"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培训方案完整，内容全面，安排比较合理，得</w:t>
            </w:r>
            <w:r>
              <w:rPr>
                <w:rFonts w:ascii="宋体" w:hAnsi="宋体"/>
                <w:color w:val="000000"/>
                <w:sz w:val="24"/>
              </w:rPr>
              <w:t>2</w:t>
            </w:r>
            <w:r>
              <w:rPr>
                <w:rFonts w:ascii="宋体" w:hAnsi="宋体" w:hint="eastAsia"/>
                <w:color w:val="000000"/>
                <w:sz w:val="24"/>
              </w:rPr>
              <w:t>分；</w:t>
            </w:r>
          </w:p>
          <w:p w14:paraId="084AC734"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培训方案简单笼统，内容单一或安排不合理，得</w:t>
            </w:r>
            <w:r>
              <w:rPr>
                <w:rFonts w:ascii="宋体" w:hAnsi="宋体"/>
                <w:color w:val="000000"/>
                <w:sz w:val="24"/>
              </w:rPr>
              <w:t>1</w:t>
            </w:r>
            <w:r>
              <w:rPr>
                <w:rFonts w:ascii="宋体" w:hAnsi="宋体" w:hint="eastAsia"/>
                <w:color w:val="000000"/>
                <w:sz w:val="24"/>
              </w:rPr>
              <w:t>分；</w:t>
            </w:r>
          </w:p>
          <w:p w14:paraId="37C8BCB4"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未提供的，得0分</w:t>
            </w:r>
          </w:p>
        </w:tc>
      </w:tr>
      <w:tr w:rsidR="00027EFB" w14:paraId="46D8E02B" w14:textId="77777777">
        <w:tc>
          <w:tcPr>
            <w:tcW w:w="439" w:type="pct"/>
            <w:vMerge w:val="restart"/>
            <w:vAlign w:val="center"/>
          </w:tcPr>
          <w:p w14:paraId="25CB2629"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7</w:t>
            </w:r>
          </w:p>
        </w:tc>
        <w:tc>
          <w:tcPr>
            <w:tcW w:w="654" w:type="pct"/>
            <w:vMerge w:val="restart"/>
            <w:vAlign w:val="center"/>
          </w:tcPr>
          <w:p w14:paraId="7D83A82A"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样品</w:t>
            </w:r>
          </w:p>
        </w:tc>
        <w:tc>
          <w:tcPr>
            <w:tcW w:w="399" w:type="pct"/>
            <w:vMerge w:val="restart"/>
            <w:vAlign w:val="center"/>
          </w:tcPr>
          <w:p w14:paraId="3ED75915"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10</w:t>
            </w:r>
          </w:p>
        </w:tc>
        <w:tc>
          <w:tcPr>
            <w:tcW w:w="3508" w:type="pct"/>
            <w:vAlign w:val="center"/>
          </w:tcPr>
          <w:p w14:paraId="66813DFD" w14:textId="77777777" w:rsidR="00027EFB" w:rsidRDefault="00000000">
            <w:pPr>
              <w:spacing w:line="360" w:lineRule="auto"/>
              <w:rPr>
                <w:sz w:val="24"/>
              </w:rPr>
            </w:pPr>
            <w:r>
              <w:rPr>
                <w:rFonts w:hint="eastAsia"/>
                <w:sz w:val="24"/>
              </w:rPr>
              <w:t>燃气洗碗洗箱一体机：</w:t>
            </w:r>
          </w:p>
          <w:p w14:paraId="0733F811"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样品外观、用料、质量、功能符合招标文件要求，生产技术、工艺水平精湛，产品无细节缺陷，产品坚固，规格尺寸完全满足采购要求的，得</w:t>
            </w:r>
            <w:r>
              <w:rPr>
                <w:rFonts w:ascii="宋体" w:hAnsi="宋体"/>
                <w:color w:val="000000"/>
                <w:sz w:val="24"/>
              </w:rPr>
              <w:t>5</w:t>
            </w:r>
            <w:r>
              <w:rPr>
                <w:rFonts w:ascii="宋体" w:hAnsi="宋体" w:hint="eastAsia"/>
                <w:color w:val="000000"/>
                <w:sz w:val="24"/>
              </w:rPr>
              <w:t>分；</w:t>
            </w:r>
          </w:p>
          <w:p w14:paraId="6FC05FE4"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样品外观较好，生产技术工艺水平较好，产品有少量细节缺陷，产品较坚固，规格尺寸基本满足采购要求的，得</w:t>
            </w:r>
            <w:r>
              <w:rPr>
                <w:rFonts w:ascii="宋体" w:hAnsi="宋体"/>
                <w:color w:val="000000"/>
                <w:sz w:val="24"/>
              </w:rPr>
              <w:t>3</w:t>
            </w:r>
            <w:r>
              <w:rPr>
                <w:rFonts w:ascii="宋体" w:hAnsi="宋体" w:hint="eastAsia"/>
                <w:color w:val="000000"/>
                <w:sz w:val="24"/>
              </w:rPr>
              <w:t>分；</w:t>
            </w:r>
          </w:p>
          <w:p w14:paraId="422BA51D"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样品外观一般，生产技术工艺水平一般，产品有部分细节缺陷，产品不够坚固，规格尺寸基本满足采购要求的，得</w:t>
            </w:r>
            <w:r>
              <w:rPr>
                <w:rFonts w:ascii="宋体" w:hAnsi="宋体"/>
                <w:color w:val="000000"/>
                <w:sz w:val="24"/>
              </w:rPr>
              <w:t>2</w:t>
            </w:r>
            <w:r>
              <w:rPr>
                <w:rFonts w:ascii="宋体" w:hAnsi="宋体" w:hint="eastAsia"/>
                <w:color w:val="000000"/>
                <w:sz w:val="24"/>
              </w:rPr>
              <w:t>分；</w:t>
            </w:r>
          </w:p>
          <w:p w14:paraId="1F6A29F8" w14:textId="77777777" w:rsidR="00027EFB" w:rsidRDefault="00000000">
            <w:pPr>
              <w:spacing w:line="360" w:lineRule="auto"/>
              <w:rPr>
                <w:sz w:val="24"/>
              </w:rPr>
            </w:pPr>
            <w:r>
              <w:rPr>
                <w:rFonts w:ascii="宋体" w:hAnsi="宋体" w:hint="eastAsia"/>
                <w:color w:val="000000"/>
                <w:sz w:val="24"/>
              </w:rPr>
              <w:t>未提供样品或提供样品不满足要求的，得0分。</w:t>
            </w:r>
          </w:p>
        </w:tc>
      </w:tr>
      <w:tr w:rsidR="00027EFB" w14:paraId="196685C1" w14:textId="77777777">
        <w:tc>
          <w:tcPr>
            <w:tcW w:w="439" w:type="pct"/>
            <w:vMerge/>
            <w:vAlign w:val="center"/>
          </w:tcPr>
          <w:p w14:paraId="091C99A2" w14:textId="77777777" w:rsidR="00027EFB" w:rsidRDefault="00027EFB">
            <w:pPr>
              <w:spacing w:line="360" w:lineRule="auto"/>
              <w:ind w:firstLine="28"/>
              <w:jc w:val="center"/>
              <w:rPr>
                <w:rFonts w:ascii="宋体" w:hAnsi="宋体"/>
                <w:color w:val="000000"/>
                <w:sz w:val="24"/>
              </w:rPr>
            </w:pPr>
          </w:p>
        </w:tc>
        <w:tc>
          <w:tcPr>
            <w:tcW w:w="654" w:type="pct"/>
            <w:vMerge/>
            <w:vAlign w:val="center"/>
          </w:tcPr>
          <w:p w14:paraId="293E7E52" w14:textId="77777777" w:rsidR="00027EFB" w:rsidRDefault="00027EFB">
            <w:pPr>
              <w:spacing w:line="360" w:lineRule="auto"/>
              <w:ind w:firstLine="28"/>
              <w:jc w:val="center"/>
              <w:rPr>
                <w:rFonts w:ascii="宋体" w:hAnsi="宋体"/>
                <w:color w:val="000000"/>
                <w:sz w:val="24"/>
              </w:rPr>
            </w:pPr>
          </w:p>
        </w:tc>
        <w:tc>
          <w:tcPr>
            <w:tcW w:w="399" w:type="pct"/>
            <w:vMerge/>
            <w:vAlign w:val="center"/>
          </w:tcPr>
          <w:p w14:paraId="5D80D88B" w14:textId="77777777" w:rsidR="00027EFB" w:rsidRDefault="00027EFB">
            <w:pPr>
              <w:spacing w:line="360" w:lineRule="auto"/>
              <w:ind w:firstLine="28"/>
              <w:jc w:val="center"/>
              <w:rPr>
                <w:rFonts w:ascii="宋体" w:hAnsi="宋体"/>
                <w:color w:val="000000"/>
                <w:sz w:val="24"/>
              </w:rPr>
            </w:pPr>
          </w:p>
        </w:tc>
        <w:tc>
          <w:tcPr>
            <w:tcW w:w="3508" w:type="pct"/>
            <w:vAlign w:val="center"/>
          </w:tcPr>
          <w:p w14:paraId="330034A6" w14:textId="77777777" w:rsidR="00027EFB" w:rsidRDefault="00000000">
            <w:pPr>
              <w:spacing w:line="360" w:lineRule="auto"/>
              <w:jc w:val="left"/>
              <w:rPr>
                <w:rFonts w:ascii="宋体" w:hAnsi="宋体"/>
                <w:color w:val="000000"/>
                <w:sz w:val="24"/>
              </w:rPr>
            </w:pPr>
            <w:r>
              <w:rPr>
                <w:rFonts w:hint="eastAsia"/>
                <w:bCs/>
                <w:sz w:val="24"/>
              </w:rPr>
              <w:t>燃气节能大锅灶：</w:t>
            </w:r>
          </w:p>
          <w:p w14:paraId="29F08A37"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样品外观、用料、质量、功能符合招标文件要求，生产技术、工艺水平精湛，产品无细节缺陷，产品坚固，规格尺寸完全满足采购要求的，得</w:t>
            </w:r>
            <w:r>
              <w:rPr>
                <w:rFonts w:ascii="宋体" w:hAnsi="宋体"/>
                <w:color w:val="000000"/>
                <w:sz w:val="24"/>
              </w:rPr>
              <w:t>5</w:t>
            </w:r>
            <w:r>
              <w:rPr>
                <w:rFonts w:ascii="宋体" w:hAnsi="宋体" w:hint="eastAsia"/>
                <w:color w:val="000000"/>
                <w:sz w:val="24"/>
              </w:rPr>
              <w:t>分；</w:t>
            </w:r>
          </w:p>
          <w:p w14:paraId="0BF32584"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样品外观较好，生产技术工艺水平较好，产品有少量细节缺陷，产品较坚固，规格尺寸基本满足采购要求的，得</w:t>
            </w:r>
            <w:r>
              <w:rPr>
                <w:rFonts w:ascii="宋体" w:hAnsi="宋体"/>
                <w:color w:val="000000"/>
                <w:sz w:val="24"/>
              </w:rPr>
              <w:t>3</w:t>
            </w:r>
            <w:r>
              <w:rPr>
                <w:rFonts w:ascii="宋体" w:hAnsi="宋体" w:hint="eastAsia"/>
                <w:color w:val="000000"/>
                <w:sz w:val="24"/>
              </w:rPr>
              <w:t>分；</w:t>
            </w:r>
          </w:p>
          <w:p w14:paraId="09F30203"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样品外观一般，生产技术工艺水平一般，产品有部分细节缺陷，产品不够坚固，规格尺寸基本满足采购要求的，得</w:t>
            </w:r>
            <w:r>
              <w:rPr>
                <w:rFonts w:ascii="宋体" w:hAnsi="宋体"/>
                <w:color w:val="000000"/>
                <w:sz w:val="24"/>
              </w:rPr>
              <w:t>1</w:t>
            </w:r>
            <w:r>
              <w:rPr>
                <w:rFonts w:ascii="宋体" w:hAnsi="宋体" w:hint="eastAsia"/>
                <w:color w:val="000000"/>
                <w:sz w:val="24"/>
              </w:rPr>
              <w:t>分；</w:t>
            </w:r>
          </w:p>
          <w:p w14:paraId="4AA0E463" w14:textId="77777777" w:rsidR="00027EFB" w:rsidRDefault="00000000">
            <w:pPr>
              <w:spacing w:line="360" w:lineRule="auto"/>
              <w:jc w:val="left"/>
              <w:rPr>
                <w:rFonts w:ascii="宋体" w:hAnsi="宋体"/>
                <w:color w:val="000000"/>
                <w:sz w:val="24"/>
              </w:rPr>
            </w:pPr>
            <w:r>
              <w:rPr>
                <w:rFonts w:ascii="宋体" w:hAnsi="宋体" w:hint="eastAsia"/>
                <w:color w:val="000000"/>
                <w:sz w:val="24"/>
              </w:rPr>
              <w:t>未提供样品或提供样品不满足要求的，得0分。</w:t>
            </w:r>
          </w:p>
        </w:tc>
      </w:tr>
      <w:tr w:rsidR="00027EFB" w14:paraId="0CB0E3E6" w14:textId="77777777">
        <w:tc>
          <w:tcPr>
            <w:tcW w:w="439" w:type="pct"/>
            <w:vAlign w:val="center"/>
          </w:tcPr>
          <w:p w14:paraId="0D260426" w14:textId="77777777" w:rsidR="00027EFB" w:rsidRDefault="00000000">
            <w:pPr>
              <w:spacing w:line="360" w:lineRule="auto"/>
              <w:jc w:val="center"/>
              <w:rPr>
                <w:rFonts w:ascii="宋体" w:hAnsi="宋体"/>
                <w:b/>
                <w:sz w:val="24"/>
              </w:rPr>
            </w:pPr>
            <w:r>
              <w:rPr>
                <w:rFonts w:ascii="宋体" w:hAnsi="宋体" w:hint="eastAsia"/>
                <w:b/>
                <w:sz w:val="24"/>
              </w:rPr>
              <w:t>三</w:t>
            </w:r>
          </w:p>
        </w:tc>
        <w:tc>
          <w:tcPr>
            <w:tcW w:w="4561" w:type="pct"/>
            <w:gridSpan w:val="3"/>
            <w:vAlign w:val="center"/>
          </w:tcPr>
          <w:p w14:paraId="0679E0C7" w14:textId="77777777" w:rsidR="00027EFB" w:rsidRDefault="00000000">
            <w:pPr>
              <w:spacing w:line="360" w:lineRule="auto"/>
              <w:jc w:val="center"/>
              <w:rPr>
                <w:rFonts w:ascii="宋体" w:hAnsi="宋体"/>
                <w:color w:val="000000"/>
                <w:sz w:val="24"/>
              </w:rPr>
            </w:pPr>
            <w:r>
              <w:rPr>
                <w:rFonts w:ascii="宋体" w:hAnsi="宋体" w:hint="eastAsia"/>
                <w:b/>
                <w:sz w:val="24"/>
              </w:rPr>
              <w:t>价格部分</w:t>
            </w:r>
          </w:p>
        </w:tc>
      </w:tr>
      <w:tr w:rsidR="00027EFB" w14:paraId="7A1BC49F" w14:textId="77777777">
        <w:tc>
          <w:tcPr>
            <w:tcW w:w="439" w:type="pct"/>
            <w:vAlign w:val="center"/>
          </w:tcPr>
          <w:p w14:paraId="7923AB78" w14:textId="77777777" w:rsidR="00027EFB" w:rsidRDefault="00000000">
            <w:pPr>
              <w:spacing w:line="360" w:lineRule="auto"/>
              <w:ind w:firstLine="28"/>
              <w:jc w:val="center"/>
              <w:rPr>
                <w:rFonts w:ascii="宋体" w:hAnsi="宋体"/>
                <w:sz w:val="24"/>
              </w:rPr>
            </w:pPr>
            <w:r>
              <w:rPr>
                <w:rFonts w:ascii="宋体" w:hAnsi="宋体" w:hint="eastAsia"/>
                <w:sz w:val="24"/>
              </w:rPr>
              <w:t>1</w:t>
            </w:r>
          </w:p>
        </w:tc>
        <w:tc>
          <w:tcPr>
            <w:tcW w:w="654" w:type="pct"/>
            <w:vAlign w:val="center"/>
          </w:tcPr>
          <w:p w14:paraId="68760E48" w14:textId="77777777" w:rsidR="00027EFB" w:rsidRDefault="00000000">
            <w:pPr>
              <w:spacing w:line="360" w:lineRule="auto"/>
              <w:ind w:firstLine="28"/>
              <w:jc w:val="center"/>
              <w:rPr>
                <w:rFonts w:ascii="宋体" w:hAnsi="宋体"/>
                <w:sz w:val="24"/>
              </w:rPr>
            </w:pPr>
            <w:r>
              <w:rPr>
                <w:rFonts w:ascii="宋体" w:hAnsi="宋体"/>
                <w:sz w:val="24"/>
              </w:rPr>
              <w:t>投标报价</w:t>
            </w:r>
          </w:p>
        </w:tc>
        <w:tc>
          <w:tcPr>
            <w:tcW w:w="399" w:type="pct"/>
            <w:vAlign w:val="center"/>
          </w:tcPr>
          <w:p w14:paraId="140ECB62" w14:textId="77777777" w:rsidR="00027EFB" w:rsidRDefault="00000000">
            <w:pPr>
              <w:spacing w:line="360" w:lineRule="auto"/>
              <w:ind w:firstLine="28"/>
              <w:jc w:val="center"/>
              <w:rPr>
                <w:rFonts w:ascii="宋体" w:hAnsi="宋体"/>
                <w:sz w:val="24"/>
              </w:rPr>
            </w:pPr>
            <w:r>
              <w:rPr>
                <w:rFonts w:ascii="宋体" w:hAnsi="宋体"/>
                <w:sz w:val="24"/>
              </w:rPr>
              <w:t>30</w:t>
            </w:r>
          </w:p>
        </w:tc>
        <w:tc>
          <w:tcPr>
            <w:tcW w:w="3508" w:type="pct"/>
            <w:vAlign w:val="center"/>
          </w:tcPr>
          <w:p w14:paraId="169D1F4F" w14:textId="77777777" w:rsidR="00027EFB" w:rsidRDefault="00000000">
            <w:pPr>
              <w:spacing w:line="360" w:lineRule="auto"/>
              <w:jc w:val="left"/>
              <w:rPr>
                <w:rFonts w:ascii="宋体" w:hAnsi="宋体"/>
                <w:sz w:val="24"/>
              </w:rPr>
            </w:pPr>
            <w:r>
              <w:rPr>
                <w:rFonts w:ascii="宋体" w:hAnsi="宋体"/>
                <w:sz w:val="24"/>
              </w:rPr>
              <w:t>满足招标文件要求且投标价格最低的投标报价为评标基准价，其价格分为满分。其他投标人的价格分统一按照下列公式计算：</w:t>
            </w:r>
          </w:p>
          <w:p w14:paraId="24C6CFB9" w14:textId="77777777" w:rsidR="00027EFB" w:rsidRDefault="00000000">
            <w:pPr>
              <w:spacing w:line="360" w:lineRule="auto"/>
              <w:jc w:val="left"/>
              <w:rPr>
                <w:rFonts w:ascii="宋体" w:hAnsi="宋体"/>
                <w:sz w:val="24"/>
              </w:rPr>
            </w:pPr>
            <w:r>
              <w:rPr>
                <w:rFonts w:ascii="宋体" w:hAnsi="宋体"/>
                <w:sz w:val="24"/>
              </w:rPr>
              <w:t>投标报价得分＝（评标基准价/投标报价）×分值。</w:t>
            </w:r>
          </w:p>
        </w:tc>
      </w:tr>
      <w:tr w:rsidR="00027EFB" w14:paraId="1A60772C" w14:textId="77777777">
        <w:tc>
          <w:tcPr>
            <w:tcW w:w="439" w:type="pct"/>
            <w:vAlign w:val="center"/>
          </w:tcPr>
          <w:p w14:paraId="1652EE7E" w14:textId="77777777" w:rsidR="00027EFB" w:rsidRDefault="00000000">
            <w:pPr>
              <w:spacing w:line="360" w:lineRule="auto"/>
              <w:ind w:firstLine="28"/>
              <w:jc w:val="center"/>
              <w:rPr>
                <w:rFonts w:ascii="宋体" w:hAnsi="宋体"/>
                <w:sz w:val="24"/>
              </w:rPr>
            </w:pPr>
            <w:r>
              <w:rPr>
                <w:rFonts w:ascii="宋体" w:hAnsi="宋体"/>
                <w:sz w:val="24"/>
              </w:rPr>
              <w:t>合计</w:t>
            </w:r>
          </w:p>
        </w:tc>
        <w:tc>
          <w:tcPr>
            <w:tcW w:w="1053" w:type="pct"/>
            <w:gridSpan w:val="2"/>
            <w:vAlign w:val="center"/>
          </w:tcPr>
          <w:p w14:paraId="06940C74" w14:textId="77777777" w:rsidR="00027EFB" w:rsidRDefault="00000000">
            <w:pPr>
              <w:spacing w:line="360" w:lineRule="auto"/>
              <w:jc w:val="center"/>
              <w:rPr>
                <w:rFonts w:ascii="宋体" w:hAnsi="宋体"/>
                <w:sz w:val="24"/>
              </w:rPr>
            </w:pPr>
            <w:r>
              <w:rPr>
                <w:rFonts w:ascii="宋体" w:hAnsi="宋体"/>
                <w:sz w:val="24"/>
              </w:rPr>
              <w:t>100</w:t>
            </w:r>
          </w:p>
        </w:tc>
        <w:tc>
          <w:tcPr>
            <w:tcW w:w="3508" w:type="pct"/>
            <w:vAlign w:val="center"/>
          </w:tcPr>
          <w:p w14:paraId="78AE65D9" w14:textId="77777777" w:rsidR="00027EFB" w:rsidRDefault="00000000">
            <w:pPr>
              <w:snapToGrid w:val="0"/>
              <w:spacing w:line="360" w:lineRule="auto"/>
              <w:jc w:val="left"/>
              <w:rPr>
                <w:rFonts w:ascii="宋体" w:hAnsi="宋体"/>
                <w:sz w:val="24"/>
              </w:rPr>
            </w:pPr>
            <w:r>
              <w:rPr>
                <w:rFonts w:ascii="宋体" w:hAnsi="宋体" w:hint="eastAsia"/>
                <w:sz w:val="24"/>
              </w:rPr>
              <w:t>注：1、投标文件的目录前应提供评分索引，需能将相应内容与评分表一一对应，以供评审老师进行评审。</w:t>
            </w:r>
          </w:p>
          <w:p w14:paraId="55864060" w14:textId="77777777" w:rsidR="00027EFB" w:rsidRDefault="00000000">
            <w:pPr>
              <w:spacing w:line="360" w:lineRule="auto"/>
              <w:jc w:val="left"/>
              <w:rPr>
                <w:rFonts w:ascii="宋体" w:hAnsi="宋体"/>
                <w:sz w:val="24"/>
              </w:rPr>
            </w:pPr>
            <w:r>
              <w:rPr>
                <w:rFonts w:ascii="宋体" w:hAnsi="宋体" w:hint="eastAsia"/>
                <w:sz w:val="24"/>
              </w:rPr>
              <w:t>2、投标人应对提供投标材料的真实性负责，不得弄虚作假。对于投标文件中所附所有复印件，须备好原件随时备查。采购人有审查原件的权利。</w:t>
            </w:r>
          </w:p>
        </w:tc>
      </w:tr>
    </w:tbl>
    <w:p w14:paraId="01C893BA" w14:textId="77777777" w:rsidR="00027EFB" w:rsidRDefault="00027EFB">
      <w:pPr>
        <w:pStyle w:val="TOC2"/>
      </w:pPr>
    </w:p>
    <w:p w14:paraId="06D7F7A7" w14:textId="77777777" w:rsidR="00027EFB" w:rsidRDefault="00000000">
      <w:pPr>
        <w:pStyle w:val="TOC2"/>
      </w:pPr>
      <w:r>
        <w:br w:type="page"/>
      </w:r>
    </w:p>
    <w:p w14:paraId="2644742D" w14:textId="77777777" w:rsidR="00027EFB" w:rsidRDefault="00000000">
      <w:pPr>
        <w:pStyle w:val="22"/>
        <w:widowControl/>
        <w:autoSpaceDE/>
        <w:autoSpaceDN/>
        <w:adjustRightInd/>
        <w:spacing w:before="0" w:line="360" w:lineRule="auto"/>
        <w:jc w:val="left"/>
        <w:rPr>
          <w:rFonts w:ascii="Times New Roman" w:hAnsi="宋体"/>
          <w:sz w:val="24"/>
          <w:szCs w:val="24"/>
        </w:rPr>
      </w:pPr>
      <w:bookmarkStart w:id="87" w:name="_Toc119925592"/>
      <w:r>
        <w:rPr>
          <w:rFonts w:ascii="Times New Roman" w:hAnsi="宋体" w:hint="eastAsia"/>
          <w:sz w:val="24"/>
          <w:szCs w:val="24"/>
        </w:rPr>
        <w:t>0</w:t>
      </w:r>
      <w:r>
        <w:rPr>
          <w:rFonts w:ascii="Times New Roman" w:hAnsi="宋体"/>
          <w:sz w:val="24"/>
          <w:szCs w:val="24"/>
        </w:rPr>
        <w:t>3</w:t>
      </w:r>
      <w:r>
        <w:rPr>
          <w:rFonts w:ascii="Times New Roman" w:hAnsi="宋体" w:hint="eastAsia"/>
          <w:sz w:val="24"/>
          <w:szCs w:val="24"/>
        </w:rPr>
        <w:t>包评分标准：</w:t>
      </w:r>
      <w:bookmarkEnd w:id="87"/>
    </w:p>
    <w:tbl>
      <w:tblPr>
        <w:tblW w:w="551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307"/>
        <w:gridCol w:w="798"/>
        <w:gridCol w:w="7012"/>
      </w:tblGrid>
      <w:tr w:rsidR="00027EFB" w14:paraId="4A3433AB" w14:textId="77777777">
        <w:tc>
          <w:tcPr>
            <w:tcW w:w="439" w:type="pct"/>
            <w:vAlign w:val="center"/>
          </w:tcPr>
          <w:p w14:paraId="2B2996CA"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序号</w:t>
            </w:r>
          </w:p>
        </w:tc>
        <w:tc>
          <w:tcPr>
            <w:tcW w:w="654" w:type="pct"/>
            <w:vAlign w:val="center"/>
          </w:tcPr>
          <w:p w14:paraId="758A93AA"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评分因素</w:t>
            </w:r>
          </w:p>
        </w:tc>
        <w:tc>
          <w:tcPr>
            <w:tcW w:w="399" w:type="pct"/>
            <w:vAlign w:val="center"/>
          </w:tcPr>
          <w:p w14:paraId="604FE5DE"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分值</w:t>
            </w:r>
          </w:p>
        </w:tc>
        <w:tc>
          <w:tcPr>
            <w:tcW w:w="3508" w:type="pct"/>
            <w:vAlign w:val="center"/>
          </w:tcPr>
          <w:p w14:paraId="743256AD"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评分标准</w:t>
            </w:r>
          </w:p>
        </w:tc>
      </w:tr>
      <w:tr w:rsidR="00027EFB" w14:paraId="7A6015F3" w14:textId="77777777">
        <w:trPr>
          <w:trHeight w:val="567"/>
        </w:trPr>
        <w:tc>
          <w:tcPr>
            <w:tcW w:w="439" w:type="pct"/>
            <w:vAlign w:val="center"/>
          </w:tcPr>
          <w:p w14:paraId="4FAEF4AC"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一</w:t>
            </w:r>
          </w:p>
        </w:tc>
        <w:tc>
          <w:tcPr>
            <w:tcW w:w="4561" w:type="pct"/>
            <w:gridSpan w:val="3"/>
            <w:vAlign w:val="center"/>
          </w:tcPr>
          <w:p w14:paraId="05ED4441"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商务部分</w:t>
            </w:r>
          </w:p>
        </w:tc>
      </w:tr>
      <w:tr w:rsidR="00027EFB" w14:paraId="3B5F3097" w14:textId="77777777">
        <w:trPr>
          <w:trHeight w:val="631"/>
        </w:trPr>
        <w:tc>
          <w:tcPr>
            <w:tcW w:w="439" w:type="pct"/>
            <w:vAlign w:val="center"/>
          </w:tcPr>
          <w:p w14:paraId="53370F26"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654" w:type="pct"/>
            <w:vAlign w:val="center"/>
          </w:tcPr>
          <w:p w14:paraId="024D1906"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类似业绩</w:t>
            </w:r>
          </w:p>
        </w:tc>
        <w:tc>
          <w:tcPr>
            <w:tcW w:w="399" w:type="pct"/>
            <w:vAlign w:val="center"/>
          </w:tcPr>
          <w:p w14:paraId="62C5A417"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7</w:t>
            </w:r>
          </w:p>
        </w:tc>
        <w:tc>
          <w:tcPr>
            <w:tcW w:w="3508" w:type="pct"/>
            <w:vAlign w:val="center"/>
          </w:tcPr>
          <w:p w14:paraId="5334E6F1"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投标人近年内（自</w:t>
            </w:r>
            <w:r>
              <w:rPr>
                <w:rFonts w:ascii="宋体" w:hAnsi="宋体"/>
                <w:color w:val="000000"/>
                <w:sz w:val="24"/>
              </w:rPr>
              <w:t>2019</w:t>
            </w:r>
            <w:r>
              <w:rPr>
                <w:rFonts w:ascii="宋体" w:hAnsi="宋体" w:hint="eastAsia"/>
                <w:color w:val="000000"/>
                <w:sz w:val="24"/>
              </w:rPr>
              <w:t>年</w:t>
            </w:r>
            <w:r>
              <w:rPr>
                <w:rFonts w:ascii="宋体" w:hAnsi="宋体"/>
                <w:color w:val="000000"/>
                <w:sz w:val="24"/>
              </w:rPr>
              <w:t>09</w:t>
            </w:r>
            <w:r>
              <w:rPr>
                <w:rFonts w:ascii="宋体" w:hAnsi="宋体" w:hint="eastAsia"/>
                <w:color w:val="000000"/>
                <w:sz w:val="24"/>
              </w:rPr>
              <w:t>月</w:t>
            </w:r>
            <w:r>
              <w:rPr>
                <w:rFonts w:ascii="宋体" w:hAnsi="宋体"/>
                <w:color w:val="000000"/>
                <w:sz w:val="24"/>
              </w:rPr>
              <w:t>01</w:t>
            </w:r>
            <w:r>
              <w:rPr>
                <w:rFonts w:ascii="宋体" w:hAnsi="宋体" w:hint="eastAsia"/>
                <w:color w:val="000000"/>
                <w:sz w:val="24"/>
              </w:rPr>
              <w:t>日起截止至开标日前，以合同签订日期为准），实施过的与本项目类似的项目业绩，每提供一个有效业绩得1分，最多得</w:t>
            </w:r>
            <w:r>
              <w:rPr>
                <w:rFonts w:ascii="宋体" w:hAnsi="宋体"/>
                <w:color w:val="000000"/>
                <w:sz w:val="24"/>
              </w:rPr>
              <w:t>7</w:t>
            </w:r>
            <w:r>
              <w:rPr>
                <w:rFonts w:ascii="宋体" w:hAnsi="宋体" w:hint="eastAsia"/>
                <w:color w:val="000000"/>
                <w:sz w:val="24"/>
              </w:rPr>
              <w:t>分。</w:t>
            </w:r>
          </w:p>
          <w:p w14:paraId="2F8C7B33" w14:textId="77777777" w:rsidR="00027EFB" w:rsidRDefault="00000000">
            <w:pPr>
              <w:widowControl/>
              <w:spacing w:line="360" w:lineRule="auto"/>
              <w:jc w:val="left"/>
              <w:rPr>
                <w:color w:val="000000"/>
              </w:rPr>
            </w:pPr>
            <w:r>
              <w:rPr>
                <w:rFonts w:ascii="宋体" w:hAnsi="宋体" w:hint="eastAsia"/>
                <w:color w:val="000000"/>
                <w:sz w:val="24"/>
              </w:rPr>
              <w:t>需提供合同关键页复印件，即至少包含合同首页、采购内容详单、签字盖章页。未按要求提供合同不得分。</w:t>
            </w:r>
          </w:p>
        </w:tc>
      </w:tr>
      <w:tr w:rsidR="00027EFB" w14:paraId="16DE19E1" w14:textId="77777777">
        <w:trPr>
          <w:trHeight w:val="631"/>
        </w:trPr>
        <w:tc>
          <w:tcPr>
            <w:tcW w:w="439" w:type="pct"/>
            <w:vAlign w:val="center"/>
          </w:tcPr>
          <w:p w14:paraId="4DD7DB42"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2</w:t>
            </w:r>
          </w:p>
        </w:tc>
        <w:tc>
          <w:tcPr>
            <w:tcW w:w="654" w:type="pct"/>
            <w:vAlign w:val="center"/>
          </w:tcPr>
          <w:p w14:paraId="6D035AF9"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相关证书</w:t>
            </w:r>
          </w:p>
        </w:tc>
        <w:tc>
          <w:tcPr>
            <w:tcW w:w="399" w:type="pct"/>
            <w:vAlign w:val="center"/>
          </w:tcPr>
          <w:p w14:paraId="34C60728"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3508" w:type="pct"/>
            <w:vAlign w:val="center"/>
          </w:tcPr>
          <w:p w14:paraId="2C0D5762"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1.具备有效的质量管理体系认证证书、环境管理体系认证证书、职业健康安全管理体系认证证书，每提供一个得1分，最多得3分；</w:t>
            </w:r>
          </w:p>
        </w:tc>
      </w:tr>
      <w:tr w:rsidR="00027EFB" w14:paraId="4144B3AE" w14:textId="77777777">
        <w:trPr>
          <w:trHeight w:val="631"/>
        </w:trPr>
        <w:tc>
          <w:tcPr>
            <w:tcW w:w="439" w:type="pct"/>
            <w:vAlign w:val="center"/>
          </w:tcPr>
          <w:p w14:paraId="619386F5"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654" w:type="pct"/>
            <w:vAlign w:val="center"/>
          </w:tcPr>
          <w:p w14:paraId="73AD4403"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节能产品</w:t>
            </w:r>
          </w:p>
        </w:tc>
        <w:tc>
          <w:tcPr>
            <w:tcW w:w="399" w:type="pct"/>
            <w:vAlign w:val="center"/>
          </w:tcPr>
          <w:p w14:paraId="59170D37"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3508" w:type="pct"/>
            <w:vAlign w:val="center"/>
          </w:tcPr>
          <w:p w14:paraId="6462E6FF"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产品属于“节能产品政府采购品目清单”中产品,且提供所投产品由国家确定的认证机构出具的处于有效期之内的节能产品认证证书复印件加盖投标人公章，每提供一项得1分，最多得1分。如投标人所供产品类别列入“节能产品政府采购品目清单”中规定强制采购的节能产品，则投标人须提供强制采购的节能产品。且不得该项分值。</w:t>
            </w:r>
          </w:p>
        </w:tc>
      </w:tr>
      <w:tr w:rsidR="00027EFB" w14:paraId="683C3A78" w14:textId="77777777">
        <w:trPr>
          <w:trHeight w:val="631"/>
        </w:trPr>
        <w:tc>
          <w:tcPr>
            <w:tcW w:w="439" w:type="pct"/>
            <w:vAlign w:val="center"/>
          </w:tcPr>
          <w:p w14:paraId="03ADFB66"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4</w:t>
            </w:r>
          </w:p>
        </w:tc>
        <w:tc>
          <w:tcPr>
            <w:tcW w:w="654" w:type="pct"/>
            <w:vAlign w:val="center"/>
          </w:tcPr>
          <w:p w14:paraId="44921BB8"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环境标志产品</w:t>
            </w:r>
          </w:p>
        </w:tc>
        <w:tc>
          <w:tcPr>
            <w:tcW w:w="399" w:type="pct"/>
            <w:vAlign w:val="center"/>
          </w:tcPr>
          <w:p w14:paraId="343E4D5E"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3508" w:type="pct"/>
            <w:vAlign w:val="center"/>
          </w:tcPr>
          <w:p w14:paraId="552ADBB9"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投标产品属于“环境标志产品政府采购品目清单”中产品,且提供所投产品由国家确定的认证机构出具的处于有效期之内的环境标志产品认证证书复印件加盖投标人公章，每提供一项得1分，最多得1分。</w:t>
            </w:r>
          </w:p>
        </w:tc>
      </w:tr>
      <w:tr w:rsidR="00027EFB" w14:paraId="2D0567F0" w14:textId="77777777">
        <w:trPr>
          <w:trHeight w:val="567"/>
        </w:trPr>
        <w:tc>
          <w:tcPr>
            <w:tcW w:w="439" w:type="pct"/>
            <w:vAlign w:val="center"/>
          </w:tcPr>
          <w:p w14:paraId="699C0DDE"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二</w:t>
            </w:r>
          </w:p>
        </w:tc>
        <w:tc>
          <w:tcPr>
            <w:tcW w:w="4561" w:type="pct"/>
            <w:gridSpan w:val="3"/>
            <w:vAlign w:val="center"/>
          </w:tcPr>
          <w:p w14:paraId="22CCFCA7" w14:textId="77777777" w:rsidR="00027EFB" w:rsidRDefault="00000000">
            <w:pPr>
              <w:pStyle w:val="afffffffd"/>
              <w:spacing w:before="0" w:after="0"/>
              <w:rPr>
                <w:rFonts w:ascii="宋体" w:eastAsia="宋体" w:hAnsi="宋体"/>
                <w:color w:val="000000"/>
                <w:szCs w:val="24"/>
              </w:rPr>
            </w:pPr>
            <w:r>
              <w:rPr>
                <w:rFonts w:ascii="宋体" w:eastAsia="宋体" w:hAnsi="宋体" w:hint="eastAsia"/>
                <w:color w:val="000000"/>
                <w:szCs w:val="24"/>
              </w:rPr>
              <w:t>技术部分</w:t>
            </w:r>
          </w:p>
        </w:tc>
      </w:tr>
      <w:tr w:rsidR="00027EFB" w14:paraId="5734175B" w14:textId="77777777">
        <w:trPr>
          <w:trHeight w:val="554"/>
        </w:trPr>
        <w:tc>
          <w:tcPr>
            <w:tcW w:w="439" w:type="pct"/>
            <w:vAlign w:val="center"/>
          </w:tcPr>
          <w:p w14:paraId="437130CA"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654" w:type="pct"/>
            <w:vAlign w:val="center"/>
          </w:tcPr>
          <w:p w14:paraId="68697D9D"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技术指标及性能</w:t>
            </w:r>
          </w:p>
        </w:tc>
        <w:tc>
          <w:tcPr>
            <w:tcW w:w="399" w:type="pct"/>
            <w:vAlign w:val="center"/>
          </w:tcPr>
          <w:p w14:paraId="3204CDC6"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2</w:t>
            </w:r>
            <w:r>
              <w:rPr>
                <w:rFonts w:ascii="宋体" w:hAnsi="宋体"/>
                <w:color w:val="000000"/>
                <w:sz w:val="24"/>
              </w:rPr>
              <w:t>2</w:t>
            </w:r>
          </w:p>
        </w:tc>
        <w:tc>
          <w:tcPr>
            <w:tcW w:w="3508" w:type="pct"/>
            <w:vAlign w:val="center"/>
          </w:tcPr>
          <w:p w14:paraId="7D56E152"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投标产品对招标文件项目需求的响应程度,完全响应得</w:t>
            </w:r>
            <w:r>
              <w:rPr>
                <w:rFonts w:ascii="宋体" w:hAnsi="宋体"/>
                <w:color w:val="000000"/>
                <w:sz w:val="24"/>
              </w:rPr>
              <w:t>22</w:t>
            </w:r>
            <w:r>
              <w:rPr>
                <w:rFonts w:ascii="宋体" w:hAnsi="宋体" w:hint="eastAsia"/>
                <w:color w:val="000000"/>
                <w:sz w:val="24"/>
              </w:rPr>
              <w:t>分，在此基础上：</w:t>
            </w:r>
          </w:p>
          <w:p w14:paraId="090EF011"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w:t>
            </w:r>
            <w:r>
              <w:rPr>
                <w:rFonts w:ascii="宋体" w:hAnsi="宋体"/>
                <w:color w:val="000000"/>
                <w:sz w:val="24"/>
              </w:rPr>
              <w:t>1</w:t>
            </w:r>
            <w:r>
              <w:rPr>
                <w:rFonts w:ascii="宋体" w:hAnsi="宋体" w:hint="eastAsia"/>
                <w:color w:val="000000"/>
                <w:sz w:val="24"/>
              </w:rPr>
              <w:t>）标“#”指标为重要指标，每有一项负偏离扣</w:t>
            </w:r>
            <w:r>
              <w:rPr>
                <w:rFonts w:ascii="宋体" w:hAnsi="宋体"/>
                <w:color w:val="000000"/>
                <w:sz w:val="24"/>
              </w:rPr>
              <w:t>3</w:t>
            </w:r>
            <w:r>
              <w:rPr>
                <w:rFonts w:ascii="宋体" w:hAnsi="宋体" w:hint="eastAsia"/>
                <w:color w:val="000000"/>
                <w:sz w:val="24"/>
              </w:rPr>
              <w:t>分；</w:t>
            </w:r>
          </w:p>
          <w:p w14:paraId="1D1C7799"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w:t>
            </w:r>
            <w:r>
              <w:rPr>
                <w:rFonts w:ascii="宋体" w:hAnsi="宋体"/>
                <w:color w:val="000000"/>
                <w:sz w:val="24"/>
              </w:rPr>
              <w:t>2</w:t>
            </w:r>
            <w:r>
              <w:rPr>
                <w:rFonts w:ascii="宋体" w:hAnsi="宋体" w:hint="eastAsia"/>
                <w:color w:val="000000"/>
                <w:sz w:val="24"/>
              </w:rPr>
              <w:t>）其他指标为一般指标，每有一项负偏离扣</w:t>
            </w:r>
            <w:r>
              <w:rPr>
                <w:rFonts w:ascii="宋体" w:hAnsi="宋体"/>
                <w:color w:val="000000"/>
                <w:sz w:val="24"/>
              </w:rPr>
              <w:t>1</w:t>
            </w:r>
            <w:r>
              <w:rPr>
                <w:rFonts w:ascii="宋体" w:hAnsi="宋体" w:hint="eastAsia"/>
                <w:color w:val="000000"/>
                <w:sz w:val="24"/>
              </w:rPr>
              <w:t>分，扣完为止；</w:t>
            </w:r>
          </w:p>
          <w:p w14:paraId="6824DDA1"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本项最多得</w:t>
            </w:r>
            <w:r>
              <w:rPr>
                <w:rFonts w:ascii="宋体" w:hAnsi="宋体"/>
                <w:color w:val="000000"/>
                <w:sz w:val="24"/>
              </w:rPr>
              <w:t>22</w:t>
            </w:r>
            <w:r>
              <w:rPr>
                <w:rFonts w:ascii="宋体" w:hAnsi="宋体" w:hint="eastAsia"/>
                <w:color w:val="000000"/>
                <w:sz w:val="24"/>
              </w:rPr>
              <w:t>分，最少得0分。</w:t>
            </w:r>
          </w:p>
          <w:p w14:paraId="69575A67"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注：投标人须对本招标文件技术要求进行点对点应答，必须在引用本招标文件的基础上，进行逐条逐项答复、说明和解释，特别对具体参数要求的指标，投标人必须提供所投设备的具体参数值。对于招标文件中标“#”指标，招标文件明确要求的，应提供招标文件要求的相关证明文件。招标文件未做要求的，投标人可提供的证明材料包括但不限于：公开发布的印刷资料（彩页或产品说明书）、国家认可的检测机构出具的检测报告或官方网站发布的技术资料截图或设备真实功能截图等。不满足上述要求的视为该条指标未响应。</w:t>
            </w:r>
          </w:p>
        </w:tc>
      </w:tr>
      <w:tr w:rsidR="00027EFB" w14:paraId="097374CB" w14:textId="77777777">
        <w:trPr>
          <w:trHeight w:val="554"/>
        </w:trPr>
        <w:tc>
          <w:tcPr>
            <w:tcW w:w="439" w:type="pct"/>
            <w:vAlign w:val="center"/>
          </w:tcPr>
          <w:p w14:paraId="0470D428"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2</w:t>
            </w:r>
          </w:p>
        </w:tc>
        <w:tc>
          <w:tcPr>
            <w:tcW w:w="654" w:type="pct"/>
            <w:vAlign w:val="center"/>
          </w:tcPr>
          <w:p w14:paraId="7787AAB1" w14:textId="77777777" w:rsidR="00027EFB" w:rsidRDefault="00000000">
            <w:pPr>
              <w:spacing w:line="360" w:lineRule="auto"/>
              <w:ind w:firstLine="28"/>
              <w:jc w:val="center"/>
              <w:rPr>
                <w:rFonts w:ascii="宋体" w:hAnsi="宋体"/>
                <w:color w:val="000000"/>
                <w:sz w:val="24"/>
              </w:rPr>
            </w:pPr>
            <w:r>
              <w:rPr>
                <w:rFonts w:ascii="宋体" w:hAnsi="宋体" w:cs="宋体" w:hint="eastAsia"/>
                <w:color w:val="000000"/>
                <w:kern w:val="0"/>
                <w:sz w:val="24"/>
              </w:rPr>
              <w:t>项目分析</w:t>
            </w:r>
          </w:p>
        </w:tc>
        <w:tc>
          <w:tcPr>
            <w:tcW w:w="399" w:type="pct"/>
            <w:vAlign w:val="center"/>
          </w:tcPr>
          <w:p w14:paraId="2AAC2FEE"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5</w:t>
            </w:r>
          </w:p>
        </w:tc>
        <w:tc>
          <w:tcPr>
            <w:tcW w:w="3508" w:type="pct"/>
            <w:vAlign w:val="center"/>
          </w:tcPr>
          <w:p w14:paraId="2AB77908" w14:textId="77777777" w:rsidR="00027EFB" w:rsidRDefault="00000000">
            <w:pPr>
              <w:spacing w:line="360" w:lineRule="auto"/>
              <w:rPr>
                <w:rFonts w:ascii="宋体" w:hAnsi="宋体" w:cs="宋体"/>
                <w:kern w:val="0"/>
                <w:sz w:val="24"/>
              </w:rPr>
            </w:pPr>
            <w:r>
              <w:rPr>
                <w:rFonts w:ascii="宋体" w:hAnsi="宋体" w:cs="宋体" w:hint="eastAsia"/>
                <w:kern w:val="0"/>
                <w:sz w:val="24"/>
              </w:rPr>
              <w:t>针对本项目的重点难点分析：</w:t>
            </w:r>
          </w:p>
          <w:p w14:paraId="5BAAEAE4" w14:textId="77777777" w:rsidR="00027EFB" w:rsidRDefault="00000000">
            <w:pPr>
              <w:spacing w:line="360" w:lineRule="auto"/>
              <w:rPr>
                <w:rFonts w:ascii="宋体" w:hAnsi="宋体" w:cs="宋体"/>
                <w:kern w:val="0"/>
                <w:sz w:val="24"/>
              </w:rPr>
            </w:pPr>
            <w:r>
              <w:rPr>
                <w:rFonts w:ascii="宋体" w:hAnsi="宋体" w:cs="宋体" w:hint="eastAsia"/>
                <w:kern w:val="0"/>
                <w:sz w:val="24"/>
              </w:rPr>
              <w:t>项目的重点难点分析非常准确，</w:t>
            </w:r>
            <w:r>
              <w:rPr>
                <w:rFonts w:ascii="宋体" w:hAnsi="宋体" w:cs="宋体" w:hint="eastAsia"/>
                <w:color w:val="000000"/>
                <w:kern w:val="0"/>
                <w:sz w:val="24"/>
              </w:rPr>
              <w:t>针对性强</w:t>
            </w:r>
            <w:r>
              <w:rPr>
                <w:rFonts w:ascii="宋体" w:hAnsi="宋体" w:cs="宋体" w:hint="eastAsia"/>
                <w:kern w:val="0"/>
                <w:sz w:val="24"/>
              </w:rPr>
              <w:t>，有非常合理的解决方案，满足招标文件要求，得5分；</w:t>
            </w:r>
          </w:p>
          <w:p w14:paraId="47021581" w14:textId="77777777" w:rsidR="00027EFB" w:rsidRDefault="00000000">
            <w:pPr>
              <w:spacing w:line="360" w:lineRule="auto"/>
              <w:rPr>
                <w:rFonts w:ascii="宋体" w:hAnsi="宋体" w:cs="宋体"/>
                <w:kern w:val="0"/>
                <w:sz w:val="24"/>
              </w:rPr>
            </w:pPr>
            <w:r>
              <w:rPr>
                <w:rFonts w:ascii="宋体" w:hAnsi="宋体" w:cs="宋体" w:hint="eastAsia"/>
                <w:kern w:val="0"/>
                <w:sz w:val="24"/>
              </w:rPr>
              <w:t>项目的重点难点分析准确，</w:t>
            </w:r>
            <w:r>
              <w:rPr>
                <w:rFonts w:ascii="宋体" w:hAnsi="宋体" w:cs="宋体" w:hint="eastAsia"/>
                <w:color w:val="000000"/>
                <w:kern w:val="0"/>
                <w:sz w:val="24"/>
              </w:rPr>
              <w:t>针对性较强</w:t>
            </w:r>
            <w:r>
              <w:rPr>
                <w:rFonts w:ascii="宋体" w:hAnsi="宋体" w:cs="宋体" w:hint="eastAsia"/>
                <w:kern w:val="0"/>
                <w:sz w:val="24"/>
              </w:rPr>
              <w:t>，有合理的解决方案，满足招标文件要求，得4分；</w:t>
            </w:r>
          </w:p>
          <w:p w14:paraId="35FFC630" w14:textId="77777777" w:rsidR="00027EFB" w:rsidRDefault="00000000">
            <w:pPr>
              <w:spacing w:line="360" w:lineRule="auto"/>
              <w:rPr>
                <w:rFonts w:ascii="宋体" w:hAnsi="宋体" w:cs="宋体"/>
                <w:kern w:val="0"/>
                <w:sz w:val="24"/>
              </w:rPr>
            </w:pPr>
            <w:r>
              <w:rPr>
                <w:rFonts w:ascii="宋体" w:hAnsi="宋体" w:cs="宋体" w:hint="eastAsia"/>
                <w:kern w:val="0"/>
                <w:sz w:val="24"/>
              </w:rPr>
              <w:t>项目的重点难点分析较准确，有一定</w:t>
            </w:r>
            <w:r>
              <w:rPr>
                <w:rFonts w:ascii="宋体" w:hAnsi="宋体" w:cs="宋体" w:hint="eastAsia"/>
                <w:color w:val="000000"/>
                <w:kern w:val="0"/>
                <w:sz w:val="24"/>
              </w:rPr>
              <w:t>针对性</w:t>
            </w:r>
            <w:r>
              <w:rPr>
                <w:rFonts w:ascii="宋体" w:hAnsi="宋体" w:cs="宋体" w:hint="eastAsia"/>
                <w:kern w:val="0"/>
                <w:sz w:val="24"/>
              </w:rPr>
              <w:t>，有较合理的解决方案，满足招标文件要求，得3分；</w:t>
            </w:r>
          </w:p>
          <w:p w14:paraId="3062EE7D" w14:textId="77777777" w:rsidR="00027EFB" w:rsidRDefault="00000000">
            <w:pPr>
              <w:spacing w:line="360" w:lineRule="auto"/>
              <w:rPr>
                <w:rFonts w:ascii="宋体" w:hAnsi="宋体" w:cs="宋体"/>
                <w:kern w:val="0"/>
                <w:sz w:val="24"/>
              </w:rPr>
            </w:pPr>
            <w:r>
              <w:rPr>
                <w:rFonts w:ascii="宋体" w:hAnsi="宋体" w:cs="宋体" w:hint="eastAsia"/>
                <w:kern w:val="0"/>
                <w:sz w:val="24"/>
              </w:rPr>
              <w:t xml:space="preserve">项目的重点难点分析基本准确，针对性略有不足，有基本合理的解决方案，基本满足招标文件要求，得2分； </w:t>
            </w:r>
          </w:p>
          <w:p w14:paraId="5E63FD16" w14:textId="77777777" w:rsidR="00027EFB" w:rsidRDefault="00000000">
            <w:pPr>
              <w:spacing w:line="360" w:lineRule="auto"/>
              <w:rPr>
                <w:rFonts w:ascii="宋体" w:hAnsi="宋体" w:cs="宋体"/>
                <w:kern w:val="0"/>
                <w:sz w:val="24"/>
              </w:rPr>
            </w:pPr>
            <w:r>
              <w:rPr>
                <w:rFonts w:ascii="宋体" w:hAnsi="宋体" w:cs="宋体" w:hint="eastAsia"/>
                <w:kern w:val="0"/>
                <w:sz w:val="24"/>
              </w:rPr>
              <w:t>项目的重点难点分析有欠缺，</w:t>
            </w:r>
            <w:r>
              <w:rPr>
                <w:rFonts w:ascii="宋体" w:hAnsi="宋体" w:cs="宋体" w:hint="eastAsia"/>
                <w:color w:val="000000"/>
                <w:kern w:val="0"/>
                <w:sz w:val="24"/>
              </w:rPr>
              <w:t>无针对性</w:t>
            </w:r>
            <w:r>
              <w:rPr>
                <w:rFonts w:ascii="宋体" w:hAnsi="宋体" w:cs="宋体" w:hint="eastAsia"/>
                <w:kern w:val="0"/>
                <w:sz w:val="24"/>
              </w:rPr>
              <w:t>，解决方案合理性不足，得1分；</w:t>
            </w:r>
          </w:p>
          <w:p w14:paraId="3CF1205D" w14:textId="77777777" w:rsidR="00027EFB" w:rsidRDefault="00000000">
            <w:pPr>
              <w:spacing w:line="360" w:lineRule="auto"/>
              <w:ind w:firstLine="28"/>
              <w:jc w:val="left"/>
              <w:rPr>
                <w:rFonts w:ascii="宋体" w:hAnsi="宋体"/>
                <w:color w:val="000000"/>
                <w:sz w:val="24"/>
              </w:rPr>
            </w:pPr>
            <w:r>
              <w:rPr>
                <w:rFonts w:ascii="宋体" w:hAnsi="宋体" w:cs="宋体" w:hint="eastAsia"/>
                <w:kern w:val="0"/>
                <w:sz w:val="24"/>
              </w:rPr>
              <w:t>无项目的重点难点分析，得0分。</w:t>
            </w:r>
          </w:p>
        </w:tc>
      </w:tr>
      <w:tr w:rsidR="00027EFB" w14:paraId="0776B1AC" w14:textId="77777777">
        <w:trPr>
          <w:trHeight w:val="554"/>
        </w:trPr>
        <w:tc>
          <w:tcPr>
            <w:tcW w:w="439" w:type="pct"/>
            <w:vAlign w:val="center"/>
          </w:tcPr>
          <w:p w14:paraId="2D543D87"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654" w:type="pct"/>
            <w:vAlign w:val="center"/>
          </w:tcPr>
          <w:p w14:paraId="13C93D36" w14:textId="77777777" w:rsidR="00027EFB" w:rsidRDefault="00000000">
            <w:pPr>
              <w:spacing w:line="360" w:lineRule="auto"/>
              <w:ind w:firstLine="28"/>
              <w:jc w:val="center"/>
              <w:rPr>
                <w:rFonts w:ascii="宋体" w:hAnsi="宋体"/>
                <w:color w:val="000000"/>
                <w:sz w:val="24"/>
              </w:rPr>
            </w:pPr>
            <w:r>
              <w:rPr>
                <w:rFonts w:ascii="宋体" w:hAnsi="宋体" w:hint="eastAsia"/>
                <w:sz w:val="24"/>
              </w:rPr>
              <w:t>供货方案</w:t>
            </w:r>
          </w:p>
        </w:tc>
        <w:tc>
          <w:tcPr>
            <w:tcW w:w="399" w:type="pct"/>
            <w:vAlign w:val="center"/>
          </w:tcPr>
          <w:p w14:paraId="2A3DF9F0" w14:textId="77777777" w:rsidR="00027EFB" w:rsidRDefault="00000000">
            <w:pPr>
              <w:spacing w:line="360" w:lineRule="auto"/>
              <w:ind w:firstLine="28"/>
              <w:jc w:val="center"/>
              <w:rPr>
                <w:rFonts w:ascii="宋体" w:hAnsi="宋体"/>
                <w:color w:val="000000"/>
                <w:sz w:val="24"/>
              </w:rPr>
            </w:pPr>
            <w:r>
              <w:rPr>
                <w:rFonts w:ascii="宋体" w:hAnsi="宋体"/>
                <w:sz w:val="24"/>
              </w:rPr>
              <w:t>5</w:t>
            </w:r>
          </w:p>
        </w:tc>
        <w:tc>
          <w:tcPr>
            <w:tcW w:w="3508" w:type="pct"/>
            <w:vAlign w:val="center"/>
          </w:tcPr>
          <w:p w14:paraId="26AA444E"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供货时效非常合理，针对性强，施工进度及相关措施非常清晰，满足招标文件要求，得</w:t>
            </w:r>
            <w:r>
              <w:rPr>
                <w:rFonts w:ascii="宋体" w:hAnsi="宋体" w:cs="宋体"/>
                <w:kern w:val="0"/>
                <w:sz w:val="24"/>
              </w:rPr>
              <w:t>5</w:t>
            </w:r>
            <w:r>
              <w:rPr>
                <w:rFonts w:ascii="宋体" w:hAnsi="宋体" w:cs="宋体" w:hint="eastAsia"/>
                <w:kern w:val="0"/>
                <w:sz w:val="24"/>
              </w:rPr>
              <w:t>分；</w:t>
            </w:r>
          </w:p>
          <w:p w14:paraId="6D0B2F30"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供货时效较合理，有一定针对性，施工进度及相关措施基本较清晰，满足招标文件要求，得</w:t>
            </w:r>
            <w:r>
              <w:rPr>
                <w:rFonts w:ascii="宋体" w:hAnsi="宋体" w:cs="宋体"/>
                <w:kern w:val="0"/>
                <w:sz w:val="24"/>
              </w:rPr>
              <w:t>3</w:t>
            </w:r>
            <w:r>
              <w:rPr>
                <w:rFonts w:ascii="宋体" w:hAnsi="宋体" w:cs="宋体" w:hint="eastAsia"/>
                <w:kern w:val="0"/>
                <w:sz w:val="24"/>
              </w:rPr>
              <w:t>分；</w:t>
            </w:r>
          </w:p>
          <w:p w14:paraId="611E2FE2"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供货时效不够合理，缺乏针对性，施工进度及相关措施不够清晰，得1分；</w:t>
            </w:r>
          </w:p>
          <w:p w14:paraId="5E1FDD39" w14:textId="77777777" w:rsidR="00027EFB" w:rsidRDefault="00000000">
            <w:pPr>
              <w:spacing w:line="360" w:lineRule="auto"/>
              <w:ind w:firstLine="28"/>
              <w:jc w:val="left"/>
              <w:rPr>
                <w:rFonts w:ascii="宋体" w:hAnsi="宋体"/>
                <w:color w:val="000000"/>
                <w:sz w:val="24"/>
              </w:rPr>
            </w:pPr>
            <w:r>
              <w:rPr>
                <w:rFonts w:ascii="宋体" w:hAnsi="宋体" w:cs="宋体" w:hint="eastAsia"/>
                <w:kern w:val="0"/>
                <w:sz w:val="24"/>
              </w:rPr>
              <w:t>本项未提供得0分。</w:t>
            </w:r>
          </w:p>
        </w:tc>
      </w:tr>
      <w:tr w:rsidR="00027EFB" w14:paraId="02AC5CD9" w14:textId="77777777">
        <w:tc>
          <w:tcPr>
            <w:tcW w:w="439" w:type="pct"/>
            <w:vAlign w:val="center"/>
          </w:tcPr>
          <w:p w14:paraId="6F8ABE6A"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4</w:t>
            </w:r>
          </w:p>
        </w:tc>
        <w:tc>
          <w:tcPr>
            <w:tcW w:w="654" w:type="pct"/>
            <w:vAlign w:val="center"/>
          </w:tcPr>
          <w:p w14:paraId="38B7EBC8"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整体实施设计方案</w:t>
            </w:r>
          </w:p>
        </w:tc>
        <w:tc>
          <w:tcPr>
            <w:tcW w:w="399" w:type="pct"/>
            <w:vAlign w:val="center"/>
          </w:tcPr>
          <w:p w14:paraId="02DD3A7E"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10</w:t>
            </w:r>
          </w:p>
        </w:tc>
        <w:tc>
          <w:tcPr>
            <w:tcW w:w="3508" w:type="pct"/>
            <w:vAlign w:val="center"/>
          </w:tcPr>
          <w:p w14:paraId="7C199749" w14:textId="77777777" w:rsidR="00027EFB" w:rsidRDefault="00000000">
            <w:pPr>
              <w:spacing w:line="360" w:lineRule="auto"/>
              <w:rPr>
                <w:rFonts w:ascii="宋体" w:hAnsi="宋体" w:cs="宋体"/>
                <w:sz w:val="24"/>
              </w:rPr>
            </w:pPr>
            <w:r>
              <w:rPr>
                <w:rFonts w:ascii="宋体" w:hAnsi="宋体" w:cs="宋体" w:hint="eastAsia"/>
                <w:color w:val="000000"/>
                <w:sz w:val="24"/>
              </w:rPr>
              <w:t>提</w:t>
            </w:r>
            <w:r>
              <w:rPr>
                <w:rFonts w:ascii="宋体" w:hAnsi="宋体" w:cs="宋体" w:hint="eastAsia"/>
                <w:sz w:val="24"/>
              </w:rPr>
              <w:t>供满足项目需求的实施设计方案，投标人需满足采购需求中规定的相关标准。</w:t>
            </w:r>
          </w:p>
          <w:p w14:paraId="7CCDCF78"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实施及设计方案合理、完善，针对性强，完全满足采购人要求，得10分；</w:t>
            </w:r>
          </w:p>
          <w:p w14:paraId="7E9D1A69"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实施及设计方案较合理、完善，较有针对性，基本满足采购人要求，得</w:t>
            </w:r>
            <w:r>
              <w:rPr>
                <w:rFonts w:ascii="宋体" w:hAnsi="宋体" w:cs="宋体"/>
                <w:color w:val="000000"/>
                <w:sz w:val="24"/>
              </w:rPr>
              <w:t>7</w:t>
            </w:r>
            <w:r>
              <w:rPr>
                <w:rFonts w:ascii="宋体" w:hAnsi="宋体" w:cs="宋体" w:hint="eastAsia"/>
                <w:color w:val="000000"/>
                <w:sz w:val="24"/>
              </w:rPr>
              <w:t>分；</w:t>
            </w:r>
          </w:p>
          <w:p w14:paraId="6C0B3D08"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实施及设计方案基本合理、完善，有一定针对性，满足采购人要求，得</w:t>
            </w:r>
            <w:r>
              <w:rPr>
                <w:rFonts w:ascii="宋体" w:hAnsi="宋体" w:cs="宋体"/>
                <w:color w:val="000000"/>
                <w:sz w:val="24"/>
              </w:rPr>
              <w:t>4</w:t>
            </w:r>
            <w:r>
              <w:rPr>
                <w:rFonts w:ascii="宋体" w:hAnsi="宋体" w:cs="宋体" w:hint="eastAsia"/>
                <w:color w:val="000000"/>
                <w:sz w:val="24"/>
              </w:rPr>
              <w:t>分；</w:t>
            </w:r>
          </w:p>
          <w:p w14:paraId="063144BC"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实施及设计方案不清晰，无针对性，不能满足采购人要求，得</w:t>
            </w:r>
            <w:r>
              <w:rPr>
                <w:rFonts w:ascii="宋体" w:hAnsi="宋体" w:cs="宋体"/>
                <w:color w:val="000000"/>
                <w:sz w:val="24"/>
              </w:rPr>
              <w:t>1</w:t>
            </w:r>
            <w:r>
              <w:rPr>
                <w:rFonts w:ascii="宋体" w:hAnsi="宋体" w:cs="宋体" w:hint="eastAsia"/>
                <w:color w:val="000000"/>
                <w:sz w:val="24"/>
              </w:rPr>
              <w:t>分；</w:t>
            </w:r>
          </w:p>
          <w:p w14:paraId="2B269845" w14:textId="77777777" w:rsidR="00027EFB" w:rsidRDefault="00000000">
            <w:pPr>
              <w:spacing w:line="360" w:lineRule="auto"/>
              <w:jc w:val="left"/>
              <w:rPr>
                <w:rFonts w:ascii="宋体" w:hAnsi="宋体"/>
                <w:color w:val="000000"/>
                <w:sz w:val="24"/>
              </w:rPr>
            </w:pPr>
            <w:r>
              <w:rPr>
                <w:rFonts w:ascii="宋体" w:hAnsi="宋体" w:cs="宋体" w:hint="eastAsia"/>
                <w:color w:val="000000"/>
                <w:sz w:val="24"/>
              </w:rPr>
              <w:t>未提供，不得分。</w:t>
            </w:r>
          </w:p>
        </w:tc>
      </w:tr>
      <w:tr w:rsidR="00027EFB" w14:paraId="25DA354F" w14:textId="77777777">
        <w:tc>
          <w:tcPr>
            <w:tcW w:w="439" w:type="pct"/>
            <w:vAlign w:val="center"/>
          </w:tcPr>
          <w:p w14:paraId="297292C7"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5</w:t>
            </w:r>
          </w:p>
        </w:tc>
        <w:tc>
          <w:tcPr>
            <w:tcW w:w="654" w:type="pct"/>
            <w:vAlign w:val="center"/>
          </w:tcPr>
          <w:p w14:paraId="2B759AA3" w14:textId="77777777" w:rsidR="00027EFB" w:rsidRDefault="00000000">
            <w:pPr>
              <w:spacing w:line="360" w:lineRule="auto"/>
              <w:jc w:val="center"/>
              <w:rPr>
                <w:rFonts w:ascii="宋体" w:hAnsi="宋体"/>
                <w:sz w:val="24"/>
              </w:rPr>
            </w:pPr>
            <w:r>
              <w:rPr>
                <w:rFonts w:ascii="宋体" w:hAnsi="宋体" w:hint="eastAsia"/>
                <w:sz w:val="24"/>
              </w:rPr>
              <w:t>人员配备</w:t>
            </w:r>
          </w:p>
        </w:tc>
        <w:tc>
          <w:tcPr>
            <w:tcW w:w="399" w:type="pct"/>
            <w:vAlign w:val="center"/>
          </w:tcPr>
          <w:p w14:paraId="59BA2E7D" w14:textId="77777777" w:rsidR="00027EFB" w:rsidRDefault="00000000">
            <w:pPr>
              <w:spacing w:line="360" w:lineRule="auto"/>
              <w:ind w:firstLine="28"/>
              <w:jc w:val="center"/>
              <w:rPr>
                <w:rFonts w:ascii="宋体" w:hAnsi="宋体"/>
                <w:color w:val="000000"/>
                <w:sz w:val="24"/>
              </w:rPr>
            </w:pPr>
            <w:r>
              <w:rPr>
                <w:rFonts w:ascii="宋体" w:hAnsi="宋体"/>
                <w:sz w:val="24"/>
              </w:rPr>
              <w:t>5</w:t>
            </w:r>
          </w:p>
        </w:tc>
        <w:tc>
          <w:tcPr>
            <w:tcW w:w="3508" w:type="pct"/>
            <w:vAlign w:val="center"/>
          </w:tcPr>
          <w:p w14:paraId="569651FE" w14:textId="77777777" w:rsidR="00027EFB" w:rsidRDefault="00000000">
            <w:pPr>
              <w:spacing w:line="360" w:lineRule="auto"/>
              <w:rPr>
                <w:sz w:val="24"/>
              </w:rPr>
            </w:pPr>
            <w:r>
              <w:rPr>
                <w:rFonts w:hint="eastAsia"/>
                <w:sz w:val="24"/>
              </w:rPr>
              <w:t>人员数量充足、专业能力强、技术水平强，完全满足招标文件要求，得</w:t>
            </w:r>
            <w:r>
              <w:rPr>
                <w:sz w:val="24"/>
              </w:rPr>
              <w:t>5</w:t>
            </w:r>
            <w:r>
              <w:rPr>
                <w:rFonts w:hint="eastAsia"/>
                <w:sz w:val="24"/>
              </w:rPr>
              <w:t>分；</w:t>
            </w:r>
          </w:p>
          <w:p w14:paraId="5FD45C48" w14:textId="77777777" w:rsidR="00027EFB" w:rsidRDefault="00000000">
            <w:pPr>
              <w:spacing w:line="360" w:lineRule="auto"/>
              <w:rPr>
                <w:sz w:val="24"/>
              </w:rPr>
            </w:pPr>
            <w:r>
              <w:rPr>
                <w:rFonts w:hint="eastAsia"/>
                <w:sz w:val="24"/>
              </w:rPr>
              <w:t>人员数量满足项目基本需要、专业能力略有不足、技术水平略有欠缺，满足招标文件要求，得</w:t>
            </w:r>
            <w:r>
              <w:rPr>
                <w:sz w:val="24"/>
              </w:rPr>
              <w:t>3</w:t>
            </w:r>
            <w:r>
              <w:rPr>
                <w:rFonts w:hint="eastAsia"/>
                <w:sz w:val="24"/>
              </w:rPr>
              <w:t>分；</w:t>
            </w:r>
          </w:p>
          <w:p w14:paraId="70E51C48" w14:textId="77777777" w:rsidR="00027EFB" w:rsidRDefault="00000000">
            <w:pPr>
              <w:spacing w:line="360" w:lineRule="auto"/>
              <w:rPr>
                <w:sz w:val="24"/>
              </w:rPr>
            </w:pPr>
            <w:r>
              <w:rPr>
                <w:rFonts w:hint="eastAsia"/>
                <w:sz w:val="24"/>
              </w:rPr>
              <w:t>人员数量不足或专业能力、技术水平方面有欠缺，不满足招标文件要求的，得</w:t>
            </w:r>
            <w:r>
              <w:rPr>
                <w:sz w:val="24"/>
              </w:rPr>
              <w:t>1</w:t>
            </w:r>
            <w:r>
              <w:rPr>
                <w:rFonts w:hint="eastAsia"/>
                <w:sz w:val="24"/>
              </w:rPr>
              <w:t>分；</w:t>
            </w:r>
          </w:p>
          <w:p w14:paraId="207AE61A" w14:textId="77777777" w:rsidR="00027EFB" w:rsidRDefault="00000000">
            <w:pPr>
              <w:spacing w:line="360" w:lineRule="auto"/>
              <w:rPr>
                <w:sz w:val="24"/>
              </w:rPr>
            </w:pPr>
            <w:r>
              <w:rPr>
                <w:sz w:val="24"/>
              </w:rPr>
              <w:t>未提供得</w:t>
            </w:r>
            <w:r>
              <w:rPr>
                <w:rFonts w:hint="eastAsia"/>
                <w:sz w:val="24"/>
              </w:rPr>
              <w:t>0</w:t>
            </w:r>
            <w:r>
              <w:rPr>
                <w:sz w:val="24"/>
              </w:rPr>
              <w:t>分。</w:t>
            </w:r>
          </w:p>
        </w:tc>
      </w:tr>
      <w:tr w:rsidR="00027EFB" w14:paraId="2ECCB808" w14:textId="77777777">
        <w:tc>
          <w:tcPr>
            <w:tcW w:w="439" w:type="pct"/>
            <w:vAlign w:val="center"/>
          </w:tcPr>
          <w:p w14:paraId="3F3BE493"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6</w:t>
            </w:r>
          </w:p>
        </w:tc>
        <w:tc>
          <w:tcPr>
            <w:tcW w:w="654" w:type="pct"/>
            <w:vAlign w:val="center"/>
          </w:tcPr>
          <w:p w14:paraId="77BCC32D"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售后服务方案</w:t>
            </w:r>
          </w:p>
        </w:tc>
        <w:tc>
          <w:tcPr>
            <w:tcW w:w="399" w:type="pct"/>
            <w:vAlign w:val="center"/>
          </w:tcPr>
          <w:p w14:paraId="1F988525"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8</w:t>
            </w:r>
          </w:p>
        </w:tc>
        <w:tc>
          <w:tcPr>
            <w:tcW w:w="3508" w:type="pct"/>
          </w:tcPr>
          <w:p w14:paraId="39389038"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售后服务方案详细，备品备件充足，满足要求，表述清晰，有明确的售后服务跟踪制度、针对性强、有利于项目后续实施，完全满足招标文件要求，得</w:t>
            </w:r>
            <w:r>
              <w:rPr>
                <w:rFonts w:ascii="宋体" w:hAnsi="宋体"/>
                <w:color w:val="000000"/>
                <w:sz w:val="24"/>
              </w:rPr>
              <w:t>8</w:t>
            </w:r>
            <w:r>
              <w:rPr>
                <w:rFonts w:ascii="宋体" w:hAnsi="宋体" w:hint="eastAsia"/>
                <w:color w:val="000000"/>
                <w:sz w:val="24"/>
              </w:rPr>
              <w:t>分；</w:t>
            </w:r>
          </w:p>
          <w:p w14:paraId="4A017B86"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售后服务方案较详细，备品备件较充足，基本满足要求，表述较清晰，有较明确的售后服务跟踪制度、有一定针对性，基本满足招标文件要求，得</w:t>
            </w:r>
            <w:r>
              <w:rPr>
                <w:rFonts w:ascii="宋体" w:hAnsi="宋体"/>
                <w:color w:val="000000"/>
                <w:sz w:val="24"/>
              </w:rPr>
              <w:t>5</w:t>
            </w:r>
            <w:r>
              <w:rPr>
                <w:rFonts w:ascii="宋体" w:hAnsi="宋体" w:hint="eastAsia"/>
                <w:color w:val="000000"/>
                <w:sz w:val="24"/>
              </w:rPr>
              <w:t>分；</w:t>
            </w:r>
          </w:p>
          <w:p w14:paraId="35ECB2F3"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售后服务方案较差，备品备件不够充足，表述较差，售后服务跟踪制度较差、针对性较差，与招标文件要求偏差较差，得2分；</w:t>
            </w:r>
          </w:p>
          <w:p w14:paraId="5499E400"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本项未提供得0分。</w:t>
            </w:r>
          </w:p>
        </w:tc>
      </w:tr>
      <w:tr w:rsidR="00027EFB" w14:paraId="0E0E3BE7" w14:textId="77777777">
        <w:tc>
          <w:tcPr>
            <w:tcW w:w="439" w:type="pct"/>
            <w:vAlign w:val="center"/>
          </w:tcPr>
          <w:p w14:paraId="7EBCD12F"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7</w:t>
            </w:r>
          </w:p>
        </w:tc>
        <w:tc>
          <w:tcPr>
            <w:tcW w:w="654" w:type="pct"/>
            <w:vAlign w:val="center"/>
          </w:tcPr>
          <w:p w14:paraId="2CB206D0"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培训方案</w:t>
            </w:r>
          </w:p>
        </w:tc>
        <w:tc>
          <w:tcPr>
            <w:tcW w:w="399" w:type="pct"/>
            <w:vAlign w:val="center"/>
          </w:tcPr>
          <w:p w14:paraId="44BC3473"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3508" w:type="pct"/>
          </w:tcPr>
          <w:p w14:paraId="03350649"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根据招标要求为采购人编制详细培训方案（包含但不限于：培训人员情况、培训内容、培训时间等）</w:t>
            </w:r>
          </w:p>
          <w:p w14:paraId="243EBE37"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培训方案完善，内容丰富，安排合理，得</w:t>
            </w:r>
            <w:r>
              <w:rPr>
                <w:rFonts w:ascii="宋体" w:hAnsi="宋体"/>
                <w:color w:val="000000"/>
                <w:sz w:val="24"/>
              </w:rPr>
              <w:t>3</w:t>
            </w:r>
            <w:r>
              <w:rPr>
                <w:rFonts w:ascii="宋体" w:hAnsi="宋体" w:hint="eastAsia"/>
                <w:color w:val="000000"/>
                <w:sz w:val="24"/>
              </w:rPr>
              <w:t>分；</w:t>
            </w:r>
          </w:p>
          <w:p w14:paraId="16141775"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培训方案完整，内容全面，安排比较合理，得</w:t>
            </w:r>
            <w:r>
              <w:rPr>
                <w:rFonts w:ascii="宋体" w:hAnsi="宋体"/>
                <w:color w:val="000000"/>
                <w:sz w:val="24"/>
              </w:rPr>
              <w:t>2</w:t>
            </w:r>
            <w:r>
              <w:rPr>
                <w:rFonts w:ascii="宋体" w:hAnsi="宋体" w:hint="eastAsia"/>
                <w:color w:val="000000"/>
                <w:sz w:val="24"/>
              </w:rPr>
              <w:t>分；</w:t>
            </w:r>
          </w:p>
          <w:p w14:paraId="1BD494F6"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培训方案简单笼统，内容单一或安排不合理，得</w:t>
            </w:r>
            <w:r>
              <w:rPr>
                <w:rFonts w:ascii="宋体" w:hAnsi="宋体"/>
                <w:color w:val="000000"/>
                <w:sz w:val="24"/>
              </w:rPr>
              <w:t>1</w:t>
            </w:r>
            <w:r>
              <w:rPr>
                <w:rFonts w:ascii="宋体" w:hAnsi="宋体" w:hint="eastAsia"/>
                <w:color w:val="000000"/>
                <w:sz w:val="24"/>
              </w:rPr>
              <w:t>分；</w:t>
            </w:r>
          </w:p>
          <w:p w14:paraId="45635059"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未提供的，得0分</w:t>
            </w:r>
          </w:p>
        </w:tc>
      </w:tr>
      <w:tr w:rsidR="00027EFB" w14:paraId="76DD00E6" w14:textId="77777777">
        <w:tc>
          <w:tcPr>
            <w:tcW w:w="439" w:type="pct"/>
            <w:vAlign w:val="center"/>
          </w:tcPr>
          <w:p w14:paraId="531CD107" w14:textId="77777777" w:rsidR="00027EFB" w:rsidRDefault="00000000">
            <w:pPr>
              <w:spacing w:line="360" w:lineRule="auto"/>
              <w:jc w:val="center"/>
              <w:rPr>
                <w:rFonts w:ascii="宋体" w:hAnsi="宋体"/>
                <w:b/>
                <w:sz w:val="24"/>
              </w:rPr>
            </w:pPr>
            <w:r>
              <w:rPr>
                <w:rFonts w:ascii="宋体" w:hAnsi="宋体" w:hint="eastAsia"/>
                <w:b/>
                <w:sz w:val="24"/>
              </w:rPr>
              <w:t>三</w:t>
            </w:r>
          </w:p>
        </w:tc>
        <w:tc>
          <w:tcPr>
            <w:tcW w:w="4561" w:type="pct"/>
            <w:gridSpan w:val="3"/>
            <w:vAlign w:val="center"/>
          </w:tcPr>
          <w:p w14:paraId="138BD7A8" w14:textId="77777777" w:rsidR="00027EFB" w:rsidRDefault="00000000">
            <w:pPr>
              <w:spacing w:line="360" w:lineRule="auto"/>
              <w:jc w:val="center"/>
              <w:rPr>
                <w:rFonts w:ascii="宋体" w:hAnsi="宋体"/>
                <w:color w:val="000000"/>
                <w:sz w:val="24"/>
              </w:rPr>
            </w:pPr>
            <w:r>
              <w:rPr>
                <w:rFonts w:ascii="宋体" w:hAnsi="宋体" w:hint="eastAsia"/>
                <w:b/>
                <w:sz w:val="24"/>
              </w:rPr>
              <w:t>价格部分</w:t>
            </w:r>
          </w:p>
        </w:tc>
      </w:tr>
      <w:tr w:rsidR="00027EFB" w14:paraId="44D56A19" w14:textId="77777777">
        <w:tc>
          <w:tcPr>
            <w:tcW w:w="439" w:type="pct"/>
            <w:vAlign w:val="center"/>
          </w:tcPr>
          <w:p w14:paraId="17787297" w14:textId="77777777" w:rsidR="00027EFB" w:rsidRDefault="00000000">
            <w:pPr>
              <w:spacing w:line="360" w:lineRule="auto"/>
              <w:ind w:firstLine="28"/>
              <w:jc w:val="center"/>
              <w:rPr>
                <w:rFonts w:ascii="宋体" w:hAnsi="宋体"/>
                <w:sz w:val="24"/>
              </w:rPr>
            </w:pPr>
            <w:r>
              <w:rPr>
                <w:rFonts w:ascii="宋体" w:hAnsi="宋体" w:hint="eastAsia"/>
                <w:sz w:val="24"/>
              </w:rPr>
              <w:t>1</w:t>
            </w:r>
          </w:p>
        </w:tc>
        <w:tc>
          <w:tcPr>
            <w:tcW w:w="654" w:type="pct"/>
            <w:vAlign w:val="center"/>
          </w:tcPr>
          <w:p w14:paraId="02D0C83A" w14:textId="77777777" w:rsidR="00027EFB" w:rsidRDefault="00000000">
            <w:pPr>
              <w:spacing w:line="360" w:lineRule="auto"/>
              <w:ind w:firstLine="28"/>
              <w:jc w:val="center"/>
              <w:rPr>
                <w:rFonts w:ascii="宋体" w:hAnsi="宋体"/>
                <w:sz w:val="24"/>
              </w:rPr>
            </w:pPr>
            <w:r>
              <w:rPr>
                <w:rFonts w:ascii="宋体" w:hAnsi="宋体"/>
                <w:sz w:val="24"/>
              </w:rPr>
              <w:t>投标报价</w:t>
            </w:r>
          </w:p>
        </w:tc>
        <w:tc>
          <w:tcPr>
            <w:tcW w:w="399" w:type="pct"/>
            <w:vAlign w:val="center"/>
          </w:tcPr>
          <w:p w14:paraId="1E9E037B" w14:textId="77777777" w:rsidR="00027EFB" w:rsidRDefault="00000000">
            <w:pPr>
              <w:spacing w:line="360" w:lineRule="auto"/>
              <w:ind w:firstLine="28"/>
              <w:jc w:val="center"/>
              <w:rPr>
                <w:rFonts w:ascii="宋体" w:hAnsi="宋体"/>
                <w:sz w:val="24"/>
              </w:rPr>
            </w:pPr>
            <w:r>
              <w:rPr>
                <w:rFonts w:ascii="宋体" w:hAnsi="宋体"/>
                <w:sz w:val="24"/>
              </w:rPr>
              <w:t>30</w:t>
            </w:r>
          </w:p>
        </w:tc>
        <w:tc>
          <w:tcPr>
            <w:tcW w:w="3508" w:type="pct"/>
            <w:vAlign w:val="center"/>
          </w:tcPr>
          <w:p w14:paraId="2EF8582F" w14:textId="77777777" w:rsidR="00027EFB" w:rsidRDefault="00000000">
            <w:pPr>
              <w:spacing w:line="360" w:lineRule="auto"/>
              <w:jc w:val="left"/>
              <w:rPr>
                <w:rFonts w:ascii="宋体" w:hAnsi="宋体"/>
                <w:sz w:val="24"/>
              </w:rPr>
            </w:pPr>
            <w:r>
              <w:rPr>
                <w:rFonts w:ascii="宋体" w:hAnsi="宋体"/>
                <w:sz w:val="24"/>
              </w:rPr>
              <w:t>满足招标文件要求且投标价格最低的投标报价为评标基准价，其价格分为满分。其他投标人的价格分统一按照下列公式计算：</w:t>
            </w:r>
          </w:p>
          <w:p w14:paraId="085BCD08" w14:textId="77777777" w:rsidR="00027EFB" w:rsidRDefault="00000000">
            <w:pPr>
              <w:spacing w:line="360" w:lineRule="auto"/>
              <w:jc w:val="left"/>
              <w:rPr>
                <w:rFonts w:ascii="宋体" w:hAnsi="宋体"/>
                <w:sz w:val="24"/>
              </w:rPr>
            </w:pPr>
            <w:r>
              <w:rPr>
                <w:rFonts w:ascii="宋体" w:hAnsi="宋体"/>
                <w:sz w:val="24"/>
              </w:rPr>
              <w:t>投标报价得分＝（评标基准价/投标报价）×分值。</w:t>
            </w:r>
          </w:p>
        </w:tc>
      </w:tr>
      <w:tr w:rsidR="00027EFB" w14:paraId="70AC9A80" w14:textId="77777777">
        <w:tc>
          <w:tcPr>
            <w:tcW w:w="439" w:type="pct"/>
            <w:vAlign w:val="center"/>
          </w:tcPr>
          <w:p w14:paraId="4A5411C8" w14:textId="77777777" w:rsidR="00027EFB" w:rsidRDefault="00000000">
            <w:pPr>
              <w:spacing w:line="360" w:lineRule="auto"/>
              <w:ind w:firstLine="28"/>
              <w:jc w:val="center"/>
              <w:rPr>
                <w:rFonts w:ascii="宋体" w:hAnsi="宋体"/>
                <w:sz w:val="24"/>
              </w:rPr>
            </w:pPr>
            <w:r>
              <w:rPr>
                <w:rFonts w:ascii="宋体" w:hAnsi="宋体"/>
                <w:sz w:val="24"/>
              </w:rPr>
              <w:t>合计</w:t>
            </w:r>
          </w:p>
        </w:tc>
        <w:tc>
          <w:tcPr>
            <w:tcW w:w="1053" w:type="pct"/>
            <w:gridSpan w:val="2"/>
            <w:vAlign w:val="center"/>
          </w:tcPr>
          <w:p w14:paraId="163AF130" w14:textId="77777777" w:rsidR="00027EFB" w:rsidRDefault="00000000">
            <w:pPr>
              <w:spacing w:line="360" w:lineRule="auto"/>
              <w:jc w:val="center"/>
              <w:rPr>
                <w:rFonts w:ascii="宋体" w:hAnsi="宋体"/>
                <w:sz w:val="24"/>
              </w:rPr>
            </w:pPr>
            <w:r>
              <w:rPr>
                <w:rFonts w:ascii="宋体" w:hAnsi="宋体"/>
                <w:sz w:val="24"/>
              </w:rPr>
              <w:t>100</w:t>
            </w:r>
          </w:p>
        </w:tc>
        <w:tc>
          <w:tcPr>
            <w:tcW w:w="3508" w:type="pct"/>
            <w:vAlign w:val="center"/>
          </w:tcPr>
          <w:p w14:paraId="6E437582" w14:textId="77777777" w:rsidR="00027EFB" w:rsidRDefault="00000000">
            <w:pPr>
              <w:snapToGrid w:val="0"/>
              <w:spacing w:line="360" w:lineRule="auto"/>
              <w:jc w:val="left"/>
              <w:rPr>
                <w:rFonts w:ascii="宋体" w:hAnsi="宋体"/>
                <w:sz w:val="24"/>
              </w:rPr>
            </w:pPr>
            <w:r>
              <w:rPr>
                <w:rFonts w:ascii="宋体" w:hAnsi="宋体" w:hint="eastAsia"/>
                <w:sz w:val="24"/>
              </w:rPr>
              <w:t>注：1、投标文件的目录前应提供评分索引，需能将相应内容与评分表一一对应，以供评审老师进行评审。</w:t>
            </w:r>
          </w:p>
          <w:p w14:paraId="2CFFE979" w14:textId="77777777" w:rsidR="00027EFB" w:rsidRDefault="00000000">
            <w:pPr>
              <w:spacing w:line="360" w:lineRule="auto"/>
              <w:jc w:val="left"/>
              <w:rPr>
                <w:rFonts w:ascii="宋体" w:hAnsi="宋体"/>
                <w:sz w:val="24"/>
              </w:rPr>
            </w:pPr>
            <w:r>
              <w:rPr>
                <w:rFonts w:ascii="宋体" w:hAnsi="宋体" w:hint="eastAsia"/>
                <w:sz w:val="24"/>
              </w:rPr>
              <w:t>2、投标人应对提供投标材料的真实性负责，不得弄虚作假。对于投标文件中所附所有复印件，须备好原件随时备查。采购人有审查原件的权利。</w:t>
            </w:r>
          </w:p>
        </w:tc>
      </w:tr>
    </w:tbl>
    <w:p w14:paraId="28B00EA5" w14:textId="77777777" w:rsidR="00027EFB" w:rsidRDefault="00027EFB">
      <w:pPr>
        <w:pStyle w:val="a7"/>
      </w:pPr>
    </w:p>
    <w:p w14:paraId="052EAA62" w14:textId="77777777" w:rsidR="00027EFB" w:rsidRDefault="00000000">
      <w:pPr>
        <w:pStyle w:val="TOC2"/>
        <w:rPr>
          <w:kern w:val="0"/>
          <w:szCs w:val="20"/>
        </w:rPr>
      </w:pPr>
      <w:r>
        <w:br w:type="page"/>
      </w:r>
    </w:p>
    <w:p w14:paraId="6A4B2E4B" w14:textId="77777777" w:rsidR="00027EFB" w:rsidRDefault="00000000">
      <w:pPr>
        <w:pStyle w:val="22"/>
        <w:widowControl/>
        <w:autoSpaceDE/>
        <w:autoSpaceDN/>
        <w:adjustRightInd/>
        <w:spacing w:before="0" w:line="360" w:lineRule="auto"/>
        <w:jc w:val="left"/>
        <w:rPr>
          <w:rFonts w:ascii="Times New Roman" w:hAnsi="宋体"/>
          <w:sz w:val="24"/>
          <w:szCs w:val="24"/>
        </w:rPr>
      </w:pPr>
      <w:bookmarkStart w:id="88" w:name="_Toc119925593"/>
      <w:r>
        <w:rPr>
          <w:rFonts w:ascii="Times New Roman" w:hAnsi="宋体" w:hint="eastAsia"/>
          <w:sz w:val="24"/>
          <w:szCs w:val="24"/>
        </w:rPr>
        <w:t>0</w:t>
      </w:r>
      <w:r>
        <w:rPr>
          <w:rFonts w:ascii="Times New Roman" w:hAnsi="宋体"/>
          <w:sz w:val="24"/>
          <w:szCs w:val="24"/>
        </w:rPr>
        <w:t>4</w:t>
      </w:r>
      <w:r>
        <w:rPr>
          <w:rFonts w:ascii="Times New Roman" w:hAnsi="宋体" w:hint="eastAsia"/>
          <w:sz w:val="24"/>
          <w:szCs w:val="24"/>
        </w:rPr>
        <w:t>包评分标准：</w:t>
      </w:r>
      <w:bookmarkEnd w:id="88"/>
    </w:p>
    <w:tbl>
      <w:tblPr>
        <w:tblW w:w="551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307"/>
        <w:gridCol w:w="798"/>
        <w:gridCol w:w="7012"/>
      </w:tblGrid>
      <w:tr w:rsidR="00027EFB" w14:paraId="04E21E04" w14:textId="77777777">
        <w:tc>
          <w:tcPr>
            <w:tcW w:w="439" w:type="pct"/>
            <w:vAlign w:val="center"/>
          </w:tcPr>
          <w:p w14:paraId="613BD207" w14:textId="77777777" w:rsidR="00027EFB" w:rsidRDefault="00000000">
            <w:pPr>
              <w:spacing w:line="360" w:lineRule="auto"/>
              <w:ind w:firstLine="28"/>
              <w:jc w:val="center"/>
              <w:rPr>
                <w:rFonts w:ascii="宋体" w:hAnsi="宋体"/>
                <w:b/>
                <w:color w:val="000000"/>
                <w:sz w:val="24"/>
              </w:rPr>
            </w:pPr>
            <w:bookmarkStart w:id="89" w:name="_Hlk118280682"/>
            <w:r>
              <w:rPr>
                <w:rFonts w:ascii="宋体" w:hAnsi="宋体"/>
                <w:b/>
                <w:color w:val="000000"/>
                <w:sz w:val="24"/>
              </w:rPr>
              <w:t>序号</w:t>
            </w:r>
          </w:p>
        </w:tc>
        <w:tc>
          <w:tcPr>
            <w:tcW w:w="654" w:type="pct"/>
            <w:vAlign w:val="center"/>
          </w:tcPr>
          <w:p w14:paraId="4EF54E21"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评分因素</w:t>
            </w:r>
          </w:p>
        </w:tc>
        <w:tc>
          <w:tcPr>
            <w:tcW w:w="399" w:type="pct"/>
            <w:vAlign w:val="center"/>
          </w:tcPr>
          <w:p w14:paraId="33C31DEF"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分值</w:t>
            </w:r>
          </w:p>
        </w:tc>
        <w:tc>
          <w:tcPr>
            <w:tcW w:w="3508" w:type="pct"/>
            <w:vAlign w:val="center"/>
          </w:tcPr>
          <w:p w14:paraId="5F601A69"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评分标准</w:t>
            </w:r>
          </w:p>
        </w:tc>
      </w:tr>
      <w:tr w:rsidR="00027EFB" w14:paraId="332C5F36" w14:textId="77777777">
        <w:trPr>
          <w:trHeight w:val="567"/>
        </w:trPr>
        <w:tc>
          <w:tcPr>
            <w:tcW w:w="439" w:type="pct"/>
            <w:vAlign w:val="center"/>
          </w:tcPr>
          <w:p w14:paraId="71A63A32"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一</w:t>
            </w:r>
          </w:p>
        </w:tc>
        <w:tc>
          <w:tcPr>
            <w:tcW w:w="4561" w:type="pct"/>
            <w:gridSpan w:val="3"/>
            <w:vAlign w:val="center"/>
          </w:tcPr>
          <w:p w14:paraId="11137997"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商务部分</w:t>
            </w:r>
          </w:p>
        </w:tc>
      </w:tr>
      <w:tr w:rsidR="00027EFB" w14:paraId="5F8F6EA5" w14:textId="77777777">
        <w:trPr>
          <w:trHeight w:val="631"/>
        </w:trPr>
        <w:tc>
          <w:tcPr>
            <w:tcW w:w="439" w:type="pct"/>
            <w:vAlign w:val="center"/>
          </w:tcPr>
          <w:p w14:paraId="484D6DCA"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654" w:type="pct"/>
            <w:vAlign w:val="center"/>
          </w:tcPr>
          <w:p w14:paraId="5D79A9AF"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类似业绩</w:t>
            </w:r>
          </w:p>
        </w:tc>
        <w:tc>
          <w:tcPr>
            <w:tcW w:w="399" w:type="pct"/>
            <w:vAlign w:val="center"/>
          </w:tcPr>
          <w:p w14:paraId="1F6F8D78"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7</w:t>
            </w:r>
          </w:p>
        </w:tc>
        <w:tc>
          <w:tcPr>
            <w:tcW w:w="3508" w:type="pct"/>
            <w:vAlign w:val="center"/>
          </w:tcPr>
          <w:p w14:paraId="159307D8"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投标人近年内（自</w:t>
            </w:r>
            <w:r>
              <w:rPr>
                <w:rFonts w:ascii="宋体" w:hAnsi="宋体"/>
                <w:color w:val="000000"/>
                <w:sz w:val="24"/>
              </w:rPr>
              <w:t>2019</w:t>
            </w:r>
            <w:r>
              <w:rPr>
                <w:rFonts w:ascii="宋体" w:hAnsi="宋体" w:hint="eastAsia"/>
                <w:color w:val="000000"/>
                <w:sz w:val="24"/>
              </w:rPr>
              <w:t>年</w:t>
            </w:r>
            <w:r>
              <w:rPr>
                <w:rFonts w:ascii="宋体" w:hAnsi="宋体"/>
                <w:color w:val="000000"/>
                <w:sz w:val="24"/>
              </w:rPr>
              <w:t>09</w:t>
            </w:r>
            <w:r>
              <w:rPr>
                <w:rFonts w:ascii="宋体" w:hAnsi="宋体" w:hint="eastAsia"/>
                <w:color w:val="000000"/>
                <w:sz w:val="24"/>
              </w:rPr>
              <w:t>月</w:t>
            </w:r>
            <w:r>
              <w:rPr>
                <w:rFonts w:ascii="宋体" w:hAnsi="宋体"/>
                <w:color w:val="000000"/>
                <w:sz w:val="24"/>
              </w:rPr>
              <w:t>01</w:t>
            </w:r>
            <w:r>
              <w:rPr>
                <w:rFonts w:ascii="宋体" w:hAnsi="宋体" w:hint="eastAsia"/>
                <w:color w:val="000000"/>
                <w:sz w:val="24"/>
              </w:rPr>
              <w:t>日起截止至开标日前，以合同签订日期为准），实施过的与本项目类似的项目业绩，每提供一个有效业绩得1分，最多得</w:t>
            </w:r>
            <w:r>
              <w:rPr>
                <w:rFonts w:ascii="宋体" w:hAnsi="宋体"/>
                <w:color w:val="000000"/>
                <w:sz w:val="24"/>
              </w:rPr>
              <w:t>7</w:t>
            </w:r>
            <w:r>
              <w:rPr>
                <w:rFonts w:ascii="宋体" w:hAnsi="宋体" w:hint="eastAsia"/>
                <w:color w:val="000000"/>
                <w:sz w:val="24"/>
              </w:rPr>
              <w:t>分。</w:t>
            </w:r>
          </w:p>
          <w:p w14:paraId="44A09560" w14:textId="77777777" w:rsidR="00027EFB" w:rsidRDefault="00000000">
            <w:pPr>
              <w:widowControl/>
              <w:spacing w:line="360" w:lineRule="auto"/>
              <w:jc w:val="left"/>
              <w:rPr>
                <w:color w:val="000000"/>
              </w:rPr>
            </w:pPr>
            <w:r>
              <w:rPr>
                <w:rFonts w:ascii="宋体" w:hAnsi="宋体" w:hint="eastAsia"/>
                <w:color w:val="000000"/>
                <w:sz w:val="24"/>
              </w:rPr>
              <w:t>需提供合同关键页复印件，即至少包含合同首页、采购内容详单、签字盖章页。未按要求提供合同不得分。</w:t>
            </w:r>
          </w:p>
        </w:tc>
      </w:tr>
      <w:tr w:rsidR="00027EFB" w14:paraId="31912C5B" w14:textId="77777777">
        <w:trPr>
          <w:trHeight w:val="631"/>
        </w:trPr>
        <w:tc>
          <w:tcPr>
            <w:tcW w:w="439" w:type="pct"/>
            <w:vAlign w:val="center"/>
          </w:tcPr>
          <w:p w14:paraId="1C94A9ED"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2</w:t>
            </w:r>
          </w:p>
        </w:tc>
        <w:tc>
          <w:tcPr>
            <w:tcW w:w="654" w:type="pct"/>
            <w:vAlign w:val="center"/>
          </w:tcPr>
          <w:p w14:paraId="0E47B7DA"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相关证书</w:t>
            </w:r>
          </w:p>
        </w:tc>
        <w:tc>
          <w:tcPr>
            <w:tcW w:w="399" w:type="pct"/>
            <w:vAlign w:val="center"/>
          </w:tcPr>
          <w:p w14:paraId="7064D5FF"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3508" w:type="pct"/>
            <w:vAlign w:val="center"/>
          </w:tcPr>
          <w:p w14:paraId="6772937E"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1.具备有效的质量管理体系认证证书、环境管理体系认证证书、职业健康安全管理体系认证证书，每提供一个得1分，最多得3分；</w:t>
            </w:r>
          </w:p>
        </w:tc>
      </w:tr>
      <w:tr w:rsidR="00027EFB" w14:paraId="7DC84630" w14:textId="77777777">
        <w:trPr>
          <w:trHeight w:val="631"/>
        </w:trPr>
        <w:tc>
          <w:tcPr>
            <w:tcW w:w="439" w:type="pct"/>
            <w:vAlign w:val="center"/>
          </w:tcPr>
          <w:p w14:paraId="295F61E5"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654" w:type="pct"/>
            <w:vAlign w:val="center"/>
          </w:tcPr>
          <w:p w14:paraId="4B3B68EE"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节能产品</w:t>
            </w:r>
          </w:p>
        </w:tc>
        <w:tc>
          <w:tcPr>
            <w:tcW w:w="399" w:type="pct"/>
            <w:vAlign w:val="center"/>
          </w:tcPr>
          <w:p w14:paraId="41354B07"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3508" w:type="pct"/>
            <w:vAlign w:val="center"/>
          </w:tcPr>
          <w:p w14:paraId="348C19D8"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产品属于“节能产品政府采购品目清单”中产品,且提供所投产品由国家确定的认证机构出具的处于有效期之内的节能产品认证证书复印件加盖投标人公章，每提供一项得1分，最多得1分。如投标人所供产品类别列入“节能产品政府采购品目清单”中规定强制采购的节能产品，则投标人须提供强制采购的节能产品。且不得该项分值。</w:t>
            </w:r>
          </w:p>
        </w:tc>
      </w:tr>
      <w:tr w:rsidR="00027EFB" w14:paraId="289D074F" w14:textId="77777777">
        <w:trPr>
          <w:trHeight w:val="631"/>
        </w:trPr>
        <w:tc>
          <w:tcPr>
            <w:tcW w:w="439" w:type="pct"/>
            <w:vAlign w:val="center"/>
          </w:tcPr>
          <w:p w14:paraId="07398DA9"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4</w:t>
            </w:r>
          </w:p>
        </w:tc>
        <w:tc>
          <w:tcPr>
            <w:tcW w:w="654" w:type="pct"/>
            <w:vAlign w:val="center"/>
          </w:tcPr>
          <w:p w14:paraId="45FC475D"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环境标志产品</w:t>
            </w:r>
          </w:p>
        </w:tc>
        <w:tc>
          <w:tcPr>
            <w:tcW w:w="399" w:type="pct"/>
            <w:vAlign w:val="center"/>
          </w:tcPr>
          <w:p w14:paraId="7A4A92BF"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3508" w:type="pct"/>
            <w:vAlign w:val="center"/>
          </w:tcPr>
          <w:p w14:paraId="19ECB308"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投标产品属于“环境标志产品政府采购品目清单”中产品,且提供所投产品由国家确定的认证机构出具的处于有效期之内的环境标志产品认证证书复印件加盖投标人公章，每提供一项得1分，最多得1分。</w:t>
            </w:r>
          </w:p>
        </w:tc>
      </w:tr>
      <w:tr w:rsidR="00027EFB" w14:paraId="6F9CD4AB" w14:textId="77777777">
        <w:trPr>
          <w:trHeight w:val="567"/>
        </w:trPr>
        <w:tc>
          <w:tcPr>
            <w:tcW w:w="439" w:type="pct"/>
            <w:vAlign w:val="center"/>
          </w:tcPr>
          <w:p w14:paraId="2B2E2D87"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二</w:t>
            </w:r>
          </w:p>
        </w:tc>
        <w:tc>
          <w:tcPr>
            <w:tcW w:w="4561" w:type="pct"/>
            <w:gridSpan w:val="3"/>
            <w:vAlign w:val="center"/>
          </w:tcPr>
          <w:p w14:paraId="259566FE" w14:textId="77777777" w:rsidR="00027EFB" w:rsidRDefault="00000000">
            <w:pPr>
              <w:pStyle w:val="afffffffd"/>
              <w:spacing w:before="0" w:after="0"/>
              <w:rPr>
                <w:rFonts w:ascii="宋体" w:eastAsia="宋体" w:hAnsi="宋体"/>
                <w:color w:val="000000"/>
                <w:szCs w:val="24"/>
              </w:rPr>
            </w:pPr>
            <w:r>
              <w:rPr>
                <w:rFonts w:ascii="宋体" w:eastAsia="宋体" w:hAnsi="宋体" w:hint="eastAsia"/>
                <w:color w:val="000000"/>
                <w:szCs w:val="24"/>
              </w:rPr>
              <w:t>技术部分</w:t>
            </w:r>
          </w:p>
        </w:tc>
      </w:tr>
      <w:tr w:rsidR="00027EFB" w14:paraId="1A1B530C" w14:textId="77777777">
        <w:trPr>
          <w:trHeight w:val="554"/>
        </w:trPr>
        <w:tc>
          <w:tcPr>
            <w:tcW w:w="439" w:type="pct"/>
            <w:vAlign w:val="center"/>
          </w:tcPr>
          <w:p w14:paraId="6E979F60"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654" w:type="pct"/>
            <w:vAlign w:val="center"/>
          </w:tcPr>
          <w:p w14:paraId="49CA1E6F"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技术指标及性能</w:t>
            </w:r>
          </w:p>
        </w:tc>
        <w:tc>
          <w:tcPr>
            <w:tcW w:w="399" w:type="pct"/>
            <w:vAlign w:val="center"/>
          </w:tcPr>
          <w:p w14:paraId="69FE6C34"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2</w:t>
            </w:r>
            <w:r>
              <w:rPr>
                <w:rFonts w:ascii="宋体" w:hAnsi="宋体"/>
                <w:color w:val="000000"/>
                <w:sz w:val="24"/>
              </w:rPr>
              <w:t>2</w:t>
            </w:r>
          </w:p>
        </w:tc>
        <w:tc>
          <w:tcPr>
            <w:tcW w:w="3508" w:type="pct"/>
            <w:vAlign w:val="center"/>
          </w:tcPr>
          <w:p w14:paraId="6089E599"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投标产品对招标文件项目需求的响应程度,完全响应得</w:t>
            </w:r>
            <w:r>
              <w:rPr>
                <w:rFonts w:ascii="宋体" w:hAnsi="宋体"/>
                <w:color w:val="000000"/>
                <w:sz w:val="24"/>
              </w:rPr>
              <w:t>22</w:t>
            </w:r>
            <w:r>
              <w:rPr>
                <w:rFonts w:ascii="宋体" w:hAnsi="宋体" w:hint="eastAsia"/>
                <w:color w:val="000000"/>
                <w:sz w:val="24"/>
              </w:rPr>
              <w:t>分，在此基础上：</w:t>
            </w:r>
          </w:p>
          <w:p w14:paraId="253A0F34"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w:t>
            </w:r>
            <w:r>
              <w:rPr>
                <w:rFonts w:ascii="宋体" w:hAnsi="宋体"/>
                <w:color w:val="000000"/>
                <w:sz w:val="24"/>
              </w:rPr>
              <w:t>1</w:t>
            </w:r>
            <w:r>
              <w:rPr>
                <w:rFonts w:ascii="宋体" w:hAnsi="宋体" w:hint="eastAsia"/>
                <w:color w:val="000000"/>
                <w:sz w:val="24"/>
              </w:rPr>
              <w:t>）标“#”指标为重要指标，每有一项负偏离扣</w:t>
            </w:r>
            <w:r>
              <w:rPr>
                <w:rFonts w:ascii="宋体" w:hAnsi="宋体"/>
                <w:color w:val="000000"/>
                <w:sz w:val="24"/>
              </w:rPr>
              <w:t>1</w:t>
            </w:r>
            <w:r>
              <w:rPr>
                <w:rFonts w:ascii="宋体" w:hAnsi="宋体" w:hint="eastAsia"/>
                <w:color w:val="000000"/>
                <w:sz w:val="24"/>
              </w:rPr>
              <w:t>分；</w:t>
            </w:r>
          </w:p>
          <w:p w14:paraId="3F65F197"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w:t>
            </w:r>
            <w:r>
              <w:rPr>
                <w:rFonts w:ascii="宋体" w:hAnsi="宋体"/>
                <w:color w:val="000000"/>
                <w:sz w:val="24"/>
              </w:rPr>
              <w:t>2</w:t>
            </w:r>
            <w:r>
              <w:rPr>
                <w:rFonts w:ascii="宋体" w:hAnsi="宋体" w:hint="eastAsia"/>
                <w:color w:val="000000"/>
                <w:sz w:val="24"/>
              </w:rPr>
              <w:t>）其他指标为一般指标，每有一项负偏离扣</w:t>
            </w:r>
            <w:r>
              <w:rPr>
                <w:rFonts w:ascii="宋体" w:hAnsi="宋体"/>
                <w:color w:val="000000"/>
                <w:sz w:val="24"/>
              </w:rPr>
              <w:t>0.2</w:t>
            </w:r>
            <w:r>
              <w:rPr>
                <w:rFonts w:ascii="宋体" w:hAnsi="宋体" w:hint="eastAsia"/>
                <w:color w:val="000000"/>
                <w:sz w:val="24"/>
              </w:rPr>
              <w:t>分，扣完为止；</w:t>
            </w:r>
          </w:p>
          <w:p w14:paraId="44F2146F"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本项最多得</w:t>
            </w:r>
            <w:r>
              <w:rPr>
                <w:rFonts w:ascii="宋体" w:hAnsi="宋体"/>
                <w:color w:val="000000"/>
                <w:sz w:val="24"/>
              </w:rPr>
              <w:t>22</w:t>
            </w:r>
            <w:r>
              <w:rPr>
                <w:rFonts w:ascii="宋体" w:hAnsi="宋体" w:hint="eastAsia"/>
                <w:color w:val="000000"/>
                <w:sz w:val="24"/>
              </w:rPr>
              <w:t>分，最少得0分。</w:t>
            </w:r>
          </w:p>
          <w:p w14:paraId="1606B35A"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注：投标人须对本招标文件技术要求进行点对点应答，必须在引用本招标文件的基础上，进行逐条逐项答复、说明和解释，特别对具体参数要求的指标，投标人必须提供所投设备的具体参数值。对于招标文件中标“#”指标，招标文件明确要求的，应提供招标文件要求的相关证明文件。招标文件未做要求的，投标人可提供的证明材料包括但不限于：公开发布的印刷资料（彩页或产品说明书）、国家认可的检测机构出具的检测报告或官方网站发布的技术资料截图或设备真实功能截图等。不满足上述要求的视为该条指标未响应。</w:t>
            </w:r>
          </w:p>
        </w:tc>
      </w:tr>
      <w:tr w:rsidR="00027EFB" w14:paraId="3C4BD417" w14:textId="77777777">
        <w:trPr>
          <w:trHeight w:val="554"/>
        </w:trPr>
        <w:tc>
          <w:tcPr>
            <w:tcW w:w="439" w:type="pct"/>
            <w:vAlign w:val="center"/>
          </w:tcPr>
          <w:p w14:paraId="254DB48D"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2</w:t>
            </w:r>
          </w:p>
        </w:tc>
        <w:tc>
          <w:tcPr>
            <w:tcW w:w="654" w:type="pct"/>
            <w:vAlign w:val="center"/>
          </w:tcPr>
          <w:p w14:paraId="311439C0" w14:textId="77777777" w:rsidR="00027EFB" w:rsidRDefault="00000000">
            <w:pPr>
              <w:spacing w:line="360" w:lineRule="auto"/>
              <w:ind w:firstLine="28"/>
              <w:jc w:val="center"/>
              <w:rPr>
                <w:rFonts w:ascii="宋体" w:hAnsi="宋体"/>
                <w:color w:val="000000"/>
                <w:sz w:val="24"/>
              </w:rPr>
            </w:pPr>
            <w:r>
              <w:rPr>
                <w:rFonts w:ascii="宋体" w:hAnsi="宋体" w:hint="eastAsia"/>
                <w:sz w:val="24"/>
              </w:rPr>
              <w:t>供货方案</w:t>
            </w:r>
          </w:p>
        </w:tc>
        <w:tc>
          <w:tcPr>
            <w:tcW w:w="399" w:type="pct"/>
            <w:vAlign w:val="center"/>
          </w:tcPr>
          <w:p w14:paraId="6FF83AE3" w14:textId="77777777" w:rsidR="00027EFB" w:rsidRDefault="00000000">
            <w:pPr>
              <w:spacing w:line="360" w:lineRule="auto"/>
              <w:ind w:firstLine="28"/>
              <w:jc w:val="center"/>
              <w:rPr>
                <w:rFonts w:ascii="宋体" w:hAnsi="宋体"/>
                <w:color w:val="000000"/>
                <w:sz w:val="24"/>
              </w:rPr>
            </w:pPr>
            <w:r>
              <w:rPr>
                <w:rFonts w:ascii="宋体" w:hAnsi="宋体"/>
                <w:sz w:val="24"/>
              </w:rPr>
              <w:t>5</w:t>
            </w:r>
          </w:p>
        </w:tc>
        <w:tc>
          <w:tcPr>
            <w:tcW w:w="3508" w:type="pct"/>
            <w:vAlign w:val="center"/>
          </w:tcPr>
          <w:p w14:paraId="20F802E3"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供货时效非常合理，针对性强，施工进度及相关措施非常清晰，满足招标文件要求，得</w:t>
            </w:r>
            <w:r>
              <w:rPr>
                <w:rFonts w:ascii="宋体" w:hAnsi="宋体" w:cs="宋体"/>
                <w:kern w:val="0"/>
                <w:sz w:val="24"/>
              </w:rPr>
              <w:t>5</w:t>
            </w:r>
            <w:r>
              <w:rPr>
                <w:rFonts w:ascii="宋体" w:hAnsi="宋体" w:cs="宋体" w:hint="eastAsia"/>
                <w:kern w:val="0"/>
                <w:sz w:val="24"/>
              </w:rPr>
              <w:t>分；</w:t>
            </w:r>
          </w:p>
          <w:p w14:paraId="65939202"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供货时效较合理，有一定针对性，施工进度及相关措施基本较清晰，满足招标文件要求，得</w:t>
            </w:r>
            <w:r>
              <w:rPr>
                <w:rFonts w:ascii="宋体" w:hAnsi="宋体" w:cs="宋体"/>
                <w:kern w:val="0"/>
                <w:sz w:val="24"/>
              </w:rPr>
              <w:t>3</w:t>
            </w:r>
            <w:r>
              <w:rPr>
                <w:rFonts w:ascii="宋体" w:hAnsi="宋体" w:cs="宋体" w:hint="eastAsia"/>
                <w:kern w:val="0"/>
                <w:sz w:val="24"/>
              </w:rPr>
              <w:t>分；</w:t>
            </w:r>
          </w:p>
          <w:p w14:paraId="695544DE"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供货时效不够合理，缺乏针对性，施工进度及相关措施不够清晰，得1分；</w:t>
            </w:r>
          </w:p>
          <w:p w14:paraId="073FF94E" w14:textId="77777777" w:rsidR="00027EFB" w:rsidRDefault="00000000">
            <w:pPr>
              <w:spacing w:line="360" w:lineRule="auto"/>
              <w:ind w:firstLine="28"/>
              <w:jc w:val="left"/>
              <w:rPr>
                <w:rFonts w:ascii="宋体" w:hAnsi="宋体"/>
                <w:color w:val="000000"/>
                <w:sz w:val="24"/>
              </w:rPr>
            </w:pPr>
            <w:r>
              <w:rPr>
                <w:rFonts w:ascii="宋体" w:hAnsi="宋体" w:cs="宋体" w:hint="eastAsia"/>
                <w:kern w:val="0"/>
                <w:sz w:val="24"/>
              </w:rPr>
              <w:t>本项未提供得0分。</w:t>
            </w:r>
          </w:p>
        </w:tc>
      </w:tr>
      <w:tr w:rsidR="00027EFB" w14:paraId="5C69C0C3" w14:textId="77777777">
        <w:tc>
          <w:tcPr>
            <w:tcW w:w="439" w:type="pct"/>
            <w:vAlign w:val="center"/>
          </w:tcPr>
          <w:p w14:paraId="44145D62"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654" w:type="pct"/>
            <w:vAlign w:val="center"/>
          </w:tcPr>
          <w:p w14:paraId="5C4F4913"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整体实施设计方案</w:t>
            </w:r>
          </w:p>
        </w:tc>
        <w:tc>
          <w:tcPr>
            <w:tcW w:w="399" w:type="pct"/>
            <w:vAlign w:val="center"/>
          </w:tcPr>
          <w:p w14:paraId="68B33AE3"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10</w:t>
            </w:r>
          </w:p>
        </w:tc>
        <w:tc>
          <w:tcPr>
            <w:tcW w:w="3508" w:type="pct"/>
            <w:vAlign w:val="center"/>
          </w:tcPr>
          <w:p w14:paraId="3EE70044" w14:textId="77777777" w:rsidR="00027EFB" w:rsidRDefault="00000000">
            <w:pPr>
              <w:spacing w:line="360" w:lineRule="auto"/>
              <w:rPr>
                <w:rFonts w:ascii="宋体" w:hAnsi="宋体" w:cs="宋体"/>
                <w:sz w:val="24"/>
              </w:rPr>
            </w:pPr>
            <w:r>
              <w:rPr>
                <w:rFonts w:ascii="宋体" w:hAnsi="宋体" w:cs="宋体" w:hint="eastAsia"/>
                <w:color w:val="000000"/>
                <w:sz w:val="24"/>
              </w:rPr>
              <w:t>提</w:t>
            </w:r>
            <w:r>
              <w:rPr>
                <w:rFonts w:ascii="宋体" w:hAnsi="宋体" w:cs="宋体" w:hint="eastAsia"/>
                <w:sz w:val="24"/>
              </w:rPr>
              <w:t>供满足项目需求的实施设计方案，投标人需满足采购需求中规定的相关标准。</w:t>
            </w:r>
          </w:p>
          <w:p w14:paraId="3F01F676"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实施及设计方案合理、完善，针对性强，完全满足采购人要求，得10分；</w:t>
            </w:r>
          </w:p>
          <w:p w14:paraId="4958EAD4"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实施及设计方案较合理、完善，较有针对性，基本满足采购人要求，得</w:t>
            </w:r>
            <w:r>
              <w:rPr>
                <w:rFonts w:ascii="宋体" w:hAnsi="宋体" w:cs="宋体"/>
                <w:color w:val="000000"/>
                <w:sz w:val="24"/>
              </w:rPr>
              <w:t>7</w:t>
            </w:r>
            <w:r>
              <w:rPr>
                <w:rFonts w:ascii="宋体" w:hAnsi="宋体" w:cs="宋体" w:hint="eastAsia"/>
                <w:color w:val="000000"/>
                <w:sz w:val="24"/>
              </w:rPr>
              <w:t>分；</w:t>
            </w:r>
          </w:p>
          <w:p w14:paraId="7335984F"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实施及设计方案基本合理、完善，有一定针对性，满足采购人要求，得</w:t>
            </w:r>
            <w:r>
              <w:rPr>
                <w:rFonts w:ascii="宋体" w:hAnsi="宋体" w:cs="宋体"/>
                <w:color w:val="000000"/>
                <w:sz w:val="24"/>
              </w:rPr>
              <w:t>4</w:t>
            </w:r>
            <w:r>
              <w:rPr>
                <w:rFonts w:ascii="宋体" w:hAnsi="宋体" w:cs="宋体" w:hint="eastAsia"/>
                <w:color w:val="000000"/>
                <w:sz w:val="24"/>
              </w:rPr>
              <w:t>分；</w:t>
            </w:r>
          </w:p>
          <w:p w14:paraId="6A2111F9"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实施及设计方案不清晰，无针对性，不能满足采购人要求，得</w:t>
            </w:r>
            <w:r>
              <w:rPr>
                <w:rFonts w:ascii="宋体" w:hAnsi="宋体" w:cs="宋体"/>
                <w:color w:val="000000"/>
                <w:sz w:val="24"/>
              </w:rPr>
              <w:t>1</w:t>
            </w:r>
            <w:r>
              <w:rPr>
                <w:rFonts w:ascii="宋体" w:hAnsi="宋体" w:cs="宋体" w:hint="eastAsia"/>
                <w:color w:val="000000"/>
                <w:sz w:val="24"/>
              </w:rPr>
              <w:t>分；</w:t>
            </w:r>
          </w:p>
          <w:p w14:paraId="11BB604A" w14:textId="77777777" w:rsidR="00027EFB" w:rsidRDefault="00000000">
            <w:pPr>
              <w:spacing w:line="360" w:lineRule="auto"/>
              <w:jc w:val="left"/>
              <w:rPr>
                <w:rFonts w:ascii="宋体" w:hAnsi="宋体"/>
                <w:color w:val="000000"/>
                <w:sz w:val="24"/>
              </w:rPr>
            </w:pPr>
            <w:r>
              <w:rPr>
                <w:rFonts w:ascii="宋体" w:hAnsi="宋体" w:cs="宋体" w:hint="eastAsia"/>
                <w:color w:val="000000"/>
                <w:sz w:val="24"/>
              </w:rPr>
              <w:t>未提供，不得分。</w:t>
            </w:r>
          </w:p>
        </w:tc>
      </w:tr>
      <w:tr w:rsidR="00027EFB" w14:paraId="1F7F62D5" w14:textId="77777777">
        <w:tc>
          <w:tcPr>
            <w:tcW w:w="439" w:type="pct"/>
            <w:vAlign w:val="center"/>
          </w:tcPr>
          <w:p w14:paraId="6014D66C"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4</w:t>
            </w:r>
          </w:p>
        </w:tc>
        <w:tc>
          <w:tcPr>
            <w:tcW w:w="654" w:type="pct"/>
            <w:vAlign w:val="center"/>
          </w:tcPr>
          <w:p w14:paraId="1A72E86B" w14:textId="77777777" w:rsidR="00027EFB" w:rsidRDefault="00000000">
            <w:pPr>
              <w:spacing w:line="360" w:lineRule="auto"/>
              <w:jc w:val="center"/>
              <w:rPr>
                <w:rFonts w:ascii="宋体" w:hAnsi="宋体"/>
                <w:sz w:val="24"/>
              </w:rPr>
            </w:pPr>
            <w:r>
              <w:rPr>
                <w:rFonts w:ascii="宋体" w:hAnsi="宋体" w:hint="eastAsia"/>
                <w:sz w:val="24"/>
              </w:rPr>
              <w:t>人员配备</w:t>
            </w:r>
          </w:p>
        </w:tc>
        <w:tc>
          <w:tcPr>
            <w:tcW w:w="399" w:type="pct"/>
            <w:vAlign w:val="center"/>
          </w:tcPr>
          <w:p w14:paraId="454B1C06" w14:textId="77777777" w:rsidR="00027EFB" w:rsidRDefault="00000000">
            <w:pPr>
              <w:spacing w:line="360" w:lineRule="auto"/>
              <w:ind w:firstLine="28"/>
              <w:jc w:val="center"/>
              <w:rPr>
                <w:rFonts w:ascii="宋体" w:hAnsi="宋体"/>
                <w:color w:val="000000"/>
                <w:sz w:val="24"/>
              </w:rPr>
            </w:pPr>
            <w:r>
              <w:rPr>
                <w:rFonts w:ascii="宋体" w:hAnsi="宋体"/>
                <w:sz w:val="24"/>
              </w:rPr>
              <w:t>2</w:t>
            </w:r>
          </w:p>
        </w:tc>
        <w:tc>
          <w:tcPr>
            <w:tcW w:w="3508" w:type="pct"/>
            <w:vAlign w:val="center"/>
          </w:tcPr>
          <w:p w14:paraId="6D7EF322" w14:textId="77777777" w:rsidR="00027EFB" w:rsidRDefault="00000000">
            <w:pPr>
              <w:spacing w:line="360" w:lineRule="auto"/>
              <w:rPr>
                <w:rFonts w:ascii="宋体" w:hAnsi="宋体"/>
                <w:color w:val="000000"/>
                <w:sz w:val="24"/>
              </w:rPr>
            </w:pPr>
            <w:r>
              <w:rPr>
                <w:rFonts w:ascii="宋体" w:hAnsi="宋体" w:hint="eastAsia"/>
                <w:color w:val="000000"/>
                <w:sz w:val="24"/>
              </w:rPr>
              <w:t>人员数量充足、专业能力强、技术水平强，完全满足招标文件要求，得</w:t>
            </w:r>
            <w:r>
              <w:rPr>
                <w:rFonts w:ascii="宋体" w:hAnsi="宋体"/>
                <w:color w:val="000000"/>
                <w:sz w:val="24"/>
              </w:rPr>
              <w:t>2</w:t>
            </w:r>
            <w:r>
              <w:rPr>
                <w:rFonts w:ascii="宋体" w:hAnsi="宋体" w:hint="eastAsia"/>
                <w:color w:val="000000"/>
                <w:sz w:val="24"/>
              </w:rPr>
              <w:t>分；</w:t>
            </w:r>
          </w:p>
          <w:p w14:paraId="3A426134" w14:textId="77777777" w:rsidR="00027EFB" w:rsidRDefault="00000000">
            <w:pPr>
              <w:spacing w:line="360" w:lineRule="auto"/>
              <w:rPr>
                <w:rFonts w:ascii="宋体" w:hAnsi="宋体"/>
                <w:color w:val="000000"/>
                <w:sz w:val="24"/>
              </w:rPr>
            </w:pPr>
            <w:r>
              <w:rPr>
                <w:rFonts w:ascii="宋体" w:hAnsi="宋体" w:hint="eastAsia"/>
                <w:color w:val="000000"/>
                <w:sz w:val="24"/>
              </w:rPr>
              <w:t>人员数量满足项目基本需要、专业能力略有不足、技术水平略有欠缺，满足招标文件要求，得</w:t>
            </w:r>
            <w:r>
              <w:rPr>
                <w:rFonts w:ascii="宋体" w:hAnsi="宋体"/>
                <w:color w:val="000000"/>
                <w:sz w:val="24"/>
              </w:rPr>
              <w:t>1</w:t>
            </w:r>
            <w:r>
              <w:rPr>
                <w:rFonts w:ascii="宋体" w:hAnsi="宋体" w:hint="eastAsia"/>
                <w:color w:val="000000"/>
                <w:sz w:val="24"/>
              </w:rPr>
              <w:t>分；</w:t>
            </w:r>
          </w:p>
          <w:p w14:paraId="1F97D97D" w14:textId="77777777" w:rsidR="00027EFB" w:rsidRDefault="00000000">
            <w:pPr>
              <w:spacing w:line="360" w:lineRule="auto"/>
              <w:rPr>
                <w:rFonts w:ascii="宋体" w:hAnsi="宋体" w:cs="宋体"/>
                <w:color w:val="000000"/>
                <w:sz w:val="24"/>
              </w:rPr>
            </w:pPr>
            <w:r>
              <w:rPr>
                <w:rFonts w:ascii="宋体" w:hAnsi="宋体" w:hint="eastAsia"/>
                <w:color w:val="000000"/>
                <w:sz w:val="24"/>
              </w:rPr>
              <w:t>人员数量不足或专业能力、技术水平方面有欠缺，不满足招标文件要求或未提供的，得0分。</w:t>
            </w:r>
          </w:p>
        </w:tc>
      </w:tr>
      <w:tr w:rsidR="00027EFB" w14:paraId="08794CA0" w14:textId="77777777">
        <w:tc>
          <w:tcPr>
            <w:tcW w:w="439" w:type="pct"/>
            <w:vAlign w:val="center"/>
          </w:tcPr>
          <w:p w14:paraId="74FF57B9"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5</w:t>
            </w:r>
          </w:p>
        </w:tc>
        <w:tc>
          <w:tcPr>
            <w:tcW w:w="654" w:type="pct"/>
            <w:vAlign w:val="center"/>
          </w:tcPr>
          <w:p w14:paraId="02D545F4"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售后服务方案</w:t>
            </w:r>
          </w:p>
        </w:tc>
        <w:tc>
          <w:tcPr>
            <w:tcW w:w="399" w:type="pct"/>
            <w:vAlign w:val="center"/>
          </w:tcPr>
          <w:p w14:paraId="4AE94AED"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6</w:t>
            </w:r>
          </w:p>
        </w:tc>
        <w:tc>
          <w:tcPr>
            <w:tcW w:w="3508" w:type="pct"/>
          </w:tcPr>
          <w:p w14:paraId="72EC4328"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售后服务方案详细，备品备件充足，满足要求，表述清晰，有明确的售后服务跟踪制度、针对性强、有利于项目后续实施，完全满足招标文件要求，得6分；</w:t>
            </w:r>
          </w:p>
          <w:p w14:paraId="6CD95D4D"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售后服务方案较详细，备品备件较充足，基本满足要求，表述较清晰，有较明确的售后服务跟踪制度、有一定针对性，基本满足招标文件要求，得</w:t>
            </w:r>
            <w:r>
              <w:rPr>
                <w:rFonts w:ascii="宋体" w:hAnsi="宋体"/>
                <w:color w:val="000000"/>
                <w:sz w:val="24"/>
              </w:rPr>
              <w:t>4</w:t>
            </w:r>
            <w:r>
              <w:rPr>
                <w:rFonts w:ascii="宋体" w:hAnsi="宋体" w:hint="eastAsia"/>
                <w:color w:val="000000"/>
                <w:sz w:val="24"/>
              </w:rPr>
              <w:t>分；</w:t>
            </w:r>
          </w:p>
          <w:p w14:paraId="69DD31E8"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售后服务方案较差，备品备件不够充足，表述较差，售后服务跟踪制度较差、针对性较差，与招标文件要求偏差较差，得2分；</w:t>
            </w:r>
          </w:p>
          <w:p w14:paraId="65D07083"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本项未提供得0分。</w:t>
            </w:r>
          </w:p>
        </w:tc>
      </w:tr>
      <w:tr w:rsidR="00027EFB" w14:paraId="3EA6AFFE" w14:textId="77777777">
        <w:tc>
          <w:tcPr>
            <w:tcW w:w="439" w:type="pct"/>
            <w:vAlign w:val="center"/>
          </w:tcPr>
          <w:p w14:paraId="307D5358"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6</w:t>
            </w:r>
          </w:p>
        </w:tc>
        <w:tc>
          <w:tcPr>
            <w:tcW w:w="654" w:type="pct"/>
            <w:vAlign w:val="center"/>
          </w:tcPr>
          <w:p w14:paraId="52F319CE"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培训方案</w:t>
            </w:r>
          </w:p>
        </w:tc>
        <w:tc>
          <w:tcPr>
            <w:tcW w:w="399" w:type="pct"/>
            <w:vAlign w:val="center"/>
          </w:tcPr>
          <w:p w14:paraId="5331CE93"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3508" w:type="pct"/>
            <w:tcBorders>
              <w:bottom w:val="single" w:sz="4" w:space="0" w:color="auto"/>
            </w:tcBorders>
          </w:tcPr>
          <w:p w14:paraId="38CEB5F8"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根据招标要求为采购人编制详细培训方案（包含但不限于：培训人员情况、培训内容、培训时间等）</w:t>
            </w:r>
          </w:p>
          <w:p w14:paraId="6D27B964"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培训方案完善，内容丰富，安排合理，得</w:t>
            </w:r>
            <w:r>
              <w:rPr>
                <w:rFonts w:ascii="宋体" w:hAnsi="宋体"/>
                <w:color w:val="000000"/>
                <w:sz w:val="24"/>
              </w:rPr>
              <w:t>3</w:t>
            </w:r>
            <w:r>
              <w:rPr>
                <w:rFonts w:ascii="宋体" w:hAnsi="宋体" w:hint="eastAsia"/>
                <w:color w:val="000000"/>
                <w:sz w:val="24"/>
              </w:rPr>
              <w:t>分；</w:t>
            </w:r>
          </w:p>
          <w:p w14:paraId="28002A6A"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培训方案完整，内容全面，安排比较合理，得</w:t>
            </w:r>
            <w:r>
              <w:rPr>
                <w:rFonts w:ascii="宋体" w:hAnsi="宋体"/>
                <w:color w:val="000000"/>
                <w:sz w:val="24"/>
              </w:rPr>
              <w:t>2</w:t>
            </w:r>
            <w:r>
              <w:rPr>
                <w:rFonts w:ascii="宋体" w:hAnsi="宋体" w:hint="eastAsia"/>
                <w:color w:val="000000"/>
                <w:sz w:val="24"/>
              </w:rPr>
              <w:t>分；</w:t>
            </w:r>
          </w:p>
          <w:p w14:paraId="2967EC5E"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培训方案简单笼统，内容单一或安排不合理，得</w:t>
            </w:r>
            <w:r>
              <w:rPr>
                <w:rFonts w:ascii="宋体" w:hAnsi="宋体"/>
                <w:color w:val="000000"/>
                <w:sz w:val="24"/>
              </w:rPr>
              <w:t>1</w:t>
            </w:r>
            <w:r>
              <w:rPr>
                <w:rFonts w:ascii="宋体" w:hAnsi="宋体" w:hint="eastAsia"/>
                <w:color w:val="000000"/>
                <w:sz w:val="24"/>
              </w:rPr>
              <w:t>分；</w:t>
            </w:r>
          </w:p>
          <w:p w14:paraId="12E38D0C"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未提供的，得0分</w:t>
            </w:r>
          </w:p>
        </w:tc>
      </w:tr>
      <w:tr w:rsidR="00027EFB" w14:paraId="73A76511" w14:textId="77777777">
        <w:tc>
          <w:tcPr>
            <w:tcW w:w="439" w:type="pct"/>
            <w:vMerge w:val="restart"/>
            <w:vAlign w:val="center"/>
          </w:tcPr>
          <w:p w14:paraId="1BBA8AAD"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7</w:t>
            </w:r>
          </w:p>
        </w:tc>
        <w:tc>
          <w:tcPr>
            <w:tcW w:w="654" w:type="pct"/>
            <w:vMerge w:val="restart"/>
            <w:vAlign w:val="center"/>
          </w:tcPr>
          <w:p w14:paraId="5E66DBCC"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样品</w:t>
            </w:r>
          </w:p>
        </w:tc>
        <w:tc>
          <w:tcPr>
            <w:tcW w:w="399" w:type="pct"/>
            <w:vMerge w:val="restart"/>
            <w:tcBorders>
              <w:right w:val="single" w:sz="4" w:space="0" w:color="auto"/>
            </w:tcBorders>
            <w:vAlign w:val="center"/>
          </w:tcPr>
          <w:p w14:paraId="2B0B0FDB"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10</w:t>
            </w:r>
          </w:p>
        </w:tc>
        <w:tc>
          <w:tcPr>
            <w:tcW w:w="3508" w:type="pct"/>
            <w:tcBorders>
              <w:top w:val="single" w:sz="4" w:space="0" w:color="auto"/>
              <w:left w:val="single" w:sz="4" w:space="0" w:color="auto"/>
              <w:bottom w:val="single" w:sz="4" w:space="0" w:color="auto"/>
              <w:right w:val="single" w:sz="4" w:space="0" w:color="auto"/>
            </w:tcBorders>
            <w:vAlign w:val="center"/>
          </w:tcPr>
          <w:p w14:paraId="626C09DE" w14:textId="77777777" w:rsidR="00027EFB" w:rsidRDefault="00000000">
            <w:pPr>
              <w:spacing w:line="360" w:lineRule="auto"/>
              <w:rPr>
                <w:rFonts w:ascii="宋体" w:hAnsi="宋体"/>
                <w:sz w:val="24"/>
              </w:rPr>
            </w:pPr>
            <w:r>
              <w:rPr>
                <w:rFonts w:ascii="宋体" w:hAnsi="宋体" w:hint="eastAsia"/>
                <w:sz w:val="24"/>
              </w:rPr>
              <w:t>投掷柜：</w:t>
            </w:r>
          </w:p>
          <w:p w14:paraId="65C36429" w14:textId="77777777" w:rsidR="00027EFB" w:rsidRDefault="00000000">
            <w:pPr>
              <w:spacing w:line="360" w:lineRule="auto"/>
              <w:rPr>
                <w:rFonts w:ascii="宋体" w:hAnsi="宋体"/>
                <w:sz w:val="24"/>
              </w:rPr>
            </w:pPr>
            <w:r>
              <w:rPr>
                <w:rFonts w:ascii="宋体" w:hAnsi="宋体" w:hint="eastAsia"/>
                <w:sz w:val="24"/>
              </w:rPr>
              <w:t>样品外观、用料、质量、功能符合招标文件要求，生产技术、工艺水平精湛，产品无细节缺陷，产品坚固，规格尺寸完全满足采购要求的，得</w:t>
            </w:r>
            <w:r>
              <w:rPr>
                <w:rFonts w:ascii="宋体" w:hAnsi="宋体"/>
                <w:sz w:val="24"/>
              </w:rPr>
              <w:t>5</w:t>
            </w:r>
            <w:r>
              <w:rPr>
                <w:rFonts w:ascii="宋体" w:hAnsi="宋体" w:hint="eastAsia"/>
                <w:sz w:val="24"/>
              </w:rPr>
              <w:t>分；</w:t>
            </w:r>
          </w:p>
          <w:p w14:paraId="13E662EC" w14:textId="77777777" w:rsidR="00027EFB" w:rsidRDefault="00000000">
            <w:pPr>
              <w:spacing w:line="360" w:lineRule="auto"/>
              <w:rPr>
                <w:rFonts w:ascii="宋体" w:hAnsi="宋体"/>
                <w:sz w:val="24"/>
              </w:rPr>
            </w:pPr>
            <w:r>
              <w:rPr>
                <w:rFonts w:ascii="宋体" w:hAnsi="宋体" w:hint="eastAsia"/>
                <w:sz w:val="24"/>
              </w:rPr>
              <w:t>样品外观较好，生产技术工艺水平较好，产品有少量细节缺陷，产品较坚固，规格尺寸基本满足采购要求的，得</w:t>
            </w:r>
            <w:r>
              <w:rPr>
                <w:rFonts w:ascii="宋体" w:hAnsi="宋体"/>
                <w:sz w:val="24"/>
              </w:rPr>
              <w:t>3</w:t>
            </w:r>
            <w:r>
              <w:rPr>
                <w:rFonts w:ascii="宋体" w:hAnsi="宋体" w:hint="eastAsia"/>
                <w:sz w:val="24"/>
              </w:rPr>
              <w:t>分；</w:t>
            </w:r>
          </w:p>
          <w:p w14:paraId="086DAC0A" w14:textId="77777777" w:rsidR="00027EFB" w:rsidRDefault="00000000">
            <w:pPr>
              <w:spacing w:line="360" w:lineRule="auto"/>
              <w:rPr>
                <w:rFonts w:ascii="宋体" w:hAnsi="宋体"/>
                <w:sz w:val="24"/>
              </w:rPr>
            </w:pPr>
            <w:r>
              <w:rPr>
                <w:rFonts w:ascii="宋体" w:hAnsi="宋体" w:hint="eastAsia"/>
                <w:sz w:val="24"/>
              </w:rPr>
              <w:t>样品外观一般，生产技术工艺水平一般，产品有部分细节缺陷，产品不够坚固，规格尺寸基本满足采购要求的，得</w:t>
            </w:r>
            <w:r>
              <w:rPr>
                <w:rFonts w:ascii="宋体" w:hAnsi="宋体"/>
                <w:sz w:val="24"/>
              </w:rPr>
              <w:t>1</w:t>
            </w:r>
            <w:r>
              <w:rPr>
                <w:rFonts w:ascii="宋体" w:hAnsi="宋体" w:hint="eastAsia"/>
                <w:sz w:val="24"/>
              </w:rPr>
              <w:t>分；</w:t>
            </w:r>
          </w:p>
          <w:p w14:paraId="726DA6DD" w14:textId="77777777" w:rsidR="00027EFB" w:rsidRDefault="00000000">
            <w:pPr>
              <w:spacing w:line="360" w:lineRule="auto"/>
              <w:rPr>
                <w:rFonts w:ascii="宋体" w:hAnsi="宋体"/>
                <w:sz w:val="24"/>
              </w:rPr>
            </w:pPr>
            <w:r>
              <w:rPr>
                <w:rFonts w:ascii="宋体" w:hAnsi="宋体" w:hint="eastAsia"/>
                <w:sz w:val="24"/>
              </w:rPr>
              <w:t>未提供样品或提供样品不满足要求的，得0分</w:t>
            </w:r>
          </w:p>
        </w:tc>
      </w:tr>
      <w:tr w:rsidR="00027EFB" w14:paraId="1BF222A2" w14:textId="77777777">
        <w:tc>
          <w:tcPr>
            <w:tcW w:w="439" w:type="pct"/>
            <w:vMerge/>
            <w:vAlign w:val="center"/>
          </w:tcPr>
          <w:p w14:paraId="77DD35E2" w14:textId="77777777" w:rsidR="00027EFB" w:rsidRDefault="00027EFB">
            <w:pPr>
              <w:spacing w:line="360" w:lineRule="auto"/>
              <w:ind w:firstLine="28"/>
              <w:jc w:val="center"/>
              <w:rPr>
                <w:rFonts w:ascii="宋体" w:hAnsi="宋体"/>
                <w:color w:val="000000"/>
                <w:sz w:val="24"/>
              </w:rPr>
            </w:pPr>
          </w:p>
        </w:tc>
        <w:tc>
          <w:tcPr>
            <w:tcW w:w="654" w:type="pct"/>
            <w:vMerge/>
            <w:vAlign w:val="center"/>
          </w:tcPr>
          <w:p w14:paraId="7C6910EA" w14:textId="77777777" w:rsidR="00027EFB" w:rsidRDefault="00027EFB">
            <w:pPr>
              <w:spacing w:line="360" w:lineRule="auto"/>
              <w:ind w:firstLine="28"/>
              <w:jc w:val="center"/>
              <w:rPr>
                <w:rFonts w:ascii="宋体" w:hAnsi="宋体"/>
                <w:color w:val="000000"/>
                <w:sz w:val="24"/>
              </w:rPr>
            </w:pPr>
          </w:p>
        </w:tc>
        <w:tc>
          <w:tcPr>
            <w:tcW w:w="399" w:type="pct"/>
            <w:vMerge/>
            <w:vAlign w:val="center"/>
          </w:tcPr>
          <w:p w14:paraId="65BADDE9" w14:textId="77777777" w:rsidR="00027EFB" w:rsidRDefault="00027EFB">
            <w:pPr>
              <w:spacing w:line="360" w:lineRule="auto"/>
              <w:ind w:firstLine="28"/>
              <w:jc w:val="center"/>
              <w:rPr>
                <w:rFonts w:ascii="宋体" w:hAnsi="宋体"/>
                <w:color w:val="000000"/>
                <w:sz w:val="24"/>
              </w:rPr>
            </w:pPr>
          </w:p>
        </w:tc>
        <w:tc>
          <w:tcPr>
            <w:tcW w:w="3508" w:type="pct"/>
            <w:tcBorders>
              <w:top w:val="single" w:sz="4" w:space="0" w:color="auto"/>
            </w:tcBorders>
            <w:vAlign w:val="center"/>
          </w:tcPr>
          <w:p w14:paraId="4CE02C0E" w14:textId="77777777" w:rsidR="00027EFB" w:rsidRDefault="00000000">
            <w:pPr>
              <w:spacing w:line="360" w:lineRule="auto"/>
              <w:jc w:val="left"/>
              <w:rPr>
                <w:rFonts w:ascii="宋体" w:hAnsi="宋体"/>
                <w:color w:val="000000"/>
                <w:sz w:val="24"/>
              </w:rPr>
            </w:pPr>
            <w:r>
              <w:rPr>
                <w:rFonts w:ascii="宋体" w:hAnsi="宋体" w:hint="eastAsia"/>
                <w:sz w:val="24"/>
              </w:rPr>
              <w:t>洗碗机传送带：</w:t>
            </w:r>
          </w:p>
          <w:p w14:paraId="4F06EAF4"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样品外观、用料、质量、功能符合招标文件要求，生产技术、工艺水平精湛，产品无细节缺陷，产品坚固，规格尺寸完全满足采购要求的，得</w:t>
            </w:r>
            <w:r>
              <w:rPr>
                <w:rFonts w:ascii="宋体" w:hAnsi="宋体"/>
                <w:color w:val="000000"/>
                <w:sz w:val="24"/>
              </w:rPr>
              <w:t>5</w:t>
            </w:r>
            <w:r>
              <w:rPr>
                <w:rFonts w:ascii="宋体" w:hAnsi="宋体" w:hint="eastAsia"/>
                <w:color w:val="000000"/>
                <w:sz w:val="24"/>
              </w:rPr>
              <w:t>分；</w:t>
            </w:r>
          </w:p>
          <w:p w14:paraId="5770729F"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样品外观较好，生产技术工艺水平较好，产品有少量细节缺陷，产品较坚固，规格尺寸基本满足采购要求的，得</w:t>
            </w:r>
            <w:r>
              <w:rPr>
                <w:rFonts w:ascii="宋体" w:hAnsi="宋体"/>
                <w:color w:val="000000"/>
                <w:sz w:val="24"/>
              </w:rPr>
              <w:t>3</w:t>
            </w:r>
            <w:r>
              <w:rPr>
                <w:rFonts w:ascii="宋体" w:hAnsi="宋体" w:hint="eastAsia"/>
                <w:color w:val="000000"/>
                <w:sz w:val="24"/>
              </w:rPr>
              <w:t>分；</w:t>
            </w:r>
          </w:p>
          <w:p w14:paraId="0FEA31C1"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样品外观一般，生产技术工艺水平一般，产品有部分细节缺陷，产品不够坚固，规格尺寸基本满足采购要求的，得</w:t>
            </w:r>
            <w:r>
              <w:rPr>
                <w:rFonts w:ascii="宋体" w:hAnsi="宋体"/>
                <w:color w:val="000000"/>
                <w:sz w:val="24"/>
              </w:rPr>
              <w:t>1</w:t>
            </w:r>
            <w:r>
              <w:rPr>
                <w:rFonts w:ascii="宋体" w:hAnsi="宋体" w:hint="eastAsia"/>
                <w:color w:val="000000"/>
                <w:sz w:val="24"/>
              </w:rPr>
              <w:t>分；</w:t>
            </w:r>
          </w:p>
          <w:p w14:paraId="2683737C" w14:textId="77777777" w:rsidR="00027EFB" w:rsidRDefault="00000000">
            <w:pPr>
              <w:spacing w:line="360" w:lineRule="auto"/>
              <w:jc w:val="left"/>
              <w:rPr>
                <w:rFonts w:ascii="宋体" w:hAnsi="宋体"/>
                <w:color w:val="000000"/>
                <w:sz w:val="24"/>
              </w:rPr>
            </w:pPr>
            <w:r>
              <w:rPr>
                <w:rFonts w:ascii="宋体" w:hAnsi="宋体" w:hint="eastAsia"/>
                <w:color w:val="000000"/>
                <w:sz w:val="24"/>
              </w:rPr>
              <w:t>未提供样品或提供样品不满足要求的，得0分。</w:t>
            </w:r>
          </w:p>
        </w:tc>
      </w:tr>
      <w:tr w:rsidR="00027EFB" w14:paraId="5A7E1CEC" w14:textId="77777777">
        <w:tc>
          <w:tcPr>
            <w:tcW w:w="439" w:type="pct"/>
            <w:vAlign w:val="center"/>
          </w:tcPr>
          <w:p w14:paraId="33275860" w14:textId="77777777" w:rsidR="00027EFB" w:rsidRDefault="00000000">
            <w:pPr>
              <w:spacing w:line="360" w:lineRule="auto"/>
              <w:jc w:val="center"/>
              <w:rPr>
                <w:rFonts w:ascii="宋体" w:hAnsi="宋体"/>
                <w:b/>
                <w:sz w:val="24"/>
              </w:rPr>
            </w:pPr>
            <w:r>
              <w:rPr>
                <w:rFonts w:ascii="宋体" w:hAnsi="宋体" w:hint="eastAsia"/>
                <w:b/>
                <w:sz w:val="24"/>
              </w:rPr>
              <w:t>三</w:t>
            </w:r>
          </w:p>
        </w:tc>
        <w:tc>
          <w:tcPr>
            <w:tcW w:w="4561" w:type="pct"/>
            <w:gridSpan w:val="3"/>
            <w:vAlign w:val="center"/>
          </w:tcPr>
          <w:p w14:paraId="07762535" w14:textId="77777777" w:rsidR="00027EFB" w:rsidRDefault="00000000">
            <w:pPr>
              <w:spacing w:line="360" w:lineRule="auto"/>
              <w:jc w:val="center"/>
              <w:rPr>
                <w:rFonts w:ascii="宋体" w:hAnsi="宋体"/>
                <w:color w:val="000000"/>
                <w:sz w:val="24"/>
              </w:rPr>
            </w:pPr>
            <w:r>
              <w:rPr>
                <w:rFonts w:ascii="宋体" w:hAnsi="宋体" w:hint="eastAsia"/>
                <w:b/>
                <w:sz w:val="24"/>
              </w:rPr>
              <w:t>价格部分</w:t>
            </w:r>
          </w:p>
        </w:tc>
      </w:tr>
      <w:tr w:rsidR="00027EFB" w14:paraId="69BA2655" w14:textId="77777777">
        <w:tc>
          <w:tcPr>
            <w:tcW w:w="439" w:type="pct"/>
            <w:vAlign w:val="center"/>
          </w:tcPr>
          <w:p w14:paraId="33286C31" w14:textId="77777777" w:rsidR="00027EFB" w:rsidRDefault="00000000">
            <w:pPr>
              <w:spacing w:line="360" w:lineRule="auto"/>
              <w:ind w:firstLine="28"/>
              <w:jc w:val="center"/>
              <w:rPr>
                <w:rFonts w:ascii="宋体" w:hAnsi="宋体"/>
                <w:sz w:val="24"/>
              </w:rPr>
            </w:pPr>
            <w:r>
              <w:rPr>
                <w:rFonts w:ascii="宋体" w:hAnsi="宋体" w:hint="eastAsia"/>
                <w:sz w:val="24"/>
              </w:rPr>
              <w:t>1</w:t>
            </w:r>
          </w:p>
        </w:tc>
        <w:tc>
          <w:tcPr>
            <w:tcW w:w="654" w:type="pct"/>
            <w:vAlign w:val="center"/>
          </w:tcPr>
          <w:p w14:paraId="30CB6134" w14:textId="77777777" w:rsidR="00027EFB" w:rsidRDefault="00000000">
            <w:pPr>
              <w:spacing w:line="360" w:lineRule="auto"/>
              <w:ind w:firstLine="28"/>
              <w:jc w:val="center"/>
              <w:rPr>
                <w:rFonts w:ascii="宋体" w:hAnsi="宋体"/>
                <w:sz w:val="24"/>
              </w:rPr>
            </w:pPr>
            <w:r>
              <w:rPr>
                <w:rFonts w:ascii="宋体" w:hAnsi="宋体"/>
                <w:sz w:val="24"/>
              </w:rPr>
              <w:t>投标报价</w:t>
            </w:r>
          </w:p>
        </w:tc>
        <w:tc>
          <w:tcPr>
            <w:tcW w:w="399" w:type="pct"/>
            <w:vAlign w:val="center"/>
          </w:tcPr>
          <w:p w14:paraId="055CD3B9" w14:textId="77777777" w:rsidR="00027EFB" w:rsidRDefault="00000000">
            <w:pPr>
              <w:spacing w:line="360" w:lineRule="auto"/>
              <w:ind w:firstLine="28"/>
              <w:jc w:val="center"/>
              <w:rPr>
                <w:rFonts w:ascii="宋体" w:hAnsi="宋体"/>
                <w:sz w:val="24"/>
              </w:rPr>
            </w:pPr>
            <w:r>
              <w:rPr>
                <w:rFonts w:ascii="宋体" w:hAnsi="宋体"/>
                <w:sz w:val="24"/>
              </w:rPr>
              <w:t>30</w:t>
            </w:r>
          </w:p>
        </w:tc>
        <w:tc>
          <w:tcPr>
            <w:tcW w:w="3508" w:type="pct"/>
            <w:vAlign w:val="center"/>
          </w:tcPr>
          <w:p w14:paraId="55330CCA" w14:textId="77777777" w:rsidR="00027EFB" w:rsidRDefault="00000000">
            <w:pPr>
              <w:spacing w:line="360" w:lineRule="auto"/>
              <w:jc w:val="left"/>
              <w:rPr>
                <w:rFonts w:ascii="宋体" w:hAnsi="宋体"/>
                <w:sz w:val="24"/>
              </w:rPr>
            </w:pPr>
            <w:r>
              <w:rPr>
                <w:rFonts w:ascii="宋体" w:hAnsi="宋体"/>
                <w:sz w:val="24"/>
              </w:rPr>
              <w:t>满足招标文件要求且投标价格最低的投标报价为评标基准价，其价格分为满分。其他投标人的价格分统一按照下列公式计算：</w:t>
            </w:r>
          </w:p>
          <w:p w14:paraId="227E7E25" w14:textId="77777777" w:rsidR="00027EFB" w:rsidRDefault="00000000">
            <w:pPr>
              <w:spacing w:line="360" w:lineRule="auto"/>
              <w:jc w:val="left"/>
              <w:rPr>
                <w:rFonts w:ascii="宋体" w:hAnsi="宋体"/>
                <w:sz w:val="24"/>
              </w:rPr>
            </w:pPr>
            <w:r>
              <w:rPr>
                <w:rFonts w:ascii="宋体" w:hAnsi="宋体"/>
                <w:sz w:val="24"/>
              </w:rPr>
              <w:t>投标报价得分＝（评标基准价/投标报价）×分值。</w:t>
            </w:r>
          </w:p>
        </w:tc>
      </w:tr>
      <w:tr w:rsidR="00027EFB" w14:paraId="7F11A6D5" w14:textId="77777777">
        <w:tc>
          <w:tcPr>
            <w:tcW w:w="439" w:type="pct"/>
            <w:vAlign w:val="center"/>
          </w:tcPr>
          <w:p w14:paraId="255D835E" w14:textId="77777777" w:rsidR="00027EFB" w:rsidRDefault="00000000">
            <w:pPr>
              <w:spacing w:line="360" w:lineRule="auto"/>
              <w:ind w:firstLine="28"/>
              <w:jc w:val="center"/>
              <w:rPr>
                <w:rFonts w:ascii="宋体" w:hAnsi="宋体"/>
                <w:sz w:val="24"/>
              </w:rPr>
            </w:pPr>
            <w:r>
              <w:rPr>
                <w:rFonts w:ascii="宋体" w:hAnsi="宋体"/>
                <w:sz w:val="24"/>
              </w:rPr>
              <w:t>合计</w:t>
            </w:r>
          </w:p>
        </w:tc>
        <w:tc>
          <w:tcPr>
            <w:tcW w:w="1053" w:type="pct"/>
            <w:gridSpan w:val="2"/>
            <w:vAlign w:val="center"/>
          </w:tcPr>
          <w:p w14:paraId="0F8563A0" w14:textId="77777777" w:rsidR="00027EFB" w:rsidRDefault="00000000">
            <w:pPr>
              <w:spacing w:line="360" w:lineRule="auto"/>
              <w:jc w:val="center"/>
              <w:rPr>
                <w:rFonts w:ascii="宋体" w:hAnsi="宋体"/>
                <w:sz w:val="24"/>
              </w:rPr>
            </w:pPr>
            <w:r>
              <w:rPr>
                <w:rFonts w:ascii="宋体" w:hAnsi="宋体"/>
                <w:sz w:val="24"/>
              </w:rPr>
              <w:t>100</w:t>
            </w:r>
          </w:p>
        </w:tc>
        <w:tc>
          <w:tcPr>
            <w:tcW w:w="3508" w:type="pct"/>
            <w:vAlign w:val="center"/>
          </w:tcPr>
          <w:p w14:paraId="0B4BA6A1" w14:textId="77777777" w:rsidR="00027EFB" w:rsidRDefault="00000000">
            <w:pPr>
              <w:snapToGrid w:val="0"/>
              <w:spacing w:line="360" w:lineRule="auto"/>
              <w:jc w:val="left"/>
              <w:rPr>
                <w:rFonts w:ascii="宋体" w:hAnsi="宋体"/>
                <w:sz w:val="24"/>
              </w:rPr>
            </w:pPr>
            <w:r>
              <w:rPr>
                <w:rFonts w:ascii="宋体" w:hAnsi="宋体" w:hint="eastAsia"/>
                <w:sz w:val="24"/>
              </w:rPr>
              <w:t>注：1、投标文件的目录前应提供评分索引，需能将相应内容与评分表一一对应，以供评审老师进行评审。</w:t>
            </w:r>
          </w:p>
          <w:p w14:paraId="7044161F" w14:textId="77777777" w:rsidR="00027EFB" w:rsidRDefault="00000000">
            <w:pPr>
              <w:spacing w:line="360" w:lineRule="auto"/>
              <w:jc w:val="left"/>
              <w:rPr>
                <w:rFonts w:ascii="宋体" w:hAnsi="宋体"/>
                <w:sz w:val="24"/>
              </w:rPr>
            </w:pPr>
            <w:r>
              <w:rPr>
                <w:rFonts w:ascii="宋体" w:hAnsi="宋体" w:hint="eastAsia"/>
                <w:sz w:val="24"/>
              </w:rPr>
              <w:t>2、投标人应对提供投标材料的真实性负责，不得弄虚作假。对于投标文件中所附所有复印件，须备好原件随时备查。采购人有审查原件的权利。</w:t>
            </w:r>
          </w:p>
        </w:tc>
      </w:tr>
      <w:bookmarkEnd w:id="89"/>
    </w:tbl>
    <w:p w14:paraId="633A3815" w14:textId="77777777" w:rsidR="00027EFB" w:rsidRDefault="00027EFB">
      <w:pPr>
        <w:pStyle w:val="a7"/>
      </w:pPr>
    </w:p>
    <w:p w14:paraId="4B865D76" w14:textId="77777777" w:rsidR="00027EFB" w:rsidRDefault="00000000">
      <w:pPr>
        <w:pStyle w:val="TOC2"/>
        <w:rPr>
          <w:kern w:val="0"/>
          <w:szCs w:val="20"/>
        </w:rPr>
      </w:pPr>
      <w:r>
        <w:br w:type="page"/>
      </w:r>
    </w:p>
    <w:p w14:paraId="7CBC5DEB" w14:textId="77777777" w:rsidR="00027EFB" w:rsidRDefault="00000000">
      <w:pPr>
        <w:pStyle w:val="22"/>
        <w:widowControl/>
        <w:autoSpaceDE/>
        <w:autoSpaceDN/>
        <w:adjustRightInd/>
        <w:spacing w:before="0" w:line="360" w:lineRule="auto"/>
        <w:jc w:val="left"/>
        <w:rPr>
          <w:rFonts w:ascii="Times New Roman" w:hAnsi="宋体"/>
          <w:sz w:val="24"/>
          <w:szCs w:val="24"/>
        </w:rPr>
      </w:pPr>
      <w:bookmarkStart w:id="90" w:name="_Toc119925594"/>
      <w:r>
        <w:rPr>
          <w:rFonts w:ascii="Times New Roman" w:hAnsi="宋体" w:hint="eastAsia"/>
          <w:sz w:val="24"/>
          <w:szCs w:val="24"/>
        </w:rPr>
        <w:t>0</w:t>
      </w:r>
      <w:r>
        <w:rPr>
          <w:rFonts w:ascii="Times New Roman" w:hAnsi="宋体"/>
          <w:sz w:val="24"/>
          <w:szCs w:val="24"/>
        </w:rPr>
        <w:t>5</w:t>
      </w:r>
      <w:r>
        <w:rPr>
          <w:rFonts w:ascii="Times New Roman" w:hAnsi="宋体" w:hint="eastAsia"/>
          <w:sz w:val="24"/>
          <w:szCs w:val="24"/>
        </w:rPr>
        <w:t>包评分标准：</w:t>
      </w:r>
      <w:bookmarkEnd w:id="90"/>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02"/>
        <w:gridCol w:w="6245"/>
        <w:gridCol w:w="858"/>
      </w:tblGrid>
      <w:tr w:rsidR="00027EFB" w14:paraId="6AC26181" w14:textId="77777777">
        <w:trPr>
          <w:trHeight w:val="386"/>
          <w:jc w:val="center"/>
        </w:trPr>
        <w:tc>
          <w:tcPr>
            <w:tcW w:w="1402" w:type="dxa"/>
            <w:vAlign w:val="center"/>
          </w:tcPr>
          <w:p w14:paraId="616BE958" w14:textId="77777777" w:rsidR="00027EFB" w:rsidRDefault="00000000">
            <w:pPr>
              <w:spacing w:before="120" w:line="360" w:lineRule="auto"/>
              <w:jc w:val="center"/>
              <w:rPr>
                <w:rFonts w:ascii="宋体" w:hAnsi="宋体"/>
                <w:b/>
                <w:bCs/>
                <w:sz w:val="24"/>
              </w:rPr>
            </w:pPr>
            <w:r>
              <w:rPr>
                <w:rFonts w:ascii="宋体" w:hAnsi="宋体" w:hint="eastAsia"/>
                <w:b/>
                <w:bCs/>
                <w:sz w:val="24"/>
              </w:rPr>
              <w:t>评审因素</w:t>
            </w:r>
          </w:p>
        </w:tc>
        <w:tc>
          <w:tcPr>
            <w:tcW w:w="6245" w:type="dxa"/>
            <w:vAlign w:val="center"/>
          </w:tcPr>
          <w:p w14:paraId="03E3C13E" w14:textId="77777777" w:rsidR="00027EFB" w:rsidRDefault="00000000">
            <w:pPr>
              <w:spacing w:before="120" w:line="360" w:lineRule="auto"/>
              <w:jc w:val="center"/>
              <w:rPr>
                <w:rFonts w:ascii="宋体" w:hAnsi="宋体"/>
                <w:b/>
                <w:bCs/>
                <w:sz w:val="24"/>
              </w:rPr>
            </w:pPr>
            <w:r>
              <w:rPr>
                <w:rFonts w:ascii="宋体" w:hAnsi="宋体" w:hint="eastAsia"/>
                <w:b/>
                <w:bCs/>
                <w:sz w:val="24"/>
              </w:rPr>
              <w:t>评审细则</w:t>
            </w:r>
          </w:p>
        </w:tc>
        <w:tc>
          <w:tcPr>
            <w:tcW w:w="858" w:type="dxa"/>
            <w:vAlign w:val="center"/>
          </w:tcPr>
          <w:p w14:paraId="53792D0E" w14:textId="77777777" w:rsidR="00027EFB" w:rsidRDefault="00000000">
            <w:pPr>
              <w:spacing w:before="120" w:line="360" w:lineRule="auto"/>
              <w:jc w:val="center"/>
              <w:rPr>
                <w:rFonts w:ascii="宋体" w:hAnsi="宋体"/>
                <w:b/>
                <w:bCs/>
                <w:sz w:val="24"/>
              </w:rPr>
            </w:pPr>
            <w:r>
              <w:rPr>
                <w:rFonts w:ascii="宋体" w:hAnsi="宋体" w:hint="eastAsia"/>
                <w:b/>
                <w:bCs/>
                <w:sz w:val="24"/>
              </w:rPr>
              <w:t>分值</w:t>
            </w:r>
          </w:p>
        </w:tc>
      </w:tr>
      <w:tr w:rsidR="00027EFB" w14:paraId="1E1F9079" w14:textId="77777777">
        <w:trPr>
          <w:trHeight w:val="90"/>
          <w:jc w:val="center"/>
        </w:trPr>
        <w:tc>
          <w:tcPr>
            <w:tcW w:w="1402" w:type="dxa"/>
            <w:vAlign w:val="center"/>
          </w:tcPr>
          <w:p w14:paraId="3E236F86" w14:textId="77777777" w:rsidR="00027EFB" w:rsidRDefault="00000000">
            <w:pPr>
              <w:spacing w:before="120" w:line="360" w:lineRule="auto"/>
              <w:jc w:val="center"/>
              <w:rPr>
                <w:rFonts w:ascii="宋体" w:hAnsi="宋体"/>
                <w:bCs/>
                <w:sz w:val="24"/>
              </w:rPr>
            </w:pPr>
            <w:r>
              <w:rPr>
                <w:rFonts w:ascii="宋体" w:hAnsi="宋体" w:hint="eastAsia"/>
                <w:bCs/>
                <w:sz w:val="24"/>
              </w:rPr>
              <w:t>价格</w:t>
            </w:r>
          </w:p>
        </w:tc>
        <w:tc>
          <w:tcPr>
            <w:tcW w:w="6245" w:type="dxa"/>
            <w:vAlign w:val="center"/>
          </w:tcPr>
          <w:p w14:paraId="707A4377" w14:textId="77777777" w:rsidR="00027EFB" w:rsidRDefault="00000000">
            <w:pPr>
              <w:spacing w:line="360" w:lineRule="auto"/>
              <w:rPr>
                <w:rFonts w:ascii="宋体" w:hAnsi="宋体"/>
                <w:sz w:val="24"/>
              </w:rPr>
            </w:pPr>
            <w:r>
              <w:rPr>
                <w:rFonts w:ascii="宋体" w:hAnsi="宋体"/>
                <w:sz w:val="24"/>
              </w:rPr>
              <w:t>投标报价得分=</w:t>
            </w:r>
            <w:r>
              <w:rPr>
                <w:rFonts w:ascii="宋体" w:hAnsi="宋体" w:hint="eastAsia"/>
                <w:sz w:val="24"/>
              </w:rPr>
              <w:t>（</w:t>
            </w:r>
            <w:r>
              <w:rPr>
                <w:rFonts w:ascii="宋体" w:hAnsi="宋体"/>
                <w:sz w:val="24"/>
              </w:rPr>
              <w:t>评标基准价／投标报价</w:t>
            </w:r>
            <w:r>
              <w:rPr>
                <w:rFonts w:ascii="宋体" w:hAnsi="宋体" w:hint="eastAsia"/>
                <w:sz w:val="24"/>
              </w:rPr>
              <w:t>）</w:t>
            </w:r>
            <w:r>
              <w:rPr>
                <w:rFonts w:ascii="宋体" w:hAnsi="宋体"/>
                <w:sz w:val="24"/>
              </w:rPr>
              <w:t>×</w:t>
            </w:r>
            <w:r>
              <w:rPr>
                <w:rFonts w:ascii="宋体" w:hAnsi="宋体" w:hint="eastAsia"/>
                <w:sz w:val="24"/>
              </w:rPr>
              <w:t>30%×1</w:t>
            </w:r>
            <w:r>
              <w:rPr>
                <w:rFonts w:ascii="宋体" w:hAnsi="宋体"/>
                <w:sz w:val="24"/>
              </w:rPr>
              <w:t>00</w:t>
            </w:r>
            <w:r>
              <w:rPr>
                <w:rFonts w:ascii="宋体" w:hAnsi="宋体" w:hint="eastAsia"/>
                <w:sz w:val="24"/>
              </w:rPr>
              <w:t>。</w:t>
            </w:r>
          </w:p>
          <w:p w14:paraId="1D7B19A1" w14:textId="77777777" w:rsidR="00027EFB" w:rsidRDefault="00000000">
            <w:pPr>
              <w:spacing w:line="360" w:lineRule="auto"/>
              <w:rPr>
                <w:rFonts w:ascii="宋体" w:hAnsi="宋体"/>
                <w:sz w:val="24"/>
              </w:rPr>
            </w:pPr>
            <w:r>
              <w:rPr>
                <w:rFonts w:ascii="宋体" w:hAnsi="宋体"/>
                <w:sz w:val="24"/>
              </w:rPr>
              <w:t>实质性满足招标文件要求且投标价格最低的投标报价为评标基准价，其价格分为满分。</w:t>
            </w:r>
          </w:p>
        </w:tc>
        <w:tc>
          <w:tcPr>
            <w:tcW w:w="858" w:type="dxa"/>
            <w:vAlign w:val="center"/>
          </w:tcPr>
          <w:p w14:paraId="1692F076" w14:textId="77777777" w:rsidR="00027EFB" w:rsidRDefault="00000000">
            <w:pPr>
              <w:spacing w:before="120" w:line="360" w:lineRule="auto"/>
              <w:jc w:val="center"/>
              <w:rPr>
                <w:rFonts w:ascii="宋体" w:hAnsi="宋体"/>
                <w:bCs/>
                <w:sz w:val="24"/>
              </w:rPr>
            </w:pPr>
            <w:r>
              <w:rPr>
                <w:rFonts w:ascii="宋体" w:hAnsi="宋体" w:hint="eastAsia"/>
                <w:bCs/>
                <w:sz w:val="24"/>
              </w:rPr>
              <w:t>3</w:t>
            </w:r>
            <w:r>
              <w:rPr>
                <w:rFonts w:ascii="宋体" w:hAnsi="宋体"/>
                <w:bCs/>
                <w:sz w:val="24"/>
              </w:rPr>
              <w:t>0</w:t>
            </w:r>
          </w:p>
        </w:tc>
      </w:tr>
      <w:tr w:rsidR="00027EFB" w14:paraId="54C78FF2" w14:textId="77777777">
        <w:trPr>
          <w:trHeight w:val="90"/>
          <w:jc w:val="center"/>
        </w:trPr>
        <w:tc>
          <w:tcPr>
            <w:tcW w:w="1402" w:type="dxa"/>
            <w:vAlign w:val="center"/>
          </w:tcPr>
          <w:p w14:paraId="3BF62EE0" w14:textId="77777777" w:rsidR="00027EFB" w:rsidRDefault="00000000">
            <w:pPr>
              <w:spacing w:before="120" w:line="360" w:lineRule="auto"/>
              <w:jc w:val="center"/>
              <w:rPr>
                <w:rFonts w:ascii="宋体" w:hAnsi="宋体"/>
                <w:bCs/>
                <w:sz w:val="24"/>
              </w:rPr>
            </w:pPr>
            <w:r>
              <w:rPr>
                <w:rFonts w:ascii="宋体" w:hAnsi="宋体"/>
                <w:sz w:val="24"/>
              </w:rPr>
              <w:t>技术</w:t>
            </w:r>
            <w:r>
              <w:rPr>
                <w:rFonts w:ascii="宋体" w:hAnsi="宋体" w:hint="eastAsia"/>
                <w:sz w:val="24"/>
              </w:rPr>
              <w:t>指标</w:t>
            </w:r>
          </w:p>
        </w:tc>
        <w:tc>
          <w:tcPr>
            <w:tcW w:w="6245" w:type="dxa"/>
            <w:vAlign w:val="center"/>
          </w:tcPr>
          <w:p w14:paraId="6E7114B3"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投标产品对招标文件项目需求的响应程度,完全响应得</w:t>
            </w:r>
            <w:r>
              <w:rPr>
                <w:rFonts w:ascii="宋体" w:hAnsi="宋体"/>
                <w:color w:val="000000"/>
                <w:sz w:val="24"/>
              </w:rPr>
              <w:t>30</w:t>
            </w:r>
            <w:r>
              <w:rPr>
                <w:rFonts w:ascii="宋体" w:hAnsi="宋体" w:hint="eastAsia"/>
                <w:color w:val="000000"/>
                <w:sz w:val="24"/>
              </w:rPr>
              <w:t>分，在此基础上：一般指标每有一项负偏离扣</w:t>
            </w:r>
            <w:r>
              <w:rPr>
                <w:rFonts w:ascii="宋体" w:hAnsi="宋体"/>
                <w:color w:val="000000"/>
                <w:sz w:val="24"/>
              </w:rPr>
              <w:t>1</w:t>
            </w:r>
            <w:r>
              <w:rPr>
                <w:rFonts w:ascii="宋体" w:hAnsi="宋体" w:hint="eastAsia"/>
                <w:color w:val="000000"/>
                <w:sz w:val="24"/>
              </w:rPr>
              <w:t>分，扣完为止；</w:t>
            </w:r>
          </w:p>
          <w:p w14:paraId="03340241"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本项最多得</w:t>
            </w:r>
            <w:r>
              <w:rPr>
                <w:rFonts w:ascii="宋体" w:hAnsi="宋体"/>
                <w:color w:val="000000"/>
                <w:sz w:val="24"/>
              </w:rPr>
              <w:t>30</w:t>
            </w:r>
            <w:r>
              <w:rPr>
                <w:rFonts w:ascii="宋体" w:hAnsi="宋体" w:hint="eastAsia"/>
                <w:color w:val="000000"/>
                <w:sz w:val="24"/>
              </w:rPr>
              <w:t>分，最少得0分。</w:t>
            </w:r>
          </w:p>
          <w:p w14:paraId="7D472863" w14:textId="77777777" w:rsidR="00027EFB" w:rsidRDefault="00000000">
            <w:pPr>
              <w:spacing w:line="360" w:lineRule="auto"/>
              <w:rPr>
                <w:rFonts w:ascii="宋体" w:hAnsi="宋体"/>
                <w:sz w:val="24"/>
              </w:rPr>
            </w:pPr>
            <w:r>
              <w:rPr>
                <w:rFonts w:ascii="宋体" w:hAnsi="宋体" w:hint="eastAsia"/>
                <w:color w:val="000000"/>
                <w:sz w:val="24"/>
              </w:rPr>
              <w:t>注：投标人须对本招标文件技术要求进行点对点应答，必须在引用本招标文件的基础上，进行逐条逐项答复、说明和解释，特别对具体参数要求的指标，投标人必须提供所投设备的具体参数值。对于招标文件明确要求的，应提供招标文件要求的相关证明文件。招标文件未做要求的，投标人可提供的证明材料包括但不限于：公开发布的印刷资料（彩页或产品说明书）、国家认可的检测机构出具的检测报告或官方网站发布的技术资料截图或设备真实功能截图等。不满足上述要求的视为该条指标未响应。</w:t>
            </w:r>
          </w:p>
        </w:tc>
        <w:tc>
          <w:tcPr>
            <w:tcW w:w="858" w:type="dxa"/>
            <w:vAlign w:val="center"/>
          </w:tcPr>
          <w:p w14:paraId="2DE567B0" w14:textId="77777777" w:rsidR="00027EFB" w:rsidRDefault="00000000">
            <w:pPr>
              <w:spacing w:line="360" w:lineRule="auto"/>
              <w:jc w:val="center"/>
              <w:rPr>
                <w:rFonts w:ascii="宋体" w:hAnsi="宋体"/>
                <w:sz w:val="24"/>
              </w:rPr>
            </w:pPr>
            <w:r>
              <w:rPr>
                <w:rFonts w:ascii="宋体" w:hAnsi="宋体"/>
                <w:sz w:val="24"/>
              </w:rPr>
              <w:t>30</w:t>
            </w:r>
          </w:p>
        </w:tc>
      </w:tr>
      <w:tr w:rsidR="00027EFB" w14:paraId="1C540596" w14:textId="77777777">
        <w:trPr>
          <w:trHeight w:val="90"/>
          <w:jc w:val="center"/>
        </w:trPr>
        <w:tc>
          <w:tcPr>
            <w:tcW w:w="1402" w:type="dxa"/>
            <w:vAlign w:val="center"/>
          </w:tcPr>
          <w:p w14:paraId="06EA1BEC" w14:textId="77777777" w:rsidR="00027EFB" w:rsidRDefault="00000000">
            <w:pPr>
              <w:spacing w:before="120" w:line="360" w:lineRule="auto"/>
              <w:jc w:val="center"/>
              <w:rPr>
                <w:rFonts w:ascii="宋体" w:hAnsi="宋体"/>
                <w:sz w:val="24"/>
              </w:rPr>
            </w:pPr>
            <w:r>
              <w:rPr>
                <w:rFonts w:ascii="宋体" w:hAnsi="宋体" w:hint="eastAsia"/>
                <w:sz w:val="24"/>
              </w:rPr>
              <w:t>检测报告</w:t>
            </w:r>
          </w:p>
        </w:tc>
        <w:tc>
          <w:tcPr>
            <w:tcW w:w="6245" w:type="dxa"/>
            <w:vAlign w:val="center"/>
          </w:tcPr>
          <w:p w14:paraId="5E3DDA84" w14:textId="77777777" w:rsidR="00027EFB" w:rsidRDefault="00000000">
            <w:pPr>
              <w:spacing w:line="360" w:lineRule="auto"/>
              <w:rPr>
                <w:rFonts w:ascii="宋体" w:hAnsi="宋体"/>
                <w:sz w:val="24"/>
              </w:rPr>
            </w:pPr>
            <w:r>
              <w:rPr>
                <w:rFonts w:ascii="宋体" w:hAnsi="宋体" w:hint="eastAsia"/>
                <w:sz w:val="24"/>
              </w:rPr>
              <w:t>提供投标产品原材料及配件由国家认可的第三方检测机构出具的检测报告，每提供1份得</w:t>
            </w:r>
            <w:r>
              <w:rPr>
                <w:rFonts w:ascii="宋体" w:hAnsi="宋体"/>
                <w:sz w:val="24"/>
              </w:rPr>
              <w:t>1</w:t>
            </w:r>
            <w:r>
              <w:rPr>
                <w:rFonts w:ascii="宋体" w:hAnsi="宋体" w:hint="eastAsia"/>
                <w:sz w:val="24"/>
              </w:rPr>
              <w:t>分，最多得</w:t>
            </w:r>
            <w:r>
              <w:rPr>
                <w:rFonts w:ascii="宋体" w:hAnsi="宋体"/>
                <w:sz w:val="24"/>
              </w:rPr>
              <w:t>3</w:t>
            </w:r>
            <w:r>
              <w:rPr>
                <w:rFonts w:ascii="宋体" w:hAnsi="宋体" w:hint="eastAsia"/>
                <w:sz w:val="24"/>
              </w:rPr>
              <w:t>分</w:t>
            </w:r>
          </w:p>
        </w:tc>
        <w:tc>
          <w:tcPr>
            <w:tcW w:w="858" w:type="dxa"/>
            <w:vAlign w:val="center"/>
          </w:tcPr>
          <w:p w14:paraId="05F4D31F" w14:textId="77777777" w:rsidR="00027EFB" w:rsidRDefault="00000000">
            <w:pPr>
              <w:spacing w:line="360" w:lineRule="auto"/>
              <w:jc w:val="center"/>
              <w:rPr>
                <w:rFonts w:ascii="宋体" w:hAnsi="宋体"/>
                <w:sz w:val="24"/>
              </w:rPr>
            </w:pPr>
            <w:r>
              <w:rPr>
                <w:rFonts w:ascii="宋体" w:hAnsi="宋体"/>
                <w:sz w:val="24"/>
              </w:rPr>
              <w:t>3</w:t>
            </w:r>
          </w:p>
        </w:tc>
      </w:tr>
      <w:tr w:rsidR="00027EFB" w14:paraId="1B062AEA" w14:textId="77777777">
        <w:trPr>
          <w:trHeight w:val="494"/>
          <w:jc w:val="center"/>
        </w:trPr>
        <w:tc>
          <w:tcPr>
            <w:tcW w:w="1402" w:type="dxa"/>
            <w:vAlign w:val="center"/>
          </w:tcPr>
          <w:p w14:paraId="5E66FD3E" w14:textId="77777777" w:rsidR="00027EFB" w:rsidRDefault="00000000">
            <w:pPr>
              <w:spacing w:before="120" w:line="360" w:lineRule="auto"/>
              <w:jc w:val="center"/>
              <w:rPr>
                <w:rFonts w:ascii="宋体" w:hAnsi="宋体"/>
                <w:bCs/>
                <w:sz w:val="24"/>
              </w:rPr>
            </w:pPr>
            <w:r>
              <w:rPr>
                <w:rFonts w:ascii="宋体" w:hAnsi="宋体" w:hint="eastAsia"/>
                <w:sz w:val="24"/>
                <w:lang w:val="zh-CN"/>
              </w:rPr>
              <w:t>产品选型</w:t>
            </w:r>
            <w:r>
              <w:rPr>
                <w:rFonts w:ascii="宋体" w:hAnsi="宋体"/>
                <w:sz w:val="24"/>
                <w:lang w:val="zh-CN"/>
              </w:rPr>
              <w:t xml:space="preserve"> </w:t>
            </w:r>
          </w:p>
        </w:tc>
        <w:tc>
          <w:tcPr>
            <w:tcW w:w="6245" w:type="dxa"/>
            <w:vAlign w:val="center"/>
          </w:tcPr>
          <w:p w14:paraId="300E24BE" w14:textId="77777777" w:rsidR="00027EFB" w:rsidRDefault="00000000">
            <w:pPr>
              <w:spacing w:line="360" w:lineRule="auto"/>
              <w:rPr>
                <w:rFonts w:ascii="宋体" w:hAnsi="宋体"/>
                <w:sz w:val="24"/>
                <w:lang w:val="zh-CN"/>
              </w:rPr>
            </w:pPr>
            <w:r>
              <w:rPr>
                <w:rFonts w:ascii="宋体" w:hAnsi="宋体" w:hint="eastAsia"/>
                <w:sz w:val="24"/>
                <w:lang w:val="zh-CN"/>
              </w:rPr>
              <w:t>根据投标人投标文件，对所报产品选型、材质、环保性、安全性等内容进行评价，产品选型好、外观设计美观、</w:t>
            </w:r>
            <w:r>
              <w:rPr>
                <w:rFonts w:ascii="宋体" w:hAnsi="宋体" w:hint="eastAsia"/>
                <w:sz w:val="24"/>
              </w:rPr>
              <w:t>设计时充分考虑人体工学，</w:t>
            </w:r>
            <w:r>
              <w:rPr>
                <w:rFonts w:ascii="宋体" w:hAnsi="宋体" w:hint="eastAsia"/>
                <w:sz w:val="24"/>
                <w:lang w:val="zh-CN"/>
              </w:rPr>
              <w:t>实用性高，材质环保，安全指数高，</w:t>
            </w:r>
            <w:r>
              <w:rPr>
                <w:rFonts w:ascii="宋体" w:hAnsi="宋体" w:hint="eastAsia"/>
                <w:sz w:val="24"/>
              </w:rPr>
              <w:t>设计风格切合学校情况</w:t>
            </w:r>
            <w:r>
              <w:rPr>
                <w:rFonts w:ascii="宋体" w:hAnsi="宋体" w:hint="eastAsia"/>
                <w:sz w:val="24"/>
                <w:lang w:val="zh-CN"/>
              </w:rPr>
              <w:t>的，得</w:t>
            </w:r>
            <w:r>
              <w:rPr>
                <w:rFonts w:ascii="宋体" w:hAnsi="宋体"/>
                <w:sz w:val="24"/>
              </w:rPr>
              <w:t>5</w:t>
            </w:r>
            <w:r>
              <w:rPr>
                <w:rFonts w:ascii="宋体" w:hAnsi="宋体" w:hint="eastAsia"/>
                <w:sz w:val="24"/>
                <w:lang w:val="zh-CN"/>
              </w:rPr>
              <w:t>分；</w:t>
            </w:r>
          </w:p>
          <w:p w14:paraId="29A4521C" w14:textId="77777777" w:rsidR="00027EFB" w:rsidRDefault="00000000">
            <w:pPr>
              <w:spacing w:line="360" w:lineRule="auto"/>
              <w:rPr>
                <w:rFonts w:ascii="宋体" w:hAnsi="宋体"/>
                <w:sz w:val="24"/>
                <w:lang w:val="zh-CN"/>
              </w:rPr>
            </w:pPr>
            <w:r>
              <w:rPr>
                <w:rFonts w:ascii="宋体" w:hAnsi="宋体" w:hint="eastAsia"/>
                <w:sz w:val="24"/>
                <w:lang w:val="zh-CN"/>
              </w:rPr>
              <w:t>产品选型较好、外观设计较美观，实用性强，材质一般、较环保，安全指数较高的，得</w:t>
            </w:r>
            <w:r>
              <w:rPr>
                <w:rFonts w:ascii="宋体" w:hAnsi="宋体"/>
                <w:sz w:val="24"/>
              </w:rPr>
              <w:t>3</w:t>
            </w:r>
            <w:r>
              <w:rPr>
                <w:rFonts w:ascii="宋体" w:hAnsi="宋体" w:hint="eastAsia"/>
                <w:sz w:val="24"/>
                <w:lang w:val="zh-CN"/>
              </w:rPr>
              <w:t>分；</w:t>
            </w:r>
          </w:p>
          <w:p w14:paraId="1FEEC1C8" w14:textId="77777777" w:rsidR="00027EFB" w:rsidRDefault="00000000">
            <w:pPr>
              <w:spacing w:line="360" w:lineRule="auto"/>
              <w:rPr>
                <w:rFonts w:ascii="宋体" w:hAnsi="宋体"/>
                <w:sz w:val="24"/>
                <w:lang w:val="zh-CN"/>
              </w:rPr>
            </w:pPr>
            <w:r>
              <w:rPr>
                <w:rFonts w:ascii="宋体" w:hAnsi="宋体" w:hint="eastAsia"/>
                <w:sz w:val="24"/>
                <w:lang w:val="zh-CN"/>
              </w:rPr>
              <w:t>产品选型一般、不够环保，实用性低，安全指数低的，得</w:t>
            </w:r>
            <w:r>
              <w:rPr>
                <w:rFonts w:ascii="宋体" w:hAnsi="宋体"/>
                <w:sz w:val="24"/>
              </w:rPr>
              <w:t>1</w:t>
            </w:r>
            <w:r>
              <w:rPr>
                <w:rFonts w:ascii="宋体" w:hAnsi="宋体" w:hint="eastAsia"/>
                <w:sz w:val="24"/>
                <w:lang w:val="zh-CN"/>
              </w:rPr>
              <w:t>分；</w:t>
            </w:r>
          </w:p>
          <w:p w14:paraId="258CE5AE" w14:textId="77777777" w:rsidR="00027EFB" w:rsidRDefault="00000000">
            <w:pPr>
              <w:spacing w:line="360" w:lineRule="auto"/>
              <w:rPr>
                <w:rFonts w:ascii="宋体" w:hAnsi="宋体"/>
                <w:sz w:val="24"/>
              </w:rPr>
            </w:pPr>
            <w:r>
              <w:rPr>
                <w:rFonts w:ascii="宋体" w:hAnsi="宋体" w:hint="eastAsia"/>
                <w:sz w:val="24"/>
                <w:lang w:val="zh-CN"/>
              </w:rPr>
              <w:t>投标文件中未提供相关内容的，得0分。</w:t>
            </w:r>
          </w:p>
        </w:tc>
        <w:tc>
          <w:tcPr>
            <w:tcW w:w="858" w:type="dxa"/>
            <w:vAlign w:val="center"/>
          </w:tcPr>
          <w:p w14:paraId="29541DC1" w14:textId="77777777" w:rsidR="00027EFB" w:rsidRDefault="00000000">
            <w:pPr>
              <w:spacing w:before="120" w:line="360" w:lineRule="auto"/>
              <w:jc w:val="center"/>
              <w:rPr>
                <w:rFonts w:ascii="宋体" w:hAnsi="宋体"/>
                <w:sz w:val="24"/>
              </w:rPr>
            </w:pPr>
            <w:r>
              <w:rPr>
                <w:rFonts w:ascii="宋体" w:hAnsi="宋体"/>
                <w:sz w:val="24"/>
              </w:rPr>
              <w:t>5</w:t>
            </w:r>
          </w:p>
        </w:tc>
      </w:tr>
      <w:tr w:rsidR="00027EFB" w14:paraId="0960EB48" w14:textId="77777777">
        <w:trPr>
          <w:trHeight w:val="494"/>
          <w:jc w:val="center"/>
        </w:trPr>
        <w:tc>
          <w:tcPr>
            <w:tcW w:w="1402" w:type="dxa"/>
            <w:vAlign w:val="center"/>
          </w:tcPr>
          <w:p w14:paraId="56A91684" w14:textId="77777777" w:rsidR="00027EFB" w:rsidRDefault="00000000">
            <w:pPr>
              <w:spacing w:before="120" w:line="360" w:lineRule="auto"/>
              <w:jc w:val="center"/>
              <w:rPr>
                <w:rFonts w:ascii="宋体" w:hAnsi="宋体"/>
                <w:sz w:val="24"/>
                <w:lang w:val="zh-CN"/>
              </w:rPr>
            </w:pPr>
            <w:r>
              <w:rPr>
                <w:rFonts w:ascii="宋体" w:hAnsi="宋体" w:hint="eastAsia"/>
                <w:sz w:val="24"/>
                <w:lang w:val="zh-CN"/>
              </w:rPr>
              <w:t>样品</w:t>
            </w:r>
          </w:p>
        </w:tc>
        <w:tc>
          <w:tcPr>
            <w:tcW w:w="6245" w:type="dxa"/>
            <w:vAlign w:val="center"/>
          </w:tcPr>
          <w:p w14:paraId="2FD1B90B"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样品外观、用料、质量、功能符合招标文件要求，生产技术、工艺水平精湛，产品无细节缺陷，产品坚固，规格尺寸完全满足采购要求的，得</w:t>
            </w:r>
            <w:r>
              <w:rPr>
                <w:rFonts w:ascii="宋体" w:hAnsi="宋体"/>
                <w:color w:val="000000"/>
                <w:sz w:val="24"/>
              </w:rPr>
              <w:t>10</w:t>
            </w:r>
            <w:r>
              <w:rPr>
                <w:rFonts w:ascii="宋体" w:hAnsi="宋体" w:hint="eastAsia"/>
                <w:color w:val="000000"/>
                <w:sz w:val="24"/>
              </w:rPr>
              <w:t>分；</w:t>
            </w:r>
          </w:p>
          <w:p w14:paraId="1BB4B4D6"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样品外观较好，生产技术工艺水平较好，产品有少量细节缺陷，产品较坚固，规格尺寸基本满足采购要求的，得</w:t>
            </w:r>
            <w:r>
              <w:rPr>
                <w:rFonts w:ascii="宋体" w:hAnsi="宋体"/>
                <w:color w:val="000000"/>
                <w:sz w:val="24"/>
              </w:rPr>
              <w:t>6</w:t>
            </w:r>
            <w:r>
              <w:rPr>
                <w:rFonts w:ascii="宋体" w:hAnsi="宋体" w:hint="eastAsia"/>
                <w:color w:val="000000"/>
                <w:sz w:val="24"/>
              </w:rPr>
              <w:t>分；</w:t>
            </w:r>
          </w:p>
          <w:p w14:paraId="7E8A4769"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样品外观一般，生产技术工艺水平一般，产品有部分细节缺陷，产品不够坚固，规格尺寸基本满足采购要求的，得</w:t>
            </w:r>
            <w:r>
              <w:rPr>
                <w:rFonts w:ascii="宋体" w:hAnsi="宋体"/>
                <w:color w:val="000000"/>
                <w:sz w:val="24"/>
              </w:rPr>
              <w:t>2</w:t>
            </w:r>
            <w:r>
              <w:rPr>
                <w:rFonts w:ascii="宋体" w:hAnsi="宋体" w:hint="eastAsia"/>
                <w:color w:val="000000"/>
                <w:sz w:val="24"/>
              </w:rPr>
              <w:t>分；</w:t>
            </w:r>
          </w:p>
          <w:p w14:paraId="19E286E6" w14:textId="77777777" w:rsidR="00027EFB" w:rsidRDefault="00000000">
            <w:pPr>
              <w:spacing w:line="360" w:lineRule="auto"/>
              <w:rPr>
                <w:rFonts w:ascii="宋体" w:hAnsi="宋体"/>
                <w:sz w:val="24"/>
                <w:lang w:val="zh-CN"/>
              </w:rPr>
            </w:pPr>
            <w:r>
              <w:rPr>
                <w:rFonts w:ascii="宋体" w:hAnsi="宋体" w:hint="eastAsia"/>
                <w:color w:val="000000"/>
                <w:sz w:val="24"/>
              </w:rPr>
              <w:t>未提供样品或提供样品不满足要求的，得0分。</w:t>
            </w:r>
          </w:p>
        </w:tc>
        <w:tc>
          <w:tcPr>
            <w:tcW w:w="858" w:type="dxa"/>
            <w:vAlign w:val="center"/>
          </w:tcPr>
          <w:p w14:paraId="225DF3DB" w14:textId="77777777" w:rsidR="00027EFB" w:rsidRDefault="00000000">
            <w:pPr>
              <w:spacing w:before="120" w:line="360" w:lineRule="auto"/>
              <w:jc w:val="center"/>
              <w:rPr>
                <w:rFonts w:ascii="宋体" w:hAnsi="宋体"/>
                <w:sz w:val="24"/>
              </w:rPr>
            </w:pPr>
            <w:r>
              <w:rPr>
                <w:rFonts w:ascii="宋体" w:hAnsi="宋体" w:hint="eastAsia"/>
                <w:sz w:val="24"/>
              </w:rPr>
              <w:t>1</w:t>
            </w:r>
            <w:r>
              <w:rPr>
                <w:rFonts w:ascii="宋体" w:hAnsi="宋体"/>
                <w:sz w:val="24"/>
              </w:rPr>
              <w:t>0</w:t>
            </w:r>
          </w:p>
        </w:tc>
      </w:tr>
      <w:tr w:rsidR="00027EFB" w14:paraId="37E05E14" w14:textId="77777777">
        <w:trPr>
          <w:trHeight w:val="90"/>
          <w:jc w:val="center"/>
        </w:trPr>
        <w:tc>
          <w:tcPr>
            <w:tcW w:w="1402" w:type="dxa"/>
            <w:vAlign w:val="center"/>
          </w:tcPr>
          <w:p w14:paraId="662EF103" w14:textId="77777777" w:rsidR="00027EFB" w:rsidRDefault="00000000">
            <w:pPr>
              <w:spacing w:before="120" w:line="360" w:lineRule="auto"/>
              <w:jc w:val="center"/>
              <w:rPr>
                <w:rFonts w:ascii="宋体" w:hAnsi="宋体"/>
                <w:bCs/>
                <w:sz w:val="24"/>
              </w:rPr>
            </w:pPr>
            <w:r>
              <w:rPr>
                <w:rFonts w:ascii="宋体" w:hAnsi="宋体" w:hint="eastAsia"/>
                <w:bCs/>
                <w:sz w:val="24"/>
              </w:rPr>
              <w:t>企业综合实力</w:t>
            </w:r>
          </w:p>
        </w:tc>
        <w:tc>
          <w:tcPr>
            <w:tcW w:w="6245" w:type="dxa"/>
            <w:vAlign w:val="center"/>
          </w:tcPr>
          <w:p w14:paraId="31E0E159" w14:textId="77777777" w:rsidR="00027EFB" w:rsidRDefault="00000000">
            <w:pPr>
              <w:spacing w:line="360" w:lineRule="auto"/>
              <w:jc w:val="left"/>
              <w:rPr>
                <w:rFonts w:ascii="宋体" w:hAnsi="宋体"/>
                <w:color w:val="000000"/>
                <w:sz w:val="24"/>
              </w:rPr>
            </w:pPr>
            <w:r>
              <w:rPr>
                <w:rFonts w:ascii="宋体" w:hAnsi="宋体"/>
                <w:color w:val="000000"/>
                <w:sz w:val="24"/>
              </w:rPr>
              <w:t>1</w:t>
            </w:r>
            <w:r>
              <w:rPr>
                <w:rFonts w:ascii="宋体" w:hAnsi="宋体" w:hint="eastAsia"/>
                <w:color w:val="000000"/>
                <w:sz w:val="24"/>
              </w:rPr>
              <w:t>、投标人具有与本项目相关的质量管理体系认证证书的，得</w:t>
            </w:r>
            <w:r>
              <w:rPr>
                <w:rFonts w:ascii="宋体" w:hAnsi="宋体"/>
                <w:color w:val="000000"/>
                <w:sz w:val="24"/>
              </w:rPr>
              <w:t>1</w:t>
            </w:r>
            <w:r>
              <w:rPr>
                <w:rFonts w:ascii="宋体" w:hAnsi="宋体" w:hint="eastAsia"/>
                <w:color w:val="000000"/>
                <w:sz w:val="24"/>
              </w:rPr>
              <w:t>分；</w:t>
            </w:r>
          </w:p>
          <w:p w14:paraId="1B31E455" w14:textId="77777777" w:rsidR="00027EFB" w:rsidRDefault="00000000">
            <w:pPr>
              <w:spacing w:line="360" w:lineRule="auto"/>
              <w:jc w:val="left"/>
              <w:rPr>
                <w:rFonts w:ascii="宋体" w:hAnsi="宋体"/>
                <w:color w:val="000000"/>
                <w:sz w:val="24"/>
              </w:rPr>
            </w:pPr>
            <w:r>
              <w:rPr>
                <w:rFonts w:ascii="宋体" w:hAnsi="宋体"/>
                <w:color w:val="000000"/>
                <w:sz w:val="24"/>
              </w:rPr>
              <w:t>2</w:t>
            </w:r>
            <w:r>
              <w:rPr>
                <w:rFonts w:ascii="宋体" w:hAnsi="宋体" w:hint="eastAsia"/>
                <w:color w:val="000000"/>
                <w:sz w:val="24"/>
              </w:rPr>
              <w:t>、投标人具有与本项目相关的环境管理体系认证证书的，得</w:t>
            </w:r>
            <w:r>
              <w:rPr>
                <w:rFonts w:ascii="宋体" w:hAnsi="宋体"/>
                <w:color w:val="000000"/>
                <w:sz w:val="24"/>
              </w:rPr>
              <w:t>1</w:t>
            </w:r>
            <w:r>
              <w:rPr>
                <w:rFonts w:ascii="宋体" w:hAnsi="宋体" w:hint="eastAsia"/>
                <w:color w:val="000000"/>
                <w:sz w:val="24"/>
              </w:rPr>
              <w:t>分；</w:t>
            </w:r>
          </w:p>
          <w:p w14:paraId="641151EA" w14:textId="77777777" w:rsidR="00027EFB" w:rsidRDefault="00000000">
            <w:pPr>
              <w:spacing w:line="360" w:lineRule="auto"/>
              <w:jc w:val="left"/>
              <w:rPr>
                <w:rFonts w:ascii="宋体" w:hAnsi="宋体"/>
                <w:color w:val="000000"/>
                <w:sz w:val="24"/>
              </w:rPr>
            </w:pPr>
            <w:r>
              <w:rPr>
                <w:rFonts w:ascii="宋体" w:hAnsi="宋体"/>
                <w:color w:val="000000"/>
                <w:sz w:val="24"/>
              </w:rPr>
              <w:t>3</w:t>
            </w:r>
            <w:r>
              <w:rPr>
                <w:rFonts w:ascii="宋体" w:hAnsi="宋体" w:hint="eastAsia"/>
                <w:color w:val="000000"/>
                <w:sz w:val="24"/>
              </w:rPr>
              <w:t>、投标人具有与本项目相关的职业健康安全管理体系认证证书的，得</w:t>
            </w:r>
            <w:r>
              <w:rPr>
                <w:rFonts w:ascii="宋体" w:hAnsi="宋体"/>
                <w:color w:val="000000"/>
                <w:sz w:val="24"/>
              </w:rPr>
              <w:t>1</w:t>
            </w:r>
            <w:r>
              <w:rPr>
                <w:rFonts w:ascii="宋体" w:hAnsi="宋体" w:hint="eastAsia"/>
                <w:color w:val="000000"/>
                <w:sz w:val="24"/>
              </w:rPr>
              <w:t>分；</w:t>
            </w:r>
          </w:p>
          <w:p w14:paraId="07807154" w14:textId="77777777" w:rsidR="00027EFB" w:rsidRDefault="00000000">
            <w:pPr>
              <w:spacing w:line="360" w:lineRule="auto"/>
              <w:jc w:val="left"/>
              <w:rPr>
                <w:rFonts w:ascii="宋体" w:hAnsi="宋体"/>
                <w:sz w:val="24"/>
              </w:rPr>
            </w:pPr>
            <w:r>
              <w:rPr>
                <w:rFonts w:ascii="宋体" w:hAnsi="宋体" w:hint="eastAsia"/>
                <w:color w:val="000000"/>
                <w:sz w:val="24"/>
              </w:rPr>
              <w:t>（需提供相应证书的有效期内复印件，并加盖投标人公章，否则不予认定）。</w:t>
            </w:r>
          </w:p>
        </w:tc>
        <w:tc>
          <w:tcPr>
            <w:tcW w:w="858" w:type="dxa"/>
            <w:vAlign w:val="center"/>
          </w:tcPr>
          <w:p w14:paraId="65884588" w14:textId="77777777" w:rsidR="00027EFB" w:rsidRDefault="00000000">
            <w:pPr>
              <w:autoSpaceDE w:val="0"/>
              <w:autoSpaceDN w:val="0"/>
              <w:adjustRightInd w:val="0"/>
              <w:spacing w:line="360" w:lineRule="auto"/>
              <w:jc w:val="center"/>
              <w:rPr>
                <w:rFonts w:ascii="宋体" w:hAnsi="宋体"/>
                <w:sz w:val="24"/>
              </w:rPr>
            </w:pPr>
            <w:r>
              <w:rPr>
                <w:rFonts w:ascii="宋体" w:hAnsi="宋体"/>
                <w:sz w:val="24"/>
              </w:rPr>
              <w:t>3</w:t>
            </w:r>
          </w:p>
        </w:tc>
      </w:tr>
      <w:tr w:rsidR="00027EFB" w14:paraId="3608211A" w14:textId="77777777">
        <w:trPr>
          <w:trHeight w:val="90"/>
          <w:jc w:val="center"/>
        </w:trPr>
        <w:tc>
          <w:tcPr>
            <w:tcW w:w="1402" w:type="dxa"/>
            <w:tcBorders>
              <w:bottom w:val="single" w:sz="4" w:space="0" w:color="auto"/>
            </w:tcBorders>
            <w:vAlign w:val="center"/>
          </w:tcPr>
          <w:p w14:paraId="3585FFC8" w14:textId="77777777" w:rsidR="00027EFB" w:rsidRDefault="00000000">
            <w:pPr>
              <w:spacing w:before="120" w:line="360" w:lineRule="auto"/>
              <w:jc w:val="center"/>
              <w:rPr>
                <w:rFonts w:ascii="宋体" w:hAnsi="宋体"/>
                <w:bCs/>
                <w:sz w:val="24"/>
              </w:rPr>
            </w:pPr>
            <w:r>
              <w:rPr>
                <w:rFonts w:ascii="宋体" w:hAnsi="宋体" w:hint="eastAsia"/>
                <w:bCs/>
                <w:sz w:val="24"/>
              </w:rPr>
              <w:t>同类项目业绩</w:t>
            </w:r>
          </w:p>
        </w:tc>
        <w:tc>
          <w:tcPr>
            <w:tcW w:w="6245" w:type="dxa"/>
            <w:tcBorders>
              <w:bottom w:val="single" w:sz="4" w:space="0" w:color="auto"/>
            </w:tcBorders>
            <w:vAlign w:val="center"/>
          </w:tcPr>
          <w:p w14:paraId="70B25F50" w14:textId="77777777" w:rsidR="00027EFB" w:rsidRDefault="00000000">
            <w:pPr>
              <w:spacing w:before="120" w:line="360" w:lineRule="auto"/>
              <w:rPr>
                <w:rFonts w:ascii="宋体" w:hAnsi="宋体"/>
                <w:bCs/>
                <w:sz w:val="24"/>
              </w:rPr>
            </w:pPr>
            <w:r>
              <w:rPr>
                <w:rFonts w:ascii="宋体" w:hAnsi="宋体" w:hint="eastAsia"/>
                <w:bCs/>
                <w:sz w:val="24"/>
              </w:rPr>
              <w:t>投标人提供的近三年内（2019年1</w:t>
            </w:r>
            <w:r>
              <w:rPr>
                <w:rFonts w:ascii="宋体" w:hAnsi="宋体"/>
                <w:bCs/>
                <w:sz w:val="24"/>
              </w:rPr>
              <w:t>1</w:t>
            </w:r>
            <w:r>
              <w:rPr>
                <w:rFonts w:ascii="宋体" w:hAnsi="宋体" w:hint="eastAsia"/>
                <w:bCs/>
                <w:sz w:val="24"/>
              </w:rPr>
              <w:t>月1日起至投标截止日止）的同类业绩情况，投标文件中需提供合同首页、项目名称页、相关清单页、合同金额页、签字盖章页的复印件并加盖公章；每提供一个得</w:t>
            </w:r>
            <w:r>
              <w:rPr>
                <w:rFonts w:ascii="宋体" w:hAnsi="宋体"/>
                <w:bCs/>
                <w:sz w:val="24"/>
              </w:rPr>
              <w:t>1</w:t>
            </w:r>
            <w:r>
              <w:rPr>
                <w:rFonts w:ascii="宋体" w:hAnsi="宋体" w:hint="eastAsia"/>
                <w:bCs/>
                <w:sz w:val="24"/>
              </w:rPr>
              <w:t>分，最多得</w:t>
            </w:r>
            <w:r>
              <w:rPr>
                <w:rFonts w:ascii="宋体" w:hAnsi="宋体"/>
                <w:bCs/>
                <w:sz w:val="24"/>
              </w:rPr>
              <w:t>5</w:t>
            </w:r>
            <w:r>
              <w:rPr>
                <w:rFonts w:ascii="宋体" w:hAnsi="宋体" w:hint="eastAsia"/>
                <w:bCs/>
                <w:sz w:val="24"/>
              </w:rPr>
              <w:t>分。</w:t>
            </w:r>
          </w:p>
        </w:tc>
        <w:tc>
          <w:tcPr>
            <w:tcW w:w="858" w:type="dxa"/>
            <w:tcBorders>
              <w:bottom w:val="single" w:sz="4" w:space="0" w:color="auto"/>
            </w:tcBorders>
            <w:vAlign w:val="center"/>
          </w:tcPr>
          <w:p w14:paraId="05FF8118" w14:textId="77777777" w:rsidR="00027EFB" w:rsidRDefault="00000000">
            <w:pPr>
              <w:spacing w:before="120" w:line="360" w:lineRule="auto"/>
              <w:jc w:val="center"/>
              <w:rPr>
                <w:rFonts w:ascii="宋体" w:hAnsi="宋体"/>
                <w:bCs/>
                <w:sz w:val="24"/>
              </w:rPr>
            </w:pPr>
            <w:r>
              <w:rPr>
                <w:rFonts w:ascii="宋体" w:hAnsi="宋体"/>
                <w:bCs/>
                <w:sz w:val="24"/>
              </w:rPr>
              <w:t>5</w:t>
            </w:r>
          </w:p>
        </w:tc>
      </w:tr>
      <w:tr w:rsidR="00027EFB" w14:paraId="28F9129D" w14:textId="77777777">
        <w:trPr>
          <w:trHeight w:val="777"/>
          <w:jc w:val="center"/>
        </w:trPr>
        <w:tc>
          <w:tcPr>
            <w:tcW w:w="1402" w:type="dxa"/>
            <w:tcBorders>
              <w:bottom w:val="single" w:sz="4" w:space="0" w:color="auto"/>
            </w:tcBorders>
            <w:vAlign w:val="center"/>
          </w:tcPr>
          <w:p w14:paraId="70EAC2CD" w14:textId="77777777" w:rsidR="00027EFB" w:rsidRDefault="00000000">
            <w:pPr>
              <w:spacing w:before="120" w:line="360" w:lineRule="auto"/>
              <w:jc w:val="center"/>
              <w:rPr>
                <w:rFonts w:ascii="宋体" w:hAnsi="宋体"/>
                <w:bCs/>
                <w:sz w:val="24"/>
              </w:rPr>
            </w:pPr>
            <w:r>
              <w:rPr>
                <w:rFonts w:ascii="宋体" w:hAnsi="宋体" w:hint="eastAsia"/>
                <w:bCs/>
                <w:sz w:val="24"/>
              </w:rPr>
              <w:t>质保期</w:t>
            </w:r>
          </w:p>
        </w:tc>
        <w:tc>
          <w:tcPr>
            <w:tcW w:w="6245" w:type="dxa"/>
            <w:tcBorders>
              <w:bottom w:val="single" w:sz="4" w:space="0" w:color="auto"/>
            </w:tcBorders>
            <w:vAlign w:val="center"/>
          </w:tcPr>
          <w:p w14:paraId="794022F0" w14:textId="77777777" w:rsidR="00027EFB" w:rsidRDefault="00000000">
            <w:pPr>
              <w:spacing w:before="120" w:line="360" w:lineRule="auto"/>
              <w:rPr>
                <w:rFonts w:ascii="宋体" w:hAnsi="宋体"/>
                <w:bCs/>
                <w:sz w:val="24"/>
              </w:rPr>
            </w:pPr>
            <w:r>
              <w:rPr>
                <w:rFonts w:ascii="宋体" w:hAnsi="宋体" w:hint="eastAsia"/>
                <w:sz w:val="24"/>
              </w:rPr>
              <w:t>投标人所提供的质保期不满足招标要求的，得0分；满足招标基本要求3年的，得1分；在此基础上，质保期每增加1年，加0.5分，最高加1分；</w:t>
            </w:r>
          </w:p>
        </w:tc>
        <w:tc>
          <w:tcPr>
            <w:tcW w:w="858" w:type="dxa"/>
            <w:tcBorders>
              <w:bottom w:val="single" w:sz="4" w:space="0" w:color="auto"/>
            </w:tcBorders>
            <w:vAlign w:val="center"/>
          </w:tcPr>
          <w:p w14:paraId="2C8943C1" w14:textId="77777777" w:rsidR="00027EFB" w:rsidRDefault="00000000">
            <w:pPr>
              <w:spacing w:before="120" w:line="360" w:lineRule="auto"/>
              <w:jc w:val="center"/>
              <w:rPr>
                <w:rFonts w:ascii="宋体" w:hAnsi="宋体"/>
                <w:bCs/>
                <w:sz w:val="24"/>
              </w:rPr>
            </w:pPr>
            <w:r>
              <w:rPr>
                <w:rFonts w:ascii="宋体" w:hAnsi="宋体" w:hint="eastAsia"/>
                <w:bCs/>
                <w:sz w:val="24"/>
              </w:rPr>
              <w:t>2</w:t>
            </w:r>
          </w:p>
        </w:tc>
      </w:tr>
      <w:tr w:rsidR="00027EFB" w14:paraId="347C7967" w14:textId="77777777">
        <w:trPr>
          <w:trHeight w:val="269"/>
          <w:jc w:val="center"/>
        </w:trPr>
        <w:tc>
          <w:tcPr>
            <w:tcW w:w="1402" w:type="dxa"/>
            <w:tcBorders>
              <w:bottom w:val="single" w:sz="4" w:space="0" w:color="auto"/>
            </w:tcBorders>
            <w:vAlign w:val="center"/>
          </w:tcPr>
          <w:p w14:paraId="764BE028" w14:textId="77777777" w:rsidR="00027EFB" w:rsidRDefault="00000000">
            <w:pPr>
              <w:spacing w:before="120" w:line="360" w:lineRule="auto"/>
              <w:jc w:val="center"/>
              <w:rPr>
                <w:rFonts w:ascii="宋体" w:hAnsi="宋体"/>
                <w:bCs/>
                <w:sz w:val="24"/>
              </w:rPr>
            </w:pPr>
            <w:r>
              <w:rPr>
                <w:rFonts w:ascii="宋体" w:hAnsi="宋体" w:hint="eastAsia"/>
                <w:bCs/>
                <w:sz w:val="24"/>
              </w:rPr>
              <w:t>售后服务</w:t>
            </w:r>
          </w:p>
        </w:tc>
        <w:tc>
          <w:tcPr>
            <w:tcW w:w="6245" w:type="dxa"/>
            <w:tcBorders>
              <w:bottom w:val="single" w:sz="4" w:space="0" w:color="auto"/>
            </w:tcBorders>
            <w:vAlign w:val="center"/>
          </w:tcPr>
          <w:p w14:paraId="57E3578A" w14:textId="77777777" w:rsidR="00027EFB" w:rsidRDefault="00000000">
            <w:pPr>
              <w:spacing w:before="120" w:line="360" w:lineRule="auto"/>
              <w:rPr>
                <w:rFonts w:ascii="宋体" w:hAnsi="宋体"/>
                <w:bCs/>
                <w:sz w:val="24"/>
              </w:rPr>
            </w:pPr>
            <w:r>
              <w:rPr>
                <w:rFonts w:ascii="宋体" w:hAnsi="宋体" w:hint="eastAsia"/>
                <w:bCs/>
                <w:sz w:val="24"/>
              </w:rPr>
              <w:t>提出详细完整的“三包”措施及售后服务措施和方案（包括但不限于：服务措施、产品质量保证、回访、技术培训、定期巡检及技术支持等），能很好满足采购人的需要，能从采购人的角度考虑，提出针对性的售后服务的，得</w:t>
            </w:r>
            <w:r>
              <w:rPr>
                <w:rFonts w:ascii="宋体" w:hAnsi="宋体"/>
                <w:bCs/>
                <w:sz w:val="24"/>
              </w:rPr>
              <w:t>5</w:t>
            </w:r>
            <w:r>
              <w:rPr>
                <w:rFonts w:ascii="宋体" w:hAnsi="宋体" w:hint="eastAsia"/>
                <w:bCs/>
                <w:sz w:val="24"/>
              </w:rPr>
              <w:t>分；</w:t>
            </w:r>
          </w:p>
          <w:p w14:paraId="47A23075" w14:textId="77777777" w:rsidR="00027EFB" w:rsidRDefault="00000000">
            <w:pPr>
              <w:pStyle w:val="26"/>
              <w:spacing w:line="360" w:lineRule="auto"/>
              <w:ind w:firstLineChars="0" w:firstLine="0"/>
              <w:rPr>
                <w:rFonts w:ascii="宋体" w:hAnsi="宋体"/>
                <w:bCs/>
              </w:rPr>
            </w:pPr>
            <w:r>
              <w:rPr>
                <w:rFonts w:ascii="宋体" w:hAnsi="宋体" w:hint="eastAsia"/>
                <w:bCs/>
              </w:rPr>
              <w:t>售后服务方案较合理，能满足采购人的需要，售后服务针对性较强，可操作性较强的，得</w:t>
            </w:r>
            <w:r>
              <w:rPr>
                <w:rFonts w:ascii="宋体" w:hAnsi="宋体"/>
                <w:bCs/>
              </w:rPr>
              <w:t>3</w:t>
            </w:r>
            <w:r>
              <w:rPr>
                <w:rFonts w:ascii="宋体" w:hAnsi="宋体" w:hint="eastAsia"/>
                <w:bCs/>
              </w:rPr>
              <w:t>分；</w:t>
            </w:r>
          </w:p>
          <w:p w14:paraId="3429E4DA" w14:textId="77777777" w:rsidR="00027EFB" w:rsidRDefault="00000000">
            <w:pPr>
              <w:pStyle w:val="26"/>
              <w:spacing w:line="360" w:lineRule="auto"/>
              <w:ind w:firstLineChars="0" w:firstLine="0"/>
              <w:rPr>
                <w:rFonts w:ascii="宋体" w:hAnsi="宋体"/>
                <w:bCs/>
              </w:rPr>
            </w:pPr>
            <w:r>
              <w:rPr>
                <w:rFonts w:ascii="宋体" w:hAnsi="宋体" w:hint="eastAsia"/>
                <w:bCs/>
              </w:rPr>
              <w:t>售后服务方案基本满足采购人的需要，售后服务可操作性一般的，得</w:t>
            </w:r>
            <w:r>
              <w:rPr>
                <w:rFonts w:ascii="宋体" w:hAnsi="宋体"/>
                <w:bCs/>
              </w:rPr>
              <w:t>1</w:t>
            </w:r>
            <w:r>
              <w:rPr>
                <w:rFonts w:ascii="宋体" w:hAnsi="宋体" w:hint="eastAsia"/>
                <w:bCs/>
              </w:rPr>
              <w:t>分；</w:t>
            </w:r>
          </w:p>
          <w:p w14:paraId="463D4BB2" w14:textId="77777777" w:rsidR="00027EFB" w:rsidRDefault="00000000">
            <w:pPr>
              <w:pStyle w:val="26"/>
              <w:spacing w:line="360" w:lineRule="auto"/>
              <w:ind w:firstLineChars="0" w:firstLine="0"/>
              <w:rPr>
                <w:rFonts w:ascii="宋体" w:hAnsi="宋体"/>
              </w:rPr>
            </w:pPr>
            <w:r>
              <w:rPr>
                <w:rFonts w:ascii="宋体" w:hAnsi="宋体" w:hint="eastAsia"/>
                <w:bCs/>
              </w:rPr>
              <w:t>未提供，得0分。</w:t>
            </w:r>
          </w:p>
        </w:tc>
        <w:tc>
          <w:tcPr>
            <w:tcW w:w="858" w:type="dxa"/>
            <w:tcBorders>
              <w:bottom w:val="single" w:sz="4" w:space="0" w:color="auto"/>
            </w:tcBorders>
            <w:vAlign w:val="center"/>
          </w:tcPr>
          <w:p w14:paraId="388DD6F6" w14:textId="77777777" w:rsidR="00027EFB" w:rsidRDefault="00000000">
            <w:pPr>
              <w:spacing w:before="120" w:line="360" w:lineRule="auto"/>
              <w:jc w:val="center"/>
              <w:rPr>
                <w:rFonts w:ascii="宋体" w:hAnsi="宋体"/>
                <w:bCs/>
                <w:sz w:val="24"/>
              </w:rPr>
            </w:pPr>
            <w:r>
              <w:rPr>
                <w:rFonts w:ascii="宋体" w:hAnsi="宋体"/>
                <w:bCs/>
                <w:sz w:val="24"/>
              </w:rPr>
              <w:t>5</w:t>
            </w:r>
          </w:p>
        </w:tc>
      </w:tr>
      <w:tr w:rsidR="00027EFB" w14:paraId="133EF973" w14:textId="77777777">
        <w:trPr>
          <w:trHeight w:val="338"/>
          <w:jc w:val="center"/>
        </w:trPr>
        <w:tc>
          <w:tcPr>
            <w:tcW w:w="1402" w:type="dxa"/>
            <w:vAlign w:val="center"/>
          </w:tcPr>
          <w:p w14:paraId="264A3CAF" w14:textId="77777777" w:rsidR="00027EFB" w:rsidRDefault="00000000">
            <w:pPr>
              <w:spacing w:before="120" w:line="360" w:lineRule="auto"/>
              <w:jc w:val="center"/>
              <w:rPr>
                <w:rFonts w:ascii="宋体" w:hAnsi="宋体"/>
                <w:bCs/>
                <w:sz w:val="24"/>
              </w:rPr>
            </w:pPr>
            <w:r>
              <w:rPr>
                <w:rFonts w:ascii="宋体" w:hAnsi="宋体" w:hint="eastAsia"/>
                <w:bCs/>
                <w:sz w:val="24"/>
              </w:rPr>
              <w:t>供货实施方案</w:t>
            </w:r>
          </w:p>
        </w:tc>
        <w:tc>
          <w:tcPr>
            <w:tcW w:w="6245" w:type="dxa"/>
            <w:vAlign w:val="center"/>
          </w:tcPr>
          <w:p w14:paraId="0906DE5E" w14:textId="77777777" w:rsidR="00027EFB" w:rsidRDefault="00000000">
            <w:pPr>
              <w:spacing w:line="360" w:lineRule="auto"/>
              <w:rPr>
                <w:rFonts w:ascii="宋体" w:hAnsi="宋体"/>
                <w:sz w:val="24"/>
              </w:rPr>
            </w:pPr>
            <w:r>
              <w:rPr>
                <w:rFonts w:ascii="宋体" w:hAnsi="宋体" w:hint="eastAsia"/>
                <w:sz w:val="24"/>
              </w:rPr>
              <w:t>投标人根据货物交付时间节点，落实送货安装时间和人员安排，确保按期交付使用，供货</w:t>
            </w:r>
            <w:r>
              <w:rPr>
                <w:rFonts w:ascii="宋体" w:hAnsi="宋体"/>
                <w:sz w:val="24"/>
              </w:rPr>
              <w:t>实施方案内容全面、明确重点，</w:t>
            </w:r>
            <w:r>
              <w:rPr>
                <w:rFonts w:ascii="宋体" w:hAnsi="宋体" w:hint="eastAsia"/>
                <w:sz w:val="24"/>
              </w:rPr>
              <w:t>生产、送货、</w:t>
            </w:r>
            <w:r>
              <w:rPr>
                <w:rFonts w:ascii="宋体" w:hAnsi="宋体"/>
                <w:sz w:val="24"/>
              </w:rPr>
              <w:t>安装、调试、验收方案</w:t>
            </w:r>
            <w:r>
              <w:rPr>
                <w:rFonts w:ascii="宋体" w:hAnsi="宋体" w:hint="eastAsia"/>
                <w:sz w:val="24"/>
              </w:rPr>
              <w:t>详细</w:t>
            </w:r>
            <w:r>
              <w:rPr>
                <w:rFonts w:ascii="宋体" w:hAnsi="宋体"/>
                <w:sz w:val="24"/>
              </w:rPr>
              <w:t>合理、针对性强、贴近项目需求，为该项目提出合理化建议，重点、难点分析全面；</w:t>
            </w:r>
            <w:r>
              <w:rPr>
                <w:rFonts w:ascii="宋体" w:hAnsi="宋体" w:hint="eastAsia"/>
                <w:bCs/>
                <w:sz w:val="24"/>
              </w:rPr>
              <w:t>进度安排详细、合理，</w:t>
            </w:r>
            <w:r>
              <w:rPr>
                <w:rFonts w:ascii="宋体" w:hAnsi="宋体" w:cs="仿宋" w:hint="eastAsia"/>
                <w:sz w:val="24"/>
              </w:rPr>
              <w:t>进度保障措施得力，</w:t>
            </w:r>
            <w:r>
              <w:rPr>
                <w:rFonts w:ascii="宋体" w:hAnsi="宋体"/>
                <w:sz w:val="24"/>
              </w:rPr>
              <w:t>得</w:t>
            </w:r>
            <w:r>
              <w:rPr>
                <w:rFonts w:ascii="宋体" w:hAnsi="宋体" w:hint="eastAsia"/>
                <w:sz w:val="24"/>
              </w:rPr>
              <w:t>5</w:t>
            </w:r>
            <w:r>
              <w:rPr>
                <w:rFonts w:ascii="宋体" w:hAnsi="宋体"/>
                <w:sz w:val="24"/>
              </w:rPr>
              <w:t>分；</w:t>
            </w:r>
          </w:p>
          <w:p w14:paraId="678D78FD" w14:textId="77777777" w:rsidR="00027EFB" w:rsidRDefault="00000000">
            <w:pPr>
              <w:spacing w:line="360" w:lineRule="auto"/>
              <w:rPr>
                <w:rFonts w:ascii="宋体" w:hAnsi="宋体"/>
                <w:sz w:val="24"/>
              </w:rPr>
            </w:pPr>
            <w:r>
              <w:rPr>
                <w:rFonts w:ascii="宋体" w:hAnsi="宋体" w:hint="eastAsia"/>
                <w:sz w:val="24"/>
              </w:rPr>
              <w:t>实施</w:t>
            </w:r>
            <w:r>
              <w:rPr>
                <w:rFonts w:ascii="宋体" w:hAnsi="宋体"/>
                <w:sz w:val="24"/>
              </w:rPr>
              <w:t>方案内容充实较</w:t>
            </w:r>
            <w:r>
              <w:rPr>
                <w:rFonts w:ascii="宋体" w:hAnsi="宋体" w:hint="eastAsia"/>
                <w:sz w:val="24"/>
              </w:rPr>
              <w:t>全面</w:t>
            </w:r>
            <w:r>
              <w:rPr>
                <w:rFonts w:ascii="宋体" w:hAnsi="宋体"/>
                <w:sz w:val="24"/>
              </w:rPr>
              <w:t>，</w:t>
            </w:r>
            <w:r>
              <w:rPr>
                <w:rFonts w:ascii="宋体" w:hAnsi="宋体" w:hint="eastAsia"/>
                <w:sz w:val="24"/>
              </w:rPr>
              <w:t>但存在部分非核心工作表述不清晰，</w:t>
            </w:r>
            <w:r>
              <w:rPr>
                <w:rFonts w:ascii="宋体" w:hAnsi="宋体"/>
                <w:sz w:val="24"/>
              </w:rPr>
              <w:t>针对性一般，有重难点分析，</w:t>
            </w:r>
            <w:r>
              <w:rPr>
                <w:rFonts w:ascii="宋体" w:hAnsi="宋体" w:hint="eastAsia"/>
                <w:sz w:val="24"/>
              </w:rPr>
              <w:t>进度安排较合理，进度保障</w:t>
            </w:r>
            <w:r>
              <w:rPr>
                <w:rFonts w:ascii="宋体" w:hAnsi="宋体"/>
                <w:sz w:val="24"/>
              </w:rPr>
              <w:t>措施较可行，得3分；</w:t>
            </w:r>
          </w:p>
          <w:p w14:paraId="39676EA2" w14:textId="77777777" w:rsidR="00027EFB" w:rsidRDefault="00000000">
            <w:pPr>
              <w:spacing w:line="360" w:lineRule="auto"/>
              <w:rPr>
                <w:rFonts w:ascii="宋体" w:hAnsi="宋体"/>
                <w:sz w:val="24"/>
              </w:rPr>
            </w:pPr>
            <w:r>
              <w:rPr>
                <w:rFonts w:ascii="宋体" w:hAnsi="宋体" w:hint="eastAsia"/>
                <w:sz w:val="24"/>
              </w:rPr>
              <w:t>实施</w:t>
            </w:r>
            <w:r>
              <w:rPr>
                <w:rFonts w:ascii="宋体" w:hAnsi="宋体"/>
                <w:sz w:val="24"/>
              </w:rPr>
              <w:t>方案内容简单、无针对性，无重难点分析，</w:t>
            </w:r>
            <w:r>
              <w:rPr>
                <w:rFonts w:ascii="宋体" w:hAnsi="宋体" w:hint="eastAsia"/>
                <w:sz w:val="24"/>
              </w:rPr>
              <w:t>进度安排较合理，进度保障</w:t>
            </w:r>
            <w:r>
              <w:rPr>
                <w:rFonts w:ascii="宋体" w:hAnsi="宋体"/>
                <w:sz w:val="24"/>
              </w:rPr>
              <w:t>措施较可行得1分；</w:t>
            </w:r>
          </w:p>
          <w:p w14:paraId="500C05D5" w14:textId="77777777" w:rsidR="00027EFB" w:rsidRDefault="00000000">
            <w:pPr>
              <w:spacing w:before="120" w:line="360" w:lineRule="auto"/>
              <w:rPr>
                <w:rFonts w:ascii="宋体" w:hAnsi="宋体"/>
                <w:sz w:val="24"/>
              </w:rPr>
            </w:pPr>
            <w:r>
              <w:rPr>
                <w:rFonts w:ascii="宋体" w:hAnsi="宋体"/>
                <w:sz w:val="24"/>
              </w:rPr>
              <w:t>无实施方案与技术措施内容的，得0分。</w:t>
            </w:r>
          </w:p>
        </w:tc>
        <w:tc>
          <w:tcPr>
            <w:tcW w:w="858" w:type="dxa"/>
            <w:vAlign w:val="center"/>
          </w:tcPr>
          <w:p w14:paraId="78489311" w14:textId="77777777" w:rsidR="00027EFB" w:rsidRDefault="00000000">
            <w:pPr>
              <w:spacing w:line="360" w:lineRule="auto"/>
              <w:jc w:val="center"/>
              <w:rPr>
                <w:rFonts w:ascii="宋体" w:hAnsi="宋体"/>
                <w:sz w:val="24"/>
              </w:rPr>
            </w:pPr>
            <w:r>
              <w:rPr>
                <w:rFonts w:ascii="宋体" w:hAnsi="宋体" w:hint="eastAsia"/>
                <w:sz w:val="24"/>
              </w:rPr>
              <w:t>5</w:t>
            </w:r>
          </w:p>
        </w:tc>
      </w:tr>
      <w:tr w:rsidR="00027EFB" w14:paraId="782EEC84" w14:textId="77777777">
        <w:trPr>
          <w:trHeight w:val="338"/>
          <w:jc w:val="center"/>
        </w:trPr>
        <w:tc>
          <w:tcPr>
            <w:tcW w:w="1402" w:type="dxa"/>
            <w:vAlign w:val="center"/>
          </w:tcPr>
          <w:p w14:paraId="71F4776F" w14:textId="77777777" w:rsidR="00027EFB" w:rsidRDefault="00000000">
            <w:pPr>
              <w:spacing w:before="120" w:line="360" w:lineRule="auto"/>
              <w:jc w:val="center"/>
              <w:rPr>
                <w:rFonts w:ascii="宋体" w:hAnsi="宋体"/>
                <w:bCs/>
                <w:sz w:val="24"/>
              </w:rPr>
            </w:pPr>
            <w:r>
              <w:rPr>
                <w:rFonts w:ascii="宋体" w:hAnsi="宋体" w:hint="eastAsia"/>
                <w:bCs/>
                <w:sz w:val="24"/>
              </w:rPr>
              <w:t>节能产品</w:t>
            </w:r>
          </w:p>
        </w:tc>
        <w:tc>
          <w:tcPr>
            <w:tcW w:w="6245" w:type="dxa"/>
            <w:vAlign w:val="center"/>
          </w:tcPr>
          <w:p w14:paraId="4A96C22D" w14:textId="77777777" w:rsidR="00027EFB" w:rsidRDefault="00000000">
            <w:pPr>
              <w:spacing w:line="360" w:lineRule="auto"/>
              <w:rPr>
                <w:rFonts w:ascii="宋体" w:hAnsi="宋体"/>
                <w:sz w:val="24"/>
              </w:rPr>
            </w:pPr>
            <w:r>
              <w:rPr>
                <w:rFonts w:ascii="宋体" w:hAnsi="宋体" w:hint="eastAsia"/>
                <w:sz w:val="24"/>
              </w:rPr>
              <w:t>采购人所采购的设备列入“节能产品政府采购品目清单”中规定优先采购产品的，</w:t>
            </w:r>
            <w:r>
              <w:rPr>
                <w:rFonts w:ascii="宋体" w:hAnsi="宋体" w:cs="Tahoma" w:hint="eastAsia"/>
                <w:sz w:val="24"/>
              </w:rPr>
              <w:t>所投产品提供国家确定的认证机构出具的、处于有效期之内的节能产品认证证书复印件的，</w:t>
            </w:r>
            <w:r>
              <w:rPr>
                <w:rFonts w:ascii="宋体" w:hAnsi="宋体" w:hint="eastAsia"/>
                <w:sz w:val="24"/>
              </w:rPr>
              <w:t>每提供一个产品得0</w:t>
            </w:r>
            <w:r>
              <w:rPr>
                <w:rFonts w:ascii="宋体" w:hAnsi="宋体"/>
                <w:sz w:val="24"/>
              </w:rPr>
              <w:t>.5</w:t>
            </w:r>
            <w:r>
              <w:rPr>
                <w:rFonts w:ascii="宋体" w:hAnsi="宋体" w:hint="eastAsia"/>
                <w:sz w:val="24"/>
              </w:rPr>
              <w:t>分</w:t>
            </w:r>
            <w:r>
              <w:rPr>
                <w:rFonts w:ascii="宋体" w:hAnsi="宋体"/>
                <w:sz w:val="24"/>
              </w:rPr>
              <w:t>，</w:t>
            </w:r>
            <w:r>
              <w:rPr>
                <w:rFonts w:ascii="宋体" w:hAnsi="宋体" w:hint="eastAsia"/>
                <w:sz w:val="24"/>
              </w:rPr>
              <w:t>最高得</w:t>
            </w:r>
            <w:r>
              <w:rPr>
                <w:rFonts w:ascii="宋体" w:hAnsi="宋体"/>
                <w:sz w:val="24"/>
              </w:rPr>
              <w:t>1</w:t>
            </w:r>
            <w:r>
              <w:rPr>
                <w:rFonts w:ascii="宋体" w:hAnsi="宋体" w:hint="eastAsia"/>
                <w:sz w:val="24"/>
              </w:rPr>
              <w:t>分，</w:t>
            </w:r>
            <w:r>
              <w:rPr>
                <w:rFonts w:ascii="宋体" w:hAnsi="宋体"/>
                <w:sz w:val="24"/>
              </w:rPr>
              <w:t>不提供不得分。</w:t>
            </w:r>
          </w:p>
        </w:tc>
        <w:tc>
          <w:tcPr>
            <w:tcW w:w="858" w:type="dxa"/>
            <w:vAlign w:val="center"/>
          </w:tcPr>
          <w:p w14:paraId="14A42512" w14:textId="77777777" w:rsidR="00027EFB" w:rsidRDefault="00000000">
            <w:pPr>
              <w:spacing w:line="360" w:lineRule="auto"/>
              <w:jc w:val="center"/>
              <w:rPr>
                <w:rFonts w:ascii="宋体" w:hAnsi="宋体"/>
                <w:sz w:val="24"/>
              </w:rPr>
            </w:pPr>
            <w:r>
              <w:rPr>
                <w:rFonts w:ascii="宋体" w:hAnsi="宋体"/>
                <w:sz w:val="24"/>
              </w:rPr>
              <w:t>1</w:t>
            </w:r>
          </w:p>
        </w:tc>
      </w:tr>
      <w:tr w:rsidR="00027EFB" w14:paraId="362C51C2" w14:textId="77777777">
        <w:trPr>
          <w:trHeight w:val="338"/>
          <w:jc w:val="center"/>
        </w:trPr>
        <w:tc>
          <w:tcPr>
            <w:tcW w:w="1402" w:type="dxa"/>
            <w:vAlign w:val="center"/>
          </w:tcPr>
          <w:p w14:paraId="3B348102" w14:textId="77777777" w:rsidR="00027EFB" w:rsidRDefault="00000000">
            <w:pPr>
              <w:spacing w:before="120" w:line="360" w:lineRule="auto"/>
              <w:jc w:val="center"/>
              <w:rPr>
                <w:rFonts w:ascii="宋体" w:hAnsi="宋体"/>
                <w:bCs/>
                <w:sz w:val="24"/>
              </w:rPr>
            </w:pPr>
            <w:r>
              <w:rPr>
                <w:rFonts w:ascii="宋体" w:hAnsi="宋体" w:hint="eastAsia"/>
                <w:bCs/>
                <w:sz w:val="24"/>
              </w:rPr>
              <w:t>环境标志产品</w:t>
            </w:r>
          </w:p>
        </w:tc>
        <w:tc>
          <w:tcPr>
            <w:tcW w:w="6245" w:type="dxa"/>
            <w:vAlign w:val="center"/>
          </w:tcPr>
          <w:p w14:paraId="684609B5" w14:textId="77777777" w:rsidR="00027EFB" w:rsidRDefault="00000000">
            <w:pPr>
              <w:spacing w:line="360" w:lineRule="auto"/>
              <w:rPr>
                <w:rFonts w:ascii="宋体" w:hAnsi="宋体"/>
                <w:sz w:val="24"/>
              </w:rPr>
            </w:pPr>
            <w:r>
              <w:rPr>
                <w:rFonts w:ascii="宋体" w:hAnsi="宋体" w:hint="eastAsia"/>
                <w:sz w:val="24"/>
              </w:rPr>
              <w:t>采购人所采购的设备列入 “环境标志产品政府采购品目清单”中，</w:t>
            </w:r>
            <w:r>
              <w:rPr>
                <w:rFonts w:ascii="宋体" w:hAnsi="宋体" w:cs="Tahoma" w:hint="eastAsia"/>
                <w:sz w:val="24"/>
              </w:rPr>
              <w:t>所投产品提供国家确定的认证机构出具的、处于有效期之内的环境标志产品认证证书复印件的，</w:t>
            </w:r>
            <w:r>
              <w:rPr>
                <w:rFonts w:ascii="宋体" w:hAnsi="宋体" w:hint="eastAsia"/>
                <w:sz w:val="24"/>
              </w:rPr>
              <w:t>每提供一个产品得0</w:t>
            </w:r>
            <w:r>
              <w:rPr>
                <w:rFonts w:ascii="宋体" w:hAnsi="宋体"/>
                <w:sz w:val="24"/>
              </w:rPr>
              <w:t>.5</w:t>
            </w:r>
            <w:r>
              <w:rPr>
                <w:rFonts w:ascii="宋体" w:hAnsi="宋体" w:hint="eastAsia"/>
                <w:sz w:val="24"/>
              </w:rPr>
              <w:t>分</w:t>
            </w:r>
            <w:r>
              <w:rPr>
                <w:rFonts w:ascii="宋体" w:hAnsi="宋体"/>
                <w:sz w:val="24"/>
              </w:rPr>
              <w:t>，</w:t>
            </w:r>
            <w:r>
              <w:rPr>
                <w:rFonts w:ascii="宋体" w:hAnsi="宋体" w:hint="eastAsia"/>
                <w:sz w:val="24"/>
              </w:rPr>
              <w:t>最高得</w:t>
            </w:r>
            <w:r>
              <w:rPr>
                <w:rFonts w:ascii="宋体" w:hAnsi="宋体"/>
                <w:sz w:val="24"/>
              </w:rPr>
              <w:t>1</w:t>
            </w:r>
            <w:r>
              <w:rPr>
                <w:rFonts w:ascii="宋体" w:hAnsi="宋体" w:hint="eastAsia"/>
                <w:sz w:val="24"/>
              </w:rPr>
              <w:t>分，</w:t>
            </w:r>
            <w:r>
              <w:rPr>
                <w:rFonts w:ascii="宋体" w:hAnsi="宋体"/>
                <w:sz w:val="24"/>
              </w:rPr>
              <w:t>不提供不得分。</w:t>
            </w:r>
          </w:p>
        </w:tc>
        <w:tc>
          <w:tcPr>
            <w:tcW w:w="858" w:type="dxa"/>
            <w:vAlign w:val="center"/>
          </w:tcPr>
          <w:p w14:paraId="61EF58BE" w14:textId="77777777" w:rsidR="00027EFB" w:rsidRDefault="00000000">
            <w:pPr>
              <w:spacing w:line="360" w:lineRule="auto"/>
              <w:jc w:val="center"/>
              <w:rPr>
                <w:rFonts w:ascii="宋体" w:hAnsi="宋体"/>
                <w:sz w:val="24"/>
              </w:rPr>
            </w:pPr>
            <w:r>
              <w:rPr>
                <w:rFonts w:ascii="宋体" w:hAnsi="宋体"/>
                <w:sz w:val="24"/>
              </w:rPr>
              <w:t>1</w:t>
            </w:r>
          </w:p>
        </w:tc>
      </w:tr>
      <w:tr w:rsidR="00027EFB" w14:paraId="3F1B2C92" w14:textId="77777777">
        <w:trPr>
          <w:trHeight w:val="1126"/>
          <w:jc w:val="center"/>
        </w:trPr>
        <w:tc>
          <w:tcPr>
            <w:tcW w:w="8505" w:type="dxa"/>
            <w:gridSpan w:val="3"/>
            <w:tcBorders>
              <w:bottom w:val="single" w:sz="4" w:space="0" w:color="auto"/>
            </w:tcBorders>
            <w:vAlign w:val="center"/>
          </w:tcPr>
          <w:p w14:paraId="5D49460F" w14:textId="77777777" w:rsidR="00027EFB" w:rsidRDefault="00000000">
            <w:pPr>
              <w:snapToGrid w:val="0"/>
              <w:spacing w:line="360" w:lineRule="auto"/>
              <w:jc w:val="left"/>
              <w:rPr>
                <w:rFonts w:ascii="宋体" w:hAnsi="宋体"/>
                <w:sz w:val="24"/>
              </w:rPr>
            </w:pPr>
            <w:r>
              <w:rPr>
                <w:rFonts w:ascii="宋体" w:hAnsi="宋体" w:hint="eastAsia"/>
                <w:sz w:val="24"/>
              </w:rPr>
              <w:t>注：1、投标文件的目录前应提供评分索引，需能将相应内容与评分表一一对应，以供评审老师进行评审。</w:t>
            </w:r>
          </w:p>
          <w:p w14:paraId="5F118B55" w14:textId="77777777" w:rsidR="00027EFB" w:rsidRDefault="00000000">
            <w:pPr>
              <w:spacing w:line="360" w:lineRule="auto"/>
              <w:jc w:val="left"/>
              <w:rPr>
                <w:rFonts w:ascii="宋体" w:hAnsi="宋体"/>
                <w:sz w:val="24"/>
              </w:rPr>
            </w:pPr>
            <w:r>
              <w:rPr>
                <w:rFonts w:ascii="宋体" w:hAnsi="宋体" w:hint="eastAsia"/>
                <w:sz w:val="24"/>
              </w:rPr>
              <w:t>2、投标人应对提供投标材料的真实性负责，不得弄虚作假。对于投标文件中所附所有复印件，须备好原件随时备查。采购人有审查原件的权利。</w:t>
            </w:r>
          </w:p>
        </w:tc>
      </w:tr>
    </w:tbl>
    <w:p w14:paraId="1089BE13" w14:textId="77777777" w:rsidR="00027EFB" w:rsidRDefault="00000000">
      <w:pPr>
        <w:pStyle w:val="TOC2"/>
        <w:rPr>
          <w:kern w:val="0"/>
          <w:szCs w:val="20"/>
        </w:rPr>
      </w:pPr>
      <w:r>
        <w:br w:type="page"/>
      </w:r>
    </w:p>
    <w:p w14:paraId="0F4D9B00" w14:textId="77777777" w:rsidR="00027EFB" w:rsidRDefault="00000000">
      <w:pPr>
        <w:pStyle w:val="22"/>
        <w:widowControl/>
        <w:autoSpaceDE/>
        <w:autoSpaceDN/>
        <w:adjustRightInd/>
        <w:spacing w:before="0" w:line="360" w:lineRule="auto"/>
        <w:jc w:val="left"/>
        <w:rPr>
          <w:rFonts w:ascii="Times New Roman" w:hAnsi="宋体"/>
          <w:sz w:val="24"/>
          <w:szCs w:val="24"/>
        </w:rPr>
      </w:pPr>
      <w:bookmarkStart w:id="91" w:name="_Toc119925595"/>
      <w:r>
        <w:rPr>
          <w:rFonts w:ascii="Times New Roman" w:hAnsi="宋体" w:hint="eastAsia"/>
          <w:sz w:val="24"/>
          <w:szCs w:val="24"/>
        </w:rPr>
        <w:t>0</w:t>
      </w:r>
      <w:r>
        <w:rPr>
          <w:rFonts w:ascii="Times New Roman" w:hAnsi="宋体"/>
          <w:sz w:val="24"/>
          <w:szCs w:val="24"/>
        </w:rPr>
        <w:t>6</w:t>
      </w:r>
      <w:r>
        <w:rPr>
          <w:rFonts w:ascii="Times New Roman" w:hAnsi="宋体" w:hint="eastAsia"/>
          <w:sz w:val="24"/>
          <w:szCs w:val="24"/>
        </w:rPr>
        <w:t>包评分标准：</w:t>
      </w:r>
      <w:bookmarkEnd w:id="91"/>
    </w:p>
    <w:tbl>
      <w:tblPr>
        <w:tblW w:w="5522" w:type="pct"/>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0"/>
        <w:gridCol w:w="1307"/>
        <w:gridCol w:w="799"/>
        <w:gridCol w:w="7011"/>
      </w:tblGrid>
      <w:tr w:rsidR="00027EFB" w14:paraId="2489C30C" w14:textId="77777777">
        <w:tc>
          <w:tcPr>
            <w:tcW w:w="445" w:type="pct"/>
            <w:vAlign w:val="center"/>
          </w:tcPr>
          <w:p w14:paraId="2F3FF60A"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序号</w:t>
            </w:r>
          </w:p>
        </w:tc>
        <w:tc>
          <w:tcPr>
            <w:tcW w:w="653" w:type="pct"/>
            <w:vAlign w:val="center"/>
          </w:tcPr>
          <w:p w14:paraId="43CEA976"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评分因素</w:t>
            </w:r>
          </w:p>
        </w:tc>
        <w:tc>
          <w:tcPr>
            <w:tcW w:w="399" w:type="pct"/>
            <w:vAlign w:val="center"/>
          </w:tcPr>
          <w:p w14:paraId="6A47E6D0"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分值</w:t>
            </w:r>
          </w:p>
        </w:tc>
        <w:tc>
          <w:tcPr>
            <w:tcW w:w="3503" w:type="pct"/>
            <w:vAlign w:val="center"/>
          </w:tcPr>
          <w:p w14:paraId="636E9652"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评分标准</w:t>
            </w:r>
          </w:p>
        </w:tc>
      </w:tr>
      <w:tr w:rsidR="00027EFB" w14:paraId="15C9E62E" w14:textId="77777777">
        <w:trPr>
          <w:trHeight w:val="567"/>
        </w:trPr>
        <w:tc>
          <w:tcPr>
            <w:tcW w:w="445" w:type="pct"/>
            <w:vAlign w:val="center"/>
          </w:tcPr>
          <w:p w14:paraId="540C757B"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一</w:t>
            </w:r>
          </w:p>
        </w:tc>
        <w:tc>
          <w:tcPr>
            <w:tcW w:w="4555" w:type="pct"/>
            <w:gridSpan w:val="3"/>
            <w:vAlign w:val="center"/>
          </w:tcPr>
          <w:p w14:paraId="7D03CC84"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商务部分</w:t>
            </w:r>
          </w:p>
        </w:tc>
      </w:tr>
      <w:tr w:rsidR="00027EFB" w14:paraId="51483A8A" w14:textId="77777777">
        <w:trPr>
          <w:trHeight w:val="631"/>
        </w:trPr>
        <w:tc>
          <w:tcPr>
            <w:tcW w:w="445" w:type="pct"/>
            <w:vAlign w:val="center"/>
          </w:tcPr>
          <w:p w14:paraId="7D9040DC"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653" w:type="pct"/>
            <w:vAlign w:val="center"/>
          </w:tcPr>
          <w:p w14:paraId="22152312"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类似业绩</w:t>
            </w:r>
          </w:p>
        </w:tc>
        <w:tc>
          <w:tcPr>
            <w:tcW w:w="399" w:type="pct"/>
            <w:vAlign w:val="center"/>
          </w:tcPr>
          <w:p w14:paraId="1FEF39CA"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7</w:t>
            </w:r>
          </w:p>
        </w:tc>
        <w:tc>
          <w:tcPr>
            <w:tcW w:w="3503" w:type="pct"/>
            <w:vAlign w:val="center"/>
          </w:tcPr>
          <w:p w14:paraId="3788C277"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投标人近三年内（自</w:t>
            </w:r>
            <w:r>
              <w:rPr>
                <w:rFonts w:ascii="宋体" w:hAnsi="宋体"/>
                <w:color w:val="000000"/>
                <w:sz w:val="24"/>
              </w:rPr>
              <w:t>2019</w:t>
            </w:r>
            <w:r>
              <w:rPr>
                <w:rFonts w:ascii="宋体" w:hAnsi="宋体" w:hint="eastAsia"/>
                <w:color w:val="000000"/>
                <w:sz w:val="24"/>
              </w:rPr>
              <w:t>年</w:t>
            </w:r>
            <w:r>
              <w:rPr>
                <w:rFonts w:ascii="宋体" w:hAnsi="宋体"/>
                <w:color w:val="000000"/>
                <w:sz w:val="24"/>
              </w:rPr>
              <w:t>11</w:t>
            </w:r>
            <w:r>
              <w:rPr>
                <w:rFonts w:ascii="宋体" w:hAnsi="宋体" w:hint="eastAsia"/>
                <w:color w:val="000000"/>
                <w:sz w:val="24"/>
              </w:rPr>
              <w:t>月</w:t>
            </w:r>
            <w:r>
              <w:rPr>
                <w:rFonts w:ascii="宋体" w:hAnsi="宋体"/>
                <w:color w:val="000000"/>
                <w:sz w:val="24"/>
              </w:rPr>
              <w:t>1</w:t>
            </w:r>
            <w:r>
              <w:rPr>
                <w:rFonts w:ascii="宋体" w:hAnsi="宋体" w:hint="eastAsia"/>
                <w:color w:val="000000"/>
                <w:sz w:val="24"/>
              </w:rPr>
              <w:t>日起截止至开标日前，以合同签订日期为准），实施过的与本项目类似的项目业绩，每提供一个有效业绩得1分，最多得</w:t>
            </w:r>
            <w:r>
              <w:rPr>
                <w:rFonts w:ascii="宋体" w:hAnsi="宋体"/>
                <w:color w:val="000000"/>
                <w:sz w:val="24"/>
              </w:rPr>
              <w:t>7</w:t>
            </w:r>
            <w:r>
              <w:rPr>
                <w:rFonts w:ascii="宋体" w:hAnsi="宋体" w:hint="eastAsia"/>
                <w:color w:val="000000"/>
                <w:sz w:val="24"/>
              </w:rPr>
              <w:t>分。</w:t>
            </w:r>
          </w:p>
          <w:p w14:paraId="14991F08" w14:textId="77777777" w:rsidR="00027EFB" w:rsidRDefault="00000000">
            <w:pPr>
              <w:widowControl/>
              <w:spacing w:line="360" w:lineRule="auto"/>
              <w:jc w:val="left"/>
              <w:rPr>
                <w:color w:val="000000"/>
              </w:rPr>
            </w:pPr>
            <w:r>
              <w:rPr>
                <w:rFonts w:ascii="宋体" w:hAnsi="宋体" w:hint="eastAsia"/>
                <w:color w:val="000000"/>
                <w:sz w:val="24"/>
              </w:rPr>
              <w:t>需提供合同关键页复印件，即至少包含合同首页、采购内容详单、签字盖章页。未按要求提供合同不得分。</w:t>
            </w:r>
          </w:p>
        </w:tc>
      </w:tr>
      <w:tr w:rsidR="00027EFB" w14:paraId="61A4164E" w14:textId="77777777">
        <w:trPr>
          <w:trHeight w:val="631"/>
        </w:trPr>
        <w:tc>
          <w:tcPr>
            <w:tcW w:w="445" w:type="pct"/>
            <w:vAlign w:val="center"/>
          </w:tcPr>
          <w:p w14:paraId="5AFAA8A8"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2</w:t>
            </w:r>
          </w:p>
        </w:tc>
        <w:tc>
          <w:tcPr>
            <w:tcW w:w="653" w:type="pct"/>
            <w:vAlign w:val="center"/>
          </w:tcPr>
          <w:p w14:paraId="5D251DC8"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相关证书</w:t>
            </w:r>
          </w:p>
        </w:tc>
        <w:tc>
          <w:tcPr>
            <w:tcW w:w="399" w:type="pct"/>
            <w:vAlign w:val="center"/>
          </w:tcPr>
          <w:p w14:paraId="73F458F2"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3503" w:type="pct"/>
            <w:vAlign w:val="center"/>
          </w:tcPr>
          <w:p w14:paraId="00052D36"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具备有效的质量管理体系认证证书、环境管理体系认证证书、职业健康安全管理体系认证证书，每提供一个得1分，最多得3分；</w:t>
            </w:r>
          </w:p>
        </w:tc>
      </w:tr>
      <w:tr w:rsidR="00027EFB" w14:paraId="2255B1E2" w14:textId="77777777">
        <w:trPr>
          <w:trHeight w:val="631"/>
        </w:trPr>
        <w:tc>
          <w:tcPr>
            <w:tcW w:w="445" w:type="pct"/>
            <w:vAlign w:val="center"/>
          </w:tcPr>
          <w:p w14:paraId="6EF8962F"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653" w:type="pct"/>
            <w:vAlign w:val="center"/>
          </w:tcPr>
          <w:p w14:paraId="51A68DB2"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节能产品</w:t>
            </w:r>
          </w:p>
        </w:tc>
        <w:tc>
          <w:tcPr>
            <w:tcW w:w="399" w:type="pct"/>
            <w:vAlign w:val="center"/>
          </w:tcPr>
          <w:p w14:paraId="7D96D2FB"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3503" w:type="pct"/>
            <w:vAlign w:val="center"/>
          </w:tcPr>
          <w:p w14:paraId="1E28E7EA"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投标产品属于“节能产品政府采购品目清单”中产品,且提供所投产品由国家确定的认证机构出具的处于有效期之内的节能产品认证证书复印件加盖投标人公章，每提供一项得</w:t>
            </w:r>
            <w:r>
              <w:rPr>
                <w:rFonts w:ascii="宋体" w:hAnsi="宋体"/>
                <w:color w:val="000000"/>
                <w:sz w:val="24"/>
              </w:rPr>
              <w:t>0.5</w:t>
            </w:r>
            <w:r>
              <w:rPr>
                <w:rFonts w:ascii="宋体" w:hAnsi="宋体" w:hint="eastAsia"/>
                <w:color w:val="000000"/>
                <w:sz w:val="24"/>
              </w:rPr>
              <w:t>分，最多得1分。如投标人所供产品类别列入“节能产品政府采购品目清单”中规定强制采购的节能产品，则投标人须提供强制采购的节能产品。且不得该项分值。</w:t>
            </w:r>
          </w:p>
        </w:tc>
      </w:tr>
      <w:tr w:rsidR="00027EFB" w14:paraId="629ED7CE" w14:textId="77777777">
        <w:trPr>
          <w:trHeight w:val="631"/>
        </w:trPr>
        <w:tc>
          <w:tcPr>
            <w:tcW w:w="445" w:type="pct"/>
            <w:vAlign w:val="center"/>
          </w:tcPr>
          <w:p w14:paraId="4C95F594"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4</w:t>
            </w:r>
          </w:p>
        </w:tc>
        <w:tc>
          <w:tcPr>
            <w:tcW w:w="653" w:type="pct"/>
            <w:vAlign w:val="center"/>
          </w:tcPr>
          <w:p w14:paraId="2FFB1DBC"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环境标志产品</w:t>
            </w:r>
          </w:p>
        </w:tc>
        <w:tc>
          <w:tcPr>
            <w:tcW w:w="399" w:type="pct"/>
            <w:vAlign w:val="center"/>
          </w:tcPr>
          <w:p w14:paraId="4FB08F83"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3503" w:type="pct"/>
            <w:vAlign w:val="center"/>
          </w:tcPr>
          <w:p w14:paraId="437E62BD"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投标产品属于“环境标志产品政府采购品目清单”中产品,且提供所投产品由国家确定的认证机构出具的处于有效期之内的环境标志产品认证证书复印件加盖投标人公章，每提供一项得</w:t>
            </w:r>
            <w:r>
              <w:rPr>
                <w:rFonts w:ascii="宋体" w:hAnsi="宋体"/>
                <w:color w:val="000000"/>
                <w:sz w:val="24"/>
              </w:rPr>
              <w:t>0.5</w:t>
            </w:r>
            <w:r>
              <w:rPr>
                <w:rFonts w:ascii="宋体" w:hAnsi="宋体" w:hint="eastAsia"/>
                <w:color w:val="000000"/>
                <w:sz w:val="24"/>
              </w:rPr>
              <w:t>分，最多得1分。</w:t>
            </w:r>
          </w:p>
        </w:tc>
      </w:tr>
      <w:tr w:rsidR="00027EFB" w14:paraId="63B77AF1" w14:textId="77777777">
        <w:trPr>
          <w:trHeight w:val="567"/>
        </w:trPr>
        <w:tc>
          <w:tcPr>
            <w:tcW w:w="445" w:type="pct"/>
            <w:vAlign w:val="center"/>
          </w:tcPr>
          <w:p w14:paraId="02C9F04D"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二</w:t>
            </w:r>
          </w:p>
        </w:tc>
        <w:tc>
          <w:tcPr>
            <w:tcW w:w="4555" w:type="pct"/>
            <w:gridSpan w:val="3"/>
            <w:vAlign w:val="center"/>
          </w:tcPr>
          <w:p w14:paraId="1814741F" w14:textId="77777777" w:rsidR="00027EFB" w:rsidRDefault="00000000">
            <w:pPr>
              <w:pStyle w:val="afffffffd"/>
              <w:spacing w:before="0" w:after="0"/>
              <w:rPr>
                <w:rFonts w:ascii="宋体" w:eastAsia="宋体" w:hAnsi="宋体"/>
                <w:color w:val="000000"/>
                <w:szCs w:val="24"/>
              </w:rPr>
            </w:pPr>
            <w:r>
              <w:rPr>
                <w:rFonts w:ascii="宋体" w:eastAsia="宋体" w:hAnsi="宋体" w:hint="eastAsia"/>
                <w:color w:val="000000"/>
                <w:szCs w:val="24"/>
              </w:rPr>
              <w:t>技术部分</w:t>
            </w:r>
          </w:p>
        </w:tc>
      </w:tr>
      <w:tr w:rsidR="00027EFB" w14:paraId="2A71DD7C" w14:textId="77777777">
        <w:trPr>
          <w:trHeight w:val="554"/>
        </w:trPr>
        <w:tc>
          <w:tcPr>
            <w:tcW w:w="445" w:type="pct"/>
            <w:vAlign w:val="center"/>
          </w:tcPr>
          <w:p w14:paraId="10F44A71"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653" w:type="pct"/>
            <w:vAlign w:val="center"/>
          </w:tcPr>
          <w:p w14:paraId="06D89131"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技术指标及性能</w:t>
            </w:r>
          </w:p>
        </w:tc>
        <w:tc>
          <w:tcPr>
            <w:tcW w:w="399" w:type="pct"/>
            <w:vAlign w:val="center"/>
          </w:tcPr>
          <w:p w14:paraId="3D46CADC"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2</w:t>
            </w:r>
            <w:r>
              <w:rPr>
                <w:rFonts w:ascii="宋体" w:hAnsi="宋体"/>
                <w:color w:val="000000"/>
                <w:sz w:val="24"/>
              </w:rPr>
              <w:t>2</w:t>
            </w:r>
          </w:p>
        </w:tc>
        <w:tc>
          <w:tcPr>
            <w:tcW w:w="3503" w:type="pct"/>
            <w:vAlign w:val="center"/>
          </w:tcPr>
          <w:p w14:paraId="5FE12D64"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投标产品对招标文件项目需求的响应程度,完全响应得</w:t>
            </w:r>
            <w:r>
              <w:rPr>
                <w:rFonts w:ascii="宋体" w:hAnsi="宋体"/>
                <w:color w:val="000000"/>
                <w:sz w:val="24"/>
              </w:rPr>
              <w:t>22</w:t>
            </w:r>
            <w:r>
              <w:rPr>
                <w:rFonts w:ascii="宋体" w:hAnsi="宋体" w:hint="eastAsia"/>
                <w:color w:val="000000"/>
                <w:sz w:val="24"/>
              </w:rPr>
              <w:t>分，在此基础上：</w:t>
            </w:r>
          </w:p>
          <w:p w14:paraId="5C973C81"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w:t>
            </w:r>
            <w:r>
              <w:rPr>
                <w:rFonts w:ascii="宋体" w:hAnsi="宋体"/>
                <w:color w:val="000000"/>
                <w:sz w:val="24"/>
              </w:rPr>
              <w:t>1</w:t>
            </w:r>
            <w:r>
              <w:rPr>
                <w:rFonts w:ascii="宋体" w:hAnsi="宋体" w:hint="eastAsia"/>
                <w:color w:val="000000"/>
                <w:sz w:val="24"/>
              </w:rPr>
              <w:t>）标“#”指标为重要指标，每有一项负偏离扣</w:t>
            </w:r>
            <w:r>
              <w:rPr>
                <w:rFonts w:ascii="宋体" w:hAnsi="宋体"/>
                <w:color w:val="000000"/>
                <w:sz w:val="24"/>
              </w:rPr>
              <w:t>0.5</w:t>
            </w:r>
            <w:r>
              <w:rPr>
                <w:rFonts w:ascii="宋体" w:hAnsi="宋体" w:hint="eastAsia"/>
                <w:color w:val="000000"/>
                <w:sz w:val="24"/>
              </w:rPr>
              <w:t>分；</w:t>
            </w:r>
          </w:p>
          <w:p w14:paraId="30F8FF46"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w:t>
            </w:r>
            <w:r>
              <w:rPr>
                <w:rFonts w:ascii="宋体" w:hAnsi="宋体"/>
                <w:color w:val="000000"/>
                <w:sz w:val="24"/>
              </w:rPr>
              <w:t>2</w:t>
            </w:r>
            <w:r>
              <w:rPr>
                <w:rFonts w:ascii="宋体" w:hAnsi="宋体" w:hint="eastAsia"/>
                <w:color w:val="000000"/>
                <w:sz w:val="24"/>
              </w:rPr>
              <w:t>）其他指标为一般指标，每有一项负偏离扣</w:t>
            </w:r>
            <w:r>
              <w:rPr>
                <w:rFonts w:ascii="宋体" w:hAnsi="宋体"/>
                <w:color w:val="000000"/>
                <w:sz w:val="24"/>
              </w:rPr>
              <w:t>0.1</w:t>
            </w:r>
            <w:r>
              <w:rPr>
                <w:rFonts w:ascii="宋体" w:hAnsi="宋体" w:hint="eastAsia"/>
                <w:color w:val="000000"/>
                <w:sz w:val="24"/>
              </w:rPr>
              <w:t>分，扣完为止；</w:t>
            </w:r>
          </w:p>
          <w:p w14:paraId="5B65F52C"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本项最多得</w:t>
            </w:r>
            <w:r>
              <w:rPr>
                <w:rFonts w:ascii="宋体" w:hAnsi="宋体"/>
                <w:color w:val="000000"/>
                <w:sz w:val="24"/>
              </w:rPr>
              <w:t>22</w:t>
            </w:r>
            <w:r>
              <w:rPr>
                <w:rFonts w:ascii="宋体" w:hAnsi="宋体" w:hint="eastAsia"/>
                <w:color w:val="000000"/>
                <w:sz w:val="24"/>
              </w:rPr>
              <w:t>分，最少得0分。</w:t>
            </w:r>
          </w:p>
          <w:p w14:paraId="717B8388"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注：投标人须对本招标文件技术要求进行点对点应答，必须在引用本招标文件的基础上，进行逐条逐项答复、说明和解释，特别对具体参数要求的指标，投标人必须提供所投设备的具体参数值。对于招标文件中标“#”指标，招标文件明确要求的，应提供招标文件要求的相关证明文件。招标文件未做要求的，投标人可提供的证明材料包括但不限于：公开发布的印刷资料（彩页或产品说明书）、国家认可的检测机构出具的检测报告或官方网站发布的技术资料截图或设备真实功能截图等。不满足上述要求的视为该条指标未响应。</w:t>
            </w:r>
          </w:p>
        </w:tc>
      </w:tr>
      <w:tr w:rsidR="00027EFB" w14:paraId="736A78A4" w14:textId="77777777">
        <w:trPr>
          <w:trHeight w:val="554"/>
        </w:trPr>
        <w:tc>
          <w:tcPr>
            <w:tcW w:w="445" w:type="pct"/>
            <w:vAlign w:val="center"/>
          </w:tcPr>
          <w:p w14:paraId="6D4AB93B"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2</w:t>
            </w:r>
          </w:p>
        </w:tc>
        <w:tc>
          <w:tcPr>
            <w:tcW w:w="653" w:type="pct"/>
            <w:vAlign w:val="center"/>
          </w:tcPr>
          <w:p w14:paraId="66B10ECF" w14:textId="77777777" w:rsidR="00027EFB" w:rsidRDefault="00000000">
            <w:pPr>
              <w:spacing w:line="360" w:lineRule="auto"/>
              <w:ind w:firstLine="28"/>
              <w:jc w:val="center"/>
              <w:rPr>
                <w:rFonts w:ascii="宋体" w:hAnsi="宋体"/>
                <w:color w:val="000000"/>
                <w:sz w:val="24"/>
              </w:rPr>
            </w:pPr>
            <w:r>
              <w:rPr>
                <w:rFonts w:ascii="宋体" w:hAnsi="宋体" w:hint="eastAsia"/>
                <w:sz w:val="24"/>
              </w:rPr>
              <w:t>供货方案</w:t>
            </w:r>
          </w:p>
        </w:tc>
        <w:tc>
          <w:tcPr>
            <w:tcW w:w="399" w:type="pct"/>
            <w:vAlign w:val="center"/>
          </w:tcPr>
          <w:p w14:paraId="3191F723" w14:textId="77777777" w:rsidR="00027EFB" w:rsidRDefault="00000000">
            <w:pPr>
              <w:spacing w:line="360" w:lineRule="auto"/>
              <w:ind w:firstLine="28"/>
              <w:jc w:val="center"/>
              <w:rPr>
                <w:rFonts w:ascii="宋体" w:hAnsi="宋体"/>
                <w:color w:val="000000"/>
                <w:sz w:val="24"/>
              </w:rPr>
            </w:pPr>
            <w:r>
              <w:rPr>
                <w:rFonts w:ascii="宋体" w:hAnsi="宋体"/>
                <w:sz w:val="24"/>
              </w:rPr>
              <w:t>5</w:t>
            </w:r>
          </w:p>
        </w:tc>
        <w:tc>
          <w:tcPr>
            <w:tcW w:w="3503" w:type="pct"/>
            <w:vAlign w:val="center"/>
          </w:tcPr>
          <w:p w14:paraId="47C2CEAF"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供货时效非常合理，针对性强，施工进度及相关措施非常清晰，满足招标文件要求，得</w:t>
            </w:r>
            <w:r>
              <w:rPr>
                <w:rFonts w:ascii="宋体" w:hAnsi="宋体" w:cs="宋体"/>
                <w:kern w:val="0"/>
                <w:sz w:val="24"/>
              </w:rPr>
              <w:t>5</w:t>
            </w:r>
            <w:r>
              <w:rPr>
                <w:rFonts w:ascii="宋体" w:hAnsi="宋体" w:cs="宋体" w:hint="eastAsia"/>
                <w:kern w:val="0"/>
                <w:sz w:val="24"/>
              </w:rPr>
              <w:t>分；</w:t>
            </w:r>
          </w:p>
          <w:p w14:paraId="177FE8AB"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供货时效较合理，有一定针对性，施工进度及相关措施基本较清晰，满足招标文件要求，得</w:t>
            </w:r>
            <w:r>
              <w:rPr>
                <w:rFonts w:ascii="宋体" w:hAnsi="宋体" w:cs="宋体"/>
                <w:kern w:val="0"/>
                <w:sz w:val="24"/>
              </w:rPr>
              <w:t>3</w:t>
            </w:r>
            <w:r>
              <w:rPr>
                <w:rFonts w:ascii="宋体" w:hAnsi="宋体" w:cs="宋体" w:hint="eastAsia"/>
                <w:kern w:val="0"/>
                <w:sz w:val="24"/>
              </w:rPr>
              <w:t>分；</w:t>
            </w:r>
          </w:p>
          <w:p w14:paraId="210D9A7A"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供货时效不够合理，缺乏针对性，施工进度及相关措施不够清晰，得1分；</w:t>
            </w:r>
          </w:p>
          <w:p w14:paraId="21EBF032" w14:textId="77777777" w:rsidR="00027EFB" w:rsidRDefault="00000000">
            <w:pPr>
              <w:spacing w:line="360" w:lineRule="auto"/>
              <w:ind w:firstLine="28"/>
              <w:jc w:val="left"/>
              <w:rPr>
                <w:rFonts w:ascii="宋体" w:hAnsi="宋体"/>
                <w:color w:val="000000"/>
                <w:sz w:val="24"/>
              </w:rPr>
            </w:pPr>
            <w:r>
              <w:rPr>
                <w:rFonts w:ascii="宋体" w:hAnsi="宋体" w:cs="宋体" w:hint="eastAsia"/>
                <w:kern w:val="0"/>
                <w:sz w:val="24"/>
              </w:rPr>
              <w:t>本项未提供得0分。</w:t>
            </w:r>
          </w:p>
        </w:tc>
      </w:tr>
      <w:tr w:rsidR="00027EFB" w14:paraId="6813284D" w14:textId="77777777">
        <w:tc>
          <w:tcPr>
            <w:tcW w:w="445" w:type="pct"/>
            <w:vAlign w:val="center"/>
          </w:tcPr>
          <w:p w14:paraId="56A31A8C"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653" w:type="pct"/>
            <w:vAlign w:val="center"/>
          </w:tcPr>
          <w:p w14:paraId="4A3E4726"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整体实施设计方案</w:t>
            </w:r>
          </w:p>
        </w:tc>
        <w:tc>
          <w:tcPr>
            <w:tcW w:w="399" w:type="pct"/>
            <w:vAlign w:val="center"/>
          </w:tcPr>
          <w:p w14:paraId="523C51EC"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10</w:t>
            </w:r>
          </w:p>
        </w:tc>
        <w:tc>
          <w:tcPr>
            <w:tcW w:w="3503" w:type="pct"/>
            <w:vAlign w:val="center"/>
          </w:tcPr>
          <w:p w14:paraId="6F1FB1C2" w14:textId="77777777" w:rsidR="00027EFB" w:rsidRDefault="00000000">
            <w:pPr>
              <w:spacing w:line="360" w:lineRule="auto"/>
              <w:rPr>
                <w:rFonts w:ascii="宋体" w:hAnsi="宋体" w:cs="宋体"/>
                <w:sz w:val="24"/>
              </w:rPr>
            </w:pPr>
            <w:r>
              <w:rPr>
                <w:rFonts w:ascii="宋体" w:hAnsi="宋体" w:cs="宋体" w:hint="eastAsia"/>
                <w:color w:val="000000"/>
                <w:sz w:val="24"/>
              </w:rPr>
              <w:t>提</w:t>
            </w:r>
            <w:r>
              <w:rPr>
                <w:rFonts w:ascii="宋体" w:hAnsi="宋体" w:cs="宋体" w:hint="eastAsia"/>
                <w:sz w:val="24"/>
              </w:rPr>
              <w:t>供满足项目需求的实施设计方案，投标人需满足采购需求中规定的相关标准。</w:t>
            </w:r>
          </w:p>
          <w:p w14:paraId="2DF35650"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实施及设计方案合理、完善，针对性强，并提供完善清晰的总体厨房设备摆放平面布局图、上下水、电平面图，完全满足采购人要求，得10分；</w:t>
            </w:r>
          </w:p>
          <w:p w14:paraId="6B431832"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实施及设计方案较合理、完善，较有针对性，并提供清晰的总体厨房设备摆放平面布局图、上下水、电平面图基本满足采购人要求，得</w:t>
            </w:r>
            <w:r>
              <w:rPr>
                <w:rFonts w:ascii="宋体" w:hAnsi="宋体" w:cs="宋体"/>
                <w:color w:val="000000"/>
                <w:sz w:val="24"/>
              </w:rPr>
              <w:t>7</w:t>
            </w:r>
            <w:r>
              <w:rPr>
                <w:rFonts w:ascii="宋体" w:hAnsi="宋体" w:cs="宋体" w:hint="eastAsia"/>
                <w:color w:val="000000"/>
                <w:sz w:val="24"/>
              </w:rPr>
              <w:t>分；</w:t>
            </w:r>
          </w:p>
          <w:p w14:paraId="08042DE7"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实施及设计方案基本合理、完善，有一定针对性，并提供较清晰的总体厨房设备摆放平面布局图、上下水、电平面图，满足采购人要求，得</w:t>
            </w:r>
            <w:r>
              <w:rPr>
                <w:rFonts w:ascii="宋体" w:hAnsi="宋体" w:cs="宋体"/>
                <w:color w:val="000000"/>
                <w:sz w:val="24"/>
              </w:rPr>
              <w:t>4</w:t>
            </w:r>
            <w:r>
              <w:rPr>
                <w:rFonts w:ascii="宋体" w:hAnsi="宋体" w:cs="宋体" w:hint="eastAsia"/>
                <w:color w:val="000000"/>
                <w:sz w:val="24"/>
              </w:rPr>
              <w:t>分；</w:t>
            </w:r>
          </w:p>
          <w:p w14:paraId="2361B496"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实施及设计方案不清晰，无针对性，提供的总体厨房设备摆放平面布局图、上下水、电平面图不清晰或未提供设计图，不能满足采购人要求，得</w:t>
            </w:r>
            <w:r>
              <w:rPr>
                <w:rFonts w:ascii="宋体" w:hAnsi="宋体" w:cs="宋体"/>
                <w:color w:val="000000"/>
                <w:sz w:val="24"/>
              </w:rPr>
              <w:t>1</w:t>
            </w:r>
            <w:r>
              <w:rPr>
                <w:rFonts w:ascii="宋体" w:hAnsi="宋体" w:cs="宋体" w:hint="eastAsia"/>
                <w:color w:val="000000"/>
                <w:sz w:val="24"/>
              </w:rPr>
              <w:t>分；</w:t>
            </w:r>
          </w:p>
          <w:p w14:paraId="7659A4C6" w14:textId="77777777" w:rsidR="00027EFB" w:rsidRDefault="00000000">
            <w:pPr>
              <w:spacing w:line="360" w:lineRule="auto"/>
              <w:jc w:val="left"/>
              <w:rPr>
                <w:rFonts w:ascii="宋体" w:hAnsi="宋体"/>
                <w:color w:val="000000"/>
                <w:sz w:val="24"/>
              </w:rPr>
            </w:pPr>
            <w:r>
              <w:rPr>
                <w:rFonts w:ascii="宋体" w:hAnsi="宋体" w:cs="宋体" w:hint="eastAsia"/>
                <w:color w:val="000000"/>
                <w:sz w:val="24"/>
              </w:rPr>
              <w:t>未提供，不得分。</w:t>
            </w:r>
          </w:p>
        </w:tc>
      </w:tr>
      <w:tr w:rsidR="00027EFB" w14:paraId="14EAE0CE" w14:textId="77777777">
        <w:tc>
          <w:tcPr>
            <w:tcW w:w="445" w:type="pct"/>
            <w:vAlign w:val="center"/>
          </w:tcPr>
          <w:p w14:paraId="41FE1339"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4</w:t>
            </w:r>
          </w:p>
        </w:tc>
        <w:tc>
          <w:tcPr>
            <w:tcW w:w="653" w:type="pct"/>
            <w:vAlign w:val="center"/>
          </w:tcPr>
          <w:p w14:paraId="4B345835" w14:textId="77777777" w:rsidR="00027EFB" w:rsidRDefault="00000000">
            <w:pPr>
              <w:spacing w:line="360" w:lineRule="auto"/>
              <w:jc w:val="center"/>
              <w:rPr>
                <w:rFonts w:ascii="宋体" w:hAnsi="宋体"/>
                <w:sz w:val="24"/>
              </w:rPr>
            </w:pPr>
            <w:r>
              <w:rPr>
                <w:rFonts w:ascii="宋体" w:hAnsi="宋体" w:hint="eastAsia"/>
                <w:sz w:val="24"/>
              </w:rPr>
              <w:t>人员配备</w:t>
            </w:r>
          </w:p>
        </w:tc>
        <w:tc>
          <w:tcPr>
            <w:tcW w:w="399" w:type="pct"/>
            <w:vAlign w:val="center"/>
          </w:tcPr>
          <w:p w14:paraId="3228D5AD" w14:textId="77777777" w:rsidR="00027EFB" w:rsidRDefault="00000000">
            <w:pPr>
              <w:spacing w:line="360" w:lineRule="auto"/>
              <w:ind w:firstLine="28"/>
              <w:jc w:val="center"/>
              <w:rPr>
                <w:rFonts w:ascii="宋体" w:hAnsi="宋体"/>
                <w:color w:val="000000"/>
                <w:sz w:val="24"/>
              </w:rPr>
            </w:pPr>
            <w:r>
              <w:rPr>
                <w:rFonts w:ascii="宋体" w:hAnsi="宋体"/>
                <w:sz w:val="24"/>
              </w:rPr>
              <w:t>2</w:t>
            </w:r>
          </w:p>
        </w:tc>
        <w:tc>
          <w:tcPr>
            <w:tcW w:w="3503" w:type="pct"/>
            <w:vAlign w:val="center"/>
          </w:tcPr>
          <w:p w14:paraId="639A2151" w14:textId="77777777" w:rsidR="00027EFB" w:rsidRDefault="00000000">
            <w:pPr>
              <w:spacing w:line="360" w:lineRule="auto"/>
              <w:rPr>
                <w:rFonts w:ascii="宋体" w:hAnsi="宋体"/>
                <w:color w:val="000000"/>
                <w:sz w:val="24"/>
              </w:rPr>
            </w:pPr>
            <w:r>
              <w:rPr>
                <w:rFonts w:ascii="宋体" w:hAnsi="宋体" w:hint="eastAsia"/>
                <w:color w:val="000000"/>
                <w:sz w:val="24"/>
              </w:rPr>
              <w:t>人员数量充足、专业能力强、技术水平强，完全满足招标文件要求，得</w:t>
            </w:r>
            <w:r>
              <w:rPr>
                <w:rFonts w:ascii="宋体" w:hAnsi="宋体"/>
                <w:color w:val="000000"/>
                <w:sz w:val="24"/>
              </w:rPr>
              <w:t>2</w:t>
            </w:r>
            <w:r>
              <w:rPr>
                <w:rFonts w:ascii="宋体" w:hAnsi="宋体" w:hint="eastAsia"/>
                <w:color w:val="000000"/>
                <w:sz w:val="24"/>
              </w:rPr>
              <w:t>分；</w:t>
            </w:r>
          </w:p>
          <w:p w14:paraId="2AFD079B" w14:textId="77777777" w:rsidR="00027EFB" w:rsidRDefault="00000000">
            <w:pPr>
              <w:spacing w:line="360" w:lineRule="auto"/>
              <w:rPr>
                <w:rFonts w:ascii="宋体" w:hAnsi="宋体"/>
                <w:color w:val="000000"/>
                <w:sz w:val="24"/>
              </w:rPr>
            </w:pPr>
            <w:r>
              <w:rPr>
                <w:rFonts w:ascii="宋体" w:hAnsi="宋体" w:hint="eastAsia"/>
                <w:color w:val="000000"/>
                <w:sz w:val="24"/>
              </w:rPr>
              <w:t>人员数量满足项目基本需要、专业能力略有不足、技术水平略有欠缺，满足招标文件要求，得</w:t>
            </w:r>
            <w:r>
              <w:rPr>
                <w:rFonts w:ascii="宋体" w:hAnsi="宋体"/>
                <w:color w:val="000000"/>
                <w:sz w:val="24"/>
              </w:rPr>
              <w:t>1</w:t>
            </w:r>
            <w:r>
              <w:rPr>
                <w:rFonts w:ascii="宋体" w:hAnsi="宋体" w:hint="eastAsia"/>
                <w:color w:val="000000"/>
                <w:sz w:val="24"/>
              </w:rPr>
              <w:t>分；</w:t>
            </w:r>
          </w:p>
          <w:p w14:paraId="48197D5B" w14:textId="77777777" w:rsidR="00027EFB" w:rsidRDefault="00000000">
            <w:pPr>
              <w:spacing w:line="360" w:lineRule="auto"/>
              <w:rPr>
                <w:rFonts w:ascii="宋体" w:hAnsi="宋体" w:cs="宋体"/>
                <w:color w:val="000000"/>
                <w:sz w:val="24"/>
              </w:rPr>
            </w:pPr>
            <w:r>
              <w:rPr>
                <w:rFonts w:ascii="宋体" w:hAnsi="宋体" w:hint="eastAsia"/>
                <w:color w:val="000000"/>
                <w:sz w:val="24"/>
              </w:rPr>
              <w:t>人员数量不足或专业能力、技术水平方面有欠缺，不满足招标文件要求或未提供的，得0分。</w:t>
            </w:r>
          </w:p>
        </w:tc>
      </w:tr>
      <w:tr w:rsidR="00027EFB" w14:paraId="16085FD3" w14:textId="77777777">
        <w:tc>
          <w:tcPr>
            <w:tcW w:w="445" w:type="pct"/>
            <w:vAlign w:val="center"/>
          </w:tcPr>
          <w:p w14:paraId="11BF0306"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5</w:t>
            </w:r>
          </w:p>
        </w:tc>
        <w:tc>
          <w:tcPr>
            <w:tcW w:w="653" w:type="pct"/>
            <w:vAlign w:val="center"/>
          </w:tcPr>
          <w:p w14:paraId="67E3BBE4"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售后服务方案</w:t>
            </w:r>
          </w:p>
        </w:tc>
        <w:tc>
          <w:tcPr>
            <w:tcW w:w="399" w:type="pct"/>
            <w:vAlign w:val="center"/>
          </w:tcPr>
          <w:p w14:paraId="26AC1B4E"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6</w:t>
            </w:r>
          </w:p>
        </w:tc>
        <w:tc>
          <w:tcPr>
            <w:tcW w:w="3503" w:type="pct"/>
          </w:tcPr>
          <w:p w14:paraId="33A05461"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售后服务方案详细，备品备件充足，满足要求，表述清晰，有明确的售后服务跟踪制度、针对性强、有利于项目后续实施，完全满足招标文件要求，得6分；</w:t>
            </w:r>
          </w:p>
          <w:p w14:paraId="28D1ED4C"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售后服务方案较详细，备品备件较充足，基本满足要求，表述较清晰，有较明确的售后服务跟踪制度、有一定针对性，基本满足招标文件要求，得</w:t>
            </w:r>
            <w:r>
              <w:rPr>
                <w:rFonts w:ascii="宋体" w:hAnsi="宋体"/>
                <w:color w:val="000000"/>
                <w:sz w:val="24"/>
              </w:rPr>
              <w:t>4</w:t>
            </w:r>
            <w:r>
              <w:rPr>
                <w:rFonts w:ascii="宋体" w:hAnsi="宋体" w:hint="eastAsia"/>
                <w:color w:val="000000"/>
                <w:sz w:val="24"/>
              </w:rPr>
              <w:t>分；</w:t>
            </w:r>
          </w:p>
          <w:p w14:paraId="18895135"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售后服务方案较差，备品备件不够充足，表述较差，售后服务跟踪制度较差、针对性较差，与招标文件要求偏差较差，得2分；</w:t>
            </w:r>
          </w:p>
          <w:p w14:paraId="66FD1480"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本项未提供得0分。</w:t>
            </w:r>
          </w:p>
        </w:tc>
      </w:tr>
      <w:tr w:rsidR="00027EFB" w14:paraId="30B7EEC4" w14:textId="77777777">
        <w:tc>
          <w:tcPr>
            <w:tcW w:w="445" w:type="pct"/>
            <w:vAlign w:val="center"/>
          </w:tcPr>
          <w:p w14:paraId="5A50D5A7"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6</w:t>
            </w:r>
          </w:p>
        </w:tc>
        <w:tc>
          <w:tcPr>
            <w:tcW w:w="653" w:type="pct"/>
            <w:vAlign w:val="center"/>
          </w:tcPr>
          <w:p w14:paraId="6A2143C1"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培训方案</w:t>
            </w:r>
          </w:p>
        </w:tc>
        <w:tc>
          <w:tcPr>
            <w:tcW w:w="399" w:type="pct"/>
            <w:vAlign w:val="center"/>
          </w:tcPr>
          <w:p w14:paraId="19312605"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3503" w:type="pct"/>
          </w:tcPr>
          <w:p w14:paraId="0D8C5EAB"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根据招标要求为采购人编制详细培训方案（包含但不限于：培训人员情况、培训内容、培训时间等）</w:t>
            </w:r>
          </w:p>
          <w:p w14:paraId="5D187939"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培训方案完善，内容丰富，安排合理，得</w:t>
            </w:r>
            <w:r>
              <w:rPr>
                <w:rFonts w:ascii="宋体" w:hAnsi="宋体"/>
                <w:color w:val="000000"/>
                <w:sz w:val="24"/>
              </w:rPr>
              <w:t>3</w:t>
            </w:r>
            <w:r>
              <w:rPr>
                <w:rFonts w:ascii="宋体" w:hAnsi="宋体" w:hint="eastAsia"/>
                <w:color w:val="000000"/>
                <w:sz w:val="24"/>
              </w:rPr>
              <w:t>分；</w:t>
            </w:r>
          </w:p>
          <w:p w14:paraId="0EEF54E7"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培训方案完整，内容全面，安排比较合理，得</w:t>
            </w:r>
            <w:r>
              <w:rPr>
                <w:rFonts w:ascii="宋体" w:hAnsi="宋体"/>
                <w:color w:val="000000"/>
                <w:sz w:val="24"/>
              </w:rPr>
              <w:t>2</w:t>
            </w:r>
            <w:r>
              <w:rPr>
                <w:rFonts w:ascii="宋体" w:hAnsi="宋体" w:hint="eastAsia"/>
                <w:color w:val="000000"/>
                <w:sz w:val="24"/>
              </w:rPr>
              <w:t>分；</w:t>
            </w:r>
          </w:p>
          <w:p w14:paraId="0E98E98E"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培训方案简单笼统，内容单一或安排不合理，得</w:t>
            </w:r>
            <w:r>
              <w:rPr>
                <w:rFonts w:ascii="宋体" w:hAnsi="宋体"/>
                <w:color w:val="000000"/>
                <w:sz w:val="24"/>
              </w:rPr>
              <w:t>1</w:t>
            </w:r>
            <w:r>
              <w:rPr>
                <w:rFonts w:ascii="宋体" w:hAnsi="宋体" w:hint="eastAsia"/>
                <w:color w:val="000000"/>
                <w:sz w:val="24"/>
              </w:rPr>
              <w:t>分；</w:t>
            </w:r>
          </w:p>
          <w:p w14:paraId="1B449294"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未提供的，得0分</w:t>
            </w:r>
          </w:p>
        </w:tc>
      </w:tr>
      <w:tr w:rsidR="00027EFB" w14:paraId="721780AC" w14:textId="77777777">
        <w:trPr>
          <w:trHeight w:val="416"/>
        </w:trPr>
        <w:tc>
          <w:tcPr>
            <w:tcW w:w="445" w:type="pct"/>
            <w:vAlign w:val="center"/>
          </w:tcPr>
          <w:p w14:paraId="1B4F951F"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7</w:t>
            </w:r>
          </w:p>
        </w:tc>
        <w:tc>
          <w:tcPr>
            <w:tcW w:w="653" w:type="pct"/>
            <w:vAlign w:val="center"/>
          </w:tcPr>
          <w:p w14:paraId="5718776A"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样品</w:t>
            </w:r>
          </w:p>
        </w:tc>
        <w:tc>
          <w:tcPr>
            <w:tcW w:w="399" w:type="pct"/>
            <w:vAlign w:val="center"/>
          </w:tcPr>
          <w:p w14:paraId="60A9FD57"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10</w:t>
            </w:r>
          </w:p>
        </w:tc>
        <w:tc>
          <w:tcPr>
            <w:tcW w:w="3503" w:type="pct"/>
            <w:vAlign w:val="center"/>
          </w:tcPr>
          <w:p w14:paraId="7468D8A8"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样品外观、用料、质量、功能符合招标文件要求，生产技术、工艺水平精湛，产品无细节缺陷，产品坚固，规格尺寸完全满足采购要求的，得</w:t>
            </w:r>
            <w:r>
              <w:rPr>
                <w:rFonts w:ascii="宋体" w:hAnsi="宋体"/>
                <w:color w:val="000000"/>
                <w:sz w:val="24"/>
              </w:rPr>
              <w:t>10</w:t>
            </w:r>
            <w:r>
              <w:rPr>
                <w:rFonts w:ascii="宋体" w:hAnsi="宋体" w:hint="eastAsia"/>
                <w:color w:val="000000"/>
                <w:sz w:val="24"/>
              </w:rPr>
              <w:t>分；</w:t>
            </w:r>
          </w:p>
          <w:p w14:paraId="754C8E01"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样品外观较好，生产技术工艺水平较好，产品有少量细节缺陷，产品较坚固，规格尺寸基本满足采购要求的，得</w:t>
            </w:r>
            <w:r>
              <w:rPr>
                <w:rFonts w:ascii="宋体" w:hAnsi="宋体"/>
                <w:color w:val="000000"/>
                <w:sz w:val="24"/>
              </w:rPr>
              <w:t>6</w:t>
            </w:r>
            <w:r>
              <w:rPr>
                <w:rFonts w:ascii="宋体" w:hAnsi="宋体" w:hint="eastAsia"/>
                <w:color w:val="000000"/>
                <w:sz w:val="24"/>
              </w:rPr>
              <w:t>分；</w:t>
            </w:r>
          </w:p>
          <w:p w14:paraId="14F0A8A3"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样品外观一般，生产技术工艺水平一般，产品有部分细节缺陷，产品不够坚固，规格尺寸基本满足采购要求的，得</w:t>
            </w:r>
            <w:r>
              <w:rPr>
                <w:rFonts w:ascii="宋体" w:hAnsi="宋体"/>
                <w:color w:val="000000"/>
                <w:sz w:val="24"/>
              </w:rPr>
              <w:t>2</w:t>
            </w:r>
            <w:r>
              <w:rPr>
                <w:rFonts w:ascii="宋体" w:hAnsi="宋体" w:hint="eastAsia"/>
                <w:color w:val="000000"/>
                <w:sz w:val="24"/>
              </w:rPr>
              <w:t>分；</w:t>
            </w:r>
          </w:p>
          <w:p w14:paraId="6F823AD2" w14:textId="77777777" w:rsidR="00027EFB" w:rsidRDefault="00000000">
            <w:pPr>
              <w:spacing w:line="360" w:lineRule="auto"/>
              <w:jc w:val="left"/>
              <w:rPr>
                <w:sz w:val="24"/>
              </w:rPr>
            </w:pPr>
            <w:r>
              <w:rPr>
                <w:rFonts w:ascii="宋体" w:hAnsi="宋体" w:hint="eastAsia"/>
                <w:color w:val="000000"/>
                <w:sz w:val="24"/>
              </w:rPr>
              <w:t>未提供样品或提供样品不满足要求的，得0分。</w:t>
            </w:r>
          </w:p>
        </w:tc>
      </w:tr>
      <w:tr w:rsidR="00027EFB" w14:paraId="52A5355E" w14:textId="77777777">
        <w:tc>
          <w:tcPr>
            <w:tcW w:w="445" w:type="pct"/>
            <w:vAlign w:val="center"/>
          </w:tcPr>
          <w:p w14:paraId="0AB04664" w14:textId="77777777" w:rsidR="00027EFB" w:rsidRDefault="00000000">
            <w:pPr>
              <w:spacing w:line="360" w:lineRule="auto"/>
              <w:jc w:val="center"/>
              <w:rPr>
                <w:rFonts w:ascii="宋体" w:hAnsi="宋体"/>
                <w:b/>
                <w:sz w:val="24"/>
              </w:rPr>
            </w:pPr>
            <w:r>
              <w:rPr>
                <w:rFonts w:ascii="宋体" w:hAnsi="宋体" w:hint="eastAsia"/>
                <w:b/>
                <w:sz w:val="24"/>
              </w:rPr>
              <w:t>三</w:t>
            </w:r>
          </w:p>
        </w:tc>
        <w:tc>
          <w:tcPr>
            <w:tcW w:w="4555" w:type="pct"/>
            <w:gridSpan w:val="3"/>
            <w:vAlign w:val="center"/>
          </w:tcPr>
          <w:p w14:paraId="27892034" w14:textId="77777777" w:rsidR="00027EFB" w:rsidRDefault="00000000">
            <w:pPr>
              <w:spacing w:line="360" w:lineRule="auto"/>
              <w:jc w:val="center"/>
              <w:rPr>
                <w:rFonts w:ascii="宋体" w:hAnsi="宋体"/>
                <w:color w:val="000000"/>
                <w:sz w:val="24"/>
              </w:rPr>
            </w:pPr>
            <w:r>
              <w:rPr>
                <w:rFonts w:ascii="宋体" w:hAnsi="宋体" w:hint="eastAsia"/>
                <w:b/>
                <w:sz w:val="24"/>
              </w:rPr>
              <w:t>价格部分</w:t>
            </w:r>
          </w:p>
        </w:tc>
      </w:tr>
      <w:tr w:rsidR="00027EFB" w14:paraId="2F57CED8" w14:textId="77777777">
        <w:tc>
          <w:tcPr>
            <w:tcW w:w="445" w:type="pct"/>
            <w:vAlign w:val="center"/>
          </w:tcPr>
          <w:p w14:paraId="26FD461E" w14:textId="77777777" w:rsidR="00027EFB" w:rsidRDefault="00000000">
            <w:pPr>
              <w:spacing w:line="360" w:lineRule="auto"/>
              <w:ind w:firstLine="28"/>
              <w:jc w:val="center"/>
              <w:rPr>
                <w:rFonts w:ascii="宋体" w:hAnsi="宋体"/>
                <w:sz w:val="24"/>
              </w:rPr>
            </w:pPr>
            <w:r>
              <w:rPr>
                <w:rFonts w:ascii="宋体" w:hAnsi="宋体" w:hint="eastAsia"/>
                <w:sz w:val="24"/>
              </w:rPr>
              <w:t>1</w:t>
            </w:r>
          </w:p>
        </w:tc>
        <w:tc>
          <w:tcPr>
            <w:tcW w:w="653" w:type="pct"/>
            <w:vAlign w:val="center"/>
          </w:tcPr>
          <w:p w14:paraId="5D77C71C" w14:textId="77777777" w:rsidR="00027EFB" w:rsidRDefault="00000000">
            <w:pPr>
              <w:spacing w:line="360" w:lineRule="auto"/>
              <w:ind w:firstLine="28"/>
              <w:jc w:val="center"/>
              <w:rPr>
                <w:rFonts w:ascii="宋体" w:hAnsi="宋体"/>
                <w:sz w:val="24"/>
              </w:rPr>
            </w:pPr>
            <w:r>
              <w:rPr>
                <w:rFonts w:ascii="宋体" w:hAnsi="宋体"/>
                <w:sz w:val="24"/>
              </w:rPr>
              <w:t>投标报价</w:t>
            </w:r>
          </w:p>
        </w:tc>
        <w:tc>
          <w:tcPr>
            <w:tcW w:w="399" w:type="pct"/>
            <w:vAlign w:val="center"/>
          </w:tcPr>
          <w:p w14:paraId="571E71AF" w14:textId="77777777" w:rsidR="00027EFB" w:rsidRDefault="00000000">
            <w:pPr>
              <w:spacing w:line="360" w:lineRule="auto"/>
              <w:ind w:firstLine="28"/>
              <w:jc w:val="center"/>
              <w:rPr>
                <w:rFonts w:ascii="宋体" w:hAnsi="宋体"/>
                <w:sz w:val="24"/>
              </w:rPr>
            </w:pPr>
            <w:r>
              <w:rPr>
                <w:rFonts w:ascii="宋体" w:hAnsi="宋体"/>
                <w:sz w:val="24"/>
              </w:rPr>
              <w:t>30</w:t>
            </w:r>
          </w:p>
        </w:tc>
        <w:tc>
          <w:tcPr>
            <w:tcW w:w="3503" w:type="pct"/>
            <w:vAlign w:val="center"/>
          </w:tcPr>
          <w:p w14:paraId="45FC31B9" w14:textId="77777777" w:rsidR="00027EFB" w:rsidRDefault="00000000">
            <w:pPr>
              <w:spacing w:line="360" w:lineRule="auto"/>
              <w:jc w:val="left"/>
              <w:rPr>
                <w:rFonts w:ascii="宋体" w:hAnsi="宋体"/>
                <w:sz w:val="24"/>
              </w:rPr>
            </w:pPr>
            <w:r>
              <w:rPr>
                <w:rFonts w:ascii="宋体" w:hAnsi="宋体"/>
                <w:sz w:val="24"/>
              </w:rPr>
              <w:t>满足招标文件要求且投标价格最低的投标报价为评标基准价，其价格分为满分。其他投标人的价格分统一按照下列公式计算：</w:t>
            </w:r>
          </w:p>
          <w:p w14:paraId="770C564D" w14:textId="77777777" w:rsidR="00027EFB" w:rsidRDefault="00000000">
            <w:pPr>
              <w:spacing w:line="360" w:lineRule="auto"/>
              <w:jc w:val="left"/>
              <w:rPr>
                <w:rFonts w:ascii="宋体" w:hAnsi="宋体"/>
                <w:sz w:val="24"/>
              </w:rPr>
            </w:pPr>
            <w:r>
              <w:rPr>
                <w:rFonts w:ascii="宋体" w:hAnsi="宋体"/>
                <w:sz w:val="24"/>
              </w:rPr>
              <w:t>投标报价得分＝（评标基准价/投标报价）×分值。</w:t>
            </w:r>
          </w:p>
        </w:tc>
      </w:tr>
      <w:tr w:rsidR="00027EFB" w14:paraId="4FC49556" w14:textId="77777777">
        <w:tc>
          <w:tcPr>
            <w:tcW w:w="445" w:type="pct"/>
            <w:vAlign w:val="center"/>
          </w:tcPr>
          <w:p w14:paraId="56A70C82" w14:textId="77777777" w:rsidR="00027EFB" w:rsidRDefault="00000000">
            <w:pPr>
              <w:spacing w:line="360" w:lineRule="auto"/>
              <w:ind w:firstLine="28"/>
              <w:jc w:val="center"/>
              <w:rPr>
                <w:rFonts w:ascii="宋体" w:hAnsi="宋体"/>
                <w:sz w:val="24"/>
              </w:rPr>
            </w:pPr>
            <w:r>
              <w:rPr>
                <w:rFonts w:ascii="宋体" w:hAnsi="宋体"/>
                <w:sz w:val="24"/>
              </w:rPr>
              <w:t>合计</w:t>
            </w:r>
          </w:p>
        </w:tc>
        <w:tc>
          <w:tcPr>
            <w:tcW w:w="1052" w:type="pct"/>
            <w:gridSpan w:val="2"/>
            <w:vAlign w:val="center"/>
          </w:tcPr>
          <w:p w14:paraId="6197C179" w14:textId="77777777" w:rsidR="00027EFB" w:rsidRDefault="00000000">
            <w:pPr>
              <w:spacing w:line="360" w:lineRule="auto"/>
              <w:jc w:val="center"/>
              <w:rPr>
                <w:rFonts w:ascii="宋体" w:hAnsi="宋体"/>
                <w:sz w:val="24"/>
              </w:rPr>
            </w:pPr>
            <w:r>
              <w:rPr>
                <w:rFonts w:ascii="宋体" w:hAnsi="宋体"/>
                <w:sz w:val="24"/>
              </w:rPr>
              <w:t>100</w:t>
            </w:r>
          </w:p>
        </w:tc>
        <w:tc>
          <w:tcPr>
            <w:tcW w:w="3503" w:type="pct"/>
            <w:vAlign w:val="center"/>
          </w:tcPr>
          <w:p w14:paraId="15E62E87" w14:textId="77777777" w:rsidR="00027EFB" w:rsidRDefault="00000000">
            <w:pPr>
              <w:snapToGrid w:val="0"/>
              <w:spacing w:line="360" w:lineRule="auto"/>
              <w:jc w:val="left"/>
              <w:rPr>
                <w:rFonts w:ascii="宋体" w:hAnsi="宋体"/>
                <w:sz w:val="24"/>
              </w:rPr>
            </w:pPr>
            <w:r>
              <w:rPr>
                <w:rFonts w:ascii="宋体" w:hAnsi="宋体" w:hint="eastAsia"/>
                <w:sz w:val="24"/>
              </w:rPr>
              <w:t>注：1、投标文件的目录前应提供评分索引，需能将相应内容与评分表一一对应，以供评审老师进行评审。</w:t>
            </w:r>
          </w:p>
          <w:p w14:paraId="3A93B647" w14:textId="77777777" w:rsidR="00027EFB" w:rsidRDefault="00000000">
            <w:pPr>
              <w:spacing w:line="360" w:lineRule="auto"/>
              <w:jc w:val="left"/>
              <w:rPr>
                <w:rFonts w:ascii="宋体" w:hAnsi="宋体"/>
                <w:sz w:val="24"/>
              </w:rPr>
            </w:pPr>
            <w:r>
              <w:rPr>
                <w:rFonts w:ascii="宋体" w:hAnsi="宋体" w:hint="eastAsia"/>
                <w:sz w:val="24"/>
              </w:rPr>
              <w:t>2、投标人应对提供投标材料的真实性负责，不得弄虚作假。对于投标文件中所附所有复印件，须备好原件随时备查。采购人有审查原件的权利。</w:t>
            </w:r>
          </w:p>
        </w:tc>
      </w:tr>
    </w:tbl>
    <w:p w14:paraId="43A1F263" w14:textId="77777777" w:rsidR="00027EFB" w:rsidRDefault="00027EFB">
      <w:pPr>
        <w:pStyle w:val="a7"/>
      </w:pPr>
    </w:p>
    <w:p w14:paraId="36DC9A41" w14:textId="77777777" w:rsidR="00027EFB" w:rsidRDefault="00000000">
      <w:pPr>
        <w:pStyle w:val="TOC2"/>
        <w:rPr>
          <w:kern w:val="0"/>
          <w:szCs w:val="20"/>
        </w:rPr>
      </w:pPr>
      <w:r>
        <w:br w:type="page"/>
      </w:r>
    </w:p>
    <w:p w14:paraId="481684BB" w14:textId="77777777" w:rsidR="00027EFB" w:rsidRDefault="00000000">
      <w:pPr>
        <w:pStyle w:val="22"/>
        <w:widowControl/>
        <w:autoSpaceDE/>
        <w:autoSpaceDN/>
        <w:adjustRightInd/>
        <w:spacing w:before="0" w:line="360" w:lineRule="auto"/>
        <w:jc w:val="left"/>
        <w:rPr>
          <w:rFonts w:ascii="Times New Roman" w:hAnsi="宋体"/>
          <w:sz w:val="24"/>
          <w:szCs w:val="24"/>
        </w:rPr>
      </w:pPr>
      <w:bookmarkStart w:id="92" w:name="_Toc119925596"/>
      <w:r>
        <w:rPr>
          <w:rFonts w:ascii="Times New Roman" w:hAnsi="宋体" w:hint="eastAsia"/>
          <w:sz w:val="24"/>
          <w:szCs w:val="24"/>
        </w:rPr>
        <w:t>0</w:t>
      </w:r>
      <w:r>
        <w:rPr>
          <w:rFonts w:ascii="Times New Roman" w:hAnsi="宋体"/>
          <w:sz w:val="24"/>
          <w:szCs w:val="24"/>
        </w:rPr>
        <w:t>7</w:t>
      </w:r>
      <w:r>
        <w:rPr>
          <w:rFonts w:ascii="Times New Roman" w:hAnsi="宋体" w:hint="eastAsia"/>
          <w:sz w:val="24"/>
          <w:szCs w:val="24"/>
        </w:rPr>
        <w:t>包评分标准：</w:t>
      </w:r>
      <w:bookmarkEnd w:id="92"/>
    </w:p>
    <w:tbl>
      <w:tblPr>
        <w:tblW w:w="549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307"/>
        <w:gridCol w:w="797"/>
        <w:gridCol w:w="7011"/>
      </w:tblGrid>
      <w:tr w:rsidR="00027EFB" w14:paraId="36D7EE4A" w14:textId="77777777">
        <w:tc>
          <w:tcPr>
            <w:tcW w:w="426" w:type="pct"/>
            <w:vAlign w:val="center"/>
          </w:tcPr>
          <w:p w14:paraId="22EEE0F6"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序号</w:t>
            </w:r>
          </w:p>
        </w:tc>
        <w:tc>
          <w:tcPr>
            <w:tcW w:w="656" w:type="pct"/>
            <w:vAlign w:val="center"/>
          </w:tcPr>
          <w:p w14:paraId="41390DD7"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评分因素</w:t>
            </w:r>
          </w:p>
        </w:tc>
        <w:tc>
          <w:tcPr>
            <w:tcW w:w="400" w:type="pct"/>
            <w:vAlign w:val="center"/>
          </w:tcPr>
          <w:p w14:paraId="44D4CE17"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分值</w:t>
            </w:r>
          </w:p>
        </w:tc>
        <w:tc>
          <w:tcPr>
            <w:tcW w:w="3518" w:type="pct"/>
            <w:vAlign w:val="center"/>
          </w:tcPr>
          <w:p w14:paraId="32F33228"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评分标准</w:t>
            </w:r>
          </w:p>
        </w:tc>
      </w:tr>
      <w:tr w:rsidR="00027EFB" w14:paraId="1EA8891E" w14:textId="77777777">
        <w:trPr>
          <w:trHeight w:val="567"/>
        </w:trPr>
        <w:tc>
          <w:tcPr>
            <w:tcW w:w="426" w:type="pct"/>
            <w:vAlign w:val="center"/>
          </w:tcPr>
          <w:p w14:paraId="14DD6AD9"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一</w:t>
            </w:r>
          </w:p>
        </w:tc>
        <w:tc>
          <w:tcPr>
            <w:tcW w:w="4574" w:type="pct"/>
            <w:gridSpan w:val="3"/>
            <w:vAlign w:val="center"/>
          </w:tcPr>
          <w:p w14:paraId="0D58B1C5"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商务部分</w:t>
            </w:r>
          </w:p>
        </w:tc>
      </w:tr>
      <w:tr w:rsidR="00027EFB" w14:paraId="353AD5A7" w14:textId="77777777">
        <w:trPr>
          <w:trHeight w:val="631"/>
        </w:trPr>
        <w:tc>
          <w:tcPr>
            <w:tcW w:w="426" w:type="pct"/>
            <w:vAlign w:val="center"/>
          </w:tcPr>
          <w:p w14:paraId="42A1005E"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656" w:type="pct"/>
            <w:vAlign w:val="center"/>
          </w:tcPr>
          <w:p w14:paraId="3597E007"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类似业绩</w:t>
            </w:r>
          </w:p>
        </w:tc>
        <w:tc>
          <w:tcPr>
            <w:tcW w:w="400" w:type="pct"/>
            <w:vAlign w:val="center"/>
          </w:tcPr>
          <w:p w14:paraId="1E7A4A21"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7</w:t>
            </w:r>
          </w:p>
        </w:tc>
        <w:tc>
          <w:tcPr>
            <w:tcW w:w="3518" w:type="pct"/>
            <w:vAlign w:val="center"/>
          </w:tcPr>
          <w:p w14:paraId="547AA8CE"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投标人近年内（自</w:t>
            </w:r>
            <w:r>
              <w:rPr>
                <w:rFonts w:ascii="宋体" w:hAnsi="宋体"/>
                <w:color w:val="000000"/>
                <w:sz w:val="24"/>
              </w:rPr>
              <w:t>2019</w:t>
            </w:r>
            <w:r>
              <w:rPr>
                <w:rFonts w:ascii="宋体" w:hAnsi="宋体" w:hint="eastAsia"/>
                <w:color w:val="000000"/>
                <w:sz w:val="24"/>
              </w:rPr>
              <w:t>年</w:t>
            </w:r>
            <w:r>
              <w:rPr>
                <w:rFonts w:ascii="宋体" w:hAnsi="宋体"/>
                <w:color w:val="000000"/>
                <w:sz w:val="24"/>
              </w:rPr>
              <w:t>09</w:t>
            </w:r>
            <w:r>
              <w:rPr>
                <w:rFonts w:ascii="宋体" w:hAnsi="宋体" w:hint="eastAsia"/>
                <w:color w:val="000000"/>
                <w:sz w:val="24"/>
              </w:rPr>
              <w:t>月</w:t>
            </w:r>
            <w:r>
              <w:rPr>
                <w:rFonts w:ascii="宋体" w:hAnsi="宋体"/>
                <w:color w:val="000000"/>
                <w:sz w:val="24"/>
              </w:rPr>
              <w:t>01</w:t>
            </w:r>
            <w:r>
              <w:rPr>
                <w:rFonts w:ascii="宋体" w:hAnsi="宋体" w:hint="eastAsia"/>
                <w:color w:val="000000"/>
                <w:sz w:val="24"/>
              </w:rPr>
              <w:t>日起截止至开标日前，以合同签订日期为准），实施过的与本项目类似的项目业绩，每提供一个有效业绩得1分，最多得</w:t>
            </w:r>
            <w:r>
              <w:rPr>
                <w:rFonts w:ascii="宋体" w:hAnsi="宋体"/>
                <w:color w:val="000000"/>
                <w:sz w:val="24"/>
              </w:rPr>
              <w:t>7</w:t>
            </w:r>
            <w:r>
              <w:rPr>
                <w:rFonts w:ascii="宋体" w:hAnsi="宋体" w:hint="eastAsia"/>
                <w:color w:val="000000"/>
                <w:sz w:val="24"/>
              </w:rPr>
              <w:t>分。</w:t>
            </w:r>
          </w:p>
          <w:p w14:paraId="00AAD85B" w14:textId="77777777" w:rsidR="00027EFB" w:rsidRDefault="00000000">
            <w:pPr>
              <w:widowControl/>
              <w:spacing w:line="360" w:lineRule="auto"/>
              <w:jc w:val="left"/>
              <w:rPr>
                <w:color w:val="000000"/>
              </w:rPr>
            </w:pPr>
            <w:r>
              <w:rPr>
                <w:rFonts w:ascii="宋体" w:hAnsi="宋体" w:hint="eastAsia"/>
                <w:color w:val="000000"/>
                <w:sz w:val="24"/>
              </w:rPr>
              <w:t>需提供合同关键页复印件，即至少包含合同首页、采购内容详单、签字盖章页。未按要求提供合同不得分。</w:t>
            </w:r>
          </w:p>
        </w:tc>
      </w:tr>
      <w:tr w:rsidR="00027EFB" w14:paraId="16CE2103" w14:textId="77777777">
        <w:trPr>
          <w:trHeight w:val="631"/>
        </w:trPr>
        <w:tc>
          <w:tcPr>
            <w:tcW w:w="426" w:type="pct"/>
            <w:vAlign w:val="center"/>
          </w:tcPr>
          <w:p w14:paraId="2D234328"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2</w:t>
            </w:r>
          </w:p>
        </w:tc>
        <w:tc>
          <w:tcPr>
            <w:tcW w:w="656" w:type="pct"/>
            <w:vAlign w:val="center"/>
          </w:tcPr>
          <w:p w14:paraId="3CD4328E"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相关证书</w:t>
            </w:r>
          </w:p>
        </w:tc>
        <w:tc>
          <w:tcPr>
            <w:tcW w:w="400" w:type="pct"/>
            <w:vAlign w:val="center"/>
          </w:tcPr>
          <w:p w14:paraId="33A44BB0"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3518" w:type="pct"/>
            <w:vAlign w:val="center"/>
          </w:tcPr>
          <w:p w14:paraId="40F875DB"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1.具备有效的质量管理体系认证证书、环境管理体系认证证书、职业健康安全管理体系认证证书，每提供一个得1分，最多得3分；</w:t>
            </w:r>
          </w:p>
        </w:tc>
      </w:tr>
      <w:tr w:rsidR="00027EFB" w14:paraId="67B8A78B" w14:textId="77777777">
        <w:trPr>
          <w:trHeight w:val="631"/>
        </w:trPr>
        <w:tc>
          <w:tcPr>
            <w:tcW w:w="426" w:type="pct"/>
            <w:vAlign w:val="center"/>
          </w:tcPr>
          <w:p w14:paraId="7CD52A61"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656" w:type="pct"/>
            <w:vAlign w:val="center"/>
          </w:tcPr>
          <w:p w14:paraId="18C7D795"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节能产品</w:t>
            </w:r>
          </w:p>
        </w:tc>
        <w:tc>
          <w:tcPr>
            <w:tcW w:w="400" w:type="pct"/>
            <w:vAlign w:val="center"/>
          </w:tcPr>
          <w:p w14:paraId="45A62AD9"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3518" w:type="pct"/>
            <w:vAlign w:val="center"/>
          </w:tcPr>
          <w:p w14:paraId="12C697C2"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产品属于“节能产品政府采购品目清单”中产品,且提供所投产品由国家确定的认证机构出具的处于有效期之内的节能产品认证证书复印件加盖投标人公章，每提供一项得1分，最多得1分。如投标人所供产品类别列入“节能产品政府采购品目清单”中规定强制采购的节能产品，则投标人须提供强制采购的节能产品。且不得该项分值。</w:t>
            </w:r>
          </w:p>
        </w:tc>
      </w:tr>
      <w:tr w:rsidR="00027EFB" w14:paraId="367B26AA" w14:textId="77777777">
        <w:trPr>
          <w:trHeight w:val="631"/>
        </w:trPr>
        <w:tc>
          <w:tcPr>
            <w:tcW w:w="426" w:type="pct"/>
            <w:vAlign w:val="center"/>
          </w:tcPr>
          <w:p w14:paraId="320076EF"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4</w:t>
            </w:r>
          </w:p>
        </w:tc>
        <w:tc>
          <w:tcPr>
            <w:tcW w:w="656" w:type="pct"/>
            <w:vAlign w:val="center"/>
          </w:tcPr>
          <w:p w14:paraId="56DF76D4"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环境标志产品</w:t>
            </w:r>
          </w:p>
        </w:tc>
        <w:tc>
          <w:tcPr>
            <w:tcW w:w="400" w:type="pct"/>
            <w:vAlign w:val="center"/>
          </w:tcPr>
          <w:p w14:paraId="55DE9235"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3518" w:type="pct"/>
            <w:vAlign w:val="center"/>
          </w:tcPr>
          <w:p w14:paraId="569BEA5F"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投标产品属于“环境标志产品政府采购品目清单”中产品,且提供所投产品由国家确定的认证机构出具的处于有效期之内的环境标志产品认证证书复印件加盖投标人公章，每提供一项得1分，最多得1分。</w:t>
            </w:r>
          </w:p>
        </w:tc>
      </w:tr>
      <w:tr w:rsidR="00027EFB" w14:paraId="51B8DC16" w14:textId="77777777">
        <w:trPr>
          <w:trHeight w:val="567"/>
        </w:trPr>
        <w:tc>
          <w:tcPr>
            <w:tcW w:w="426" w:type="pct"/>
            <w:vAlign w:val="center"/>
          </w:tcPr>
          <w:p w14:paraId="2D870DAB"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二</w:t>
            </w:r>
          </w:p>
        </w:tc>
        <w:tc>
          <w:tcPr>
            <w:tcW w:w="4574" w:type="pct"/>
            <w:gridSpan w:val="3"/>
            <w:vAlign w:val="center"/>
          </w:tcPr>
          <w:p w14:paraId="31241EA8" w14:textId="77777777" w:rsidR="00027EFB" w:rsidRDefault="00000000">
            <w:pPr>
              <w:pStyle w:val="afffffffd"/>
              <w:spacing w:before="0" w:after="0"/>
              <w:rPr>
                <w:rFonts w:ascii="宋体" w:eastAsia="宋体" w:hAnsi="宋体"/>
                <w:color w:val="000000"/>
                <w:szCs w:val="24"/>
              </w:rPr>
            </w:pPr>
            <w:r>
              <w:rPr>
                <w:rFonts w:ascii="宋体" w:eastAsia="宋体" w:hAnsi="宋体" w:hint="eastAsia"/>
                <w:color w:val="000000"/>
                <w:szCs w:val="24"/>
              </w:rPr>
              <w:t>技术部分</w:t>
            </w:r>
          </w:p>
        </w:tc>
      </w:tr>
      <w:tr w:rsidR="00027EFB" w14:paraId="7D907B11" w14:textId="77777777">
        <w:trPr>
          <w:trHeight w:val="554"/>
        </w:trPr>
        <w:tc>
          <w:tcPr>
            <w:tcW w:w="426" w:type="pct"/>
            <w:vAlign w:val="center"/>
          </w:tcPr>
          <w:p w14:paraId="3BE015A7"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656" w:type="pct"/>
            <w:vAlign w:val="center"/>
          </w:tcPr>
          <w:p w14:paraId="1EAB8375"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技术指标及性能</w:t>
            </w:r>
          </w:p>
        </w:tc>
        <w:tc>
          <w:tcPr>
            <w:tcW w:w="400" w:type="pct"/>
            <w:vAlign w:val="center"/>
          </w:tcPr>
          <w:p w14:paraId="34DEE689"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2</w:t>
            </w:r>
            <w:r>
              <w:rPr>
                <w:rFonts w:ascii="宋体" w:hAnsi="宋体"/>
                <w:color w:val="000000"/>
                <w:sz w:val="24"/>
              </w:rPr>
              <w:t>2</w:t>
            </w:r>
          </w:p>
        </w:tc>
        <w:tc>
          <w:tcPr>
            <w:tcW w:w="3518" w:type="pct"/>
            <w:vAlign w:val="center"/>
          </w:tcPr>
          <w:p w14:paraId="663EF719"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投标产品对招标文件项目需求的响应程度,完全响应得</w:t>
            </w:r>
            <w:r>
              <w:rPr>
                <w:rFonts w:ascii="宋体" w:hAnsi="宋体"/>
                <w:color w:val="000000"/>
                <w:sz w:val="24"/>
              </w:rPr>
              <w:t>22</w:t>
            </w:r>
            <w:r>
              <w:rPr>
                <w:rFonts w:ascii="宋体" w:hAnsi="宋体" w:hint="eastAsia"/>
                <w:color w:val="000000"/>
                <w:sz w:val="24"/>
              </w:rPr>
              <w:t>分，在此基础上：</w:t>
            </w:r>
          </w:p>
          <w:p w14:paraId="189A786A"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（1）标“#”指标为重要指标，每有一项负偏离扣</w:t>
            </w:r>
            <w:r>
              <w:rPr>
                <w:rFonts w:ascii="宋体" w:hAnsi="宋体"/>
                <w:color w:val="000000"/>
                <w:sz w:val="24"/>
              </w:rPr>
              <w:t>3</w:t>
            </w:r>
            <w:r>
              <w:rPr>
                <w:rFonts w:ascii="宋体" w:hAnsi="宋体" w:hint="eastAsia"/>
                <w:color w:val="000000"/>
                <w:sz w:val="24"/>
              </w:rPr>
              <w:t>分；</w:t>
            </w:r>
          </w:p>
          <w:p w14:paraId="790A376C"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（2）一般指标每有一项负偏离扣</w:t>
            </w:r>
            <w:r>
              <w:rPr>
                <w:rFonts w:ascii="宋体" w:hAnsi="宋体"/>
                <w:color w:val="000000"/>
                <w:sz w:val="24"/>
              </w:rPr>
              <w:t>1</w:t>
            </w:r>
            <w:r>
              <w:rPr>
                <w:rFonts w:ascii="宋体" w:hAnsi="宋体" w:hint="eastAsia"/>
                <w:color w:val="000000"/>
                <w:sz w:val="24"/>
              </w:rPr>
              <w:t>分，扣完为止；</w:t>
            </w:r>
          </w:p>
          <w:p w14:paraId="17FD1DED"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本项最多得</w:t>
            </w:r>
            <w:r>
              <w:rPr>
                <w:rFonts w:ascii="宋体" w:hAnsi="宋体"/>
                <w:color w:val="000000"/>
                <w:sz w:val="24"/>
              </w:rPr>
              <w:t>22</w:t>
            </w:r>
            <w:r>
              <w:rPr>
                <w:rFonts w:ascii="宋体" w:hAnsi="宋体" w:hint="eastAsia"/>
                <w:color w:val="000000"/>
                <w:sz w:val="24"/>
              </w:rPr>
              <w:t>分，最少得0分。</w:t>
            </w:r>
          </w:p>
          <w:p w14:paraId="6471D1F4"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注：投标人须对本招标文件技术要求进行点对点应答，必须在引用本招标文件的基础上，进行逐条逐项答复、说明和解释，特别对具体参数要求的指标，投标人必须提供所投设备的具体参数值。对于招标文件标“#”指标，招标文件明确要求的，应提供招标文件要求的相关证明文件。招标文件未做要求的，投标人可提供的证明材料包括但不限于：公开发布的印刷资料（彩页或产品说明书）、国家认可的检测机构出具的检测报告或官方网站发布的技术资料截图或设备真实功能截图等。不满足上述要求的视为该条指标未响应。</w:t>
            </w:r>
          </w:p>
        </w:tc>
      </w:tr>
      <w:tr w:rsidR="00027EFB" w14:paraId="2DD7B2E7" w14:textId="77777777">
        <w:trPr>
          <w:trHeight w:val="554"/>
        </w:trPr>
        <w:tc>
          <w:tcPr>
            <w:tcW w:w="426" w:type="pct"/>
            <w:vAlign w:val="center"/>
          </w:tcPr>
          <w:p w14:paraId="2ACE3DED"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2</w:t>
            </w:r>
          </w:p>
        </w:tc>
        <w:tc>
          <w:tcPr>
            <w:tcW w:w="656" w:type="pct"/>
            <w:vAlign w:val="center"/>
          </w:tcPr>
          <w:p w14:paraId="452A8597" w14:textId="77777777" w:rsidR="00027EFB" w:rsidRDefault="00000000">
            <w:pPr>
              <w:spacing w:line="360" w:lineRule="auto"/>
              <w:ind w:firstLine="28"/>
              <w:jc w:val="center"/>
              <w:rPr>
                <w:rFonts w:ascii="宋体" w:hAnsi="宋体"/>
                <w:color w:val="000000"/>
                <w:sz w:val="24"/>
              </w:rPr>
            </w:pPr>
            <w:r>
              <w:rPr>
                <w:rFonts w:ascii="宋体" w:hAnsi="宋体" w:cs="宋体" w:hint="eastAsia"/>
                <w:color w:val="000000"/>
                <w:kern w:val="0"/>
                <w:sz w:val="24"/>
              </w:rPr>
              <w:t>产品选型</w:t>
            </w:r>
          </w:p>
        </w:tc>
        <w:tc>
          <w:tcPr>
            <w:tcW w:w="400" w:type="pct"/>
            <w:vAlign w:val="center"/>
          </w:tcPr>
          <w:p w14:paraId="0B53B931"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5</w:t>
            </w:r>
          </w:p>
        </w:tc>
        <w:tc>
          <w:tcPr>
            <w:tcW w:w="3518" w:type="pct"/>
            <w:vAlign w:val="center"/>
          </w:tcPr>
          <w:p w14:paraId="25F43D48" w14:textId="77777777" w:rsidR="00027EFB" w:rsidRDefault="00000000">
            <w:pPr>
              <w:spacing w:line="360" w:lineRule="auto"/>
              <w:rPr>
                <w:rFonts w:ascii="宋体" w:hAnsi="宋体"/>
                <w:sz w:val="24"/>
                <w:lang w:val="zh-CN"/>
              </w:rPr>
            </w:pPr>
            <w:r>
              <w:rPr>
                <w:rFonts w:ascii="宋体" w:hAnsi="宋体" w:hint="eastAsia"/>
                <w:sz w:val="24"/>
                <w:lang w:val="zh-CN"/>
              </w:rPr>
              <w:t>根据投标人投标文件，对所报产品选型、材质、环保性、安全性等内容进行评价，产品选型好、外观设计美观、</w:t>
            </w:r>
            <w:r>
              <w:rPr>
                <w:rFonts w:ascii="宋体" w:hAnsi="宋体" w:hint="eastAsia"/>
                <w:sz w:val="24"/>
              </w:rPr>
              <w:t>设计时充分考虑人体工学，</w:t>
            </w:r>
            <w:r>
              <w:rPr>
                <w:rFonts w:ascii="宋体" w:hAnsi="宋体" w:hint="eastAsia"/>
                <w:sz w:val="24"/>
                <w:lang w:val="zh-CN"/>
              </w:rPr>
              <w:t>实用性高，材质环保，安全指数高，</w:t>
            </w:r>
            <w:r>
              <w:rPr>
                <w:rFonts w:ascii="宋体" w:hAnsi="宋体" w:hint="eastAsia"/>
                <w:sz w:val="24"/>
              </w:rPr>
              <w:t>设计风格切合学校情况</w:t>
            </w:r>
            <w:r>
              <w:rPr>
                <w:rFonts w:ascii="宋体" w:hAnsi="宋体" w:hint="eastAsia"/>
                <w:sz w:val="24"/>
                <w:lang w:val="zh-CN"/>
              </w:rPr>
              <w:t>的，得</w:t>
            </w:r>
            <w:r>
              <w:rPr>
                <w:rFonts w:ascii="宋体" w:hAnsi="宋体"/>
                <w:sz w:val="24"/>
              </w:rPr>
              <w:t>5</w:t>
            </w:r>
            <w:r>
              <w:rPr>
                <w:rFonts w:ascii="宋体" w:hAnsi="宋体" w:hint="eastAsia"/>
                <w:sz w:val="24"/>
                <w:lang w:val="zh-CN"/>
              </w:rPr>
              <w:t>分；</w:t>
            </w:r>
          </w:p>
          <w:p w14:paraId="25DFBAA4" w14:textId="77777777" w:rsidR="00027EFB" w:rsidRDefault="00000000">
            <w:pPr>
              <w:spacing w:line="360" w:lineRule="auto"/>
              <w:rPr>
                <w:rFonts w:ascii="宋体" w:hAnsi="宋体"/>
                <w:sz w:val="24"/>
                <w:lang w:val="zh-CN"/>
              </w:rPr>
            </w:pPr>
            <w:r>
              <w:rPr>
                <w:rFonts w:ascii="宋体" w:hAnsi="宋体" w:hint="eastAsia"/>
                <w:sz w:val="24"/>
                <w:lang w:val="zh-CN"/>
              </w:rPr>
              <w:t>产品选型较好、外观设计较美观，实用性强，材质一般、较环保，安全指数较高的，得</w:t>
            </w:r>
            <w:r>
              <w:rPr>
                <w:rFonts w:ascii="宋体" w:hAnsi="宋体"/>
                <w:sz w:val="24"/>
              </w:rPr>
              <w:t>3</w:t>
            </w:r>
            <w:r>
              <w:rPr>
                <w:rFonts w:ascii="宋体" w:hAnsi="宋体" w:hint="eastAsia"/>
                <w:sz w:val="24"/>
                <w:lang w:val="zh-CN"/>
              </w:rPr>
              <w:t>分；</w:t>
            </w:r>
          </w:p>
          <w:p w14:paraId="1307E3FF" w14:textId="77777777" w:rsidR="00027EFB" w:rsidRDefault="00000000">
            <w:pPr>
              <w:spacing w:line="360" w:lineRule="auto"/>
              <w:rPr>
                <w:rFonts w:ascii="宋体" w:hAnsi="宋体"/>
                <w:sz w:val="24"/>
                <w:lang w:val="zh-CN"/>
              </w:rPr>
            </w:pPr>
            <w:r>
              <w:rPr>
                <w:rFonts w:ascii="宋体" w:hAnsi="宋体" w:hint="eastAsia"/>
                <w:sz w:val="24"/>
                <w:lang w:val="zh-CN"/>
              </w:rPr>
              <w:t>产品选型一般、不够环保，实用性低，安全指数低的，得</w:t>
            </w:r>
            <w:r>
              <w:rPr>
                <w:rFonts w:ascii="宋体" w:hAnsi="宋体"/>
                <w:sz w:val="24"/>
              </w:rPr>
              <w:t>1</w:t>
            </w:r>
            <w:r>
              <w:rPr>
                <w:rFonts w:ascii="宋体" w:hAnsi="宋体" w:hint="eastAsia"/>
                <w:sz w:val="24"/>
                <w:lang w:val="zh-CN"/>
              </w:rPr>
              <w:t>分；</w:t>
            </w:r>
          </w:p>
          <w:p w14:paraId="30C26CE1" w14:textId="77777777" w:rsidR="00027EFB" w:rsidRDefault="00000000">
            <w:pPr>
              <w:spacing w:line="360" w:lineRule="auto"/>
              <w:ind w:firstLine="28"/>
              <w:jc w:val="left"/>
              <w:rPr>
                <w:rFonts w:ascii="宋体" w:hAnsi="宋体"/>
                <w:color w:val="000000"/>
                <w:sz w:val="24"/>
              </w:rPr>
            </w:pPr>
            <w:r>
              <w:rPr>
                <w:rFonts w:ascii="宋体" w:hAnsi="宋体" w:hint="eastAsia"/>
                <w:sz w:val="24"/>
                <w:lang w:val="zh-CN"/>
              </w:rPr>
              <w:t>投标文件中未提供相关内容的，得0分。</w:t>
            </w:r>
          </w:p>
        </w:tc>
      </w:tr>
      <w:tr w:rsidR="00027EFB" w14:paraId="5B7C5E79" w14:textId="77777777">
        <w:trPr>
          <w:trHeight w:val="554"/>
        </w:trPr>
        <w:tc>
          <w:tcPr>
            <w:tcW w:w="426" w:type="pct"/>
            <w:vAlign w:val="center"/>
          </w:tcPr>
          <w:p w14:paraId="46F7267A"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656" w:type="pct"/>
            <w:vAlign w:val="center"/>
          </w:tcPr>
          <w:p w14:paraId="128BF901" w14:textId="77777777" w:rsidR="00027EFB" w:rsidRDefault="00000000">
            <w:pPr>
              <w:spacing w:line="360" w:lineRule="auto"/>
              <w:ind w:firstLine="28"/>
              <w:jc w:val="center"/>
              <w:rPr>
                <w:rFonts w:ascii="宋体" w:hAnsi="宋体"/>
                <w:color w:val="000000"/>
                <w:sz w:val="24"/>
              </w:rPr>
            </w:pPr>
            <w:r>
              <w:rPr>
                <w:rFonts w:ascii="宋体" w:hAnsi="宋体" w:hint="eastAsia"/>
                <w:sz w:val="24"/>
              </w:rPr>
              <w:t>供货方案</w:t>
            </w:r>
          </w:p>
        </w:tc>
        <w:tc>
          <w:tcPr>
            <w:tcW w:w="400" w:type="pct"/>
            <w:vAlign w:val="center"/>
          </w:tcPr>
          <w:p w14:paraId="1EDC574F" w14:textId="77777777" w:rsidR="00027EFB" w:rsidRDefault="00000000">
            <w:pPr>
              <w:spacing w:line="360" w:lineRule="auto"/>
              <w:ind w:firstLine="28"/>
              <w:jc w:val="center"/>
              <w:rPr>
                <w:rFonts w:ascii="宋体" w:hAnsi="宋体"/>
                <w:color w:val="000000"/>
                <w:sz w:val="24"/>
              </w:rPr>
            </w:pPr>
            <w:r>
              <w:rPr>
                <w:rFonts w:ascii="宋体" w:hAnsi="宋体"/>
                <w:sz w:val="24"/>
              </w:rPr>
              <w:t>5</w:t>
            </w:r>
          </w:p>
        </w:tc>
        <w:tc>
          <w:tcPr>
            <w:tcW w:w="3518" w:type="pct"/>
            <w:vAlign w:val="center"/>
          </w:tcPr>
          <w:p w14:paraId="060E312B"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供货时效非常合理，针对性强，施工进度及相关措施非常清晰，满足招标文件要求，得</w:t>
            </w:r>
            <w:r>
              <w:rPr>
                <w:rFonts w:ascii="宋体" w:hAnsi="宋体" w:cs="宋体"/>
                <w:kern w:val="0"/>
                <w:sz w:val="24"/>
              </w:rPr>
              <w:t>5</w:t>
            </w:r>
            <w:r>
              <w:rPr>
                <w:rFonts w:ascii="宋体" w:hAnsi="宋体" w:cs="宋体" w:hint="eastAsia"/>
                <w:kern w:val="0"/>
                <w:sz w:val="24"/>
              </w:rPr>
              <w:t>分；</w:t>
            </w:r>
          </w:p>
          <w:p w14:paraId="6980EC53"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供货时效较合理，有一定针对性，施工进度及相关措施基本较清晰，满足招标文件要求，得</w:t>
            </w:r>
            <w:r>
              <w:rPr>
                <w:rFonts w:ascii="宋体" w:hAnsi="宋体" w:cs="宋体"/>
                <w:kern w:val="0"/>
                <w:sz w:val="24"/>
              </w:rPr>
              <w:t>3</w:t>
            </w:r>
            <w:r>
              <w:rPr>
                <w:rFonts w:ascii="宋体" w:hAnsi="宋体" w:cs="宋体" w:hint="eastAsia"/>
                <w:kern w:val="0"/>
                <w:sz w:val="24"/>
              </w:rPr>
              <w:t>分；</w:t>
            </w:r>
          </w:p>
          <w:p w14:paraId="11F724B7"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供货时效不够合理，缺乏针对性，施工进度及相关措施不够清晰，得1分；</w:t>
            </w:r>
          </w:p>
          <w:p w14:paraId="51483DEC" w14:textId="77777777" w:rsidR="00027EFB" w:rsidRDefault="00000000">
            <w:pPr>
              <w:spacing w:line="360" w:lineRule="auto"/>
              <w:ind w:firstLine="28"/>
              <w:jc w:val="left"/>
              <w:rPr>
                <w:rFonts w:ascii="宋体" w:hAnsi="宋体"/>
                <w:color w:val="000000"/>
                <w:sz w:val="24"/>
              </w:rPr>
            </w:pPr>
            <w:r>
              <w:rPr>
                <w:rFonts w:ascii="宋体" w:hAnsi="宋体" w:cs="宋体" w:hint="eastAsia"/>
                <w:kern w:val="0"/>
                <w:sz w:val="24"/>
              </w:rPr>
              <w:t>本项未提供得0分。</w:t>
            </w:r>
          </w:p>
        </w:tc>
      </w:tr>
      <w:tr w:rsidR="00027EFB" w14:paraId="63FB9745" w14:textId="77777777">
        <w:tc>
          <w:tcPr>
            <w:tcW w:w="426" w:type="pct"/>
            <w:vAlign w:val="center"/>
          </w:tcPr>
          <w:p w14:paraId="4D413CB2"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4</w:t>
            </w:r>
          </w:p>
        </w:tc>
        <w:tc>
          <w:tcPr>
            <w:tcW w:w="656" w:type="pct"/>
            <w:vAlign w:val="center"/>
          </w:tcPr>
          <w:p w14:paraId="5AC2525A"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整体实施方案</w:t>
            </w:r>
          </w:p>
        </w:tc>
        <w:tc>
          <w:tcPr>
            <w:tcW w:w="400" w:type="pct"/>
            <w:vAlign w:val="center"/>
          </w:tcPr>
          <w:p w14:paraId="6BDE30CB"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10</w:t>
            </w:r>
          </w:p>
        </w:tc>
        <w:tc>
          <w:tcPr>
            <w:tcW w:w="3518" w:type="pct"/>
            <w:vAlign w:val="center"/>
          </w:tcPr>
          <w:p w14:paraId="4602BD61" w14:textId="77777777" w:rsidR="00027EFB" w:rsidRDefault="00000000">
            <w:pPr>
              <w:spacing w:line="360" w:lineRule="auto"/>
              <w:rPr>
                <w:rFonts w:ascii="宋体" w:hAnsi="宋体" w:cs="宋体"/>
                <w:sz w:val="24"/>
              </w:rPr>
            </w:pPr>
            <w:r>
              <w:rPr>
                <w:rFonts w:ascii="宋体" w:hAnsi="宋体" w:cs="宋体" w:hint="eastAsia"/>
                <w:color w:val="000000"/>
                <w:sz w:val="24"/>
              </w:rPr>
              <w:t>提</w:t>
            </w:r>
            <w:r>
              <w:rPr>
                <w:rFonts w:ascii="宋体" w:hAnsi="宋体" w:cs="宋体" w:hint="eastAsia"/>
                <w:sz w:val="24"/>
              </w:rPr>
              <w:t>供满足项目需求的实施方案，投标人需满足采购需求中规定的相关标准。</w:t>
            </w:r>
          </w:p>
          <w:p w14:paraId="7227FFC9"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实施方案合理、完善，针对性强，完全满足采购人要求，得10分；</w:t>
            </w:r>
          </w:p>
          <w:p w14:paraId="038CC227"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实施方案较合理、完善，较有针对性，基本满足采购人要求，得</w:t>
            </w:r>
            <w:r>
              <w:rPr>
                <w:rFonts w:ascii="宋体" w:hAnsi="宋体" w:cs="宋体"/>
                <w:color w:val="000000"/>
                <w:sz w:val="24"/>
              </w:rPr>
              <w:t>7</w:t>
            </w:r>
            <w:r>
              <w:rPr>
                <w:rFonts w:ascii="宋体" w:hAnsi="宋体" w:cs="宋体" w:hint="eastAsia"/>
                <w:color w:val="000000"/>
                <w:sz w:val="24"/>
              </w:rPr>
              <w:t>分；</w:t>
            </w:r>
          </w:p>
          <w:p w14:paraId="4A00F6A8"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实施方案基本合理、完善，有一定针对性，满足采购人要求，得</w:t>
            </w:r>
            <w:r>
              <w:rPr>
                <w:rFonts w:ascii="宋体" w:hAnsi="宋体" w:cs="宋体"/>
                <w:color w:val="000000"/>
                <w:sz w:val="24"/>
              </w:rPr>
              <w:t>4</w:t>
            </w:r>
            <w:r>
              <w:rPr>
                <w:rFonts w:ascii="宋体" w:hAnsi="宋体" w:cs="宋体" w:hint="eastAsia"/>
                <w:color w:val="000000"/>
                <w:sz w:val="24"/>
              </w:rPr>
              <w:t>分；</w:t>
            </w:r>
          </w:p>
          <w:p w14:paraId="2203767B"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实施方案不清晰，无针对性，不能满足采购人要求，得</w:t>
            </w:r>
            <w:r>
              <w:rPr>
                <w:rFonts w:ascii="宋体" w:hAnsi="宋体" w:cs="宋体"/>
                <w:color w:val="000000"/>
                <w:sz w:val="24"/>
              </w:rPr>
              <w:t>1</w:t>
            </w:r>
            <w:r>
              <w:rPr>
                <w:rFonts w:ascii="宋体" w:hAnsi="宋体" w:cs="宋体" w:hint="eastAsia"/>
                <w:color w:val="000000"/>
                <w:sz w:val="24"/>
              </w:rPr>
              <w:t>分；</w:t>
            </w:r>
          </w:p>
          <w:p w14:paraId="79E5124A" w14:textId="77777777" w:rsidR="00027EFB" w:rsidRDefault="00000000">
            <w:pPr>
              <w:spacing w:line="360" w:lineRule="auto"/>
              <w:jc w:val="left"/>
              <w:rPr>
                <w:rFonts w:ascii="宋体" w:hAnsi="宋体"/>
                <w:color w:val="000000"/>
                <w:sz w:val="24"/>
              </w:rPr>
            </w:pPr>
            <w:r>
              <w:rPr>
                <w:rFonts w:ascii="宋体" w:hAnsi="宋体" w:cs="宋体" w:hint="eastAsia"/>
                <w:color w:val="000000"/>
                <w:sz w:val="24"/>
              </w:rPr>
              <w:t>未提供，不得分。</w:t>
            </w:r>
          </w:p>
        </w:tc>
      </w:tr>
      <w:tr w:rsidR="00027EFB" w14:paraId="52520BBE" w14:textId="77777777">
        <w:tc>
          <w:tcPr>
            <w:tcW w:w="426" w:type="pct"/>
            <w:vAlign w:val="center"/>
          </w:tcPr>
          <w:p w14:paraId="45E70B9B"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5</w:t>
            </w:r>
          </w:p>
        </w:tc>
        <w:tc>
          <w:tcPr>
            <w:tcW w:w="656" w:type="pct"/>
            <w:vAlign w:val="center"/>
          </w:tcPr>
          <w:p w14:paraId="4BB51578" w14:textId="77777777" w:rsidR="00027EFB" w:rsidRDefault="00000000">
            <w:pPr>
              <w:spacing w:line="360" w:lineRule="auto"/>
              <w:jc w:val="center"/>
              <w:rPr>
                <w:rFonts w:ascii="宋体" w:hAnsi="宋体"/>
                <w:sz w:val="24"/>
              </w:rPr>
            </w:pPr>
            <w:r>
              <w:rPr>
                <w:rFonts w:ascii="宋体" w:hAnsi="宋体" w:hint="eastAsia"/>
                <w:sz w:val="24"/>
              </w:rPr>
              <w:t>人员配备</w:t>
            </w:r>
          </w:p>
        </w:tc>
        <w:tc>
          <w:tcPr>
            <w:tcW w:w="400" w:type="pct"/>
            <w:vAlign w:val="center"/>
          </w:tcPr>
          <w:p w14:paraId="7D058677" w14:textId="77777777" w:rsidR="00027EFB" w:rsidRDefault="00000000">
            <w:pPr>
              <w:spacing w:line="360" w:lineRule="auto"/>
              <w:ind w:firstLine="28"/>
              <w:jc w:val="center"/>
              <w:rPr>
                <w:rFonts w:ascii="宋体" w:hAnsi="宋体"/>
                <w:color w:val="000000"/>
                <w:sz w:val="24"/>
              </w:rPr>
            </w:pPr>
            <w:r>
              <w:rPr>
                <w:rFonts w:ascii="宋体" w:hAnsi="宋体"/>
                <w:sz w:val="24"/>
              </w:rPr>
              <w:t>5</w:t>
            </w:r>
          </w:p>
        </w:tc>
        <w:tc>
          <w:tcPr>
            <w:tcW w:w="3518" w:type="pct"/>
            <w:vAlign w:val="center"/>
          </w:tcPr>
          <w:p w14:paraId="58047652" w14:textId="77777777" w:rsidR="00027EFB" w:rsidRDefault="00000000">
            <w:pPr>
              <w:spacing w:line="360" w:lineRule="auto"/>
              <w:rPr>
                <w:sz w:val="24"/>
              </w:rPr>
            </w:pPr>
            <w:r>
              <w:rPr>
                <w:rFonts w:hint="eastAsia"/>
                <w:sz w:val="24"/>
              </w:rPr>
              <w:t>人员数量充足、专业能力强、技术水平强，完全满足招标文件要求，得</w:t>
            </w:r>
            <w:r>
              <w:rPr>
                <w:sz w:val="24"/>
              </w:rPr>
              <w:t>5</w:t>
            </w:r>
            <w:r>
              <w:rPr>
                <w:rFonts w:hint="eastAsia"/>
                <w:sz w:val="24"/>
              </w:rPr>
              <w:t>分；</w:t>
            </w:r>
          </w:p>
          <w:p w14:paraId="3E3C01A1" w14:textId="77777777" w:rsidR="00027EFB" w:rsidRDefault="00000000">
            <w:pPr>
              <w:spacing w:line="360" w:lineRule="auto"/>
              <w:rPr>
                <w:sz w:val="24"/>
              </w:rPr>
            </w:pPr>
            <w:r>
              <w:rPr>
                <w:rFonts w:hint="eastAsia"/>
                <w:sz w:val="24"/>
              </w:rPr>
              <w:t>人员数量满足项目基本需要、专业能力略有不足、技术水平略有欠缺，满足招标文件要求，得</w:t>
            </w:r>
            <w:r>
              <w:rPr>
                <w:sz w:val="24"/>
              </w:rPr>
              <w:t>3</w:t>
            </w:r>
            <w:r>
              <w:rPr>
                <w:rFonts w:hint="eastAsia"/>
                <w:sz w:val="24"/>
              </w:rPr>
              <w:t>分；</w:t>
            </w:r>
          </w:p>
          <w:p w14:paraId="1F174F2A" w14:textId="77777777" w:rsidR="00027EFB" w:rsidRDefault="00000000">
            <w:pPr>
              <w:spacing w:line="360" w:lineRule="auto"/>
              <w:rPr>
                <w:sz w:val="24"/>
              </w:rPr>
            </w:pPr>
            <w:r>
              <w:rPr>
                <w:rFonts w:hint="eastAsia"/>
                <w:sz w:val="24"/>
              </w:rPr>
              <w:t>人员数量不足或专业能力、技术水平方面有欠缺，不满足招标文件要求的，得</w:t>
            </w:r>
            <w:r>
              <w:rPr>
                <w:sz w:val="24"/>
              </w:rPr>
              <w:t>1</w:t>
            </w:r>
            <w:r>
              <w:rPr>
                <w:rFonts w:hint="eastAsia"/>
                <w:sz w:val="24"/>
              </w:rPr>
              <w:t>分；</w:t>
            </w:r>
          </w:p>
          <w:p w14:paraId="5C44B148" w14:textId="77777777" w:rsidR="00027EFB" w:rsidRDefault="00000000">
            <w:pPr>
              <w:spacing w:line="360" w:lineRule="auto"/>
              <w:rPr>
                <w:sz w:val="24"/>
              </w:rPr>
            </w:pPr>
            <w:r>
              <w:rPr>
                <w:sz w:val="24"/>
              </w:rPr>
              <w:t>未提供得</w:t>
            </w:r>
            <w:r>
              <w:rPr>
                <w:rFonts w:hint="eastAsia"/>
                <w:sz w:val="24"/>
              </w:rPr>
              <w:t>0</w:t>
            </w:r>
            <w:r>
              <w:rPr>
                <w:sz w:val="24"/>
              </w:rPr>
              <w:t>分。</w:t>
            </w:r>
          </w:p>
        </w:tc>
      </w:tr>
      <w:tr w:rsidR="00027EFB" w14:paraId="7A1DF29E" w14:textId="77777777">
        <w:tc>
          <w:tcPr>
            <w:tcW w:w="426" w:type="pct"/>
            <w:vAlign w:val="center"/>
          </w:tcPr>
          <w:p w14:paraId="30996A24"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6</w:t>
            </w:r>
          </w:p>
        </w:tc>
        <w:tc>
          <w:tcPr>
            <w:tcW w:w="656" w:type="pct"/>
            <w:vAlign w:val="center"/>
          </w:tcPr>
          <w:p w14:paraId="0889B30F"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售后服务方案</w:t>
            </w:r>
          </w:p>
        </w:tc>
        <w:tc>
          <w:tcPr>
            <w:tcW w:w="400" w:type="pct"/>
            <w:vAlign w:val="center"/>
          </w:tcPr>
          <w:p w14:paraId="25A700F8"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8</w:t>
            </w:r>
          </w:p>
        </w:tc>
        <w:tc>
          <w:tcPr>
            <w:tcW w:w="3518" w:type="pct"/>
          </w:tcPr>
          <w:p w14:paraId="12DCFE9E"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售后服务方案详细，备品备件充足，满足要求，表述清晰，有明确的售后服务跟踪制度、针对性强、有利于项目后续实施，完全满足招标文件要求，得</w:t>
            </w:r>
            <w:r>
              <w:rPr>
                <w:rFonts w:ascii="宋体" w:hAnsi="宋体"/>
                <w:color w:val="000000"/>
                <w:sz w:val="24"/>
              </w:rPr>
              <w:t>8</w:t>
            </w:r>
            <w:r>
              <w:rPr>
                <w:rFonts w:ascii="宋体" w:hAnsi="宋体" w:hint="eastAsia"/>
                <w:color w:val="000000"/>
                <w:sz w:val="24"/>
              </w:rPr>
              <w:t>分；</w:t>
            </w:r>
          </w:p>
          <w:p w14:paraId="4320A2AE"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售后服务方案较详细，备品备件较充足，基本满足要求，表述较清晰，有较明确的售后服务跟踪制度、有一定针对性，基本满足招标文件要求，得</w:t>
            </w:r>
            <w:r>
              <w:rPr>
                <w:rFonts w:ascii="宋体" w:hAnsi="宋体"/>
                <w:color w:val="000000"/>
                <w:sz w:val="24"/>
              </w:rPr>
              <w:t>5</w:t>
            </w:r>
            <w:r>
              <w:rPr>
                <w:rFonts w:ascii="宋体" w:hAnsi="宋体" w:hint="eastAsia"/>
                <w:color w:val="000000"/>
                <w:sz w:val="24"/>
              </w:rPr>
              <w:t>分；</w:t>
            </w:r>
          </w:p>
          <w:p w14:paraId="560DB84A"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售后服务方案较差，备品备件不够充足，表述较差，售后服务跟踪制度较差、针对性较差，与招标文件要求偏差较差，得2分；</w:t>
            </w:r>
          </w:p>
          <w:p w14:paraId="6763C8DF"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本项未提供得0分。</w:t>
            </w:r>
          </w:p>
        </w:tc>
      </w:tr>
      <w:tr w:rsidR="00027EFB" w14:paraId="13331E77" w14:textId="77777777">
        <w:tc>
          <w:tcPr>
            <w:tcW w:w="426" w:type="pct"/>
            <w:vAlign w:val="center"/>
          </w:tcPr>
          <w:p w14:paraId="69F18EE8"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7</w:t>
            </w:r>
          </w:p>
        </w:tc>
        <w:tc>
          <w:tcPr>
            <w:tcW w:w="656" w:type="pct"/>
            <w:vAlign w:val="center"/>
          </w:tcPr>
          <w:p w14:paraId="73044FB1"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培训方案</w:t>
            </w:r>
          </w:p>
        </w:tc>
        <w:tc>
          <w:tcPr>
            <w:tcW w:w="400" w:type="pct"/>
            <w:vAlign w:val="center"/>
          </w:tcPr>
          <w:p w14:paraId="07722B58"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3518" w:type="pct"/>
          </w:tcPr>
          <w:p w14:paraId="41F59421"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根据招标要求为采购人编制详细培训方案（包含但不限于：培训人员情况、培训内容、培训时间等）</w:t>
            </w:r>
          </w:p>
          <w:p w14:paraId="05408292"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培训方案完善，内容丰富，安排合理，得</w:t>
            </w:r>
            <w:r>
              <w:rPr>
                <w:rFonts w:ascii="宋体" w:hAnsi="宋体"/>
                <w:color w:val="000000"/>
                <w:sz w:val="24"/>
              </w:rPr>
              <w:t>3</w:t>
            </w:r>
            <w:r>
              <w:rPr>
                <w:rFonts w:ascii="宋体" w:hAnsi="宋体" w:hint="eastAsia"/>
                <w:color w:val="000000"/>
                <w:sz w:val="24"/>
              </w:rPr>
              <w:t>分；</w:t>
            </w:r>
          </w:p>
          <w:p w14:paraId="16DDC095"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培训方案完整，内容全面，安排比较合理，得</w:t>
            </w:r>
            <w:r>
              <w:rPr>
                <w:rFonts w:ascii="宋体" w:hAnsi="宋体"/>
                <w:color w:val="000000"/>
                <w:sz w:val="24"/>
              </w:rPr>
              <w:t>2</w:t>
            </w:r>
            <w:r>
              <w:rPr>
                <w:rFonts w:ascii="宋体" w:hAnsi="宋体" w:hint="eastAsia"/>
                <w:color w:val="000000"/>
                <w:sz w:val="24"/>
              </w:rPr>
              <w:t>分；</w:t>
            </w:r>
          </w:p>
          <w:p w14:paraId="5431C7AE"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培训方案简单笼统，内容单一或安排不合理，得</w:t>
            </w:r>
            <w:r>
              <w:rPr>
                <w:rFonts w:ascii="宋体" w:hAnsi="宋体"/>
                <w:color w:val="000000"/>
                <w:sz w:val="24"/>
              </w:rPr>
              <w:t>1</w:t>
            </w:r>
            <w:r>
              <w:rPr>
                <w:rFonts w:ascii="宋体" w:hAnsi="宋体" w:hint="eastAsia"/>
                <w:color w:val="000000"/>
                <w:sz w:val="24"/>
              </w:rPr>
              <w:t>分；</w:t>
            </w:r>
          </w:p>
          <w:p w14:paraId="14C636DB"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未提供的，得0分</w:t>
            </w:r>
          </w:p>
        </w:tc>
      </w:tr>
      <w:tr w:rsidR="00027EFB" w14:paraId="2CC7D669" w14:textId="77777777">
        <w:tc>
          <w:tcPr>
            <w:tcW w:w="426" w:type="pct"/>
            <w:vAlign w:val="center"/>
          </w:tcPr>
          <w:p w14:paraId="2B2489D5" w14:textId="77777777" w:rsidR="00027EFB" w:rsidRDefault="00000000">
            <w:pPr>
              <w:spacing w:line="360" w:lineRule="auto"/>
              <w:jc w:val="center"/>
              <w:rPr>
                <w:rFonts w:ascii="宋体" w:hAnsi="宋体"/>
                <w:b/>
                <w:sz w:val="24"/>
              </w:rPr>
            </w:pPr>
            <w:r>
              <w:rPr>
                <w:rFonts w:ascii="宋体" w:hAnsi="宋体" w:hint="eastAsia"/>
                <w:b/>
                <w:sz w:val="24"/>
              </w:rPr>
              <w:t>三</w:t>
            </w:r>
          </w:p>
        </w:tc>
        <w:tc>
          <w:tcPr>
            <w:tcW w:w="4574" w:type="pct"/>
            <w:gridSpan w:val="3"/>
            <w:vAlign w:val="center"/>
          </w:tcPr>
          <w:p w14:paraId="33C8789C" w14:textId="77777777" w:rsidR="00027EFB" w:rsidRDefault="00000000">
            <w:pPr>
              <w:spacing w:line="360" w:lineRule="auto"/>
              <w:jc w:val="center"/>
              <w:rPr>
                <w:rFonts w:ascii="宋体" w:hAnsi="宋体"/>
                <w:color w:val="000000"/>
                <w:sz w:val="24"/>
              </w:rPr>
            </w:pPr>
            <w:r>
              <w:rPr>
                <w:rFonts w:ascii="宋体" w:hAnsi="宋体" w:hint="eastAsia"/>
                <w:b/>
                <w:sz w:val="24"/>
              </w:rPr>
              <w:t>价格部分</w:t>
            </w:r>
          </w:p>
        </w:tc>
      </w:tr>
      <w:tr w:rsidR="00027EFB" w14:paraId="28A70F12" w14:textId="77777777">
        <w:tc>
          <w:tcPr>
            <w:tcW w:w="426" w:type="pct"/>
            <w:vAlign w:val="center"/>
          </w:tcPr>
          <w:p w14:paraId="0979368A" w14:textId="77777777" w:rsidR="00027EFB" w:rsidRDefault="00000000">
            <w:pPr>
              <w:spacing w:line="360" w:lineRule="auto"/>
              <w:ind w:firstLine="28"/>
              <w:jc w:val="center"/>
              <w:rPr>
                <w:rFonts w:ascii="宋体" w:hAnsi="宋体"/>
                <w:sz w:val="24"/>
              </w:rPr>
            </w:pPr>
            <w:r>
              <w:rPr>
                <w:rFonts w:ascii="宋体" w:hAnsi="宋体" w:hint="eastAsia"/>
                <w:sz w:val="24"/>
              </w:rPr>
              <w:t>1</w:t>
            </w:r>
          </w:p>
        </w:tc>
        <w:tc>
          <w:tcPr>
            <w:tcW w:w="656" w:type="pct"/>
            <w:vAlign w:val="center"/>
          </w:tcPr>
          <w:p w14:paraId="0A2E0F0C" w14:textId="77777777" w:rsidR="00027EFB" w:rsidRDefault="00000000">
            <w:pPr>
              <w:spacing w:line="360" w:lineRule="auto"/>
              <w:ind w:firstLine="28"/>
              <w:jc w:val="center"/>
              <w:rPr>
                <w:rFonts w:ascii="宋体" w:hAnsi="宋体"/>
                <w:sz w:val="24"/>
              </w:rPr>
            </w:pPr>
            <w:r>
              <w:rPr>
                <w:rFonts w:ascii="宋体" w:hAnsi="宋体"/>
                <w:sz w:val="24"/>
              </w:rPr>
              <w:t>投标报价</w:t>
            </w:r>
          </w:p>
        </w:tc>
        <w:tc>
          <w:tcPr>
            <w:tcW w:w="400" w:type="pct"/>
            <w:vAlign w:val="center"/>
          </w:tcPr>
          <w:p w14:paraId="2403FAB4" w14:textId="77777777" w:rsidR="00027EFB" w:rsidRDefault="00000000">
            <w:pPr>
              <w:spacing w:line="360" w:lineRule="auto"/>
              <w:ind w:firstLine="28"/>
              <w:jc w:val="center"/>
              <w:rPr>
                <w:rFonts w:ascii="宋体" w:hAnsi="宋体"/>
                <w:sz w:val="24"/>
              </w:rPr>
            </w:pPr>
            <w:r>
              <w:rPr>
                <w:rFonts w:ascii="宋体" w:hAnsi="宋体"/>
                <w:sz w:val="24"/>
              </w:rPr>
              <w:t>30</w:t>
            </w:r>
          </w:p>
        </w:tc>
        <w:tc>
          <w:tcPr>
            <w:tcW w:w="3518" w:type="pct"/>
            <w:vAlign w:val="center"/>
          </w:tcPr>
          <w:p w14:paraId="47B59FD6" w14:textId="77777777" w:rsidR="00027EFB" w:rsidRDefault="00000000">
            <w:pPr>
              <w:spacing w:line="360" w:lineRule="auto"/>
              <w:jc w:val="left"/>
              <w:rPr>
                <w:rFonts w:ascii="宋体" w:hAnsi="宋体"/>
                <w:sz w:val="24"/>
              </w:rPr>
            </w:pPr>
            <w:r>
              <w:rPr>
                <w:rFonts w:ascii="宋体" w:hAnsi="宋体"/>
                <w:sz w:val="24"/>
              </w:rPr>
              <w:t>满足招标文件要求且投标价格最低的投标报价为评标基准价，其价格分为满分。其他投标人的价格分统一按照下列公式计算：</w:t>
            </w:r>
          </w:p>
          <w:p w14:paraId="1DC1A36B" w14:textId="77777777" w:rsidR="00027EFB" w:rsidRDefault="00000000">
            <w:pPr>
              <w:spacing w:line="360" w:lineRule="auto"/>
              <w:jc w:val="left"/>
              <w:rPr>
                <w:rFonts w:ascii="宋体" w:hAnsi="宋体"/>
                <w:sz w:val="24"/>
              </w:rPr>
            </w:pPr>
            <w:r>
              <w:rPr>
                <w:rFonts w:ascii="宋体" w:hAnsi="宋体"/>
                <w:sz w:val="24"/>
              </w:rPr>
              <w:t>投标报价得分＝（评标基准价/投标报价）×分值。</w:t>
            </w:r>
          </w:p>
        </w:tc>
      </w:tr>
      <w:tr w:rsidR="00027EFB" w14:paraId="3DEB4DC8" w14:textId="77777777">
        <w:tc>
          <w:tcPr>
            <w:tcW w:w="426" w:type="pct"/>
            <w:vAlign w:val="center"/>
          </w:tcPr>
          <w:p w14:paraId="2BF9FF28" w14:textId="77777777" w:rsidR="00027EFB" w:rsidRDefault="00000000">
            <w:pPr>
              <w:spacing w:line="360" w:lineRule="auto"/>
              <w:ind w:firstLine="28"/>
              <w:jc w:val="center"/>
              <w:rPr>
                <w:rFonts w:ascii="宋体" w:hAnsi="宋体"/>
                <w:sz w:val="24"/>
              </w:rPr>
            </w:pPr>
            <w:r>
              <w:rPr>
                <w:rFonts w:ascii="宋体" w:hAnsi="宋体"/>
                <w:sz w:val="24"/>
              </w:rPr>
              <w:t>合计</w:t>
            </w:r>
          </w:p>
        </w:tc>
        <w:tc>
          <w:tcPr>
            <w:tcW w:w="1056" w:type="pct"/>
            <w:gridSpan w:val="2"/>
            <w:vAlign w:val="center"/>
          </w:tcPr>
          <w:p w14:paraId="30BE5E4D" w14:textId="77777777" w:rsidR="00027EFB" w:rsidRDefault="00000000">
            <w:pPr>
              <w:spacing w:line="360" w:lineRule="auto"/>
              <w:jc w:val="center"/>
              <w:rPr>
                <w:rFonts w:ascii="宋体" w:hAnsi="宋体"/>
                <w:sz w:val="24"/>
              </w:rPr>
            </w:pPr>
            <w:r>
              <w:rPr>
                <w:rFonts w:ascii="宋体" w:hAnsi="宋体"/>
                <w:sz w:val="24"/>
              </w:rPr>
              <w:t>100</w:t>
            </w:r>
          </w:p>
        </w:tc>
        <w:tc>
          <w:tcPr>
            <w:tcW w:w="3518" w:type="pct"/>
            <w:vAlign w:val="center"/>
          </w:tcPr>
          <w:p w14:paraId="12346F5D" w14:textId="77777777" w:rsidR="00027EFB" w:rsidRDefault="00000000">
            <w:pPr>
              <w:snapToGrid w:val="0"/>
              <w:spacing w:line="360" w:lineRule="auto"/>
              <w:jc w:val="left"/>
              <w:rPr>
                <w:rFonts w:ascii="宋体" w:hAnsi="宋体"/>
                <w:sz w:val="24"/>
              </w:rPr>
            </w:pPr>
            <w:r>
              <w:rPr>
                <w:rFonts w:ascii="宋体" w:hAnsi="宋体" w:hint="eastAsia"/>
                <w:sz w:val="24"/>
              </w:rPr>
              <w:t>注：1、投标文件的目录前应提供评分索引，需能将相应内容与评分表一一对应，以供评审老师进行评审。</w:t>
            </w:r>
          </w:p>
          <w:p w14:paraId="00A10FE4" w14:textId="77777777" w:rsidR="00027EFB" w:rsidRDefault="00000000">
            <w:pPr>
              <w:spacing w:line="360" w:lineRule="auto"/>
              <w:jc w:val="left"/>
              <w:rPr>
                <w:rFonts w:ascii="宋体" w:hAnsi="宋体"/>
                <w:sz w:val="24"/>
              </w:rPr>
            </w:pPr>
            <w:r>
              <w:rPr>
                <w:rFonts w:ascii="宋体" w:hAnsi="宋体" w:hint="eastAsia"/>
                <w:sz w:val="24"/>
              </w:rPr>
              <w:t>2、投标人应对提供投标材料的真实性负责，不得弄虚作假。对于投标文件中所附所有复印件，须备好原件随时备查。采购人有审查原件的权利。</w:t>
            </w:r>
          </w:p>
        </w:tc>
      </w:tr>
    </w:tbl>
    <w:p w14:paraId="0713D517" w14:textId="77777777" w:rsidR="00027EFB" w:rsidRDefault="00027EFB"/>
    <w:p w14:paraId="1EE293B9" w14:textId="77777777" w:rsidR="00027EFB" w:rsidRDefault="00000000">
      <w:pPr>
        <w:spacing w:line="360" w:lineRule="auto"/>
        <w:rPr>
          <w:rFonts w:ascii="宋体" w:hAnsi="宋体"/>
          <w:sz w:val="24"/>
        </w:rPr>
      </w:pPr>
      <w:r>
        <w:rPr>
          <w:rFonts w:ascii="宋体" w:hAnsi="宋体" w:hint="eastAsia"/>
          <w:b/>
          <w:sz w:val="24"/>
        </w:rPr>
        <w:t>附注：</w:t>
      </w:r>
    </w:p>
    <w:p w14:paraId="7549D4CE" w14:textId="77777777" w:rsidR="00027EFB" w:rsidRDefault="00000000">
      <w:pPr>
        <w:widowControl/>
        <w:spacing w:line="360" w:lineRule="auto"/>
        <w:ind w:firstLineChars="200" w:firstLine="482"/>
        <w:jc w:val="left"/>
        <w:rPr>
          <w:rFonts w:ascii="宋体" w:hAnsi="宋体" w:cs="Tahoma"/>
          <w:kern w:val="0"/>
          <w:sz w:val="24"/>
        </w:rPr>
      </w:pPr>
      <w:r>
        <w:rPr>
          <w:rFonts w:ascii="宋体" w:hAnsi="宋体"/>
          <w:b/>
          <w:sz w:val="24"/>
        </w:rPr>
        <w:t>1.</w:t>
      </w:r>
      <w:r>
        <w:rPr>
          <w:rFonts w:ascii="宋体" w:hAnsi="宋体" w:cs="Tahoma" w:hint="eastAsia"/>
          <w:kern w:val="0"/>
          <w:sz w:val="24"/>
        </w:rPr>
        <w:t>根据《工业和信息化部、国家统计局、国家发展和改革委员会、财政部关于印发中小企业划型标准规定的通知》（工信部联企业</w:t>
      </w:r>
      <w:r>
        <w:rPr>
          <w:rFonts w:ascii="宋体" w:hAnsi="宋体" w:cs="Tahoma"/>
          <w:kern w:val="0"/>
          <w:sz w:val="24"/>
        </w:rPr>
        <w:t>[2011]300号）规定的划分标准，</w:t>
      </w:r>
      <w:r>
        <w:rPr>
          <w:rFonts w:ascii="宋体" w:hAnsi="宋体" w:cs="Tahoma" w:hint="eastAsia"/>
          <w:kern w:val="0"/>
          <w:sz w:val="24"/>
        </w:rPr>
        <w:t>对于符合《政府采购促进中小企业发展管理办法》规定的小微企业</w:t>
      </w:r>
      <w:r>
        <w:rPr>
          <w:rFonts w:ascii="宋体" w:hAnsi="宋体" w:cs="Tahoma"/>
          <w:kern w:val="0"/>
          <w:sz w:val="24"/>
        </w:rPr>
        <w:t>报价给予10%</w:t>
      </w:r>
      <w:r>
        <w:rPr>
          <w:rFonts w:ascii="宋体" w:hAnsi="宋体" w:cs="Tahoma" w:hint="eastAsia"/>
          <w:kern w:val="0"/>
          <w:sz w:val="24"/>
        </w:rPr>
        <w:t>（工程项目为3%）</w:t>
      </w:r>
      <w:r>
        <w:rPr>
          <w:rFonts w:ascii="宋体" w:hAnsi="宋体" w:cs="Tahoma"/>
          <w:kern w:val="0"/>
          <w:sz w:val="24"/>
        </w:rPr>
        <w:t>的扣除</w:t>
      </w:r>
      <w:r>
        <w:rPr>
          <w:rFonts w:ascii="宋体" w:hAnsi="宋体" w:cs="Tahoma" w:hint="eastAsia"/>
          <w:kern w:val="0"/>
          <w:sz w:val="24"/>
        </w:rPr>
        <w:t>，用扣除后价格</w:t>
      </w:r>
      <w:r>
        <w:rPr>
          <w:rFonts w:ascii="宋体" w:hAnsi="宋体" w:cs="Tahoma"/>
          <w:kern w:val="0"/>
          <w:sz w:val="24"/>
        </w:rPr>
        <w:t>作为评标价</w:t>
      </w:r>
      <w:r>
        <w:rPr>
          <w:rFonts w:ascii="宋体" w:hAnsi="宋体" w:cs="Tahoma" w:hint="eastAsia"/>
          <w:kern w:val="0"/>
          <w:sz w:val="24"/>
        </w:rPr>
        <w:t>参加评审</w:t>
      </w:r>
      <w:r>
        <w:rPr>
          <w:rFonts w:ascii="宋体" w:hAnsi="宋体" w:cs="Tahoma"/>
          <w:kern w:val="0"/>
          <w:sz w:val="24"/>
        </w:rPr>
        <w:t>。其它形式下，投标人的投标报价即为其评标价。小型和微型企业填写招标文件</w:t>
      </w:r>
      <w:r>
        <w:rPr>
          <w:rFonts w:ascii="宋体" w:hAnsi="宋体" w:cs="Tahoma" w:hint="eastAsia"/>
          <w:kern w:val="0"/>
          <w:sz w:val="24"/>
        </w:rPr>
        <w:t>第七章中规定的“中小企业声明函”，否则不考虑价格扣除。</w:t>
      </w:r>
    </w:p>
    <w:p w14:paraId="2C75D04F" w14:textId="77777777" w:rsidR="00027EFB" w:rsidRDefault="00000000">
      <w:pPr>
        <w:pStyle w:val="af8"/>
        <w:tabs>
          <w:tab w:val="left" w:pos="1275"/>
          <w:tab w:val="left" w:pos="1440"/>
          <w:tab w:val="left" w:pos="1620"/>
        </w:tabs>
        <w:spacing w:line="360" w:lineRule="auto"/>
        <w:ind w:leftChars="135" w:left="283" w:firstLineChars="200" w:firstLine="480"/>
        <w:rPr>
          <w:rFonts w:hAnsi="宋体"/>
          <w:sz w:val="24"/>
          <w:szCs w:val="24"/>
        </w:rPr>
      </w:pPr>
      <w:r>
        <w:rPr>
          <w:rFonts w:hAnsi="宋体" w:hint="eastAsia"/>
          <w:sz w:val="24"/>
          <w:szCs w:val="24"/>
        </w:rPr>
        <w:t>（</w:t>
      </w:r>
      <w:r>
        <w:rPr>
          <w:rFonts w:hAnsi="宋体"/>
          <w:sz w:val="24"/>
          <w:szCs w:val="24"/>
        </w:rPr>
        <w:t>1）监狱企业投标视同小型、微型企业，须</w:t>
      </w:r>
      <w:r>
        <w:rPr>
          <w:rFonts w:hAnsi="宋体" w:cs="Tahoma" w:hint="eastAsia"/>
          <w:kern w:val="0"/>
          <w:sz w:val="24"/>
          <w:szCs w:val="24"/>
        </w:rPr>
        <w:t>填写招标文件第七章规定的“中小企业声明函”并提供由省级以上</w:t>
      </w:r>
      <w:r>
        <w:rPr>
          <w:rFonts w:hAnsi="宋体" w:hint="eastAsia"/>
          <w:sz w:val="24"/>
          <w:szCs w:val="24"/>
        </w:rPr>
        <w:t>监狱管理局、戒毒管理局（含新疆生产建设兵团）出具的属于监狱企业的证明文件复印件</w:t>
      </w:r>
      <w:r>
        <w:rPr>
          <w:rFonts w:hAnsi="宋体" w:cs="Tahoma" w:hint="eastAsia"/>
          <w:kern w:val="0"/>
          <w:sz w:val="24"/>
          <w:szCs w:val="24"/>
        </w:rPr>
        <w:t>，否则不考虑价格扣除</w:t>
      </w:r>
      <w:r>
        <w:rPr>
          <w:rFonts w:hAnsi="宋体" w:hint="eastAsia"/>
          <w:sz w:val="24"/>
          <w:szCs w:val="24"/>
        </w:rPr>
        <w:t>。</w:t>
      </w:r>
    </w:p>
    <w:p w14:paraId="3EC528B6" w14:textId="77777777" w:rsidR="00027EFB" w:rsidRDefault="00000000">
      <w:pPr>
        <w:pStyle w:val="af8"/>
        <w:tabs>
          <w:tab w:val="left" w:pos="1275"/>
          <w:tab w:val="left" w:pos="1440"/>
          <w:tab w:val="left" w:pos="1620"/>
        </w:tabs>
        <w:spacing w:line="360" w:lineRule="auto"/>
        <w:ind w:leftChars="135" w:left="283" w:firstLineChars="200" w:firstLine="480"/>
        <w:rPr>
          <w:rFonts w:hAnsi="宋体"/>
          <w:b/>
          <w:sz w:val="24"/>
          <w:szCs w:val="24"/>
        </w:rPr>
      </w:pPr>
      <w:r>
        <w:rPr>
          <w:rFonts w:hAnsi="宋体" w:cs="Tahoma" w:hint="eastAsia"/>
          <w:kern w:val="0"/>
          <w:sz w:val="24"/>
          <w:szCs w:val="24"/>
        </w:rPr>
        <w:t>（</w:t>
      </w:r>
      <w:r>
        <w:rPr>
          <w:rFonts w:hAnsi="宋体" w:cs="Tahoma"/>
          <w:kern w:val="0"/>
          <w:sz w:val="24"/>
          <w:szCs w:val="24"/>
        </w:rPr>
        <w:t>2）残疾人福利性单位</w:t>
      </w:r>
      <w:r>
        <w:rPr>
          <w:rFonts w:hAnsi="宋体" w:cs="Tahoma" w:hint="eastAsia"/>
          <w:kern w:val="0"/>
          <w:sz w:val="24"/>
          <w:szCs w:val="24"/>
        </w:rPr>
        <w:t>投标</w:t>
      </w:r>
      <w:r>
        <w:rPr>
          <w:rFonts w:hAnsi="宋体" w:cs="Tahoma"/>
          <w:kern w:val="0"/>
          <w:sz w:val="24"/>
          <w:szCs w:val="24"/>
        </w:rPr>
        <w:t>视同小型、微型企业</w:t>
      </w:r>
      <w:r>
        <w:rPr>
          <w:rFonts w:hAnsi="宋体" w:cs="Tahoma" w:hint="eastAsia"/>
          <w:kern w:val="0"/>
          <w:sz w:val="24"/>
          <w:szCs w:val="24"/>
        </w:rPr>
        <w:t>，须填写招标文件第七章</w:t>
      </w:r>
      <w:r>
        <w:rPr>
          <w:rFonts w:hAnsi="宋体" w:cs="Tahoma"/>
          <w:kern w:val="0"/>
          <w:sz w:val="24"/>
          <w:szCs w:val="24"/>
        </w:rPr>
        <w:t>规定的“残疾人福利性单位声明函</w:t>
      </w:r>
      <w:r>
        <w:rPr>
          <w:rFonts w:hAnsi="宋体" w:cs="Tahoma" w:hint="eastAsia"/>
          <w:kern w:val="0"/>
          <w:sz w:val="24"/>
          <w:szCs w:val="24"/>
        </w:rPr>
        <w:t>”，否则不考虑价格扣除。</w:t>
      </w:r>
      <w:r>
        <w:rPr>
          <w:rFonts w:hAnsi="宋体"/>
          <w:b/>
          <w:sz w:val="24"/>
          <w:szCs w:val="24"/>
        </w:rPr>
        <w:t>残疾人福利性单位属于小型、微型企业的，不重复享受政策。</w:t>
      </w:r>
    </w:p>
    <w:p w14:paraId="2CB7A8EF" w14:textId="77777777" w:rsidR="00027EFB" w:rsidRDefault="00000000">
      <w:pPr>
        <w:pStyle w:val="af8"/>
        <w:tabs>
          <w:tab w:val="left" w:pos="1275"/>
          <w:tab w:val="left" w:pos="1440"/>
          <w:tab w:val="left" w:pos="1620"/>
        </w:tabs>
        <w:spacing w:line="360" w:lineRule="auto"/>
        <w:ind w:leftChars="135" w:left="283" w:firstLineChars="200" w:firstLine="480"/>
        <w:rPr>
          <w:rFonts w:hAnsi="宋体"/>
          <w:sz w:val="24"/>
          <w:szCs w:val="24"/>
        </w:rPr>
      </w:pPr>
      <w:r>
        <w:rPr>
          <w:rFonts w:hAnsi="宋体" w:hint="eastAsia"/>
          <w:sz w:val="24"/>
          <w:szCs w:val="24"/>
        </w:rPr>
        <w:t>（3）本项目对应的中小企业划分标准所属行业为：详见招标文件第四章项目需求。《工业和信息化部、国家统计局、国家发展和改革委员会、财政部关于印发中小企业划型标准规定的通知》（工信部联企业</w:t>
      </w:r>
      <w:r>
        <w:rPr>
          <w:rFonts w:hAnsi="宋体"/>
          <w:sz w:val="24"/>
          <w:szCs w:val="24"/>
        </w:rPr>
        <w:t>[2011]300号）规定</w:t>
      </w:r>
      <w:r>
        <w:rPr>
          <w:rFonts w:hAnsi="宋体" w:hint="eastAsia"/>
          <w:sz w:val="24"/>
          <w:szCs w:val="24"/>
        </w:rPr>
        <w:t>：从业人员</w:t>
      </w:r>
      <w:r>
        <w:rPr>
          <w:rFonts w:hAnsi="宋体"/>
          <w:sz w:val="24"/>
          <w:szCs w:val="24"/>
        </w:rPr>
        <w:t>1000</w:t>
      </w:r>
      <w:r>
        <w:rPr>
          <w:rFonts w:hAnsi="宋体" w:hint="eastAsia"/>
          <w:sz w:val="24"/>
          <w:szCs w:val="24"/>
        </w:rPr>
        <w:t>人以下或营业收入</w:t>
      </w:r>
      <w:r>
        <w:rPr>
          <w:rFonts w:hAnsi="宋体"/>
          <w:sz w:val="24"/>
          <w:szCs w:val="24"/>
        </w:rPr>
        <w:t>40000</w:t>
      </w:r>
      <w:r>
        <w:rPr>
          <w:rFonts w:hAnsi="宋体" w:hint="eastAsia"/>
          <w:sz w:val="24"/>
          <w:szCs w:val="24"/>
        </w:rPr>
        <w:t>万元以下的为中小微型企业。其中，从业人员</w:t>
      </w:r>
      <w:r>
        <w:rPr>
          <w:rFonts w:hAnsi="宋体"/>
          <w:sz w:val="24"/>
          <w:szCs w:val="24"/>
        </w:rPr>
        <w:t>300</w:t>
      </w:r>
      <w:r>
        <w:rPr>
          <w:rFonts w:hAnsi="宋体" w:hint="eastAsia"/>
          <w:sz w:val="24"/>
          <w:szCs w:val="24"/>
        </w:rPr>
        <w:t>人及以上，且营业收入</w:t>
      </w:r>
      <w:r>
        <w:rPr>
          <w:rFonts w:hAnsi="宋体"/>
          <w:sz w:val="24"/>
          <w:szCs w:val="24"/>
        </w:rPr>
        <w:t>2000</w:t>
      </w:r>
      <w:r>
        <w:rPr>
          <w:rFonts w:hAnsi="宋体" w:hint="eastAsia"/>
          <w:sz w:val="24"/>
          <w:szCs w:val="24"/>
        </w:rPr>
        <w:t>万元及以上的为中型企业；从业人员</w:t>
      </w:r>
      <w:r>
        <w:rPr>
          <w:rFonts w:hAnsi="宋体"/>
          <w:sz w:val="24"/>
          <w:szCs w:val="24"/>
        </w:rPr>
        <w:t>20</w:t>
      </w:r>
      <w:r>
        <w:rPr>
          <w:rFonts w:hAnsi="宋体" w:hint="eastAsia"/>
          <w:sz w:val="24"/>
          <w:szCs w:val="24"/>
        </w:rPr>
        <w:t>人及以上，且营业收入</w:t>
      </w:r>
      <w:r>
        <w:rPr>
          <w:rFonts w:hAnsi="宋体"/>
          <w:sz w:val="24"/>
          <w:szCs w:val="24"/>
        </w:rPr>
        <w:t>300</w:t>
      </w:r>
      <w:r>
        <w:rPr>
          <w:rFonts w:hAnsi="宋体" w:hint="eastAsia"/>
          <w:sz w:val="24"/>
          <w:szCs w:val="24"/>
        </w:rPr>
        <w:t>万元及以上的为小型企业；从业人员</w:t>
      </w:r>
      <w:r>
        <w:rPr>
          <w:rFonts w:hAnsi="宋体"/>
          <w:sz w:val="24"/>
          <w:szCs w:val="24"/>
        </w:rPr>
        <w:t>20</w:t>
      </w:r>
      <w:r>
        <w:rPr>
          <w:rFonts w:hAnsi="宋体" w:hint="eastAsia"/>
          <w:sz w:val="24"/>
          <w:szCs w:val="24"/>
        </w:rPr>
        <w:t>人以下或营业收入</w:t>
      </w:r>
      <w:r>
        <w:rPr>
          <w:rFonts w:hAnsi="宋体"/>
          <w:sz w:val="24"/>
          <w:szCs w:val="24"/>
        </w:rPr>
        <w:t>300</w:t>
      </w:r>
      <w:r>
        <w:rPr>
          <w:rFonts w:hAnsi="宋体" w:hint="eastAsia"/>
          <w:sz w:val="24"/>
          <w:szCs w:val="24"/>
        </w:rPr>
        <w:t>万元以下的为微型企业。</w:t>
      </w:r>
    </w:p>
    <w:p w14:paraId="1CD891FF" w14:textId="77777777" w:rsidR="00027EFB" w:rsidRDefault="00000000">
      <w:pPr>
        <w:pStyle w:val="af8"/>
        <w:tabs>
          <w:tab w:val="left" w:pos="1275"/>
          <w:tab w:val="left" w:pos="1440"/>
          <w:tab w:val="left" w:pos="1620"/>
        </w:tabs>
        <w:spacing w:line="360" w:lineRule="auto"/>
        <w:ind w:leftChars="135" w:left="283" w:firstLineChars="200" w:firstLine="480"/>
        <w:rPr>
          <w:rFonts w:hAnsi="宋体"/>
          <w:bCs/>
          <w:sz w:val="24"/>
          <w:szCs w:val="24"/>
        </w:rPr>
      </w:pPr>
      <w:r>
        <w:rPr>
          <w:rFonts w:hAnsi="宋体" w:hint="eastAsia"/>
          <w:bCs/>
          <w:sz w:val="24"/>
          <w:szCs w:val="24"/>
        </w:rPr>
        <w:t>本项目为货物采购项目，</w:t>
      </w:r>
      <w:r>
        <w:rPr>
          <w:rFonts w:hAnsi="宋体" w:hint="eastAsia"/>
          <w:sz w:val="24"/>
        </w:rPr>
        <w:t>全部货物由中小企业制造的享受《政府采购促进中小企业发展管理办法》规定的中小企业扶持政策。</w:t>
      </w:r>
    </w:p>
    <w:p w14:paraId="3B65ADD1" w14:textId="77777777" w:rsidR="00027EFB" w:rsidRDefault="00000000">
      <w:pPr>
        <w:pStyle w:val="af8"/>
        <w:tabs>
          <w:tab w:val="left" w:pos="1275"/>
          <w:tab w:val="left" w:pos="1440"/>
          <w:tab w:val="left" w:pos="1620"/>
        </w:tabs>
        <w:spacing w:line="360" w:lineRule="auto"/>
        <w:ind w:leftChars="135" w:left="283" w:firstLineChars="200" w:firstLine="480"/>
        <w:rPr>
          <w:rFonts w:hAnsi="宋体"/>
          <w:bCs/>
          <w:sz w:val="24"/>
          <w:szCs w:val="24"/>
        </w:rPr>
      </w:pPr>
      <w:r>
        <w:rPr>
          <w:rFonts w:hAnsi="宋体" w:hint="eastAsia"/>
          <w:bCs/>
          <w:sz w:val="24"/>
          <w:szCs w:val="24"/>
        </w:rPr>
        <w:t>（4）享受中小企业扶持政策获得政府采购合同的，小微企业不得将合同分包给大中型企业，中型企业不得将合同分包给大型企业。</w:t>
      </w:r>
    </w:p>
    <w:p w14:paraId="46C9FE05" w14:textId="77777777" w:rsidR="00027EFB" w:rsidRDefault="00000000">
      <w:pPr>
        <w:pStyle w:val="af8"/>
        <w:tabs>
          <w:tab w:val="left" w:pos="1275"/>
          <w:tab w:val="left" w:pos="1440"/>
          <w:tab w:val="left" w:pos="1620"/>
        </w:tabs>
        <w:spacing w:line="360" w:lineRule="auto"/>
        <w:ind w:leftChars="135" w:left="283" w:firstLineChars="200" w:firstLine="482"/>
        <w:rPr>
          <w:rFonts w:hAnsi="宋体" w:cs="Tahoma"/>
          <w:b/>
          <w:kern w:val="0"/>
          <w:sz w:val="24"/>
          <w:szCs w:val="24"/>
        </w:rPr>
      </w:pPr>
      <w:r>
        <w:rPr>
          <w:rFonts w:hAnsi="宋体" w:hint="eastAsia"/>
          <w:b/>
          <w:sz w:val="24"/>
          <w:szCs w:val="24"/>
        </w:rPr>
        <w:t>（5）供应商提供的《中小企业声明函》内容不实的，属于提供虚假材料谋取中标、成交，依照《中华人民共和国政府采购法》等国家有关规定追究相应责任。</w:t>
      </w:r>
    </w:p>
    <w:p w14:paraId="4E22F084" w14:textId="77777777" w:rsidR="00027EFB" w:rsidRDefault="00000000">
      <w:pPr>
        <w:widowControl/>
        <w:spacing w:line="360" w:lineRule="auto"/>
        <w:ind w:firstLineChars="200" w:firstLine="480"/>
        <w:jc w:val="left"/>
        <w:rPr>
          <w:rFonts w:ascii="宋体" w:hAnsi="宋体"/>
          <w:bCs/>
          <w:sz w:val="24"/>
        </w:rPr>
      </w:pPr>
      <w:r>
        <w:rPr>
          <w:rFonts w:ascii="宋体" w:hAnsi="宋体"/>
          <w:bCs/>
          <w:sz w:val="24"/>
        </w:rPr>
        <w:t>2</w:t>
      </w:r>
      <w:r>
        <w:rPr>
          <w:rFonts w:ascii="宋体" w:hAnsi="宋体" w:hint="eastAsia"/>
          <w:bCs/>
          <w:sz w:val="24"/>
        </w:rPr>
        <w:t>．</w:t>
      </w:r>
      <w:r>
        <w:rPr>
          <w:rFonts w:ascii="宋体" w:hAnsi="宋体"/>
          <w:bCs/>
          <w:sz w:val="24"/>
        </w:rPr>
        <w:t>节能</w:t>
      </w:r>
      <w:r>
        <w:rPr>
          <w:rFonts w:ascii="宋体" w:hAnsi="宋体" w:hint="eastAsia"/>
          <w:bCs/>
          <w:sz w:val="24"/>
        </w:rPr>
        <w:t>、环保</w:t>
      </w:r>
      <w:r>
        <w:rPr>
          <w:rFonts w:ascii="宋体" w:hAnsi="宋体"/>
          <w:bCs/>
          <w:sz w:val="24"/>
        </w:rPr>
        <w:t>产品</w:t>
      </w:r>
    </w:p>
    <w:p w14:paraId="2D71C49B" w14:textId="77777777" w:rsidR="00027EFB" w:rsidRDefault="00000000">
      <w:pPr>
        <w:widowControl/>
        <w:spacing w:line="360" w:lineRule="auto"/>
        <w:ind w:firstLineChars="200" w:firstLine="480"/>
        <w:jc w:val="left"/>
        <w:rPr>
          <w:rFonts w:ascii="宋体" w:hAnsi="宋体" w:cs="Tahoma"/>
          <w:b/>
          <w:bCs/>
          <w:kern w:val="0"/>
          <w:sz w:val="24"/>
        </w:rPr>
      </w:pPr>
      <w:r>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0090412F" w14:textId="77777777" w:rsidR="00027EFB" w:rsidRDefault="00000000">
      <w:pPr>
        <w:widowControl/>
        <w:spacing w:line="360" w:lineRule="auto"/>
        <w:ind w:firstLineChars="200" w:firstLine="480"/>
        <w:jc w:val="left"/>
        <w:rPr>
          <w:rFonts w:ascii="宋体" w:hAnsi="宋体" w:cs="Tahoma"/>
          <w:kern w:val="0"/>
          <w:szCs w:val="21"/>
        </w:rPr>
      </w:pPr>
      <w:r>
        <w:rPr>
          <w:rFonts w:ascii="宋体" w:hAnsi="宋体" w:cs="Tahoma" w:hint="eastAsia"/>
          <w:kern w:val="0"/>
          <w:sz w:val="24"/>
        </w:rPr>
        <w:t>如采购人所采购的设备不涉及政府强制采购节能产品的，供应商提供的产品中属于节能产品</w:t>
      </w:r>
      <w:r>
        <w:rPr>
          <w:rFonts w:ascii="宋体" w:hAnsi="宋体" w:cs="Tahoma"/>
          <w:kern w:val="0"/>
          <w:sz w:val="24"/>
        </w:rPr>
        <w:t>/环境标志产品政府采购品目清单</w:t>
      </w:r>
      <w:r>
        <w:rPr>
          <w:rFonts w:ascii="宋体" w:hAnsi="宋体" w:cs="Tahoma" w:hint="eastAsia"/>
          <w:kern w:val="0"/>
          <w:sz w:val="24"/>
        </w:rPr>
        <w:t>中优先采购的，应提供国家确定的认证机构出具的、处于有效期之内的节能产品</w:t>
      </w:r>
      <w:r>
        <w:rPr>
          <w:rFonts w:ascii="宋体" w:hAnsi="宋体" w:cs="Tahoma"/>
          <w:kern w:val="0"/>
          <w:sz w:val="24"/>
        </w:rPr>
        <w:t>/</w:t>
      </w:r>
      <w:r>
        <w:rPr>
          <w:rFonts w:ascii="宋体" w:hAnsi="宋体" w:cs="Tahoma" w:hint="eastAsia"/>
          <w:kern w:val="0"/>
          <w:sz w:val="24"/>
        </w:rPr>
        <w:t>环境标志产品认证证书复印件，按照节能、环境标志产品得分规则加分。</w:t>
      </w:r>
      <w:r>
        <w:rPr>
          <w:rFonts w:ascii="宋体" w:hAnsi="宋体" w:cs="Tahoma"/>
          <w:kern w:val="0"/>
          <w:szCs w:val="21"/>
        </w:rPr>
        <w:br w:type="page"/>
      </w:r>
    </w:p>
    <w:p w14:paraId="39215781" w14:textId="77777777" w:rsidR="00027EFB" w:rsidRDefault="00000000">
      <w:pPr>
        <w:pStyle w:val="TOC2"/>
        <w:rPr>
          <w:color w:val="auto"/>
        </w:rPr>
      </w:pPr>
      <w:r>
        <w:rPr>
          <w:rFonts w:cs="Tahoma"/>
          <w:noProof/>
          <w:color w:val="auto"/>
          <w:kern w:val="0"/>
        </w:rPr>
        <w:drawing>
          <wp:inline distT="0" distB="0" distL="0" distR="0" wp14:anchorId="0273E67D" wp14:editId="335DE9B5">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3" cstate="print"/>
                    <a:srcRect/>
                    <a:stretch>
                      <a:fillRect/>
                    </a:stretch>
                  </pic:blipFill>
                  <pic:spPr>
                    <a:xfrm>
                      <a:off x="0" y="0"/>
                      <a:ext cx="5760085" cy="8145780"/>
                    </a:xfrm>
                    <a:prstGeom prst="rect">
                      <a:avLst/>
                    </a:prstGeom>
                  </pic:spPr>
                </pic:pic>
              </a:graphicData>
            </a:graphic>
          </wp:inline>
        </w:drawing>
      </w:r>
      <w:r>
        <w:rPr>
          <w:rFonts w:cs="Tahoma"/>
          <w:noProof/>
          <w:color w:val="auto"/>
          <w:kern w:val="0"/>
        </w:rPr>
        <w:drawing>
          <wp:inline distT="0" distB="0" distL="0" distR="0" wp14:anchorId="34DB833F" wp14:editId="6446E518">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4" cstate="print"/>
                    <a:srcRect/>
                    <a:stretch>
                      <a:fillRect/>
                    </a:stretch>
                  </pic:blipFill>
                  <pic:spPr>
                    <a:xfrm>
                      <a:off x="0" y="0"/>
                      <a:ext cx="5760085" cy="8145780"/>
                    </a:xfrm>
                    <a:prstGeom prst="rect">
                      <a:avLst/>
                    </a:prstGeom>
                  </pic:spPr>
                </pic:pic>
              </a:graphicData>
            </a:graphic>
          </wp:inline>
        </w:drawing>
      </w:r>
      <w:r>
        <w:rPr>
          <w:rFonts w:cs="Tahoma"/>
          <w:noProof/>
          <w:color w:val="auto"/>
          <w:kern w:val="0"/>
        </w:rPr>
        <w:drawing>
          <wp:inline distT="0" distB="0" distL="0" distR="0" wp14:anchorId="0ECFC86D" wp14:editId="5448B6FE">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5" cstate="print"/>
                    <a:srcRect/>
                    <a:stretch>
                      <a:fillRect/>
                    </a:stretch>
                  </pic:blipFill>
                  <pic:spPr>
                    <a:xfrm>
                      <a:off x="0" y="0"/>
                      <a:ext cx="5760085" cy="8145780"/>
                    </a:xfrm>
                    <a:prstGeom prst="rect">
                      <a:avLst/>
                    </a:prstGeom>
                  </pic:spPr>
                </pic:pic>
              </a:graphicData>
            </a:graphic>
          </wp:inline>
        </w:drawing>
      </w:r>
      <w:r>
        <w:rPr>
          <w:rFonts w:cs="Tahoma"/>
          <w:noProof/>
          <w:color w:val="auto"/>
          <w:kern w:val="0"/>
        </w:rPr>
        <w:drawing>
          <wp:inline distT="0" distB="0" distL="0" distR="0" wp14:anchorId="04A10D5D" wp14:editId="318A4928">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6" cstate="print"/>
                    <a:srcRect/>
                    <a:stretch>
                      <a:fillRect/>
                    </a:stretch>
                  </pic:blipFill>
                  <pic:spPr>
                    <a:xfrm>
                      <a:off x="0" y="0"/>
                      <a:ext cx="5760085" cy="8145780"/>
                    </a:xfrm>
                    <a:prstGeom prst="rect">
                      <a:avLst/>
                    </a:prstGeom>
                  </pic:spPr>
                </pic:pic>
              </a:graphicData>
            </a:graphic>
          </wp:inline>
        </w:drawing>
      </w:r>
    </w:p>
    <w:p w14:paraId="4F26C8E1" w14:textId="77777777" w:rsidR="00027EFB" w:rsidRDefault="00000000">
      <w:pPr>
        <w:pStyle w:val="TOC2"/>
        <w:rPr>
          <w:color w:val="auto"/>
        </w:rPr>
      </w:pPr>
      <w:r>
        <w:rPr>
          <w:color w:val="auto"/>
        </w:rPr>
        <w:br w:type="page"/>
      </w:r>
    </w:p>
    <w:p w14:paraId="1DF53CF4" w14:textId="77777777" w:rsidR="00027EFB" w:rsidRDefault="00027EFB">
      <w:pPr>
        <w:pStyle w:val="TOC2"/>
        <w:rPr>
          <w:color w:val="auto"/>
        </w:rPr>
      </w:pPr>
    </w:p>
    <w:p w14:paraId="64300E9E" w14:textId="77777777" w:rsidR="00027EFB" w:rsidRDefault="00000000">
      <w:pPr>
        <w:pStyle w:val="10"/>
        <w:spacing w:line="360" w:lineRule="auto"/>
        <w:rPr>
          <w:rFonts w:ascii="宋体" w:hAnsi="宋体"/>
          <w:sz w:val="32"/>
          <w:szCs w:val="32"/>
        </w:rPr>
      </w:pPr>
      <w:bookmarkStart w:id="93" w:name="_Toc60313289"/>
      <w:bookmarkStart w:id="94" w:name="_Toc310195760"/>
      <w:bookmarkStart w:id="95" w:name="_Toc119925597"/>
      <w:r>
        <w:rPr>
          <w:rFonts w:ascii="宋体" w:hAnsi="宋体" w:hint="eastAsia"/>
          <w:sz w:val="32"/>
          <w:szCs w:val="32"/>
        </w:rPr>
        <w:t>第六章 采购合同格式</w:t>
      </w:r>
      <w:bookmarkEnd w:id="93"/>
      <w:bookmarkEnd w:id="94"/>
      <w:bookmarkEnd w:id="95"/>
    </w:p>
    <w:p w14:paraId="22ADA329" w14:textId="77777777" w:rsidR="00027EFB" w:rsidRDefault="00000000">
      <w:pPr>
        <w:pStyle w:val="22"/>
        <w:rPr>
          <w:rFonts w:ascii="宋体" w:hAnsi="宋体" w:cs="宋体"/>
          <w:sz w:val="28"/>
          <w:szCs w:val="28"/>
        </w:rPr>
      </w:pPr>
      <w:bookmarkStart w:id="96" w:name="_Toc119925598"/>
      <w:bookmarkStart w:id="97" w:name="_Ref467379195"/>
      <w:bookmarkStart w:id="98" w:name="_Ref467379225"/>
      <w:bookmarkStart w:id="99" w:name="_Ref467379094"/>
      <w:bookmarkStart w:id="100" w:name="_Ref467379205"/>
      <w:bookmarkStart w:id="101" w:name="_Toc487900349"/>
      <w:bookmarkStart w:id="102" w:name="_Ref467379109"/>
      <w:bookmarkStart w:id="103" w:name="_Ref467378499"/>
      <w:bookmarkStart w:id="104" w:name="_Ref467379101"/>
      <w:bookmarkStart w:id="105" w:name="_Ref467379214"/>
      <w:bookmarkStart w:id="106" w:name="_Ref467378404"/>
      <w:bookmarkStart w:id="107" w:name="_Ref467378463"/>
      <w:bookmarkStart w:id="108" w:name="_Toc310195732"/>
      <w:r>
        <w:rPr>
          <w:rFonts w:ascii="宋体" w:hAnsi="宋体" w:cs="宋体" w:hint="eastAsia"/>
          <w:sz w:val="28"/>
          <w:szCs w:val="28"/>
        </w:rPr>
        <w:t>通用合同条款</w:t>
      </w:r>
      <w:bookmarkEnd w:id="96"/>
    </w:p>
    <w:p w14:paraId="7A59149D" w14:textId="77777777" w:rsidR="00027EFB" w:rsidRDefault="00000000">
      <w:pPr>
        <w:pStyle w:val="31"/>
        <w:rPr>
          <w:rFonts w:cs="宋体"/>
          <w:szCs w:val="24"/>
        </w:rPr>
      </w:pPr>
      <w:bookmarkStart w:id="109" w:name="_Toc73427818"/>
      <w:bookmarkStart w:id="110" w:name="_Toc202349015"/>
      <w:bookmarkStart w:id="111" w:name="_Toc119925599"/>
      <w:r>
        <w:rPr>
          <w:rFonts w:cs="宋体" w:hint="eastAsia"/>
          <w:szCs w:val="24"/>
        </w:rPr>
        <w:t>1定义</w:t>
      </w:r>
      <w:bookmarkEnd w:id="109"/>
      <w:bookmarkEnd w:id="110"/>
      <w:bookmarkEnd w:id="111"/>
    </w:p>
    <w:p w14:paraId="4678B821" w14:textId="77777777" w:rsidR="00027EFB" w:rsidRDefault="00000000">
      <w:pPr>
        <w:numPr>
          <w:ilvl w:val="0"/>
          <w:numId w:val="19"/>
        </w:numPr>
        <w:spacing w:line="360" w:lineRule="auto"/>
        <w:rPr>
          <w:rFonts w:ascii="宋体" w:hAnsi="宋体" w:cs="宋体"/>
          <w:sz w:val="24"/>
        </w:rPr>
      </w:pPr>
      <w:r>
        <w:rPr>
          <w:rFonts w:ascii="宋体" w:hAnsi="宋体" w:cs="宋体" w:hint="eastAsia"/>
          <w:sz w:val="24"/>
        </w:rPr>
        <w:t>本合同下列术语应解释为：</w:t>
      </w:r>
    </w:p>
    <w:p w14:paraId="203CB5D0"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“合同”系指买卖双方签署的买卖双方所达成的协议，包括所有的附件、附录和上述文件所提到的构成合同的所有文件。</w:t>
      </w:r>
    </w:p>
    <w:p w14:paraId="5417AEA6"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“合同价”系指根据本合同规定卖方在正确地完全履行合同义务后买方应支付给卖方的价格。</w:t>
      </w:r>
    </w:p>
    <w:p w14:paraId="2B93F816"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“货物”系指卖方根据本合同规定须向买方提供的一切货物。</w:t>
      </w:r>
    </w:p>
    <w:p w14:paraId="66A13F67"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“服务”系指根据本合同规定卖方承担与供货有关的辅助服务，如运输、保险以及其它的伴随服务，例如：运输、安装、调试、售后、维修和合同中规定卖方应承担的其它义务。</w:t>
      </w:r>
    </w:p>
    <w:p w14:paraId="530A4356"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“合同条款”系指本合同条款。</w:t>
      </w:r>
    </w:p>
    <w:p w14:paraId="4BC609D1"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“买方”系指业主或其指定的采购代理公司。</w:t>
      </w:r>
    </w:p>
    <w:p w14:paraId="07736D06"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“卖方”系指提供本合同项下货物和服务的公司或实体。</w:t>
      </w:r>
    </w:p>
    <w:p w14:paraId="722A2757"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“项目现场”系指本合同项下货物安装、运行的现场。</w:t>
      </w:r>
    </w:p>
    <w:p w14:paraId="56341C3B"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“天”指日历天数。</w:t>
      </w:r>
    </w:p>
    <w:p w14:paraId="282BE55E" w14:textId="77777777" w:rsidR="00027EFB" w:rsidRDefault="00000000">
      <w:pPr>
        <w:pStyle w:val="31"/>
        <w:rPr>
          <w:rFonts w:cs="宋体"/>
          <w:szCs w:val="24"/>
        </w:rPr>
      </w:pPr>
      <w:bookmarkStart w:id="112" w:name="_Toc202349016"/>
      <w:bookmarkStart w:id="113" w:name="_Toc73427819"/>
      <w:bookmarkStart w:id="114" w:name="_Toc119925600"/>
      <w:r>
        <w:rPr>
          <w:rFonts w:cs="宋体" w:hint="eastAsia"/>
          <w:szCs w:val="24"/>
        </w:rPr>
        <w:t>2适用性</w:t>
      </w:r>
      <w:bookmarkEnd w:id="112"/>
      <w:bookmarkEnd w:id="113"/>
      <w:bookmarkEnd w:id="114"/>
    </w:p>
    <w:p w14:paraId="370B0A23" w14:textId="77777777" w:rsidR="00027EFB" w:rsidRDefault="00000000">
      <w:pPr>
        <w:numPr>
          <w:ilvl w:val="0"/>
          <w:numId w:val="19"/>
        </w:numPr>
        <w:spacing w:line="360" w:lineRule="auto"/>
        <w:rPr>
          <w:rFonts w:ascii="宋体" w:hAnsi="宋体" w:cs="宋体"/>
          <w:sz w:val="24"/>
        </w:rPr>
      </w:pPr>
      <w:r>
        <w:rPr>
          <w:rFonts w:ascii="宋体" w:hAnsi="宋体" w:cs="宋体" w:hint="eastAsia"/>
          <w:sz w:val="24"/>
        </w:rPr>
        <w:t>本合同条款适用于没有被本合同其他部分的条款所取代的范围。</w:t>
      </w:r>
    </w:p>
    <w:p w14:paraId="3D90A307" w14:textId="77777777" w:rsidR="00027EFB" w:rsidRDefault="00000000">
      <w:pPr>
        <w:pStyle w:val="31"/>
        <w:rPr>
          <w:rFonts w:cs="宋体"/>
          <w:b w:val="0"/>
          <w:szCs w:val="24"/>
        </w:rPr>
      </w:pPr>
      <w:bookmarkStart w:id="115" w:name="_Toc73427820"/>
      <w:bookmarkStart w:id="116" w:name="_Toc202349017"/>
      <w:bookmarkStart w:id="117" w:name="_Toc119925601"/>
      <w:r>
        <w:rPr>
          <w:rFonts w:cs="宋体" w:hint="eastAsia"/>
          <w:szCs w:val="24"/>
        </w:rPr>
        <w:t>3原产地</w:t>
      </w:r>
      <w:bookmarkEnd w:id="115"/>
      <w:bookmarkEnd w:id="116"/>
      <w:bookmarkEnd w:id="117"/>
    </w:p>
    <w:p w14:paraId="70CB13DD" w14:textId="77777777" w:rsidR="00027EFB" w:rsidRDefault="00000000">
      <w:pPr>
        <w:numPr>
          <w:ilvl w:val="0"/>
          <w:numId w:val="21"/>
        </w:numPr>
        <w:spacing w:line="360" w:lineRule="auto"/>
        <w:rPr>
          <w:rFonts w:ascii="宋体" w:hAnsi="宋体" w:cs="宋体"/>
          <w:sz w:val="24"/>
        </w:rPr>
      </w:pPr>
      <w:r>
        <w:rPr>
          <w:rFonts w:ascii="宋体" w:hAnsi="宋体" w:cs="宋体" w:hint="eastAsia"/>
          <w:sz w:val="24"/>
        </w:rPr>
        <w:t>本合同项下所提供的货物及服务均应来自于中华人民共和国或是与中华人民共和国有正常贸易往来的国家和地区（以下简称“合格来源国”）。</w:t>
      </w:r>
    </w:p>
    <w:p w14:paraId="39C5FAB3" w14:textId="77777777" w:rsidR="00027EFB" w:rsidRDefault="00000000">
      <w:pPr>
        <w:numPr>
          <w:ilvl w:val="0"/>
          <w:numId w:val="22"/>
        </w:numPr>
        <w:spacing w:line="360" w:lineRule="auto"/>
        <w:rPr>
          <w:rFonts w:ascii="宋体" w:hAnsi="宋体" w:cs="宋体"/>
          <w:sz w:val="24"/>
        </w:rPr>
      </w:pPr>
      <w:r>
        <w:rPr>
          <w:rFonts w:ascii="宋体" w:hAnsi="宋体" w:cs="宋体" w:hint="eastAsia"/>
          <w:sz w:val="24"/>
        </w:rPr>
        <w:t>本条款所述的“原产地”是指货物开采、生长或生产或提供有关服务的来源地。</w:t>
      </w:r>
    </w:p>
    <w:p w14:paraId="7B2F70C7" w14:textId="77777777" w:rsidR="00027EFB" w:rsidRDefault="00000000">
      <w:pPr>
        <w:pStyle w:val="31"/>
        <w:rPr>
          <w:rFonts w:cs="宋体"/>
          <w:szCs w:val="24"/>
        </w:rPr>
      </w:pPr>
      <w:bookmarkStart w:id="118" w:name="_Toc73427821"/>
      <w:bookmarkStart w:id="119" w:name="_Toc202349018"/>
      <w:bookmarkStart w:id="120" w:name="_Toc119925602"/>
      <w:r>
        <w:rPr>
          <w:rFonts w:cs="宋体" w:hint="eastAsia"/>
          <w:szCs w:val="24"/>
        </w:rPr>
        <w:t>4标准</w:t>
      </w:r>
      <w:bookmarkEnd w:id="118"/>
      <w:bookmarkEnd w:id="119"/>
      <w:bookmarkEnd w:id="120"/>
    </w:p>
    <w:p w14:paraId="660674A2" w14:textId="77777777" w:rsidR="00027EFB" w:rsidRDefault="00000000">
      <w:pPr>
        <w:numPr>
          <w:ilvl w:val="0"/>
          <w:numId w:val="23"/>
        </w:numPr>
        <w:spacing w:line="360" w:lineRule="auto"/>
        <w:rPr>
          <w:rFonts w:ascii="宋体" w:hAnsi="宋体" w:cs="宋体"/>
          <w:sz w:val="24"/>
        </w:rPr>
      </w:pPr>
      <w:r>
        <w:rPr>
          <w:rFonts w:ascii="宋体" w:hAnsi="宋体" w:cs="宋体" w:hint="eastAsia"/>
          <w:sz w:val="24"/>
        </w:rPr>
        <w:t>本合同下交付的货物应符合国内有关机构的发布的最新版本的技术标准或相关文件规定。</w:t>
      </w:r>
    </w:p>
    <w:p w14:paraId="20B54BE3" w14:textId="77777777" w:rsidR="00027EFB" w:rsidRDefault="00000000">
      <w:pPr>
        <w:spacing w:line="360" w:lineRule="auto"/>
        <w:rPr>
          <w:rFonts w:ascii="宋体" w:hAnsi="宋体" w:cs="宋体"/>
          <w:sz w:val="24"/>
        </w:rPr>
      </w:pPr>
      <w:r>
        <w:rPr>
          <w:rFonts w:ascii="宋体" w:hAnsi="宋体" w:cs="宋体" w:hint="eastAsia"/>
          <w:sz w:val="24"/>
        </w:rPr>
        <w:t>4.2 计量单位均采用中华人民共和国法定计量单位。</w:t>
      </w:r>
    </w:p>
    <w:p w14:paraId="662CFF8E" w14:textId="77777777" w:rsidR="00027EFB" w:rsidRDefault="00000000">
      <w:pPr>
        <w:pStyle w:val="31"/>
        <w:rPr>
          <w:rFonts w:cs="宋体"/>
          <w:szCs w:val="24"/>
        </w:rPr>
      </w:pPr>
      <w:bookmarkStart w:id="121" w:name="_Toc73427822"/>
      <w:bookmarkStart w:id="122" w:name="_Toc202349019"/>
      <w:bookmarkStart w:id="123" w:name="_Toc119925603"/>
      <w:r>
        <w:rPr>
          <w:rFonts w:cs="宋体" w:hint="eastAsia"/>
          <w:szCs w:val="24"/>
        </w:rPr>
        <w:t>5专利权</w:t>
      </w:r>
      <w:bookmarkEnd w:id="121"/>
      <w:bookmarkEnd w:id="122"/>
      <w:bookmarkEnd w:id="123"/>
    </w:p>
    <w:p w14:paraId="6754DE59" w14:textId="77777777" w:rsidR="00027EFB" w:rsidRDefault="00000000">
      <w:pPr>
        <w:spacing w:line="360" w:lineRule="auto"/>
        <w:ind w:left="418" w:hanging="420"/>
        <w:rPr>
          <w:rFonts w:ascii="宋体" w:hAnsi="宋体" w:cs="宋体"/>
          <w:sz w:val="24"/>
        </w:rPr>
      </w:pPr>
      <w:r>
        <w:rPr>
          <w:rFonts w:ascii="宋体" w:hAnsi="宋体" w:cs="宋体" w:hint="eastAsia"/>
          <w:sz w:val="24"/>
        </w:rPr>
        <w:t>5.1 卖方应保证，买方在中华人民共和国使用该货物或货物的任何一部分时，免受第三方提出的侵犯其专利权、商标权或工业设计权的起诉。</w:t>
      </w:r>
    </w:p>
    <w:p w14:paraId="3DE2EE86" w14:textId="77777777" w:rsidR="00027EFB" w:rsidRDefault="00000000">
      <w:pPr>
        <w:pStyle w:val="31"/>
        <w:rPr>
          <w:rFonts w:cs="宋体"/>
          <w:szCs w:val="24"/>
        </w:rPr>
      </w:pPr>
      <w:bookmarkStart w:id="124" w:name="_Toc73427823"/>
      <w:bookmarkStart w:id="125" w:name="_Toc202349020"/>
      <w:bookmarkStart w:id="126" w:name="_Toc119925604"/>
      <w:r>
        <w:rPr>
          <w:rFonts w:cs="宋体" w:hint="eastAsia"/>
          <w:szCs w:val="24"/>
        </w:rPr>
        <w:t>6履约保证金</w:t>
      </w:r>
      <w:bookmarkEnd w:id="124"/>
      <w:bookmarkEnd w:id="125"/>
      <w:bookmarkEnd w:id="126"/>
    </w:p>
    <w:p w14:paraId="45E55DA0" w14:textId="77777777" w:rsidR="00027EFB" w:rsidRDefault="00000000">
      <w:pPr>
        <w:spacing w:line="360" w:lineRule="auto"/>
        <w:ind w:left="418" w:hanging="420"/>
        <w:rPr>
          <w:rFonts w:ascii="宋体" w:hAnsi="宋体" w:cs="宋体"/>
          <w:sz w:val="24"/>
        </w:rPr>
      </w:pPr>
      <w:r>
        <w:rPr>
          <w:rFonts w:ascii="宋体" w:hAnsi="宋体" w:cs="宋体" w:hint="eastAsia"/>
          <w:sz w:val="24"/>
        </w:rPr>
        <w:t>6.1卖方应在收到中标通告书后三十（30）天内，向买方提交专用合同条款中所规定金额的履约保证金。</w:t>
      </w:r>
    </w:p>
    <w:p w14:paraId="0B459FE4" w14:textId="77777777" w:rsidR="00027EFB" w:rsidRDefault="00000000">
      <w:pPr>
        <w:spacing w:line="360" w:lineRule="auto"/>
        <w:ind w:left="418" w:hanging="420"/>
        <w:rPr>
          <w:rFonts w:ascii="宋体" w:hAnsi="宋体" w:cs="宋体"/>
          <w:sz w:val="24"/>
        </w:rPr>
      </w:pPr>
      <w:r>
        <w:rPr>
          <w:rFonts w:ascii="宋体" w:hAnsi="宋体" w:cs="宋体" w:hint="eastAsia"/>
          <w:sz w:val="24"/>
        </w:rPr>
        <w:t>6.2履约保证金用于补偿买方因卖方不能完成其合同义务而蒙受的损失。</w:t>
      </w:r>
    </w:p>
    <w:p w14:paraId="09139C5D" w14:textId="77777777" w:rsidR="00027EFB" w:rsidRDefault="00000000">
      <w:pPr>
        <w:spacing w:line="360" w:lineRule="auto"/>
        <w:ind w:left="418" w:hanging="420"/>
        <w:rPr>
          <w:rFonts w:ascii="宋体" w:hAnsi="宋体" w:cs="宋体"/>
          <w:sz w:val="24"/>
        </w:rPr>
      </w:pPr>
      <w:r>
        <w:rPr>
          <w:rFonts w:ascii="宋体" w:hAnsi="宋体" w:cs="宋体" w:hint="eastAsia"/>
          <w:sz w:val="24"/>
        </w:rPr>
        <w:t>6.3履约保证金应采用以本合同货币表示、用银行保函或不可撤销的信用证的方式提交,由买方可接受的、在中华人民共和国注册和营业的省、市级别以上银行开出。其格式采用招标文件提供的格式或其它买方可接受的格式。</w:t>
      </w:r>
    </w:p>
    <w:p w14:paraId="5062478B" w14:textId="77777777" w:rsidR="00027EFB" w:rsidRDefault="00000000">
      <w:pPr>
        <w:spacing w:line="360" w:lineRule="auto"/>
        <w:ind w:left="418" w:hanging="420"/>
        <w:rPr>
          <w:rFonts w:ascii="宋体" w:hAnsi="宋体" w:cs="宋体"/>
          <w:sz w:val="24"/>
        </w:rPr>
      </w:pPr>
      <w:r>
        <w:rPr>
          <w:rFonts w:ascii="宋体" w:hAnsi="宋体" w:cs="宋体" w:hint="eastAsia"/>
          <w:sz w:val="24"/>
        </w:rPr>
        <w:t>6.4在卖方完成其合同义务包括任何保证义务后三十（30）天内，买方将把履约保证金退还卖方。</w:t>
      </w:r>
    </w:p>
    <w:p w14:paraId="655F7C55" w14:textId="77777777" w:rsidR="00027EFB" w:rsidRDefault="00000000">
      <w:pPr>
        <w:pStyle w:val="31"/>
        <w:rPr>
          <w:rFonts w:cs="宋体"/>
          <w:szCs w:val="24"/>
        </w:rPr>
      </w:pPr>
      <w:bookmarkStart w:id="127" w:name="_Toc202349021"/>
      <w:bookmarkStart w:id="128" w:name="_Toc73427824"/>
      <w:bookmarkStart w:id="129" w:name="_Toc119925605"/>
      <w:r>
        <w:rPr>
          <w:rFonts w:cs="宋体" w:hint="eastAsia"/>
          <w:szCs w:val="24"/>
        </w:rPr>
        <w:t>7验收和安装测试</w:t>
      </w:r>
      <w:bookmarkEnd w:id="127"/>
      <w:bookmarkEnd w:id="128"/>
      <w:bookmarkEnd w:id="129"/>
    </w:p>
    <w:p w14:paraId="1B31A4BE" w14:textId="77777777" w:rsidR="00027EFB" w:rsidRDefault="00000000">
      <w:pPr>
        <w:spacing w:line="360" w:lineRule="auto"/>
        <w:ind w:left="418" w:hanging="420"/>
        <w:rPr>
          <w:rFonts w:ascii="宋体" w:hAnsi="宋体" w:cs="宋体"/>
          <w:sz w:val="24"/>
        </w:rPr>
      </w:pPr>
      <w:r>
        <w:rPr>
          <w:rFonts w:ascii="宋体" w:hAnsi="宋体" w:cs="宋体" w:hint="eastAsia"/>
          <w:sz w:val="24"/>
        </w:rPr>
        <w:t>7.1买方或其代表应有权检验和/或测试货物，以确认货物是否符合合同规格的要求，并且不承担额外的费用。合同条款和技术规范将说明买方要求进行的检验和测试，以及在何处进行这些检验和测试。买方将及时以书面形式把进行检验和/或买方测试的代表的身份情况通知卖方。</w:t>
      </w:r>
    </w:p>
    <w:p w14:paraId="5A89DB06" w14:textId="77777777" w:rsidR="00027EFB" w:rsidRDefault="00000000">
      <w:pPr>
        <w:spacing w:line="360" w:lineRule="auto"/>
        <w:ind w:left="418" w:hanging="420"/>
        <w:rPr>
          <w:rFonts w:ascii="宋体" w:hAnsi="宋体" w:cs="宋体"/>
          <w:sz w:val="24"/>
        </w:rPr>
      </w:pPr>
      <w:r>
        <w:rPr>
          <w:rFonts w:ascii="宋体" w:hAnsi="宋体" w:cs="宋体" w:hint="eastAsia"/>
          <w:sz w:val="24"/>
        </w:rPr>
        <w:t xml:space="preserve">7.2检验和测试可以在卖方或其分包人的驻地、交货地点和/或货物的最终目的地进行。如果在卖方或其分包人的驻地进行，检察员应能得到全部合理的设施和协助，买方不应承担费用。    </w:t>
      </w:r>
    </w:p>
    <w:p w14:paraId="75A45263" w14:textId="77777777" w:rsidR="00027EFB" w:rsidRDefault="00000000">
      <w:pPr>
        <w:spacing w:line="360" w:lineRule="auto"/>
        <w:ind w:left="418" w:hanging="420"/>
        <w:rPr>
          <w:rFonts w:ascii="宋体" w:hAnsi="宋体" w:cs="宋体"/>
          <w:sz w:val="24"/>
        </w:rPr>
      </w:pPr>
      <w:r>
        <w:rPr>
          <w:rFonts w:ascii="宋体" w:hAnsi="宋体" w:cs="宋体" w:hint="eastAsia"/>
          <w:sz w:val="24"/>
        </w:rPr>
        <w:t>7.3如果任何被检验或测试的货物不能满足规格的要求，买方可以拒绝接受该货物，卖方应更换被拒绝的货物，或者免费进行必要的修改以满足规格的要求。</w:t>
      </w:r>
    </w:p>
    <w:p w14:paraId="3BF99EAB" w14:textId="77777777" w:rsidR="00027EFB" w:rsidRDefault="00000000">
      <w:pPr>
        <w:spacing w:line="360" w:lineRule="auto"/>
        <w:ind w:left="418" w:hanging="420"/>
        <w:rPr>
          <w:rFonts w:ascii="宋体" w:hAnsi="宋体" w:cs="宋体"/>
          <w:sz w:val="24"/>
        </w:rPr>
      </w:pPr>
      <w:r>
        <w:rPr>
          <w:rFonts w:ascii="宋体" w:hAnsi="宋体" w:cs="宋体" w:hint="eastAsia"/>
          <w:sz w:val="24"/>
        </w:rPr>
        <w:t>7.4买方在货物到达目的港和/或现场后对货物进行检验、测试及必要时拒绝接受货物的权力将不会因为货物在从来源国启运前通过了买方或其代表的检验、测试和认可而受到限制或放弃。</w:t>
      </w:r>
    </w:p>
    <w:p w14:paraId="7248E5F4" w14:textId="77777777" w:rsidR="00027EFB" w:rsidRDefault="00000000">
      <w:pPr>
        <w:spacing w:line="360" w:lineRule="auto"/>
        <w:ind w:left="418" w:hanging="420"/>
        <w:rPr>
          <w:rFonts w:ascii="宋体" w:hAnsi="宋体" w:cs="宋体"/>
          <w:sz w:val="24"/>
        </w:rPr>
      </w:pPr>
      <w:r>
        <w:rPr>
          <w:rFonts w:ascii="宋体" w:hAnsi="宋体" w:cs="宋体" w:hint="eastAsia"/>
          <w:sz w:val="24"/>
        </w:rPr>
        <w:t>7.5在交货前，卖方应让制造商对货物的质量、规格、性能、数量和重量等进行详细而全面的检验，并出具一份证明货物符合合同规定的检验证书，检验证书是付款时提交给议付行的文件的一个组成部分，但不能作为有关质量、规格、性能、数量或重量的最终检验。制造商检验的结果和细节应附在质量检验证书后面。</w:t>
      </w:r>
    </w:p>
    <w:p w14:paraId="71AAA7B1" w14:textId="77777777" w:rsidR="00027EFB" w:rsidRDefault="00000000">
      <w:pPr>
        <w:spacing w:line="360" w:lineRule="auto"/>
        <w:ind w:left="418" w:hanging="420"/>
        <w:rPr>
          <w:rFonts w:ascii="宋体" w:hAnsi="宋体" w:cs="宋体"/>
          <w:sz w:val="24"/>
        </w:rPr>
      </w:pPr>
      <w:r>
        <w:rPr>
          <w:rFonts w:ascii="宋体" w:hAnsi="宋体" w:cs="宋体" w:hint="eastAsia"/>
          <w:sz w:val="24"/>
        </w:rPr>
        <w:t>7.6如果在规定的保证期内，发现货物的质量或规格与合同要求不符，或货物被证实有缺陷，包括潜在的缺陷或使用不合适的材料，买方应及时向卖方提出索赔。</w:t>
      </w:r>
    </w:p>
    <w:p w14:paraId="3AF01A6D" w14:textId="77777777" w:rsidR="00027EFB" w:rsidRDefault="00000000">
      <w:pPr>
        <w:spacing w:line="360" w:lineRule="auto"/>
        <w:ind w:left="418" w:hanging="420"/>
        <w:rPr>
          <w:rFonts w:ascii="宋体" w:hAnsi="宋体" w:cs="宋体"/>
          <w:sz w:val="24"/>
        </w:rPr>
      </w:pPr>
      <w:r>
        <w:rPr>
          <w:rFonts w:ascii="宋体" w:hAnsi="宋体" w:cs="宋体" w:hint="eastAsia"/>
          <w:sz w:val="24"/>
        </w:rPr>
        <w:t>7.7合同条款第7条的规定不能免除卖方在本合同项下的保证义务或其它义务。</w:t>
      </w:r>
    </w:p>
    <w:p w14:paraId="28329B72" w14:textId="77777777" w:rsidR="00027EFB" w:rsidRDefault="00000000">
      <w:pPr>
        <w:spacing w:line="360" w:lineRule="auto"/>
        <w:ind w:left="418" w:hanging="420"/>
        <w:rPr>
          <w:rFonts w:ascii="宋体" w:hAnsi="宋体" w:cs="宋体"/>
          <w:sz w:val="24"/>
        </w:rPr>
      </w:pPr>
      <w:r>
        <w:rPr>
          <w:rFonts w:ascii="宋体" w:hAnsi="宋体" w:cs="宋体" w:hint="eastAsia"/>
          <w:sz w:val="24"/>
        </w:rPr>
        <w:t>7.8采购人可以邀请参加本项目的其他投标人或者第三方机构参与验收。参与验收的投标人或者第三方机构的意见作为验收书的参考资料一并存档。</w:t>
      </w:r>
    </w:p>
    <w:p w14:paraId="388221B5" w14:textId="77777777" w:rsidR="00027EFB" w:rsidRDefault="00000000">
      <w:pPr>
        <w:pStyle w:val="31"/>
        <w:rPr>
          <w:rFonts w:cs="宋体"/>
          <w:szCs w:val="24"/>
        </w:rPr>
      </w:pPr>
      <w:bookmarkStart w:id="130" w:name="_Toc73427825"/>
      <w:bookmarkStart w:id="131" w:name="_Toc202349022"/>
      <w:bookmarkStart w:id="132" w:name="_Toc119925606"/>
      <w:r>
        <w:rPr>
          <w:rFonts w:cs="宋体" w:hint="eastAsia"/>
          <w:szCs w:val="24"/>
        </w:rPr>
        <w:t>8包装</w:t>
      </w:r>
      <w:bookmarkEnd w:id="130"/>
      <w:bookmarkEnd w:id="131"/>
      <w:bookmarkEnd w:id="132"/>
    </w:p>
    <w:p w14:paraId="7353E68E" w14:textId="77777777" w:rsidR="00027EFB" w:rsidRDefault="00000000">
      <w:pPr>
        <w:numPr>
          <w:ilvl w:val="0"/>
          <w:numId w:val="24"/>
        </w:numPr>
        <w:spacing w:line="360" w:lineRule="auto"/>
        <w:rPr>
          <w:rFonts w:ascii="宋体" w:hAnsi="宋体" w:cs="宋体"/>
          <w:sz w:val="24"/>
        </w:rPr>
      </w:pPr>
      <w:r>
        <w:rPr>
          <w:rFonts w:ascii="宋体" w:hAnsi="宋体" w:cs="宋体" w:hint="eastAsia"/>
          <w:sz w:val="24"/>
        </w:rPr>
        <w:t>卖方应提供货物运至合同规定的最终目的地所需要的包装，以防止货物在运输或转运中损坏或变质。这类包装应采取防潮、防晒、防锈防腐蚀、防震动及防止其它损坏的必要保护措施，从而保护货物能够经受多次搬运、装卸及内陆的长途运输。卖方应承担由于其包装或其防护措施不妥而引起货物锈蚀、损坏和丢失的任何损失的责任或费用。</w:t>
      </w:r>
    </w:p>
    <w:p w14:paraId="74C0D290" w14:textId="77777777" w:rsidR="00027EFB" w:rsidRDefault="00000000">
      <w:pPr>
        <w:numPr>
          <w:ilvl w:val="1"/>
          <w:numId w:val="25"/>
        </w:numPr>
        <w:spacing w:line="360" w:lineRule="auto"/>
        <w:rPr>
          <w:rFonts w:ascii="宋体" w:hAnsi="宋体" w:cs="宋体"/>
          <w:sz w:val="24"/>
        </w:rPr>
      </w:pPr>
      <w:r>
        <w:rPr>
          <w:rFonts w:ascii="宋体" w:hAnsi="宋体" w:cs="宋体" w:hint="eastAsia"/>
          <w:sz w:val="24"/>
        </w:rPr>
        <w:t xml:space="preserve"> 卖方应在每一包装箱相邻的四面用不可擦除的油漆做出以下明显标记：</w:t>
      </w:r>
    </w:p>
    <w:p w14:paraId="245ADD9E" w14:textId="77777777" w:rsidR="00027EFB" w:rsidRDefault="00000000">
      <w:pPr>
        <w:numPr>
          <w:ilvl w:val="0"/>
          <w:numId w:val="26"/>
        </w:numPr>
        <w:spacing w:line="360" w:lineRule="auto"/>
        <w:ind w:leftChars="400" w:left="1320" w:hangingChars="200" w:hanging="480"/>
        <w:rPr>
          <w:rFonts w:ascii="宋体" w:hAnsi="宋体" w:cs="宋体"/>
          <w:sz w:val="24"/>
        </w:rPr>
      </w:pPr>
      <w:r>
        <w:rPr>
          <w:rFonts w:ascii="宋体" w:hAnsi="宋体" w:cs="宋体" w:hint="eastAsia"/>
          <w:sz w:val="24"/>
        </w:rPr>
        <w:t>收货人</w:t>
      </w:r>
    </w:p>
    <w:p w14:paraId="4CF4C140" w14:textId="77777777" w:rsidR="00027EFB" w:rsidRDefault="00000000">
      <w:pPr>
        <w:numPr>
          <w:ilvl w:val="0"/>
          <w:numId w:val="26"/>
        </w:numPr>
        <w:spacing w:line="360" w:lineRule="auto"/>
        <w:ind w:leftChars="400" w:left="1320" w:hangingChars="200" w:hanging="480"/>
        <w:rPr>
          <w:rFonts w:ascii="宋体" w:hAnsi="宋体" w:cs="宋体"/>
          <w:sz w:val="24"/>
        </w:rPr>
      </w:pPr>
      <w:r>
        <w:rPr>
          <w:rFonts w:ascii="宋体" w:hAnsi="宋体" w:cs="宋体" w:hint="eastAsia"/>
          <w:sz w:val="24"/>
        </w:rPr>
        <w:t>合同号</w:t>
      </w:r>
    </w:p>
    <w:p w14:paraId="64A69FB2" w14:textId="77777777" w:rsidR="00027EFB" w:rsidRDefault="00000000">
      <w:pPr>
        <w:numPr>
          <w:ilvl w:val="0"/>
          <w:numId w:val="26"/>
        </w:numPr>
        <w:spacing w:line="360" w:lineRule="auto"/>
        <w:ind w:leftChars="400" w:left="1320" w:hangingChars="200" w:hanging="480"/>
        <w:rPr>
          <w:rFonts w:ascii="宋体" w:hAnsi="宋体" w:cs="宋体"/>
          <w:sz w:val="24"/>
        </w:rPr>
      </w:pPr>
      <w:r>
        <w:rPr>
          <w:rFonts w:ascii="宋体" w:hAnsi="宋体" w:cs="宋体" w:hint="eastAsia"/>
          <w:sz w:val="24"/>
        </w:rPr>
        <w:t>目的地</w:t>
      </w:r>
    </w:p>
    <w:p w14:paraId="67495BA2" w14:textId="77777777" w:rsidR="00027EFB" w:rsidRDefault="00000000">
      <w:pPr>
        <w:numPr>
          <w:ilvl w:val="0"/>
          <w:numId w:val="26"/>
        </w:numPr>
        <w:spacing w:line="360" w:lineRule="auto"/>
        <w:ind w:leftChars="400" w:left="1320" w:hangingChars="200" w:hanging="480"/>
        <w:rPr>
          <w:rFonts w:ascii="宋体" w:hAnsi="宋体" w:cs="宋体"/>
          <w:sz w:val="24"/>
        </w:rPr>
      </w:pPr>
      <w:r>
        <w:rPr>
          <w:rFonts w:ascii="宋体" w:hAnsi="宋体" w:cs="宋体" w:hint="eastAsia"/>
          <w:sz w:val="24"/>
        </w:rPr>
        <w:t>货物名称、品目号和箱号</w:t>
      </w:r>
    </w:p>
    <w:p w14:paraId="044D4C3E" w14:textId="77777777" w:rsidR="00027EFB" w:rsidRDefault="00000000">
      <w:pPr>
        <w:numPr>
          <w:ilvl w:val="0"/>
          <w:numId w:val="26"/>
        </w:numPr>
        <w:spacing w:line="360" w:lineRule="auto"/>
        <w:ind w:leftChars="400" w:left="1320" w:hangingChars="200" w:hanging="480"/>
        <w:rPr>
          <w:rFonts w:ascii="宋体" w:hAnsi="宋体" w:cs="宋体"/>
          <w:sz w:val="24"/>
        </w:rPr>
      </w:pPr>
      <w:r>
        <w:rPr>
          <w:rFonts w:ascii="宋体" w:hAnsi="宋体" w:cs="宋体" w:hint="eastAsia"/>
          <w:sz w:val="24"/>
        </w:rPr>
        <w:t>毛重/净重（用kg表示）</w:t>
      </w:r>
    </w:p>
    <w:p w14:paraId="247299B4" w14:textId="77777777" w:rsidR="00027EFB" w:rsidRDefault="00000000">
      <w:pPr>
        <w:pStyle w:val="31"/>
        <w:rPr>
          <w:rFonts w:cs="宋体"/>
          <w:szCs w:val="24"/>
        </w:rPr>
      </w:pPr>
      <w:bookmarkStart w:id="133" w:name="_Toc202349023"/>
      <w:bookmarkStart w:id="134" w:name="_Toc73427826"/>
      <w:bookmarkStart w:id="135" w:name="_Toc119925607"/>
      <w:r>
        <w:rPr>
          <w:rFonts w:cs="宋体" w:hint="eastAsia"/>
          <w:szCs w:val="24"/>
        </w:rPr>
        <w:t>9装运通知</w:t>
      </w:r>
      <w:bookmarkEnd w:id="133"/>
      <w:bookmarkEnd w:id="134"/>
      <w:bookmarkEnd w:id="135"/>
    </w:p>
    <w:p w14:paraId="5B7F4430" w14:textId="77777777" w:rsidR="00027EFB" w:rsidRDefault="00000000">
      <w:pPr>
        <w:spacing w:line="360" w:lineRule="auto"/>
        <w:ind w:left="480" w:hangingChars="200" w:hanging="480"/>
        <w:rPr>
          <w:rFonts w:ascii="宋体" w:hAnsi="宋体" w:cs="宋体"/>
          <w:sz w:val="24"/>
        </w:rPr>
      </w:pPr>
      <w:r>
        <w:rPr>
          <w:rFonts w:ascii="宋体" w:hAnsi="宋体" w:cs="宋体" w:hint="eastAsia"/>
          <w:sz w:val="24"/>
        </w:rPr>
        <w:t>9.1卖方应在货物到达现场10天前，向用户提供详细的货物供货清单，由用户确认。如果是因为卖方没有及时通知用户，由此而造成的全部损失由卖方承担。</w:t>
      </w:r>
    </w:p>
    <w:p w14:paraId="3C67CF50" w14:textId="77777777" w:rsidR="00027EFB" w:rsidRDefault="00000000">
      <w:pPr>
        <w:pStyle w:val="31"/>
        <w:rPr>
          <w:rFonts w:cs="宋体"/>
          <w:szCs w:val="24"/>
        </w:rPr>
      </w:pPr>
      <w:bookmarkStart w:id="136" w:name="_Toc73427827"/>
      <w:bookmarkStart w:id="137" w:name="_Toc202349024"/>
      <w:bookmarkStart w:id="138" w:name="_Toc119925608"/>
      <w:r>
        <w:rPr>
          <w:rFonts w:cs="宋体" w:hint="eastAsia"/>
          <w:szCs w:val="24"/>
        </w:rPr>
        <w:t>10交货</w:t>
      </w:r>
      <w:bookmarkEnd w:id="136"/>
      <w:bookmarkEnd w:id="137"/>
      <w:bookmarkEnd w:id="138"/>
    </w:p>
    <w:p w14:paraId="7588FCC9" w14:textId="77777777" w:rsidR="00027EFB" w:rsidRDefault="00000000">
      <w:pPr>
        <w:spacing w:line="360" w:lineRule="auto"/>
        <w:rPr>
          <w:rFonts w:ascii="宋体" w:hAnsi="宋体" w:cs="宋体"/>
          <w:sz w:val="24"/>
        </w:rPr>
      </w:pPr>
      <w:r>
        <w:rPr>
          <w:rFonts w:ascii="宋体" w:hAnsi="宋体" w:cs="宋体" w:hint="eastAsia"/>
          <w:sz w:val="24"/>
        </w:rPr>
        <w:t>10.1 卖方应按照“货物需求一览表及技术需求”规定的条件交货。</w:t>
      </w:r>
    </w:p>
    <w:p w14:paraId="2356AB39" w14:textId="77777777" w:rsidR="00027EFB" w:rsidRDefault="00000000">
      <w:pPr>
        <w:pStyle w:val="31"/>
        <w:rPr>
          <w:rFonts w:cs="宋体"/>
          <w:szCs w:val="24"/>
        </w:rPr>
      </w:pPr>
      <w:bookmarkStart w:id="139" w:name="_Toc202349025"/>
      <w:bookmarkStart w:id="140" w:name="_Toc73427828"/>
      <w:bookmarkStart w:id="141" w:name="_Toc119925609"/>
      <w:r>
        <w:rPr>
          <w:rFonts w:cs="宋体" w:hint="eastAsia"/>
          <w:szCs w:val="24"/>
        </w:rPr>
        <w:t>11保险</w:t>
      </w:r>
      <w:bookmarkEnd w:id="139"/>
      <w:bookmarkEnd w:id="140"/>
      <w:bookmarkEnd w:id="141"/>
    </w:p>
    <w:p w14:paraId="4EF37B74" w14:textId="77777777" w:rsidR="00027EFB" w:rsidRDefault="00000000">
      <w:pPr>
        <w:spacing w:line="360" w:lineRule="auto"/>
        <w:ind w:left="600" w:hangingChars="250" w:hanging="600"/>
        <w:rPr>
          <w:rFonts w:ascii="宋体" w:hAnsi="宋体" w:cs="宋体"/>
          <w:sz w:val="24"/>
        </w:rPr>
      </w:pPr>
      <w:r>
        <w:rPr>
          <w:rFonts w:ascii="宋体" w:hAnsi="宋体" w:cs="宋体" w:hint="eastAsia"/>
          <w:sz w:val="24"/>
        </w:rPr>
        <w:t>11.1 由卖方办理货物运抵现场的全程保险。卖方应办理以发票金额百分之一百一十（110％）的一切险。</w:t>
      </w:r>
    </w:p>
    <w:p w14:paraId="6DD3F17F" w14:textId="77777777" w:rsidR="00027EFB" w:rsidRDefault="00000000">
      <w:pPr>
        <w:pStyle w:val="31"/>
        <w:rPr>
          <w:rFonts w:cs="宋体"/>
          <w:szCs w:val="24"/>
        </w:rPr>
      </w:pPr>
      <w:bookmarkStart w:id="142" w:name="_Toc73427829"/>
      <w:bookmarkStart w:id="143" w:name="_Toc202349026"/>
      <w:bookmarkStart w:id="144" w:name="_Toc119925610"/>
      <w:r>
        <w:rPr>
          <w:rFonts w:cs="宋体" w:hint="eastAsia"/>
          <w:szCs w:val="24"/>
        </w:rPr>
        <w:t>12运输</w:t>
      </w:r>
      <w:bookmarkEnd w:id="142"/>
      <w:bookmarkEnd w:id="143"/>
      <w:bookmarkEnd w:id="144"/>
    </w:p>
    <w:p w14:paraId="76E4859A" w14:textId="77777777" w:rsidR="00027EFB" w:rsidRDefault="00000000">
      <w:pPr>
        <w:spacing w:line="360" w:lineRule="auto"/>
        <w:ind w:left="528" w:hanging="528"/>
        <w:rPr>
          <w:rFonts w:ascii="宋体" w:hAnsi="宋体" w:cs="宋体"/>
          <w:sz w:val="24"/>
        </w:rPr>
      </w:pPr>
      <w:r>
        <w:rPr>
          <w:rFonts w:ascii="宋体" w:hAnsi="宋体" w:cs="宋体" w:hint="eastAsia"/>
          <w:sz w:val="24"/>
        </w:rPr>
        <w:t>12.1 卖方应负责将货物运至买方指定目的地，包括合同规定的保险和储存在内的一切事项，有关费用应包括在合同价中。</w:t>
      </w:r>
    </w:p>
    <w:p w14:paraId="37E65783" w14:textId="77777777" w:rsidR="00027EFB" w:rsidRDefault="00000000">
      <w:pPr>
        <w:pStyle w:val="31"/>
        <w:rPr>
          <w:rFonts w:cs="宋体"/>
          <w:szCs w:val="24"/>
        </w:rPr>
      </w:pPr>
      <w:bookmarkStart w:id="145" w:name="_Toc73427830"/>
      <w:bookmarkStart w:id="146" w:name="_Toc202349027"/>
      <w:bookmarkStart w:id="147" w:name="_Toc119925611"/>
      <w:r>
        <w:rPr>
          <w:rFonts w:cs="宋体" w:hint="eastAsia"/>
          <w:szCs w:val="24"/>
        </w:rPr>
        <w:t>13伴随服务</w:t>
      </w:r>
      <w:bookmarkEnd w:id="145"/>
      <w:bookmarkEnd w:id="146"/>
      <w:bookmarkEnd w:id="147"/>
    </w:p>
    <w:p w14:paraId="1AB80C17" w14:textId="77777777" w:rsidR="00027EFB" w:rsidRDefault="00000000">
      <w:pPr>
        <w:spacing w:line="360" w:lineRule="auto"/>
        <w:ind w:left="600" w:hangingChars="250" w:hanging="600"/>
        <w:rPr>
          <w:rFonts w:ascii="宋体" w:hAnsi="宋体" w:cs="宋体"/>
          <w:sz w:val="24"/>
        </w:rPr>
      </w:pPr>
      <w:r>
        <w:rPr>
          <w:rFonts w:ascii="宋体" w:hAnsi="宋体" w:cs="宋体" w:hint="eastAsia"/>
          <w:sz w:val="24"/>
        </w:rPr>
        <w:t>13.1卖方应提供“货物需求一览表及技术需求”中规定的所有服务。为履行要求的服务的报价包括在合同价中。</w:t>
      </w:r>
    </w:p>
    <w:p w14:paraId="21B49D7B" w14:textId="77777777" w:rsidR="00027EFB" w:rsidRDefault="00000000">
      <w:pPr>
        <w:pStyle w:val="31"/>
        <w:rPr>
          <w:rFonts w:cs="宋体"/>
          <w:szCs w:val="24"/>
        </w:rPr>
      </w:pPr>
      <w:bookmarkStart w:id="148" w:name="_Toc202349028"/>
      <w:bookmarkStart w:id="149" w:name="_Toc73427831"/>
      <w:bookmarkStart w:id="150" w:name="_Toc119925612"/>
      <w:r>
        <w:rPr>
          <w:rFonts w:cs="宋体" w:hint="eastAsia"/>
          <w:szCs w:val="24"/>
        </w:rPr>
        <w:t>14保证</w:t>
      </w:r>
      <w:bookmarkEnd w:id="148"/>
      <w:bookmarkEnd w:id="149"/>
      <w:bookmarkEnd w:id="150"/>
    </w:p>
    <w:p w14:paraId="290A4A55" w14:textId="77777777" w:rsidR="00027EFB" w:rsidRDefault="00000000">
      <w:pPr>
        <w:spacing w:before="120" w:after="120" w:line="360" w:lineRule="auto"/>
        <w:rPr>
          <w:rFonts w:ascii="宋体" w:hAnsi="宋体" w:cs="宋体"/>
          <w:sz w:val="24"/>
        </w:rPr>
      </w:pPr>
      <w:r>
        <w:rPr>
          <w:rFonts w:ascii="宋体" w:hAnsi="宋体" w:cs="宋体" w:hint="eastAsia"/>
          <w:sz w:val="24"/>
        </w:rPr>
        <w:t>14.1 符合“货物需求一览表及技术需求”的要求。</w:t>
      </w:r>
    </w:p>
    <w:p w14:paraId="0AD25FC5" w14:textId="77777777" w:rsidR="00027EFB" w:rsidRDefault="00000000">
      <w:pPr>
        <w:pStyle w:val="31"/>
        <w:rPr>
          <w:rFonts w:cs="宋体"/>
          <w:szCs w:val="24"/>
        </w:rPr>
      </w:pPr>
      <w:bookmarkStart w:id="151" w:name="_Toc202349029"/>
      <w:bookmarkStart w:id="152" w:name="_Toc73427832"/>
      <w:bookmarkStart w:id="153" w:name="_Toc119925613"/>
      <w:r>
        <w:rPr>
          <w:rFonts w:cs="宋体" w:hint="eastAsia"/>
          <w:szCs w:val="24"/>
        </w:rPr>
        <w:t>15索赔</w:t>
      </w:r>
      <w:bookmarkEnd w:id="151"/>
      <w:bookmarkEnd w:id="152"/>
      <w:bookmarkEnd w:id="153"/>
    </w:p>
    <w:p w14:paraId="43B0C795" w14:textId="77777777" w:rsidR="00027EFB" w:rsidRDefault="00000000">
      <w:pPr>
        <w:spacing w:line="360" w:lineRule="auto"/>
        <w:ind w:left="540" w:hanging="540"/>
        <w:rPr>
          <w:rFonts w:ascii="宋体" w:hAnsi="宋体" w:cs="宋体"/>
          <w:sz w:val="24"/>
        </w:rPr>
      </w:pPr>
      <w:r>
        <w:rPr>
          <w:rFonts w:ascii="宋体" w:hAnsi="宋体" w:cs="宋体" w:hint="eastAsia"/>
          <w:sz w:val="24"/>
        </w:rPr>
        <w:t>15.1如果卖方对偏差负有责任而买方在质量保证期内提出了索赔，卖方应按照买方同意的下列一种或几种方式结合起来解决索赔事宜：</w:t>
      </w:r>
    </w:p>
    <w:p w14:paraId="6FE56FC0" w14:textId="77777777" w:rsidR="00027EFB" w:rsidRDefault="00000000">
      <w:pPr>
        <w:numPr>
          <w:ilvl w:val="0"/>
          <w:numId w:val="27"/>
        </w:numPr>
        <w:spacing w:line="360" w:lineRule="auto"/>
        <w:rPr>
          <w:rFonts w:ascii="宋体" w:hAnsi="宋体" w:cs="宋体"/>
          <w:sz w:val="24"/>
        </w:rPr>
      </w:pPr>
      <w:r>
        <w:rPr>
          <w:rFonts w:ascii="宋体" w:hAnsi="宋体" w:cs="宋体" w:hint="eastAsia"/>
          <w:sz w:val="24"/>
        </w:rPr>
        <w:t>卖方同意退货并用合同规定的货币将货款退还给买方，并承担由此发生的一切损失和费用，包括利息、银行手续费、运费、保险费、检验费、仓储费、装卸费以及为看管和保护退回货物所需的其它必要费用。</w:t>
      </w:r>
    </w:p>
    <w:p w14:paraId="4FFD03AC" w14:textId="77777777" w:rsidR="00027EFB" w:rsidRDefault="00000000">
      <w:pPr>
        <w:numPr>
          <w:ilvl w:val="0"/>
          <w:numId w:val="27"/>
        </w:numPr>
        <w:spacing w:line="360" w:lineRule="auto"/>
        <w:rPr>
          <w:rFonts w:ascii="宋体" w:hAnsi="宋体" w:cs="宋体"/>
          <w:sz w:val="24"/>
        </w:rPr>
      </w:pPr>
      <w:r>
        <w:rPr>
          <w:rFonts w:ascii="宋体" w:hAnsi="宋体" w:cs="宋体" w:hint="eastAsia"/>
          <w:sz w:val="24"/>
        </w:rPr>
        <w:t>根据货物的偏差情况、损坏程度以及买方所遭受损失的金额，经买卖双方商定降低货物的价格。</w:t>
      </w:r>
    </w:p>
    <w:p w14:paraId="3882BF1E" w14:textId="77777777" w:rsidR="00027EFB" w:rsidRDefault="00000000">
      <w:pPr>
        <w:pStyle w:val="31"/>
        <w:rPr>
          <w:rFonts w:cs="宋体"/>
          <w:szCs w:val="24"/>
        </w:rPr>
      </w:pPr>
      <w:bookmarkStart w:id="154" w:name="_Toc202349030"/>
      <w:bookmarkStart w:id="155" w:name="_Toc73427833"/>
      <w:bookmarkStart w:id="156" w:name="_Toc119925614"/>
      <w:r>
        <w:rPr>
          <w:rFonts w:cs="宋体" w:hint="eastAsia"/>
          <w:szCs w:val="24"/>
        </w:rPr>
        <w:t>16付款</w:t>
      </w:r>
      <w:bookmarkEnd w:id="154"/>
      <w:bookmarkEnd w:id="155"/>
      <w:bookmarkEnd w:id="156"/>
    </w:p>
    <w:p w14:paraId="0AEAAF61" w14:textId="77777777" w:rsidR="00027EFB" w:rsidRDefault="00000000">
      <w:pPr>
        <w:spacing w:line="360" w:lineRule="auto"/>
        <w:ind w:left="600" w:hangingChars="250" w:hanging="600"/>
        <w:rPr>
          <w:rFonts w:ascii="宋体" w:hAnsi="宋体" w:cs="宋体"/>
          <w:sz w:val="24"/>
        </w:rPr>
      </w:pPr>
      <w:r>
        <w:rPr>
          <w:rFonts w:ascii="宋体" w:hAnsi="宋体" w:cs="宋体" w:hint="eastAsia"/>
          <w:sz w:val="24"/>
        </w:rPr>
        <w:t>16.1付款条件见本招标文件第五章“采购需求”。</w:t>
      </w:r>
    </w:p>
    <w:p w14:paraId="6856C8AB" w14:textId="77777777" w:rsidR="00027EFB" w:rsidRDefault="00000000">
      <w:pPr>
        <w:pStyle w:val="31"/>
        <w:rPr>
          <w:rFonts w:cs="宋体"/>
          <w:szCs w:val="24"/>
        </w:rPr>
      </w:pPr>
      <w:bookmarkStart w:id="157" w:name="_Toc202349031"/>
      <w:bookmarkStart w:id="158" w:name="_Toc73427834"/>
      <w:bookmarkStart w:id="159" w:name="_Toc119925615"/>
      <w:r>
        <w:rPr>
          <w:rFonts w:cs="宋体" w:hint="eastAsia"/>
          <w:szCs w:val="24"/>
        </w:rPr>
        <w:t>17价格</w:t>
      </w:r>
      <w:bookmarkEnd w:id="157"/>
      <w:bookmarkEnd w:id="158"/>
      <w:bookmarkEnd w:id="159"/>
    </w:p>
    <w:p w14:paraId="645D3D4F" w14:textId="77777777" w:rsidR="00027EFB" w:rsidRDefault="00000000">
      <w:pPr>
        <w:spacing w:line="360" w:lineRule="auto"/>
        <w:rPr>
          <w:rFonts w:ascii="宋体" w:hAnsi="宋体" w:cs="宋体"/>
          <w:sz w:val="24"/>
        </w:rPr>
      </w:pPr>
      <w:r>
        <w:rPr>
          <w:rFonts w:ascii="宋体" w:hAnsi="宋体" w:cs="宋体" w:hint="eastAsia"/>
          <w:sz w:val="24"/>
        </w:rPr>
        <w:t>17.1卖方在本合同项下提交货物和履行服务的价格在合同中给出。</w:t>
      </w:r>
    </w:p>
    <w:p w14:paraId="6805DCD5" w14:textId="77777777" w:rsidR="00027EFB" w:rsidRDefault="00000000">
      <w:pPr>
        <w:pStyle w:val="31"/>
        <w:rPr>
          <w:rFonts w:cs="宋体"/>
          <w:szCs w:val="24"/>
        </w:rPr>
      </w:pPr>
      <w:bookmarkStart w:id="160" w:name="_Toc73427835"/>
      <w:bookmarkStart w:id="161" w:name="_Toc202349032"/>
      <w:bookmarkStart w:id="162" w:name="_Toc119925616"/>
      <w:r>
        <w:rPr>
          <w:rFonts w:cs="宋体" w:hint="eastAsia"/>
          <w:szCs w:val="24"/>
        </w:rPr>
        <w:t>18合同修改</w:t>
      </w:r>
      <w:bookmarkEnd w:id="160"/>
      <w:bookmarkEnd w:id="161"/>
      <w:bookmarkEnd w:id="162"/>
    </w:p>
    <w:p w14:paraId="43F5CF1D" w14:textId="77777777" w:rsidR="00027EFB" w:rsidRDefault="00000000">
      <w:pPr>
        <w:spacing w:line="360" w:lineRule="auto"/>
        <w:rPr>
          <w:rFonts w:ascii="宋体" w:hAnsi="宋体" w:cs="宋体"/>
          <w:sz w:val="24"/>
        </w:rPr>
      </w:pPr>
      <w:r>
        <w:rPr>
          <w:rFonts w:ascii="宋体" w:hAnsi="宋体" w:cs="宋体" w:hint="eastAsia"/>
          <w:sz w:val="24"/>
        </w:rPr>
        <w:t>18.1任何对合同条件的变更或修改均须双方签订书面的修改书。</w:t>
      </w:r>
    </w:p>
    <w:p w14:paraId="48176F6A" w14:textId="77777777" w:rsidR="00027EFB" w:rsidRDefault="00000000">
      <w:pPr>
        <w:pStyle w:val="31"/>
        <w:rPr>
          <w:rFonts w:cs="宋体"/>
          <w:szCs w:val="24"/>
        </w:rPr>
      </w:pPr>
      <w:bookmarkStart w:id="163" w:name="_Toc73427836"/>
      <w:bookmarkStart w:id="164" w:name="_Toc202349033"/>
      <w:bookmarkStart w:id="165" w:name="_Toc119925617"/>
      <w:r>
        <w:rPr>
          <w:rFonts w:cs="宋体" w:hint="eastAsia"/>
          <w:szCs w:val="24"/>
        </w:rPr>
        <w:t>19转让</w:t>
      </w:r>
      <w:bookmarkEnd w:id="163"/>
      <w:bookmarkEnd w:id="164"/>
      <w:bookmarkEnd w:id="165"/>
    </w:p>
    <w:p w14:paraId="461A1438" w14:textId="77777777" w:rsidR="00027EFB" w:rsidRDefault="00000000">
      <w:pPr>
        <w:spacing w:line="360" w:lineRule="auto"/>
        <w:ind w:left="540" w:hangingChars="225" w:hanging="540"/>
        <w:rPr>
          <w:rFonts w:ascii="宋体" w:hAnsi="宋体" w:cs="宋体"/>
          <w:sz w:val="24"/>
        </w:rPr>
      </w:pPr>
      <w:r>
        <w:rPr>
          <w:rFonts w:ascii="宋体" w:hAnsi="宋体" w:cs="宋体" w:hint="eastAsia"/>
          <w:sz w:val="24"/>
        </w:rPr>
        <w:t>19.1除买方事先书面同意外，卖方不得部分转让或全部转让其应履行的合同义务。</w:t>
      </w:r>
    </w:p>
    <w:p w14:paraId="71867298" w14:textId="77777777" w:rsidR="00027EFB" w:rsidRDefault="00000000">
      <w:pPr>
        <w:pStyle w:val="31"/>
        <w:rPr>
          <w:rFonts w:cs="宋体"/>
          <w:szCs w:val="24"/>
        </w:rPr>
      </w:pPr>
      <w:bookmarkStart w:id="166" w:name="_Toc202349034"/>
      <w:bookmarkStart w:id="167" w:name="_Toc73427837"/>
      <w:bookmarkStart w:id="168" w:name="_Toc119925618"/>
      <w:r>
        <w:rPr>
          <w:rFonts w:cs="宋体" w:hint="eastAsia"/>
          <w:szCs w:val="24"/>
        </w:rPr>
        <w:t>20分包</w:t>
      </w:r>
      <w:bookmarkEnd w:id="166"/>
      <w:bookmarkEnd w:id="167"/>
      <w:bookmarkEnd w:id="168"/>
    </w:p>
    <w:p w14:paraId="4DE731A5" w14:textId="77777777" w:rsidR="00027EFB" w:rsidRDefault="00000000">
      <w:pPr>
        <w:spacing w:line="360" w:lineRule="auto"/>
        <w:ind w:left="494" w:hangingChars="206" w:hanging="494"/>
        <w:rPr>
          <w:rFonts w:ascii="宋体" w:hAnsi="宋体" w:cs="宋体"/>
          <w:sz w:val="24"/>
        </w:rPr>
      </w:pPr>
      <w:r>
        <w:rPr>
          <w:rFonts w:ascii="宋体" w:hAnsi="宋体" w:cs="宋体" w:hint="eastAsia"/>
          <w:sz w:val="24"/>
        </w:rPr>
        <w:t>20.1卖方应书面通知买方其在本合同中所分包的全部分包合同，但此分包通知并不能解除卖方履行本合同的责任和义务。</w:t>
      </w:r>
    </w:p>
    <w:p w14:paraId="39686DAB" w14:textId="77777777" w:rsidR="00027EFB" w:rsidRDefault="00000000">
      <w:pPr>
        <w:pStyle w:val="31"/>
        <w:rPr>
          <w:rFonts w:cs="宋体"/>
          <w:szCs w:val="24"/>
        </w:rPr>
      </w:pPr>
      <w:bookmarkStart w:id="169" w:name="_Toc73427838"/>
      <w:bookmarkStart w:id="170" w:name="_Toc202349035"/>
      <w:bookmarkStart w:id="171" w:name="_Toc119925619"/>
      <w:r>
        <w:rPr>
          <w:rFonts w:cs="宋体" w:hint="eastAsia"/>
          <w:szCs w:val="24"/>
        </w:rPr>
        <w:t>21卖方履约延误</w:t>
      </w:r>
      <w:bookmarkEnd w:id="169"/>
      <w:bookmarkEnd w:id="170"/>
      <w:bookmarkEnd w:id="171"/>
    </w:p>
    <w:p w14:paraId="76441415" w14:textId="77777777" w:rsidR="00027EFB" w:rsidRDefault="00000000">
      <w:pPr>
        <w:spacing w:line="360" w:lineRule="auto"/>
        <w:ind w:left="720" w:hangingChars="300" w:hanging="720"/>
        <w:rPr>
          <w:rFonts w:ascii="宋体" w:hAnsi="宋体" w:cs="宋体"/>
          <w:sz w:val="24"/>
        </w:rPr>
      </w:pPr>
      <w:r>
        <w:rPr>
          <w:rFonts w:ascii="宋体" w:hAnsi="宋体" w:cs="宋体" w:hint="eastAsia"/>
          <w:sz w:val="24"/>
        </w:rPr>
        <w:t>21.1  卖方应按照招标文件中买方规定的时间表交货和提供服务。</w:t>
      </w:r>
    </w:p>
    <w:p w14:paraId="2CC3571A" w14:textId="77777777" w:rsidR="00027EFB" w:rsidRDefault="00000000">
      <w:pPr>
        <w:spacing w:line="360" w:lineRule="auto"/>
        <w:ind w:left="494" w:hangingChars="206" w:hanging="494"/>
        <w:rPr>
          <w:rFonts w:ascii="宋体" w:hAnsi="宋体" w:cs="宋体"/>
          <w:sz w:val="24"/>
        </w:rPr>
      </w:pPr>
      <w:r>
        <w:rPr>
          <w:rFonts w:ascii="宋体" w:hAnsi="宋体" w:cs="宋体" w:hint="eastAsia"/>
          <w:sz w:val="24"/>
        </w:rPr>
        <w:t>21.2  在履行合同过程中，如果卖方及其分包人遇到妨碍按时交货和提供服务的情况时，应及时以书面形式将拖延的事实、可能拖延的时间和原因通知买方。买方在收到卖方通知后，应尽快对情况进行评价，并确定是否同意延长交货时间以及是否收取误期赔偿费。延期应通过修改合同的方式由双方认可。</w:t>
      </w:r>
    </w:p>
    <w:p w14:paraId="5CF14275" w14:textId="77777777" w:rsidR="00027EFB" w:rsidRDefault="00000000">
      <w:pPr>
        <w:spacing w:line="360" w:lineRule="auto"/>
        <w:ind w:left="720" w:hangingChars="300" w:hanging="720"/>
        <w:rPr>
          <w:rFonts w:ascii="宋体" w:hAnsi="宋体" w:cs="宋体"/>
          <w:sz w:val="24"/>
        </w:rPr>
      </w:pPr>
      <w:r>
        <w:rPr>
          <w:rFonts w:ascii="宋体" w:hAnsi="宋体" w:cs="宋体" w:hint="eastAsia"/>
          <w:sz w:val="24"/>
        </w:rPr>
        <w:t>21.3  除了合同条款第23条的情况外，除非拖延是根据合同条款21.2条的规定取得同意而不收取误期赔偿费之外，卖方延误交货，将按合同条款第22条的规定被收取误期赔偿费。</w:t>
      </w:r>
    </w:p>
    <w:p w14:paraId="2E8F5D52" w14:textId="77777777" w:rsidR="00027EFB" w:rsidRDefault="00000000">
      <w:pPr>
        <w:pStyle w:val="31"/>
        <w:rPr>
          <w:rFonts w:cs="宋体"/>
          <w:szCs w:val="24"/>
        </w:rPr>
      </w:pPr>
      <w:bookmarkStart w:id="172" w:name="_Toc202349036"/>
      <w:bookmarkStart w:id="173" w:name="_Toc73427839"/>
      <w:bookmarkStart w:id="174" w:name="_Toc119925620"/>
      <w:r>
        <w:rPr>
          <w:rFonts w:cs="宋体" w:hint="eastAsia"/>
          <w:szCs w:val="24"/>
        </w:rPr>
        <w:t>22误期赔偿费</w:t>
      </w:r>
      <w:bookmarkEnd w:id="172"/>
      <w:bookmarkEnd w:id="173"/>
      <w:bookmarkEnd w:id="174"/>
    </w:p>
    <w:p w14:paraId="4CFBCBF5" w14:textId="77777777" w:rsidR="00027EFB" w:rsidRDefault="00000000">
      <w:pPr>
        <w:spacing w:line="360" w:lineRule="auto"/>
        <w:ind w:left="720" w:hangingChars="300" w:hanging="720"/>
        <w:rPr>
          <w:rFonts w:ascii="宋体" w:hAnsi="宋体" w:cs="宋体"/>
          <w:sz w:val="24"/>
        </w:rPr>
      </w:pPr>
      <w:r>
        <w:rPr>
          <w:rFonts w:ascii="宋体" w:hAnsi="宋体" w:cs="宋体" w:hint="eastAsia"/>
          <w:sz w:val="24"/>
        </w:rPr>
        <w:t>22.1  如果卖方没有按照合同规定的时间交货和提供服务，买方应在不影响合同项下的其他补救措施的情况下，从合同价中扣除误期赔偿费。具体要求见本招标文件第五章“专用合同条款”。</w:t>
      </w:r>
    </w:p>
    <w:p w14:paraId="72CC668B" w14:textId="77777777" w:rsidR="00027EFB" w:rsidRDefault="00000000">
      <w:pPr>
        <w:pStyle w:val="31"/>
        <w:rPr>
          <w:rFonts w:cs="宋体"/>
          <w:szCs w:val="24"/>
        </w:rPr>
      </w:pPr>
      <w:bookmarkStart w:id="175" w:name="_Toc73427840"/>
      <w:bookmarkStart w:id="176" w:name="_Toc202349037"/>
      <w:bookmarkStart w:id="177" w:name="_Toc119925621"/>
      <w:r>
        <w:rPr>
          <w:rFonts w:cs="宋体" w:hint="eastAsia"/>
          <w:szCs w:val="24"/>
        </w:rPr>
        <w:t>23  违约终止合同</w:t>
      </w:r>
      <w:bookmarkEnd w:id="175"/>
      <w:bookmarkEnd w:id="176"/>
      <w:bookmarkEnd w:id="177"/>
    </w:p>
    <w:p w14:paraId="2686DBF5" w14:textId="77777777" w:rsidR="00027EFB" w:rsidRDefault="00000000">
      <w:pPr>
        <w:spacing w:line="360" w:lineRule="auto"/>
        <w:ind w:left="720" w:hangingChars="300" w:hanging="720"/>
        <w:rPr>
          <w:rFonts w:ascii="宋体" w:hAnsi="宋体" w:cs="宋体"/>
          <w:sz w:val="24"/>
        </w:rPr>
      </w:pPr>
      <w:r>
        <w:rPr>
          <w:rFonts w:ascii="宋体" w:hAnsi="宋体" w:cs="宋体" w:hint="eastAsia"/>
          <w:sz w:val="24"/>
        </w:rPr>
        <w:t>23.1在买方对卖方违约而采取的任何补救措施不受影响的情况下，买方可向卖方发出书面违约通知书，提出终止部分或全部合同。</w:t>
      </w:r>
    </w:p>
    <w:p w14:paraId="1EB10A6A" w14:textId="77777777" w:rsidR="00027EFB" w:rsidRDefault="00000000">
      <w:pPr>
        <w:numPr>
          <w:ilvl w:val="0"/>
          <w:numId w:val="28"/>
        </w:numPr>
        <w:tabs>
          <w:tab w:val="clear" w:pos="964"/>
          <w:tab w:val="left" w:pos="1080"/>
        </w:tabs>
        <w:spacing w:line="360" w:lineRule="auto"/>
        <w:ind w:left="1080"/>
        <w:rPr>
          <w:rFonts w:ascii="宋体" w:hAnsi="宋体" w:cs="宋体"/>
          <w:sz w:val="24"/>
        </w:rPr>
      </w:pPr>
      <w:r>
        <w:rPr>
          <w:rFonts w:ascii="宋体" w:hAnsi="宋体" w:cs="宋体" w:hint="eastAsia"/>
          <w:sz w:val="24"/>
        </w:rPr>
        <w:t>如果卖方未能在合同规定的期限内或买方根据合同条款第21条的规定同意延长的期限内提供部分或全部货物；</w:t>
      </w:r>
    </w:p>
    <w:p w14:paraId="08E95822" w14:textId="77777777" w:rsidR="00027EFB" w:rsidRDefault="00000000">
      <w:pPr>
        <w:numPr>
          <w:ilvl w:val="0"/>
          <w:numId w:val="28"/>
        </w:numPr>
        <w:tabs>
          <w:tab w:val="clear" w:pos="964"/>
          <w:tab w:val="left" w:pos="1080"/>
        </w:tabs>
        <w:spacing w:line="360" w:lineRule="auto"/>
        <w:ind w:left="1080"/>
        <w:rPr>
          <w:rFonts w:ascii="宋体" w:hAnsi="宋体" w:cs="宋体"/>
          <w:sz w:val="24"/>
        </w:rPr>
      </w:pPr>
      <w:r>
        <w:rPr>
          <w:rFonts w:ascii="宋体" w:hAnsi="宋体" w:cs="宋体" w:hint="eastAsia"/>
          <w:sz w:val="24"/>
        </w:rPr>
        <w:t>如果卖方未能履行合同规定的其它任何义务。</w:t>
      </w:r>
    </w:p>
    <w:p w14:paraId="7AE6B8BC" w14:textId="77777777" w:rsidR="00027EFB" w:rsidRDefault="00000000">
      <w:pPr>
        <w:numPr>
          <w:ilvl w:val="0"/>
          <w:numId w:val="28"/>
        </w:numPr>
        <w:tabs>
          <w:tab w:val="clear" w:pos="964"/>
          <w:tab w:val="left" w:pos="1080"/>
        </w:tabs>
        <w:spacing w:line="360" w:lineRule="auto"/>
        <w:ind w:left="1080"/>
        <w:rPr>
          <w:rFonts w:ascii="宋体" w:hAnsi="宋体" w:cs="宋体"/>
          <w:sz w:val="24"/>
        </w:rPr>
      </w:pPr>
      <w:r>
        <w:rPr>
          <w:rFonts w:ascii="宋体" w:hAnsi="宋体" w:cs="宋体" w:hint="eastAsia"/>
          <w:sz w:val="24"/>
        </w:rPr>
        <w:t>如果买方认为卖方在本合同的竞争和实施过程中有腐败和欺诈行为。为此目的，定义下述条件:</w:t>
      </w:r>
    </w:p>
    <w:p w14:paraId="004A00D5" w14:textId="77777777" w:rsidR="00027EFB" w:rsidRDefault="00000000">
      <w:pPr>
        <w:spacing w:line="360" w:lineRule="auto"/>
        <w:ind w:leftChars="514" w:left="1319" w:hangingChars="100" w:hanging="240"/>
        <w:rPr>
          <w:rFonts w:ascii="宋体" w:hAnsi="宋体" w:cs="宋体"/>
          <w:sz w:val="24"/>
        </w:rPr>
      </w:pPr>
      <w:r>
        <w:rPr>
          <w:rFonts w:ascii="宋体" w:hAnsi="宋体" w:cs="宋体" w:hint="eastAsia"/>
          <w:sz w:val="24"/>
        </w:rPr>
        <w:t>a)“腐败行为”是指提供、给予、接受或索取任何有价值的物品来影响公共官员在采购过程或合同实施过程中的行为。</w:t>
      </w:r>
    </w:p>
    <w:p w14:paraId="320E9AA9" w14:textId="77777777" w:rsidR="00027EFB" w:rsidRDefault="00000000">
      <w:pPr>
        <w:spacing w:line="360" w:lineRule="auto"/>
        <w:ind w:leftChars="514" w:left="1319" w:hangingChars="100" w:hanging="240"/>
        <w:rPr>
          <w:rFonts w:ascii="宋体" w:hAnsi="宋体" w:cs="宋体"/>
          <w:sz w:val="24"/>
        </w:rPr>
      </w:pPr>
      <w:r>
        <w:rPr>
          <w:rFonts w:ascii="宋体" w:hAnsi="宋体" w:cs="宋体" w:hint="eastAsia"/>
          <w:sz w:val="24"/>
        </w:rPr>
        <w:t>b)“欺诈行为”是指为了影响采购过程或合同实施过程而谎报事实，损害买方的利益的行为。</w:t>
      </w:r>
    </w:p>
    <w:p w14:paraId="75501079" w14:textId="77777777" w:rsidR="00027EFB" w:rsidRDefault="00000000">
      <w:pPr>
        <w:spacing w:line="360" w:lineRule="auto"/>
        <w:ind w:left="720" w:hangingChars="300" w:hanging="720"/>
        <w:rPr>
          <w:rFonts w:ascii="宋体" w:hAnsi="宋体" w:cs="宋体"/>
          <w:sz w:val="24"/>
        </w:rPr>
      </w:pPr>
      <w:r>
        <w:rPr>
          <w:rFonts w:ascii="宋体" w:hAnsi="宋体" w:cs="宋体" w:hint="eastAsia"/>
          <w:sz w:val="24"/>
        </w:rPr>
        <w:t>23.2如果买方根据上述第23.1条的规定，终止了全部或部分合同，买方可以依其认为适当的条件和方法购买与未交货物类似的货物，卖方应对购买类似货物所超出的那部分费用负责。但是，卖方应继续执行合同中未终止的部分 。</w:t>
      </w:r>
    </w:p>
    <w:p w14:paraId="1B94DA56" w14:textId="77777777" w:rsidR="00027EFB" w:rsidRDefault="00000000">
      <w:pPr>
        <w:pStyle w:val="31"/>
        <w:rPr>
          <w:rFonts w:cs="宋体"/>
          <w:szCs w:val="24"/>
        </w:rPr>
      </w:pPr>
      <w:bookmarkStart w:id="178" w:name="_Toc202349038"/>
      <w:bookmarkStart w:id="179" w:name="_Toc73427841"/>
      <w:bookmarkStart w:id="180" w:name="_Toc119925622"/>
      <w:r>
        <w:rPr>
          <w:rFonts w:cs="宋体" w:hint="eastAsia"/>
          <w:szCs w:val="24"/>
        </w:rPr>
        <w:t>24 不可抗力</w:t>
      </w:r>
      <w:bookmarkEnd w:id="178"/>
      <w:bookmarkEnd w:id="179"/>
      <w:bookmarkEnd w:id="180"/>
    </w:p>
    <w:p w14:paraId="3888C9C5" w14:textId="77777777" w:rsidR="00027EFB" w:rsidRDefault="00000000">
      <w:pPr>
        <w:spacing w:line="360" w:lineRule="auto"/>
        <w:ind w:left="540" w:hanging="540"/>
        <w:rPr>
          <w:rFonts w:ascii="宋体" w:hAnsi="宋体" w:cs="宋体"/>
          <w:sz w:val="24"/>
        </w:rPr>
      </w:pPr>
      <w:r>
        <w:rPr>
          <w:rFonts w:ascii="宋体" w:hAnsi="宋体" w:cs="宋体" w:hint="eastAsia"/>
          <w:sz w:val="24"/>
        </w:rPr>
        <w:t>24.1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w:t>
      </w:r>
    </w:p>
    <w:p w14:paraId="72B14AB4" w14:textId="77777777" w:rsidR="00027EFB" w:rsidRDefault="00000000">
      <w:pPr>
        <w:spacing w:line="360" w:lineRule="auto"/>
        <w:ind w:left="540" w:hanging="540"/>
        <w:rPr>
          <w:rFonts w:ascii="宋体" w:hAnsi="宋体" w:cs="宋体"/>
          <w:sz w:val="24"/>
        </w:rPr>
      </w:pPr>
      <w:r>
        <w:rPr>
          <w:rFonts w:ascii="宋体" w:hAnsi="宋体" w:cs="宋体" w:hint="eastAsia"/>
          <w:sz w:val="24"/>
        </w:rPr>
        <w:t>24.2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w:t>
      </w:r>
    </w:p>
    <w:p w14:paraId="168BC7D1" w14:textId="77777777" w:rsidR="00027EFB" w:rsidRDefault="00000000">
      <w:pPr>
        <w:pStyle w:val="31"/>
        <w:rPr>
          <w:rFonts w:cs="宋体"/>
          <w:szCs w:val="24"/>
        </w:rPr>
      </w:pPr>
      <w:bookmarkStart w:id="181" w:name="_Toc202349039"/>
      <w:bookmarkStart w:id="182" w:name="_Toc73427842"/>
      <w:bookmarkStart w:id="183" w:name="_Toc119925623"/>
      <w:r>
        <w:rPr>
          <w:rFonts w:cs="宋体" w:hint="eastAsia"/>
          <w:szCs w:val="24"/>
        </w:rPr>
        <w:t>25  因破产而终止合同</w:t>
      </w:r>
      <w:bookmarkEnd w:id="181"/>
      <w:bookmarkEnd w:id="182"/>
      <w:bookmarkEnd w:id="183"/>
    </w:p>
    <w:p w14:paraId="0B7D4A1C" w14:textId="77777777" w:rsidR="00027EFB" w:rsidRDefault="00000000">
      <w:pPr>
        <w:spacing w:line="360" w:lineRule="auto"/>
        <w:ind w:left="600" w:hangingChars="250" w:hanging="600"/>
        <w:rPr>
          <w:rFonts w:ascii="宋体" w:hAnsi="宋体" w:cs="宋体"/>
          <w:sz w:val="24"/>
        </w:rPr>
      </w:pPr>
      <w:r>
        <w:rPr>
          <w:rFonts w:ascii="宋体" w:hAnsi="宋体" w:cs="宋体" w:hint="eastAsia"/>
          <w:sz w:val="24"/>
        </w:rPr>
        <w:t>25.1 如果卖方破产或无清偿能力，买方可在任何时候以书面形式通知卖方，提出终止合同而不给卖方补偿。该合同的终止将不损害或影响买方已经采取或将要采取的任何行动或补救措施的权力。</w:t>
      </w:r>
    </w:p>
    <w:p w14:paraId="6090DBF4" w14:textId="77777777" w:rsidR="00027EFB" w:rsidRDefault="00000000">
      <w:pPr>
        <w:pStyle w:val="31"/>
        <w:rPr>
          <w:rFonts w:cs="宋体"/>
          <w:szCs w:val="24"/>
        </w:rPr>
      </w:pPr>
      <w:bookmarkStart w:id="184" w:name="_Toc73427843"/>
      <w:bookmarkStart w:id="185" w:name="_Toc202349040"/>
      <w:bookmarkStart w:id="186" w:name="_Toc119925624"/>
      <w:r>
        <w:rPr>
          <w:rFonts w:cs="宋体" w:hint="eastAsia"/>
          <w:szCs w:val="24"/>
        </w:rPr>
        <w:t>26争端的解决</w:t>
      </w:r>
      <w:bookmarkEnd w:id="184"/>
      <w:bookmarkEnd w:id="185"/>
      <w:bookmarkEnd w:id="186"/>
    </w:p>
    <w:p w14:paraId="3052F9EE" w14:textId="77777777" w:rsidR="00027EFB" w:rsidRDefault="00000000">
      <w:pPr>
        <w:spacing w:line="360" w:lineRule="auto"/>
        <w:ind w:left="600" w:hangingChars="250" w:hanging="600"/>
        <w:rPr>
          <w:rFonts w:ascii="宋体" w:hAnsi="宋体" w:cs="宋体"/>
          <w:sz w:val="24"/>
        </w:rPr>
      </w:pPr>
      <w:r>
        <w:rPr>
          <w:rFonts w:ascii="宋体" w:hAnsi="宋体" w:cs="宋体" w:hint="eastAsia"/>
          <w:sz w:val="24"/>
        </w:rPr>
        <w:t xml:space="preserve">26.1合同实施或与合同有关的一切争端应通过向买方所在地法院起诉解决。 </w:t>
      </w:r>
    </w:p>
    <w:p w14:paraId="7A4AF494" w14:textId="77777777" w:rsidR="00027EFB" w:rsidRDefault="00000000">
      <w:pPr>
        <w:pStyle w:val="31"/>
        <w:rPr>
          <w:rFonts w:cs="宋体"/>
          <w:szCs w:val="24"/>
        </w:rPr>
      </w:pPr>
      <w:bookmarkStart w:id="187" w:name="_Toc202349041"/>
      <w:bookmarkStart w:id="188" w:name="_Toc73427844"/>
      <w:bookmarkStart w:id="189" w:name="_Toc119925625"/>
      <w:r>
        <w:rPr>
          <w:rFonts w:cs="宋体" w:hint="eastAsia"/>
          <w:szCs w:val="24"/>
        </w:rPr>
        <w:t>27合同语言</w:t>
      </w:r>
      <w:bookmarkEnd w:id="187"/>
      <w:bookmarkEnd w:id="188"/>
      <w:bookmarkEnd w:id="189"/>
    </w:p>
    <w:p w14:paraId="2895B8CB" w14:textId="77777777" w:rsidR="00027EFB" w:rsidRDefault="00000000">
      <w:pPr>
        <w:spacing w:line="360" w:lineRule="auto"/>
        <w:rPr>
          <w:rFonts w:ascii="宋体" w:hAnsi="宋体" w:cs="宋体"/>
          <w:sz w:val="24"/>
        </w:rPr>
      </w:pPr>
      <w:r>
        <w:rPr>
          <w:rFonts w:ascii="宋体" w:hAnsi="宋体" w:cs="宋体" w:hint="eastAsia"/>
          <w:sz w:val="24"/>
        </w:rPr>
        <w:t>27.1本合同语言为中文。双方交换的与合同有关的信函应用合同语言书写。</w:t>
      </w:r>
    </w:p>
    <w:p w14:paraId="12DF144C" w14:textId="77777777" w:rsidR="00027EFB" w:rsidRDefault="00000000">
      <w:pPr>
        <w:pStyle w:val="31"/>
        <w:rPr>
          <w:rFonts w:cs="宋体"/>
          <w:szCs w:val="24"/>
        </w:rPr>
      </w:pPr>
      <w:bookmarkStart w:id="190" w:name="_Toc202349042"/>
      <w:bookmarkStart w:id="191" w:name="_Toc73427845"/>
      <w:bookmarkStart w:id="192" w:name="_Toc119925626"/>
      <w:r>
        <w:rPr>
          <w:rFonts w:cs="宋体" w:hint="eastAsia"/>
          <w:szCs w:val="24"/>
        </w:rPr>
        <w:t>28适用法律</w:t>
      </w:r>
      <w:bookmarkEnd w:id="190"/>
      <w:bookmarkEnd w:id="191"/>
      <w:bookmarkEnd w:id="192"/>
    </w:p>
    <w:p w14:paraId="131A6534" w14:textId="77777777" w:rsidR="00027EFB" w:rsidRDefault="00000000">
      <w:pPr>
        <w:spacing w:line="360" w:lineRule="auto"/>
        <w:rPr>
          <w:rFonts w:ascii="宋体" w:hAnsi="宋体" w:cs="宋体"/>
          <w:sz w:val="24"/>
        </w:rPr>
      </w:pPr>
      <w:r>
        <w:rPr>
          <w:rFonts w:ascii="宋体" w:hAnsi="宋体" w:cs="宋体" w:hint="eastAsia"/>
          <w:sz w:val="24"/>
        </w:rPr>
        <w:t>28.1本合同应按照中华人民共和国的法律进行解释。</w:t>
      </w:r>
    </w:p>
    <w:p w14:paraId="76A93B34" w14:textId="77777777" w:rsidR="00027EFB" w:rsidRDefault="00000000">
      <w:pPr>
        <w:pStyle w:val="31"/>
        <w:rPr>
          <w:rFonts w:cs="宋体"/>
          <w:szCs w:val="24"/>
        </w:rPr>
      </w:pPr>
      <w:bookmarkStart w:id="193" w:name="_Toc73427846"/>
      <w:bookmarkStart w:id="194" w:name="_Toc202349043"/>
      <w:bookmarkStart w:id="195" w:name="_Toc119925627"/>
      <w:r>
        <w:rPr>
          <w:rFonts w:cs="宋体" w:hint="eastAsia"/>
          <w:szCs w:val="24"/>
        </w:rPr>
        <w:t>29税和关税</w:t>
      </w:r>
      <w:bookmarkEnd w:id="193"/>
      <w:bookmarkEnd w:id="194"/>
      <w:bookmarkEnd w:id="195"/>
    </w:p>
    <w:p w14:paraId="55512663" w14:textId="77777777" w:rsidR="00027EFB" w:rsidRDefault="00000000">
      <w:pPr>
        <w:spacing w:line="360" w:lineRule="auto"/>
        <w:ind w:left="600" w:hangingChars="250" w:hanging="600"/>
        <w:rPr>
          <w:rFonts w:ascii="宋体" w:hAnsi="宋体" w:cs="宋体"/>
          <w:sz w:val="24"/>
        </w:rPr>
      </w:pPr>
      <w:r>
        <w:rPr>
          <w:rFonts w:ascii="宋体" w:hAnsi="宋体" w:cs="宋体" w:hint="eastAsia"/>
          <w:sz w:val="24"/>
        </w:rPr>
        <w:t>29.1中国政府根据现行税法征收的与本合同有关的一切税费是否计入投标总价请参考第三章“投标人须知”第11.1条的有关规定。</w:t>
      </w:r>
    </w:p>
    <w:p w14:paraId="253A7E68" w14:textId="77777777" w:rsidR="00027EFB" w:rsidRDefault="00000000">
      <w:pPr>
        <w:pStyle w:val="31"/>
        <w:rPr>
          <w:rFonts w:cs="宋体"/>
          <w:szCs w:val="24"/>
        </w:rPr>
      </w:pPr>
      <w:bookmarkStart w:id="196" w:name="_Toc73427847"/>
      <w:bookmarkStart w:id="197" w:name="_Toc202349044"/>
      <w:bookmarkStart w:id="198" w:name="_Toc119925628"/>
      <w:r>
        <w:rPr>
          <w:rFonts w:cs="宋体" w:hint="eastAsia"/>
          <w:szCs w:val="24"/>
        </w:rPr>
        <w:t>30合同生效及其他</w:t>
      </w:r>
      <w:bookmarkEnd w:id="196"/>
      <w:bookmarkEnd w:id="197"/>
      <w:bookmarkEnd w:id="198"/>
    </w:p>
    <w:p w14:paraId="50101879" w14:textId="77777777" w:rsidR="00027EFB" w:rsidRDefault="00000000">
      <w:pPr>
        <w:spacing w:line="360" w:lineRule="auto"/>
        <w:rPr>
          <w:rFonts w:ascii="宋体" w:hAnsi="宋体" w:cs="宋体"/>
          <w:sz w:val="24"/>
        </w:rPr>
      </w:pPr>
      <w:r>
        <w:rPr>
          <w:rFonts w:ascii="宋体" w:hAnsi="宋体" w:cs="宋体" w:hint="eastAsia"/>
          <w:sz w:val="24"/>
        </w:rPr>
        <w:t>30.1本合同应在双方签字后生效。</w:t>
      </w:r>
    </w:p>
    <w:p w14:paraId="1487B8BF" w14:textId="77777777" w:rsidR="00027EFB" w:rsidRDefault="00000000">
      <w:pPr>
        <w:spacing w:line="360" w:lineRule="auto"/>
        <w:rPr>
          <w:rFonts w:ascii="宋体" w:hAnsi="宋体" w:cs="宋体"/>
          <w:sz w:val="24"/>
        </w:rPr>
      </w:pPr>
      <w:r>
        <w:rPr>
          <w:rFonts w:ascii="宋体" w:hAnsi="宋体" w:cs="宋体" w:hint="eastAsia"/>
          <w:sz w:val="24"/>
        </w:rPr>
        <w:t>30.2下述合同附件为本合同不可分割的部分并与本合同具有同等效力：</w:t>
      </w:r>
    </w:p>
    <w:p w14:paraId="35C7223F" w14:textId="77777777" w:rsidR="00027EFB" w:rsidRDefault="00000000">
      <w:pPr>
        <w:numPr>
          <w:ilvl w:val="0"/>
          <w:numId w:val="29"/>
        </w:numPr>
        <w:spacing w:line="360" w:lineRule="auto"/>
        <w:rPr>
          <w:rFonts w:ascii="宋体" w:hAnsi="宋体" w:cs="宋体"/>
          <w:sz w:val="24"/>
        </w:rPr>
      </w:pPr>
      <w:r>
        <w:rPr>
          <w:rFonts w:ascii="宋体" w:hAnsi="宋体" w:cs="宋体" w:hint="eastAsia"/>
          <w:sz w:val="24"/>
        </w:rPr>
        <w:t>供货范围及分项价格表</w:t>
      </w:r>
    </w:p>
    <w:p w14:paraId="3379A0D5" w14:textId="77777777" w:rsidR="00027EFB" w:rsidRDefault="00000000">
      <w:pPr>
        <w:numPr>
          <w:ilvl w:val="0"/>
          <w:numId w:val="29"/>
        </w:numPr>
        <w:spacing w:line="360" w:lineRule="auto"/>
        <w:rPr>
          <w:rFonts w:ascii="宋体" w:hAnsi="宋体" w:cs="宋体"/>
          <w:sz w:val="24"/>
        </w:rPr>
      </w:pPr>
      <w:r>
        <w:rPr>
          <w:rFonts w:ascii="宋体" w:hAnsi="宋体" w:cs="宋体" w:hint="eastAsia"/>
          <w:sz w:val="24"/>
        </w:rPr>
        <w:t>技术规格</w:t>
      </w:r>
    </w:p>
    <w:p w14:paraId="5C1BCBF7" w14:textId="77777777" w:rsidR="00027EFB" w:rsidRDefault="00000000">
      <w:pPr>
        <w:numPr>
          <w:ilvl w:val="0"/>
          <w:numId w:val="29"/>
        </w:numPr>
        <w:spacing w:line="360" w:lineRule="auto"/>
        <w:rPr>
          <w:rFonts w:ascii="宋体" w:hAnsi="宋体" w:cs="宋体"/>
          <w:sz w:val="24"/>
        </w:rPr>
      </w:pPr>
      <w:r>
        <w:rPr>
          <w:rFonts w:ascii="宋体" w:hAnsi="宋体" w:cs="宋体" w:hint="eastAsia"/>
          <w:sz w:val="24"/>
        </w:rPr>
        <w:t>交货时间及交货批次</w:t>
      </w:r>
    </w:p>
    <w:p w14:paraId="316CB29A" w14:textId="77777777" w:rsidR="00027EFB" w:rsidRDefault="00000000">
      <w:pPr>
        <w:numPr>
          <w:ilvl w:val="0"/>
          <w:numId w:val="29"/>
        </w:numPr>
        <w:spacing w:line="360" w:lineRule="auto"/>
        <w:rPr>
          <w:rFonts w:ascii="宋体" w:hAnsi="宋体" w:cs="宋体"/>
          <w:sz w:val="24"/>
        </w:rPr>
      </w:pPr>
      <w:r>
        <w:rPr>
          <w:rFonts w:ascii="宋体" w:hAnsi="宋体" w:cs="宋体" w:hint="eastAsia"/>
          <w:sz w:val="24"/>
        </w:rPr>
        <w:t>中标通知书</w:t>
      </w:r>
    </w:p>
    <w:p w14:paraId="320C78B1" w14:textId="77777777" w:rsidR="00027EFB" w:rsidRDefault="00027EFB">
      <w:pPr>
        <w:spacing w:line="360" w:lineRule="auto"/>
        <w:rPr>
          <w:rFonts w:ascii="宋体" w:hAnsi="宋体" w:cs="宋体"/>
          <w:sz w:val="24"/>
        </w:rPr>
      </w:pPr>
    </w:p>
    <w:p w14:paraId="237EE15D" w14:textId="77777777" w:rsidR="00027EFB" w:rsidRDefault="00000000">
      <w:pPr>
        <w:widowControl/>
        <w:spacing w:line="360" w:lineRule="auto"/>
        <w:jc w:val="left"/>
        <w:rPr>
          <w:rFonts w:ascii="宋体" w:hAnsi="宋体" w:cs="宋体"/>
          <w:sz w:val="24"/>
        </w:rPr>
      </w:pPr>
      <w:r>
        <w:rPr>
          <w:rFonts w:ascii="宋体" w:hAnsi="宋体" w:cs="宋体" w:hint="eastAsia"/>
          <w:sz w:val="24"/>
        </w:rPr>
        <w:br w:type="page"/>
      </w:r>
    </w:p>
    <w:p w14:paraId="55987610" w14:textId="77777777" w:rsidR="00027EFB" w:rsidRDefault="00000000">
      <w:pPr>
        <w:pStyle w:val="22"/>
        <w:spacing w:line="360" w:lineRule="auto"/>
        <w:rPr>
          <w:rFonts w:ascii="宋体" w:hAnsi="宋体" w:cs="宋体"/>
          <w:sz w:val="24"/>
          <w:szCs w:val="24"/>
        </w:rPr>
      </w:pPr>
      <w:bookmarkStart w:id="199" w:name="_Toc87063338"/>
      <w:bookmarkStart w:id="200" w:name="_Toc9117"/>
      <w:bookmarkStart w:id="201" w:name="_Toc73427848"/>
      <w:bookmarkStart w:id="202" w:name="_Toc119925629"/>
      <w:r>
        <w:rPr>
          <w:rFonts w:ascii="宋体" w:hAnsi="宋体" w:cs="宋体" w:hint="eastAsia"/>
          <w:sz w:val="24"/>
          <w:szCs w:val="24"/>
        </w:rPr>
        <w:t>专用合同条款</w:t>
      </w:r>
      <w:bookmarkEnd w:id="199"/>
      <w:bookmarkEnd w:id="200"/>
      <w:bookmarkEnd w:id="201"/>
      <w:bookmarkEnd w:id="202"/>
    </w:p>
    <w:p w14:paraId="54F63660" w14:textId="77777777" w:rsidR="00027EFB" w:rsidRDefault="00000000">
      <w:pPr>
        <w:widowControl/>
        <w:adjustRightInd w:val="0"/>
        <w:snapToGrid w:val="0"/>
        <w:spacing w:line="360" w:lineRule="auto"/>
        <w:jc w:val="center"/>
        <w:rPr>
          <w:rFonts w:ascii="宋体" w:hAnsi="宋体" w:cs="宋体"/>
          <w:b/>
          <w:bCs/>
          <w:kern w:val="0"/>
          <w:sz w:val="24"/>
        </w:rPr>
      </w:pPr>
      <w:r>
        <w:rPr>
          <w:rFonts w:ascii="宋体" w:hAnsi="宋体" w:cs="宋体" w:hint="eastAsia"/>
          <w:b/>
          <w:bCs/>
          <w:kern w:val="0"/>
          <w:sz w:val="24"/>
        </w:rPr>
        <w:t>货物采购合同</w:t>
      </w:r>
    </w:p>
    <w:p w14:paraId="0490F6AB" w14:textId="77777777" w:rsidR="00027EFB" w:rsidRDefault="00027EFB">
      <w:pPr>
        <w:widowControl/>
        <w:adjustRightInd w:val="0"/>
        <w:snapToGrid w:val="0"/>
        <w:spacing w:line="360" w:lineRule="auto"/>
        <w:rPr>
          <w:rFonts w:ascii="宋体" w:hAnsi="宋体" w:cs="宋体"/>
          <w:b/>
          <w:bCs/>
          <w:kern w:val="0"/>
          <w:sz w:val="24"/>
        </w:rPr>
      </w:pPr>
    </w:p>
    <w:p w14:paraId="48539FEA" w14:textId="77777777" w:rsidR="00027EFB" w:rsidRDefault="00000000">
      <w:pPr>
        <w:widowControl/>
        <w:adjustRightInd w:val="0"/>
        <w:snapToGrid w:val="0"/>
        <w:spacing w:line="360" w:lineRule="auto"/>
        <w:rPr>
          <w:rFonts w:ascii="宋体" w:hAnsi="宋体" w:cs="宋体"/>
          <w:sz w:val="24"/>
          <w:u w:val="single"/>
        </w:rPr>
      </w:pPr>
      <w:r>
        <w:rPr>
          <w:rFonts w:ascii="宋体" w:hAnsi="宋体" w:cs="宋体" w:hint="eastAsia"/>
          <w:b/>
          <w:bCs/>
          <w:kern w:val="0"/>
          <w:sz w:val="24"/>
        </w:rPr>
        <w:t>招标编号：</w:t>
      </w:r>
      <w:r>
        <w:rPr>
          <w:rFonts w:ascii="宋体" w:hAnsi="宋体" w:cs="宋体" w:hint="eastAsia"/>
          <w:sz w:val="24"/>
          <w:u w:val="single"/>
        </w:rPr>
        <w:t xml:space="preserve">               </w:t>
      </w:r>
    </w:p>
    <w:p w14:paraId="4B2AAAC6"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合同号：</w:t>
      </w:r>
      <w:r>
        <w:rPr>
          <w:rFonts w:ascii="宋体" w:hAnsi="宋体" w:cs="宋体" w:hint="eastAsia"/>
          <w:sz w:val="24"/>
          <w:u w:val="single"/>
        </w:rPr>
        <w:t xml:space="preserve">                 </w:t>
      </w:r>
    </w:p>
    <w:p w14:paraId="3EE654CE" w14:textId="77777777" w:rsidR="00027EFB" w:rsidRDefault="00027EFB">
      <w:pPr>
        <w:widowControl/>
        <w:adjustRightInd w:val="0"/>
        <w:snapToGrid w:val="0"/>
        <w:spacing w:line="360" w:lineRule="auto"/>
        <w:jc w:val="center"/>
        <w:rPr>
          <w:rFonts w:ascii="宋体" w:hAnsi="宋体" w:cs="宋体"/>
          <w:b/>
          <w:bCs/>
          <w:kern w:val="0"/>
          <w:sz w:val="24"/>
        </w:rPr>
      </w:pPr>
    </w:p>
    <w:p w14:paraId="25504BBD"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甲方（需方）：</w:t>
      </w:r>
      <w:r>
        <w:rPr>
          <w:rFonts w:ascii="宋体" w:hAnsi="宋体" w:cs="宋体" w:hint="eastAsia"/>
          <w:sz w:val="24"/>
          <w:u w:val="single"/>
        </w:rPr>
        <w:t xml:space="preserve">            </w:t>
      </w:r>
    </w:p>
    <w:p w14:paraId="14765087"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乙方（供方）：</w:t>
      </w:r>
      <w:r>
        <w:rPr>
          <w:rFonts w:ascii="宋体" w:hAnsi="宋体" w:cs="宋体" w:hint="eastAsia"/>
          <w:sz w:val="24"/>
          <w:u w:val="single"/>
        </w:rPr>
        <w:t xml:space="preserve">            </w:t>
      </w:r>
      <w:r>
        <w:rPr>
          <w:rFonts w:ascii="宋体" w:hAnsi="宋体" w:cs="宋体" w:hint="eastAsia"/>
          <w:b/>
          <w:bCs/>
          <w:kern w:val="0"/>
          <w:sz w:val="24"/>
        </w:rPr>
        <w:t xml:space="preserve">                      </w:t>
      </w:r>
    </w:p>
    <w:p w14:paraId="19FC0DBB" w14:textId="77777777" w:rsidR="00027EFB" w:rsidRDefault="00027EFB">
      <w:pPr>
        <w:widowControl/>
        <w:adjustRightInd w:val="0"/>
        <w:snapToGrid w:val="0"/>
        <w:spacing w:line="360" w:lineRule="auto"/>
        <w:ind w:firstLine="630"/>
        <w:rPr>
          <w:rFonts w:ascii="宋体" w:hAnsi="宋体" w:cs="宋体"/>
          <w:b/>
          <w:bCs/>
          <w:kern w:val="0"/>
          <w:sz w:val="24"/>
        </w:rPr>
      </w:pPr>
    </w:p>
    <w:p w14:paraId="75A78BBB" w14:textId="77777777" w:rsidR="00027EFB" w:rsidRDefault="00000000">
      <w:pPr>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rPr>
        <w:t>甲乙双方根据《中华人民共和国政府采购法》、《中华人民共和国招标投标法》、《中华人民共和国合同法》、《中华人民共和国产品质量法》等法律法规的相关规定，经过友好协商，就</w:t>
      </w:r>
      <w:r>
        <w:rPr>
          <w:rFonts w:ascii="宋体" w:hAnsi="宋体" w:cs="宋体" w:hint="eastAsia"/>
          <w:sz w:val="24"/>
          <w:u w:val="single"/>
        </w:rPr>
        <w:t xml:space="preserve">         </w:t>
      </w:r>
      <w:r>
        <w:rPr>
          <w:rFonts w:ascii="宋体" w:hAnsi="宋体" w:cs="宋体" w:hint="eastAsia"/>
          <w:kern w:val="0"/>
          <w:sz w:val="24"/>
          <w:u w:val="single"/>
        </w:rPr>
        <w:t>项目</w:t>
      </w:r>
      <w:r>
        <w:rPr>
          <w:rFonts w:ascii="宋体" w:hAnsi="宋体" w:cs="宋体" w:hint="eastAsia"/>
          <w:kern w:val="0"/>
          <w:sz w:val="24"/>
        </w:rPr>
        <w:t>(招标编号：</w:t>
      </w:r>
      <w:r>
        <w:rPr>
          <w:rFonts w:ascii="宋体" w:hAnsi="宋体" w:cs="宋体" w:hint="eastAsia"/>
          <w:sz w:val="24"/>
          <w:u w:val="single"/>
        </w:rPr>
        <w:t xml:space="preserve">         </w:t>
      </w:r>
      <w:r>
        <w:rPr>
          <w:rFonts w:ascii="宋体" w:hAnsi="宋体" w:cs="宋体" w:hint="eastAsia"/>
          <w:kern w:val="0"/>
          <w:sz w:val="24"/>
        </w:rPr>
        <w:t>)签订本合同，以资双方信守执行。</w:t>
      </w:r>
    </w:p>
    <w:p w14:paraId="37A88C1B" w14:textId="77777777" w:rsidR="00027EFB" w:rsidRDefault="00000000">
      <w:pPr>
        <w:adjustRightInd w:val="0"/>
        <w:snapToGrid w:val="0"/>
        <w:spacing w:line="360" w:lineRule="auto"/>
        <w:ind w:firstLineChars="200" w:firstLine="480"/>
        <w:rPr>
          <w:rFonts w:ascii="宋体" w:hAnsi="宋体" w:cs="宋体"/>
          <w:i/>
          <w:kern w:val="0"/>
          <w:sz w:val="24"/>
        </w:rPr>
      </w:pPr>
      <w:r>
        <w:rPr>
          <w:rFonts w:ascii="宋体" w:hAnsi="宋体" w:cs="宋体" w:hint="eastAsia"/>
          <w:kern w:val="0"/>
          <w:sz w:val="24"/>
        </w:rPr>
        <w:t xml:space="preserve">本合同包括以下文件，各部分应当结合在一起阅读和理解，并按照下列顺序予以解释： </w:t>
      </w:r>
    </w:p>
    <w:p w14:paraId="5813B55C"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(1) 中标通知书；</w:t>
      </w:r>
    </w:p>
    <w:p w14:paraId="07216431"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(2) 合同条款；</w:t>
      </w:r>
    </w:p>
    <w:p w14:paraId="270D5025"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(3) 招标文件及其澄清、承诺文件；</w:t>
      </w:r>
    </w:p>
    <w:p w14:paraId="44C85297"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(4) 规范及标准；</w:t>
      </w:r>
    </w:p>
    <w:p w14:paraId="541538B4"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(5) 投标文件。</w:t>
      </w:r>
    </w:p>
    <w:p w14:paraId="4D2D4707" w14:textId="77777777" w:rsidR="00027EFB" w:rsidRDefault="00000000">
      <w:pPr>
        <w:widowControl/>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rPr>
        <w:t>除非另有约定，合同履行过程中，双方共同签署的补充协议，以及经双方同意纳入合同的会议纪要、备忘录、来往函件及其他文件，也视为本合同组成部分。</w:t>
      </w:r>
    </w:p>
    <w:p w14:paraId="5D0AB820" w14:textId="77777777" w:rsidR="00027EFB" w:rsidRDefault="00027EFB">
      <w:pPr>
        <w:widowControl/>
        <w:adjustRightInd w:val="0"/>
        <w:snapToGrid w:val="0"/>
        <w:spacing w:line="360" w:lineRule="auto"/>
        <w:rPr>
          <w:rFonts w:ascii="宋体" w:hAnsi="宋体" w:cs="宋体"/>
          <w:b/>
          <w:bCs/>
          <w:kern w:val="0"/>
          <w:sz w:val="24"/>
        </w:rPr>
      </w:pPr>
    </w:p>
    <w:p w14:paraId="7F4682A1"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第一条 货物的名称、型号、数量和单价</w:t>
      </w:r>
    </w:p>
    <w:p w14:paraId="4F0E66FA"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1.1 乙方向甲方提供甲方所需的货物，货物的详细清单见附件1《货物清单及价格》。</w:t>
      </w:r>
    </w:p>
    <w:p w14:paraId="769174D6"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第二条 合同金额</w:t>
      </w:r>
    </w:p>
    <w:p w14:paraId="453C24C9" w14:textId="77777777" w:rsidR="00027EFB" w:rsidRDefault="00000000">
      <w:pPr>
        <w:adjustRightInd w:val="0"/>
        <w:snapToGrid w:val="0"/>
        <w:spacing w:line="360" w:lineRule="auto"/>
        <w:rPr>
          <w:rFonts w:ascii="宋体" w:hAnsi="宋体" w:cs="宋体"/>
          <w:sz w:val="24"/>
        </w:rPr>
      </w:pPr>
      <w:r>
        <w:rPr>
          <w:rFonts w:ascii="宋体" w:hAnsi="宋体" w:cs="宋体" w:hint="eastAsia"/>
          <w:kern w:val="0"/>
          <w:sz w:val="24"/>
        </w:rPr>
        <w:t>2.1 货物报价总额</w:t>
      </w:r>
      <w:r>
        <w:rPr>
          <w:rFonts w:ascii="宋体" w:hAnsi="宋体" w:cs="宋体" w:hint="eastAsia"/>
          <w:sz w:val="24"/>
        </w:rPr>
        <w:t>人民币</w:t>
      </w:r>
      <w:r>
        <w:rPr>
          <w:rFonts w:ascii="宋体" w:hAnsi="宋体" w:cs="宋体" w:hint="eastAsia"/>
          <w:snapToGrid w:val="0"/>
          <w:kern w:val="0"/>
          <w:sz w:val="24"/>
          <w:u w:val="single"/>
        </w:rPr>
        <w:t xml:space="preserve">      </w:t>
      </w:r>
      <w:r>
        <w:rPr>
          <w:rFonts w:ascii="宋体" w:hAnsi="宋体" w:cs="宋体" w:hint="eastAsia"/>
          <w:snapToGrid w:val="0"/>
          <w:kern w:val="0"/>
          <w:sz w:val="24"/>
        </w:rPr>
        <w:t>元</w:t>
      </w:r>
      <w:r>
        <w:rPr>
          <w:rFonts w:ascii="宋体" w:hAnsi="宋体" w:cs="宋体" w:hint="eastAsia"/>
          <w:sz w:val="24"/>
        </w:rPr>
        <w:t>（大写人民币</w:t>
      </w:r>
      <w:r>
        <w:rPr>
          <w:rFonts w:ascii="宋体" w:hAnsi="宋体" w:cs="宋体" w:hint="eastAsia"/>
          <w:snapToGrid w:val="0"/>
          <w:kern w:val="0"/>
          <w:sz w:val="24"/>
          <w:u w:val="single"/>
        </w:rPr>
        <w:t xml:space="preserve">      </w:t>
      </w:r>
      <w:r>
        <w:rPr>
          <w:rFonts w:ascii="宋体" w:hAnsi="宋体" w:cs="宋体" w:hint="eastAsia"/>
          <w:snapToGrid w:val="0"/>
          <w:kern w:val="0"/>
          <w:sz w:val="24"/>
        </w:rPr>
        <w:t>元整</w:t>
      </w:r>
      <w:r>
        <w:rPr>
          <w:rFonts w:ascii="宋体" w:hAnsi="宋体" w:cs="宋体" w:hint="eastAsia"/>
          <w:sz w:val="24"/>
        </w:rPr>
        <w:t>）</w:t>
      </w:r>
    </w:p>
    <w:p w14:paraId="2F5C145A" w14:textId="77777777" w:rsidR="00027EFB" w:rsidRDefault="00000000">
      <w:pPr>
        <w:adjustRightInd w:val="0"/>
        <w:snapToGrid w:val="0"/>
        <w:spacing w:line="360" w:lineRule="auto"/>
        <w:rPr>
          <w:rFonts w:ascii="宋体" w:hAnsi="宋体" w:cs="宋体"/>
          <w:kern w:val="0"/>
          <w:sz w:val="24"/>
        </w:rPr>
      </w:pPr>
      <w:r>
        <w:rPr>
          <w:rFonts w:ascii="宋体" w:hAnsi="宋体" w:cs="宋体" w:hint="eastAsia"/>
          <w:kern w:val="0"/>
          <w:sz w:val="24"/>
        </w:rPr>
        <w:t>2.2 货物最终成交总额</w:t>
      </w:r>
      <w:r>
        <w:rPr>
          <w:rFonts w:ascii="宋体" w:hAnsi="宋体" w:cs="宋体" w:hint="eastAsia"/>
          <w:sz w:val="24"/>
        </w:rPr>
        <w:t>人民币</w:t>
      </w:r>
      <w:r>
        <w:rPr>
          <w:rFonts w:ascii="宋体" w:hAnsi="宋体" w:cs="宋体" w:hint="eastAsia"/>
          <w:snapToGrid w:val="0"/>
          <w:kern w:val="0"/>
          <w:sz w:val="24"/>
          <w:u w:val="single"/>
        </w:rPr>
        <w:t xml:space="preserve">      </w:t>
      </w:r>
      <w:r>
        <w:rPr>
          <w:rFonts w:ascii="宋体" w:hAnsi="宋体" w:cs="宋体" w:hint="eastAsia"/>
          <w:snapToGrid w:val="0"/>
          <w:kern w:val="0"/>
          <w:sz w:val="24"/>
        </w:rPr>
        <w:t>元</w:t>
      </w:r>
      <w:r>
        <w:rPr>
          <w:rFonts w:ascii="宋体" w:hAnsi="宋体" w:cs="宋体" w:hint="eastAsia"/>
          <w:sz w:val="24"/>
        </w:rPr>
        <w:t>（大写人民币</w:t>
      </w:r>
      <w:r>
        <w:rPr>
          <w:rFonts w:ascii="宋体" w:hAnsi="宋体" w:cs="宋体" w:hint="eastAsia"/>
          <w:snapToGrid w:val="0"/>
          <w:kern w:val="0"/>
          <w:sz w:val="24"/>
          <w:u w:val="single"/>
        </w:rPr>
        <w:t xml:space="preserve">      </w:t>
      </w:r>
      <w:r>
        <w:rPr>
          <w:rFonts w:ascii="宋体" w:hAnsi="宋体" w:cs="宋体" w:hint="eastAsia"/>
          <w:sz w:val="24"/>
        </w:rPr>
        <w:t>元</w:t>
      </w:r>
      <w:r>
        <w:rPr>
          <w:rFonts w:ascii="宋体" w:hAnsi="宋体" w:cs="宋体" w:hint="eastAsia"/>
          <w:snapToGrid w:val="0"/>
          <w:kern w:val="0"/>
          <w:sz w:val="24"/>
        </w:rPr>
        <w:t>整</w:t>
      </w:r>
      <w:r>
        <w:rPr>
          <w:rFonts w:ascii="宋体" w:hAnsi="宋体" w:cs="宋体" w:hint="eastAsia"/>
          <w:sz w:val="24"/>
        </w:rPr>
        <w:t>）</w:t>
      </w:r>
    </w:p>
    <w:p w14:paraId="7A8598A8"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2.3 本合同第2.2条的货物最终成交总额由货物本身的价款以及乙方为履行本合同所发生的所有费用构成，其单价应包括但不限于设计费、制造费、运输费、装卸费、搬运费、仓储费、保管费、保险费、包装费、检验和测试费、税费、质保费等。如果上述费用不是包含在单价中而是单独计取的，则甲方对该等费用无论如何都将不会再予调整。</w:t>
      </w:r>
    </w:p>
    <w:p w14:paraId="723E6EAC"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 xml:space="preserve">2.4 </w:t>
      </w:r>
      <w:r>
        <w:rPr>
          <w:rFonts w:ascii="宋体" w:hAnsi="宋体" w:cs="宋体" w:hint="eastAsia"/>
          <w:sz w:val="24"/>
        </w:rPr>
        <w:t>除非双方另有约定，本合同履行期间货物清单所列货物的单价是固定不变的</w:t>
      </w:r>
      <w:r>
        <w:rPr>
          <w:rFonts w:ascii="宋体" w:hAnsi="宋体" w:cs="宋体" w:hint="eastAsia"/>
          <w:kern w:val="0"/>
          <w:sz w:val="24"/>
        </w:rPr>
        <w:t>，不会因上述费用的变化或物价、汇率、利率、税率等的变化而变化,货物最终成交总额将按照货物的实际数量进行调整。</w:t>
      </w:r>
    </w:p>
    <w:p w14:paraId="6028B03F" w14:textId="77777777" w:rsidR="00027EFB" w:rsidRDefault="00027EFB">
      <w:pPr>
        <w:widowControl/>
        <w:adjustRightInd w:val="0"/>
        <w:snapToGrid w:val="0"/>
        <w:spacing w:line="360" w:lineRule="auto"/>
        <w:rPr>
          <w:rFonts w:ascii="宋体" w:hAnsi="宋体" w:cs="宋体"/>
          <w:b/>
          <w:bCs/>
          <w:kern w:val="0"/>
          <w:sz w:val="24"/>
        </w:rPr>
      </w:pPr>
    </w:p>
    <w:p w14:paraId="13FE5328"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第三条 货物的交货地点、期限</w:t>
      </w:r>
    </w:p>
    <w:p w14:paraId="1EC8D916"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3.1交货地点：用户指定地点。</w:t>
      </w:r>
    </w:p>
    <w:p w14:paraId="1A3CD346"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3.2到货时间：</w:t>
      </w:r>
      <w:r>
        <w:rPr>
          <w:rFonts w:ascii="宋体" w:hAnsi="宋体" w:cs="宋体" w:hint="eastAsia"/>
          <w:kern w:val="0"/>
          <w:sz w:val="24"/>
          <w:u w:val="single"/>
        </w:rPr>
        <w:t xml:space="preserve">   </w:t>
      </w:r>
      <w:r>
        <w:rPr>
          <w:rFonts w:ascii="宋体" w:hAnsi="宋体" w:cs="宋体" w:hint="eastAsia"/>
          <w:kern w:val="0"/>
          <w:sz w:val="24"/>
        </w:rPr>
        <w:t>年</w:t>
      </w:r>
      <w:r>
        <w:rPr>
          <w:rFonts w:ascii="宋体" w:hAnsi="宋体" w:cs="宋体" w:hint="eastAsia"/>
          <w:kern w:val="0"/>
          <w:sz w:val="24"/>
          <w:u w:val="single"/>
        </w:rPr>
        <w:t xml:space="preserve">   </w:t>
      </w:r>
      <w:r>
        <w:rPr>
          <w:rFonts w:ascii="宋体" w:hAnsi="宋体" w:cs="宋体" w:hint="eastAsia"/>
          <w:kern w:val="0"/>
          <w:sz w:val="24"/>
        </w:rPr>
        <w:t>月</w:t>
      </w:r>
      <w:r>
        <w:rPr>
          <w:rFonts w:ascii="宋体" w:hAnsi="宋体" w:cs="宋体" w:hint="eastAsia"/>
          <w:kern w:val="0"/>
          <w:sz w:val="24"/>
          <w:u w:val="single"/>
        </w:rPr>
        <w:t xml:space="preserve">   </w:t>
      </w:r>
      <w:r>
        <w:rPr>
          <w:rFonts w:ascii="宋体" w:hAnsi="宋体" w:cs="宋体" w:hint="eastAsia"/>
          <w:kern w:val="0"/>
          <w:sz w:val="24"/>
        </w:rPr>
        <w:t>日，但最终交货期不能早于</w:t>
      </w:r>
      <w:r>
        <w:rPr>
          <w:rFonts w:ascii="宋体" w:hAnsi="宋体" w:cs="宋体" w:hint="eastAsia"/>
          <w:kern w:val="0"/>
          <w:sz w:val="24"/>
          <w:u w:val="single"/>
        </w:rPr>
        <w:t xml:space="preserve">   </w:t>
      </w:r>
      <w:r>
        <w:rPr>
          <w:rFonts w:ascii="宋体" w:hAnsi="宋体" w:cs="宋体" w:hint="eastAsia"/>
          <w:kern w:val="0"/>
          <w:sz w:val="24"/>
        </w:rPr>
        <w:t>年</w:t>
      </w:r>
      <w:r>
        <w:rPr>
          <w:rFonts w:ascii="宋体" w:hAnsi="宋体" w:cs="宋体" w:hint="eastAsia"/>
          <w:kern w:val="0"/>
          <w:sz w:val="24"/>
          <w:u w:val="single"/>
        </w:rPr>
        <w:t xml:space="preserve">   </w:t>
      </w:r>
      <w:r>
        <w:rPr>
          <w:rFonts w:ascii="宋体" w:hAnsi="宋体" w:cs="宋体" w:hint="eastAsia"/>
          <w:kern w:val="0"/>
          <w:sz w:val="24"/>
        </w:rPr>
        <w:t>月</w:t>
      </w:r>
      <w:r>
        <w:rPr>
          <w:rFonts w:ascii="宋体" w:hAnsi="宋体" w:cs="宋体" w:hint="eastAsia"/>
          <w:kern w:val="0"/>
          <w:sz w:val="24"/>
          <w:u w:val="single"/>
        </w:rPr>
        <w:t xml:space="preserve">   </w:t>
      </w:r>
      <w:r>
        <w:rPr>
          <w:rFonts w:ascii="宋体" w:hAnsi="宋体" w:cs="宋体" w:hint="eastAsia"/>
          <w:kern w:val="0"/>
          <w:sz w:val="24"/>
        </w:rPr>
        <w:t>日，且最迟不超过</w:t>
      </w:r>
      <w:r>
        <w:rPr>
          <w:rFonts w:ascii="宋体" w:hAnsi="宋体" w:cs="宋体" w:hint="eastAsia"/>
          <w:kern w:val="0"/>
          <w:sz w:val="24"/>
          <w:u w:val="single"/>
        </w:rPr>
        <w:t xml:space="preserve">   </w:t>
      </w:r>
      <w:r>
        <w:rPr>
          <w:rFonts w:ascii="宋体" w:hAnsi="宋体" w:cs="宋体" w:hint="eastAsia"/>
          <w:kern w:val="0"/>
          <w:sz w:val="24"/>
        </w:rPr>
        <w:t>年</w:t>
      </w:r>
      <w:r>
        <w:rPr>
          <w:rFonts w:ascii="宋体" w:hAnsi="宋体" w:cs="宋体" w:hint="eastAsia"/>
          <w:kern w:val="0"/>
          <w:sz w:val="24"/>
          <w:u w:val="single"/>
        </w:rPr>
        <w:t xml:space="preserve">   </w:t>
      </w:r>
      <w:r>
        <w:rPr>
          <w:rFonts w:ascii="宋体" w:hAnsi="宋体" w:cs="宋体" w:hint="eastAsia"/>
          <w:kern w:val="0"/>
          <w:sz w:val="24"/>
        </w:rPr>
        <w:t>月</w:t>
      </w:r>
      <w:r>
        <w:rPr>
          <w:rFonts w:ascii="宋体" w:hAnsi="宋体" w:cs="宋体" w:hint="eastAsia"/>
          <w:kern w:val="0"/>
          <w:sz w:val="24"/>
          <w:u w:val="single"/>
        </w:rPr>
        <w:t xml:space="preserve">   </w:t>
      </w:r>
      <w:r>
        <w:rPr>
          <w:rFonts w:ascii="宋体" w:hAnsi="宋体" w:cs="宋体" w:hint="eastAsia"/>
          <w:kern w:val="0"/>
          <w:sz w:val="24"/>
        </w:rPr>
        <w:t>日。</w:t>
      </w:r>
    </w:p>
    <w:p w14:paraId="2A81D356"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3.3如本合同项下之货物分批交付，则乙方应在每批货物启运前</w:t>
      </w:r>
      <w:r>
        <w:rPr>
          <w:rFonts w:ascii="宋体" w:hAnsi="宋体" w:cs="宋体" w:hint="eastAsia"/>
          <w:kern w:val="0"/>
          <w:sz w:val="24"/>
          <w:u w:val="single"/>
        </w:rPr>
        <w:t xml:space="preserve">   </w:t>
      </w:r>
      <w:r>
        <w:rPr>
          <w:rFonts w:ascii="宋体" w:hAnsi="宋体" w:cs="宋体" w:hint="eastAsia"/>
          <w:kern w:val="0"/>
          <w:sz w:val="24"/>
        </w:rPr>
        <w:t>天以书面形式通知甲方，以便甲方为接收货物做好相应准备，但该等通知并不免除乙方所应承担的给甲方造成额外支出的责任。</w:t>
      </w:r>
    </w:p>
    <w:p w14:paraId="519558D7"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3.4 如果甲方希望乙方提前或延后交付货物，则至少应当在约定的货物交付日期前</w:t>
      </w:r>
      <w:r>
        <w:rPr>
          <w:rFonts w:ascii="宋体" w:hAnsi="宋体" w:cs="宋体" w:hint="eastAsia"/>
          <w:kern w:val="0"/>
          <w:sz w:val="24"/>
          <w:u w:val="single"/>
        </w:rPr>
        <w:t xml:space="preserve">   </w:t>
      </w:r>
      <w:r>
        <w:rPr>
          <w:rFonts w:ascii="宋体" w:hAnsi="宋体" w:cs="宋体" w:hint="eastAsia"/>
          <w:kern w:val="0"/>
          <w:sz w:val="24"/>
        </w:rPr>
        <w:t>天书面通知乙方。</w:t>
      </w:r>
    </w:p>
    <w:p w14:paraId="697E1EB3" w14:textId="77777777" w:rsidR="00027EFB" w:rsidRDefault="00027EFB">
      <w:pPr>
        <w:widowControl/>
        <w:adjustRightInd w:val="0"/>
        <w:snapToGrid w:val="0"/>
        <w:spacing w:line="360" w:lineRule="auto"/>
        <w:rPr>
          <w:rFonts w:ascii="宋体" w:hAnsi="宋体" w:cs="宋体"/>
          <w:b/>
          <w:bCs/>
          <w:kern w:val="0"/>
          <w:sz w:val="24"/>
        </w:rPr>
      </w:pPr>
    </w:p>
    <w:p w14:paraId="266C96C4"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第四条 所有权转移及风险承担</w:t>
      </w:r>
    </w:p>
    <w:p w14:paraId="2EE09999"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4.1货物的所有权自货物交付时起转移。乙方就交付的货物，必须保证无权利瑕疵，并负有保证第三人不向甲方主张任何权利的义务。任何第三方向甲方主张权利的，乙方负有与第三方交涉、解决纠纷的责任与义务，并承担由此发生的所有费用（包括但不限于甲方由此产生的诉讼费、律师费、财产保全费以及保函保险费）和一切法律后果。</w:t>
      </w:r>
    </w:p>
    <w:p w14:paraId="7971457D"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4.2 货物毁损、灭失的风险，在货物交付之前由乙方承担。货物自到达甲方指定地点并经验收合格后视为交付。交付后，货物毁损、灭失的风险由甲方承担。</w:t>
      </w:r>
    </w:p>
    <w:p w14:paraId="0983D47C"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4.3 在货物毁损、灭失的风险由甲方承担的情况下，不影响因乙方履行合同义务不符合约定，甲方要求其承担违约责任的权利。</w:t>
      </w:r>
    </w:p>
    <w:p w14:paraId="217B4721" w14:textId="77777777" w:rsidR="00027EFB" w:rsidRDefault="00027EFB">
      <w:pPr>
        <w:widowControl/>
        <w:adjustRightInd w:val="0"/>
        <w:snapToGrid w:val="0"/>
        <w:spacing w:line="360" w:lineRule="auto"/>
        <w:rPr>
          <w:rFonts w:ascii="宋体" w:hAnsi="宋体" w:cs="宋体"/>
          <w:b/>
          <w:bCs/>
          <w:kern w:val="0"/>
          <w:sz w:val="24"/>
        </w:rPr>
      </w:pPr>
    </w:p>
    <w:p w14:paraId="11648BAB" w14:textId="77777777" w:rsidR="00027EFB" w:rsidRDefault="00000000">
      <w:pPr>
        <w:adjustRightInd w:val="0"/>
        <w:snapToGrid w:val="0"/>
        <w:spacing w:line="360" w:lineRule="auto"/>
        <w:rPr>
          <w:rFonts w:ascii="宋体" w:hAnsi="宋体" w:cs="宋体"/>
          <w:b/>
          <w:bCs/>
          <w:kern w:val="0"/>
          <w:sz w:val="24"/>
        </w:rPr>
      </w:pPr>
      <w:r>
        <w:rPr>
          <w:rFonts w:ascii="宋体" w:hAnsi="宋体" w:cs="宋体" w:hint="eastAsia"/>
          <w:b/>
          <w:bCs/>
          <w:kern w:val="0"/>
          <w:sz w:val="24"/>
        </w:rPr>
        <w:t>第五条 知识产权</w:t>
      </w:r>
    </w:p>
    <w:p w14:paraId="594EC7F5"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5.1 乙方保证，甲方使用本合同项下从乙方采购的货物的全部或者任何一部分时，免受第三方提出的侵犯其专利权、商标权、著作权或其它知识产权的主张。任何第三方如果提出此类权利主张，乙方负有与第三方交涉、解决纠纷的义务与责任，并承担由此发生的所有费用</w:t>
      </w:r>
      <w:bookmarkStart w:id="203" w:name="_Hlk6149055"/>
      <w:r>
        <w:rPr>
          <w:rFonts w:ascii="宋体" w:hAnsi="宋体" w:cs="宋体" w:hint="eastAsia"/>
          <w:kern w:val="0"/>
          <w:sz w:val="24"/>
        </w:rPr>
        <w:t>（包括但不限于甲方因此发生的诉讼费、律师费、财产保全费以及保函保险费）</w:t>
      </w:r>
      <w:bookmarkEnd w:id="203"/>
      <w:r>
        <w:rPr>
          <w:rFonts w:ascii="宋体" w:hAnsi="宋体" w:cs="宋体" w:hint="eastAsia"/>
          <w:kern w:val="0"/>
          <w:sz w:val="24"/>
        </w:rPr>
        <w:t>和一切法律后果。</w:t>
      </w:r>
    </w:p>
    <w:p w14:paraId="3E59DB9E" w14:textId="77777777" w:rsidR="00027EFB" w:rsidRDefault="00000000">
      <w:pPr>
        <w:widowControl/>
        <w:autoSpaceDE w:val="0"/>
        <w:autoSpaceDN w:val="0"/>
        <w:adjustRightInd w:val="0"/>
        <w:snapToGrid w:val="0"/>
        <w:spacing w:line="360" w:lineRule="auto"/>
        <w:ind w:left="2"/>
        <w:rPr>
          <w:rFonts w:ascii="宋体" w:hAnsi="宋体" w:cs="宋体"/>
          <w:kern w:val="0"/>
          <w:sz w:val="24"/>
        </w:rPr>
      </w:pPr>
      <w:r>
        <w:rPr>
          <w:rFonts w:ascii="宋体" w:hAnsi="宋体" w:cs="宋体" w:hint="eastAsia"/>
          <w:kern w:val="0"/>
          <w:sz w:val="24"/>
        </w:rPr>
        <w:t xml:space="preserve">5.2 </w:t>
      </w:r>
      <w:r>
        <w:rPr>
          <w:rFonts w:ascii="宋体" w:hAnsi="宋体" w:cs="宋体" w:hint="eastAsia"/>
          <w:bCs/>
          <w:kern w:val="0"/>
          <w:sz w:val="24"/>
        </w:rPr>
        <w:t>本合同项下货物、服务及其任何部分涉及知识产权的，乙方应当负责提供其作为该知识产权的合法拥有者或</w:t>
      </w:r>
      <w:r>
        <w:rPr>
          <w:rFonts w:ascii="宋体" w:hAnsi="宋体" w:cs="宋体" w:hint="eastAsia"/>
          <w:kern w:val="0"/>
          <w:sz w:val="24"/>
        </w:rPr>
        <w:t>合法被许可使用、实施人的相关证明。</w:t>
      </w:r>
    </w:p>
    <w:p w14:paraId="184B1F88" w14:textId="77777777" w:rsidR="00027EFB" w:rsidRDefault="00000000">
      <w:pPr>
        <w:widowControl/>
        <w:autoSpaceDE w:val="0"/>
        <w:autoSpaceDN w:val="0"/>
        <w:adjustRightInd w:val="0"/>
        <w:snapToGrid w:val="0"/>
        <w:spacing w:line="360" w:lineRule="auto"/>
        <w:ind w:left="2"/>
        <w:rPr>
          <w:rFonts w:ascii="宋体" w:hAnsi="宋体" w:cs="宋体"/>
          <w:kern w:val="0"/>
          <w:sz w:val="24"/>
        </w:rPr>
      </w:pPr>
      <w:r>
        <w:rPr>
          <w:rFonts w:ascii="宋体" w:hAnsi="宋体" w:cs="宋体" w:hint="eastAsia"/>
          <w:kern w:val="0"/>
          <w:sz w:val="24"/>
        </w:rPr>
        <w:t>5.3 甲方永久免费享有乙方为本合同项下提供的货物、软件、文件资料所含知识产权、专有技术的使用权。</w:t>
      </w:r>
    </w:p>
    <w:p w14:paraId="150563CC" w14:textId="77777777" w:rsidR="00027EFB" w:rsidRDefault="00027EFB">
      <w:pPr>
        <w:adjustRightInd w:val="0"/>
        <w:snapToGrid w:val="0"/>
        <w:spacing w:line="360" w:lineRule="auto"/>
        <w:rPr>
          <w:rFonts w:ascii="宋体" w:hAnsi="宋体" w:cs="宋体"/>
          <w:sz w:val="24"/>
        </w:rPr>
      </w:pPr>
    </w:p>
    <w:p w14:paraId="0AD25637" w14:textId="77777777" w:rsidR="00027EFB" w:rsidRDefault="00000000">
      <w:pPr>
        <w:adjustRightInd w:val="0"/>
        <w:snapToGrid w:val="0"/>
        <w:spacing w:line="360" w:lineRule="auto"/>
        <w:rPr>
          <w:rFonts w:ascii="宋体" w:hAnsi="宋体" w:cs="宋体"/>
          <w:b/>
          <w:bCs/>
          <w:kern w:val="0"/>
          <w:sz w:val="24"/>
        </w:rPr>
      </w:pPr>
      <w:r>
        <w:rPr>
          <w:rFonts w:ascii="宋体" w:hAnsi="宋体" w:cs="宋体" w:hint="eastAsia"/>
          <w:b/>
          <w:bCs/>
          <w:kern w:val="0"/>
          <w:sz w:val="24"/>
        </w:rPr>
        <w:t>第六条 货物标准</w:t>
      </w:r>
    </w:p>
    <w:p w14:paraId="42422BEF"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6.1 本合同项下的货物应符合技术规格参数与要求所述的标准（见附件3）。如果上述文件没有提及适用标准，则应符合国家标准或者北京市地方标准或者行业标准，上述标准应当为最新版本（包括在合同履行过程中颁布的版本）。如国家标准、地方标准和行业标准之间不一致的，则采用三者中之最高标准执行。</w:t>
      </w:r>
    </w:p>
    <w:p w14:paraId="7F9C5340"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6.2 甲方可以要求乙方提供合同项下货物的样品作为货物验收标准。</w:t>
      </w:r>
    </w:p>
    <w:p w14:paraId="2B32BFE1"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6.3 如果对货物的质量有争议的，双方同意交由北京市质量技术监督局指定的机构或双方协商确定的机构进行鉴定，并以该鉴定报告作为最终依据。经鉴定后，若货物质量不符合本合同约定，则因鉴定发生的费用由乙方承担。</w:t>
      </w:r>
    </w:p>
    <w:p w14:paraId="54F7D781" w14:textId="77777777" w:rsidR="00027EFB" w:rsidRDefault="00027EFB">
      <w:pPr>
        <w:adjustRightInd w:val="0"/>
        <w:snapToGrid w:val="0"/>
        <w:spacing w:line="360" w:lineRule="auto"/>
        <w:rPr>
          <w:rFonts w:ascii="宋体" w:hAnsi="宋体" w:cs="宋体"/>
          <w:b/>
          <w:sz w:val="24"/>
        </w:rPr>
      </w:pPr>
    </w:p>
    <w:p w14:paraId="4313559E"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第七条 货物的运输、保险、包装</w:t>
      </w:r>
    </w:p>
    <w:p w14:paraId="57C85B80"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7.1 乙方负责货物运抵甲方指定交货地点的一切运输事项。</w:t>
      </w:r>
    </w:p>
    <w:p w14:paraId="3C6B13D1"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7.2 乙方承担货物运抵指定交货地点的一切费用，包括但不限于运输费、装卸费、搬运费、仓储费、保管费、保险费、包装费等，上述费用均包含在本合同约定的货物最终成交总额中。</w:t>
      </w:r>
    </w:p>
    <w:p w14:paraId="72E41C5A"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7.3 乙方应当根据货物的特点和运输的条件进行包装，采取防潮、防晒、防锈、防腐蚀、防震动及防止其他损坏的必要措施，以确保货物能够经受多次搬运、装卸和长途运输（空运、海运、陆路运输等），以避免货物遭受损坏或变质。包装还应标注运输、装卸标记。</w:t>
      </w:r>
    </w:p>
    <w:p w14:paraId="3420AA53"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7.4</w:t>
      </w:r>
      <w:r>
        <w:rPr>
          <w:rFonts w:ascii="宋体" w:hAnsi="宋体" w:cs="宋体" w:hint="eastAsia"/>
          <w:sz w:val="24"/>
        </w:rPr>
        <w:t>乙方在发运货物前个工作日，应当通知甲方，以便甲方做出相应的安排。</w:t>
      </w:r>
    </w:p>
    <w:p w14:paraId="6432EEEB" w14:textId="77777777" w:rsidR="00027EFB" w:rsidRDefault="00027EFB">
      <w:pPr>
        <w:widowControl/>
        <w:adjustRightInd w:val="0"/>
        <w:snapToGrid w:val="0"/>
        <w:spacing w:line="360" w:lineRule="auto"/>
        <w:rPr>
          <w:rFonts w:ascii="宋体" w:hAnsi="宋体" w:cs="宋体"/>
          <w:b/>
          <w:bCs/>
          <w:kern w:val="0"/>
          <w:sz w:val="24"/>
        </w:rPr>
      </w:pPr>
    </w:p>
    <w:p w14:paraId="11049320"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第八条 技术文件</w:t>
      </w:r>
    </w:p>
    <w:p w14:paraId="778CFFB9" w14:textId="77777777" w:rsidR="00027EFB" w:rsidRDefault="00000000">
      <w:pPr>
        <w:adjustRightInd w:val="0"/>
        <w:snapToGrid w:val="0"/>
        <w:spacing w:line="360" w:lineRule="auto"/>
        <w:rPr>
          <w:rFonts w:ascii="宋体" w:hAnsi="宋体" w:cs="宋体"/>
          <w:sz w:val="24"/>
        </w:rPr>
      </w:pPr>
      <w:r>
        <w:rPr>
          <w:rFonts w:ascii="宋体" w:hAnsi="宋体" w:cs="宋体" w:hint="eastAsia"/>
          <w:sz w:val="24"/>
        </w:rPr>
        <w:t>8.1乙方应随货物向甲方免费提供与货物相符的技术资料，包括但不限于操作手册、质量保证书等书面资料。如本条款所述资料不完整或丢失，乙方应在收到甲方通知后立即免费提供。</w:t>
      </w:r>
    </w:p>
    <w:p w14:paraId="773B58E2" w14:textId="77777777" w:rsidR="00027EFB" w:rsidRDefault="00000000">
      <w:pPr>
        <w:adjustRightInd w:val="0"/>
        <w:snapToGrid w:val="0"/>
        <w:spacing w:line="360" w:lineRule="auto"/>
        <w:rPr>
          <w:rFonts w:ascii="宋体" w:hAnsi="宋体" w:cs="宋体"/>
          <w:sz w:val="24"/>
        </w:rPr>
      </w:pPr>
      <w:r>
        <w:rPr>
          <w:rFonts w:ascii="宋体" w:hAnsi="宋体" w:cs="宋体" w:hint="eastAsia"/>
          <w:sz w:val="24"/>
        </w:rPr>
        <w:t>8.2 乙方须当保证其所提供之上述资料和文件的真实性、合法性和有效性。</w:t>
      </w:r>
    </w:p>
    <w:p w14:paraId="3ACDDFE5" w14:textId="77777777" w:rsidR="00027EFB" w:rsidRDefault="00027EFB">
      <w:pPr>
        <w:widowControl/>
        <w:adjustRightInd w:val="0"/>
        <w:snapToGrid w:val="0"/>
        <w:spacing w:line="360" w:lineRule="auto"/>
        <w:rPr>
          <w:rFonts w:ascii="宋体" w:hAnsi="宋体" w:cs="宋体"/>
          <w:b/>
          <w:bCs/>
          <w:kern w:val="0"/>
          <w:sz w:val="24"/>
        </w:rPr>
      </w:pPr>
    </w:p>
    <w:p w14:paraId="07132F88"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第九条 质量保证</w:t>
      </w:r>
    </w:p>
    <w:p w14:paraId="061337FF"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9.1乙方保证所提供的货物在各方面符合本合同、甲方要求的品质、型号、规格、以及技术标准。</w:t>
      </w:r>
    </w:p>
    <w:p w14:paraId="2A57DEF8"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9.2乙方对货物的质量保证：本合同项下货物的质量保证期为</w:t>
      </w:r>
      <w:r>
        <w:rPr>
          <w:rFonts w:ascii="宋体" w:hAnsi="宋体" w:cs="宋体" w:hint="eastAsia"/>
          <w:kern w:val="0"/>
          <w:sz w:val="24"/>
          <w:u w:val="single"/>
        </w:rPr>
        <w:t>36</w:t>
      </w:r>
      <w:r>
        <w:rPr>
          <w:rFonts w:ascii="宋体" w:hAnsi="宋体" w:cs="宋体" w:hint="eastAsia"/>
          <w:kern w:val="0"/>
          <w:sz w:val="24"/>
        </w:rPr>
        <w:t>个月，自货到甲方指定地点经验收合格后开始计算，货物有明示质量保证期的除外，但明示质量保证期低于个月的，仍按个月计；国家法律、法规、北京市地方法规对货物的质保期有特殊规定的，以该特殊规定为准。</w:t>
      </w:r>
    </w:p>
    <w:p w14:paraId="0811A5D1"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9.3在货物质量保证期内，如货物出现质量瑕疵或缺陷，</w:t>
      </w:r>
      <w:r>
        <w:rPr>
          <w:rFonts w:ascii="宋体" w:hAnsi="宋体" w:cs="宋体" w:hint="eastAsia"/>
          <w:sz w:val="24"/>
        </w:rPr>
        <w:t>甲方有权选择免费更换、修复或减少价款等方式要求乙方承担质量保证责任</w:t>
      </w:r>
      <w:r>
        <w:rPr>
          <w:rFonts w:ascii="宋体" w:hAnsi="宋体" w:cs="宋体" w:hint="eastAsia"/>
          <w:kern w:val="0"/>
          <w:sz w:val="24"/>
        </w:rPr>
        <w:t>。</w:t>
      </w:r>
    </w:p>
    <w:p w14:paraId="2812EE9C"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9.4免费维修与更换缺陷或瑕疵部件的响应时间为乙方接到甲方通知后的</w:t>
      </w:r>
      <w:r>
        <w:rPr>
          <w:rFonts w:ascii="宋体" w:hAnsi="宋体" w:cs="宋体" w:hint="eastAsia"/>
          <w:kern w:val="0"/>
          <w:sz w:val="24"/>
          <w:u w:val="single"/>
        </w:rPr>
        <w:t xml:space="preserve">    </w:t>
      </w:r>
      <w:r>
        <w:rPr>
          <w:rFonts w:ascii="宋体" w:hAnsi="宋体" w:cs="宋体" w:hint="eastAsia"/>
          <w:kern w:val="0"/>
          <w:sz w:val="24"/>
        </w:rPr>
        <w:t>小时内到达，并应当在</w:t>
      </w:r>
      <w:r>
        <w:rPr>
          <w:rFonts w:ascii="宋体" w:hAnsi="宋体" w:cs="宋体" w:hint="eastAsia"/>
          <w:kern w:val="0"/>
          <w:sz w:val="24"/>
          <w:u w:val="single"/>
        </w:rPr>
        <w:t xml:space="preserve">    </w:t>
      </w:r>
      <w:r>
        <w:rPr>
          <w:rFonts w:ascii="宋体" w:hAnsi="宋体" w:cs="宋体" w:hint="eastAsia"/>
          <w:kern w:val="0"/>
          <w:sz w:val="24"/>
        </w:rPr>
        <w:t>小时或</w:t>
      </w:r>
      <w:r>
        <w:rPr>
          <w:rFonts w:ascii="宋体" w:hAnsi="宋体" w:cs="宋体" w:hint="eastAsia"/>
          <w:kern w:val="0"/>
          <w:sz w:val="24"/>
          <w:u w:val="single"/>
        </w:rPr>
        <w:t xml:space="preserve">    </w:t>
      </w:r>
      <w:r>
        <w:rPr>
          <w:rFonts w:ascii="宋体" w:hAnsi="宋体" w:cs="宋体" w:hint="eastAsia"/>
          <w:kern w:val="0"/>
          <w:sz w:val="24"/>
        </w:rPr>
        <w:t>天内完成更换、维修等工作。同时，该货物的质保期亦将相应延长，延长的期限为自甲方通知乙方之时至乙方完成工作的时间。</w:t>
      </w:r>
    </w:p>
    <w:p w14:paraId="7958AC89"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9.5乙方应保证合同项下所供货物是全新的、未使用过的，是最新或目前的型号。乙方进一步保证，合同项下提供的全部货物没有设计、材料或工艺上的缺陷，并且没有因乙方的行为或疏忽而产生的缺陷。</w:t>
      </w:r>
    </w:p>
    <w:p w14:paraId="59E00A1D"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9.6 乙方所供本合同项下的货物存在严重质量问题或瑕疵，致使甲方合同目的不能实现时，甲方有权直接作出退货决定并即时解除本合同，因此给甲方造成损害的，乙方承担违约责任并承担所有赔偿责任。</w:t>
      </w:r>
    </w:p>
    <w:p w14:paraId="02F0EE9A" w14:textId="77777777" w:rsidR="00027EFB" w:rsidRDefault="00027EFB">
      <w:pPr>
        <w:widowControl/>
        <w:adjustRightInd w:val="0"/>
        <w:snapToGrid w:val="0"/>
        <w:spacing w:line="360" w:lineRule="auto"/>
        <w:ind w:firstLine="420"/>
        <w:rPr>
          <w:rFonts w:ascii="宋体" w:hAnsi="宋体" w:cs="宋体"/>
          <w:kern w:val="0"/>
          <w:sz w:val="24"/>
        </w:rPr>
      </w:pPr>
    </w:p>
    <w:p w14:paraId="6FFE4B48" w14:textId="77777777" w:rsidR="00027EFB" w:rsidRDefault="00000000">
      <w:pPr>
        <w:widowControl/>
        <w:adjustRightInd w:val="0"/>
        <w:snapToGrid w:val="0"/>
        <w:spacing w:line="360" w:lineRule="auto"/>
        <w:rPr>
          <w:rFonts w:ascii="宋体" w:hAnsi="宋体" w:cs="宋体"/>
          <w:sz w:val="24"/>
        </w:rPr>
      </w:pPr>
      <w:r>
        <w:rPr>
          <w:rFonts w:ascii="宋体" w:hAnsi="宋体" w:cs="宋体" w:hint="eastAsia"/>
          <w:b/>
          <w:bCs/>
          <w:kern w:val="0"/>
          <w:sz w:val="24"/>
        </w:rPr>
        <w:t>第十条 付款方式</w:t>
      </w:r>
    </w:p>
    <w:p w14:paraId="099AF1FD" w14:textId="77777777" w:rsidR="00027EFB" w:rsidRDefault="00000000">
      <w:pPr>
        <w:spacing w:line="360" w:lineRule="auto"/>
        <w:contextualSpacing/>
        <w:rPr>
          <w:rFonts w:ascii="宋体" w:hAnsi="宋体"/>
          <w:iCs/>
          <w:sz w:val="24"/>
        </w:rPr>
      </w:pPr>
      <w:r>
        <w:rPr>
          <w:rFonts w:ascii="宋体" w:hAnsi="宋体"/>
          <w:iCs/>
          <w:sz w:val="24"/>
        </w:rPr>
        <w:t>10.</w:t>
      </w:r>
      <w:r>
        <w:rPr>
          <w:rFonts w:ascii="宋体" w:hAnsi="宋体" w:hint="eastAsia"/>
          <w:iCs/>
          <w:sz w:val="24"/>
        </w:rPr>
        <w:t>1.支付合同金额50%的预付款；</w:t>
      </w:r>
    </w:p>
    <w:p w14:paraId="18421F73" w14:textId="77777777" w:rsidR="00027EFB" w:rsidRDefault="00000000">
      <w:pPr>
        <w:spacing w:line="360" w:lineRule="auto"/>
        <w:contextualSpacing/>
        <w:rPr>
          <w:rFonts w:ascii="宋体" w:hAnsi="宋体"/>
          <w:iCs/>
          <w:sz w:val="24"/>
        </w:rPr>
      </w:pPr>
      <w:r>
        <w:rPr>
          <w:rFonts w:ascii="宋体" w:hAnsi="宋体"/>
          <w:iCs/>
          <w:sz w:val="24"/>
        </w:rPr>
        <w:t>10.</w:t>
      </w:r>
      <w:r>
        <w:rPr>
          <w:rFonts w:ascii="宋体" w:hAnsi="宋体" w:hint="eastAsia"/>
          <w:iCs/>
          <w:sz w:val="24"/>
        </w:rPr>
        <w:t>2.本合同采购的所有设备运到新校区后，经学校项目负责人清点无误后，支付至合同的80%。</w:t>
      </w:r>
    </w:p>
    <w:p w14:paraId="3BBD3C85" w14:textId="77777777" w:rsidR="00027EFB" w:rsidRDefault="00000000">
      <w:pPr>
        <w:spacing w:line="360" w:lineRule="auto"/>
        <w:contextualSpacing/>
        <w:rPr>
          <w:rFonts w:ascii="宋体" w:hAnsi="宋体"/>
          <w:iCs/>
          <w:sz w:val="24"/>
        </w:rPr>
      </w:pPr>
      <w:r>
        <w:rPr>
          <w:rFonts w:ascii="宋体" w:hAnsi="宋体"/>
          <w:iCs/>
          <w:sz w:val="24"/>
        </w:rPr>
        <w:t>10.</w:t>
      </w:r>
      <w:r>
        <w:rPr>
          <w:rFonts w:ascii="宋体" w:hAnsi="宋体" w:hint="eastAsia"/>
          <w:iCs/>
          <w:sz w:val="24"/>
        </w:rPr>
        <w:t>3.设备安装调试运行，按学校相关规定验收合格后，支付合同余款，同时甲方收取乙方合同金额的3%作为质保金，在质保期（该质保期为投标人承诺的质保期）满后甲方无息退还。</w:t>
      </w:r>
    </w:p>
    <w:p w14:paraId="65C78791" w14:textId="77777777" w:rsidR="00027EFB" w:rsidRDefault="00027EFB">
      <w:pPr>
        <w:spacing w:line="360" w:lineRule="auto"/>
        <w:rPr>
          <w:rFonts w:ascii="宋体" w:hAnsi="宋体" w:cs="宋体"/>
          <w:sz w:val="24"/>
        </w:rPr>
      </w:pPr>
    </w:p>
    <w:p w14:paraId="32A8A9EE" w14:textId="77777777" w:rsidR="00027EFB" w:rsidRDefault="00000000">
      <w:pPr>
        <w:widowControl/>
        <w:adjustRightInd w:val="0"/>
        <w:snapToGrid w:val="0"/>
        <w:spacing w:line="360" w:lineRule="auto"/>
        <w:rPr>
          <w:rFonts w:ascii="宋体" w:hAnsi="宋体" w:cs="宋体"/>
          <w:b/>
          <w:bCs/>
          <w:kern w:val="0"/>
          <w:sz w:val="24"/>
        </w:rPr>
      </w:pPr>
      <w:bookmarkStart w:id="204" w:name="_Toc504400812"/>
      <w:r>
        <w:rPr>
          <w:rFonts w:ascii="宋体" w:hAnsi="宋体" w:cs="宋体" w:hint="eastAsia"/>
          <w:b/>
          <w:bCs/>
          <w:kern w:val="0"/>
          <w:sz w:val="24"/>
        </w:rPr>
        <w:t>第十一条 验收准则和方法</w:t>
      </w:r>
      <w:bookmarkEnd w:id="204"/>
    </w:p>
    <w:p w14:paraId="0B8BEAA7"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11.1乙方将货物运至</w:t>
      </w:r>
      <w:r>
        <w:rPr>
          <w:rFonts w:ascii="宋体" w:hAnsi="宋体" w:cs="宋体" w:hint="eastAsia"/>
          <w:sz w:val="24"/>
        </w:rPr>
        <w:t>甲方指定地点，甲方对货物的外观品质、数量、规格、型号等进行初步验收。</w:t>
      </w:r>
      <w:r>
        <w:rPr>
          <w:rFonts w:ascii="宋体" w:hAnsi="宋体" w:cs="宋体" w:hint="eastAsia"/>
          <w:kern w:val="0"/>
          <w:sz w:val="24"/>
        </w:rPr>
        <w:t>在乙方完成安装、调试后，甲方在收到乙方提出的验收申请后</w:t>
      </w:r>
      <w:r>
        <w:rPr>
          <w:rFonts w:ascii="宋体" w:hAnsi="宋体" w:cs="宋体" w:hint="eastAsia"/>
          <w:kern w:val="0"/>
          <w:sz w:val="24"/>
          <w:u w:val="single"/>
        </w:rPr>
        <w:t xml:space="preserve">    </w:t>
      </w:r>
      <w:r>
        <w:rPr>
          <w:rFonts w:ascii="宋体" w:hAnsi="宋体" w:cs="宋体" w:hint="eastAsia"/>
          <w:kern w:val="0"/>
          <w:sz w:val="24"/>
        </w:rPr>
        <w:t>个工作日组织终验，由甲、乙双方按合同约定对货物共同进行验收。</w:t>
      </w:r>
    </w:p>
    <w:p w14:paraId="11B5BE52"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全部货物（包括由乙方负责补交和/或免费更换的货物）终验合格后，由甲方出具验收合格证明。如果货物是分批供货的，则甲方可以视情况分批验收，或者待全部货物送到交货地点后进行验收。</w:t>
      </w:r>
    </w:p>
    <w:p w14:paraId="0453055E"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11.2在进行安装、调试的过程中，甲方和乙方应当充分配合和协助，并为货物安装、调试提供便利。</w:t>
      </w:r>
    </w:p>
    <w:p w14:paraId="000195C2"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11.3经验收，如发现货物的数量、品种、型号、规格、质量等不符合合同约定的内容，乙方负责在</w:t>
      </w:r>
      <w:r>
        <w:rPr>
          <w:rFonts w:ascii="宋体" w:hAnsi="宋体" w:cs="宋体" w:hint="eastAsia"/>
          <w:kern w:val="0"/>
          <w:sz w:val="24"/>
          <w:u w:val="single"/>
        </w:rPr>
        <w:t xml:space="preserve">    </w:t>
      </w:r>
      <w:r>
        <w:rPr>
          <w:rFonts w:ascii="宋体" w:hAnsi="宋体" w:cs="宋体" w:hint="eastAsia"/>
          <w:kern w:val="0"/>
          <w:sz w:val="24"/>
        </w:rPr>
        <w:t>天内进行补交和/或免费更换，并自行承担由此造成的一切支出。因补交、换货等造成的延误按照合同约定处理。</w:t>
      </w:r>
    </w:p>
    <w:p w14:paraId="57DAE634"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11.4若因货物质量不合格导致政府有关职能部门据此予以处罚的，乙方应承担与此有关的法律责任，承担相关的费用。</w:t>
      </w:r>
    </w:p>
    <w:p w14:paraId="03BE319C"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11.5经验收，发现乙方的货物质量不符合合同约定的质量标准，乙方除应承担质量违约责任外，甲方有权拒收货物或要求乙方予以修理、重作、更换或者减少价款。</w:t>
      </w:r>
    </w:p>
    <w:p w14:paraId="3281F168" w14:textId="77777777" w:rsidR="00027EFB" w:rsidRDefault="00000000">
      <w:pPr>
        <w:adjustRightInd w:val="0"/>
        <w:snapToGrid w:val="0"/>
        <w:spacing w:line="360" w:lineRule="auto"/>
        <w:rPr>
          <w:rFonts w:ascii="宋体" w:hAnsi="宋体" w:cs="宋体"/>
          <w:sz w:val="24"/>
        </w:rPr>
      </w:pPr>
      <w:r>
        <w:rPr>
          <w:rFonts w:ascii="宋体" w:hAnsi="宋体" w:cs="宋体" w:hint="eastAsia"/>
          <w:kern w:val="0"/>
          <w:sz w:val="24"/>
        </w:rPr>
        <w:t>11.6</w:t>
      </w:r>
      <w:r>
        <w:rPr>
          <w:rFonts w:ascii="宋体" w:hAnsi="宋体" w:cs="宋体" w:hint="eastAsia"/>
          <w:sz w:val="24"/>
        </w:rPr>
        <w:t>尽管有货物出厂检测（质量）证明以及合同规定的检验和验收工作，无论何时，如有政府主管部门（机构）要求对本合同项下的货物质量或性能等进行检测，则乙方应当负责办理相应的报验手续，并协调与主管部门（机构）的工作。因此所述发生的费用计入本合同价款中，甲方不再额外支付；若货物的质量或性能等经检测为不合格的，乙方承诺不论该货物是否在质量保证期内，乙方都应当承担由此产生的所有法律责任与损害，乙方无条件赔偿甲方因此造成的所有经济损失。</w:t>
      </w:r>
    </w:p>
    <w:p w14:paraId="3E17046A" w14:textId="77777777" w:rsidR="00027EFB" w:rsidRDefault="00027EFB">
      <w:pPr>
        <w:widowControl/>
        <w:adjustRightInd w:val="0"/>
        <w:snapToGrid w:val="0"/>
        <w:spacing w:line="360" w:lineRule="auto"/>
        <w:jc w:val="left"/>
        <w:rPr>
          <w:rFonts w:ascii="宋体" w:hAnsi="宋体" w:cs="宋体"/>
          <w:kern w:val="0"/>
          <w:sz w:val="24"/>
        </w:rPr>
      </w:pPr>
    </w:p>
    <w:p w14:paraId="141123FD"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第十二条 索赔</w:t>
      </w:r>
    </w:p>
    <w:p w14:paraId="709E4D57"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12.1 在合同履行中，若乙方违反本合同约定，造成甲方损失，甲方有权根据验收结果或当地质检部门出具的质检证书向乙方提出索赔。</w:t>
      </w:r>
    </w:p>
    <w:p w14:paraId="0409F7CC"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12.2如果乙方对甲方提出的索赔负有责任，则应按照甲方同意的下列一种或多种方式解决索赔事宜：</w:t>
      </w:r>
    </w:p>
    <w:p w14:paraId="0D7403E3"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 退货，并按合同约定的同种货币将货款退还给甲方，并承担由此发生的一切损失和费用，包括但不限于银行利息、手续费、运费、保险费、检验费、仓储费、装卸费及其它必要费用（该必要费用包括甲方为此产生的</w:t>
      </w:r>
      <w:bookmarkStart w:id="205" w:name="_Hlk6151361"/>
      <w:r>
        <w:rPr>
          <w:rFonts w:ascii="宋体" w:hAnsi="宋体" w:cs="宋体" w:hint="eastAsia"/>
          <w:kern w:val="0"/>
          <w:sz w:val="24"/>
        </w:rPr>
        <w:t>诉讼费、律师费、财产保全费以及保函保险费等</w:t>
      </w:r>
      <w:bookmarkEnd w:id="205"/>
      <w:r>
        <w:rPr>
          <w:rFonts w:ascii="宋体" w:hAnsi="宋体" w:cs="宋体" w:hint="eastAsia"/>
          <w:kern w:val="0"/>
          <w:sz w:val="24"/>
        </w:rPr>
        <w:t>）；</w:t>
      </w:r>
    </w:p>
    <w:p w14:paraId="36C5C679"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 根据货物低劣程度、损坏程度以及甲方所遭受损失的数额，经甲乙双方商定降低货物的价格；</w:t>
      </w:r>
    </w:p>
    <w:p w14:paraId="5C5BF3D6"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3) 用符合规格、质量和性能要求的货物或新零件、新部件更换有瑕疵、缺陷的部分或／和修补缺陷部分，乙方应承担一切费用和风险，并负担甲方为此所发生的一切直接费用。同时，乙方应按合同约定，相应延长质量保证期。</w:t>
      </w:r>
    </w:p>
    <w:p w14:paraId="4EA63773" w14:textId="77777777" w:rsidR="00027EFB" w:rsidRDefault="00000000">
      <w:pPr>
        <w:widowControl/>
        <w:adjustRightInd w:val="0"/>
        <w:snapToGrid w:val="0"/>
        <w:spacing w:line="360" w:lineRule="auto"/>
        <w:jc w:val="left"/>
        <w:rPr>
          <w:rFonts w:ascii="宋体" w:hAnsi="宋体" w:cs="宋体"/>
          <w:sz w:val="24"/>
        </w:rPr>
      </w:pPr>
      <w:r>
        <w:rPr>
          <w:rFonts w:ascii="宋体" w:hAnsi="宋体" w:cs="宋体" w:hint="eastAsia"/>
          <w:kern w:val="0"/>
          <w:sz w:val="24"/>
        </w:rPr>
        <w:t>12.3在甲方发出索赔通知后</w:t>
      </w:r>
      <w:r>
        <w:rPr>
          <w:rFonts w:ascii="宋体" w:hAnsi="宋体" w:cs="宋体" w:hint="eastAsia"/>
          <w:kern w:val="0"/>
          <w:sz w:val="24"/>
          <w:u w:val="single"/>
        </w:rPr>
        <w:t xml:space="preserve">     </w:t>
      </w:r>
      <w:r>
        <w:rPr>
          <w:rFonts w:ascii="宋体" w:hAnsi="宋体" w:cs="宋体" w:hint="eastAsia"/>
          <w:kern w:val="0"/>
          <w:sz w:val="24"/>
        </w:rPr>
        <w:t>天内，乙方未作答复，上述索赔应视已被乙方接受；如乙方未能在甲方提出索赔通知后</w:t>
      </w:r>
      <w:r>
        <w:rPr>
          <w:rFonts w:ascii="宋体" w:hAnsi="宋体" w:cs="宋体" w:hint="eastAsia"/>
          <w:kern w:val="0"/>
          <w:sz w:val="24"/>
          <w:u w:val="single"/>
        </w:rPr>
        <w:t xml:space="preserve">    </w:t>
      </w:r>
      <w:r>
        <w:rPr>
          <w:rFonts w:ascii="宋体" w:hAnsi="宋体" w:cs="宋体" w:hint="eastAsia"/>
          <w:kern w:val="0"/>
          <w:sz w:val="24"/>
        </w:rPr>
        <w:t>天内或甲方同意的更长时间内，按照本合同约定的方法解决索赔事宜，甲方有权选择从应付货款或/和从乙方开具的履约保证金中扣回索赔金额。如果应付货款或/和保函金额不足以补偿索赔金额，乙方还应当就不足部分另行向甲方承担赔偿责任。</w:t>
      </w:r>
    </w:p>
    <w:p w14:paraId="59AA2765" w14:textId="77777777" w:rsidR="00027EFB" w:rsidRDefault="00027EFB">
      <w:pPr>
        <w:adjustRightInd w:val="0"/>
        <w:snapToGrid w:val="0"/>
        <w:spacing w:line="360" w:lineRule="auto"/>
        <w:ind w:left="1196" w:hanging="629"/>
        <w:rPr>
          <w:rFonts w:ascii="宋体" w:hAnsi="宋体" w:cs="宋体"/>
          <w:sz w:val="24"/>
        </w:rPr>
      </w:pPr>
    </w:p>
    <w:p w14:paraId="6FB627C1" w14:textId="77777777" w:rsidR="00027EFB" w:rsidRDefault="00000000">
      <w:pPr>
        <w:widowControl/>
        <w:adjustRightInd w:val="0"/>
        <w:snapToGrid w:val="0"/>
        <w:spacing w:line="360" w:lineRule="auto"/>
        <w:rPr>
          <w:rFonts w:ascii="宋体" w:hAnsi="宋体" w:cs="宋体"/>
          <w:sz w:val="24"/>
        </w:rPr>
      </w:pPr>
      <w:r>
        <w:rPr>
          <w:rFonts w:ascii="宋体" w:hAnsi="宋体" w:cs="宋体" w:hint="eastAsia"/>
          <w:b/>
          <w:bCs/>
          <w:kern w:val="0"/>
          <w:sz w:val="24"/>
        </w:rPr>
        <w:t xml:space="preserve">第十三条 违约责任 </w:t>
      </w:r>
    </w:p>
    <w:p w14:paraId="3A1FFDB1" w14:textId="77777777" w:rsidR="00027EFB" w:rsidRDefault="00000000">
      <w:pPr>
        <w:adjustRightInd w:val="0"/>
        <w:snapToGrid w:val="0"/>
        <w:spacing w:line="360" w:lineRule="auto"/>
        <w:rPr>
          <w:rFonts w:ascii="宋体" w:hAnsi="宋体" w:cs="宋体"/>
          <w:sz w:val="24"/>
        </w:rPr>
      </w:pPr>
      <w:r>
        <w:rPr>
          <w:rFonts w:ascii="宋体" w:hAnsi="宋体" w:cs="宋体" w:hint="eastAsia"/>
          <w:kern w:val="0"/>
          <w:sz w:val="24"/>
        </w:rPr>
        <w:t>13.1除合同另有约定外，如果乙方没有按照合同规定的时间交货，</w:t>
      </w:r>
      <w:r>
        <w:rPr>
          <w:rFonts w:ascii="宋体" w:hAnsi="宋体" w:cs="宋体" w:hint="eastAsia"/>
          <w:sz w:val="24"/>
        </w:rPr>
        <w:t>甲方可以直接从货物最终成交总额中扣除误期赔偿费。每逾期交货一（1）个公历日，乙方应按货物最终成交总额的千分之三（3%）向甲方支付赔偿费，直至交货为止。如逾期交货超过三十（30）个公历日的，甲方有权拒收货物，终止本合同，且乙方应按照货物最终成交总额的10%向甲方支付违约金</w:t>
      </w:r>
      <w:r>
        <w:rPr>
          <w:rFonts w:ascii="宋体" w:hAnsi="宋体" w:cs="宋体" w:hint="eastAsia"/>
          <w:kern w:val="0"/>
          <w:sz w:val="24"/>
        </w:rPr>
        <w:t>。</w:t>
      </w:r>
    </w:p>
    <w:p w14:paraId="78543C66"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13.2 经验收，如货物的质量、数量、品种、型号、规格等不符合合同约定，乙方应当在</w:t>
      </w:r>
      <w:r>
        <w:rPr>
          <w:rFonts w:ascii="宋体" w:hAnsi="宋体" w:cs="宋体" w:hint="eastAsia"/>
          <w:kern w:val="0"/>
          <w:sz w:val="24"/>
          <w:u w:val="single"/>
        </w:rPr>
        <w:t xml:space="preserve">    </w:t>
      </w:r>
      <w:r>
        <w:rPr>
          <w:rFonts w:ascii="宋体" w:hAnsi="宋体" w:cs="宋体" w:hint="eastAsia"/>
          <w:kern w:val="0"/>
          <w:sz w:val="24"/>
        </w:rPr>
        <w:t>天内进行补交和/或免费更换。由于补交和/或更换导致延误交货，乙方须按照第13.1条的约定承担违约责任。</w:t>
      </w:r>
    </w:p>
    <w:p w14:paraId="529E11BC"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13.3经验收，乙方的货物质量不符合合同约定的质量标准，乙方须按照每件货物价格（含安装费用）的10%的标准向甲方支付质量违约金。</w:t>
      </w:r>
    </w:p>
    <w:p w14:paraId="151B3CBB" w14:textId="77777777" w:rsidR="00027EFB" w:rsidRDefault="00000000">
      <w:pPr>
        <w:widowControl/>
        <w:adjustRightInd w:val="0"/>
        <w:snapToGrid w:val="0"/>
        <w:spacing w:line="360" w:lineRule="auto"/>
        <w:jc w:val="left"/>
        <w:rPr>
          <w:rFonts w:ascii="宋体" w:hAnsi="宋体" w:cs="宋体"/>
          <w:sz w:val="24"/>
        </w:rPr>
      </w:pPr>
      <w:r>
        <w:rPr>
          <w:rFonts w:ascii="宋体" w:hAnsi="宋体" w:cs="宋体" w:hint="eastAsia"/>
          <w:sz w:val="24"/>
        </w:rPr>
        <w:t>13.4乙方未按照合同约定充分、全面地履行合同义务,（包括服务时间、服务内容、服务品质等方面），给甲方造成损失的，除承担违约责任外，还应赔偿甲方的实际经济损失(包括直接经济损失、支付的赔偿款、法律费用等)。</w:t>
      </w:r>
    </w:p>
    <w:p w14:paraId="50F586D5" w14:textId="77777777" w:rsidR="00027EFB" w:rsidRDefault="00000000">
      <w:pPr>
        <w:widowControl/>
        <w:adjustRightInd w:val="0"/>
        <w:snapToGrid w:val="0"/>
        <w:spacing w:line="360" w:lineRule="auto"/>
        <w:jc w:val="left"/>
        <w:rPr>
          <w:rFonts w:ascii="宋体" w:hAnsi="宋体" w:cs="宋体"/>
          <w:i/>
          <w:kern w:val="0"/>
          <w:sz w:val="24"/>
        </w:rPr>
      </w:pPr>
      <w:r>
        <w:rPr>
          <w:rFonts w:ascii="宋体" w:hAnsi="宋体" w:cs="宋体" w:hint="eastAsia"/>
          <w:kern w:val="0"/>
          <w:sz w:val="24"/>
        </w:rPr>
        <w:t>13.5</w:t>
      </w:r>
      <w:r>
        <w:rPr>
          <w:rFonts w:ascii="宋体" w:hAnsi="宋体" w:cs="宋体" w:hint="eastAsia"/>
          <w:sz w:val="24"/>
        </w:rPr>
        <w:t>乙方未按合同约定提交符合要求的履约保证金，每迟延一天，按照履约保证金的额度千分之五向甲方支付违约金。</w:t>
      </w:r>
    </w:p>
    <w:p w14:paraId="76427C5B"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13.6 甲方未按照合同约定支付合同价款，则按照应付未付价款的千分之三承担逾期付款违约金。</w:t>
      </w:r>
    </w:p>
    <w:p w14:paraId="6FA9AD3C" w14:textId="77777777" w:rsidR="00027EFB" w:rsidRDefault="00027EFB">
      <w:pPr>
        <w:widowControl/>
        <w:adjustRightInd w:val="0"/>
        <w:snapToGrid w:val="0"/>
        <w:spacing w:line="360" w:lineRule="auto"/>
        <w:rPr>
          <w:rFonts w:ascii="宋体" w:hAnsi="宋体" w:cs="宋体"/>
          <w:b/>
          <w:bCs/>
          <w:kern w:val="0"/>
          <w:sz w:val="24"/>
        </w:rPr>
      </w:pPr>
    </w:p>
    <w:p w14:paraId="5B67D281" w14:textId="77777777" w:rsidR="00027EFB" w:rsidRDefault="00000000">
      <w:pPr>
        <w:adjustRightInd w:val="0"/>
        <w:snapToGrid w:val="0"/>
        <w:spacing w:line="360" w:lineRule="auto"/>
        <w:rPr>
          <w:rFonts w:ascii="宋体" w:hAnsi="宋体" w:cs="宋体"/>
          <w:kern w:val="0"/>
          <w:sz w:val="24"/>
        </w:rPr>
      </w:pPr>
      <w:r>
        <w:rPr>
          <w:rFonts w:ascii="宋体" w:hAnsi="宋体" w:cs="宋体" w:hint="eastAsia"/>
          <w:b/>
          <w:bCs/>
          <w:kern w:val="0"/>
          <w:sz w:val="24"/>
        </w:rPr>
        <w:t>第十四条 不可抗力</w:t>
      </w:r>
    </w:p>
    <w:p w14:paraId="39037482"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14.1</w:t>
      </w:r>
      <w:r>
        <w:rPr>
          <w:rFonts w:ascii="宋体" w:hAnsi="宋体" w:cs="宋体" w:hint="eastAsia"/>
          <w:sz w:val="24"/>
        </w:rPr>
        <w:t>由于不可抗力的原因，阻止、限制、延迟或干扰双方履行本合同</w:t>
      </w:r>
      <w:r>
        <w:rPr>
          <w:rFonts w:ascii="宋体" w:hAnsi="宋体" w:cs="宋体" w:hint="eastAsia"/>
          <w:kern w:val="0"/>
          <w:sz w:val="24"/>
        </w:rPr>
        <w:t>时，受影响一方应在不可抗力事件发生后尽快用书面形式通知对方，并于不可抗力事件发生后十四（含14天）天内将有关机构出具的证明文件寄送对方。</w:t>
      </w:r>
    </w:p>
    <w:p w14:paraId="54996A4E"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14.2 若不可抗力事件的影响持续14天以上，双方应友好协商，按照不可抗力对履行合同影响的程度，在合理的时间内达成是否解除合同，或者部分免除履行合同的义务，或者延期履行合同的一致决定。</w:t>
      </w:r>
    </w:p>
    <w:p w14:paraId="1C900C54"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14.3 因合同一方迟延履行合同后发生不可抗力的，不能免除迟延履行方的相应责任。</w:t>
      </w:r>
    </w:p>
    <w:p w14:paraId="5D35ABC2"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14.4 因不可抗力影响合同履行的，双方都应当尽可能采取合理的行为和适当的措施减轻不可抗力对履行本合同所造成的影响。没有采取适当措施致使损失扩大的，该方不得就扩大损失的部分要求免责或赔偿。</w:t>
      </w:r>
    </w:p>
    <w:p w14:paraId="6F0B28FC"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14.5因政府或甲方重大活动事项（包括但不限于国庆、校庆）导致本合同延期履行的，双方均无条件同意延期，并互不追究因此产生的违约责任。</w:t>
      </w:r>
    </w:p>
    <w:p w14:paraId="1A3040E3" w14:textId="77777777" w:rsidR="00027EFB" w:rsidRDefault="00027EFB">
      <w:pPr>
        <w:adjustRightInd w:val="0"/>
        <w:snapToGrid w:val="0"/>
        <w:spacing w:line="360" w:lineRule="auto"/>
        <w:rPr>
          <w:rFonts w:ascii="宋体" w:hAnsi="宋体" w:cs="宋体"/>
          <w:b/>
          <w:sz w:val="24"/>
        </w:rPr>
      </w:pPr>
    </w:p>
    <w:p w14:paraId="48360953" w14:textId="77777777" w:rsidR="00027EFB" w:rsidRDefault="00000000">
      <w:pPr>
        <w:adjustRightInd w:val="0"/>
        <w:snapToGrid w:val="0"/>
        <w:spacing w:line="360" w:lineRule="auto"/>
        <w:rPr>
          <w:rFonts w:ascii="宋体" w:hAnsi="宋体" w:cs="宋体"/>
          <w:sz w:val="24"/>
        </w:rPr>
      </w:pPr>
      <w:r>
        <w:rPr>
          <w:rFonts w:ascii="宋体" w:hAnsi="宋体" w:cs="宋体" w:hint="eastAsia"/>
          <w:b/>
          <w:bCs/>
          <w:kern w:val="0"/>
          <w:sz w:val="24"/>
        </w:rPr>
        <w:t xml:space="preserve">第十五条 税费 </w:t>
      </w:r>
    </w:p>
    <w:p w14:paraId="5C108C38"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15.1 根据国家现行税法，对甲方征收的与本合同有关的一切税费均由甲方负担。</w:t>
      </w:r>
    </w:p>
    <w:p w14:paraId="01E01CBC"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l5.2 根据国家现行税法，对乙方征收的与本合同有关的一切税费均由乙方负担。</w:t>
      </w:r>
    </w:p>
    <w:p w14:paraId="0DBB0A5A" w14:textId="77777777" w:rsidR="00027EFB" w:rsidRDefault="00027EFB">
      <w:pPr>
        <w:adjustRightInd w:val="0"/>
        <w:snapToGrid w:val="0"/>
        <w:spacing w:line="360" w:lineRule="auto"/>
        <w:ind w:left="1247"/>
        <w:rPr>
          <w:rFonts w:ascii="宋体" w:hAnsi="宋体" w:cs="宋体"/>
          <w:b/>
          <w:sz w:val="24"/>
        </w:rPr>
      </w:pPr>
    </w:p>
    <w:p w14:paraId="5B88DF0F" w14:textId="77777777" w:rsidR="00027EFB" w:rsidRDefault="00000000">
      <w:pPr>
        <w:adjustRightInd w:val="0"/>
        <w:snapToGrid w:val="0"/>
        <w:spacing w:line="360" w:lineRule="auto"/>
        <w:rPr>
          <w:rFonts w:ascii="宋体" w:hAnsi="宋体" w:cs="宋体"/>
          <w:sz w:val="24"/>
        </w:rPr>
      </w:pPr>
      <w:r>
        <w:rPr>
          <w:rFonts w:ascii="宋体" w:hAnsi="宋体" w:cs="宋体" w:hint="eastAsia"/>
          <w:b/>
          <w:bCs/>
          <w:kern w:val="0"/>
          <w:sz w:val="24"/>
        </w:rPr>
        <w:t>第十六条 履约保证金</w:t>
      </w:r>
    </w:p>
    <w:p w14:paraId="2CE2346B"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16.1乙方合同签订后7个工作日内，向甲方提供合同价款</w:t>
      </w:r>
      <w:r>
        <w:rPr>
          <w:rFonts w:ascii="宋体" w:hAnsi="宋体" w:cs="宋体" w:hint="eastAsia"/>
          <w:kern w:val="0"/>
          <w:sz w:val="24"/>
          <w:u w:val="single"/>
        </w:rPr>
        <w:t xml:space="preserve"> 5 </w:t>
      </w:r>
      <w:r>
        <w:rPr>
          <w:rFonts w:ascii="宋体" w:hAnsi="宋体" w:cs="宋体" w:hint="eastAsia"/>
          <w:kern w:val="0"/>
          <w:sz w:val="24"/>
        </w:rPr>
        <w:t xml:space="preserve">％【四舍五入，取整数】的履约保证金（支票、履约保函或其他采购人可以接受的方式）。履约保函的格式和内容以甲方提供的版本为准。 </w:t>
      </w:r>
    </w:p>
    <w:p w14:paraId="7D01AAE9"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16.2 乙方应按照本合同约定的格式提供履约保函，与此有关的费用由乙方负担。</w:t>
      </w:r>
    </w:p>
    <w:p w14:paraId="440695C5"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16.3 如乙方未能履行合同规定的任何义务，甲方有权从履约保证金中得到补偿。金额不足部份，甲方有权向乙方另行提出支付请求。</w:t>
      </w:r>
    </w:p>
    <w:p w14:paraId="4BAC7A69" w14:textId="77777777" w:rsidR="00027EFB" w:rsidRDefault="00027EFB">
      <w:pPr>
        <w:widowControl/>
        <w:adjustRightInd w:val="0"/>
        <w:snapToGrid w:val="0"/>
        <w:spacing w:line="360" w:lineRule="auto"/>
        <w:rPr>
          <w:rFonts w:ascii="宋体" w:hAnsi="宋体" w:cs="宋体"/>
          <w:b/>
          <w:bCs/>
          <w:kern w:val="0"/>
          <w:sz w:val="24"/>
        </w:rPr>
      </w:pPr>
    </w:p>
    <w:p w14:paraId="32E0F1CD"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第十七条 售后服务</w:t>
      </w:r>
    </w:p>
    <w:p w14:paraId="7AA90F46" w14:textId="77777777" w:rsidR="00027EFB" w:rsidRDefault="00000000">
      <w:pPr>
        <w:widowControl/>
        <w:tabs>
          <w:tab w:val="left" w:pos="5220"/>
        </w:tabs>
        <w:adjustRightInd w:val="0"/>
        <w:snapToGrid w:val="0"/>
        <w:spacing w:line="360" w:lineRule="auto"/>
        <w:rPr>
          <w:rFonts w:ascii="宋体" w:hAnsi="宋体" w:cs="宋体"/>
          <w:kern w:val="0"/>
          <w:sz w:val="24"/>
        </w:rPr>
      </w:pPr>
      <w:r>
        <w:rPr>
          <w:rFonts w:ascii="宋体" w:hAnsi="宋体" w:cs="宋体" w:hint="eastAsia"/>
          <w:kern w:val="0"/>
          <w:sz w:val="24"/>
        </w:rPr>
        <w:t>17.1乙方承诺在质量保证期内，对本合同项下所供货物出现的任何故障，免费（不限于货物、备件、耗材及人工费用等）予以保修。具体内容见附件2《售后服务与培训》</w:t>
      </w:r>
    </w:p>
    <w:p w14:paraId="42BBED69" w14:textId="77777777" w:rsidR="00027EFB" w:rsidRDefault="00027EFB">
      <w:pPr>
        <w:widowControl/>
        <w:tabs>
          <w:tab w:val="left" w:pos="5220"/>
        </w:tabs>
        <w:adjustRightInd w:val="0"/>
        <w:snapToGrid w:val="0"/>
        <w:spacing w:line="360" w:lineRule="auto"/>
        <w:rPr>
          <w:rFonts w:ascii="宋体" w:hAnsi="宋体" w:cs="宋体"/>
          <w:kern w:val="0"/>
          <w:sz w:val="24"/>
        </w:rPr>
      </w:pPr>
    </w:p>
    <w:p w14:paraId="3E8FAE16"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第十八条 培训</w:t>
      </w:r>
    </w:p>
    <w:p w14:paraId="29164CC6" w14:textId="77777777" w:rsidR="00027EFB" w:rsidRDefault="00000000">
      <w:pPr>
        <w:adjustRightInd w:val="0"/>
        <w:snapToGrid w:val="0"/>
        <w:spacing w:line="360" w:lineRule="auto"/>
        <w:rPr>
          <w:rFonts w:ascii="宋体" w:hAnsi="宋体" w:cs="宋体"/>
          <w:kern w:val="0"/>
          <w:sz w:val="24"/>
        </w:rPr>
      </w:pPr>
      <w:r>
        <w:rPr>
          <w:rFonts w:ascii="宋体" w:hAnsi="宋体" w:cs="宋体" w:hint="eastAsia"/>
          <w:kern w:val="0"/>
          <w:sz w:val="24"/>
        </w:rPr>
        <w:t>18.1就本合同项下乙方所供货物，如需要乙方对甲方人员提供培训后方可正常使用，乙方应当承担此类培训及费用。具体内容见附件2《售后服务与培训》。</w:t>
      </w:r>
    </w:p>
    <w:p w14:paraId="578C060B" w14:textId="77777777" w:rsidR="00027EFB" w:rsidRDefault="00027EFB">
      <w:pPr>
        <w:widowControl/>
        <w:adjustRightInd w:val="0"/>
        <w:snapToGrid w:val="0"/>
        <w:spacing w:line="360" w:lineRule="auto"/>
        <w:rPr>
          <w:rFonts w:ascii="宋体" w:hAnsi="宋体" w:cs="宋体"/>
          <w:b/>
          <w:bCs/>
          <w:kern w:val="0"/>
          <w:sz w:val="24"/>
        </w:rPr>
      </w:pPr>
    </w:p>
    <w:p w14:paraId="31D0C417"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第十九条 变更</w:t>
      </w:r>
    </w:p>
    <w:p w14:paraId="30FF7601"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19.1甲方保留增加或减少本合同项下任一货物的数量的权利，数量的增加或减少不影响该等货物的单价，但货物最终成交总额应根据实际的货物数量进行调整。</w:t>
      </w:r>
    </w:p>
    <w:p w14:paraId="535EE16C" w14:textId="77777777" w:rsidR="00027EFB" w:rsidRDefault="00000000">
      <w:pPr>
        <w:adjustRightInd w:val="0"/>
        <w:snapToGrid w:val="0"/>
        <w:spacing w:line="360" w:lineRule="auto"/>
        <w:rPr>
          <w:rFonts w:ascii="宋体" w:hAnsi="宋体" w:cs="宋体"/>
          <w:sz w:val="24"/>
        </w:rPr>
      </w:pPr>
      <w:r>
        <w:rPr>
          <w:rFonts w:ascii="宋体" w:hAnsi="宋体" w:cs="宋体" w:hint="eastAsia"/>
          <w:kern w:val="0"/>
          <w:sz w:val="24"/>
        </w:rPr>
        <w:t>19.2</w:t>
      </w:r>
      <w:r>
        <w:rPr>
          <w:rFonts w:ascii="宋体" w:hAnsi="宋体" w:cs="宋体" w:hint="eastAsia"/>
          <w:sz w:val="24"/>
        </w:rPr>
        <w:t>乙方因特殊原因需要更改货物型号，发货前须书面通知甲方，经甲方书面同意后方可更改。替换货物必须满足以下条件：使用功能完全满足原货物功能要求，性能不低于原定货物性能，价格不高于原定货物的价格，否则甲方有权拒收货物。</w:t>
      </w:r>
    </w:p>
    <w:p w14:paraId="79FADD00"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19.3如果甲方对合同项下货物的规格和型号等做出变更，若此变更对货物单价产生影响，则因变更引起的价格变化由双方另行协商确定。甲方也有权另行选择货物供应商。</w:t>
      </w:r>
    </w:p>
    <w:p w14:paraId="27FD3101" w14:textId="77777777" w:rsidR="00027EFB" w:rsidRDefault="00027EFB">
      <w:pPr>
        <w:widowControl/>
        <w:adjustRightInd w:val="0"/>
        <w:snapToGrid w:val="0"/>
        <w:spacing w:line="360" w:lineRule="auto"/>
        <w:rPr>
          <w:rFonts w:ascii="宋体" w:hAnsi="宋体" w:cs="宋体"/>
          <w:b/>
          <w:bCs/>
          <w:kern w:val="0"/>
          <w:sz w:val="24"/>
        </w:rPr>
      </w:pPr>
    </w:p>
    <w:p w14:paraId="374DAB56" w14:textId="77777777" w:rsidR="00027EFB" w:rsidRDefault="00000000">
      <w:pPr>
        <w:widowControl/>
        <w:adjustRightInd w:val="0"/>
        <w:snapToGrid w:val="0"/>
        <w:spacing w:line="360" w:lineRule="auto"/>
        <w:rPr>
          <w:rFonts w:ascii="宋体" w:hAnsi="宋体" w:cs="宋体"/>
          <w:sz w:val="24"/>
        </w:rPr>
      </w:pPr>
      <w:r>
        <w:rPr>
          <w:rFonts w:ascii="宋体" w:hAnsi="宋体" w:cs="宋体" w:hint="eastAsia"/>
          <w:b/>
          <w:bCs/>
          <w:kern w:val="0"/>
          <w:sz w:val="24"/>
        </w:rPr>
        <w:t>第二十条 合同解除</w:t>
      </w:r>
    </w:p>
    <w:p w14:paraId="39B2D005"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20.1 如乙方迟延交货达</w:t>
      </w:r>
      <w:r>
        <w:rPr>
          <w:rFonts w:ascii="宋体" w:hAnsi="宋体" w:cs="宋体" w:hint="eastAsia"/>
          <w:kern w:val="0"/>
          <w:sz w:val="24"/>
          <w:u w:val="single"/>
        </w:rPr>
        <w:t xml:space="preserve">    </w:t>
      </w:r>
      <w:r>
        <w:rPr>
          <w:rFonts w:ascii="宋体" w:hAnsi="宋体" w:cs="宋体" w:hint="eastAsia"/>
          <w:kern w:val="0"/>
          <w:sz w:val="24"/>
        </w:rPr>
        <w:t>天，乙方除须承担迟延交付违约责任外，甲方有权拒绝接收乙方提供的任何货物并解除本合同，乙方须赔偿给甲方造成的全部损失。</w:t>
      </w:r>
    </w:p>
    <w:p w14:paraId="1BE31820"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20.2经验收，乙方提供的任何一类货物质量不符合本合同约定的要求，且拒不履行补交和/或免费更换义务，或者履行补交和/或免费更换仍不能达到合同要求的，乙方除须承担质量违约责任外，甲方有权解除本合同并要求乙方赔偿甲方因此所遭受的全部损失。</w:t>
      </w:r>
    </w:p>
    <w:p w14:paraId="722141F6"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20.3发生前述约定情形时，甲方可向乙方发出书面解除合同的通知，自该通知到达乙方之日起本合同解除。合同解除，并不影响甲方向乙方提出的索赔。</w:t>
      </w:r>
    </w:p>
    <w:p w14:paraId="00EC7F5E"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20.4甲方根据约定解除合同后，甲方可以依其认为适当的条件和方法购买与本次订购类似的货物，乙方将对甲方购买类似货物所超出的费用负责。</w:t>
      </w:r>
    </w:p>
    <w:p w14:paraId="0BDEFC83"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20.5未经甲方书面同意，乙方擅自转让本合同项下的任何权利义务，乙方应退还甲方已支付的合同价款，并向甲方支付合同金额的20%作为违约金，给甲方造成损失的，另行承担赔偿责任。此等情况下，甲方有权解除合同。</w:t>
      </w:r>
    </w:p>
    <w:p w14:paraId="0489EC63"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20.6如果乙方破产或无清偿能力时，甲方可在任何时候以书面通知乙方解除合同。该解除合同将不损害或影响甲方已采取或将要采取的补救措施的权力。</w:t>
      </w:r>
    </w:p>
    <w:p w14:paraId="3A3E32D2" w14:textId="77777777" w:rsidR="00027EFB" w:rsidRDefault="00027EFB">
      <w:pPr>
        <w:adjustRightInd w:val="0"/>
        <w:snapToGrid w:val="0"/>
        <w:spacing w:line="360" w:lineRule="auto"/>
        <w:ind w:left="1260" w:hanging="630"/>
        <w:rPr>
          <w:rFonts w:ascii="宋体" w:hAnsi="宋体" w:cs="宋体"/>
          <w:sz w:val="24"/>
        </w:rPr>
      </w:pPr>
    </w:p>
    <w:p w14:paraId="7F3081DB" w14:textId="77777777" w:rsidR="00027EFB" w:rsidRDefault="00000000">
      <w:pPr>
        <w:widowControl/>
        <w:adjustRightInd w:val="0"/>
        <w:snapToGrid w:val="0"/>
        <w:spacing w:line="360" w:lineRule="auto"/>
        <w:rPr>
          <w:rFonts w:ascii="宋体" w:hAnsi="宋体" w:cs="宋体"/>
          <w:b/>
          <w:bCs/>
          <w:kern w:val="0"/>
          <w:sz w:val="24"/>
        </w:rPr>
      </w:pPr>
      <w:bookmarkStart w:id="206" w:name="_Toc504400813"/>
      <w:r>
        <w:rPr>
          <w:rFonts w:ascii="宋体" w:hAnsi="宋体" w:cs="宋体" w:hint="eastAsia"/>
          <w:b/>
          <w:bCs/>
          <w:kern w:val="0"/>
          <w:sz w:val="24"/>
        </w:rPr>
        <w:t>第二十一条管辖法律</w:t>
      </w:r>
      <w:bookmarkEnd w:id="206"/>
    </w:p>
    <w:p w14:paraId="02F2B5BC" w14:textId="77777777" w:rsidR="00027EFB" w:rsidRDefault="00000000">
      <w:pPr>
        <w:adjustRightInd w:val="0"/>
        <w:snapToGrid w:val="0"/>
        <w:spacing w:line="360" w:lineRule="auto"/>
        <w:rPr>
          <w:rFonts w:ascii="宋体" w:hAnsi="宋体" w:cs="宋体"/>
          <w:kern w:val="0"/>
          <w:sz w:val="24"/>
        </w:rPr>
      </w:pPr>
      <w:r>
        <w:rPr>
          <w:rFonts w:ascii="宋体" w:hAnsi="宋体" w:cs="宋体" w:hint="eastAsia"/>
          <w:sz w:val="24"/>
        </w:rPr>
        <w:t>21.1</w:t>
      </w:r>
      <w:r>
        <w:rPr>
          <w:rFonts w:ascii="宋体" w:hAnsi="宋体" w:cs="宋体" w:hint="eastAsia"/>
          <w:kern w:val="0"/>
          <w:sz w:val="24"/>
        </w:rPr>
        <w:t>本合同的订立、效力、解释、履行和争议的解决依据中华人民共和国法律、法规的规定。</w:t>
      </w:r>
    </w:p>
    <w:p w14:paraId="3432947C" w14:textId="77777777" w:rsidR="00027EFB" w:rsidRDefault="00027EFB">
      <w:pPr>
        <w:adjustRightInd w:val="0"/>
        <w:snapToGrid w:val="0"/>
        <w:spacing w:line="360" w:lineRule="auto"/>
        <w:rPr>
          <w:rFonts w:ascii="宋体" w:hAnsi="宋体" w:cs="宋体"/>
          <w:b/>
          <w:bCs/>
          <w:kern w:val="0"/>
          <w:sz w:val="24"/>
        </w:rPr>
      </w:pPr>
    </w:p>
    <w:p w14:paraId="137732D1"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b/>
          <w:bCs/>
          <w:kern w:val="0"/>
          <w:sz w:val="24"/>
        </w:rPr>
        <w:t>第二十二条 争议与仲裁</w:t>
      </w:r>
    </w:p>
    <w:p w14:paraId="5EE53744" w14:textId="77777777" w:rsidR="00027EFB" w:rsidRDefault="00000000">
      <w:pPr>
        <w:adjustRightInd w:val="0"/>
        <w:snapToGrid w:val="0"/>
        <w:spacing w:line="360" w:lineRule="auto"/>
        <w:jc w:val="left"/>
        <w:rPr>
          <w:rFonts w:ascii="宋体" w:hAnsi="宋体" w:cs="宋体"/>
          <w:sz w:val="24"/>
        </w:rPr>
      </w:pPr>
      <w:r>
        <w:rPr>
          <w:rFonts w:ascii="宋体" w:hAnsi="宋体" w:cs="宋体" w:hint="eastAsia"/>
          <w:kern w:val="0"/>
          <w:sz w:val="24"/>
        </w:rPr>
        <w:t>22.1</w:t>
      </w:r>
      <w:r>
        <w:rPr>
          <w:rFonts w:ascii="宋体" w:hAnsi="宋体" w:cs="宋体" w:hint="eastAsia"/>
          <w:sz w:val="24"/>
        </w:rPr>
        <w:t>凡由本合同引起的或与解释或执行本合同有关的任何争议，双方应首先通过友好协商或调解解决。协商或调解不成，双方同意按照下列第</w:t>
      </w:r>
      <w:r>
        <w:rPr>
          <w:rFonts w:ascii="宋体" w:hAnsi="宋体" w:cs="宋体" w:hint="eastAsia"/>
          <w:sz w:val="24"/>
          <w:u w:val="single"/>
        </w:rPr>
        <w:t>（1）</w:t>
      </w:r>
      <w:r>
        <w:rPr>
          <w:rFonts w:ascii="宋体" w:hAnsi="宋体" w:cs="宋体" w:hint="eastAsia"/>
          <w:sz w:val="24"/>
        </w:rPr>
        <w:t>种方式处理：</w:t>
      </w:r>
    </w:p>
    <w:p w14:paraId="1A862683" w14:textId="77777777" w:rsidR="00027EFB" w:rsidRDefault="00000000">
      <w:pPr>
        <w:adjustRightInd w:val="0"/>
        <w:snapToGrid w:val="0"/>
        <w:spacing w:line="360" w:lineRule="auto"/>
        <w:jc w:val="left"/>
        <w:rPr>
          <w:rFonts w:ascii="宋体" w:hAnsi="宋体" w:cs="宋体"/>
          <w:sz w:val="24"/>
        </w:rPr>
      </w:pPr>
      <w:r>
        <w:rPr>
          <w:rFonts w:ascii="宋体" w:hAnsi="宋体" w:cs="宋体" w:hint="eastAsia"/>
          <w:sz w:val="24"/>
        </w:rPr>
        <w:t>（1）任何一方可以向有管辖权的人民法院起诉；</w:t>
      </w:r>
    </w:p>
    <w:p w14:paraId="27803E44" w14:textId="77777777" w:rsidR="00027EFB" w:rsidRDefault="00000000">
      <w:pPr>
        <w:adjustRightInd w:val="0"/>
        <w:snapToGrid w:val="0"/>
        <w:spacing w:line="360" w:lineRule="auto"/>
        <w:jc w:val="left"/>
        <w:rPr>
          <w:rFonts w:ascii="宋体" w:hAnsi="宋体" w:cs="宋体"/>
          <w:sz w:val="24"/>
        </w:rPr>
      </w:pPr>
      <w:r>
        <w:rPr>
          <w:rFonts w:ascii="宋体" w:hAnsi="宋体" w:cs="宋体" w:hint="eastAsia"/>
          <w:sz w:val="24"/>
        </w:rPr>
        <w:t>（2）向</w:t>
      </w:r>
      <w:r>
        <w:rPr>
          <w:rFonts w:ascii="宋体" w:hAnsi="宋体" w:cs="宋体" w:hint="eastAsia"/>
          <w:kern w:val="0"/>
          <w:sz w:val="24"/>
          <w:u w:val="single"/>
        </w:rPr>
        <w:t>北京</w:t>
      </w:r>
      <w:r>
        <w:rPr>
          <w:rFonts w:ascii="宋体" w:hAnsi="宋体" w:cs="宋体" w:hint="eastAsia"/>
          <w:sz w:val="24"/>
        </w:rPr>
        <w:t>仲裁委员会申请仲裁。</w:t>
      </w:r>
    </w:p>
    <w:p w14:paraId="7DE185E6" w14:textId="77777777" w:rsidR="00027EFB" w:rsidRDefault="00000000">
      <w:pPr>
        <w:adjustRightInd w:val="0"/>
        <w:snapToGrid w:val="0"/>
        <w:spacing w:line="360" w:lineRule="auto"/>
        <w:ind w:left="2"/>
        <w:rPr>
          <w:rFonts w:ascii="宋体" w:hAnsi="宋体" w:cs="宋体"/>
          <w:sz w:val="24"/>
        </w:rPr>
      </w:pPr>
      <w:r>
        <w:rPr>
          <w:rFonts w:ascii="宋体" w:hAnsi="宋体" w:cs="宋体" w:hint="eastAsia"/>
          <w:kern w:val="0"/>
          <w:sz w:val="24"/>
        </w:rPr>
        <w:t>22.2本条款为独立条款，本合同的无效、变更、解除和终止均不影响本条款的效力。</w:t>
      </w:r>
    </w:p>
    <w:p w14:paraId="4FDAC888" w14:textId="77777777" w:rsidR="00027EFB" w:rsidRDefault="00027EFB">
      <w:pPr>
        <w:widowControl/>
        <w:adjustRightInd w:val="0"/>
        <w:snapToGrid w:val="0"/>
        <w:spacing w:line="360" w:lineRule="auto"/>
        <w:rPr>
          <w:rFonts w:ascii="宋体" w:hAnsi="宋体" w:cs="宋体"/>
          <w:b/>
          <w:kern w:val="0"/>
          <w:sz w:val="24"/>
        </w:rPr>
      </w:pPr>
    </w:p>
    <w:p w14:paraId="174BEC8A"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第二十三条  通知</w:t>
      </w:r>
    </w:p>
    <w:p w14:paraId="56BE2985"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23.1本合同项下任何一方当事人对其他当事人的通知应当采用书面形式(包括邮寄、传真、电子邮件)，并按照下列通讯地址或通讯号码送达至被通知人，同时应注明下列各联系人的姓名方可构成一个有效的通知与送达。</w:t>
      </w:r>
    </w:p>
    <w:p w14:paraId="584BC6C8"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 xml:space="preserve">甲    方： </w:t>
      </w:r>
    </w:p>
    <w:p w14:paraId="6E15BCF9"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联 系 人：</w:t>
      </w:r>
    </w:p>
    <w:p w14:paraId="52FF7FE3"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通讯地址：</w:t>
      </w:r>
    </w:p>
    <w:p w14:paraId="2EDA02CE"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邮政编码：</w:t>
      </w:r>
    </w:p>
    <w:p w14:paraId="7CAA5C6B"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电    话：</w:t>
      </w:r>
    </w:p>
    <w:p w14:paraId="2EA86EEE"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传    真：</w:t>
      </w:r>
    </w:p>
    <w:p w14:paraId="0EB47642"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乙    方：</w:t>
      </w:r>
    </w:p>
    <w:p w14:paraId="3C2974A1"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联 系 人：</w:t>
      </w:r>
    </w:p>
    <w:p w14:paraId="1D6C163D"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通讯地址：</w:t>
      </w:r>
    </w:p>
    <w:p w14:paraId="569DDC27"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邮政编码：</w:t>
      </w:r>
    </w:p>
    <w:p w14:paraId="0113B4A4"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电    话：</w:t>
      </w:r>
    </w:p>
    <w:p w14:paraId="6C059D57"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传    真：</w:t>
      </w:r>
    </w:p>
    <w:p w14:paraId="2E72016D"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 xml:space="preserve">23.2上款规定的各种通讯方式以下列方式确定其送达时间： </w:t>
      </w:r>
    </w:p>
    <w:p w14:paraId="66AD8A7D"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 xml:space="preserve">(1) 若面呈的通知在被通知人签收时视为送达，被通知人未签收的不得视为有效的送达； </w:t>
      </w:r>
    </w:p>
    <w:p w14:paraId="2AA6B9B9"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 以邮寄方式进行的通知均应采用挂号快件或特快专递的方式进行，并在投寄后的第三（3）个工作日视为已经送达通知人；</w:t>
      </w:r>
    </w:p>
    <w:p w14:paraId="592FBFA7"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(3) 任何以传真方式或电子邮件的方式发出的通知，需经收件方确认后方可视为有效送达，收件方确认的日期视为送达的日期。</w:t>
      </w:r>
    </w:p>
    <w:p w14:paraId="17D85485"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23.3本合同约定的送达地址均为有效的法定邮寄以及公告送达地址，任何一方的上述通讯地址或通讯号码发生变化(以下简称“变动方”)，变动方应当在该变更发生后的七（7）个工作日内通知其他方。变动方未按约定及时通知的，变动方应承担由此造成的损失。</w:t>
      </w:r>
    </w:p>
    <w:p w14:paraId="612F268A" w14:textId="77777777" w:rsidR="00027EFB" w:rsidRDefault="00027EFB">
      <w:pPr>
        <w:widowControl/>
        <w:adjustRightInd w:val="0"/>
        <w:snapToGrid w:val="0"/>
        <w:spacing w:line="360" w:lineRule="auto"/>
        <w:jc w:val="left"/>
        <w:rPr>
          <w:rFonts w:ascii="宋体" w:hAnsi="宋体" w:cs="宋体"/>
          <w:b/>
          <w:kern w:val="0"/>
          <w:sz w:val="24"/>
        </w:rPr>
      </w:pPr>
    </w:p>
    <w:p w14:paraId="68E66D1F" w14:textId="77777777" w:rsidR="00027EFB" w:rsidRDefault="00000000">
      <w:pPr>
        <w:adjustRightInd w:val="0"/>
        <w:snapToGrid w:val="0"/>
        <w:spacing w:line="360" w:lineRule="auto"/>
        <w:ind w:left="2"/>
        <w:rPr>
          <w:rFonts w:ascii="宋体" w:hAnsi="宋体" w:cs="宋体"/>
          <w:b/>
          <w:sz w:val="24"/>
        </w:rPr>
      </w:pPr>
      <w:r>
        <w:rPr>
          <w:rFonts w:ascii="宋体" w:hAnsi="宋体" w:cs="宋体" w:hint="eastAsia"/>
          <w:b/>
          <w:bCs/>
          <w:kern w:val="0"/>
          <w:sz w:val="24"/>
        </w:rPr>
        <w:t>第二十四条其他</w:t>
      </w:r>
    </w:p>
    <w:p w14:paraId="6AF53B2A" w14:textId="77777777" w:rsidR="00027EFB" w:rsidRDefault="00000000">
      <w:pPr>
        <w:adjustRightInd w:val="0"/>
        <w:snapToGrid w:val="0"/>
        <w:spacing w:line="360" w:lineRule="auto"/>
        <w:ind w:left="2"/>
        <w:rPr>
          <w:rFonts w:ascii="宋体" w:hAnsi="宋体" w:cs="宋体"/>
          <w:b/>
          <w:sz w:val="24"/>
        </w:rPr>
      </w:pPr>
      <w:r>
        <w:rPr>
          <w:rFonts w:ascii="宋体" w:hAnsi="宋体" w:cs="宋体" w:hint="eastAsia"/>
          <w:kern w:val="0"/>
          <w:sz w:val="24"/>
        </w:rPr>
        <w:t>24.1 除合同另有说明外，本合同所指天、月均指日历天、日历月，小时是指工作小时。</w:t>
      </w:r>
    </w:p>
    <w:p w14:paraId="5CEBB297"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24.2本合同还包括如下附件，附件为本合同不可分割的部分，附件与合同正文不一致之处，则应当以合同正文为准。</w:t>
      </w:r>
    </w:p>
    <w:p w14:paraId="592F4044"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1）附件一：《货物清单及价格》</w:t>
      </w:r>
    </w:p>
    <w:p w14:paraId="04C162BF"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2）附件二：《售后服务与培训》</w:t>
      </w:r>
    </w:p>
    <w:p w14:paraId="09F5FE66"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3）附件三： 其他文件或协议</w:t>
      </w:r>
    </w:p>
    <w:p w14:paraId="3D2D4DB2"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24.3本合同及所有附件的修改，必须经甲、乙双方签署书面协议方能生效。</w:t>
      </w:r>
    </w:p>
    <w:p w14:paraId="0E0A79D0"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24.4本合同涉及的各具体事项及其未尽事宜，可由双方经协商一致后订立补充合同、补充协议，该等补充合同、补充协议与本合同具有同等的法律效力。</w:t>
      </w:r>
    </w:p>
    <w:p w14:paraId="42EFD35D"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24.5除非特别说明，本合同中所指“本合同”应包括本合同的附件及补充合同、补充协议。</w:t>
      </w:r>
    </w:p>
    <w:p w14:paraId="058C7679"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24.6本协议经双方法定代表人或授权代表签字并加盖公章后生效。</w:t>
      </w:r>
    </w:p>
    <w:p w14:paraId="78A9B1B5"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24.7本合同壹式</w:t>
      </w:r>
      <w:r>
        <w:rPr>
          <w:rFonts w:ascii="宋体" w:hAnsi="宋体" w:cs="宋体" w:hint="eastAsia"/>
          <w:kern w:val="0"/>
          <w:sz w:val="24"/>
          <w:u w:val="single"/>
        </w:rPr>
        <w:t xml:space="preserve">    </w:t>
      </w:r>
      <w:r>
        <w:rPr>
          <w:rFonts w:ascii="宋体" w:hAnsi="宋体" w:cs="宋体" w:hint="eastAsia"/>
          <w:kern w:val="0"/>
          <w:sz w:val="24"/>
        </w:rPr>
        <w:t>份，甲方持</w:t>
      </w:r>
      <w:r>
        <w:rPr>
          <w:rFonts w:ascii="宋体" w:hAnsi="宋体" w:cs="宋体" w:hint="eastAsia"/>
          <w:kern w:val="0"/>
          <w:sz w:val="24"/>
          <w:u w:val="single"/>
        </w:rPr>
        <w:t xml:space="preserve">    </w:t>
      </w:r>
      <w:r>
        <w:rPr>
          <w:rFonts w:ascii="宋体" w:hAnsi="宋体" w:cs="宋体" w:hint="eastAsia"/>
          <w:kern w:val="0"/>
          <w:sz w:val="24"/>
        </w:rPr>
        <w:t>份，乙方持</w:t>
      </w:r>
      <w:r>
        <w:rPr>
          <w:rFonts w:ascii="宋体" w:hAnsi="宋体" w:cs="宋体" w:hint="eastAsia"/>
          <w:kern w:val="0"/>
          <w:sz w:val="24"/>
          <w:u w:val="single"/>
        </w:rPr>
        <w:t xml:space="preserve">    </w:t>
      </w:r>
      <w:r>
        <w:rPr>
          <w:rFonts w:ascii="宋体" w:hAnsi="宋体" w:cs="宋体" w:hint="eastAsia"/>
          <w:kern w:val="0"/>
          <w:sz w:val="24"/>
        </w:rPr>
        <w:t>份，每份均具同等法律效力。</w:t>
      </w:r>
    </w:p>
    <w:p w14:paraId="21135DF9" w14:textId="77777777" w:rsidR="00027EFB" w:rsidRDefault="00027EFB">
      <w:pPr>
        <w:widowControl/>
        <w:adjustRightInd w:val="0"/>
        <w:snapToGrid w:val="0"/>
        <w:spacing w:line="360" w:lineRule="auto"/>
        <w:ind w:firstLineChars="200" w:firstLine="480"/>
        <w:rPr>
          <w:rFonts w:ascii="宋体" w:hAnsi="宋体" w:cs="宋体"/>
          <w:kern w:val="0"/>
          <w:sz w:val="24"/>
        </w:rPr>
      </w:pPr>
    </w:p>
    <w:p w14:paraId="7F08DE9D"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以下无正文：</w:t>
      </w:r>
    </w:p>
    <w:tbl>
      <w:tblPr>
        <w:tblW w:w="9138" w:type="dxa"/>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3"/>
        <w:gridCol w:w="4395"/>
      </w:tblGrid>
      <w:tr w:rsidR="00027EFB" w14:paraId="58D0A3DC" w14:textId="77777777">
        <w:trPr>
          <w:trHeight w:val="476"/>
        </w:trPr>
        <w:tc>
          <w:tcPr>
            <w:tcW w:w="4743" w:type="dxa"/>
          </w:tcPr>
          <w:p w14:paraId="12511FFA" w14:textId="77777777" w:rsidR="00027EFB" w:rsidRDefault="00000000">
            <w:pPr>
              <w:adjustRightInd w:val="0"/>
              <w:snapToGrid w:val="0"/>
              <w:spacing w:line="360" w:lineRule="auto"/>
              <w:ind w:left="180"/>
              <w:jc w:val="center"/>
              <w:rPr>
                <w:rFonts w:ascii="宋体" w:hAnsi="宋体" w:cs="宋体"/>
                <w:b/>
                <w:bCs/>
                <w:kern w:val="0"/>
                <w:sz w:val="24"/>
              </w:rPr>
            </w:pPr>
            <w:r>
              <w:rPr>
                <w:rFonts w:ascii="宋体" w:hAnsi="宋体" w:cs="宋体" w:hint="eastAsia"/>
                <w:b/>
                <w:bCs/>
                <w:kern w:val="0"/>
                <w:sz w:val="24"/>
              </w:rPr>
              <w:t>甲方：</w:t>
            </w:r>
          </w:p>
        </w:tc>
        <w:tc>
          <w:tcPr>
            <w:tcW w:w="4395" w:type="dxa"/>
          </w:tcPr>
          <w:p w14:paraId="4D4485DF" w14:textId="77777777" w:rsidR="00027EFB" w:rsidRDefault="00000000">
            <w:pPr>
              <w:adjustRightInd w:val="0"/>
              <w:snapToGrid w:val="0"/>
              <w:spacing w:line="360" w:lineRule="auto"/>
              <w:ind w:left="552"/>
              <w:jc w:val="center"/>
              <w:rPr>
                <w:rFonts w:ascii="宋体" w:hAnsi="宋体" w:cs="宋体"/>
                <w:b/>
                <w:bCs/>
                <w:kern w:val="0"/>
                <w:sz w:val="24"/>
              </w:rPr>
            </w:pPr>
            <w:r>
              <w:rPr>
                <w:rFonts w:ascii="宋体" w:hAnsi="宋体" w:cs="宋体" w:hint="eastAsia"/>
                <w:b/>
                <w:bCs/>
                <w:kern w:val="0"/>
                <w:sz w:val="24"/>
              </w:rPr>
              <w:t>乙方：</w:t>
            </w:r>
          </w:p>
        </w:tc>
      </w:tr>
      <w:tr w:rsidR="00027EFB" w14:paraId="2ABF0EC7" w14:textId="77777777">
        <w:trPr>
          <w:trHeight w:val="476"/>
        </w:trPr>
        <w:tc>
          <w:tcPr>
            <w:tcW w:w="4743" w:type="dxa"/>
            <w:vAlign w:val="center"/>
          </w:tcPr>
          <w:p w14:paraId="572B25AF" w14:textId="77777777" w:rsidR="00027EFB" w:rsidRDefault="00000000">
            <w:pPr>
              <w:adjustRightInd w:val="0"/>
              <w:snapToGrid w:val="0"/>
              <w:spacing w:line="360" w:lineRule="auto"/>
              <w:rPr>
                <w:rFonts w:ascii="宋体" w:hAnsi="宋体" w:cs="宋体"/>
                <w:b/>
                <w:bCs/>
                <w:kern w:val="0"/>
                <w:sz w:val="24"/>
              </w:rPr>
            </w:pPr>
            <w:r>
              <w:rPr>
                <w:rFonts w:ascii="宋体" w:hAnsi="宋体" w:cs="宋体" w:hint="eastAsia"/>
                <w:sz w:val="24"/>
                <w:u w:val="single"/>
              </w:rPr>
              <w:t xml:space="preserve">               </w:t>
            </w:r>
          </w:p>
        </w:tc>
        <w:tc>
          <w:tcPr>
            <w:tcW w:w="4395" w:type="dxa"/>
            <w:vAlign w:val="center"/>
          </w:tcPr>
          <w:p w14:paraId="2D518098" w14:textId="77777777" w:rsidR="00027EFB" w:rsidRDefault="00000000">
            <w:pPr>
              <w:adjustRightInd w:val="0"/>
              <w:snapToGrid w:val="0"/>
              <w:spacing w:line="360" w:lineRule="auto"/>
              <w:rPr>
                <w:rFonts w:ascii="宋体" w:hAnsi="宋体" w:cs="宋体"/>
                <w:b/>
                <w:bCs/>
                <w:kern w:val="0"/>
                <w:sz w:val="24"/>
              </w:rPr>
            </w:pPr>
            <w:r>
              <w:rPr>
                <w:rFonts w:ascii="宋体" w:hAnsi="宋体" w:cs="宋体" w:hint="eastAsia"/>
                <w:sz w:val="24"/>
                <w:u w:val="single"/>
              </w:rPr>
              <w:t xml:space="preserve">                     </w:t>
            </w:r>
          </w:p>
        </w:tc>
      </w:tr>
      <w:tr w:rsidR="00027EFB" w14:paraId="0095389D" w14:textId="77777777">
        <w:trPr>
          <w:trHeight w:val="476"/>
        </w:trPr>
        <w:tc>
          <w:tcPr>
            <w:tcW w:w="4743" w:type="dxa"/>
            <w:vAlign w:val="center"/>
          </w:tcPr>
          <w:p w14:paraId="7EA6ADAC"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t>开户银行：</w:t>
            </w:r>
          </w:p>
          <w:p w14:paraId="5B61A754" w14:textId="77777777" w:rsidR="00027EFB" w:rsidRDefault="00027EFB">
            <w:pPr>
              <w:adjustRightInd w:val="0"/>
              <w:snapToGrid w:val="0"/>
              <w:spacing w:line="360" w:lineRule="auto"/>
              <w:ind w:firstLineChars="200" w:firstLine="482"/>
              <w:rPr>
                <w:rFonts w:ascii="宋体" w:hAnsi="宋体" w:cs="宋体"/>
                <w:b/>
                <w:sz w:val="24"/>
              </w:rPr>
            </w:pPr>
          </w:p>
        </w:tc>
        <w:tc>
          <w:tcPr>
            <w:tcW w:w="4395" w:type="dxa"/>
            <w:vAlign w:val="center"/>
          </w:tcPr>
          <w:p w14:paraId="4C5D277E"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t xml:space="preserve">开户银行： </w:t>
            </w:r>
          </w:p>
          <w:p w14:paraId="2CC0EEC8" w14:textId="77777777" w:rsidR="00027EFB" w:rsidRDefault="00027EFB">
            <w:pPr>
              <w:adjustRightInd w:val="0"/>
              <w:snapToGrid w:val="0"/>
              <w:spacing w:line="360" w:lineRule="auto"/>
              <w:ind w:left="1137"/>
              <w:rPr>
                <w:rFonts w:ascii="宋体" w:hAnsi="宋体" w:cs="宋体"/>
                <w:b/>
                <w:sz w:val="24"/>
              </w:rPr>
            </w:pPr>
          </w:p>
        </w:tc>
      </w:tr>
      <w:tr w:rsidR="00027EFB" w14:paraId="5E120B9D" w14:textId="77777777">
        <w:trPr>
          <w:trHeight w:val="476"/>
        </w:trPr>
        <w:tc>
          <w:tcPr>
            <w:tcW w:w="4743" w:type="dxa"/>
            <w:vAlign w:val="center"/>
          </w:tcPr>
          <w:p w14:paraId="77A99D39"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t>账号：</w:t>
            </w:r>
          </w:p>
          <w:p w14:paraId="41018AC5" w14:textId="77777777" w:rsidR="00027EFB" w:rsidRDefault="00027EFB">
            <w:pPr>
              <w:adjustRightInd w:val="0"/>
              <w:snapToGrid w:val="0"/>
              <w:spacing w:line="360" w:lineRule="auto"/>
              <w:ind w:firstLineChars="200" w:firstLine="482"/>
              <w:rPr>
                <w:rFonts w:ascii="宋体" w:hAnsi="宋体" w:cs="宋体"/>
                <w:b/>
                <w:sz w:val="24"/>
              </w:rPr>
            </w:pPr>
          </w:p>
        </w:tc>
        <w:tc>
          <w:tcPr>
            <w:tcW w:w="4395" w:type="dxa"/>
            <w:vAlign w:val="center"/>
          </w:tcPr>
          <w:p w14:paraId="73357EB5" w14:textId="77777777" w:rsidR="00027EFB" w:rsidRDefault="00000000">
            <w:pPr>
              <w:adjustRightInd w:val="0"/>
              <w:snapToGrid w:val="0"/>
              <w:spacing w:line="360" w:lineRule="auto"/>
              <w:rPr>
                <w:rFonts w:ascii="宋体" w:hAnsi="宋体" w:cs="宋体"/>
                <w:b/>
                <w:bCs/>
                <w:sz w:val="24"/>
              </w:rPr>
            </w:pPr>
            <w:r>
              <w:rPr>
                <w:rFonts w:ascii="宋体" w:hAnsi="宋体" w:cs="宋体" w:hint="eastAsia"/>
                <w:b/>
                <w:sz w:val="24"/>
              </w:rPr>
              <w:t>账号：</w:t>
            </w:r>
          </w:p>
          <w:p w14:paraId="664AC91B" w14:textId="77777777" w:rsidR="00027EFB" w:rsidRDefault="00027EFB">
            <w:pPr>
              <w:adjustRightInd w:val="0"/>
              <w:snapToGrid w:val="0"/>
              <w:spacing w:line="360" w:lineRule="auto"/>
              <w:rPr>
                <w:rFonts w:ascii="宋体" w:hAnsi="宋体" w:cs="宋体"/>
                <w:b/>
                <w:sz w:val="24"/>
              </w:rPr>
            </w:pPr>
          </w:p>
        </w:tc>
      </w:tr>
      <w:tr w:rsidR="00027EFB" w14:paraId="1D218169" w14:textId="77777777">
        <w:trPr>
          <w:trHeight w:val="476"/>
        </w:trPr>
        <w:tc>
          <w:tcPr>
            <w:tcW w:w="4743" w:type="dxa"/>
            <w:vAlign w:val="center"/>
          </w:tcPr>
          <w:p w14:paraId="75547B12"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t>电话：</w:t>
            </w:r>
          </w:p>
          <w:p w14:paraId="4502571A"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t>传真：</w:t>
            </w:r>
          </w:p>
        </w:tc>
        <w:tc>
          <w:tcPr>
            <w:tcW w:w="4395" w:type="dxa"/>
            <w:vAlign w:val="center"/>
          </w:tcPr>
          <w:p w14:paraId="05D45A23"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t>电话</w:t>
            </w:r>
          </w:p>
          <w:p w14:paraId="3E92B473"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t>传真：</w:t>
            </w:r>
          </w:p>
        </w:tc>
      </w:tr>
      <w:tr w:rsidR="00027EFB" w14:paraId="0B12A0C7" w14:textId="77777777">
        <w:trPr>
          <w:trHeight w:val="476"/>
        </w:trPr>
        <w:tc>
          <w:tcPr>
            <w:tcW w:w="4743" w:type="dxa"/>
            <w:vAlign w:val="center"/>
          </w:tcPr>
          <w:p w14:paraId="296E669F"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t>邮政编码：</w:t>
            </w:r>
          </w:p>
        </w:tc>
        <w:tc>
          <w:tcPr>
            <w:tcW w:w="4395" w:type="dxa"/>
            <w:vAlign w:val="center"/>
          </w:tcPr>
          <w:p w14:paraId="0B63B490"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t>邮政编码：</w:t>
            </w:r>
          </w:p>
        </w:tc>
      </w:tr>
      <w:tr w:rsidR="00027EFB" w14:paraId="4E60EBC4" w14:textId="77777777">
        <w:trPr>
          <w:trHeight w:val="476"/>
        </w:trPr>
        <w:tc>
          <w:tcPr>
            <w:tcW w:w="4743" w:type="dxa"/>
            <w:vAlign w:val="center"/>
          </w:tcPr>
          <w:p w14:paraId="64AEA910" w14:textId="77777777" w:rsidR="00027EFB" w:rsidRDefault="00000000">
            <w:pPr>
              <w:adjustRightInd w:val="0"/>
              <w:snapToGrid w:val="0"/>
              <w:spacing w:line="360" w:lineRule="auto"/>
              <w:rPr>
                <w:rFonts w:ascii="宋体" w:hAnsi="宋体" w:cs="宋体"/>
                <w:b/>
                <w:bCs/>
                <w:kern w:val="0"/>
                <w:sz w:val="24"/>
              </w:rPr>
            </w:pPr>
            <w:r>
              <w:rPr>
                <w:rFonts w:ascii="宋体" w:hAnsi="宋体" w:cs="宋体" w:hint="eastAsia"/>
                <w:b/>
                <w:bCs/>
                <w:kern w:val="0"/>
                <w:sz w:val="24"/>
              </w:rPr>
              <w:t>授权代表签字：</w:t>
            </w:r>
          </w:p>
          <w:p w14:paraId="1B98C28D" w14:textId="77777777" w:rsidR="00027EFB" w:rsidRDefault="00000000">
            <w:pPr>
              <w:adjustRightInd w:val="0"/>
              <w:snapToGrid w:val="0"/>
              <w:spacing w:line="360" w:lineRule="auto"/>
              <w:rPr>
                <w:rFonts w:ascii="宋体" w:hAnsi="宋体" w:cs="宋体"/>
                <w:b/>
                <w:bCs/>
                <w:kern w:val="0"/>
                <w:sz w:val="24"/>
              </w:rPr>
            </w:pPr>
            <w:r>
              <w:rPr>
                <w:rFonts w:ascii="宋体" w:hAnsi="宋体" w:cs="宋体" w:hint="eastAsia"/>
                <w:b/>
                <w:bCs/>
                <w:kern w:val="0"/>
                <w:sz w:val="24"/>
              </w:rPr>
              <w:t xml:space="preserve">                  年    月    日</w:t>
            </w:r>
          </w:p>
        </w:tc>
        <w:tc>
          <w:tcPr>
            <w:tcW w:w="4395" w:type="dxa"/>
            <w:vAlign w:val="center"/>
          </w:tcPr>
          <w:p w14:paraId="4E6C58BD" w14:textId="77777777" w:rsidR="00027EFB" w:rsidRDefault="00000000">
            <w:pPr>
              <w:adjustRightInd w:val="0"/>
              <w:snapToGrid w:val="0"/>
              <w:spacing w:line="360" w:lineRule="auto"/>
              <w:rPr>
                <w:rFonts w:ascii="宋体" w:hAnsi="宋体" w:cs="宋体"/>
                <w:b/>
                <w:bCs/>
                <w:kern w:val="0"/>
                <w:sz w:val="24"/>
              </w:rPr>
            </w:pPr>
            <w:r>
              <w:rPr>
                <w:rFonts w:ascii="宋体" w:hAnsi="宋体" w:cs="宋体" w:hint="eastAsia"/>
                <w:b/>
                <w:bCs/>
                <w:kern w:val="0"/>
                <w:sz w:val="24"/>
              </w:rPr>
              <w:t xml:space="preserve">授权代表签字： </w:t>
            </w:r>
          </w:p>
          <w:p w14:paraId="2D95295F" w14:textId="77777777" w:rsidR="00027EFB" w:rsidRDefault="00000000">
            <w:pPr>
              <w:adjustRightInd w:val="0"/>
              <w:snapToGrid w:val="0"/>
              <w:spacing w:line="360" w:lineRule="auto"/>
              <w:ind w:firstLineChars="735" w:firstLine="1771"/>
              <w:rPr>
                <w:rFonts w:ascii="宋体" w:hAnsi="宋体" w:cs="宋体"/>
                <w:b/>
                <w:bCs/>
                <w:kern w:val="0"/>
                <w:sz w:val="24"/>
              </w:rPr>
            </w:pPr>
            <w:r>
              <w:rPr>
                <w:rFonts w:ascii="宋体" w:hAnsi="宋体" w:cs="宋体" w:hint="eastAsia"/>
                <w:b/>
                <w:bCs/>
                <w:kern w:val="0"/>
                <w:sz w:val="24"/>
              </w:rPr>
              <w:t xml:space="preserve">  年    月    日</w:t>
            </w:r>
          </w:p>
        </w:tc>
      </w:tr>
      <w:tr w:rsidR="00027EFB" w14:paraId="579D4A42" w14:textId="77777777">
        <w:trPr>
          <w:trHeight w:val="2043"/>
        </w:trPr>
        <w:tc>
          <w:tcPr>
            <w:tcW w:w="4743" w:type="dxa"/>
            <w:vAlign w:val="center"/>
          </w:tcPr>
          <w:p w14:paraId="77419844" w14:textId="77777777" w:rsidR="00027EFB" w:rsidRDefault="00000000">
            <w:pPr>
              <w:widowControl/>
              <w:adjustRightInd w:val="0"/>
              <w:snapToGrid w:val="0"/>
              <w:spacing w:line="360" w:lineRule="auto"/>
              <w:jc w:val="center"/>
              <w:rPr>
                <w:rFonts w:ascii="宋体" w:hAnsi="宋体" w:cs="宋体"/>
                <w:b/>
                <w:kern w:val="0"/>
                <w:sz w:val="24"/>
              </w:rPr>
            </w:pPr>
            <w:r>
              <w:rPr>
                <w:rFonts w:ascii="宋体" w:hAnsi="宋体" w:cs="宋体" w:hint="eastAsia"/>
                <w:b/>
                <w:kern w:val="0"/>
                <w:sz w:val="24"/>
              </w:rPr>
              <w:t>盖章</w:t>
            </w:r>
          </w:p>
        </w:tc>
        <w:tc>
          <w:tcPr>
            <w:tcW w:w="4395" w:type="dxa"/>
            <w:vAlign w:val="center"/>
          </w:tcPr>
          <w:p w14:paraId="2A7B4F48" w14:textId="77777777" w:rsidR="00027EFB" w:rsidRDefault="00000000">
            <w:pPr>
              <w:widowControl/>
              <w:adjustRightInd w:val="0"/>
              <w:snapToGrid w:val="0"/>
              <w:spacing w:line="360" w:lineRule="auto"/>
              <w:jc w:val="center"/>
              <w:rPr>
                <w:rFonts w:ascii="宋体" w:hAnsi="宋体" w:cs="宋体"/>
                <w:b/>
                <w:kern w:val="0"/>
                <w:sz w:val="24"/>
              </w:rPr>
            </w:pPr>
            <w:r>
              <w:rPr>
                <w:rFonts w:ascii="宋体" w:hAnsi="宋体" w:cs="宋体" w:hint="eastAsia"/>
                <w:b/>
                <w:kern w:val="0"/>
                <w:sz w:val="24"/>
              </w:rPr>
              <w:t>盖章</w:t>
            </w:r>
          </w:p>
        </w:tc>
      </w:tr>
    </w:tbl>
    <w:p w14:paraId="48369C4B" w14:textId="77777777" w:rsidR="00027EFB" w:rsidRDefault="00027EFB">
      <w:pPr>
        <w:widowControl/>
        <w:jc w:val="left"/>
        <w:rPr>
          <w:rFonts w:ascii="宋体" w:hAnsi="宋体"/>
          <w:sz w:val="24"/>
        </w:rPr>
      </w:pPr>
    </w:p>
    <w:p w14:paraId="7216CCAC" w14:textId="77777777" w:rsidR="00027EFB" w:rsidRDefault="00000000">
      <w:pPr>
        <w:widowControl/>
        <w:jc w:val="left"/>
        <w:rPr>
          <w:rFonts w:ascii="宋体" w:hAnsi="宋体"/>
          <w:sz w:val="24"/>
        </w:rPr>
      </w:pPr>
      <w:r>
        <w:rPr>
          <w:rFonts w:ascii="宋体" w:hAnsi="宋体"/>
          <w:sz w:val="24"/>
        </w:rPr>
        <w:br w:type="page"/>
      </w:r>
    </w:p>
    <w:p w14:paraId="6FB6E41C" w14:textId="77777777" w:rsidR="00027EFB" w:rsidRDefault="00027EFB">
      <w:pPr>
        <w:spacing w:line="360" w:lineRule="auto"/>
        <w:ind w:leftChars="457" w:left="960"/>
        <w:rPr>
          <w:rFonts w:ascii="宋体" w:hAnsi="宋体"/>
          <w:sz w:val="24"/>
        </w:rPr>
      </w:pPr>
    </w:p>
    <w:p w14:paraId="5659E94D" w14:textId="77777777" w:rsidR="00027EFB" w:rsidRDefault="00000000">
      <w:pPr>
        <w:pStyle w:val="10"/>
        <w:spacing w:line="360" w:lineRule="auto"/>
        <w:rPr>
          <w:rFonts w:ascii="宋体" w:hAnsi="宋体"/>
          <w:sz w:val="30"/>
          <w:szCs w:val="30"/>
        </w:rPr>
      </w:pPr>
      <w:bookmarkStart w:id="207" w:name="_Hlt487900425"/>
      <w:bookmarkStart w:id="208" w:name="_Toc310195761"/>
      <w:bookmarkStart w:id="209" w:name="_Toc119925630"/>
      <w:bookmarkStart w:id="210" w:name="_Toc236642990"/>
      <w:bookmarkStart w:id="211" w:name="_Ref467988698"/>
      <w:bookmarkStart w:id="212" w:name="_Toc520356217"/>
      <w:bookmarkStart w:id="213" w:name="_Toc480942349"/>
      <w:bookmarkEnd w:id="85"/>
      <w:bookmarkEnd w:id="97"/>
      <w:bookmarkEnd w:id="98"/>
      <w:bookmarkEnd w:id="99"/>
      <w:bookmarkEnd w:id="100"/>
      <w:bookmarkEnd w:id="101"/>
      <w:bookmarkEnd w:id="102"/>
      <w:bookmarkEnd w:id="103"/>
      <w:bookmarkEnd w:id="104"/>
      <w:bookmarkEnd w:id="105"/>
      <w:bookmarkEnd w:id="106"/>
      <w:bookmarkEnd w:id="107"/>
      <w:bookmarkEnd w:id="108"/>
      <w:bookmarkEnd w:id="207"/>
      <w:r>
        <w:rPr>
          <w:rFonts w:ascii="宋体" w:hAnsi="宋体" w:hint="eastAsia"/>
          <w:sz w:val="30"/>
          <w:szCs w:val="30"/>
        </w:rPr>
        <w:t>第七章 投标文件格式</w:t>
      </w:r>
      <w:bookmarkEnd w:id="208"/>
      <w:bookmarkEnd w:id="209"/>
    </w:p>
    <w:p w14:paraId="525814CD" w14:textId="77777777" w:rsidR="00027EFB" w:rsidRDefault="00000000">
      <w:pPr>
        <w:pStyle w:val="31"/>
      </w:pPr>
      <w:bookmarkStart w:id="214" w:name="_Toc514926454"/>
      <w:bookmarkStart w:id="215" w:name="_Toc497235042"/>
      <w:bookmarkStart w:id="216" w:name="_Toc119925631"/>
      <w:bookmarkStart w:id="217" w:name="_Toc310195762"/>
      <w:bookmarkEnd w:id="210"/>
      <w:bookmarkEnd w:id="211"/>
      <w:bookmarkEnd w:id="212"/>
      <w:bookmarkEnd w:id="213"/>
      <w:r>
        <w:t>1</w:t>
      </w:r>
      <w:r>
        <w:rPr>
          <w:rFonts w:hint="eastAsia"/>
        </w:rPr>
        <w:t>.</w:t>
      </w:r>
      <w:r>
        <w:t xml:space="preserve">投 标 </w:t>
      </w:r>
      <w:bookmarkEnd w:id="214"/>
      <w:bookmarkEnd w:id="215"/>
      <w:r>
        <w:rPr>
          <w:rFonts w:hint="eastAsia"/>
        </w:rPr>
        <w:t>书</w:t>
      </w:r>
      <w:bookmarkEnd w:id="216"/>
    </w:p>
    <w:p w14:paraId="1822D08C" w14:textId="77777777" w:rsidR="00027EFB" w:rsidRDefault="00027EFB">
      <w:pPr>
        <w:tabs>
          <w:tab w:val="left" w:pos="5580"/>
        </w:tabs>
        <w:spacing w:before="120" w:line="360" w:lineRule="auto"/>
        <w:jc w:val="center"/>
        <w:rPr>
          <w:rFonts w:ascii="宋体" w:hAnsi="宋体"/>
          <w:b/>
          <w:sz w:val="24"/>
        </w:rPr>
      </w:pPr>
    </w:p>
    <w:p w14:paraId="0AA736B2" w14:textId="77777777" w:rsidR="00027EFB" w:rsidRDefault="00000000">
      <w:pPr>
        <w:pStyle w:val="af8"/>
        <w:tabs>
          <w:tab w:val="left" w:pos="5580"/>
        </w:tabs>
        <w:spacing w:line="360" w:lineRule="auto"/>
        <w:ind w:left="420"/>
        <w:jc w:val="left"/>
        <w:rPr>
          <w:rFonts w:hAnsi="宋体" w:cs="宋体"/>
          <w:sz w:val="24"/>
          <w:szCs w:val="24"/>
        </w:rPr>
      </w:pPr>
      <w:r>
        <w:rPr>
          <w:rFonts w:hAnsi="宋体" w:cs="宋体" w:hint="eastAsia"/>
          <w:sz w:val="24"/>
          <w:szCs w:val="24"/>
        </w:rPr>
        <w:t>致：（采购代理机构）</w:t>
      </w:r>
    </w:p>
    <w:p w14:paraId="4BEA081B" w14:textId="77777777" w:rsidR="00027EFB" w:rsidRDefault="00000000">
      <w:pPr>
        <w:pStyle w:val="af8"/>
        <w:tabs>
          <w:tab w:val="left" w:pos="5580"/>
        </w:tabs>
        <w:spacing w:line="360" w:lineRule="auto"/>
        <w:ind w:firstLine="408"/>
        <w:rPr>
          <w:rFonts w:hAnsi="宋体"/>
          <w:sz w:val="24"/>
        </w:rPr>
      </w:pPr>
      <w:r>
        <w:rPr>
          <w:rFonts w:hAnsi="宋体" w:hint="eastAsia"/>
          <w:sz w:val="24"/>
        </w:rPr>
        <w:t>根据贵方为(</w:t>
      </w:r>
      <w:r>
        <w:rPr>
          <w:rFonts w:hAnsi="宋体" w:hint="eastAsia"/>
          <w:sz w:val="24"/>
          <w:u w:val="single"/>
        </w:rPr>
        <w:t>项目名称</w:t>
      </w:r>
      <w:r>
        <w:rPr>
          <w:rFonts w:hAnsi="宋体" w:hint="eastAsia"/>
          <w:sz w:val="24"/>
        </w:rPr>
        <w:t>)项目招标采购货物及服务的招标公告（投标邀请）(</w:t>
      </w:r>
      <w:r>
        <w:rPr>
          <w:rFonts w:hAnsi="宋体" w:hint="eastAsia"/>
          <w:sz w:val="24"/>
          <w:u w:val="single"/>
        </w:rPr>
        <w:t>招标编号</w:t>
      </w:r>
      <w:r>
        <w:rPr>
          <w:rFonts w:hAnsi="宋体" w:hint="eastAsia"/>
          <w:sz w:val="24"/>
        </w:rPr>
        <w:t>),签字代表(</w:t>
      </w:r>
      <w:r>
        <w:rPr>
          <w:rFonts w:hAnsi="宋体" w:hint="eastAsia"/>
          <w:sz w:val="24"/>
          <w:u w:val="single"/>
        </w:rPr>
        <w:t>姓名、职务</w:t>
      </w:r>
      <w:r>
        <w:rPr>
          <w:rFonts w:hAnsi="宋体" w:hint="eastAsia"/>
          <w:sz w:val="24"/>
        </w:rPr>
        <w:t>)经正式授权并代表投标人（</w:t>
      </w:r>
      <w:r>
        <w:rPr>
          <w:rFonts w:hAnsi="宋体" w:hint="eastAsia"/>
          <w:sz w:val="24"/>
          <w:u w:val="single"/>
        </w:rPr>
        <w:t>投标人名称、地址</w:t>
      </w:r>
      <w:r>
        <w:rPr>
          <w:rFonts w:hAnsi="宋体" w:hint="eastAsia"/>
          <w:sz w:val="24"/>
        </w:rPr>
        <w:t>）提交下述文件正本一份及副本___份：</w:t>
      </w:r>
    </w:p>
    <w:p w14:paraId="6C45CB8C" w14:textId="77777777" w:rsidR="00027EFB" w:rsidRDefault="00000000">
      <w:pPr>
        <w:pStyle w:val="af8"/>
        <w:numPr>
          <w:ilvl w:val="0"/>
          <w:numId w:val="30"/>
        </w:numPr>
        <w:tabs>
          <w:tab w:val="left" w:pos="5580"/>
        </w:tabs>
        <w:spacing w:line="360" w:lineRule="auto"/>
        <w:rPr>
          <w:rFonts w:hAnsi="宋体"/>
          <w:sz w:val="24"/>
        </w:rPr>
      </w:pPr>
      <w:r>
        <w:rPr>
          <w:rFonts w:hAnsi="宋体" w:hint="eastAsia"/>
          <w:sz w:val="24"/>
        </w:rPr>
        <w:t>开标一览表</w:t>
      </w:r>
    </w:p>
    <w:p w14:paraId="4C9EAE99" w14:textId="77777777" w:rsidR="00027EFB" w:rsidRDefault="00000000">
      <w:pPr>
        <w:pStyle w:val="af8"/>
        <w:numPr>
          <w:ilvl w:val="0"/>
          <w:numId w:val="30"/>
        </w:numPr>
        <w:tabs>
          <w:tab w:val="left" w:pos="5580"/>
        </w:tabs>
        <w:spacing w:line="360" w:lineRule="auto"/>
        <w:rPr>
          <w:rFonts w:hAnsi="宋体"/>
          <w:sz w:val="24"/>
        </w:rPr>
      </w:pPr>
      <w:r>
        <w:rPr>
          <w:rFonts w:hAnsi="宋体" w:hint="eastAsia"/>
          <w:sz w:val="24"/>
        </w:rPr>
        <w:t>投标分项报价表</w:t>
      </w:r>
    </w:p>
    <w:p w14:paraId="7E9CFD6B" w14:textId="77777777" w:rsidR="00027EFB" w:rsidRDefault="00000000">
      <w:pPr>
        <w:pStyle w:val="af8"/>
        <w:numPr>
          <w:ilvl w:val="0"/>
          <w:numId w:val="30"/>
        </w:numPr>
        <w:tabs>
          <w:tab w:val="left" w:pos="5580"/>
        </w:tabs>
        <w:spacing w:line="360" w:lineRule="auto"/>
        <w:rPr>
          <w:rFonts w:hAnsi="宋体"/>
          <w:sz w:val="24"/>
        </w:rPr>
      </w:pPr>
      <w:r>
        <w:rPr>
          <w:rFonts w:hAnsi="宋体" w:hint="eastAsia"/>
          <w:sz w:val="24"/>
        </w:rPr>
        <w:t>货物说明一览表</w:t>
      </w:r>
    </w:p>
    <w:p w14:paraId="67B2E9E7" w14:textId="77777777" w:rsidR="00027EFB" w:rsidRDefault="00000000">
      <w:pPr>
        <w:pStyle w:val="af8"/>
        <w:numPr>
          <w:ilvl w:val="0"/>
          <w:numId w:val="30"/>
        </w:numPr>
        <w:tabs>
          <w:tab w:val="left" w:pos="5580"/>
        </w:tabs>
        <w:spacing w:line="360" w:lineRule="auto"/>
        <w:rPr>
          <w:rFonts w:hAnsi="宋体"/>
          <w:sz w:val="24"/>
        </w:rPr>
      </w:pPr>
      <w:r>
        <w:rPr>
          <w:rFonts w:hAnsi="宋体" w:hint="eastAsia"/>
          <w:sz w:val="24"/>
        </w:rPr>
        <w:t>技术规格偏离表</w:t>
      </w:r>
    </w:p>
    <w:p w14:paraId="55C442D2" w14:textId="77777777" w:rsidR="00027EFB" w:rsidRDefault="00000000">
      <w:pPr>
        <w:pStyle w:val="af8"/>
        <w:numPr>
          <w:ilvl w:val="0"/>
          <w:numId w:val="30"/>
        </w:numPr>
        <w:tabs>
          <w:tab w:val="left" w:pos="5580"/>
        </w:tabs>
        <w:spacing w:line="360" w:lineRule="auto"/>
        <w:rPr>
          <w:rFonts w:hAnsi="宋体"/>
          <w:sz w:val="24"/>
        </w:rPr>
      </w:pPr>
      <w:r>
        <w:rPr>
          <w:rFonts w:hAnsi="宋体" w:hint="eastAsia"/>
          <w:sz w:val="24"/>
        </w:rPr>
        <w:t>商务条款偏离表</w:t>
      </w:r>
    </w:p>
    <w:p w14:paraId="65444E73" w14:textId="77777777" w:rsidR="00027EFB" w:rsidRDefault="00000000">
      <w:pPr>
        <w:pStyle w:val="af8"/>
        <w:numPr>
          <w:ilvl w:val="0"/>
          <w:numId w:val="30"/>
        </w:numPr>
        <w:tabs>
          <w:tab w:val="left" w:pos="5580"/>
        </w:tabs>
        <w:spacing w:line="360" w:lineRule="auto"/>
        <w:rPr>
          <w:rFonts w:hAnsi="宋体"/>
          <w:sz w:val="24"/>
        </w:rPr>
      </w:pPr>
      <w:r>
        <w:rPr>
          <w:rFonts w:hAnsi="宋体" w:hint="eastAsia"/>
          <w:sz w:val="24"/>
        </w:rPr>
        <w:t>资格证明文件</w:t>
      </w:r>
    </w:p>
    <w:p w14:paraId="08827BA8" w14:textId="77777777" w:rsidR="00027EFB" w:rsidRDefault="00000000">
      <w:pPr>
        <w:pStyle w:val="af8"/>
        <w:numPr>
          <w:ilvl w:val="0"/>
          <w:numId w:val="30"/>
        </w:numPr>
        <w:tabs>
          <w:tab w:val="left" w:pos="5580"/>
        </w:tabs>
        <w:spacing w:line="360" w:lineRule="auto"/>
        <w:rPr>
          <w:rFonts w:hAnsi="宋体"/>
          <w:sz w:val="24"/>
        </w:rPr>
      </w:pPr>
      <w:r>
        <w:rPr>
          <w:rFonts w:hAnsi="宋体" w:hint="eastAsia"/>
          <w:sz w:val="24"/>
        </w:rPr>
        <w:t>遵守国家有关法律、法规和规章，按招标文件中投标人须知和技术规格要求提供的有关文件</w:t>
      </w:r>
    </w:p>
    <w:p w14:paraId="10CE8266" w14:textId="77777777" w:rsidR="00027EFB" w:rsidRDefault="00000000">
      <w:pPr>
        <w:pStyle w:val="af8"/>
        <w:numPr>
          <w:ilvl w:val="0"/>
          <w:numId w:val="30"/>
        </w:numPr>
        <w:tabs>
          <w:tab w:val="left" w:pos="5580"/>
        </w:tabs>
        <w:spacing w:line="360" w:lineRule="auto"/>
        <w:rPr>
          <w:rFonts w:hAnsi="宋体"/>
          <w:sz w:val="24"/>
        </w:rPr>
      </w:pPr>
      <w:r>
        <w:rPr>
          <w:rFonts w:hAnsi="宋体" w:hint="eastAsia"/>
          <w:sz w:val="24"/>
        </w:rPr>
        <w:t>以形式出具的投标保证金，金额为人民币</w:t>
      </w:r>
      <w:r>
        <w:rPr>
          <w:rFonts w:hAnsi="宋体" w:hint="eastAsia"/>
          <w:sz w:val="24"/>
          <w:u w:val="single"/>
        </w:rPr>
        <w:t xml:space="preserve">　（包号和金额）　</w:t>
      </w:r>
      <w:r>
        <w:rPr>
          <w:rFonts w:hAnsi="宋体" w:hint="eastAsia"/>
          <w:sz w:val="24"/>
        </w:rPr>
        <w:t>元。</w:t>
      </w:r>
    </w:p>
    <w:p w14:paraId="5D6D3687" w14:textId="77777777" w:rsidR="00027EFB" w:rsidRDefault="00000000">
      <w:pPr>
        <w:pStyle w:val="af8"/>
        <w:tabs>
          <w:tab w:val="left" w:pos="5580"/>
        </w:tabs>
        <w:spacing w:line="360" w:lineRule="auto"/>
        <w:ind w:left="408"/>
        <w:rPr>
          <w:rFonts w:hAnsi="宋体"/>
          <w:sz w:val="24"/>
        </w:rPr>
      </w:pPr>
      <w:r>
        <w:rPr>
          <w:rFonts w:hAnsi="宋体" w:hint="eastAsia"/>
          <w:sz w:val="24"/>
        </w:rPr>
        <w:t>据此，签字代表宣布同意如下：</w:t>
      </w:r>
    </w:p>
    <w:p w14:paraId="41D1D114" w14:textId="77777777" w:rsidR="00027EFB" w:rsidRDefault="00000000">
      <w:pPr>
        <w:pStyle w:val="af8"/>
        <w:tabs>
          <w:tab w:val="left" w:pos="720"/>
          <w:tab w:val="left" w:pos="900"/>
        </w:tabs>
        <w:spacing w:line="360" w:lineRule="auto"/>
        <w:ind w:left="360"/>
        <w:rPr>
          <w:rFonts w:hAnsi="宋体"/>
          <w:sz w:val="24"/>
          <w:u w:val="single"/>
        </w:rPr>
      </w:pPr>
      <w:r>
        <w:rPr>
          <w:rFonts w:hAnsi="宋体" w:hint="eastAsia"/>
          <w:sz w:val="24"/>
        </w:rPr>
        <w:t>（1）后附“开标一览表”为我方参加此次投标的投标报价。</w:t>
      </w:r>
    </w:p>
    <w:p w14:paraId="294EC5A8" w14:textId="77777777" w:rsidR="00027EFB" w:rsidRDefault="00000000">
      <w:pPr>
        <w:pStyle w:val="af8"/>
        <w:tabs>
          <w:tab w:val="left" w:pos="5580"/>
        </w:tabs>
        <w:spacing w:line="360" w:lineRule="auto"/>
        <w:ind w:firstLineChars="175" w:firstLine="420"/>
        <w:rPr>
          <w:rFonts w:hAnsi="宋体"/>
          <w:sz w:val="24"/>
        </w:rPr>
      </w:pPr>
      <w:r>
        <w:rPr>
          <w:rFonts w:hAnsi="宋体" w:hint="eastAsia"/>
          <w:sz w:val="24"/>
        </w:rPr>
        <w:t>（2）我方如中标，将按招标文件的规定履行合同责任和义务。</w:t>
      </w:r>
    </w:p>
    <w:p w14:paraId="4E018C41" w14:textId="77777777" w:rsidR="00027EFB" w:rsidRDefault="00000000">
      <w:pPr>
        <w:pStyle w:val="af8"/>
        <w:tabs>
          <w:tab w:val="left" w:pos="5580"/>
        </w:tabs>
        <w:spacing w:line="360" w:lineRule="auto"/>
        <w:ind w:leftChars="200" w:left="540" w:hangingChars="50" w:hanging="120"/>
        <w:rPr>
          <w:rFonts w:hAnsi="宋体"/>
          <w:sz w:val="24"/>
        </w:rPr>
      </w:pPr>
      <w:r>
        <w:rPr>
          <w:rFonts w:hAnsi="宋体" w:hint="eastAsia"/>
          <w:sz w:val="24"/>
        </w:rPr>
        <w:t>（3）我方已详细审查全部招标文件，包括第</w:t>
      </w:r>
      <w:r>
        <w:rPr>
          <w:rFonts w:hAnsi="宋体" w:hint="eastAsia"/>
          <w:sz w:val="24"/>
          <w:u w:val="single"/>
        </w:rPr>
        <w:t xml:space="preserve">        号（招标编号、补充通知）（如果有的话</w:t>
      </w:r>
      <w:r>
        <w:rPr>
          <w:rFonts w:hAnsi="宋体" w:hint="eastAsia"/>
          <w:sz w:val="24"/>
        </w:rPr>
        <w:t>）。我方完全理解并同意放弃对这方面有不明及误解的权力。</w:t>
      </w:r>
    </w:p>
    <w:p w14:paraId="2C6E8BBB" w14:textId="77777777" w:rsidR="00027EFB" w:rsidRDefault="00000000">
      <w:pPr>
        <w:pStyle w:val="af8"/>
        <w:tabs>
          <w:tab w:val="left" w:pos="5580"/>
        </w:tabs>
        <w:spacing w:line="360" w:lineRule="auto"/>
        <w:ind w:leftChars="86" w:left="181" w:firstLineChars="100" w:firstLine="240"/>
        <w:rPr>
          <w:rFonts w:hAnsi="宋体"/>
          <w:sz w:val="24"/>
        </w:rPr>
      </w:pPr>
      <w:r>
        <w:rPr>
          <w:rFonts w:hAnsi="宋体" w:hint="eastAsia"/>
          <w:sz w:val="24"/>
        </w:rPr>
        <w:t>（4）本投标有效期为自投标截止日起</w:t>
      </w:r>
      <w:r>
        <w:rPr>
          <w:rFonts w:hAnsi="宋体" w:hint="eastAsia"/>
          <w:sz w:val="24"/>
          <w:u w:val="single"/>
        </w:rPr>
        <w:t xml:space="preserve"> </w:t>
      </w:r>
      <w:r>
        <w:rPr>
          <w:rFonts w:hAnsi="宋体"/>
          <w:sz w:val="24"/>
          <w:u w:val="single"/>
        </w:rPr>
        <w:t xml:space="preserve">90 </w:t>
      </w:r>
      <w:r>
        <w:rPr>
          <w:rFonts w:hAnsi="宋体" w:hint="eastAsia"/>
          <w:sz w:val="24"/>
        </w:rPr>
        <w:t>个日历日。</w:t>
      </w:r>
    </w:p>
    <w:p w14:paraId="27F350EA" w14:textId="77777777" w:rsidR="00027EFB" w:rsidRDefault="00000000">
      <w:pPr>
        <w:pStyle w:val="af8"/>
        <w:tabs>
          <w:tab w:val="left" w:pos="5580"/>
        </w:tabs>
        <w:spacing w:line="360" w:lineRule="auto"/>
        <w:ind w:leftChars="200" w:left="540" w:hangingChars="50" w:hanging="120"/>
        <w:rPr>
          <w:rFonts w:hAnsi="宋体"/>
          <w:sz w:val="24"/>
        </w:rPr>
      </w:pPr>
      <w:r>
        <w:rPr>
          <w:rFonts w:hAnsi="宋体" w:hint="eastAsia"/>
          <w:sz w:val="24"/>
        </w:rPr>
        <w:t>（5）在规定的开标时间后，我方保证遵守招标文件中有关保证金的规定。</w:t>
      </w:r>
    </w:p>
    <w:p w14:paraId="3C73DB87" w14:textId="77777777" w:rsidR="00027EFB" w:rsidRDefault="00000000">
      <w:pPr>
        <w:pStyle w:val="af8"/>
        <w:tabs>
          <w:tab w:val="left" w:pos="5580"/>
        </w:tabs>
        <w:spacing w:line="360" w:lineRule="auto"/>
        <w:ind w:leftChars="200" w:left="540" w:hangingChars="50" w:hanging="120"/>
        <w:rPr>
          <w:rFonts w:hAnsi="宋体"/>
          <w:sz w:val="24"/>
        </w:rPr>
      </w:pPr>
      <w:r>
        <w:rPr>
          <w:rFonts w:hAnsi="宋体" w:hint="eastAsia"/>
          <w:sz w:val="24"/>
        </w:rPr>
        <w:t>（6）在投标截止时间之前，我方未曾为投标包号提供过整体设计、规范编制或者项目管理、监理、检测等服务，也没有被列入失信被执行人、重大税收违法案件当事人名单、政府采购严重违法失信行为记录名单。贵方可通过“信用中国”网站（</w:t>
      </w:r>
      <w:hyperlink r:id="rId27" w:history="1">
        <w:r>
          <w:rPr>
            <w:rFonts w:hAnsi="宋体" w:hint="eastAsia"/>
            <w:sz w:val="24"/>
          </w:rPr>
          <w:t>www.creditchina</w:t>
        </w:r>
      </w:hyperlink>
      <w:r>
        <w:rPr>
          <w:rFonts w:hAnsi="宋体" w:hint="eastAsia"/>
          <w:sz w:val="24"/>
        </w:rPr>
        <w:t>.gov.cn）和中国政府采购网（www.ccgp.gov.cn）进行查询，我方完全接受查询的结果。</w:t>
      </w:r>
    </w:p>
    <w:p w14:paraId="43B99E90" w14:textId="77777777" w:rsidR="00027EFB" w:rsidRDefault="00000000">
      <w:pPr>
        <w:pStyle w:val="af8"/>
        <w:tabs>
          <w:tab w:val="left" w:pos="5580"/>
        </w:tabs>
        <w:spacing w:line="360" w:lineRule="auto"/>
        <w:ind w:leftChars="199" w:left="538" w:hangingChars="50" w:hanging="120"/>
        <w:rPr>
          <w:rFonts w:hAnsi="宋体"/>
          <w:sz w:val="24"/>
        </w:rPr>
      </w:pPr>
      <w:r>
        <w:rPr>
          <w:rFonts w:hAnsi="宋体" w:hint="eastAsia"/>
          <w:sz w:val="24"/>
        </w:rPr>
        <w:t>（7）我方同意提供按照贵方可能要求的与其投标有关的一切数据或资料，完全理解贵方不一定接受最低价的投标或收到的任何投标。</w:t>
      </w:r>
    </w:p>
    <w:p w14:paraId="4304CFF5" w14:textId="77777777" w:rsidR="00027EFB" w:rsidRDefault="00000000">
      <w:pPr>
        <w:pStyle w:val="af8"/>
        <w:tabs>
          <w:tab w:val="left" w:pos="5580"/>
        </w:tabs>
        <w:spacing w:line="360" w:lineRule="auto"/>
        <w:ind w:left="180"/>
        <w:rPr>
          <w:rFonts w:hAnsi="宋体"/>
          <w:sz w:val="24"/>
        </w:rPr>
      </w:pPr>
      <w:r>
        <w:rPr>
          <w:rFonts w:hAnsi="宋体" w:hint="eastAsia"/>
          <w:sz w:val="24"/>
        </w:rPr>
        <w:t>9．与本投标有关的一切正式往来信函请寄：</w:t>
      </w:r>
    </w:p>
    <w:p w14:paraId="2AAAB515" w14:textId="77777777" w:rsidR="00027EFB" w:rsidRDefault="00027EFB">
      <w:pPr>
        <w:pStyle w:val="af8"/>
        <w:tabs>
          <w:tab w:val="left" w:pos="5580"/>
        </w:tabs>
        <w:spacing w:line="360" w:lineRule="auto"/>
        <w:ind w:left="420"/>
        <w:rPr>
          <w:rFonts w:hAnsi="宋体"/>
          <w:sz w:val="24"/>
        </w:rPr>
      </w:pPr>
    </w:p>
    <w:p w14:paraId="71F1C09D" w14:textId="77777777" w:rsidR="00027EFB" w:rsidRDefault="00000000">
      <w:pPr>
        <w:pStyle w:val="af8"/>
        <w:tabs>
          <w:tab w:val="left" w:pos="5580"/>
        </w:tabs>
        <w:spacing w:line="360" w:lineRule="auto"/>
        <w:ind w:left="420"/>
        <w:rPr>
          <w:rFonts w:hAnsi="宋体"/>
          <w:sz w:val="24"/>
        </w:rPr>
      </w:pPr>
      <w:r>
        <w:rPr>
          <w:rFonts w:hAnsi="宋体" w:hint="eastAsia"/>
          <w:sz w:val="24"/>
        </w:rPr>
        <w:t>地址_________________________     传真____________________________</w:t>
      </w:r>
    </w:p>
    <w:p w14:paraId="62774D01" w14:textId="77777777" w:rsidR="00027EFB" w:rsidRDefault="00000000">
      <w:pPr>
        <w:pStyle w:val="af8"/>
        <w:tabs>
          <w:tab w:val="left" w:pos="5580"/>
        </w:tabs>
        <w:spacing w:line="360" w:lineRule="auto"/>
        <w:ind w:left="420"/>
        <w:rPr>
          <w:rFonts w:hAnsi="宋体"/>
          <w:sz w:val="24"/>
        </w:rPr>
      </w:pPr>
      <w:r>
        <w:rPr>
          <w:rFonts w:hAnsi="宋体" w:hint="eastAsia"/>
          <w:sz w:val="24"/>
        </w:rPr>
        <w:t>电话_________________________     电子函件________________________</w:t>
      </w:r>
    </w:p>
    <w:p w14:paraId="15D216E0" w14:textId="77777777" w:rsidR="00027EFB" w:rsidRDefault="00027EFB">
      <w:pPr>
        <w:pStyle w:val="af8"/>
        <w:tabs>
          <w:tab w:val="left" w:pos="5580"/>
        </w:tabs>
        <w:spacing w:line="360" w:lineRule="auto"/>
        <w:ind w:left="420"/>
        <w:rPr>
          <w:rFonts w:hAnsi="宋体"/>
          <w:sz w:val="24"/>
        </w:rPr>
      </w:pPr>
    </w:p>
    <w:p w14:paraId="37C45E5A" w14:textId="77777777" w:rsidR="00027EFB" w:rsidRDefault="00000000">
      <w:pPr>
        <w:pStyle w:val="af8"/>
        <w:tabs>
          <w:tab w:val="left" w:pos="5580"/>
        </w:tabs>
        <w:spacing w:line="360" w:lineRule="auto"/>
        <w:ind w:left="420"/>
        <w:rPr>
          <w:rFonts w:hAnsi="宋体"/>
          <w:sz w:val="24"/>
        </w:rPr>
      </w:pPr>
      <w:r>
        <w:rPr>
          <w:rFonts w:hAnsi="宋体" w:hint="eastAsia"/>
          <w:sz w:val="24"/>
        </w:rPr>
        <w:t>投标人授权代表签字</w:t>
      </w:r>
      <w:r>
        <w:rPr>
          <w:rFonts w:hAnsi="宋体" w:hint="eastAsia"/>
          <w:sz w:val="24"/>
          <w:u w:val="single"/>
        </w:rPr>
        <w:t xml:space="preserve">　　　　　　　　　　</w:t>
      </w:r>
    </w:p>
    <w:p w14:paraId="03646769" w14:textId="77777777" w:rsidR="00027EFB" w:rsidRDefault="00000000">
      <w:pPr>
        <w:pStyle w:val="af8"/>
        <w:tabs>
          <w:tab w:val="left" w:pos="5580"/>
        </w:tabs>
        <w:spacing w:line="360" w:lineRule="auto"/>
        <w:ind w:left="420"/>
        <w:rPr>
          <w:rFonts w:hAnsi="宋体"/>
          <w:sz w:val="24"/>
        </w:rPr>
      </w:pPr>
      <w:r>
        <w:rPr>
          <w:rFonts w:hAnsi="宋体" w:hint="eastAsia"/>
          <w:sz w:val="24"/>
        </w:rPr>
        <w:t>投标人名称（全称）</w:t>
      </w:r>
      <w:r>
        <w:rPr>
          <w:rFonts w:hAnsi="宋体" w:hint="eastAsia"/>
          <w:sz w:val="24"/>
          <w:u w:val="single"/>
        </w:rPr>
        <w:t xml:space="preserve">　　　　　　　　　　</w:t>
      </w:r>
    </w:p>
    <w:p w14:paraId="3DDFC9E9" w14:textId="77777777" w:rsidR="00027EFB" w:rsidRDefault="00000000">
      <w:pPr>
        <w:pStyle w:val="af8"/>
        <w:tabs>
          <w:tab w:val="left" w:pos="5580"/>
        </w:tabs>
        <w:spacing w:line="360" w:lineRule="auto"/>
        <w:ind w:left="420"/>
        <w:rPr>
          <w:rFonts w:hAnsi="宋体"/>
          <w:sz w:val="24"/>
        </w:rPr>
      </w:pPr>
      <w:r>
        <w:rPr>
          <w:rFonts w:hAnsi="宋体" w:hint="eastAsia"/>
          <w:sz w:val="24"/>
        </w:rPr>
        <w:t>投标人开户银行（全称）</w:t>
      </w:r>
      <w:r>
        <w:rPr>
          <w:rFonts w:hAnsi="宋体" w:hint="eastAsia"/>
          <w:sz w:val="24"/>
          <w:u w:val="single"/>
        </w:rPr>
        <w:t xml:space="preserve">　　　　   　　 </w:t>
      </w:r>
    </w:p>
    <w:p w14:paraId="4D51D446" w14:textId="77777777" w:rsidR="00027EFB" w:rsidRDefault="00000000">
      <w:pPr>
        <w:pStyle w:val="af8"/>
        <w:tabs>
          <w:tab w:val="left" w:pos="5580"/>
        </w:tabs>
        <w:spacing w:line="360" w:lineRule="auto"/>
        <w:ind w:left="420"/>
        <w:rPr>
          <w:rFonts w:hAnsi="宋体"/>
          <w:sz w:val="24"/>
        </w:rPr>
      </w:pPr>
      <w:r>
        <w:rPr>
          <w:rFonts w:hAnsi="宋体" w:hint="eastAsia"/>
          <w:sz w:val="24"/>
        </w:rPr>
        <w:t>投标人银行账号</w:t>
      </w:r>
      <w:r>
        <w:rPr>
          <w:rFonts w:hAnsi="宋体" w:hint="eastAsia"/>
          <w:sz w:val="24"/>
          <w:u w:val="single"/>
        </w:rPr>
        <w:t xml:space="preserve">　　　　　　　　   　　</w:t>
      </w:r>
    </w:p>
    <w:p w14:paraId="57495918" w14:textId="77777777" w:rsidR="00027EFB" w:rsidRDefault="00000000">
      <w:pPr>
        <w:pStyle w:val="af8"/>
        <w:tabs>
          <w:tab w:val="left" w:pos="5580"/>
        </w:tabs>
        <w:spacing w:line="360" w:lineRule="auto"/>
        <w:ind w:left="420"/>
        <w:rPr>
          <w:rFonts w:hAnsi="宋体"/>
          <w:sz w:val="24"/>
        </w:rPr>
      </w:pPr>
      <w:r>
        <w:rPr>
          <w:rFonts w:hAnsi="宋体" w:hint="eastAsia"/>
          <w:sz w:val="24"/>
        </w:rPr>
        <w:t>投标人公章</w:t>
      </w:r>
      <w:r>
        <w:rPr>
          <w:rFonts w:hAnsi="宋体" w:hint="eastAsia"/>
          <w:sz w:val="24"/>
          <w:u w:val="single"/>
        </w:rPr>
        <w:t xml:space="preserve">　　　　　　　　　       　</w:t>
      </w:r>
    </w:p>
    <w:p w14:paraId="33EBDB7D" w14:textId="77777777" w:rsidR="00027EFB" w:rsidRDefault="00000000">
      <w:pPr>
        <w:pStyle w:val="af8"/>
        <w:tabs>
          <w:tab w:val="left" w:pos="5580"/>
        </w:tabs>
        <w:spacing w:line="360" w:lineRule="auto"/>
        <w:ind w:left="420"/>
        <w:rPr>
          <w:rFonts w:hAnsi="宋体"/>
          <w:sz w:val="24"/>
          <w:u w:val="single"/>
        </w:rPr>
      </w:pPr>
      <w:r>
        <w:rPr>
          <w:rFonts w:hAnsi="宋体" w:hint="eastAsia"/>
          <w:sz w:val="24"/>
        </w:rPr>
        <w:t>日期</w:t>
      </w:r>
      <w:r>
        <w:rPr>
          <w:rFonts w:hAnsi="宋体" w:hint="eastAsia"/>
          <w:sz w:val="24"/>
          <w:u w:val="single"/>
        </w:rPr>
        <w:t xml:space="preserve">　　　　　　　　　            　</w:t>
      </w:r>
    </w:p>
    <w:p w14:paraId="7A502838" w14:textId="77777777" w:rsidR="00027EFB" w:rsidRDefault="00027EFB">
      <w:pPr>
        <w:pStyle w:val="af8"/>
        <w:tabs>
          <w:tab w:val="left" w:pos="5580"/>
        </w:tabs>
        <w:spacing w:line="360" w:lineRule="auto"/>
        <w:ind w:left="420"/>
        <w:rPr>
          <w:rFonts w:hAnsi="宋体"/>
          <w:sz w:val="24"/>
          <w:u w:val="single"/>
        </w:rPr>
      </w:pPr>
    </w:p>
    <w:p w14:paraId="7023D611" w14:textId="77777777" w:rsidR="00027EFB" w:rsidRDefault="00027EFB">
      <w:pPr>
        <w:pStyle w:val="af8"/>
        <w:tabs>
          <w:tab w:val="left" w:pos="5580"/>
        </w:tabs>
        <w:spacing w:line="360" w:lineRule="auto"/>
        <w:ind w:left="420"/>
        <w:jc w:val="left"/>
        <w:rPr>
          <w:rFonts w:hAnsi="宋体"/>
          <w:sz w:val="24"/>
          <w:u w:val="single"/>
        </w:rPr>
        <w:sectPr w:rsidR="00027EFB">
          <w:headerReference w:type="first" r:id="rId28"/>
          <w:footerReference w:type="first" r:id="rId29"/>
          <w:pgSz w:w="11907" w:h="16840"/>
          <w:pgMar w:top="1089" w:right="1418" w:bottom="1400" w:left="1418" w:header="851" w:footer="851" w:gutter="0"/>
          <w:cols w:space="720"/>
          <w:docGrid w:linePitch="462"/>
        </w:sectPr>
      </w:pPr>
    </w:p>
    <w:p w14:paraId="29D82F68" w14:textId="77777777" w:rsidR="00027EFB" w:rsidRDefault="00000000">
      <w:pPr>
        <w:pStyle w:val="31"/>
      </w:pPr>
      <w:bookmarkStart w:id="218" w:name="_Toc497235043"/>
      <w:bookmarkStart w:id="219" w:name="_Toc514926455"/>
      <w:bookmarkStart w:id="220" w:name="_Toc119925632"/>
      <w:r>
        <w:t>2</w:t>
      </w:r>
      <w:r>
        <w:rPr>
          <w:rFonts w:hint="eastAsia"/>
        </w:rPr>
        <w:t>.开标</w:t>
      </w:r>
      <w:r>
        <w:t>一览表</w:t>
      </w:r>
      <w:bookmarkEnd w:id="218"/>
      <w:bookmarkEnd w:id="219"/>
      <w:bookmarkEnd w:id="220"/>
    </w:p>
    <w:p w14:paraId="659F6B8A" w14:textId="77777777" w:rsidR="00027EFB" w:rsidRDefault="00000000">
      <w:pPr>
        <w:tabs>
          <w:tab w:val="left" w:pos="1800"/>
          <w:tab w:val="left" w:pos="5580"/>
        </w:tabs>
        <w:spacing w:line="360" w:lineRule="auto"/>
        <w:ind w:firstLineChars="200" w:firstLine="480"/>
        <w:jc w:val="left"/>
        <w:rPr>
          <w:rFonts w:ascii="宋体" w:hAnsi="宋体"/>
          <w:sz w:val="24"/>
        </w:rPr>
      </w:pPr>
      <w:r>
        <w:rPr>
          <w:rFonts w:ascii="宋体" w:hAnsi="宋体" w:hint="eastAsia"/>
          <w:sz w:val="24"/>
        </w:rPr>
        <w:t xml:space="preserve">项目名称： </w:t>
      </w:r>
      <w:r>
        <w:rPr>
          <w:rFonts w:ascii="宋体" w:hAnsi="宋体"/>
          <w:sz w:val="24"/>
        </w:rPr>
        <w:t xml:space="preserve">                                     </w:t>
      </w:r>
      <w:r>
        <w:rPr>
          <w:rFonts w:ascii="宋体" w:hAnsi="宋体" w:hint="eastAsia"/>
          <w:sz w:val="24"/>
        </w:rPr>
        <w:t>项目编号/包号：</w:t>
      </w:r>
    </w:p>
    <w:tbl>
      <w:tblPr>
        <w:tblW w:w="84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340"/>
        <w:gridCol w:w="1771"/>
        <w:gridCol w:w="992"/>
        <w:gridCol w:w="850"/>
        <w:gridCol w:w="850"/>
      </w:tblGrid>
      <w:tr w:rsidR="00027EFB" w14:paraId="593281E3" w14:textId="77777777">
        <w:trPr>
          <w:trHeight w:val="567"/>
          <w:jc w:val="center"/>
        </w:trPr>
        <w:tc>
          <w:tcPr>
            <w:tcW w:w="1686" w:type="dxa"/>
            <w:tcBorders>
              <w:top w:val="single" w:sz="12" w:space="0" w:color="auto"/>
            </w:tcBorders>
            <w:vAlign w:val="center"/>
          </w:tcPr>
          <w:p w14:paraId="2FED8744" w14:textId="77777777" w:rsidR="00027EFB" w:rsidRDefault="00000000">
            <w:pPr>
              <w:tabs>
                <w:tab w:val="left" w:pos="5580"/>
              </w:tabs>
              <w:spacing w:line="360" w:lineRule="auto"/>
              <w:jc w:val="center"/>
              <w:rPr>
                <w:rFonts w:ascii="宋体" w:hAnsi="宋体"/>
                <w:sz w:val="24"/>
              </w:rPr>
            </w:pPr>
            <w:r>
              <w:rPr>
                <w:rFonts w:ascii="宋体" w:hAnsi="宋体" w:hint="eastAsia"/>
                <w:sz w:val="24"/>
              </w:rPr>
              <w:t>投标人名称</w:t>
            </w:r>
          </w:p>
        </w:tc>
        <w:tc>
          <w:tcPr>
            <w:tcW w:w="2340" w:type="dxa"/>
            <w:tcBorders>
              <w:top w:val="single" w:sz="12" w:space="0" w:color="auto"/>
            </w:tcBorders>
            <w:vAlign w:val="center"/>
          </w:tcPr>
          <w:p w14:paraId="466B1864" w14:textId="77777777" w:rsidR="00027EFB" w:rsidRDefault="00000000">
            <w:pPr>
              <w:tabs>
                <w:tab w:val="left" w:pos="5580"/>
              </w:tabs>
              <w:spacing w:line="360" w:lineRule="auto"/>
              <w:jc w:val="center"/>
              <w:rPr>
                <w:rFonts w:ascii="宋体" w:hAnsi="宋体"/>
                <w:sz w:val="24"/>
              </w:rPr>
            </w:pPr>
            <w:r>
              <w:rPr>
                <w:rFonts w:ascii="宋体" w:hAnsi="宋体" w:hint="eastAsia"/>
                <w:sz w:val="24"/>
              </w:rPr>
              <w:t>投标总价</w:t>
            </w:r>
          </w:p>
          <w:p w14:paraId="15938242" w14:textId="77777777" w:rsidR="00027EFB" w:rsidRDefault="00000000">
            <w:pPr>
              <w:tabs>
                <w:tab w:val="left" w:pos="5580"/>
              </w:tabs>
              <w:spacing w:line="360" w:lineRule="auto"/>
              <w:jc w:val="center"/>
              <w:rPr>
                <w:rFonts w:ascii="宋体" w:hAnsi="宋体"/>
                <w:sz w:val="24"/>
              </w:rPr>
            </w:pPr>
            <w:r>
              <w:rPr>
                <w:rFonts w:ascii="宋体" w:hAnsi="宋体" w:hint="eastAsia"/>
                <w:sz w:val="24"/>
              </w:rPr>
              <w:t>（元/人民币）</w:t>
            </w:r>
          </w:p>
        </w:tc>
        <w:tc>
          <w:tcPr>
            <w:tcW w:w="1771" w:type="dxa"/>
            <w:tcBorders>
              <w:top w:val="single" w:sz="12" w:space="0" w:color="auto"/>
            </w:tcBorders>
            <w:vAlign w:val="center"/>
          </w:tcPr>
          <w:p w14:paraId="56F8CDDB" w14:textId="77777777" w:rsidR="00027EFB" w:rsidRDefault="00000000">
            <w:pPr>
              <w:tabs>
                <w:tab w:val="left" w:pos="5580"/>
              </w:tabs>
              <w:spacing w:line="360" w:lineRule="auto"/>
              <w:jc w:val="center"/>
              <w:rPr>
                <w:rFonts w:ascii="宋体" w:hAnsi="宋体"/>
                <w:sz w:val="24"/>
              </w:rPr>
            </w:pPr>
            <w:r>
              <w:rPr>
                <w:rFonts w:ascii="宋体" w:hAnsi="宋体" w:hint="eastAsia"/>
                <w:sz w:val="24"/>
              </w:rPr>
              <w:t>投标保证金</w:t>
            </w:r>
          </w:p>
          <w:p w14:paraId="21FE2706" w14:textId="77777777" w:rsidR="00027EFB" w:rsidRDefault="00000000">
            <w:pPr>
              <w:tabs>
                <w:tab w:val="left" w:pos="5580"/>
              </w:tabs>
              <w:spacing w:line="360" w:lineRule="auto"/>
              <w:jc w:val="center"/>
              <w:rPr>
                <w:rFonts w:ascii="宋体" w:hAnsi="宋体"/>
                <w:sz w:val="24"/>
              </w:rPr>
            </w:pPr>
            <w:r>
              <w:rPr>
                <w:rFonts w:ascii="宋体" w:hAnsi="宋体" w:hint="eastAsia"/>
                <w:sz w:val="24"/>
              </w:rPr>
              <w:t>（有</w:t>
            </w:r>
            <w:r>
              <w:rPr>
                <w:rFonts w:ascii="宋体" w:hAnsi="宋体"/>
                <w:sz w:val="24"/>
              </w:rPr>
              <w:t>/无）</w:t>
            </w:r>
          </w:p>
        </w:tc>
        <w:tc>
          <w:tcPr>
            <w:tcW w:w="992" w:type="dxa"/>
            <w:tcBorders>
              <w:top w:val="single" w:sz="12" w:space="0" w:color="auto"/>
            </w:tcBorders>
            <w:vAlign w:val="center"/>
          </w:tcPr>
          <w:p w14:paraId="2E2BCA34" w14:textId="77777777" w:rsidR="00027EFB" w:rsidRDefault="00000000">
            <w:pPr>
              <w:tabs>
                <w:tab w:val="left" w:pos="5580"/>
              </w:tabs>
              <w:spacing w:line="360" w:lineRule="auto"/>
              <w:jc w:val="center"/>
              <w:rPr>
                <w:rFonts w:ascii="宋体" w:hAnsi="宋体"/>
                <w:sz w:val="24"/>
              </w:rPr>
            </w:pPr>
            <w:r>
              <w:rPr>
                <w:rFonts w:ascii="宋体" w:hAnsi="宋体" w:hint="eastAsia"/>
                <w:sz w:val="24"/>
              </w:rPr>
              <w:t>交货期</w:t>
            </w:r>
          </w:p>
        </w:tc>
        <w:tc>
          <w:tcPr>
            <w:tcW w:w="850" w:type="dxa"/>
            <w:tcBorders>
              <w:top w:val="single" w:sz="12" w:space="0" w:color="auto"/>
            </w:tcBorders>
          </w:tcPr>
          <w:p w14:paraId="60F8E922" w14:textId="77777777" w:rsidR="00027EFB" w:rsidRDefault="00000000">
            <w:pPr>
              <w:tabs>
                <w:tab w:val="left" w:pos="5580"/>
              </w:tabs>
              <w:spacing w:line="360" w:lineRule="auto"/>
              <w:jc w:val="center"/>
              <w:rPr>
                <w:rFonts w:ascii="宋体" w:hAnsi="宋体"/>
                <w:sz w:val="24"/>
              </w:rPr>
            </w:pPr>
            <w:r>
              <w:rPr>
                <w:rFonts w:ascii="宋体" w:hAnsi="宋体" w:hint="eastAsia"/>
                <w:sz w:val="24"/>
              </w:rPr>
              <w:t>核心产品品牌</w:t>
            </w:r>
          </w:p>
        </w:tc>
        <w:tc>
          <w:tcPr>
            <w:tcW w:w="850" w:type="dxa"/>
            <w:tcBorders>
              <w:top w:val="single" w:sz="12" w:space="0" w:color="auto"/>
            </w:tcBorders>
            <w:vAlign w:val="center"/>
          </w:tcPr>
          <w:p w14:paraId="481498B0" w14:textId="77777777" w:rsidR="00027EFB" w:rsidRDefault="00000000">
            <w:pPr>
              <w:tabs>
                <w:tab w:val="left" w:pos="5580"/>
              </w:tabs>
              <w:spacing w:line="360" w:lineRule="auto"/>
              <w:jc w:val="center"/>
              <w:rPr>
                <w:rFonts w:ascii="宋体" w:hAnsi="宋体"/>
                <w:sz w:val="24"/>
              </w:rPr>
            </w:pPr>
            <w:r>
              <w:rPr>
                <w:rFonts w:ascii="宋体" w:hAnsi="宋体" w:hint="eastAsia"/>
                <w:sz w:val="24"/>
              </w:rPr>
              <w:t>备注</w:t>
            </w:r>
          </w:p>
        </w:tc>
      </w:tr>
      <w:tr w:rsidR="00027EFB" w14:paraId="24DB49C0" w14:textId="77777777">
        <w:trPr>
          <w:trHeight w:val="1293"/>
          <w:jc w:val="center"/>
        </w:trPr>
        <w:tc>
          <w:tcPr>
            <w:tcW w:w="1686" w:type="dxa"/>
            <w:vAlign w:val="center"/>
          </w:tcPr>
          <w:p w14:paraId="01ADB52A" w14:textId="77777777" w:rsidR="00027EFB" w:rsidRDefault="00027EFB">
            <w:pPr>
              <w:tabs>
                <w:tab w:val="left" w:pos="5580"/>
              </w:tabs>
              <w:spacing w:line="360" w:lineRule="auto"/>
              <w:jc w:val="center"/>
              <w:rPr>
                <w:rFonts w:ascii="宋体" w:hAnsi="宋体"/>
                <w:sz w:val="24"/>
              </w:rPr>
            </w:pPr>
          </w:p>
        </w:tc>
        <w:tc>
          <w:tcPr>
            <w:tcW w:w="2340" w:type="dxa"/>
            <w:vAlign w:val="center"/>
          </w:tcPr>
          <w:p w14:paraId="000BBB9E" w14:textId="77777777" w:rsidR="00027EFB" w:rsidRDefault="00000000">
            <w:pPr>
              <w:tabs>
                <w:tab w:val="left" w:pos="5580"/>
              </w:tabs>
              <w:spacing w:line="360" w:lineRule="auto"/>
              <w:jc w:val="left"/>
              <w:rPr>
                <w:rFonts w:ascii="宋体" w:hAnsi="宋体"/>
                <w:sz w:val="24"/>
              </w:rPr>
            </w:pPr>
            <w:r>
              <w:rPr>
                <w:rFonts w:ascii="宋体" w:hAnsi="宋体" w:hint="eastAsia"/>
                <w:sz w:val="24"/>
              </w:rPr>
              <w:t>大写金额：</w:t>
            </w:r>
          </w:p>
          <w:p w14:paraId="5D294815" w14:textId="77777777" w:rsidR="00027EFB" w:rsidRDefault="00000000">
            <w:pPr>
              <w:pStyle w:val="TOC2"/>
              <w:rPr>
                <w:i w:val="0"/>
                <w:iCs/>
                <w:color w:val="auto"/>
              </w:rPr>
            </w:pPr>
            <w:r>
              <w:rPr>
                <w:rFonts w:hint="eastAsia"/>
                <w:i w:val="0"/>
                <w:iCs/>
                <w:color w:val="auto"/>
              </w:rPr>
              <w:t>小写金额：</w:t>
            </w:r>
          </w:p>
        </w:tc>
        <w:tc>
          <w:tcPr>
            <w:tcW w:w="1771" w:type="dxa"/>
            <w:vAlign w:val="center"/>
          </w:tcPr>
          <w:p w14:paraId="13BF3A7F" w14:textId="77777777" w:rsidR="00027EFB" w:rsidRDefault="00027EFB">
            <w:pPr>
              <w:tabs>
                <w:tab w:val="left" w:pos="5580"/>
              </w:tabs>
              <w:spacing w:line="360" w:lineRule="auto"/>
              <w:jc w:val="center"/>
              <w:rPr>
                <w:rFonts w:ascii="宋体" w:hAnsi="宋体"/>
                <w:sz w:val="24"/>
              </w:rPr>
            </w:pPr>
          </w:p>
        </w:tc>
        <w:tc>
          <w:tcPr>
            <w:tcW w:w="992" w:type="dxa"/>
            <w:vAlign w:val="center"/>
          </w:tcPr>
          <w:p w14:paraId="2A33E01F" w14:textId="77777777" w:rsidR="00027EFB" w:rsidRDefault="00027EFB">
            <w:pPr>
              <w:tabs>
                <w:tab w:val="left" w:pos="5580"/>
              </w:tabs>
              <w:spacing w:line="360" w:lineRule="auto"/>
              <w:jc w:val="center"/>
              <w:rPr>
                <w:rFonts w:ascii="宋体" w:hAnsi="宋体"/>
                <w:sz w:val="24"/>
              </w:rPr>
            </w:pPr>
          </w:p>
        </w:tc>
        <w:tc>
          <w:tcPr>
            <w:tcW w:w="850" w:type="dxa"/>
          </w:tcPr>
          <w:p w14:paraId="2329D1C4" w14:textId="77777777" w:rsidR="00027EFB" w:rsidRDefault="00027EFB">
            <w:pPr>
              <w:tabs>
                <w:tab w:val="left" w:pos="5580"/>
              </w:tabs>
              <w:spacing w:line="360" w:lineRule="auto"/>
              <w:jc w:val="center"/>
              <w:rPr>
                <w:rFonts w:ascii="宋体" w:hAnsi="宋体"/>
                <w:sz w:val="24"/>
              </w:rPr>
            </w:pPr>
          </w:p>
        </w:tc>
        <w:tc>
          <w:tcPr>
            <w:tcW w:w="850" w:type="dxa"/>
            <w:vAlign w:val="center"/>
          </w:tcPr>
          <w:p w14:paraId="16611124" w14:textId="77777777" w:rsidR="00027EFB" w:rsidRDefault="00027EFB">
            <w:pPr>
              <w:tabs>
                <w:tab w:val="left" w:pos="5580"/>
              </w:tabs>
              <w:spacing w:line="360" w:lineRule="auto"/>
              <w:jc w:val="center"/>
              <w:rPr>
                <w:rFonts w:ascii="宋体" w:hAnsi="宋体"/>
                <w:sz w:val="24"/>
              </w:rPr>
            </w:pPr>
          </w:p>
        </w:tc>
      </w:tr>
    </w:tbl>
    <w:p w14:paraId="0BA92305" w14:textId="77777777" w:rsidR="00027EFB" w:rsidRDefault="00027EFB">
      <w:pPr>
        <w:pStyle w:val="af8"/>
        <w:tabs>
          <w:tab w:val="left" w:pos="5580"/>
        </w:tabs>
        <w:spacing w:before="120" w:line="360" w:lineRule="auto"/>
        <w:rPr>
          <w:rFonts w:hAnsi="宋体"/>
          <w:sz w:val="24"/>
        </w:rPr>
      </w:pPr>
    </w:p>
    <w:p w14:paraId="72B1293E" w14:textId="77777777" w:rsidR="00027EFB" w:rsidRDefault="00000000">
      <w:pPr>
        <w:spacing w:line="360" w:lineRule="auto"/>
        <w:rPr>
          <w:rFonts w:ascii="宋体" w:hAnsi="宋体"/>
          <w:sz w:val="24"/>
          <w:szCs w:val="21"/>
          <w:u w:val="single"/>
          <w:lang w:val="zh-CN"/>
        </w:rPr>
      </w:pPr>
      <w:r>
        <w:rPr>
          <w:rFonts w:ascii="宋体" w:hAnsi="宋体" w:hint="eastAsia"/>
          <w:sz w:val="24"/>
          <w:szCs w:val="21"/>
          <w:lang w:val="zh-CN"/>
        </w:rPr>
        <w:t>投标人名称（盖章）：</w:t>
      </w:r>
    </w:p>
    <w:p w14:paraId="118812BB" w14:textId="77777777" w:rsidR="00027EFB" w:rsidRDefault="00000000">
      <w:pPr>
        <w:spacing w:line="360" w:lineRule="auto"/>
        <w:rPr>
          <w:rFonts w:ascii="宋体" w:hAnsi="宋体"/>
          <w:sz w:val="24"/>
          <w:szCs w:val="21"/>
          <w:u w:val="single"/>
          <w:lang w:val="zh-CN"/>
        </w:rPr>
      </w:pPr>
      <w:r>
        <w:rPr>
          <w:rFonts w:ascii="宋体" w:hAnsi="宋体" w:hint="eastAsia"/>
          <w:sz w:val="24"/>
          <w:szCs w:val="21"/>
          <w:lang w:val="zh-CN"/>
        </w:rPr>
        <w:t>投标人代表（签字）：</w:t>
      </w:r>
    </w:p>
    <w:p w14:paraId="2C43564B" w14:textId="77777777" w:rsidR="00027EFB" w:rsidRDefault="00000000">
      <w:pPr>
        <w:pStyle w:val="af8"/>
        <w:tabs>
          <w:tab w:val="left" w:pos="5580"/>
        </w:tabs>
        <w:spacing w:before="120" w:line="22" w:lineRule="atLeast"/>
        <w:rPr>
          <w:rFonts w:hAnsi="宋体"/>
          <w:sz w:val="24"/>
        </w:rPr>
      </w:pPr>
      <w:r>
        <w:rPr>
          <w:rFonts w:hAnsi="宋体" w:hint="eastAsia"/>
          <w:sz w:val="24"/>
        </w:rPr>
        <w:t>注:1、此表应按投标人须知的规定密封标记并单独递交（一份原件即可）。</w:t>
      </w:r>
    </w:p>
    <w:p w14:paraId="2E52443A" w14:textId="77777777" w:rsidR="00027EFB" w:rsidRDefault="00000000">
      <w:pPr>
        <w:pStyle w:val="af8"/>
        <w:tabs>
          <w:tab w:val="left" w:pos="5580"/>
        </w:tabs>
        <w:spacing w:before="120" w:line="22" w:lineRule="atLeast"/>
        <w:ind w:firstLineChars="150" w:firstLine="360"/>
        <w:rPr>
          <w:rFonts w:hAnsi="宋体"/>
          <w:sz w:val="24"/>
        </w:rPr>
      </w:pPr>
      <w:r>
        <w:rPr>
          <w:rFonts w:hAnsi="宋体" w:hint="eastAsia"/>
          <w:sz w:val="24"/>
        </w:rPr>
        <w:t>2、单独递交的此表如与投标文件正本中不一致的，以单独递交的为准。</w:t>
      </w:r>
    </w:p>
    <w:p w14:paraId="25103BC4" w14:textId="77777777" w:rsidR="00027EFB" w:rsidRDefault="00000000">
      <w:pPr>
        <w:pStyle w:val="af8"/>
        <w:tabs>
          <w:tab w:val="left" w:pos="5580"/>
        </w:tabs>
        <w:spacing w:before="120" w:line="22" w:lineRule="atLeast"/>
        <w:ind w:left="719" w:hanging="360"/>
        <w:rPr>
          <w:rFonts w:hAnsi="宋体"/>
          <w:sz w:val="24"/>
        </w:rPr>
      </w:pPr>
      <w:r>
        <w:rPr>
          <w:rFonts w:hAnsi="宋体" w:hint="eastAsia"/>
          <w:sz w:val="24"/>
        </w:rPr>
        <w:t>3、此表中，每包的投标总价应和3投标分项报价表中的总价相一致。</w:t>
      </w:r>
    </w:p>
    <w:p w14:paraId="7AD187BF" w14:textId="77777777" w:rsidR="00027EFB" w:rsidRDefault="00027EFB">
      <w:pPr>
        <w:spacing w:line="360" w:lineRule="auto"/>
        <w:ind w:firstLineChars="118" w:firstLine="283"/>
        <w:rPr>
          <w:rFonts w:ascii="宋体" w:hAnsi="宋体"/>
          <w:sz w:val="24"/>
          <w:szCs w:val="21"/>
          <w:lang w:val="zh-CN"/>
        </w:rPr>
      </w:pPr>
    </w:p>
    <w:p w14:paraId="53519768" w14:textId="77777777" w:rsidR="00027EFB" w:rsidRDefault="00000000">
      <w:pPr>
        <w:widowControl/>
        <w:jc w:val="left"/>
        <w:rPr>
          <w:rFonts w:ascii="宋体" w:hAnsi="宋体"/>
          <w:sz w:val="24"/>
          <w:szCs w:val="21"/>
          <w:lang w:val="zh-CN"/>
        </w:rPr>
      </w:pPr>
      <w:r>
        <w:rPr>
          <w:rFonts w:ascii="宋体" w:hAnsi="宋体"/>
          <w:sz w:val="24"/>
          <w:szCs w:val="21"/>
          <w:lang w:val="zh-CN"/>
        </w:rPr>
        <w:br w:type="page"/>
      </w:r>
    </w:p>
    <w:p w14:paraId="7C2A55B5" w14:textId="77777777" w:rsidR="00027EFB" w:rsidRDefault="00000000">
      <w:pPr>
        <w:pStyle w:val="31"/>
      </w:pPr>
      <w:bookmarkStart w:id="221" w:name="_Toc366858502"/>
      <w:bookmarkStart w:id="222" w:name="_Toc497235044"/>
      <w:bookmarkStart w:id="223" w:name="_Toc514926456"/>
      <w:bookmarkStart w:id="224" w:name="_Toc119925633"/>
      <w:bookmarkStart w:id="225" w:name="_Toc310195765"/>
      <w:r>
        <w:t>3</w:t>
      </w:r>
      <w:r>
        <w:rPr>
          <w:rFonts w:hint="eastAsia"/>
        </w:rPr>
        <w:t>.</w:t>
      </w:r>
      <w:r>
        <w:t>投标分项报价表</w:t>
      </w:r>
      <w:bookmarkEnd w:id="221"/>
      <w:bookmarkEnd w:id="222"/>
      <w:bookmarkEnd w:id="223"/>
      <w:bookmarkEnd w:id="224"/>
    </w:p>
    <w:p w14:paraId="7F26F44A" w14:textId="43B97CF2" w:rsidR="00027EFB" w:rsidRDefault="00000000">
      <w:pPr>
        <w:pStyle w:val="af8"/>
        <w:spacing w:line="360" w:lineRule="auto"/>
        <w:rPr>
          <w:rFonts w:hAnsi="宋体"/>
          <w:sz w:val="24"/>
          <w:szCs w:val="24"/>
        </w:rPr>
      </w:pPr>
      <w:r>
        <w:rPr>
          <w:rFonts w:hAnsi="宋体" w:hint="eastAsia"/>
          <w:sz w:val="24"/>
          <w:szCs w:val="24"/>
        </w:rPr>
        <w:t>项目名称：</w:t>
      </w:r>
      <w:r>
        <w:rPr>
          <w:rFonts w:hAnsi="宋体"/>
          <w:sz w:val="24"/>
          <w:szCs w:val="24"/>
        </w:rPr>
        <w:t xml:space="preserve">___________                  </w:t>
      </w:r>
      <w:r>
        <w:rPr>
          <w:rFonts w:hAnsi="宋体" w:hint="eastAsia"/>
          <w:sz w:val="24"/>
          <w:szCs w:val="24"/>
        </w:rPr>
        <w:t>项目编号</w:t>
      </w:r>
      <w:r w:rsidR="00987184">
        <w:rPr>
          <w:rFonts w:hAnsi="宋体" w:hint="eastAsia"/>
          <w:sz w:val="24"/>
          <w:szCs w:val="24"/>
        </w:rPr>
        <w:t>/包号</w:t>
      </w:r>
      <w:r>
        <w:rPr>
          <w:rFonts w:hAnsi="宋体" w:hint="eastAsia"/>
          <w:sz w:val="24"/>
          <w:szCs w:val="24"/>
        </w:rPr>
        <w:t>：</w:t>
      </w:r>
      <w:r>
        <w:rPr>
          <w:rFonts w:hAnsi="宋体"/>
          <w:sz w:val="24"/>
          <w:szCs w:val="24"/>
        </w:rPr>
        <w:t xml:space="preserve">_______________ </w:t>
      </w:r>
    </w:p>
    <w:tbl>
      <w:tblPr>
        <w:tblW w:w="866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1275"/>
        <w:gridCol w:w="709"/>
        <w:gridCol w:w="994"/>
        <w:gridCol w:w="1435"/>
        <w:gridCol w:w="708"/>
        <w:gridCol w:w="975"/>
        <w:gridCol w:w="851"/>
        <w:gridCol w:w="866"/>
        <w:gridCol w:w="21"/>
      </w:tblGrid>
      <w:tr w:rsidR="00027EFB" w14:paraId="3D31FB09" w14:textId="77777777">
        <w:trPr>
          <w:gridAfter w:val="1"/>
          <w:wAfter w:w="21" w:type="dxa"/>
        </w:trPr>
        <w:tc>
          <w:tcPr>
            <w:tcW w:w="826" w:type="dxa"/>
            <w:vAlign w:val="center"/>
          </w:tcPr>
          <w:p w14:paraId="1476BEAF" w14:textId="77777777" w:rsidR="00027EFB" w:rsidRDefault="00000000">
            <w:pPr>
              <w:pStyle w:val="af8"/>
              <w:spacing w:before="156"/>
              <w:jc w:val="center"/>
              <w:rPr>
                <w:rFonts w:hAnsi="宋体"/>
                <w:sz w:val="24"/>
                <w:szCs w:val="24"/>
              </w:rPr>
            </w:pPr>
            <w:r>
              <w:rPr>
                <w:rFonts w:hAnsi="宋体" w:hint="eastAsia"/>
                <w:sz w:val="24"/>
                <w:szCs w:val="24"/>
              </w:rPr>
              <w:t>序号</w:t>
            </w:r>
          </w:p>
        </w:tc>
        <w:tc>
          <w:tcPr>
            <w:tcW w:w="1275" w:type="dxa"/>
            <w:vAlign w:val="center"/>
          </w:tcPr>
          <w:p w14:paraId="2A7E0688" w14:textId="77777777" w:rsidR="00027EFB" w:rsidRDefault="00000000">
            <w:pPr>
              <w:pStyle w:val="af8"/>
              <w:spacing w:before="156"/>
              <w:jc w:val="center"/>
              <w:rPr>
                <w:rFonts w:hAnsi="宋体"/>
                <w:sz w:val="24"/>
                <w:szCs w:val="24"/>
              </w:rPr>
            </w:pPr>
            <w:r>
              <w:rPr>
                <w:rFonts w:hAnsi="宋体" w:hint="eastAsia"/>
                <w:sz w:val="24"/>
                <w:szCs w:val="24"/>
              </w:rPr>
              <w:t>设备名称</w:t>
            </w:r>
          </w:p>
        </w:tc>
        <w:tc>
          <w:tcPr>
            <w:tcW w:w="709" w:type="dxa"/>
            <w:vAlign w:val="center"/>
          </w:tcPr>
          <w:p w14:paraId="3FCD69C5" w14:textId="77777777" w:rsidR="00027EFB" w:rsidRDefault="00000000">
            <w:pPr>
              <w:pStyle w:val="af8"/>
              <w:spacing w:before="156"/>
              <w:jc w:val="center"/>
              <w:rPr>
                <w:rFonts w:hAnsi="宋体"/>
                <w:sz w:val="24"/>
                <w:szCs w:val="24"/>
              </w:rPr>
            </w:pPr>
            <w:r>
              <w:rPr>
                <w:rFonts w:hAnsi="宋体" w:hint="eastAsia"/>
                <w:sz w:val="24"/>
                <w:szCs w:val="24"/>
              </w:rPr>
              <w:t>品牌</w:t>
            </w:r>
          </w:p>
        </w:tc>
        <w:tc>
          <w:tcPr>
            <w:tcW w:w="994" w:type="dxa"/>
            <w:vAlign w:val="center"/>
          </w:tcPr>
          <w:p w14:paraId="465F86A7" w14:textId="77777777" w:rsidR="00027EFB" w:rsidRDefault="00000000">
            <w:pPr>
              <w:pStyle w:val="af8"/>
              <w:spacing w:before="156"/>
              <w:jc w:val="center"/>
              <w:rPr>
                <w:rFonts w:hAnsi="宋体"/>
                <w:sz w:val="24"/>
                <w:szCs w:val="24"/>
              </w:rPr>
            </w:pPr>
            <w:r>
              <w:rPr>
                <w:rFonts w:hAnsi="宋体" w:hint="eastAsia"/>
                <w:sz w:val="24"/>
                <w:szCs w:val="24"/>
              </w:rPr>
              <w:t>型号和规格</w:t>
            </w:r>
          </w:p>
        </w:tc>
        <w:tc>
          <w:tcPr>
            <w:tcW w:w="1435" w:type="dxa"/>
            <w:vAlign w:val="center"/>
          </w:tcPr>
          <w:p w14:paraId="59BD9792" w14:textId="77777777" w:rsidR="00027EFB" w:rsidRDefault="00000000">
            <w:pPr>
              <w:pStyle w:val="af8"/>
              <w:spacing w:before="156"/>
              <w:jc w:val="center"/>
              <w:rPr>
                <w:rFonts w:hAnsi="宋体"/>
                <w:sz w:val="24"/>
                <w:szCs w:val="24"/>
              </w:rPr>
            </w:pPr>
            <w:r>
              <w:rPr>
                <w:rFonts w:hAnsi="宋体" w:hint="eastAsia"/>
                <w:sz w:val="24"/>
                <w:szCs w:val="24"/>
              </w:rPr>
              <w:t>原产地和制造商名称</w:t>
            </w:r>
          </w:p>
        </w:tc>
        <w:tc>
          <w:tcPr>
            <w:tcW w:w="708" w:type="dxa"/>
            <w:vAlign w:val="center"/>
          </w:tcPr>
          <w:p w14:paraId="596CB340" w14:textId="77777777" w:rsidR="00027EFB" w:rsidRDefault="00000000">
            <w:pPr>
              <w:pStyle w:val="af8"/>
              <w:jc w:val="center"/>
              <w:rPr>
                <w:rFonts w:hAnsi="宋体"/>
                <w:sz w:val="24"/>
                <w:szCs w:val="24"/>
              </w:rPr>
            </w:pPr>
            <w:r>
              <w:rPr>
                <w:rFonts w:hAnsi="宋体" w:hint="eastAsia"/>
                <w:sz w:val="24"/>
                <w:szCs w:val="24"/>
              </w:rPr>
              <w:t>数量</w:t>
            </w:r>
          </w:p>
        </w:tc>
        <w:tc>
          <w:tcPr>
            <w:tcW w:w="975" w:type="dxa"/>
            <w:vAlign w:val="center"/>
          </w:tcPr>
          <w:p w14:paraId="3A2577B7" w14:textId="77777777" w:rsidR="00027EFB" w:rsidRDefault="00000000">
            <w:pPr>
              <w:pStyle w:val="af8"/>
              <w:spacing w:before="156"/>
              <w:jc w:val="center"/>
              <w:rPr>
                <w:rFonts w:hAnsi="宋体"/>
                <w:sz w:val="24"/>
                <w:szCs w:val="24"/>
              </w:rPr>
            </w:pPr>
            <w:r>
              <w:rPr>
                <w:rFonts w:hAnsi="宋体" w:hint="eastAsia"/>
                <w:sz w:val="24"/>
                <w:szCs w:val="24"/>
              </w:rPr>
              <w:t>单价</w:t>
            </w:r>
          </w:p>
        </w:tc>
        <w:tc>
          <w:tcPr>
            <w:tcW w:w="851" w:type="dxa"/>
            <w:vAlign w:val="center"/>
          </w:tcPr>
          <w:p w14:paraId="4A6E7CAC" w14:textId="77777777" w:rsidR="00027EFB" w:rsidRDefault="00000000">
            <w:pPr>
              <w:pStyle w:val="af8"/>
              <w:spacing w:before="156"/>
              <w:jc w:val="center"/>
              <w:rPr>
                <w:rFonts w:hAnsi="宋体"/>
                <w:sz w:val="24"/>
                <w:szCs w:val="24"/>
              </w:rPr>
            </w:pPr>
            <w:r>
              <w:rPr>
                <w:rFonts w:hAnsi="宋体" w:hint="eastAsia"/>
                <w:sz w:val="24"/>
                <w:szCs w:val="24"/>
              </w:rPr>
              <w:t>合计</w:t>
            </w:r>
          </w:p>
        </w:tc>
        <w:tc>
          <w:tcPr>
            <w:tcW w:w="866" w:type="dxa"/>
            <w:vAlign w:val="center"/>
          </w:tcPr>
          <w:p w14:paraId="0BB1C07C" w14:textId="77777777" w:rsidR="00027EFB" w:rsidRDefault="00000000">
            <w:pPr>
              <w:pStyle w:val="af8"/>
              <w:spacing w:before="156"/>
              <w:jc w:val="center"/>
              <w:rPr>
                <w:rFonts w:hAnsi="宋体"/>
                <w:sz w:val="24"/>
                <w:szCs w:val="24"/>
              </w:rPr>
            </w:pPr>
            <w:r>
              <w:rPr>
                <w:rFonts w:hAnsi="宋体" w:hint="eastAsia"/>
                <w:sz w:val="24"/>
                <w:szCs w:val="24"/>
              </w:rPr>
              <w:t>备注</w:t>
            </w:r>
          </w:p>
        </w:tc>
      </w:tr>
      <w:tr w:rsidR="00027EFB" w14:paraId="2783E937" w14:textId="77777777">
        <w:trPr>
          <w:gridAfter w:val="1"/>
          <w:wAfter w:w="21" w:type="dxa"/>
        </w:trPr>
        <w:tc>
          <w:tcPr>
            <w:tcW w:w="826" w:type="dxa"/>
          </w:tcPr>
          <w:p w14:paraId="417865A1" w14:textId="77777777" w:rsidR="00027EFB" w:rsidRDefault="00027EFB">
            <w:pPr>
              <w:pStyle w:val="af8"/>
              <w:jc w:val="center"/>
              <w:rPr>
                <w:rFonts w:hAnsi="宋体"/>
                <w:sz w:val="24"/>
                <w:szCs w:val="24"/>
              </w:rPr>
            </w:pPr>
          </w:p>
        </w:tc>
        <w:tc>
          <w:tcPr>
            <w:tcW w:w="1275" w:type="dxa"/>
          </w:tcPr>
          <w:p w14:paraId="42DFB7C4" w14:textId="77777777" w:rsidR="00027EFB" w:rsidRDefault="00027EFB">
            <w:pPr>
              <w:pStyle w:val="af8"/>
              <w:rPr>
                <w:rFonts w:hAnsi="宋体"/>
                <w:sz w:val="24"/>
                <w:szCs w:val="24"/>
              </w:rPr>
            </w:pPr>
          </w:p>
        </w:tc>
        <w:tc>
          <w:tcPr>
            <w:tcW w:w="709" w:type="dxa"/>
          </w:tcPr>
          <w:p w14:paraId="1B99B1B9" w14:textId="77777777" w:rsidR="00027EFB" w:rsidRDefault="00027EFB">
            <w:pPr>
              <w:pStyle w:val="af8"/>
              <w:rPr>
                <w:rFonts w:hAnsi="宋体"/>
                <w:sz w:val="24"/>
                <w:szCs w:val="24"/>
              </w:rPr>
            </w:pPr>
          </w:p>
        </w:tc>
        <w:tc>
          <w:tcPr>
            <w:tcW w:w="994" w:type="dxa"/>
          </w:tcPr>
          <w:p w14:paraId="7243BFAD" w14:textId="77777777" w:rsidR="00027EFB" w:rsidRDefault="00027EFB">
            <w:pPr>
              <w:pStyle w:val="af8"/>
              <w:rPr>
                <w:rFonts w:hAnsi="宋体"/>
                <w:sz w:val="24"/>
                <w:szCs w:val="24"/>
              </w:rPr>
            </w:pPr>
          </w:p>
        </w:tc>
        <w:tc>
          <w:tcPr>
            <w:tcW w:w="1435" w:type="dxa"/>
          </w:tcPr>
          <w:p w14:paraId="2C1D35E7" w14:textId="77777777" w:rsidR="00027EFB" w:rsidRDefault="00027EFB">
            <w:pPr>
              <w:pStyle w:val="af8"/>
              <w:rPr>
                <w:rFonts w:hAnsi="宋体"/>
                <w:sz w:val="24"/>
                <w:szCs w:val="24"/>
              </w:rPr>
            </w:pPr>
          </w:p>
        </w:tc>
        <w:tc>
          <w:tcPr>
            <w:tcW w:w="708" w:type="dxa"/>
          </w:tcPr>
          <w:p w14:paraId="77A9A1AD" w14:textId="77777777" w:rsidR="00027EFB" w:rsidRDefault="00027EFB">
            <w:pPr>
              <w:pStyle w:val="af8"/>
              <w:rPr>
                <w:rFonts w:hAnsi="宋体"/>
                <w:sz w:val="24"/>
                <w:szCs w:val="24"/>
              </w:rPr>
            </w:pPr>
          </w:p>
        </w:tc>
        <w:tc>
          <w:tcPr>
            <w:tcW w:w="975" w:type="dxa"/>
          </w:tcPr>
          <w:p w14:paraId="41AC63FB" w14:textId="77777777" w:rsidR="00027EFB" w:rsidRDefault="00027EFB">
            <w:pPr>
              <w:pStyle w:val="af8"/>
              <w:rPr>
                <w:rFonts w:hAnsi="宋体"/>
                <w:sz w:val="24"/>
                <w:szCs w:val="24"/>
              </w:rPr>
            </w:pPr>
          </w:p>
        </w:tc>
        <w:tc>
          <w:tcPr>
            <w:tcW w:w="851" w:type="dxa"/>
          </w:tcPr>
          <w:p w14:paraId="0D847106" w14:textId="77777777" w:rsidR="00027EFB" w:rsidRDefault="00027EFB">
            <w:pPr>
              <w:pStyle w:val="af8"/>
              <w:rPr>
                <w:rFonts w:hAnsi="宋体"/>
                <w:sz w:val="24"/>
                <w:szCs w:val="24"/>
              </w:rPr>
            </w:pPr>
          </w:p>
        </w:tc>
        <w:tc>
          <w:tcPr>
            <w:tcW w:w="866" w:type="dxa"/>
          </w:tcPr>
          <w:p w14:paraId="2CF0A8AE" w14:textId="77777777" w:rsidR="00027EFB" w:rsidRDefault="00027EFB">
            <w:pPr>
              <w:pStyle w:val="af8"/>
              <w:rPr>
                <w:rFonts w:hAnsi="宋体"/>
                <w:sz w:val="24"/>
                <w:szCs w:val="24"/>
              </w:rPr>
            </w:pPr>
          </w:p>
        </w:tc>
      </w:tr>
      <w:tr w:rsidR="00027EFB" w14:paraId="48F208FB" w14:textId="77777777">
        <w:trPr>
          <w:gridAfter w:val="1"/>
          <w:wAfter w:w="21" w:type="dxa"/>
        </w:trPr>
        <w:tc>
          <w:tcPr>
            <w:tcW w:w="826" w:type="dxa"/>
          </w:tcPr>
          <w:p w14:paraId="0A9699D5" w14:textId="77777777" w:rsidR="00027EFB" w:rsidRDefault="00027EFB">
            <w:pPr>
              <w:pStyle w:val="af8"/>
              <w:jc w:val="center"/>
              <w:rPr>
                <w:rFonts w:hAnsi="宋体"/>
                <w:sz w:val="24"/>
                <w:szCs w:val="24"/>
              </w:rPr>
            </w:pPr>
          </w:p>
        </w:tc>
        <w:tc>
          <w:tcPr>
            <w:tcW w:w="1275" w:type="dxa"/>
          </w:tcPr>
          <w:p w14:paraId="4E98325B" w14:textId="77777777" w:rsidR="00027EFB" w:rsidRDefault="00027EFB">
            <w:pPr>
              <w:pStyle w:val="af8"/>
              <w:rPr>
                <w:rFonts w:hAnsi="宋体"/>
                <w:sz w:val="24"/>
                <w:szCs w:val="24"/>
              </w:rPr>
            </w:pPr>
          </w:p>
        </w:tc>
        <w:tc>
          <w:tcPr>
            <w:tcW w:w="709" w:type="dxa"/>
          </w:tcPr>
          <w:p w14:paraId="3FD0ACD1" w14:textId="77777777" w:rsidR="00027EFB" w:rsidRDefault="00027EFB">
            <w:pPr>
              <w:pStyle w:val="af8"/>
              <w:rPr>
                <w:rFonts w:hAnsi="宋体"/>
                <w:sz w:val="24"/>
                <w:szCs w:val="24"/>
              </w:rPr>
            </w:pPr>
          </w:p>
        </w:tc>
        <w:tc>
          <w:tcPr>
            <w:tcW w:w="994" w:type="dxa"/>
          </w:tcPr>
          <w:p w14:paraId="4382AD03" w14:textId="77777777" w:rsidR="00027EFB" w:rsidRDefault="00027EFB">
            <w:pPr>
              <w:pStyle w:val="af8"/>
              <w:rPr>
                <w:rFonts w:hAnsi="宋体"/>
                <w:sz w:val="24"/>
                <w:szCs w:val="24"/>
              </w:rPr>
            </w:pPr>
          </w:p>
        </w:tc>
        <w:tc>
          <w:tcPr>
            <w:tcW w:w="1435" w:type="dxa"/>
          </w:tcPr>
          <w:p w14:paraId="073412D3" w14:textId="77777777" w:rsidR="00027EFB" w:rsidRDefault="00027EFB">
            <w:pPr>
              <w:pStyle w:val="af8"/>
              <w:rPr>
                <w:rFonts w:hAnsi="宋体"/>
                <w:sz w:val="24"/>
                <w:szCs w:val="24"/>
              </w:rPr>
            </w:pPr>
          </w:p>
        </w:tc>
        <w:tc>
          <w:tcPr>
            <w:tcW w:w="708" w:type="dxa"/>
          </w:tcPr>
          <w:p w14:paraId="73C2EE1C" w14:textId="77777777" w:rsidR="00027EFB" w:rsidRDefault="00027EFB">
            <w:pPr>
              <w:pStyle w:val="af8"/>
              <w:rPr>
                <w:rFonts w:hAnsi="宋体"/>
                <w:sz w:val="24"/>
                <w:szCs w:val="24"/>
              </w:rPr>
            </w:pPr>
          </w:p>
        </w:tc>
        <w:tc>
          <w:tcPr>
            <w:tcW w:w="975" w:type="dxa"/>
          </w:tcPr>
          <w:p w14:paraId="183590A0" w14:textId="77777777" w:rsidR="00027EFB" w:rsidRDefault="00027EFB">
            <w:pPr>
              <w:pStyle w:val="af8"/>
              <w:rPr>
                <w:rFonts w:hAnsi="宋体"/>
                <w:sz w:val="24"/>
                <w:szCs w:val="24"/>
              </w:rPr>
            </w:pPr>
          </w:p>
        </w:tc>
        <w:tc>
          <w:tcPr>
            <w:tcW w:w="851" w:type="dxa"/>
          </w:tcPr>
          <w:p w14:paraId="59FA05B1" w14:textId="77777777" w:rsidR="00027EFB" w:rsidRDefault="00027EFB">
            <w:pPr>
              <w:pStyle w:val="af8"/>
              <w:rPr>
                <w:rFonts w:hAnsi="宋体"/>
                <w:sz w:val="24"/>
                <w:szCs w:val="24"/>
              </w:rPr>
            </w:pPr>
          </w:p>
        </w:tc>
        <w:tc>
          <w:tcPr>
            <w:tcW w:w="866" w:type="dxa"/>
          </w:tcPr>
          <w:p w14:paraId="67B940A6" w14:textId="77777777" w:rsidR="00027EFB" w:rsidRDefault="00027EFB">
            <w:pPr>
              <w:pStyle w:val="af8"/>
              <w:rPr>
                <w:rFonts w:hAnsi="宋体"/>
                <w:sz w:val="24"/>
                <w:szCs w:val="24"/>
              </w:rPr>
            </w:pPr>
          </w:p>
        </w:tc>
      </w:tr>
      <w:tr w:rsidR="00027EFB" w14:paraId="73AB655F" w14:textId="77777777">
        <w:trPr>
          <w:gridAfter w:val="1"/>
          <w:wAfter w:w="21" w:type="dxa"/>
        </w:trPr>
        <w:tc>
          <w:tcPr>
            <w:tcW w:w="826" w:type="dxa"/>
          </w:tcPr>
          <w:p w14:paraId="084F5583" w14:textId="77777777" w:rsidR="00027EFB" w:rsidRDefault="00027EFB">
            <w:pPr>
              <w:pStyle w:val="af8"/>
              <w:jc w:val="center"/>
              <w:rPr>
                <w:rFonts w:hAnsi="宋体"/>
                <w:sz w:val="24"/>
                <w:szCs w:val="24"/>
              </w:rPr>
            </w:pPr>
          </w:p>
        </w:tc>
        <w:tc>
          <w:tcPr>
            <w:tcW w:w="1275" w:type="dxa"/>
          </w:tcPr>
          <w:p w14:paraId="66902B46" w14:textId="77777777" w:rsidR="00027EFB" w:rsidRDefault="00027EFB">
            <w:pPr>
              <w:pStyle w:val="af8"/>
              <w:rPr>
                <w:rFonts w:hAnsi="宋体"/>
                <w:sz w:val="24"/>
                <w:szCs w:val="24"/>
              </w:rPr>
            </w:pPr>
          </w:p>
        </w:tc>
        <w:tc>
          <w:tcPr>
            <w:tcW w:w="709" w:type="dxa"/>
          </w:tcPr>
          <w:p w14:paraId="43D90E78" w14:textId="77777777" w:rsidR="00027EFB" w:rsidRDefault="00027EFB">
            <w:pPr>
              <w:pStyle w:val="af8"/>
              <w:rPr>
                <w:rFonts w:hAnsi="宋体"/>
                <w:sz w:val="24"/>
                <w:szCs w:val="24"/>
              </w:rPr>
            </w:pPr>
          </w:p>
        </w:tc>
        <w:tc>
          <w:tcPr>
            <w:tcW w:w="994" w:type="dxa"/>
          </w:tcPr>
          <w:p w14:paraId="790CFCF6" w14:textId="77777777" w:rsidR="00027EFB" w:rsidRDefault="00027EFB">
            <w:pPr>
              <w:pStyle w:val="af8"/>
              <w:rPr>
                <w:rFonts w:hAnsi="宋体"/>
                <w:sz w:val="24"/>
                <w:szCs w:val="24"/>
              </w:rPr>
            </w:pPr>
          </w:p>
        </w:tc>
        <w:tc>
          <w:tcPr>
            <w:tcW w:w="1435" w:type="dxa"/>
          </w:tcPr>
          <w:p w14:paraId="025174BD" w14:textId="77777777" w:rsidR="00027EFB" w:rsidRDefault="00027EFB">
            <w:pPr>
              <w:pStyle w:val="af8"/>
              <w:rPr>
                <w:rFonts w:hAnsi="宋体"/>
                <w:sz w:val="24"/>
                <w:szCs w:val="24"/>
              </w:rPr>
            </w:pPr>
          </w:p>
        </w:tc>
        <w:tc>
          <w:tcPr>
            <w:tcW w:w="708" w:type="dxa"/>
          </w:tcPr>
          <w:p w14:paraId="09F82472" w14:textId="77777777" w:rsidR="00027EFB" w:rsidRDefault="00027EFB">
            <w:pPr>
              <w:pStyle w:val="af8"/>
              <w:rPr>
                <w:rFonts w:hAnsi="宋体"/>
                <w:sz w:val="24"/>
                <w:szCs w:val="24"/>
              </w:rPr>
            </w:pPr>
          </w:p>
        </w:tc>
        <w:tc>
          <w:tcPr>
            <w:tcW w:w="975" w:type="dxa"/>
          </w:tcPr>
          <w:p w14:paraId="0F9ADC39" w14:textId="77777777" w:rsidR="00027EFB" w:rsidRDefault="00027EFB">
            <w:pPr>
              <w:pStyle w:val="af8"/>
              <w:rPr>
                <w:rFonts w:hAnsi="宋体"/>
                <w:sz w:val="24"/>
                <w:szCs w:val="24"/>
              </w:rPr>
            </w:pPr>
          </w:p>
        </w:tc>
        <w:tc>
          <w:tcPr>
            <w:tcW w:w="851" w:type="dxa"/>
          </w:tcPr>
          <w:p w14:paraId="42FF20A8" w14:textId="77777777" w:rsidR="00027EFB" w:rsidRDefault="00027EFB">
            <w:pPr>
              <w:pStyle w:val="af8"/>
              <w:rPr>
                <w:rFonts w:hAnsi="宋体"/>
                <w:sz w:val="24"/>
                <w:szCs w:val="24"/>
              </w:rPr>
            </w:pPr>
          </w:p>
        </w:tc>
        <w:tc>
          <w:tcPr>
            <w:tcW w:w="866" w:type="dxa"/>
          </w:tcPr>
          <w:p w14:paraId="5094B332" w14:textId="77777777" w:rsidR="00027EFB" w:rsidRDefault="00027EFB">
            <w:pPr>
              <w:pStyle w:val="af8"/>
              <w:rPr>
                <w:rFonts w:hAnsi="宋体"/>
                <w:sz w:val="24"/>
                <w:szCs w:val="24"/>
              </w:rPr>
            </w:pPr>
          </w:p>
        </w:tc>
      </w:tr>
      <w:tr w:rsidR="00027EFB" w14:paraId="7D82EB79" w14:textId="77777777">
        <w:trPr>
          <w:gridAfter w:val="1"/>
          <w:wAfter w:w="21" w:type="dxa"/>
        </w:trPr>
        <w:tc>
          <w:tcPr>
            <w:tcW w:w="826" w:type="dxa"/>
          </w:tcPr>
          <w:p w14:paraId="115CD00C" w14:textId="77777777" w:rsidR="00027EFB" w:rsidRDefault="00027EFB">
            <w:pPr>
              <w:pStyle w:val="af8"/>
              <w:jc w:val="center"/>
              <w:rPr>
                <w:rFonts w:hAnsi="宋体"/>
                <w:sz w:val="24"/>
                <w:szCs w:val="24"/>
              </w:rPr>
            </w:pPr>
          </w:p>
        </w:tc>
        <w:tc>
          <w:tcPr>
            <w:tcW w:w="1275" w:type="dxa"/>
          </w:tcPr>
          <w:p w14:paraId="30A60A71" w14:textId="77777777" w:rsidR="00027EFB" w:rsidRDefault="00027EFB">
            <w:pPr>
              <w:pStyle w:val="af8"/>
              <w:rPr>
                <w:rFonts w:hAnsi="宋体"/>
                <w:sz w:val="24"/>
                <w:szCs w:val="24"/>
              </w:rPr>
            </w:pPr>
          </w:p>
        </w:tc>
        <w:tc>
          <w:tcPr>
            <w:tcW w:w="709" w:type="dxa"/>
          </w:tcPr>
          <w:p w14:paraId="6CEB5FB9" w14:textId="77777777" w:rsidR="00027EFB" w:rsidRDefault="00027EFB">
            <w:pPr>
              <w:pStyle w:val="af8"/>
              <w:rPr>
                <w:rFonts w:hAnsi="宋体"/>
                <w:sz w:val="24"/>
                <w:szCs w:val="24"/>
              </w:rPr>
            </w:pPr>
          </w:p>
        </w:tc>
        <w:tc>
          <w:tcPr>
            <w:tcW w:w="994" w:type="dxa"/>
          </w:tcPr>
          <w:p w14:paraId="1CC431C6" w14:textId="77777777" w:rsidR="00027EFB" w:rsidRDefault="00027EFB">
            <w:pPr>
              <w:pStyle w:val="af8"/>
              <w:rPr>
                <w:rFonts w:hAnsi="宋体"/>
                <w:sz w:val="24"/>
                <w:szCs w:val="24"/>
              </w:rPr>
            </w:pPr>
          </w:p>
        </w:tc>
        <w:tc>
          <w:tcPr>
            <w:tcW w:w="1435" w:type="dxa"/>
          </w:tcPr>
          <w:p w14:paraId="2DB62C42" w14:textId="77777777" w:rsidR="00027EFB" w:rsidRDefault="00027EFB">
            <w:pPr>
              <w:pStyle w:val="af8"/>
              <w:rPr>
                <w:rFonts w:hAnsi="宋体"/>
                <w:sz w:val="24"/>
                <w:szCs w:val="24"/>
              </w:rPr>
            </w:pPr>
          </w:p>
        </w:tc>
        <w:tc>
          <w:tcPr>
            <w:tcW w:w="708" w:type="dxa"/>
          </w:tcPr>
          <w:p w14:paraId="40CCA3B6" w14:textId="77777777" w:rsidR="00027EFB" w:rsidRDefault="00027EFB">
            <w:pPr>
              <w:pStyle w:val="af8"/>
              <w:rPr>
                <w:rFonts w:hAnsi="宋体"/>
                <w:sz w:val="24"/>
                <w:szCs w:val="24"/>
              </w:rPr>
            </w:pPr>
          </w:p>
        </w:tc>
        <w:tc>
          <w:tcPr>
            <w:tcW w:w="975" w:type="dxa"/>
          </w:tcPr>
          <w:p w14:paraId="05B15EC1" w14:textId="77777777" w:rsidR="00027EFB" w:rsidRDefault="00027EFB">
            <w:pPr>
              <w:pStyle w:val="af8"/>
              <w:rPr>
                <w:rFonts w:hAnsi="宋体"/>
                <w:sz w:val="24"/>
                <w:szCs w:val="24"/>
              </w:rPr>
            </w:pPr>
          </w:p>
        </w:tc>
        <w:tc>
          <w:tcPr>
            <w:tcW w:w="851" w:type="dxa"/>
          </w:tcPr>
          <w:p w14:paraId="008CB93B" w14:textId="77777777" w:rsidR="00027EFB" w:rsidRDefault="00027EFB">
            <w:pPr>
              <w:pStyle w:val="af8"/>
              <w:rPr>
                <w:rFonts w:hAnsi="宋体"/>
                <w:sz w:val="24"/>
                <w:szCs w:val="24"/>
              </w:rPr>
            </w:pPr>
          </w:p>
        </w:tc>
        <w:tc>
          <w:tcPr>
            <w:tcW w:w="866" w:type="dxa"/>
          </w:tcPr>
          <w:p w14:paraId="31AAB8DE" w14:textId="77777777" w:rsidR="00027EFB" w:rsidRDefault="00027EFB">
            <w:pPr>
              <w:pStyle w:val="af8"/>
              <w:rPr>
                <w:rFonts w:hAnsi="宋体"/>
                <w:sz w:val="24"/>
                <w:szCs w:val="24"/>
              </w:rPr>
            </w:pPr>
          </w:p>
        </w:tc>
      </w:tr>
      <w:tr w:rsidR="00027EFB" w14:paraId="3EE842BF" w14:textId="77777777">
        <w:trPr>
          <w:gridAfter w:val="1"/>
          <w:wAfter w:w="21" w:type="dxa"/>
        </w:trPr>
        <w:tc>
          <w:tcPr>
            <w:tcW w:w="826" w:type="dxa"/>
          </w:tcPr>
          <w:p w14:paraId="22906999" w14:textId="77777777" w:rsidR="00027EFB" w:rsidRDefault="00027EFB">
            <w:pPr>
              <w:pStyle w:val="af8"/>
              <w:jc w:val="center"/>
              <w:rPr>
                <w:rFonts w:hAnsi="宋体"/>
                <w:sz w:val="24"/>
                <w:szCs w:val="24"/>
              </w:rPr>
            </w:pPr>
          </w:p>
        </w:tc>
        <w:tc>
          <w:tcPr>
            <w:tcW w:w="1275" w:type="dxa"/>
          </w:tcPr>
          <w:p w14:paraId="192FCC5B" w14:textId="77777777" w:rsidR="00027EFB" w:rsidRDefault="00027EFB">
            <w:pPr>
              <w:pStyle w:val="af8"/>
              <w:rPr>
                <w:rFonts w:hAnsi="宋体"/>
                <w:sz w:val="24"/>
                <w:szCs w:val="24"/>
              </w:rPr>
            </w:pPr>
          </w:p>
        </w:tc>
        <w:tc>
          <w:tcPr>
            <w:tcW w:w="709" w:type="dxa"/>
          </w:tcPr>
          <w:p w14:paraId="59BF7442" w14:textId="77777777" w:rsidR="00027EFB" w:rsidRDefault="00027EFB">
            <w:pPr>
              <w:pStyle w:val="af8"/>
              <w:rPr>
                <w:rFonts w:hAnsi="宋体"/>
                <w:sz w:val="24"/>
                <w:szCs w:val="24"/>
              </w:rPr>
            </w:pPr>
          </w:p>
        </w:tc>
        <w:tc>
          <w:tcPr>
            <w:tcW w:w="994" w:type="dxa"/>
          </w:tcPr>
          <w:p w14:paraId="20DBE078" w14:textId="77777777" w:rsidR="00027EFB" w:rsidRDefault="00027EFB">
            <w:pPr>
              <w:pStyle w:val="af8"/>
              <w:rPr>
                <w:rFonts w:hAnsi="宋体"/>
                <w:sz w:val="24"/>
                <w:szCs w:val="24"/>
              </w:rPr>
            </w:pPr>
          </w:p>
        </w:tc>
        <w:tc>
          <w:tcPr>
            <w:tcW w:w="1435" w:type="dxa"/>
          </w:tcPr>
          <w:p w14:paraId="2E3F22ED" w14:textId="77777777" w:rsidR="00027EFB" w:rsidRDefault="00027EFB">
            <w:pPr>
              <w:pStyle w:val="af8"/>
              <w:rPr>
                <w:rFonts w:hAnsi="宋体"/>
                <w:sz w:val="24"/>
                <w:szCs w:val="24"/>
              </w:rPr>
            </w:pPr>
          </w:p>
        </w:tc>
        <w:tc>
          <w:tcPr>
            <w:tcW w:w="708" w:type="dxa"/>
          </w:tcPr>
          <w:p w14:paraId="472BB4F0" w14:textId="77777777" w:rsidR="00027EFB" w:rsidRDefault="00027EFB">
            <w:pPr>
              <w:pStyle w:val="af8"/>
              <w:rPr>
                <w:rFonts w:hAnsi="宋体"/>
                <w:sz w:val="24"/>
                <w:szCs w:val="24"/>
              </w:rPr>
            </w:pPr>
          </w:p>
        </w:tc>
        <w:tc>
          <w:tcPr>
            <w:tcW w:w="975" w:type="dxa"/>
          </w:tcPr>
          <w:p w14:paraId="72C94908" w14:textId="77777777" w:rsidR="00027EFB" w:rsidRDefault="00027EFB">
            <w:pPr>
              <w:pStyle w:val="af8"/>
              <w:rPr>
                <w:rFonts w:hAnsi="宋体"/>
                <w:sz w:val="24"/>
                <w:szCs w:val="24"/>
              </w:rPr>
            </w:pPr>
          </w:p>
        </w:tc>
        <w:tc>
          <w:tcPr>
            <w:tcW w:w="851" w:type="dxa"/>
          </w:tcPr>
          <w:p w14:paraId="2F039CB0" w14:textId="77777777" w:rsidR="00027EFB" w:rsidRDefault="00027EFB">
            <w:pPr>
              <w:pStyle w:val="af8"/>
              <w:rPr>
                <w:rFonts w:hAnsi="宋体"/>
                <w:sz w:val="24"/>
                <w:szCs w:val="24"/>
              </w:rPr>
            </w:pPr>
          </w:p>
        </w:tc>
        <w:tc>
          <w:tcPr>
            <w:tcW w:w="866" w:type="dxa"/>
          </w:tcPr>
          <w:p w14:paraId="389ECB41" w14:textId="77777777" w:rsidR="00027EFB" w:rsidRDefault="00027EFB">
            <w:pPr>
              <w:pStyle w:val="af8"/>
              <w:rPr>
                <w:rFonts w:hAnsi="宋体"/>
                <w:sz w:val="24"/>
                <w:szCs w:val="24"/>
              </w:rPr>
            </w:pPr>
          </w:p>
        </w:tc>
      </w:tr>
      <w:tr w:rsidR="00027EFB" w14:paraId="45438563" w14:textId="77777777">
        <w:trPr>
          <w:gridAfter w:val="1"/>
          <w:wAfter w:w="21" w:type="dxa"/>
        </w:trPr>
        <w:tc>
          <w:tcPr>
            <w:tcW w:w="826" w:type="dxa"/>
          </w:tcPr>
          <w:p w14:paraId="6F5573D3" w14:textId="77777777" w:rsidR="00027EFB" w:rsidRDefault="00027EFB">
            <w:pPr>
              <w:pStyle w:val="af8"/>
              <w:jc w:val="center"/>
              <w:rPr>
                <w:rFonts w:hAnsi="宋体"/>
                <w:sz w:val="24"/>
                <w:szCs w:val="24"/>
              </w:rPr>
            </w:pPr>
          </w:p>
        </w:tc>
        <w:tc>
          <w:tcPr>
            <w:tcW w:w="1275" w:type="dxa"/>
          </w:tcPr>
          <w:p w14:paraId="3C4948B5" w14:textId="77777777" w:rsidR="00027EFB" w:rsidRDefault="00027EFB">
            <w:pPr>
              <w:pStyle w:val="af8"/>
              <w:rPr>
                <w:rFonts w:hAnsi="宋体"/>
                <w:sz w:val="24"/>
                <w:szCs w:val="24"/>
              </w:rPr>
            </w:pPr>
          </w:p>
        </w:tc>
        <w:tc>
          <w:tcPr>
            <w:tcW w:w="709" w:type="dxa"/>
          </w:tcPr>
          <w:p w14:paraId="627726B0" w14:textId="77777777" w:rsidR="00027EFB" w:rsidRDefault="00027EFB">
            <w:pPr>
              <w:pStyle w:val="af8"/>
              <w:rPr>
                <w:rFonts w:hAnsi="宋体"/>
                <w:sz w:val="24"/>
                <w:szCs w:val="24"/>
              </w:rPr>
            </w:pPr>
          </w:p>
        </w:tc>
        <w:tc>
          <w:tcPr>
            <w:tcW w:w="994" w:type="dxa"/>
          </w:tcPr>
          <w:p w14:paraId="10140D1A" w14:textId="77777777" w:rsidR="00027EFB" w:rsidRDefault="00027EFB">
            <w:pPr>
              <w:pStyle w:val="af8"/>
              <w:rPr>
                <w:rFonts w:hAnsi="宋体"/>
                <w:sz w:val="24"/>
                <w:szCs w:val="24"/>
              </w:rPr>
            </w:pPr>
          </w:p>
        </w:tc>
        <w:tc>
          <w:tcPr>
            <w:tcW w:w="1435" w:type="dxa"/>
          </w:tcPr>
          <w:p w14:paraId="6C4745C8" w14:textId="77777777" w:rsidR="00027EFB" w:rsidRDefault="00027EFB">
            <w:pPr>
              <w:pStyle w:val="af8"/>
              <w:rPr>
                <w:rFonts w:hAnsi="宋体"/>
                <w:sz w:val="24"/>
                <w:szCs w:val="24"/>
              </w:rPr>
            </w:pPr>
          </w:p>
        </w:tc>
        <w:tc>
          <w:tcPr>
            <w:tcW w:w="708" w:type="dxa"/>
          </w:tcPr>
          <w:p w14:paraId="054CF15C" w14:textId="77777777" w:rsidR="00027EFB" w:rsidRDefault="00027EFB">
            <w:pPr>
              <w:pStyle w:val="af8"/>
              <w:rPr>
                <w:rFonts w:hAnsi="宋体"/>
                <w:sz w:val="24"/>
                <w:szCs w:val="24"/>
              </w:rPr>
            </w:pPr>
          </w:p>
        </w:tc>
        <w:tc>
          <w:tcPr>
            <w:tcW w:w="975" w:type="dxa"/>
          </w:tcPr>
          <w:p w14:paraId="73D418E1" w14:textId="77777777" w:rsidR="00027EFB" w:rsidRDefault="00027EFB">
            <w:pPr>
              <w:pStyle w:val="af8"/>
              <w:rPr>
                <w:rFonts w:hAnsi="宋体"/>
                <w:sz w:val="24"/>
                <w:szCs w:val="24"/>
              </w:rPr>
            </w:pPr>
          </w:p>
        </w:tc>
        <w:tc>
          <w:tcPr>
            <w:tcW w:w="851" w:type="dxa"/>
          </w:tcPr>
          <w:p w14:paraId="2ACB745D" w14:textId="77777777" w:rsidR="00027EFB" w:rsidRDefault="00027EFB">
            <w:pPr>
              <w:pStyle w:val="af8"/>
              <w:rPr>
                <w:rFonts w:hAnsi="宋体"/>
                <w:sz w:val="24"/>
                <w:szCs w:val="24"/>
              </w:rPr>
            </w:pPr>
          </w:p>
        </w:tc>
        <w:tc>
          <w:tcPr>
            <w:tcW w:w="866" w:type="dxa"/>
          </w:tcPr>
          <w:p w14:paraId="5A3BDABE" w14:textId="77777777" w:rsidR="00027EFB" w:rsidRDefault="00027EFB">
            <w:pPr>
              <w:pStyle w:val="af8"/>
              <w:rPr>
                <w:rFonts w:hAnsi="宋体"/>
                <w:sz w:val="24"/>
                <w:szCs w:val="24"/>
              </w:rPr>
            </w:pPr>
          </w:p>
        </w:tc>
      </w:tr>
      <w:tr w:rsidR="00027EFB" w14:paraId="476E95B5" w14:textId="77777777">
        <w:trPr>
          <w:trHeight w:val="488"/>
        </w:trPr>
        <w:tc>
          <w:tcPr>
            <w:tcW w:w="6922" w:type="dxa"/>
            <w:gridSpan w:val="7"/>
            <w:vAlign w:val="center"/>
          </w:tcPr>
          <w:p w14:paraId="4A61030D" w14:textId="77777777" w:rsidR="00027EFB" w:rsidRDefault="00000000">
            <w:pPr>
              <w:pStyle w:val="af8"/>
              <w:jc w:val="center"/>
              <w:rPr>
                <w:rFonts w:hAnsi="宋体"/>
                <w:sz w:val="24"/>
                <w:szCs w:val="24"/>
              </w:rPr>
            </w:pPr>
            <w:r>
              <w:rPr>
                <w:rFonts w:hAnsi="宋体" w:hint="eastAsia"/>
                <w:sz w:val="24"/>
                <w:szCs w:val="24"/>
              </w:rPr>
              <w:t>合计</w:t>
            </w:r>
          </w:p>
        </w:tc>
        <w:tc>
          <w:tcPr>
            <w:tcW w:w="851" w:type="dxa"/>
          </w:tcPr>
          <w:p w14:paraId="06BEECA2" w14:textId="77777777" w:rsidR="00027EFB" w:rsidRDefault="00027EFB">
            <w:pPr>
              <w:pStyle w:val="af8"/>
              <w:rPr>
                <w:rFonts w:hAnsi="宋体"/>
                <w:sz w:val="24"/>
                <w:szCs w:val="24"/>
              </w:rPr>
            </w:pPr>
          </w:p>
        </w:tc>
        <w:tc>
          <w:tcPr>
            <w:tcW w:w="887" w:type="dxa"/>
            <w:gridSpan w:val="2"/>
          </w:tcPr>
          <w:p w14:paraId="6588AD55" w14:textId="77777777" w:rsidR="00027EFB" w:rsidRDefault="00027EFB">
            <w:pPr>
              <w:pStyle w:val="af8"/>
              <w:rPr>
                <w:rFonts w:hAnsi="宋体"/>
                <w:sz w:val="24"/>
                <w:szCs w:val="24"/>
              </w:rPr>
            </w:pPr>
          </w:p>
        </w:tc>
      </w:tr>
    </w:tbl>
    <w:p w14:paraId="787215F2" w14:textId="77777777" w:rsidR="00027EFB" w:rsidRDefault="00000000">
      <w:pPr>
        <w:pStyle w:val="af8"/>
        <w:tabs>
          <w:tab w:val="left" w:pos="5580"/>
        </w:tabs>
        <w:spacing w:before="120" w:line="360" w:lineRule="auto"/>
        <w:rPr>
          <w:rFonts w:hAnsi="宋体"/>
          <w:sz w:val="24"/>
          <w:szCs w:val="24"/>
        </w:rPr>
      </w:pPr>
      <w:r>
        <w:rPr>
          <w:rFonts w:hAnsi="宋体" w:hint="eastAsia"/>
          <w:sz w:val="24"/>
          <w:szCs w:val="24"/>
        </w:rPr>
        <w:t>投标人名称（盖章）：</w:t>
      </w:r>
    </w:p>
    <w:p w14:paraId="4BC0D2E9" w14:textId="77777777" w:rsidR="00027EFB" w:rsidRDefault="00000000">
      <w:pPr>
        <w:pStyle w:val="af8"/>
        <w:tabs>
          <w:tab w:val="left" w:pos="5580"/>
        </w:tabs>
        <w:spacing w:before="120" w:line="360" w:lineRule="auto"/>
        <w:rPr>
          <w:rFonts w:hAnsi="宋体"/>
          <w:sz w:val="24"/>
          <w:szCs w:val="24"/>
        </w:rPr>
      </w:pPr>
      <w:r>
        <w:rPr>
          <w:rFonts w:hAnsi="宋体" w:hint="eastAsia"/>
          <w:sz w:val="24"/>
          <w:szCs w:val="24"/>
        </w:rPr>
        <w:t>投标人代表签字：</w:t>
      </w:r>
    </w:p>
    <w:p w14:paraId="3F6800FF" w14:textId="77777777" w:rsidR="00027EFB" w:rsidRDefault="00000000">
      <w:pPr>
        <w:pStyle w:val="af8"/>
        <w:spacing w:line="360" w:lineRule="auto"/>
        <w:rPr>
          <w:rFonts w:hAnsi="宋体"/>
          <w:sz w:val="24"/>
        </w:rPr>
      </w:pPr>
      <w:r>
        <w:rPr>
          <w:rFonts w:hAnsi="宋体" w:hint="eastAsia"/>
          <w:sz w:val="24"/>
        </w:rPr>
        <w:t>注:1.如果不提供分项报价将视为没有实质性响应招标文件。</w:t>
      </w:r>
    </w:p>
    <w:p w14:paraId="13FB1400" w14:textId="77777777" w:rsidR="00027EFB" w:rsidRDefault="00000000">
      <w:pPr>
        <w:pStyle w:val="af8"/>
        <w:spacing w:line="360" w:lineRule="auto"/>
        <w:rPr>
          <w:rFonts w:hAnsi="宋体"/>
          <w:sz w:val="24"/>
        </w:rPr>
      </w:pPr>
      <w:r>
        <w:rPr>
          <w:rFonts w:hAnsi="宋体" w:hint="eastAsia"/>
          <w:sz w:val="24"/>
        </w:rPr>
        <w:t xml:space="preserve">   2. 投标分项报价表上的价格应包括货物和标准附件、备品备件、专用工具等的价格，也包括安装、调试、检验、技术服务和培训、相关运输费和保险费等费用。上述各项的详细分项报价，可另页描述。</w:t>
      </w:r>
    </w:p>
    <w:p w14:paraId="223B03EA" w14:textId="77777777" w:rsidR="00027EFB" w:rsidRDefault="00000000">
      <w:pPr>
        <w:pStyle w:val="af8"/>
        <w:spacing w:line="360" w:lineRule="auto"/>
        <w:rPr>
          <w:rFonts w:hAnsi="宋体"/>
          <w:sz w:val="24"/>
          <w:szCs w:val="24"/>
        </w:rPr>
      </w:pPr>
      <w:r>
        <w:rPr>
          <w:rFonts w:hAnsi="宋体"/>
          <w:sz w:val="24"/>
        </w:rPr>
        <w:t>3</w:t>
      </w:r>
      <w:r>
        <w:rPr>
          <w:rFonts w:hAnsi="宋体" w:hint="eastAsia"/>
          <w:sz w:val="24"/>
        </w:rPr>
        <w:t>.</w:t>
      </w:r>
      <w:r>
        <w:rPr>
          <w:rFonts w:hAnsi="宋体" w:hint="eastAsia"/>
          <w:sz w:val="24"/>
          <w:szCs w:val="24"/>
        </w:rPr>
        <w:t>原产地是指产品的最初来源，即产品的生产地。原产地不是制造商的注册地。</w:t>
      </w:r>
    </w:p>
    <w:p w14:paraId="4D11FF86" w14:textId="77777777" w:rsidR="00027EFB" w:rsidRDefault="00000000">
      <w:pPr>
        <w:widowControl/>
        <w:spacing w:line="360" w:lineRule="auto"/>
        <w:jc w:val="left"/>
        <w:rPr>
          <w:rFonts w:ascii="宋体" w:hAnsi="宋体"/>
          <w:sz w:val="24"/>
        </w:rPr>
      </w:pPr>
      <w:r>
        <w:rPr>
          <w:rFonts w:ascii="宋体" w:hAnsi="宋体"/>
          <w:sz w:val="24"/>
        </w:rPr>
        <w:br w:type="page"/>
      </w:r>
    </w:p>
    <w:p w14:paraId="46849783" w14:textId="77777777" w:rsidR="00027EFB" w:rsidRDefault="00000000">
      <w:pPr>
        <w:pStyle w:val="31"/>
      </w:pPr>
      <w:bookmarkStart w:id="226" w:name="_Toc119925634"/>
      <w:bookmarkStart w:id="227" w:name="_Toc497235046"/>
      <w:bookmarkStart w:id="228" w:name="_Toc514926458"/>
      <w:bookmarkEnd w:id="225"/>
      <w:r>
        <w:t>4</w:t>
      </w:r>
      <w:r>
        <w:rPr>
          <w:rFonts w:hint="eastAsia"/>
        </w:rPr>
        <w:t>.</w:t>
      </w:r>
      <w:bookmarkStart w:id="229" w:name="_Toc366858503"/>
      <w:bookmarkStart w:id="230" w:name="_Toc497235045"/>
      <w:bookmarkStart w:id="231" w:name="_Toc514926457"/>
      <w:bookmarkStart w:id="232" w:name="_Toc75527260"/>
      <w:r>
        <w:t>货物说明一览表</w:t>
      </w:r>
      <w:bookmarkEnd w:id="226"/>
      <w:bookmarkEnd w:id="229"/>
      <w:bookmarkEnd w:id="230"/>
      <w:bookmarkEnd w:id="231"/>
      <w:bookmarkEnd w:id="232"/>
    </w:p>
    <w:p w14:paraId="67B562A4" w14:textId="7FFF3388" w:rsidR="00027EFB" w:rsidRDefault="00000000">
      <w:pPr>
        <w:pStyle w:val="af8"/>
        <w:spacing w:line="360" w:lineRule="auto"/>
        <w:rPr>
          <w:rFonts w:hAnsi="宋体"/>
          <w:sz w:val="24"/>
          <w:szCs w:val="24"/>
        </w:rPr>
      </w:pPr>
      <w:r>
        <w:rPr>
          <w:rFonts w:hAnsi="宋体" w:hint="eastAsia"/>
          <w:sz w:val="24"/>
          <w:szCs w:val="24"/>
        </w:rPr>
        <w:t>项目名称：</w:t>
      </w:r>
      <w:r>
        <w:rPr>
          <w:rFonts w:hAnsi="宋体"/>
          <w:sz w:val="24"/>
          <w:szCs w:val="24"/>
        </w:rPr>
        <w:t xml:space="preserve">______________                       </w:t>
      </w:r>
      <w:r>
        <w:rPr>
          <w:rFonts w:hAnsi="宋体" w:hint="eastAsia"/>
          <w:sz w:val="24"/>
          <w:szCs w:val="24"/>
        </w:rPr>
        <w:t>项目编号</w:t>
      </w:r>
      <w:r w:rsidR="000634E7">
        <w:rPr>
          <w:rFonts w:hAnsi="宋体" w:hint="eastAsia"/>
          <w:sz w:val="24"/>
          <w:szCs w:val="24"/>
        </w:rPr>
        <w:t>/包号</w:t>
      </w:r>
      <w:r>
        <w:rPr>
          <w:rFonts w:hAnsi="宋体" w:hint="eastAsia"/>
          <w:sz w:val="24"/>
          <w:szCs w:val="24"/>
        </w:rPr>
        <w:t>：</w:t>
      </w:r>
      <w:r>
        <w:rPr>
          <w:rFonts w:hAnsi="宋体"/>
          <w:sz w:val="24"/>
          <w:szCs w:val="24"/>
        </w:rPr>
        <w:t xml:space="preserve">______________ </w:t>
      </w:r>
    </w:p>
    <w:tbl>
      <w:tblPr>
        <w:tblW w:w="90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2126"/>
        <w:gridCol w:w="2268"/>
        <w:gridCol w:w="1701"/>
        <w:gridCol w:w="1417"/>
      </w:tblGrid>
      <w:tr w:rsidR="00027EFB" w14:paraId="7E649C0D" w14:textId="77777777">
        <w:trPr>
          <w:trHeight w:val="567"/>
        </w:trPr>
        <w:tc>
          <w:tcPr>
            <w:tcW w:w="1545" w:type="dxa"/>
            <w:tcBorders>
              <w:top w:val="single" w:sz="12" w:space="0" w:color="auto"/>
            </w:tcBorders>
            <w:vAlign w:val="center"/>
          </w:tcPr>
          <w:p w14:paraId="3496168E" w14:textId="77777777" w:rsidR="00027EFB" w:rsidRDefault="00000000">
            <w:pPr>
              <w:pStyle w:val="af8"/>
              <w:spacing w:line="360" w:lineRule="auto"/>
              <w:jc w:val="center"/>
              <w:rPr>
                <w:rFonts w:hAnsi="宋体" w:cs="Courier New"/>
                <w:sz w:val="24"/>
                <w:szCs w:val="24"/>
              </w:rPr>
            </w:pPr>
            <w:r>
              <w:rPr>
                <w:rFonts w:hAnsi="宋体" w:cs="Courier New" w:hint="eastAsia"/>
                <w:sz w:val="24"/>
                <w:szCs w:val="24"/>
              </w:rPr>
              <w:t>序号</w:t>
            </w:r>
          </w:p>
        </w:tc>
        <w:tc>
          <w:tcPr>
            <w:tcW w:w="2126" w:type="dxa"/>
            <w:tcBorders>
              <w:top w:val="single" w:sz="12" w:space="0" w:color="auto"/>
            </w:tcBorders>
            <w:vAlign w:val="center"/>
          </w:tcPr>
          <w:p w14:paraId="7CEC0B6A" w14:textId="77777777" w:rsidR="00027EFB" w:rsidRDefault="00000000">
            <w:pPr>
              <w:pStyle w:val="af8"/>
              <w:spacing w:line="360" w:lineRule="auto"/>
              <w:jc w:val="center"/>
              <w:rPr>
                <w:rFonts w:hAnsi="宋体" w:cs="Courier New"/>
                <w:sz w:val="24"/>
                <w:szCs w:val="24"/>
              </w:rPr>
            </w:pPr>
            <w:r>
              <w:rPr>
                <w:rFonts w:hAnsi="宋体" w:cs="Courier New" w:hint="eastAsia"/>
                <w:sz w:val="24"/>
                <w:szCs w:val="24"/>
              </w:rPr>
              <w:t>货物名称</w:t>
            </w:r>
          </w:p>
        </w:tc>
        <w:tc>
          <w:tcPr>
            <w:tcW w:w="2268" w:type="dxa"/>
            <w:tcBorders>
              <w:top w:val="single" w:sz="12" w:space="0" w:color="auto"/>
            </w:tcBorders>
            <w:vAlign w:val="center"/>
          </w:tcPr>
          <w:p w14:paraId="067EECCE" w14:textId="77777777" w:rsidR="00027EFB" w:rsidRDefault="00000000">
            <w:pPr>
              <w:pStyle w:val="af8"/>
              <w:spacing w:line="360" w:lineRule="auto"/>
              <w:jc w:val="center"/>
              <w:rPr>
                <w:rFonts w:hAnsi="宋体" w:cs="Courier New"/>
                <w:sz w:val="24"/>
                <w:szCs w:val="24"/>
              </w:rPr>
            </w:pPr>
            <w:r>
              <w:rPr>
                <w:rFonts w:hAnsi="宋体" w:cs="Courier New" w:hint="eastAsia"/>
                <w:sz w:val="24"/>
                <w:szCs w:val="24"/>
              </w:rPr>
              <w:t>主要规格</w:t>
            </w:r>
          </w:p>
        </w:tc>
        <w:tc>
          <w:tcPr>
            <w:tcW w:w="1701" w:type="dxa"/>
            <w:tcBorders>
              <w:top w:val="single" w:sz="12" w:space="0" w:color="auto"/>
            </w:tcBorders>
            <w:vAlign w:val="center"/>
          </w:tcPr>
          <w:p w14:paraId="4E4F41B9" w14:textId="77777777" w:rsidR="00027EFB" w:rsidRDefault="00000000">
            <w:pPr>
              <w:pStyle w:val="af8"/>
              <w:spacing w:line="360" w:lineRule="auto"/>
              <w:jc w:val="center"/>
              <w:rPr>
                <w:rFonts w:hAnsi="宋体" w:cs="Courier New"/>
                <w:sz w:val="24"/>
                <w:szCs w:val="24"/>
              </w:rPr>
            </w:pPr>
            <w:r>
              <w:rPr>
                <w:rFonts w:hAnsi="宋体" w:cs="Courier New" w:hint="eastAsia"/>
                <w:sz w:val="24"/>
                <w:szCs w:val="24"/>
              </w:rPr>
              <w:t>数量</w:t>
            </w:r>
          </w:p>
        </w:tc>
        <w:tc>
          <w:tcPr>
            <w:tcW w:w="1417" w:type="dxa"/>
            <w:tcBorders>
              <w:top w:val="single" w:sz="12" w:space="0" w:color="auto"/>
            </w:tcBorders>
            <w:vAlign w:val="center"/>
          </w:tcPr>
          <w:p w14:paraId="51993A76" w14:textId="77777777" w:rsidR="00027EFB" w:rsidRDefault="00000000">
            <w:pPr>
              <w:pStyle w:val="af8"/>
              <w:spacing w:line="360" w:lineRule="auto"/>
              <w:jc w:val="center"/>
              <w:rPr>
                <w:rFonts w:hAnsi="宋体" w:cs="Courier New"/>
                <w:sz w:val="24"/>
                <w:szCs w:val="24"/>
              </w:rPr>
            </w:pPr>
            <w:r>
              <w:rPr>
                <w:rFonts w:hAnsi="宋体" w:cs="Courier New" w:hint="eastAsia"/>
                <w:sz w:val="24"/>
                <w:szCs w:val="24"/>
              </w:rPr>
              <w:t>其它</w:t>
            </w:r>
          </w:p>
        </w:tc>
      </w:tr>
      <w:tr w:rsidR="00027EFB" w14:paraId="082406FC" w14:textId="77777777">
        <w:trPr>
          <w:trHeight w:val="567"/>
        </w:trPr>
        <w:tc>
          <w:tcPr>
            <w:tcW w:w="1545" w:type="dxa"/>
            <w:vAlign w:val="center"/>
          </w:tcPr>
          <w:p w14:paraId="74C3A118" w14:textId="77777777" w:rsidR="00027EFB" w:rsidRDefault="00027EFB">
            <w:pPr>
              <w:pStyle w:val="af8"/>
              <w:spacing w:line="360" w:lineRule="auto"/>
              <w:jc w:val="center"/>
              <w:rPr>
                <w:rFonts w:hAnsi="宋体" w:cs="Courier New"/>
                <w:sz w:val="24"/>
                <w:szCs w:val="24"/>
              </w:rPr>
            </w:pPr>
          </w:p>
        </w:tc>
        <w:tc>
          <w:tcPr>
            <w:tcW w:w="2126" w:type="dxa"/>
            <w:vAlign w:val="center"/>
          </w:tcPr>
          <w:p w14:paraId="10081806" w14:textId="77777777" w:rsidR="00027EFB" w:rsidRDefault="00027EFB">
            <w:pPr>
              <w:pStyle w:val="af8"/>
              <w:spacing w:line="360" w:lineRule="auto"/>
              <w:jc w:val="center"/>
              <w:rPr>
                <w:rFonts w:hAnsi="宋体" w:cs="Courier New"/>
                <w:sz w:val="24"/>
                <w:szCs w:val="24"/>
              </w:rPr>
            </w:pPr>
          </w:p>
        </w:tc>
        <w:tc>
          <w:tcPr>
            <w:tcW w:w="2268" w:type="dxa"/>
            <w:vAlign w:val="center"/>
          </w:tcPr>
          <w:p w14:paraId="218E4CDD" w14:textId="77777777" w:rsidR="00027EFB" w:rsidRDefault="00027EFB">
            <w:pPr>
              <w:pStyle w:val="af8"/>
              <w:spacing w:line="360" w:lineRule="auto"/>
              <w:jc w:val="center"/>
              <w:rPr>
                <w:rFonts w:hAnsi="宋体" w:cs="Courier New"/>
                <w:sz w:val="24"/>
                <w:szCs w:val="24"/>
              </w:rPr>
            </w:pPr>
          </w:p>
        </w:tc>
        <w:tc>
          <w:tcPr>
            <w:tcW w:w="1701" w:type="dxa"/>
            <w:vAlign w:val="center"/>
          </w:tcPr>
          <w:p w14:paraId="6B2773FA" w14:textId="77777777" w:rsidR="00027EFB" w:rsidRDefault="00027EFB">
            <w:pPr>
              <w:pStyle w:val="af8"/>
              <w:spacing w:line="360" w:lineRule="auto"/>
              <w:jc w:val="center"/>
              <w:rPr>
                <w:rFonts w:hAnsi="宋体" w:cs="Courier New"/>
                <w:sz w:val="24"/>
                <w:szCs w:val="24"/>
              </w:rPr>
            </w:pPr>
          </w:p>
        </w:tc>
        <w:tc>
          <w:tcPr>
            <w:tcW w:w="1417" w:type="dxa"/>
            <w:vAlign w:val="center"/>
          </w:tcPr>
          <w:p w14:paraId="639938C7" w14:textId="77777777" w:rsidR="00027EFB" w:rsidRDefault="00027EFB">
            <w:pPr>
              <w:pStyle w:val="af8"/>
              <w:spacing w:line="360" w:lineRule="auto"/>
              <w:jc w:val="center"/>
              <w:rPr>
                <w:rFonts w:hAnsi="宋体" w:cs="Courier New"/>
                <w:sz w:val="24"/>
                <w:szCs w:val="24"/>
              </w:rPr>
            </w:pPr>
          </w:p>
        </w:tc>
      </w:tr>
      <w:tr w:rsidR="00027EFB" w14:paraId="19FE6938" w14:textId="77777777">
        <w:trPr>
          <w:trHeight w:val="567"/>
        </w:trPr>
        <w:tc>
          <w:tcPr>
            <w:tcW w:w="1545" w:type="dxa"/>
            <w:vAlign w:val="center"/>
          </w:tcPr>
          <w:p w14:paraId="692C991B" w14:textId="77777777" w:rsidR="00027EFB" w:rsidRDefault="00027EFB">
            <w:pPr>
              <w:pStyle w:val="af8"/>
              <w:spacing w:line="360" w:lineRule="auto"/>
              <w:jc w:val="center"/>
              <w:rPr>
                <w:rFonts w:hAnsi="宋体" w:cs="Courier New"/>
                <w:sz w:val="24"/>
                <w:szCs w:val="24"/>
              </w:rPr>
            </w:pPr>
          </w:p>
        </w:tc>
        <w:tc>
          <w:tcPr>
            <w:tcW w:w="2126" w:type="dxa"/>
            <w:vAlign w:val="center"/>
          </w:tcPr>
          <w:p w14:paraId="6EFA9D69" w14:textId="77777777" w:rsidR="00027EFB" w:rsidRDefault="00027EFB">
            <w:pPr>
              <w:pStyle w:val="af8"/>
              <w:spacing w:line="360" w:lineRule="auto"/>
              <w:jc w:val="center"/>
              <w:rPr>
                <w:rFonts w:hAnsi="宋体" w:cs="Courier New"/>
                <w:sz w:val="24"/>
                <w:szCs w:val="24"/>
              </w:rPr>
            </w:pPr>
          </w:p>
        </w:tc>
        <w:tc>
          <w:tcPr>
            <w:tcW w:w="2268" w:type="dxa"/>
            <w:vAlign w:val="center"/>
          </w:tcPr>
          <w:p w14:paraId="1F75C7F9" w14:textId="77777777" w:rsidR="00027EFB" w:rsidRDefault="00027EFB">
            <w:pPr>
              <w:pStyle w:val="af8"/>
              <w:spacing w:line="360" w:lineRule="auto"/>
              <w:jc w:val="center"/>
              <w:rPr>
                <w:rFonts w:hAnsi="宋体" w:cs="Courier New"/>
                <w:sz w:val="24"/>
                <w:szCs w:val="24"/>
              </w:rPr>
            </w:pPr>
          </w:p>
        </w:tc>
        <w:tc>
          <w:tcPr>
            <w:tcW w:w="1701" w:type="dxa"/>
            <w:vAlign w:val="center"/>
          </w:tcPr>
          <w:p w14:paraId="048554A2" w14:textId="77777777" w:rsidR="00027EFB" w:rsidRDefault="00027EFB">
            <w:pPr>
              <w:pStyle w:val="af8"/>
              <w:spacing w:line="360" w:lineRule="auto"/>
              <w:jc w:val="center"/>
              <w:rPr>
                <w:rFonts w:hAnsi="宋体" w:cs="Courier New"/>
                <w:sz w:val="24"/>
                <w:szCs w:val="24"/>
              </w:rPr>
            </w:pPr>
          </w:p>
        </w:tc>
        <w:tc>
          <w:tcPr>
            <w:tcW w:w="1417" w:type="dxa"/>
            <w:vAlign w:val="center"/>
          </w:tcPr>
          <w:p w14:paraId="0A0C6EAC" w14:textId="77777777" w:rsidR="00027EFB" w:rsidRDefault="00027EFB">
            <w:pPr>
              <w:pStyle w:val="af8"/>
              <w:spacing w:line="360" w:lineRule="auto"/>
              <w:jc w:val="center"/>
              <w:rPr>
                <w:rFonts w:hAnsi="宋体" w:cs="Courier New"/>
                <w:sz w:val="24"/>
                <w:szCs w:val="24"/>
              </w:rPr>
            </w:pPr>
          </w:p>
        </w:tc>
      </w:tr>
      <w:tr w:rsidR="00027EFB" w14:paraId="5E26495E" w14:textId="77777777">
        <w:trPr>
          <w:trHeight w:val="567"/>
        </w:trPr>
        <w:tc>
          <w:tcPr>
            <w:tcW w:w="1545" w:type="dxa"/>
            <w:vAlign w:val="center"/>
          </w:tcPr>
          <w:p w14:paraId="50174DAD" w14:textId="77777777" w:rsidR="00027EFB" w:rsidRDefault="00027EFB">
            <w:pPr>
              <w:pStyle w:val="af8"/>
              <w:spacing w:line="360" w:lineRule="auto"/>
              <w:jc w:val="center"/>
              <w:rPr>
                <w:rFonts w:hAnsi="宋体" w:cs="Courier New"/>
                <w:sz w:val="24"/>
                <w:szCs w:val="24"/>
              </w:rPr>
            </w:pPr>
          </w:p>
        </w:tc>
        <w:tc>
          <w:tcPr>
            <w:tcW w:w="2126" w:type="dxa"/>
            <w:vAlign w:val="center"/>
          </w:tcPr>
          <w:p w14:paraId="290BD8DD" w14:textId="77777777" w:rsidR="00027EFB" w:rsidRDefault="00027EFB">
            <w:pPr>
              <w:pStyle w:val="af8"/>
              <w:spacing w:line="360" w:lineRule="auto"/>
              <w:jc w:val="center"/>
              <w:rPr>
                <w:rFonts w:hAnsi="宋体" w:cs="Courier New"/>
                <w:sz w:val="24"/>
                <w:szCs w:val="24"/>
              </w:rPr>
            </w:pPr>
          </w:p>
        </w:tc>
        <w:tc>
          <w:tcPr>
            <w:tcW w:w="2268" w:type="dxa"/>
            <w:vAlign w:val="center"/>
          </w:tcPr>
          <w:p w14:paraId="468B6928" w14:textId="77777777" w:rsidR="00027EFB" w:rsidRDefault="00027EFB">
            <w:pPr>
              <w:pStyle w:val="af8"/>
              <w:spacing w:line="360" w:lineRule="auto"/>
              <w:jc w:val="center"/>
              <w:rPr>
                <w:rFonts w:hAnsi="宋体" w:cs="Courier New"/>
                <w:sz w:val="24"/>
                <w:szCs w:val="24"/>
              </w:rPr>
            </w:pPr>
          </w:p>
        </w:tc>
        <w:tc>
          <w:tcPr>
            <w:tcW w:w="1701" w:type="dxa"/>
            <w:vAlign w:val="center"/>
          </w:tcPr>
          <w:p w14:paraId="6D4DF952" w14:textId="77777777" w:rsidR="00027EFB" w:rsidRDefault="00027EFB">
            <w:pPr>
              <w:pStyle w:val="af8"/>
              <w:spacing w:line="360" w:lineRule="auto"/>
              <w:jc w:val="center"/>
              <w:rPr>
                <w:rFonts w:hAnsi="宋体" w:cs="Courier New"/>
                <w:sz w:val="24"/>
                <w:szCs w:val="24"/>
              </w:rPr>
            </w:pPr>
          </w:p>
        </w:tc>
        <w:tc>
          <w:tcPr>
            <w:tcW w:w="1417" w:type="dxa"/>
            <w:vAlign w:val="center"/>
          </w:tcPr>
          <w:p w14:paraId="6362BE2A" w14:textId="77777777" w:rsidR="00027EFB" w:rsidRDefault="00027EFB">
            <w:pPr>
              <w:pStyle w:val="af8"/>
              <w:spacing w:line="360" w:lineRule="auto"/>
              <w:jc w:val="center"/>
              <w:rPr>
                <w:rFonts w:hAnsi="宋体" w:cs="Courier New"/>
                <w:sz w:val="24"/>
                <w:szCs w:val="24"/>
              </w:rPr>
            </w:pPr>
          </w:p>
        </w:tc>
      </w:tr>
      <w:tr w:rsidR="00027EFB" w14:paraId="709A1C4A" w14:textId="77777777">
        <w:trPr>
          <w:trHeight w:val="567"/>
        </w:trPr>
        <w:tc>
          <w:tcPr>
            <w:tcW w:w="1545" w:type="dxa"/>
            <w:vAlign w:val="center"/>
          </w:tcPr>
          <w:p w14:paraId="7DD97B81" w14:textId="77777777" w:rsidR="00027EFB" w:rsidRDefault="00027EFB">
            <w:pPr>
              <w:pStyle w:val="af8"/>
              <w:spacing w:line="360" w:lineRule="auto"/>
              <w:jc w:val="center"/>
              <w:rPr>
                <w:rFonts w:hAnsi="宋体" w:cs="Courier New"/>
                <w:sz w:val="24"/>
                <w:szCs w:val="24"/>
              </w:rPr>
            </w:pPr>
          </w:p>
        </w:tc>
        <w:tc>
          <w:tcPr>
            <w:tcW w:w="2126" w:type="dxa"/>
            <w:vAlign w:val="center"/>
          </w:tcPr>
          <w:p w14:paraId="1B63F455" w14:textId="77777777" w:rsidR="00027EFB" w:rsidRDefault="00027EFB">
            <w:pPr>
              <w:pStyle w:val="af8"/>
              <w:spacing w:line="360" w:lineRule="auto"/>
              <w:jc w:val="center"/>
              <w:rPr>
                <w:rFonts w:hAnsi="宋体" w:cs="Courier New"/>
                <w:sz w:val="24"/>
                <w:szCs w:val="24"/>
              </w:rPr>
            </w:pPr>
          </w:p>
        </w:tc>
        <w:tc>
          <w:tcPr>
            <w:tcW w:w="2268" w:type="dxa"/>
            <w:vAlign w:val="center"/>
          </w:tcPr>
          <w:p w14:paraId="64A12D14" w14:textId="77777777" w:rsidR="00027EFB" w:rsidRDefault="00027EFB">
            <w:pPr>
              <w:pStyle w:val="af8"/>
              <w:spacing w:line="360" w:lineRule="auto"/>
              <w:jc w:val="center"/>
              <w:rPr>
                <w:rFonts w:hAnsi="宋体" w:cs="Courier New"/>
                <w:sz w:val="24"/>
                <w:szCs w:val="24"/>
              </w:rPr>
            </w:pPr>
          </w:p>
        </w:tc>
        <w:tc>
          <w:tcPr>
            <w:tcW w:w="1701" w:type="dxa"/>
            <w:vAlign w:val="center"/>
          </w:tcPr>
          <w:p w14:paraId="164B4E0E" w14:textId="77777777" w:rsidR="00027EFB" w:rsidRDefault="00027EFB">
            <w:pPr>
              <w:pStyle w:val="af8"/>
              <w:spacing w:line="360" w:lineRule="auto"/>
              <w:jc w:val="center"/>
              <w:rPr>
                <w:rFonts w:hAnsi="宋体" w:cs="Courier New"/>
                <w:sz w:val="24"/>
                <w:szCs w:val="24"/>
              </w:rPr>
            </w:pPr>
          </w:p>
        </w:tc>
        <w:tc>
          <w:tcPr>
            <w:tcW w:w="1417" w:type="dxa"/>
            <w:vAlign w:val="center"/>
          </w:tcPr>
          <w:p w14:paraId="61FE373D" w14:textId="77777777" w:rsidR="00027EFB" w:rsidRDefault="00027EFB">
            <w:pPr>
              <w:pStyle w:val="af8"/>
              <w:spacing w:line="360" w:lineRule="auto"/>
              <w:jc w:val="center"/>
              <w:rPr>
                <w:rFonts w:hAnsi="宋体" w:cs="Courier New"/>
                <w:sz w:val="24"/>
                <w:szCs w:val="24"/>
              </w:rPr>
            </w:pPr>
          </w:p>
        </w:tc>
      </w:tr>
      <w:tr w:rsidR="00027EFB" w14:paraId="1BFAB95E" w14:textId="77777777">
        <w:trPr>
          <w:trHeight w:val="567"/>
        </w:trPr>
        <w:tc>
          <w:tcPr>
            <w:tcW w:w="1545" w:type="dxa"/>
            <w:vAlign w:val="center"/>
          </w:tcPr>
          <w:p w14:paraId="633C29C2" w14:textId="77777777" w:rsidR="00027EFB" w:rsidRDefault="00027EFB">
            <w:pPr>
              <w:pStyle w:val="af8"/>
              <w:spacing w:line="360" w:lineRule="auto"/>
              <w:jc w:val="center"/>
              <w:rPr>
                <w:rFonts w:hAnsi="宋体" w:cs="Courier New"/>
                <w:sz w:val="24"/>
                <w:szCs w:val="24"/>
              </w:rPr>
            </w:pPr>
          </w:p>
        </w:tc>
        <w:tc>
          <w:tcPr>
            <w:tcW w:w="2126" w:type="dxa"/>
            <w:vAlign w:val="center"/>
          </w:tcPr>
          <w:p w14:paraId="161AE074" w14:textId="77777777" w:rsidR="00027EFB" w:rsidRDefault="00027EFB">
            <w:pPr>
              <w:pStyle w:val="af8"/>
              <w:spacing w:line="360" w:lineRule="auto"/>
              <w:jc w:val="center"/>
              <w:rPr>
                <w:rFonts w:hAnsi="宋体" w:cs="Courier New"/>
                <w:sz w:val="24"/>
                <w:szCs w:val="24"/>
              </w:rPr>
            </w:pPr>
          </w:p>
        </w:tc>
        <w:tc>
          <w:tcPr>
            <w:tcW w:w="2268" w:type="dxa"/>
            <w:vAlign w:val="center"/>
          </w:tcPr>
          <w:p w14:paraId="202187FA" w14:textId="77777777" w:rsidR="00027EFB" w:rsidRDefault="00027EFB">
            <w:pPr>
              <w:pStyle w:val="af8"/>
              <w:spacing w:line="360" w:lineRule="auto"/>
              <w:jc w:val="center"/>
              <w:rPr>
                <w:rFonts w:hAnsi="宋体" w:cs="Courier New"/>
                <w:sz w:val="24"/>
                <w:szCs w:val="24"/>
              </w:rPr>
            </w:pPr>
          </w:p>
        </w:tc>
        <w:tc>
          <w:tcPr>
            <w:tcW w:w="1701" w:type="dxa"/>
            <w:vAlign w:val="center"/>
          </w:tcPr>
          <w:p w14:paraId="416A4063" w14:textId="77777777" w:rsidR="00027EFB" w:rsidRDefault="00027EFB">
            <w:pPr>
              <w:pStyle w:val="af8"/>
              <w:spacing w:line="360" w:lineRule="auto"/>
              <w:jc w:val="center"/>
              <w:rPr>
                <w:rFonts w:hAnsi="宋体" w:cs="Courier New"/>
                <w:sz w:val="24"/>
                <w:szCs w:val="24"/>
              </w:rPr>
            </w:pPr>
          </w:p>
        </w:tc>
        <w:tc>
          <w:tcPr>
            <w:tcW w:w="1417" w:type="dxa"/>
            <w:vAlign w:val="center"/>
          </w:tcPr>
          <w:p w14:paraId="2434E325" w14:textId="77777777" w:rsidR="00027EFB" w:rsidRDefault="00027EFB">
            <w:pPr>
              <w:pStyle w:val="af8"/>
              <w:spacing w:line="360" w:lineRule="auto"/>
              <w:jc w:val="center"/>
              <w:rPr>
                <w:rFonts w:hAnsi="宋体" w:cs="Courier New"/>
                <w:sz w:val="24"/>
                <w:szCs w:val="24"/>
              </w:rPr>
            </w:pPr>
          </w:p>
        </w:tc>
      </w:tr>
      <w:tr w:rsidR="00027EFB" w14:paraId="033B9382" w14:textId="77777777">
        <w:trPr>
          <w:trHeight w:val="567"/>
        </w:trPr>
        <w:tc>
          <w:tcPr>
            <w:tcW w:w="1545" w:type="dxa"/>
            <w:vAlign w:val="center"/>
          </w:tcPr>
          <w:p w14:paraId="7CA60417" w14:textId="77777777" w:rsidR="00027EFB" w:rsidRDefault="00027EFB">
            <w:pPr>
              <w:pStyle w:val="af8"/>
              <w:spacing w:line="360" w:lineRule="auto"/>
              <w:jc w:val="center"/>
              <w:rPr>
                <w:rFonts w:hAnsi="宋体" w:cs="Courier New"/>
                <w:sz w:val="24"/>
                <w:szCs w:val="24"/>
              </w:rPr>
            </w:pPr>
          </w:p>
        </w:tc>
        <w:tc>
          <w:tcPr>
            <w:tcW w:w="2126" w:type="dxa"/>
            <w:vAlign w:val="center"/>
          </w:tcPr>
          <w:p w14:paraId="07F7E85C" w14:textId="77777777" w:rsidR="00027EFB" w:rsidRDefault="00027EFB">
            <w:pPr>
              <w:pStyle w:val="af8"/>
              <w:spacing w:line="360" w:lineRule="auto"/>
              <w:jc w:val="center"/>
              <w:rPr>
                <w:rFonts w:hAnsi="宋体" w:cs="Courier New"/>
                <w:sz w:val="24"/>
                <w:szCs w:val="24"/>
              </w:rPr>
            </w:pPr>
          </w:p>
        </w:tc>
        <w:tc>
          <w:tcPr>
            <w:tcW w:w="2268" w:type="dxa"/>
            <w:vAlign w:val="center"/>
          </w:tcPr>
          <w:p w14:paraId="4C99CA97" w14:textId="77777777" w:rsidR="00027EFB" w:rsidRDefault="00027EFB">
            <w:pPr>
              <w:pStyle w:val="af8"/>
              <w:spacing w:line="360" w:lineRule="auto"/>
              <w:jc w:val="center"/>
              <w:rPr>
                <w:rFonts w:hAnsi="宋体" w:cs="Courier New"/>
                <w:sz w:val="24"/>
                <w:szCs w:val="24"/>
              </w:rPr>
            </w:pPr>
          </w:p>
        </w:tc>
        <w:tc>
          <w:tcPr>
            <w:tcW w:w="1701" w:type="dxa"/>
            <w:vAlign w:val="center"/>
          </w:tcPr>
          <w:p w14:paraId="42FDF366" w14:textId="77777777" w:rsidR="00027EFB" w:rsidRDefault="00027EFB">
            <w:pPr>
              <w:pStyle w:val="af8"/>
              <w:spacing w:line="360" w:lineRule="auto"/>
              <w:jc w:val="center"/>
              <w:rPr>
                <w:rFonts w:hAnsi="宋体" w:cs="Courier New"/>
                <w:sz w:val="24"/>
                <w:szCs w:val="24"/>
              </w:rPr>
            </w:pPr>
          </w:p>
        </w:tc>
        <w:tc>
          <w:tcPr>
            <w:tcW w:w="1417" w:type="dxa"/>
            <w:vAlign w:val="center"/>
          </w:tcPr>
          <w:p w14:paraId="236F6327" w14:textId="77777777" w:rsidR="00027EFB" w:rsidRDefault="00027EFB">
            <w:pPr>
              <w:pStyle w:val="af8"/>
              <w:spacing w:line="360" w:lineRule="auto"/>
              <w:jc w:val="center"/>
              <w:rPr>
                <w:rFonts w:hAnsi="宋体" w:cs="Courier New"/>
                <w:sz w:val="24"/>
                <w:szCs w:val="24"/>
              </w:rPr>
            </w:pPr>
          </w:p>
        </w:tc>
      </w:tr>
      <w:tr w:rsidR="00027EFB" w14:paraId="5442EB5C" w14:textId="77777777">
        <w:trPr>
          <w:trHeight w:val="567"/>
        </w:trPr>
        <w:tc>
          <w:tcPr>
            <w:tcW w:w="1545" w:type="dxa"/>
            <w:vAlign w:val="center"/>
          </w:tcPr>
          <w:p w14:paraId="1F968884" w14:textId="77777777" w:rsidR="00027EFB" w:rsidRDefault="00027EFB">
            <w:pPr>
              <w:pStyle w:val="af8"/>
              <w:spacing w:line="360" w:lineRule="auto"/>
              <w:jc w:val="center"/>
              <w:rPr>
                <w:rFonts w:hAnsi="宋体" w:cs="Courier New"/>
                <w:sz w:val="24"/>
                <w:szCs w:val="24"/>
              </w:rPr>
            </w:pPr>
          </w:p>
        </w:tc>
        <w:tc>
          <w:tcPr>
            <w:tcW w:w="2126" w:type="dxa"/>
            <w:vAlign w:val="center"/>
          </w:tcPr>
          <w:p w14:paraId="6D0002D3" w14:textId="77777777" w:rsidR="00027EFB" w:rsidRDefault="00027EFB">
            <w:pPr>
              <w:pStyle w:val="af8"/>
              <w:spacing w:line="360" w:lineRule="auto"/>
              <w:jc w:val="center"/>
              <w:rPr>
                <w:rFonts w:hAnsi="宋体" w:cs="Courier New"/>
                <w:sz w:val="24"/>
                <w:szCs w:val="24"/>
              </w:rPr>
            </w:pPr>
          </w:p>
        </w:tc>
        <w:tc>
          <w:tcPr>
            <w:tcW w:w="2268" w:type="dxa"/>
            <w:vAlign w:val="center"/>
          </w:tcPr>
          <w:p w14:paraId="34794573" w14:textId="77777777" w:rsidR="00027EFB" w:rsidRDefault="00027EFB">
            <w:pPr>
              <w:pStyle w:val="af8"/>
              <w:spacing w:line="360" w:lineRule="auto"/>
              <w:jc w:val="center"/>
              <w:rPr>
                <w:rFonts w:hAnsi="宋体" w:cs="Courier New"/>
                <w:sz w:val="24"/>
                <w:szCs w:val="24"/>
              </w:rPr>
            </w:pPr>
          </w:p>
        </w:tc>
        <w:tc>
          <w:tcPr>
            <w:tcW w:w="1701" w:type="dxa"/>
            <w:vAlign w:val="center"/>
          </w:tcPr>
          <w:p w14:paraId="2B6A1CBA" w14:textId="77777777" w:rsidR="00027EFB" w:rsidRDefault="00027EFB">
            <w:pPr>
              <w:pStyle w:val="af8"/>
              <w:spacing w:line="360" w:lineRule="auto"/>
              <w:jc w:val="center"/>
              <w:rPr>
                <w:rFonts w:hAnsi="宋体" w:cs="Courier New"/>
                <w:sz w:val="24"/>
                <w:szCs w:val="24"/>
              </w:rPr>
            </w:pPr>
          </w:p>
        </w:tc>
        <w:tc>
          <w:tcPr>
            <w:tcW w:w="1417" w:type="dxa"/>
            <w:vAlign w:val="center"/>
          </w:tcPr>
          <w:p w14:paraId="20DCDE25" w14:textId="77777777" w:rsidR="00027EFB" w:rsidRDefault="00027EFB">
            <w:pPr>
              <w:pStyle w:val="af8"/>
              <w:spacing w:line="360" w:lineRule="auto"/>
              <w:jc w:val="center"/>
              <w:rPr>
                <w:rFonts w:hAnsi="宋体" w:cs="Courier New"/>
                <w:sz w:val="24"/>
                <w:szCs w:val="24"/>
              </w:rPr>
            </w:pPr>
          </w:p>
        </w:tc>
      </w:tr>
      <w:tr w:rsidR="00027EFB" w14:paraId="4B69E07A" w14:textId="77777777">
        <w:trPr>
          <w:trHeight w:val="567"/>
        </w:trPr>
        <w:tc>
          <w:tcPr>
            <w:tcW w:w="1545" w:type="dxa"/>
            <w:tcBorders>
              <w:bottom w:val="single" w:sz="12" w:space="0" w:color="auto"/>
            </w:tcBorders>
            <w:vAlign w:val="center"/>
          </w:tcPr>
          <w:p w14:paraId="264C11EC" w14:textId="77777777" w:rsidR="00027EFB" w:rsidRDefault="00027EFB">
            <w:pPr>
              <w:pStyle w:val="af8"/>
              <w:spacing w:line="360" w:lineRule="auto"/>
              <w:jc w:val="center"/>
              <w:rPr>
                <w:rFonts w:hAnsi="宋体" w:cs="Courier New"/>
                <w:sz w:val="24"/>
                <w:szCs w:val="24"/>
              </w:rPr>
            </w:pPr>
          </w:p>
        </w:tc>
        <w:tc>
          <w:tcPr>
            <w:tcW w:w="2126" w:type="dxa"/>
            <w:tcBorders>
              <w:bottom w:val="single" w:sz="12" w:space="0" w:color="auto"/>
            </w:tcBorders>
            <w:vAlign w:val="center"/>
          </w:tcPr>
          <w:p w14:paraId="4F585AFB" w14:textId="77777777" w:rsidR="00027EFB" w:rsidRDefault="00027EFB">
            <w:pPr>
              <w:pStyle w:val="af8"/>
              <w:spacing w:line="360" w:lineRule="auto"/>
              <w:jc w:val="center"/>
              <w:rPr>
                <w:rFonts w:hAnsi="宋体" w:cs="Courier New"/>
                <w:sz w:val="24"/>
                <w:szCs w:val="24"/>
              </w:rPr>
            </w:pPr>
          </w:p>
        </w:tc>
        <w:tc>
          <w:tcPr>
            <w:tcW w:w="2268" w:type="dxa"/>
            <w:tcBorders>
              <w:bottom w:val="single" w:sz="12" w:space="0" w:color="auto"/>
            </w:tcBorders>
            <w:vAlign w:val="center"/>
          </w:tcPr>
          <w:p w14:paraId="0BA73DA2" w14:textId="77777777" w:rsidR="00027EFB" w:rsidRDefault="00027EFB">
            <w:pPr>
              <w:pStyle w:val="af8"/>
              <w:spacing w:line="360" w:lineRule="auto"/>
              <w:jc w:val="center"/>
              <w:rPr>
                <w:rFonts w:hAnsi="宋体" w:cs="Courier New"/>
                <w:sz w:val="24"/>
                <w:szCs w:val="24"/>
              </w:rPr>
            </w:pPr>
          </w:p>
        </w:tc>
        <w:tc>
          <w:tcPr>
            <w:tcW w:w="1701" w:type="dxa"/>
            <w:tcBorders>
              <w:bottom w:val="single" w:sz="12" w:space="0" w:color="auto"/>
            </w:tcBorders>
            <w:vAlign w:val="center"/>
          </w:tcPr>
          <w:p w14:paraId="29F4194A" w14:textId="77777777" w:rsidR="00027EFB" w:rsidRDefault="00027EFB">
            <w:pPr>
              <w:pStyle w:val="af8"/>
              <w:spacing w:line="360" w:lineRule="auto"/>
              <w:jc w:val="center"/>
              <w:rPr>
                <w:rFonts w:hAnsi="宋体" w:cs="Courier New"/>
                <w:sz w:val="24"/>
                <w:szCs w:val="24"/>
              </w:rPr>
            </w:pPr>
          </w:p>
        </w:tc>
        <w:tc>
          <w:tcPr>
            <w:tcW w:w="1417" w:type="dxa"/>
            <w:tcBorders>
              <w:bottom w:val="single" w:sz="12" w:space="0" w:color="auto"/>
            </w:tcBorders>
            <w:vAlign w:val="center"/>
          </w:tcPr>
          <w:p w14:paraId="147AF085" w14:textId="77777777" w:rsidR="00027EFB" w:rsidRDefault="00027EFB">
            <w:pPr>
              <w:pStyle w:val="af8"/>
              <w:spacing w:line="360" w:lineRule="auto"/>
              <w:jc w:val="center"/>
              <w:rPr>
                <w:rFonts w:hAnsi="宋体" w:cs="Courier New"/>
                <w:sz w:val="24"/>
                <w:szCs w:val="24"/>
              </w:rPr>
            </w:pPr>
          </w:p>
        </w:tc>
      </w:tr>
    </w:tbl>
    <w:p w14:paraId="37D59112" w14:textId="77777777" w:rsidR="00027EFB" w:rsidRDefault="00000000">
      <w:pPr>
        <w:pStyle w:val="af8"/>
        <w:tabs>
          <w:tab w:val="left" w:pos="5580"/>
        </w:tabs>
        <w:spacing w:before="120" w:line="360" w:lineRule="auto"/>
        <w:rPr>
          <w:rFonts w:hAnsi="宋体"/>
          <w:sz w:val="24"/>
          <w:szCs w:val="24"/>
        </w:rPr>
      </w:pPr>
      <w:r>
        <w:rPr>
          <w:rFonts w:hAnsi="宋体" w:hint="eastAsia"/>
          <w:sz w:val="24"/>
          <w:szCs w:val="24"/>
        </w:rPr>
        <w:t>投标人名称（盖章）：</w:t>
      </w:r>
    </w:p>
    <w:p w14:paraId="172B36D5" w14:textId="77777777" w:rsidR="00027EFB" w:rsidRDefault="00000000">
      <w:pPr>
        <w:pStyle w:val="af8"/>
        <w:tabs>
          <w:tab w:val="left" w:pos="5580"/>
        </w:tabs>
        <w:spacing w:before="120" w:line="360" w:lineRule="auto"/>
        <w:rPr>
          <w:rFonts w:hAnsi="宋体"/>
          <w:sz w:val="24"/>
          <w:szCs w:val="24"/>
        </w:rPr>
      </w:pPr>
      <w:r>
        <w:rPr>
          <w:rFonts w:hAnsi="宋体" w:hint="eastAsia"/>
          <w:sz w:val="24"/>
          <w:szCs w:val="24"/>
        </w:rPr>
        <w:t>投标人代表（签字）：</w:t>
      </w:r>
    </w:p>
    <w:p w14:paraId="6FE3544E" w14:textId="77777777" w:rsidR="00027EFB" w:rsidRDefault="00000000">
      <w:pPr>
        <w:pStyle w:val="af8"/>
        <w:spacing w:line="360" w:lineRule="auto"/>
        <w:rPr>
          <w:rFonts w:hAnsi="宋体"/>
          <w:sz w:val="24"/>
          <w:szCs w:val="24"/>
        </w:rPr>
      </w:pPr>
      <w:r>
        <w:rPr>
          <w:rFonts w:hAnsi="宋体" w:hint="eastAsia"/>
          <w:sz w:val="24"/>
          <w:szCs w:val="24"/>
        </w:rPr>
        <w:t>注：各项货物详细技术性能可另页描述。</w:t>
      </w:r>
    </w:p>
    <w:p w14:paraId="7F2626BF" w14:textId="77777777" w:rsidR="00027EFB" w:rsidRDefault="00027EFB">
      <w:pPr>
        <w:pStyle w:val="af8"/>
        <w:spacing w:line="360" w:lineRule="auto"/>
        <w:ind w:firstLineChars="150" w:firstLine="360"/>
        <w:rPr>
          <w:rFonts w:hAnsi="宋体"/>
          <w:sz w:val="24"/>
        </w:rPr>
        <w:sectPr w:rsidR="00027EFB">
          <w:footerReference w:type="default" r:id="rId30"/>
          <w:pgSz w:w="11907" w:h="16840"/>
          <w:pgMar w:top="1400" w:right="1418" w:bottom="1089" w:left="1418" w:header="851" w:footer="992" w:gutter="0"/>
          <w:cols w:space="720"/>
          <w:docGrid w:linePitch="312"/>
        </w:sectPr>
      </w:pPr>
    </w:p>
    <w:p w14:paraId="75A97BAC" w14:textId="77777777" w:rsidR="00027EFB" w:rsidRDefault="00000000">
      <w:pPr>
        <w:pStyle w:val="31"/>
      </w:pPr>
      <w:bookmarkStart w:id="233" w:name="_Toc119925635"/>
      <w:r>
        <w:rPr>
          <w:rFonts w:hint="eastAsia"/>
        </w:rPr>
        <w:t>5</w:t>
      </w:r>
      <w:r>
        <w:t>.技术规格偏离表</w:t>
      </w:r>
      <w:bookmarkEnd w:id="227"/>
      <w:bookmarkEnd w:id="228"/>
      <w:bookmarkEnd w:id="233"/>
    </w:p>
    <w:p w14:paraId="01FA734B" w14:textId="3D8D157E" w:rsidR="00027EFB" w:rsidRDefault="00000000">
      <w:pPr>
        <w:pStyle w:val="af8"/>
        <w:spacing w:line="360" w:lineRule="auto"/>
        <w:rPr>
          <w:rFonts w:hAnsi="宋体"/>
          <w:sz w:val="24"/>
        </w:rPr>
      </w:pPr>
      <w:r>
        <w:rPr>
          <w:rFonts w:hAnsi="宋体" w:hint="eastAsia"/>
          <w:sz w:val="24"/>
        </w:rPr>
        <w:t>项目名称</w:t>
      </w:r>
      <w:r>
        <w:rPr>
          <w:rFonts w:hAnsi="宋体"/>
          <w:sz w:val="24"/>
        </w:rPr>
        <w:t>:___________                   项目编号</w:t>
      </w:r>
      <w:r w:rsidR="00835C43">
        <w:rPr>
          <w:rFonts w:hAnsi="宋体" w:hint="eastAsia"/>
          <w:sz w:val="24"/>
        </w:rPr>
        <w:t>/包号</w:t>
      </w:r>
      <w:r>
        <w:rPr>
          <w:rFonts w:hAnsi="宋体"/>
          <w:sz w:val="24"/>
        </w:rPr>
        <w:t xml:space="preserve">:______________ </w:t>
      </w:r>
    </w:p>
    <w:tbl>
      <w:tblPr>
        <w:tblW w:w="82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2111"/>
        <w:gridCol w:w="1578"/>
        <w:gridCol w:w="1578"/>
        <w:gridCol w:w="1311"/>
        <w:gridCol w:w="851"/>
      </w:tblGrid>
      <w:tr w:rsidR="00027EFB" w14:paraId="7D7E29EC" w14:textId="77777777">
        <w:trPr>
          <w:trHeight w:val="521"/>
          <w:jc w:val="center"/>
        </w:trPr>
        <w:tc>
          <w:tcPr>
            <w:tcW w:w="851" w:type="dxa"/>
            <w:tcBorders>
              <w:top w:val="single" w:sz="12" w:space="0" w:color="auto"/>
            </w:tcBorders>
            <w:vAlign w:val="center"/>
          </w:tcPr>
          <w:p w14:paraId="0025B6D4" w14:textId="77777777" w:rsidR="00027EFB" w:rsidRDefault="00000000">
            <w:pPr>
              <w:pStyle w:val="af8"/>
              <w:spacing w:line="360" w:lineRule="auto"/>
              <w:jc w:val="center"/>
              <w:rPr>
                <w:rFonts w:hAnsi="宋体" w:cs="Courier New"/>
                <w:sz w:val="24"/>
              </w:rPr>
            </w:pPr>
            <w:r>
              <w:rPr>
                <w:rFonts w:hAnsi="宋体" w:cs="Courier New" w:hint="eastAsia"/>
                <w:sz w:val="24"/>
              </w:rPr>
              <w:t>序号</w:t>
            </w:r>
          </w:p>
        </w:tc>
        <w:tc>
          <w:tcPr>
            <w:tcW w:w="2111" w:type="dxa"/>
            <w:tcBorders>
              <w:top w:val="single" w:sz="12" w:space="0" w:color="auto"/>
            </w:tcBorders>
            <w:vAlign w:val="center"/>
          </w:tcPr>
          <w:p w14:paraId="41E3876F" w14:textId="77777777" w:rsidR="00027EFB" w:rsidRDefault="00000000">
            <w:pPr>
              <w:pStyle w:val="af8"/>
              <w:spacing w:line="360" w:lineRule="auto"/>
              <w:jc w:val="center"/>
              <w:rPr>
                <w:rFonts w:hAnsi="宋体" w:cs="Courier New"/>
                <w:sz w:val="24"/>
              </w:rPr>
            </w:pPr>
            <w:r>
              <w:rPr>
                <w:rFonts w:hAnsi="宋体" w:cs="Courier New" w:hint="eastAsia"/>
                <w:sz w:val="24"/>
              </w:rPr>
              <w:t>招标文件条目号</w:t>
            </w:r>
          </w:p>
        </w:tc>
        <w:tc>
          <w:tcPr>
            <w:tcW w:w="1578" w:type="dxa"/>
            <w:tcBorders>
              <w:top w:val="single" w:sz="12" w:space="0" w:color="auto"/>
            </w:tcBorders>
            <w:vAlign w:val="center"/>
          </w:tcPr>
          <w:p w14:paraId="50CF8270" w14:textId="77777777" w:rsidR="00027EFB" w:rsidRDefault="00000000">
            <w:pPr>
              <w:pStyle w:val="af8"/>
              <w:spacing w:line="360" w:lineRule="auto"/>
              <w:jc w:val="center"/>
              <w:rPr>
                <w:rFonts w:hAnsi="宋体" w:cs="Courier New"/>
                <w:sz w:val="24"/>
              </w:rPr>
            </w:pPr>
            <w:r>
              <w:rPr>
                <w:rFonts w:hAnsi="宋体" w:cs="Courier New" w:hint="eastAsia"/>
                <w:sz w:val="24"/>
              </w:rPr>
              <w:t>招标规格</w:t>
            </w:r>
          </w:p>
        </w:tc>
        <w:tc>
          <w:tcPr>
            <w:tcW w:w="1578" w:type="dxa"/>
            <w:tcBorders>
              <w:top w:val="single" w:sz="12" w:space="0" w:color="auto"/>
            </w:tcBorders>
            <w:vAlign w:val="center"/>
          </w:tcPr>
          <w:p w14:paraId="43CBD974" w14:textId="77777777" w:rsidR="00027EFB" w:rsidRDefault="00000000">
            <w:pPr>
              <w:pStyle w:val="af8"/>
              <w:spacing w:line="360" w:lineRule="auto"/>
              <w:jc w:val="center"/>
              <w:rPr>
                <w:rFonts w:hAnsi="宋体" w:cs="Courier New"/>
                <w:sz w:val="24"/>
              </w:rPr>
            </w:pPr>
            <w:r>
              <w:rPr>
                <w:rFonts w:hAnsi="宋体" w:cs="Courier New" w:hint="eastAsia"/>
                <w:sz w:val="24"/>
              </w:rPr>
              <w:t>投标规格</w:t>
            </w:r>
          </w:p>
        </w:tc>
        <w:tc>
          <w:tcPr>
            <w:tcW w:w="1311" w:type="dxa"/>
            <w:tcBorders>
              <w:top w:val="single" w:sz="12" w:space="0" w:color="auto"/>
            </w:tcBorders>
            <w:vAlign w:val="center"/>
          </w:tcPr>
          <w:p w14:paraId="7E621E04" w14:textId="77777777" w:rsidR="00027EFB" w:rsidRDefault="00000000">
            <w:pPr>
              <w:pStyle w:val="af8"/>
              <w:spacing w:line="360" w:lineRule="auto"/>
              <w:jc w:val="center"/>
              <w:rPr>
                <w:rFonts w:hAnsi="宋体" w:cs="Courier New"/>
                <w:sz w:val="24"/>
              </w:rPr>
            </w:pPr>
            <w:r>
              <w:rPr>
                <w:rFonts w:hAnsi="宋体" w:cs="Courier New" w:hint="eastAsia"/>
                <w:sz w:val="24"/>
              </w:rPr>
              <w:t>响应</w:t>
            </w:r>
            <w:r>
              <w:rPr>
                <w:rFonts w:hAnsi="宋体" w:cs="Courier New"/>
                <w:sz w:val="24"/>
              </w:rPr>
              <w:t>/偏离</w:t>
            </w:r>
          </w:p>
        </w:tc>
        <w:tc>
          <w:tcPr>
            <w:tcW w:w="851" w:type="dxa"/>
            <w:tcBorders>
              <w:top w:val="single" w:sz="12" w:space="0" w:color="auto"/>
            </w:tcBorders>
            <w:vAlign w:val="center"/>
          </w:tcPr>
          <w:p w14:paraId="1526685B" w14:textId="77777777" w:rsidR="00027EFB" w:rsidRDefault="00000000">
            <w:pPr>
              <w:pStyle w:val="af8"/>
              <w:spacing w:line="360" w:lineRule="auto"/>
              <w:jc w:val="center"/>
              <w:rPr>
                <w:rFonts w:hAnsi="宋体" w:cs="Courier New"/>
                <w:sz w:val="24"/>
              </w:rPr>
            </w:pPr>
            <w:r>
              <w:rPr>
                <w:rFonts w:hAnsi="宋体" w:cs="Courier New" w:hint="eastAsia"/>
                <w:sz w:val="24"/>
              </w:rPr>
              <w:t>说明</w:t>
            </w:r>
          </w:p>
        </w:tc>
      </w:tr>
      <w:tr w:rsidR="00027EFB" w14:paraId="6EF0FF23" w14:textId="77777777">
        <w:trPr>
          <w:trHeight w:val="521"/>
          <w:jc w:val="center"/>
        </w:trPr>
        <w:tc>
          <w:tcPr>
            <w:tcW w:w="851" w:type="dxa"/>
            <w:vAlign w:val="center"/>
          </w:tcPr>
          <w:p w14:paraId="6C1B2BC8" w14:textId="77777777" w:rsidR="00027EFB" w:rsidRDefault="00027EFB">
            <w:pPr>
              <w:pStyle w:val="af8"/>
              <w:spacing w:line="360" w:lineRule="auto"/>
              <w:jc w:val="center"/>
              <w:rPr>
                <w:rFonts w:hAnsi="宋体" w:cs="Courier New"/>
                <w:sz w:val="24"/>
              </w:rPr>
            </w:pPr>
          </w:p>
        </w:tc>
        <w:tc>
          <w:tcPr>
            <w:tcW w:w="2111" w:type="dxa"/>
            <w:vAlign w:val="center"/>
          </w:tcPr>
          <w:p w14:paraId="696B8AF8" w14:textId="77777777" w:rsidR="00027EFB" w:rsidRDefault="00027EFB">
            <w:pPr>
              <w:pStyle w:val="af8"/>
              <w:spacing w:line="360" w:lineRule="auto"/>
              <w:jc w:val="center"/>
              <w:rPr>
                <w:rFonts w:hAnsi="宋体" w:cs="Courier New"/>
                <w:sz w:val="24"/>
              </w:rPr>
            </w:pPr>
          </w:p>
        </w:tc>
        <w:tc>
          <w:tcPr>
            <w:tcW w:w="1578" w:type="dxa"/>
            <w:vAlign w:val="center"/>
          </w:tcPr>
          <w:p w14:paraId="5DBF3AE9" w14:textId="77777777" w:rsidR="00027EFB" w:rsidRDefault="00027EFB">
            <w:pPr>
              <w:pStyle w:val="af8"/>
              <w:spacing w:line="360" w:lineRule="auto"/>
              <w:jc w:val="center"/>
              <w:rPr>
                <w:rFonts w:hAnsi="宋体" w:cs="Courier New"/>
                <w:sz w:val="24"/>
              </w:rPr>
            </w:pPr>
          </w:p>
        </w:tc>
        <w:tc>
          <w:tcPr>
            <w:tcW w:w="1578" w:type="dxa"/>
            <w:vAlign w:val="center"/>
          </w:tcPr>
          <w:p w14:paraId="0C43EF4A" w14:textId="77777777" w:rsidR="00027EFB" w:rsidRDefault="00027EFB">
            <w:pPr>
              <w:pStyle w:val="af8"/>
              <w:spacing w:line="360" w:lineRule="auto"/>
              <w:jc w:val="center"/>
              <w:rPr>
                <w:rFonts w:hAnsi="宋体" w:cs="Courier New"/>
                <w:sz w:val="24"/>
              </w:rPr>
            </w:pPr>
          </w:p>
        </w:tc>
        <w:tc>
          <w:tcPr>
            <w:tcW w:w="1311" w:type="dxa"/>
            <w:vAlign w:val="center"/>
          </w:tcPr>
          <w:p w14:paraId="253F99EA" w14:textId="77777777" w:rsidR="00027EFB" w:rsidRDefault="00027EFB">
            <w:pPr>
              <w:pStyle w:val="af8"/>
              <w:spacing w:line="360" w:lineRule="auto"/>
              <w:jc w:val="center"/>
              <w:rPr>
                <w:rFonts w:hAnsi="宋体" w:cs="Courier New"/>
                <w:sz w:val="24"/>
              </w:rPr>
            </w:pPr>
          </w:p>
        </w:tc>
        <w:tc>
          <w:tcPr>
            <w:tcW w:w="851" w:type="dxa"/>
            <w:vAlign w:val="center"/>
          </w:tcPr>
          <w:p w14:paraId="14006A0C" w14:textId="77777777" w:rsidR="00027EFB" w:rsidRDefault="00027EFB">
            <w:pPr>
              <w:pStyle w:val="af8"/>
              <w:spacing w:line="360" w:lineRule="auto"/>
              <w:jc w:val="center"/>
              <w:rPr>
                <w:rFonts w:hAnsi="宋体" w:cs="Courier New"/>
                <w:sz w:val="24"/>
              </w:rPr>
            </w:pPr>
          </w:p>
        </w:tc>
      </w:tr>
      <w:tr w:rsidR="00027EFB" w14:paraId="06DE929F" w14:textId="77777777">
        <w:trPr>
          <w:trHeight w:val="521"/>
          <w:jc w:val="center"/>
        </w:trPr>
        <w:tc>
          <w:tcPr>
            <w:tcW w:w="851" w:type="dxa"/>
            <w:vAlign w:val="center"/>
          </w:tcPr>
          <w:p w14:paraId="2E78C512" w14:textId="77777777" w:rsidR="00027EFB" w:rsidRDefault="00027EFB">
            <w:pPr>
              <w:pStyle w:val="af8"/>
              <w:spacing w:line="360" w:lineRule="auto"/>
              <w:jc w:val="center"/>
              <w:rPr>
                <w:rFonts w:hAnsi="宋体" w:cs="Courier New"/>
                <w:sz w:val="24"/>
              </w:rPr>
            </w:pPr>
          </w:p>
        </w:tc>
        <w:tc>
          <w:tcPr>
            <w:tcW w:w="2111" w:type="dxa"/>
            <w:vAlign w:val="center"/>
          </w:tcPr>
          <w:p w14:paraId="6A2D17FB" w14:textId="77777777" w:rsidR="00027EFB" w:rsidRDefault="00027EFB">
            <w:pPr>
              <w:pStyle w:val="af8"/>
              <w:spacing w:line="360" w:lineRule="auto"/>
              <w:jc w:val="center"/>
              <w:rPr>
                <w:rFonts w:hAnsi="宋体" w:cs="Courier New"/>
                <w:sz w:val="24"/>
              </w:rPr>
            </w:pPr>
          </w:p>
        </w:tc>
        <w:tc>
          <w:tcPr>
            <w:tcW w:w="1578" w:type="dxa"/>
            <w:vAlign w:val="center"/>
          </w:tcPr>
          <w:p w14:paraId="5EFDED38" w14:textId="77777777" w:rsidR="00027EFB" w:rsidRDefault="00027EFB">
            <w:pPr>
              <w:pStyle w:val="af8"/>
              <w:spacing w:line="360" w:lineRule="auto"/>
              <w:jc w:val="center"/>
              <w:rPr>
                <w:rFonts w:hAnsi="宋体" w:cs="Courier New"/>
                <w:sz w:val="24"/>
              </w:rPr>
            </w:pPr>
          </w:p>
        </w:tc>
        <w:tc>
          <w:tcPr>
            <w:tcW w:w="1578" w:type="dxa"/>
            <w:vAlign w:val="center"/>
          </w:tcPr>
          <w:p w14:paraId="4E8272E8" w14:textId="77777777" w:rsidR="00027EFB" w:rsidRDefault="00027EFB">
            <w:pPr>
              <w:pStyle w:val="af8"/>
              <w:spacing w:line="360" w:lineRule="auto"/>
              <w:jc w:val="center"/>
              <w:rPr>
                <w:rFonts w:hAnsi="宋体" w:cs="Courier New"/>
                <w:sz w:val="24"/>
              </w:rPr>
            </w:pPr>
          </w:p>
        </w:tc>
        <w:tc>
          <w:tcPr>
            <w:tcW w:w="1311" w:type="dxa"/>
            <w:vAlign w:val="center"/>
          </w:tcPr>
          <w:p w14:paraId="7D7F07E4" w14:textId="77777777" w:rsidR="00027EFB" w:rsidRDefault="00027EFB">
            <w:pPr>
              <w:pStyle w:val="af8"/>
              <w:spacing w:line="360" w:lineRule="auto"/>
              <w:jc w:val="center"/>
              <w:rPr>
                <w:rFonts w:hAnsi="宋体" w:cs="Courier New"/>
                <w:sz w:val="24"/>
              </w:rPr>
            </w:pPr>
          </w:p>
        </w:tc>
        <w:tc>
          <w:tcPr>
            <w:tcW w:w="851" w:type="dxa"/>
            <w:vAlign w:val="center"/>
          </w:tcPr>
          <w:p w14:paraId="0D5EBF53" w14:textId="77777777" w:rsidR="00027EFB" w:rsidRDefault="00027EFB">
            <w:pPr>
              <w:pStyle w:val="af8"/>
              <w:spacing w:line="360" w:lineRule="auto"/>
              <w:jc w:val="center"/>
              <w:rPr>
                <w:rFonts w:hAnsi="宋体" w:cs="Courier New"/>
                <w:sz w:val="24"/>
              </w:rPr>
            </w:pPr>
          </w:p>
        </w:tc>
      </w:tr>
      <w:tr w:rsidR="00027EFB" w14:paraId="1908FB50" w14:textId="77777777">
        <w:trPr>
          <w:trHeight w:val="521"/>
          <w:jc w:val="center"/>
        </w:trPr>
        <w:tc>
          <w:tcPr>
            <w:tcW w:w="851" w:type="dxa"/>
            <w:vAlign w:val="center"/>
          </w:tcPr>
          <w:p w14:paraId="23AB8B78" w14:textId="77777777" w:rsidR="00027EFB" w:rsidRDefault="00027EFB">
            <w:pPr>
              <w:pStyle w:val="af8"/>
              <w:spacing w:line="360" w:lineRule="auto"/>
              <w:jc w:val="center"/>
              <w:rPr>
                <w:rFonts w:hAnsi="宋体" w:cs="Courier New"/>
                <w:sz w:val="24"/>
              </w:rPr>
            </w:pPr>
          </w:p>
        </w:tc>
        <w:tc>
          <w:tcPr>
            <w:tcW w:w="2111" w:type="dxa"/>
            <w:vAlign w:val="center"/>
          </w:tcPr>
          <w:p w14:paraId="07124CCB" w14:textId="77777777" w:rsidR="00027EFB" w:rsidRDefault="00027EFB">
            <w:pPr>
              <w:pStyle w:val="af8"/>
              <w:spacing w:line="360" w:lineRule="auto"/>
              <w:jc w:val="center"/>
              <w:rPr>
                <w:rFonts w:hAnsi="宋体" w:cs="Courier New"/>
                <w:sz w:val="24"/>
              </w:rPr>
            </w:pPr>
          </w:p>
        </w:tc>
        <w:tc>
          <w:tcPr>
            <w:tcW w:w="1578" w:type="dxa"/>
            <w:vAlign w:val="center"/>
          </w:tcPr>
          <w:p w14:paraId="6418C52F" w14:textId="77777777" w:rsidR="00027EFB" w:rsidRDefault="00027EFB">
            <w:pPr>
              <w:pStyle w:val="af8"/>
              <w:spacing w:line="360" w:lineRule="auto"/>
              <w:jc w:val="center"/>
              <w:rPr>
                <w:rFonts w:hAnsi="宋体" w:cs="Courier New"/>
                <w:sz w:val="24"/>
              </w:rPr>
            </w:pPr>
          </w:p>
        </w:tc>
        <w:tc>
          <w:tcPr>
            <w:tcW w:w="1578" w:type="dxa"/>
            <w:vAlign w:val="center"/>
          </w:tcPr>
          <w:p w14:paraId="25519A2E" w14:textId="77777777" w:rsidR="00027EFB" w:rsidRDefault="00027EFB">
            <w:pPr>
              <w:pStyle w:val="af8"/>
              <w:spacing w:line="360" w:lineRule="auto"/>
              <w:jc w:val="center"/>
              <w:rPr>
                <w:rFonts w:hAnsi="宋体" w:cs="Courier New"/>
                <w:sz w:val="24"/>
              </w:rPr>
            </w:pPr>
          </w:p>
        </w:tc>
        <w:tc>
          <w:tcPr>
            <w:tcW w:w="1311" w:type="dxa"/>
            <w:vAlign w:val="center"/>
          </w:tcPr>
          <w:p w14:paraId="4694A516" w14:textId="77777777" w:rsidR="00027EFB" w:rsidRDefault="00027EFB">
            <w:pPr>
              <w:pStyle w:val="af8"/>
              <w:spacing w:line="360" w:lineRule="auto"/>
              <w:jc w:val="center"/>
              <w:rPr>
                <w:rFonts w:hAnsi="宋体" w:cs="Courier New"/>
                <w:sz w:val="24"/>
              </w:rPr>
            </w:pPr>
          </w:p>
        </w:tc>
        <w:tc>
          <w:tcPr>
            <w:tcW w:w="851" w:type="dxa"/>
            <w:vAlign w:val="center"/>
          </w:tcPr>
          <w:p w14:paraId="4F8E16AE" w14:textId="77777777" w:rsidR="00027EFB" w:rsidRDefault="00027EFB">
            <w:pPr>
              <w:pStyle w:val="af8"/>
              <w:spacing w:line="360" w:lineRule="auto"/>
              <w:jc w:val="center"/>
              <w:rPr>
                <w:rFonts w:hAnsi="宋体" w:cs="Courier New"/>
                <w:sz w:val="24"/>
              </w:rPr>
            </w:pPr>
          </w:p>
        </w:tc>
      </w:tr>
      <w:tr w:rsidR="00027EFB" w14:paraId="63FE0CC9" w14:textId="77777777">
        <w:trPr>
          <w:trHeight w:val="521"/>
          <w:jc w:val="center"/>
        </w:trPr>
        <w:tc>
          <w:tcPr>
            <w:tcW w:w="851" w:type="dxa"/>
            <w:vAlign w:val="center"/>
          </w:tcPr>
          <w:p w14:paraId="089DE756" w14:textId="77777777" w:rsidR="00027EFB" w:rsidRDefault="00027EFB">
            <w:pPr>
              <w:pStyle w:val="af8"/>
              <w:spacing w:line="360" w:lineRule="auto"/>
              <w:jc w:val="center"/>
              <w:rPr>
                <w:rFonts w:hAnsi="宋体" w:cs="Courier New"/>
                <w:sz w:val="24"/>
              </w:rPr>
            </w:pPr>
          </w:p>
        </w:tc>
        <w:tc>
          <w:tcPr>
            <w:tcW w:w="2111" w:type="dxa"/>
            <w:vAlign w:val="center"/>
          </w:tcPr>
          <w:p w14:paraId="2CC0755B" w14:textId="77777777" w:rsidR="00027EFB" w:rsidRDefault="00027EFB">
            <w:pPr>
              <w:pStyle w:val="af8"/>
              <w:spacing w:line="360" w:lineRule="auto"/>
              <w:jc w:val="center"/>
              <w:rPr>
                <w:rFonts w:hAnsi="宋体" w:cs="Courier New"/>
                <w:sz w:val="24"/>
              </w:rPr>
            </w:pPr>
          </w:p>
        </w:tc>
        <w:tc>
          <w:tcPr>
            <w:tcW w:w="1578" w:type="dxa"/>
            <w:vAlign w:val="center"/>
          </w:tcPr>
          <w:p w14:paraId="6E62F6DA" w14:textId="77777777" w:rsidR="00027EFB" w:rsidRDefault="00027EFB">
            <w:pPr>
              <w:pStyle w:val="af8"/>
              <w:spacing w:line="360" w:lineRule="auto"/>
              <w:jc w:val="center"/>
              <w:rPr>
                <w:rFonts w:hAnsi="宋体" w:cs="Courier New"/>
                <w:sz w:val="24"/>
              </w:rPr>
            </w:pPr>
          </w:p>
        </w:tc>
        <w:tc>
          <w:tcPr>
            <w:tcW w:w="1578" w:type="dxa"/>
            <w:vAlign w:val="center"/>
          </w:tcPr>
          <w:p w14:paraId="65A4FE62" w14:textId="77777777" w:rsidR="00027EFB" w:rsidRDefault="00027EFB">
            <w:pPr>
              <w:pStyle w:val="af8"/>
              <w:spacing w:line="360" w:lineRule="auto"/>
              <w:jc w:val="center"/>
              <w:rPr>
                <w:rFonts w:hAnsi="宋体" w:cs="Courier New"/>
                <w:sz w:val="24"/>
              </w:rPr>
            </w:pPr>
          </w:p>
        </w:tc>
        <w:tc>
          <w:tcPr>
            <w:tcW w:w="1311" w:type="dxa"/>
            <w:vAlign w:val="center"/>
          </w:tcPr>
          <w:p w14:paraId="05BFD2BE" w14:textId="77777777" w:rsidR="00027EFB" w:rsidRDefault="00027EFB">
            <w:pPr>
              <w:pStyle w:val="af8"/>
              <w:spacing w:line="360" w:lineRule="auto"/>
              <w:jc w:val="center"/>
              <w:rPr>
                <w:rFonts w:hAnsi="宋体" w:cs="Courier New"/>
                <w:sz w:val="24"/>
              </w:rPr>
            </w:pPr>
          </w:p>
        </w:tc>
        <w:tc>
          <w:tcPr>
            <w:tcW w:w="851" w:type="dxa"/>
            <w:vAlign w:val="center"/>
          </w:tcPr>
          <w:p w14:paraId="2B046E09" w14:textId="77777777" w:rsidR="00027EFB" w:rsidRDefault="00027EFB">
            <w:pPr>
              <w:pStyle w:val="af8"/>
              <w:spacing w:line="360" w:lineRule="auto"/>
              <w:jc w:val="center"/>
              <w:rPr>
                <w:rFonts w:hAnsi="宋体" w:cs="Courier New"/>
                <w:sz w:val="24"/>
              </w:rPr>
            </w:pPr>
          </w:p>
        </w:tc>
      </w:tr>
      <w:tr w:rsidR="00027EFB" w14:paraId="3153DBC5" w14:textId="77777777">
        <w:trPr>
          <w:trHeight w:val="521"/>
          <w:jc w:val="center"/>
        </w:trPr>
        <w:tc>
          <w:tcPr>
            <w:tcW w:w="851" w:type="dxa"/>
            <w:vAlign w:val="center"/>
          </w:tcPr>
          <w:p w14:paraId="243D59BB" w14:textId="77777777" w:rsidR="00027EFB" w:rsidRDefault="00027EFB">
            <w:pPr>
              <w:pStyle w:val="af8"/>
              <w:spacing w:line="360" w:lineRule="auto"/>
              <w:jc w:val="center"/>
              <w:rPr>
                <w:rFonts w:hAnsi="宋体" w:cs="Courier New"/>
                <w:sz w:val="24"/>
              </w:rPr>
            </w:pPr>
          </w:p>
        </w:tc>
        <w:tc>
          <w:tcPr>
            <w:tcW w:w="2111" w:type="dxa"/>
            <w:vAlign w:val="center"/>
          </w:tcPr>
          <w:p w14:paraId="60A82530" w14:textId="77777777" w:rsidR="00027EFB" w:rsidRDefault="00027EFB">
            <w:pPr>
              <w:pStyle w:val="af8"/>
              <w:spacing w:line="360" w:lineRule="auto"/>
              <w:jc w:val="center"/>
              <w:rPr>
                <w:rFonts w:hAnsi="宋体" w:cs="Courier New"/>
                <w:sz w:val="24"/>
              </w:rPr>
            </w:pPr>
          </w:p>
        </w:tc>
        <w:tc>
          <w:tcPr>
            <w:tcW w:w="1578" w:type="dxa"/>
            <w:vAlign w:val="center"/>
          </w:tcPr>
          <w:p w14:paraId="2DA77C81" w14:textId="77777777" w:rsidR="00027EFB" w:rsidRDefault="00027EFB">
            <w:pPr>
              <w:pStyle w:val="af8"/>
              <w:spacing w:line="360" w:lineRule="auto"/>
              <w:jc w:val="center"/>
              <w:rPr>
                <w:rFonts w:hAnsi="宋体" w:cs="Courier New"/>
                <w:sz w:val="24"/>
              </w:rPr>
            </w:pPr>
          </w:p>
        </w:tc>
        <w:tc>
          <w:tcPr>
            <w:tcW w:w="1578" w:type="dxa"/>
            <w:vAlign w:val="center"/>
          </w:tcPr>
          <w:p w14:paraId="0D602115" w14:textId="77777777" w:rsidR="00027EFB" w:rsidRDefault="00027EFB">
            <w:pPr>
              <w:pStyle w:val="af8"/>
              <w:spacing w:line="360" w:lineRule="auto"/>
              <w:jc w:val="center"/>
              <w:rPr>
                <w:rFonts w:hAnsi="宋体" w:cs="Courier New"/>
                <w:sz w:val="24"/>
              </w:rPr>
            </w:pPr>
          </w:p>
        </w:tc>
        <w:tc>
          <w:tcPr>
            <w:tcW w:w="1311" w:type="dxa"/>
            <w:vAlign w:val="center"/>
          </w:tcPr>
          <w:p w14:paraId="3BE1C94B" w14:textId="77777777" w:rsidR="00027EFB" w:rsidRDefault="00027EFB">
            <w:pPr>
              <w:pStyle w:val="af8"/>
              <w:spacing w:line="360" w:lineRule="auto"/>
              <w:jc w:val="center"/>
              <w:rPr>
                <w:rFonts w:hAnsi="宋体" w:cs="Courier New"/>
                <w:sz w:val="24"/>
              </w:rPr>
            </w:pPr>
          </w:p>
        </w:tc>
        <w:tc>
          <w:tcPr>
            <w:tcW w:w="851" w:type="dxa"/>
            <w:vAlign w:val="center"/>
          </w:tcPr>
          <w:p w14:paraId="5FF41198" w14:textId="77777777" w:rsidR="00027EFB" w:rsidRDefault="00027EFB">
            <w:pPr>
              <w:pStyle w:val="af8"/>
              <w:spacing w:line="360" w:lineRule="auto"/>
              <w:jc w:val="center"/>
              <w:rPr>
                <w:rFonts w:hAnsi="宋体" w:cs="Courier New"/>
                <w:sz w:val="24"/>
              </w:rPr>
            </w:pPr>
          </w:p>
        </w:tc>
      </w:tr>
      <w:tr w:rsidR="00027EFB" w14:paraId="591B5290" w14:textId="77777777">
        <w:trPr>
          <w:trHeight w:val="521"/>
          <w:jc w:val="center"/>
        </w:trPr>
        <w:tc>
          <w:tcPr>
            <w:tcW w:w="851" w:type="dxa"/>
            <w:vAlign w:val="center"/>
          </w:tcPr>
          <w:p w14:paraId="7922EF74" w14:textId="77777777" w:rsidR="00027EFB" w:rsidRDefault="00027EFB">
            <w:pPr>
              <w:pStyle w:val="af8"/>
              <w:spacing w:line="360" w:lineRule="auto"/>
              <w:jc w:val="center"/>
              <w:rPr>
                <w:rFonts w:hAnsi="宋体" w:cs="Courier New"/>
                <w:sz w:val="24"/>
              </w:rPr>
            </w:pPr>
          </w:p>
        </w:tc>
        <w:tc>
          <w:tcPr>
            <w:tcW w:w="2111" w:type="dxa"/>
            <w:vAlign w:val="center"/>
          </w:tcPr>
          <w:p w14:paraId="4C491BA4" w14:textId="77777777" w:rsidR="00027EFB" w:rsidRDefault="00027EFB">
            <w:pPr>
              <w:pStyle w:val="af8"/>
              <w:spacing w:line="360" w:lineRule="auto"/>
              <w:jc w:val="center"/>
              <w:rPr>
                <w:rFonts w:hAnsi="宋体" w:cs="Courier New"/>
                <w:sz w:val="24"/>
              </w:rPr>
            </w:pPr>
          </w:p>
        </w:tc>
        <w:tc>
          <w:tcPr>
            <w:tcW w:w="1578" w:type="dxa"/>
            <w:vAlign w:val="center"/>
          </w:tcPr>
          <w:p w14:paraId="2BB64F00" w14:textId="77777777" w:rsidR="00027EFB" w:rsidRDefault="00027EFB">
            <w:pPr>
              <w:pStyle w:val="af8"/>
              <w:spacing w:line="360" w:lineRule="auto"/>
              <w:jc w:val="center"/>
              <w:rPr>
                <w:rFonts w:hAnsi="宋体" w:cs="Courier New"/>
                <w:sz w:val="24"/>
              </w:rPr>
            </w:pPr>
          </w:p>
        </w:tc>
        <w:tc>
          <w:tcPr>
            <w:tcW w:w="1578" w:type="dxa"/>
            <w:vAlign w:val="center"/>
          </w:tcPr>
          <w:p w14:paraId="0C018679" w14:textId="77777777" w:rsidR="00027EFB" w:rsidRDefault="00027EFB">
            <w:pPr>
              <w:pStyle w:val="af8"/>
              <w:spacing w:line="360" w:lineRule="auto"/>
              <w:jc w:val="center"/>
              <w:rPr>
                <w:rFonts w:hAnsi="宋体" w:cs="Courier New"/>
                <w:sz w:val="24"/>
              </w:rPr>
            </w:pPr>
          </w:p>
        </w:tc>
        <w:tc>
          <w:tcPr>
            <w:tcW w:w="1311" w:type="dxa"/>
            <w:vAlign w:val="center"/>
          </w:tcPr>
          <w:p w14:paraId="319090C5" w14:textId="77777777" w:rsidR="00027EFB" w:rsidRDefault="00027EFB">
            <w:pPr>
              <w:pStyle w:val="af8"/>
              <w:spacing w:line="360" w:lineRule="auto"/>
              <w:jc w:val="center"/>
              <w:rPr>
                <w:rFonts w:hAnsi="宋体" w:cs="Courier New"/>
                <w:sz w:val="24"/>
              </w:rPr>
            </w:pPr>
          </w:p>
        </w:tc>
        <w:tc>
          <w:tcPr>
            <w:tcW w:w="851" w:type="dxa"/>
            <w:vAlign w:val="center"/>
          </w:tcPr>
          <w:p w14:paraId="120EB3FB" w14:textId="77777777" w:rsidR="00027EFB" w:rsidRDefault="00027EFB">
            <w:pPr>
              <w:pStyle w:val="af8"/>
              <w:spacing w:line="360" w:lineRule="auto"/>
              <w:jc w:val="center"/>
              <w:rPr>
                <w:rFonts w:hAnsi="宋体" w:cs="Courier New"/>
                <w:sz w:val="24"/>
              </w:rPr>
            </w:pPr>
          </w:p>
        </w:tc>
      </w:tr>
      <w:tr w:rsidR="00027EFB" w14:paraId="0E919680" w14:textId="77777777">
        <w:trPr>
          <w:trHeight w:val="521"/>
          <w:jc w:val="center"/>
        </w:trPr>
        <w:tc>
          <w:tcPr>
            <w:tcW w:w="851" w:type="dxa"/>
            <w:vAlign w:val="center"/>
          </w:tcPr>
          <w:p w14:paraId="083B48DD" w14:textId="77777777" w:rsidR="00027EFB" w:rsidRDefault="00027EFB">
            <w:pPr>
              <w:pStyle w:val="af8"/>
              <w:spacing w:line="360" w:lineRule="auto"/>
              <w:jc w:val="center"/>
              <w:rPr>
                <w:rFonts w:hAnsi="宋体" w:cs="Courier New"/>
                <w:sz w:val="24"/>
              </w:rPr>
            </w:pPr>
          </w:p>
        </w:tc>
        <w:tc>
          <w:tcPr>
            <w:tcW w:w="2111" w:type="dxa"/>
            <w:vAlign w:val="center"/>
          </w:tcPr>
          <w:p w14:paraId="65670500" w14:textId="77777777" w:rsidR="00027EFB" w:rsidRDefault="00027EFB">
            <w:pPr>
              <w:pStyle w:val="af8"/>
              <w:spacing w:line="360" w:lineRule="auto"/>
              <w:jc w:val="center"/>
              <w:rPr>
                <w:rFonts w:hAnsi="宋体" w:cs="Courier New"/>
                <w:sz w:val="24"/>
              </w:rPr>
            </w:pPr>
          </w:p>
        </w:tc>
        <w:tc>
          <w:tcPr>
            <w:tcW w:w="1578" w:type="dxa"/>
            <w:vAlign w:val="center"/>
          </w:tcPr>
          <w:p w14:paraId="3C37AC1D" w14:textId="77777777" w:rsidR="00027EFB" w:rsidRDefault="00027EFB">
            <w:pPr>
              <w:pStyle w:val="af8"/>
              <w:spacing w:line="360" w:lineRule="auto"/>
              <w:jc w:val="center"/>
              <w:rPr>
                <w:rFonts w:hAnsi="宋体" w:cs="Courier New"/>
                <w:sz w:val="24"/>
              </w:rPr>
            </w:pPr>
          </w:p>
        </w:tc>
        <w:tc>
          <w:tcPr>
            <w:tcW w:w="1578" w:type="dxa"/>
            <w:vAlign w:val="center"/>
          </w:tcPr>
          <w:p w14:paraId="3ED2A994" w14:textId="77777777" w:rsidR="00027EFB" w:rsidRDefault="00027EFB">
            <w:pPr>
              <w:pStyle w:val="af8"/>
              <w:spacing w:line="360" w:lineRule="auto"/>
              <w:jc w:val="center"/>
              <w:rPr>
                <w:rFonts w:hAnsi="宋体" w:cs="Courier New"/>
                <w:sz w:val="24"/>
              </w:rPr>
            </w:pPr>
          </w:p>
        </w:tc>
        <w:tc>
          <w:tcPr>
            <w:tcW w:w="1311" w:type="dxa"/>
            <w:vAlign w:val="center"/>
          </w:tcPr>
          <w:p w14:paraId="32C072D3" w14:textId="77777777" w:rsidR="00027EFB" w:rsidRDefault="00027EFB">
            <w:pPr>
              <w:pStyle w:val="af8"/>
              <w:spacing w:line="360" w:lineRule="auto"/>
              <w:jc w:val="center"/>
              <w:rPr>
                <w:rFonts w:hAnsi="宋体" w:cs="Courier New"/>
                <w:sz w:val="24"/>
              </w:rPr>
            </w:pPr>
          </w:p>
        </w:tc>
        <w:tc>
          <w:tcPr>
            <w:tcW w:w="851" w:type="dxa"/>
            <w:vAlign w:val="center"/>
          </w:tcPr>
          <w:p w14:paraId="1C01DD40" w14:textId="77777777" w:rsidR="00027EFB" w:rsidRDefault="00027EFB">
            <w:pPr>
              <w:pStyle w:val="af8"/>
              <w:spacing w:line="360" w:lineRule="auto"/>
              <w:jc w:val="center"/>
              <w:rPr>
                <w:rFonts w:hAnsi="宋体" w:cs="Courier New"/>
                <w:sz w:val="24"/>
              </w:rPr>
            </w:pPr>
          </w:p>
        </w:tc>
      </w:tr>
      <w:tr w:rsidR="00027EFB" w14:paraId="737BEC55" w14:textId="77777777">
        <w:trPr>
          <w:trHeight w:val="521"/>
          <w:jc w:val="center"/>
        </w:trPr>
        <w:tc>
          <w:tcPr>
            <w:tcW w:w="851" w:type="dxa"/>
            <w:vAlign w:val="center"/>
          </w:tcPr>
          <w:p w14:paraId="02477376" w14:textId="77777777" w:rsidR="00027EFB" w:rsidRDefault="00027EFB">
            <w:pPr>
              <w:pStyle w:val="af8"/>
              <w:spacing w:line="360" w:lineRule="auto"/>
              <w:jc w:val="center"/>
              <w:rPr>
                <w:rFonts w:hAnsi="宋体" w:cs="Courier New"/>
                <w:sz w:val="24"/>
              </w:rPr>
            </w:pPr>
          </w:p>
        </w:tc>
        <w:tc>
          <w:tcPr>
            <w:tcW w:w="2111" w:type="dxa"/>
            <w:vAlign w:val="center"/>
          </w:tcPr>
          <w:p w14:paraId="0A2529DF" w14:textId="77777777" w:rsidR="00027EFB" w:rsidRDefault="00027EFB">
            <w:pPr>
              <w:pStyle w:val="af8"/>
              <w:spacing w:line="360" w:lineRule="auto"/>
              <w:jc w:val="center"/>
              <w:rPr>
                <w:rFonts w:hAnsi="宋体" w:cs="Courier New"/>
                <w:sz w:val="24"/>
              </w:rPr>
            </w:pPr>
          </w:p>
        </w:tc>
        <w:tc>
          <w:tcPr>
            <w:tcW w:w="1578" w:type="dxa"/>
            <w:vAlign w:val="center"/>
          </w:tcPr>
          <w:p w14:paraId="4EC405BD" w14:textId="77777777" w:rsidR="00027EFB" w:rsidRDefault="00027EFB">
            <w:pPr>
              <w:pStyle w:val="af8"/>
              <w:spacing w:line="360" w:lineRule="auto"/>
              <w:jc w:val="center"/>
              <w:rPr>
                <w:rFonts w:hAnsi="宋体" w:cs="Courier New"/>
                <w:sz w:val="24"/>
              </w:rPr>
            </w:pPr>
          </w:p>
        </w:tc>
        <w:tc>
          <w:tcPr>
            <w:tcW w:w="1578" w:type="dxa"/>
            <w:vAlign w:val="center"/>
          </w:tcPr>
          <w:p w14:paraId="511CF732" w14:textId="77777777" w:rsidR="00027EFB" w:rsidRDefault="00027EFB">
            <w:pPr>
              <w:pStyle w:val="af8"/>
              <w:spacing w:line="360" w:lineRule="auto"/>
              <w:jc w:val="center"/>
              <w:rPr>
                <w:rFonts w:hAnsi="宋体" w:cs="Courier New"/>
                <w:sz w:val="24"/>
              </w:rPr>
            </w:pPr>
          </w:p>
        </w:tc>
        <w:tc>
          <w:tcPr>
            <w:tcW w:w="1311" w:type="dxa"/>
            <w:vAlign w:val="center"/>
          </w:tcPr>
          <w:p w14:paraId="5F441806" w14:textId="77777777" w:rsidR="00027EFB" w:rsidRDefault="00027EFB">
            <w:pPr>
              <w:pStyle w:val="af8"/>
              <w:spacing w:line="360" w:lineRule="auto"/>
              <w:jc w:val="center"/>
              <w:rPr>
                <w:rFonts w:hAnsi="宋体" w:cs="Courier New"/>
                <w:sz w:val="24"/>
              </w:rPr>
            </w:pPr>
          </w:p>
        </w:tc>
        <w:tc>
          <w:tcPr>
            <w:tcW w:w="851" w:type="dxa"/>
            <w:vAlign w:val="center"/>
          </w:tcPr>
          <w:p w14:paraId="525A765F" w14:textId="77777777" w:rsidR="00027EFB" w:rsidRDefault="00027EFB">
            <w:pPr>
              <w:pStyle w:val="af8"/>
              <w:spacing w:line="360" w:lineRule="auto"/>
              <w:jc w:val="center"/>
              <w:rPr>
                <w:rFonts w:hAnsi="宋体" w:cs="Courier New"/>
                <w:sz w:val="24"/>
              </w:rPr>
            </w:pPr>
          </w:p>
        </w:tc>
      </w:tr>
      <w:tr w:rsidR="00027EFB" w14:paraId="1D492292" w14:textId="77777777">
        <w:trPr>
          <w:trHeight w:val="522"/>
          <w:jc w:val="center"/>
        </w:trPr>
        <w:tc>
          <w:tcPr>
            <w:tcW w:w="851" w:type="dxa"/>
            <w:vAlign w:val="center"/>
          </w:tcPr>
          <w:p w14:paraId="74266034" w14:textId="77777777" w:rsidR="00027EFB" w:rsidRDefault="00027EFB">
            <w:pPr>
              <w:pStyle w:val="af8"/>
              <w:spacing w:line="360" w:lineRule="auto"/>
              <w:jc w:val="center"/>
              <w:rPr>
                <w:rFonts w:hAnsi="宋体" w:cs="Courier New"/>
                <w:sz w:val="24"/>
              </w:rPr>
            </w:pPr>
          </w:p>
        </w:tc>
        <w:tc>
          <w:tcPr>
            <w:tcW w:w="2111" w:type="dxa"/>
            <w:vAlign w:val="center"/>
          </w:tcPr>
          <w:p w14:paraId="7F45974F" w14:textId="77777777" w:rsidR="00027EFB" w:rsidRDefault="00027EFB">
            <w:pPr>
              <w:pStyle w:val="af8"/>
              <w:spacing w:line="360" w:lineRule="auto"/>
              <w:jc w:val="center"/>
              <w:rPr>
                <w:rFonts w:hAnsi="宋体" w:cs="Courier New"/>
                <w:sz w:val="24"/>
              </w:rPr>
            </w:pPr>
          </w:p>
        </w:tc>
        <w:tc>
          <w:tcPr>
            <w:tcW w:w="1578" w:type="dxa"/>
            <w:vAlign w:val="center"/>
          </w:tcPr>
          <w:p w14:paraId="2BCAAB9C" w14:textId="77777777" w:rsidR="00027EFB" w:rsidRDefault="00027EFB">
            <w:pPr>
              <w:pStyle w:val="af8"/>
              <w:spacing w:line="360" w:lineRule="auto"/>
              <w:jc w:val="center"/>
              <w:rPr>
                <w:rFonts w:hAnsi="宋体" w:cs="Courier New"/>
                <w:sz w:val="24"/>
              </w:rPr>
            </w:pPr>
          </w:p>
        </w:tc>
        <w:tc>
          <w:tcPr>
            <w:tcW w:w="1578" w:type="dxa"/>
            <w:vAlign w:val="center"/>
          </w:tcPr>
          <w:p w14:paraId="19264788" w14:textId="77777777" w:rsidR="00027EFB" w:rsidRDefault="00027EFB">
            <w:pPr>
              <w:pStyle w:val="af8"/>
              <w:spacing w:line="360" w:lineRule="auto"/>
              <w:jc w:val="center"/>
              <w:rPr>
                <w:rFonts w:hAnsi="宋体" w:cs="Courier New"/>
                <w:sz w:val="24"/>
              </w:rPr>
            </w:pPr>
          </w:p>
        </w:tc>
        <w:tc>
          <w:tcPr>
            <w:tcW w:w="1311" w:type="dxa"/>
            <w:vAlign w:val="center"/>
          </w:tcPr>
          <w:p w14:paraId="6C92E74C" w14:textId="77777777" w:rsidR="00027EFB" w:rsidRDefault="00027EFB">
            <w:pPr>
              <w:pStyle w:val="af8"/>
              <w:spacing w:line="360" w:lineRule="auto"/>
              <w:jc w:val="center"/>
              <w:rPr>
                <w:rFonts w:hAnsi="宋体" w:cs="Courier New"/>
                <w:sz w:val="24"/>
              </w:rPr>
            </w:pPr>
          </w:p>
        </w:tc>
        <w:tc>
          <w:tcPr>
            <w:tcW w:w="851" w:type="dxa"/>
            <w:vAlign w:val="center"/>
          </w:tcPr>
          <w:p w14:paraId="5AC045F8" w14:textId="77777777" w:rsidR="00027EFB" w:rsidRDefault="00027EFB">
            <w:pPr>
              <w:pStyle w:val="af8"/>
              <w:spacing w:line="360" w:lineRule="auto"/>
              <w:jc w:val="center"/>
              <w:rPr>
                <w:rFonts w:hAnsi="宋体" w:cs="Courier New"/>
                <w:sz w:val="24"/>
              </w:rPr>
            </w:pPr>
          </w:p>
        </w:tc>
      </w:tr>
      <w:tr w:rsidR="00027EFB" w14:paraId="70A2366B" w14:textId="77777777">
        <w:trPr>
          <w:trHeight w:val="521"/>
          <w:jc w:val="center"/>
        </w:trPr>
        <w:tc>
          <w:tcPr>
            <w:tcW w:w="851" w:type="dxa"/>
            <w:vAlign w:val="center"/>
          </w:tcPr>
          <w:p w14:paraId="19C00EF6" w14:textId="77777777" w:rsidR="00027EFB" w:rsidRDefault="00027EFB">
            <w:pPr>
              <w:pStyle w:val="af8"/>
              <w:spacing w:line="360" w:lineRule="auto"/>
              <w:jc w:val="center"/>
              <w:rPr>
                <w:rFonts w:hAnsi="宋体" w:cs="Courier New"/>
                <w:sz w:val="24"/>
              </w:rPr>
            </w:pPr>
          </w:p>
        </w:tc>
        <w:tc>
          <w:tcPr>
            <w:tcW w:w="2111" w:type="dxa"/>
            <w:vAlign w:val="center"/>
          </w:tcPr>
          <w:p w14:paraId="780AB7A0" w14:textId="77777777" w:rsidR="00027EFB" w:rsidRDefault="00027EFB">
            <w:pPr>
              <w:pStyle w:val="af8"/>
              <w:spacing w:line="360" w:lineRule="auto"/>
              <w:jc w:val="center"/>
              <w:rPr>
                <w:rFonts w:hAnsi="宋体" w:cs="Courier New"/>
                <w:sz w:val="24"/>
              </w:rPr>
            </w:pPr>
          </w:p>
        </w:tc>
        <w:tc>
          <w:tcPr>
            <w:tcW w:w="1578" w:type="dxa"/>
            <w:vAlign w:val="center"/>
          </w:tcPr>
          <w:p w14:paraId="4E33612C" w14:textId="77777777" w:rsidR="00027EFB" w:rsidRDefault="00027EFB">
            <w:pPr>
              <w:pStyle w:val="af8"/>
              <w:spacing w:line="360" w:lineRule="auto"/>
              <w:jc w:val="center"/>
              <w:rPr>
                <w:rFonts w:hAnsi="宋体" w:cs="Courier New"/>
                <w:sz w:val="24"/>
              </w:rPr>
            </w:pPr>
          </w:p>
        </w:tc>
        <w:tc>
          <w:tcPr>
            <w:tcW w:w="1578" w:type="dxa"/>
            <w:vAlign w:val="center"/>
          </w:tcPr>
          <w:p w14:paraId="2423AC21" w14:textId="77777777" w:rsidR="00027EFB" w:rsidRDefault="00027EFB">
            <w:pPr>
              <w:pStyle w:val="af8"/>
              <w:spacing w:line="360" w:lineRule="auto"/>
              <w:jc w:val="center"/>
              <w:rPr>
                <w:rFonts w:hAnsi="宋体" w:cs="Courier New"/>
                <w:sz w:val="24"/>
              </w:rPr>
            </w:pPr>
          </w:p>
        </w:tc>
        <w:tc>
          <w:tcPr>
            <w:tcW w:w="1311" w:type="dxa"/>
            <w:vAlign w:val="center"/>
          </w:tcPr>
          <w:p w14:paraId="078F2AFC" w14:textId="77777777" w:rsidR="00027EFB" w:rsidRDefault="00027EFB">
            <w:pPr>
              <w:pStyle w:val="af8"/>
              <w:spacing w:line="360" w:lineRule="auto"/>
              <w:jc w:val="center"/>
              <w:rPr>
                <w:rFonts w:hAnsi="宋体" w:cs="Courier New"/>
                <w:sz w:val="24"/>
              </w:rPr>
            </w:pPr>
          </w:p>
        </w:tc>
        <w:tc>
          <w:tcPr>
            <w:tcW w:w="851" w:type="dxa"/>
            <w:vAlign w:val="center"/>
          </w:tcPr>
          <w:p w14:paraId="1A70B37B" w14:textId="77777777" w:rsidR="00027EFB" w:rsidRDefault="00027EFB">
            <w:pPr>
              <w:pStyle w:val="af8"/>
              <w:spacing w:line="360" w:lineRule="auto"/>
              <w:jc w:val="center"/>
              <w:rPr>
                <w:rFonts w:hAnsi="宋体" w:cs="Courier New"/>
                <w:sz w:val="24"/>
              </w:rPr>
            </w:pPr>
          </w:p>
        </w:tc>
      </w:tr>
      <w:tr w:rsidR="00027EFB" w14:paraId="75AE0710" w14:textId="77777777">
        <w:trPr>
          <w:trHeight w:val="521"/>
          <w:jc w:val="center"/>
        </w:trPr>
        <w:tc>
          <w:tcPr>
            <w:tcW w:w="851" w:type="dxa"/>
            <w:vAlign w:val="center"/>
          </w:tcPr>
          <w:p w14:paraId="1A0EA4AE" w14:textId="77777777" w:rsidR="00027EFB" w:rsidRDefault="00027EFB">
            <w:pPr>
              <w:pStyle w:val="af8"/>
              <w:spacing w:line="360" w:lineRule="auto"/>
              <w:jc w:val="center"/>
              <w:rPr>
                <w:rFonts w:hAnsi="宋体" w:cs="Courier New"/>
                <w:sz w:val="24"/>
              </w:rPr>
            </w:pPr>
          </w:p>
        </w:tc>
        <w:tc>
          <w:tcPr>
            <w:tcW w:w="2111" w:type="dxa"/>
            <w:vAlign w:val="center"/>
          </w:tcPr>
          <w:p w14:paraId="3ED059CA" w14:textId="77777777" w:rsidR="00027EFB" w:rsidRDefault="00027EFB">
            <w:pPr>
              <w:pStyle w:val="af8"/>
              <w:spacing w:line="360" w:lineRule="auto"/>
              <w:jc w:val="center"/>
              <w:rPr>
                <w:rFonts w:hAnsi="宋体" w:cs="Courier New"/>
                <w:sz w:val="24"/>
              </w:rPr>
            </w:pPr>
          </w:p>
        </w:tc>
        <w:tc>
          <w:tcPr>
            <w:tcW w:w="1578" w:type="dxa"/>
            <w:vAlign w:val="center"/>
          </w:tcPr>
          <w:p w14:paraId="5A116529" w14:textId="77777777" w:rsidR="00027EFB" w:rsidRDefault="00027EFB">
            <w:pPr>
              <w:pStyle w:val="af8"/>
              <w:spacing w:line="360" w:lineRule="auto"/>
              <w:jc w:val="center"/>
              <w:rPr>
                <w:rFonts w:hAnsi="宋体" w:cs="Courier New"/>
                <w:sz w:val="24"/>
              </w:rPr>
            </w:pPr>
          </w:p>
        </w:tc>
        <w:tc>
          <w:tcPr>
            <w:tcW w:w="1578" w:type="dxa"/>
            <w:vAlign w:val="center"/>
          </w:tcPr>
          <w:p w14:paraId="6862BA5F" w14:textId="77777777" w:rsidR="00027EFB" w:rsidRDefault="00027EFB">
            <w:pPr>
              <w:pStyle w:val="af8"/>
              <w:spacing w:line="360" w:lineRule="auto"/>
              <w:jc w:val="center"/>
              <w:rPr>
                <w:rFonts w:hAnsi="宋体" w:cs="Courier New"/>
                <w:sz w:val="24"/>
              </w:rPr>
            </w:pPr>
          </w:p>
        </w:tc>
        <w:tc>
          <w:tcPr>
            <w:tcW w:w="1311" w:type="dxa"/>
            <w:vAlign w:val="center"/>
          </w:tcPr>
          <w:p w14:paraId="2E94BE9B" w14:textId="77777777" w:rsidR="00027EFB" w:rsidRDefault="00027EFB">
            <w:pPr>
              <w:pStyle w:val="af8"/>
              <w:spacing w:line="360" w:lineRule="auto"/>
              <w:jc w:val="center"/>
              <w:rPr>
                <w:rFonts w:hAnsi="宋体" w:cs="Courier New"/>
                <w:sz w:val="24"/>
              </w:rPr>
            </w:pPr>
          </w:p>
        </w:tc>
        <w:tc>
          <w:tcPr>
            <w:tcW w:w="851" w:type="dxa"/>
            <w:vAlign w:val="center"/>
          </w:tcPr>
          <w:p w14:paraId="1B610FF6" w14:textId="77777777" w:rsidR="00027EFB" w:rsidRDefault="00027EFB">
            <w:pPr>
              <w:pStyle w:val="af8"/>
              <w:spacing w:line="360" w:lineRule="auto"/>
              <w:jc w:val="center"/>
              <w:rPr>
                <w:rFonts w:hAnsi="宋体" w:cs="Courier New"/>
                <w:sz w:val="24"/>
              </w:rPr>
            </w:pPr>
          </w:p>
        </w:tc>
      </w:tr>
      <w:tr w:rsidR="00027EFB" w14:paraId="0AB4DE9E" w14:textId="77777777">
        <w:trPr>
          <w:trHeight w:val="522"/>
          <w:jc w:val="center"/>
        </w:trPr>
        <w:tc>
          <w:tcPr>
            <w:tcW w:w="851" w:type="dxa"/>
            <w:tcBorders>
              <w:bottom w:val="single" w:sz="12" w:space="0" w:color="auto"/>
            </w:tcBorders>
            <w:vAlign w:val="center"/>
          </w:tcPr>
          <w:p w14:paraId="3051E195" w14:textId="77777777" w:rsidR="00027EFB" w:rsidRDefault="00027EFB">
            <w:pPr>
              <w:pStyle w:val="af8"/>
              <w:spacing w:line="360" w:lineRule="auto"/>
              <w:jc w:val="center"/>
              <w:rPr>
                <w:rFonts w:hAnsi="宋体" w:cs="Courier New"/>
                <w:sz w:val="24"/>
              </w:rPr>
            </w:pPr>
          </w:p>
        </w:tc>
        <w:tc>
          <w:tcPr>
            <w:tcW w:w="2111" w:type="dxa"/>
            <w:tcBorders>
              <w:bottom w:val="single" w:sz="12" w:space="0" w:color="auto"/>
            </w:tcBorders>
            <w:vAlign w:val="center"/>
          </w:tcPr>
          <w:p w14:paraId="5047D2D7" w14:textId="77777777" w:rsidR="00027EFB" w:rsidRDefault="00027EFB">
            <w:pPr>
              <w:pStyle w:val="af8"/>
              <w:spacing w:line="360" w:lineRule="auto"/>
              <w:jc w:val="center"/>
              <w:rPr>
                <w:rFonts w:hAnsi="宋体" w:cs="Courier New"/>
                <w:sz w:val="24"/>
              </w:rPr>
            </w:pPr>
          </w:p>
        </w:tc>
        <w:tc>
          <w:tcPr>
            <w:tcW w:w="1578" w:type="dxa"/>
            <w:tcBorders>
              <w:bottom w:val="single" w:sz="12" w:space="0" w:color="auto"/>
            </w:tcBorders>
            <w:vAlign w:val="center"/>
          </w:tcPr>
          <w:p w14:paraId="6E706768" w14:textId="77777777" w:rsidR="00027EFB" w:rsidRDefault="00027EFB">
            <w:pPr>
              <w:pStyle w:val="af8"/>
              <w:spacing w:line="360" w:lineRule="auto"/>
              <w:jc w:val="center"/>
              <w:rPr>
                <w:rFonts w:hAnsi="宋体" w:cs="Courier New"/>
                <w:sz w:val="24"/>
              </w:rPr>
            </w:pPr>
          </w:p>
        </w:tc>
        <w:tc>
          <w:tcPr>
            <w:tcW w:w="1578" w:type="dxa"/>
            <w:tcBorders>
              <w:bottom w:val="single" w:sz="12" w:space="0" w:color="auto"/>
            </w:tcBorders>
            <w:vAlign w:val="center"/>
          </w:tcPr>
          <w:p w14:paraId="693BF0CC" w14:textId="77777777" w:rsidR="00027EFB" w:rsidRDefault="00027EFB">
            <w:pPr>
              <w:pStyle w:val="af8"/>
              <w:spacing w:line="360" w:lineRule="auto"/>
              <w:jc w:val="center"/>
              <w:rPr>
                <w:rFonts w:hAnsi="宋体" w:cs="Courier New"/>
                <w:sz w:val="24"/>
              </w:rPr>
            </w:pPr>
          </w:p>
        </w:tc>
        <w:tc>
          <w:tcPr>
            <w:tcW w:w="1311" w:type="dxa"/>
            <w:tcBorders>
              <w:bottom w:val="single" w:sz="12" w:space="0" w:color="auto"/>
            </w:tcBorders>
            <w:vAlign w:val="center"/>
          </w:tcPr>
          <w:p w14:paraId="3B91B13B" w14:textId="77777777" w:rsidR="00027EFB" w:rsidRDefault="00027EFB">
            <w:pPr>
              <w:pStyle w:val="af8"/>
              <w:spacing w:line="360" w:lineRule="auto"/>
              <w:jc w:val="center"/>
              <w:rPr>
                <w:rFonts w:hAnsi="宋体" w:cs="Courier New"/>
                <w:sz w:val="24"/>
              </w:rPr>
            </w:pPr>
          </w:p>
        </w:tc>
        <w:tc>
          <w:tcPr>
            <w:tcW w:w="851" w:type="dxa"/>
            <w:tcBorders>
              <w:bottom w:val="single" w:sz="12" w:space="0" w:color="auto"/>
            </w:tcBorders>
            <w:vAlign w:val="center"/>
          </w:tcPr>
          <w:p w14:paraId="5F48E638" w14:textId="77777777" w:rsidR="00027EFB" w:rsidRDefault="00027EFB">
            <w:pPr>
              <w:pStyle w:val="af8"/>
              <w:spacing w:line="360" w:lineRule="auto"/>
              <w:jc w:val="center"/>
              <w:rPr>
                <w:rFonts w:hAnsi="宋体" w:cs="Courier New"/>
                <w:sz w:val="24"/>
              </w:rPr>
            </w:pPr>
          </w:p>
        </w:tc>
      </w:tr>
    </w:tbl>
    <w:p w14:paraId="57CD18EE" w14:textId="77777777" w:rsidR="00027EFB" w:rsidRDefault="00000000">
      <w:pPr>
        <w:pStyle w:val="af8"/>
        <w:spacing w:line="360" w:lineRule="auto"/>
        <w:ind w:left="360" w:hangingChars="150" w:hanging="360"/>
        <w:rPr>
          <w:rFonts w:hAnsi="宋体"/>
          <w:sz w:val="24"/>
        </w:rPr>
      </w:pPr>
      <w:r>
        <w:rPr>
          <w:rFonts w:hAnsi="宋体"/>
          <w:sz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724251E0" w14:textId="77777777" w:rsidR="00027EFB" w:rsidRDefault="00000000">
      <w:pPr>
        <w:pStyle w:val="af8"/>
        <w:spacing w:line="360" w:lineRule="auto"/>
        <w:rPr>
          <w:rFonts w:hAnsi="宋体"/>
          <w:sz w:val="24"/>
        </w:rPr>
      </w:pPr>
      <w:r>
        <w:rPr>
          <w:rFonts w:hAnsi="宋体"/>
          <w:sz w:val="24"/>
        </w:rPr>
        <w:t>2、</w:t>
      </w:r>
      <w:bookmarkStart w:id="234" w:name="_Hlk1637030"/>
      <w:r>
        <w:rPr>
          <w:rFonts w:hAnsi="宋体" w:hint="eastAsia"/>
          <w:sz w:val="24"/>
        </w:rPr>
        <w:t>如此表应答内容与投标文件的技术响应文件不一致的，以技术响应文件为准。</w:t>
      </w:r>
      <w:bookmarkEnd w:id="234"/>
    </w:p>
    <w:p w14:paraId="754C0265" w14:textId="77777777" w:rsidR="00027EFB" w:rsidRDefault="00000000">
      <w:pPr>
        <w:pStyle w:val="af8"/>
        <w:tabs>
          <w:tab w:val="left" w:pos="5580"/>
        </w:tabs>
        <w:spacing w:before="120" w:line="360" w:lineRule="auto"/>
        <w:rPr>
          <w:rFonts w:hAnsi="宋体"/>
          <w:sz w:val="24"/>
        </w:rPr>
      </w:pPr>
      <w:r>
        <w:rPr>
          <w:rFonts w:hAnsi="宋体" w:hint="eastAsia"/>
          <w:sz w:val="24"/>
        </w:rPr>
        <w:t>投标人名称（盖章）：</w:t>
      </w:r>
    </w:p>
    <w:p w14:paraId="0004DEFF" w14:textId="77777777" w:rsidR="00027EFB" w:rsidRDefault="00000000">
      <w:pPr>
        <w:pStyle w:val="af8"/>
        <w:tabs>
          <w:tab w:val="left" w:pos="5580"/>
        </w:tabs>
        <w:spacing w:before="120" w:line="360" w:lineRule="auto"/>
        <w:rPr>
          <w:rFonts w:hAnsi="宋体"/>
          <w:sz w:val="24"/>
          <w:u w:val="single"/>
        </w:rPr>
      </w:pPr>
      <w:r>
        <w:rPr>
          <w:rFonts w:hAnsi="宋体" w:hint="eastAsia"/>
          <w:sz w:val="24"/>
        </w:rPr>
        <w:t>法人授权代表（签字）：</w:t>
      </w:r>
    </w:p>
    <w:p w14:paraId="55EB8B51" w14:textId="77777777" w:rsidR="00027EFB" w:rsidRDefault="00000000">
      <w:pPr>
        <w:pStyle w:val="af8"/>
        <w:tabs>
          <w:tab w:val="left" w:pos="5580"/>
        </w:tabs>
        <w:spacing w:before="120" w:line="360" w:lineRule="auto"/>
        <w:rPr>
          <w:rFonts w:hAnsi="宋体"/>
          <w:sz w:val="18"/>
          <w:szCs w:val="18"/>
        </w:rPr>
      </w:pPr>
      <w:r>
        <w:rPr>
          <w:rFonts w:hAnsi="宋体" w:hint="eastAsia"/>
          <w:sz w:val="24"/>
        </w:rPr>
        <w:t>注：此表格经法人授权代表签字方有效。</w:t>
      </w:r>
    </w:p>
    <w:p w14:paraId="484C827C" w14:textId="77777777" w:rsidR="00027EFB" w:rsidRDefault="00000000">
      <w:pPr>
        <w:pStyle w:val="31"/>
      </w:pPr>
      <w:r>
        <w:br w:type="page"/>
      </w:r>
      <w:bookmarkStart w:id="235" w:name="_Toc514926459"/>
      <w:bookmarkStart w:id="236" w:name="_Toc497235047"/>
      <w:bookmarkStart w:id="237" w:name="_Toc119925636"/>
      <w:r>
        <w:t>6.商务条款偏离表</w:t>
      </w:r>
      <w:bookmarkEnd w:id="235"/>
      <w:bookmarkEnd w:id="236"/>
      <w:bookmarkEnd w:id="237"/>
    </w:p>
    <w:p w14:paraId="3A36B181" w14:textId="3FC76940" w:rsidR="00027EFB" w:rsidRDefault="00000000">
      <w:pPr>
        <w:pStyle w:val="af8"/>
        <w:spacing w:line="360" w:lineRule="auto"/>
        <w:rPr>
          <w:rFonts w:hAnsi="宋体"/>
          <w:sz w:val="24"/>
        </w:rPr>
      </w:pPr>
      <w:r>
        <w:rPr>
          <w:rFonts w:hAnsi="宋体" w:hint="eastAsia"/>
          <w:sz w:val="24"/>
        </w:rPr>
        <w:t>项目名称</w:t>
      </w:r>
      <w:r>
        <w:rPr>
          <w:rFonts w:hAnsi="宋体"/>
          <w:sz w:val="24"/>
        </w:rPr>
        <w:t>:_____________              项目编号</w:t>
      </w:r>
      <w:r w:rsidR="001373A4">
        <w:rPr>
          <w:rFonts w:hAnsi="宋体" w:hint="eastAsia"/>
          <w:sz w:val="24"/>
        </w:rPr>
        <w:t>/包号</w:t>
      </w:r>
      <w:r>
        <w:rPr>
          <w:rFonts w:hAnsi="宋体"/>
          <w:sz w:val="24"/>
        </w:rPr>
        <w:t xml:space="preserve">:_____________ </w:t>
      </w: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252"/>
        <w:gridCol w:w="1985"/>
        <w:gridCol w:w="992"/>
        <w:gridCol w:w="992"/>
      </w:tblGrid>
      <w:tr w:rsidR="00027EFB" w14:paraId="5FA476D6" w14:textId="77777777">
        <w:trPr>
          <w:trHeight w:val="567"/>
          <w:jc w:val="center"/>
        </w:trPr>
        <w:tc>
          <w:tcPr>
            <w:tcW w:w="851" w:type="dxa"/>
            <w:tcBorders>
              <w:top w:val="single" w:sz="12" w:space="0" w:color="auto"/>
            </w:tcBorders>
            <w:vAlign w:val="center"/>
          </w:tcPr>
          <w:p w14:paraId="5F446F43" w14:textId="77777777" w:rsidR="00027EFB" w:rsidRDefault="00000000">
            <w:pPr>
              <w:pStyle w:val="17"/>
              <w:spacing w:line="360" w:lineRule="auto"/>
              <w:jc w:val="center"/>
              <w:rPr>
                <w:rFonts w:ascii="宋体" w:hAnsi="宋体"/>
                <w:sz w:val="24"/>
              </w:rPr>
            </w:pPr>
            <w:r>
              <w:rPr>
                <w:rFonts w:ascii="宋体" w:hAnsi="宋体" w:hint="eastAsia"/>
                <w:sz w:val="24"/>
              </w:rPr>
              <w:t>序号</w:t>
            </w:r>
          </w:p>
        </w:tc>
        <w:tc>
          <w:tcPr>
            <w:tcW w:w="1985" w:type="dxa"/>
            <w:tcBorders>
              <w:top w:val="single" w:sz="12" w:space="0" w:color="auto"/>
            </w:tcBorders>
            <w:vAlign w:val="center"/>
          </w:tcPr>
          <w:p w14:paraId="5F6D4F87" w14:textId="77777777" w:rsidR="00027EFB" w:rsidRDefault="00000000">
            <w:pPr>
              <w:pStyle w:val="17"/>
              <w:spacing w:line="360" w:lineRule="auto"/>
              <w:jc w:val="center"/>
              <w:rPr>
                <w:rFonts w:ascii="宋体" w:hAnsi="宋体"/>
                <w:sz w:val="24"/>
              </w:rPr>
            </w:pPr>
            <w:r>
              <w:rPr>
                <w:rFonts w:ascii="宋体" w:hAnsi="宋体" w:hint="eastAsia"/>
                <w:sz w:val="24"/>
              </w:rPr>
              <w:t>招标文件条目号</w:t>
            </w:r>
          </w:p>
        </w:tc>
        <w:tc>
          <w:tcPr>
            <w:tcW w:w="2252" w:type="dxa"/>
            <w:tcBorders>
              <w:top w:val="single" w:sz="12" w:space="0" w:color="auto"/>
            </w:tcBorders>
            <w:vAlign w:val="center"/>
          </w:tcPr>
          <w:p w14:paraId="7F90E759" w14:textId="77777777" w:rsidR="00027EFB" w:rsidRDefault="00000000">
            <w:pPr>
              <w:pStyle w:val="17"/>
              <w:spacing w:line="360" w:lineRule="auto"/>
              <w:jc w:val="center"/>
              <w:rPr>
                <w:rFonts w:ascii="宋体" w:hAnsi="宋体"/>
                <w:sz w:val="24"/>
              </w:rPr>
            </w:pPr>
            <w:r>
              <w:rPr>
                <w:rFonts w:ascii="宋体" w:hAnsi="宋体" w:hint="eastAsia"/>
                <w:sz w:val="24"/>
              </w:rPr>
              <w:t>招标文件商务条款</w:t>
            </w:r>
          </w:p>
        </w:tc>
        <w:tc>
          <w:tcPr>
            <w:tcW w:w="1985" w:type="dxa"/>
            <w:tcBorders>
              <w:top w:val="single" w:sz="12" w:space="0" w:color="auto"/>
            </w:tcBorders>
            <w:vAlign w:val="center"/>
          </w:tcPr>
          <w:p w14:paraId="75084474" w14:textId="77777777" w:rsidR="00027EFB" w:rsidRDefault="00000000">
            <w:pPr>
              <w:pStyle w:val="17"/>
              <w:spacing w:line="360" w:lineRule="auto"/>
              <w:jc w:val="center"/>
              <w:rPr>
                <w:rFonts w:ascii="宋体" w:hAnsi="宋体"/>
                <w:sz w:val="24"/>
              </w:rPr>
            </w:pPr>
            <w:r>
              <w:rPr>
                <w:rFonts w:ascii="宋体" w:hAnsi="宋体" w:hint="eastAsia"/>
                <w:sz w:val="24"/>
              </w:rPr>
              <w:t>投标文件商务条款</w:t>
            </w:r>
          </w:p>
        </w:tc>
        <w:tc>
          <w:tcPr>
            <w:tcW w:w="992" w:type="dxa"/>
            <w:tcBorders>
              <w:top w:val="single" w:sz="12" w:space="0" w:color="auto"/>
            </w:tcBorders>
            <w:vAlign w:val="center"/>
          </w:tcPr>
          <w:p w14:paraId="5937118C" w14:textId="77777777" w:rsidR="00027EFB" w:rsidRDefault="00000000">
            <w:pPr>
              <w:pStyle w:val="17"/>
              <w:spacing w:line="360" w:lineRule="auto"/>
              <w:jc w:val="center"/>
              <w:rPr>
                <w:rFonts w:ascii="宋体" w:hAnsi="宋体"/>
                <w:sz w:val="24"/>
              </w:rPr>
            </w:pPr>
            <w:r>
              <w:rPr>
                <w:rFonts w:ascii="宋体" w:hAnsi="宋体" w:cs="Courier New" w:hint="eastAsia"/>
                <w:sz w:val="24"/>
              </w:rPr>
              <w:t>响应</w:t>
            </w:r>
            <w:r>
              <w:rPr>
                <w:rFonts w:ascii="宋体" w:hAnsi="宋体" w:cs="Courier New"/>
                <w:sz w:val="24"/>
              </w:rPr>
              <w:t>/偏离</w:t>
            </w:r>
          </w:p>
        </w:tc>
        <w:tc>
          <w:tcPr>
            <w:tcW w:w="992" w:type="dxa"/>
            <w:tcBorders>
              <w:top w:val="single" w:sz="12" w:space="0" w:color="auto"/>
            </w:tcBorders>
            <w:vAlign w:val="center"/>
          </w:tcPr>
          <w:p w14:paraId="30A907FE" w14:textId="77777777" w:rsidR="00027EFB" w:rsidRDefault="00000000">
            <w:pPr>
              <w:pStyle w:val="17"/>
              <w:spacing w:line="360" w:lineRule="auto"/>
              <w:jc w:val="center"/>
              <w:rPr>
                <w:rFonts w:ascii="宋体" w:hAnsi="宋体"/>
                <w:sz w:val="24"/>
              </w:rPr>
            </w:pPr>
            <w:r>
              <w:rPr>
                <w:rFonts w:ascii="宋体" w:hAnsi="宋体" w:hint="eastAsia"/>
                <w:sz w:val="24"/>
              </w:rPr>
              <w:t>说明</w:t>
            </w:r>
          </w:p>
        </w:tc>
      </w:tr>
      <w:tr w:rsidR="00027EFB" w14:paraId="647A4504" w14:textId="77777777">
        <w:trPr>
          <w:trHeight w:val="567"/>
          <w:jc w:val="center"/>
        </w:trPr>
        <w:tc>
          <w:tcPr>
            <w:tcW w:w="851" w:type="dxa"/>
            <w:vAlign w:val="center"/>
          </w:tcPr>
          <w:p w14:paraId="436FC83C" w14:textId="77777777" w:rsidR="00027EFB" w:rsidRDefault="00027EFB">
            <w:pPr>
              <w:pStyle w:val="af8"/>
              <w:spacing w:line="360" w:lineRule="auto"/>
              <w:jc w:val="center"/>
              <w:rPr>
                <w:rFonts w:hAnsi="宋体" w:cs="Courier New"/>
                <w:sz w:val="24"/>
              </w:rPr>
            </w:pPr>
          </w:p>
        </w:tc>
        <w:tc>
          <w:tcPr>
            <w:tcW w:w="1985" w:type="dxa"/>
            <w:vAlign w:val="center"/>
          </w:tcPr>
          <w:p w14:paraId="32616D21" w14:textId="77777777" w:rsidR="00027EFB" w:rsidRDefault="00027EFB">
            <w:pPr>
              <w:pStyle w:val="af8"/>
              <w:spacing w:line="360" w:lineRule="auto"/>
              <w:jc w:val="center"/>
              <w:rPr>
                <w:rFonts w:hAnsi="宋体" w:cs="Courier New"/>
                <w:sz w:val="24"/>
              </w:rPr>
            </w:pPr>
          </w:p>
        </w:tc>
        <w:tc>
          <w:tcPr>
            <w:tcW w:w="2252" w:type="dxa"/>
            <w:vAlign w:val="center"/>
          </w:tcPr>
          <w:p w14:paraId="5EA461D4" w14:textId="77777777" w:rsidR="00027EFB" w:rsidRDefault="00027EFB">
            <w:pPr>
              <w:pStyle w:val="af8"/>
              <w:spacing w:line="360" w:lineRule="auto"/>
              <w:jc w:val="center"/>
              <w:rPr>
                <w:rFonts w:hAnsi="宋体" w:cs="Courier New"/>
                <w:sz w:val="24"/>
              </w:rPr>
            </w:pPr>
          </w:p>
        </w:tc>
        <w:tc>
          <w:tcPr>
            <w:tcW w:w="1985" w:type="dxa"/>
            <w:vAlign w:val="center"/>
          </w:tcPr>
          <w:p w14:paraId="6349EFDC" w14:textId="77777777" w:rsidR="00027EFB" w:rsidRDefault="00027EFB">
            <w:pPr>
              <w:pStyle w:val="af8"/>
              <w:spacing w:line="360" w:lineRule="auto"/>
              <w:jc w:val="center"/>
              <w:rPr>
                <w:rFonts w:hAnsi="宋体" w:cs="Courier New"/>
                <w:sz w:val="24"/>
              </w:rPr>
            </w:pPr>
          </w:p>
        </w:tc>
        <w:tc>
          <w:tcPr>
            <w:tcW w:w="992" w:type="dxa"/>
            <w:vAlign w:val="center"/>
          </w:tcPr>
          <w:p w14:paraId="2683AFB4" w14:textId="77777777" w:rsidR="00027EFB" w:rsidRDefault="00027EFB">
            <w:pPr>
              <w:pStyle w:val="af8"/>
              <w:spacing w:line="360" w:lineRule="auto"/>
              <w:jc w:val="center"/>
              <w:rPr>
                <w:rFonts w:hAnsi="宋体" w:cs="Courier New"/>
                <w:sz w:val="24"/>
              </w:rPr>
            </w:pPr>
          </w:p>
        </w:tc>
        <w:tc>
          <w:tcPr>
            <w:tcW w:w="992" w:type="dxa"/>
            <w:vAlign w:val="center"/>
          </w:tcPr>
          <w:p w14:paraId="24F84BA2" w14:textId="77777777" w:rsidR="00027EFB" w:rsidRDefault="00027EFB">
            <w:pPr>
              <w:pStyle w:val="af8"/>
              <w:spacing w:line="360" w:lineRule="auto"/>
              <w:jc w:val="center"/>
              <w:rPr>
                <w:rFonts w:hAnsi="宋体" w:cs="Courier New"/>
                <w:sz w:val="24"/>
              </w:rPr>
            </w:pPr>
          </w:p>
        </w:tc>
      </w:tr>
      <w:tr w:rsidR="00027EFB" w14:paraId="197B9732" w14:textId="77777777">
        <w:trPr>
          <w:trHeight w:val="567"/>
          <w:jc w:val="center"/>
        </w:trPr>
        <w:tc>
          <w:tcPr>
            <w:tcW w:w="851" w:type="dxa"/>
            <w:vAlign w:val="center"/>
          </w:tcPr>
          <w:p w14:paraId="41B68903" w14:textId="77777777" w:rsidR="00027EFB" w:rsidRDefault="00027EFB">
            <w:pPr>
              <w:pStyle w:val="af8"/>
              <w:spacing w:line="360" w:lineRule="auto"/>
              <w:jc w:val="center"/>
              <w:rPr>
                <w:rFonts w:hAnsi="宋体" w:cs="Courier New"/>
                <w:sz w:val="24"/>
              </w:rPr>
            </w:pPr>
          </w:p>
        </w:tc>
        <w:tc>
          <w:tcPr>
            <w:tcW w:w="1985" w:type="dxa"/>
            <w:vAlign w:val="center"/>
          </w:tcPr>
          <w:p w14:paraId="12B31AC6" w14:textId="77777777" w:rsidR="00027EFB" w:rsidRDefault="00027EFB">
            <w:pPr>
              <w:pStyle w:val="af8"/>
              <w:spacing w:line="360" w:lineRule="auto"/>
              <w:jc w:val="center"/>
              <w:rPr>
                <w:rFonts w:hAnsi="宋体" w:cs="Courier New"/>
                <w:sz w:val="24"/>
              </w:rPr>
            </w:pPr>
          </w:p>
        </w:tc>
        <w:tc>
          <w:tcPr>
            <w:tcW w:w="2252" w:type="dxa"/>
            <w:vAlign w:val="center"/>
          </w:tcPr>
          <w:p w14:paraId="7C16D9DE" w14:textId="77777777" w:rsidR="00027EFB" w:rsidRDefault="00027EFB">
            <w:pPr>
              <w:pStyle w:val="af8"/>
              <w:spacing w:line="360" w:lineRule="auto"/>
              <w:jc w:val="center"/>
              <w:rPr>
                <w:rFonts w:hAnsi="宋体" w:cs="Courier New"/>
                <w:sz w:val="24"/>
              </w:rPr>
            </w:pPr>
          </w:p>
        </w:tc>
        <w:tc>
          <w:tcPr>
            <w:tcW w:w="1985" w:type="dxa"/>
            <w:vAlign w:val="center"/>
          </w:tcPr>
          <w:p w14:paraId="13B125D8" w14:textId="77777777" w:rsidR="00027EFB" w:rsidRDefault="00027EFB">
            <w:pPr>
              <w:pStyle w:val="af8"/>
              <w:spacing w:line="360" w:lineRule="auto"/>
              <w:jc w:val="center"/>
              <w:rPr>
                <w:rFonts w:hAnsi="宋体" w:cs="Courier New"/>
                <w:sz w:val="24"/>
              </w:rPr>
            </w:pPr>
          </w:p>
        </w:tc>
        <w:tc>
          <w:tcPr>
            <w:tcW w:w="992" w:type="dxa"/>
            <w:vAlign w:val="center"/>
          </w:tcPr>
          <w:p w14:paraId="0E057D41" w14:textId="77777777" w:rsidR="00027EFB" w:rsidRDefault="00027EFB">
            <w:pPr>
              <w:pStyle w:val="af8"/>
              <w:spacing w:line="360" w:lineRule="auto"/>
              <w:jc w:val="center"/>
              <w:rPr>
                <w:rFonts w:hAnsi="宋体" w:cs="Courier New"/>
                <w:sz w:val="24"/>
              </w:rPr>
            </w:pPr>
          </w:p>
        </w:tc>
        <w:tc>
          <w:tcPr>
            <w:tcW w:w="992" w:type="dxa"/>
            <w:vAlign w:val="center"/>
          </w:tcPr>
          <w:p w14:paraId="03A2D96B" w14:textId="77777777" w:rsidR="00027EFB" w:rsidRDefault="00027EFB">
            <w:pPr>
              <w:pStyle w:val="af8"/>
              <w:spacing w:line="360" w:lineRule="auto"/>
              <w:jc w:val="center"/>
              <w:rPr>
                <w:rFonts w:hAnsi="宋体" w:cs="Courier New"/>
                <w:sz w:val="24"/>
              </w:rPr>
            </w:pPr>
          </w:p>
        </w:tc>
      </w:tr>
      <w:tr w:rsidR="00027EFB" w14:paraId="5F3440B5" w14:textId="77777777">
        <w:trPr>
          <w:trHeight w:val="567"/>
          <w:jc w:val="center"/>
        </w:trPr>
        <w:tc>
          <w:tcPr>
            <w:tcW w:w="851" w:type="dxa"/>
            <w:vAlign w:val="center"/>
          </w:tcPr>
          <w:p w14:paraId="35640AEB" w14:textId="77777777" w:rsidR="00027EFB" w:rsidRDefault="00027EFB">
            <w:pPr>
              <w:pStyle w:val="af8"/>
              <w:spacing w:line="360" w:lineRule="auto"/>
              <w:jc w:val="center"/>
              <w:rPr>
                <w:rFonts w:hAnsi="宋体" w:cs="Courier New"/>
                <w:sz w:val="24"/>
              </w:rPr>
            </w:pPr>
          </w:p>
        </w:tc>
        <w:tc>
          <w:tcPr>
            <w:tcW w:w="1985" w:type="dxa"/>
            <w:vAlign w:val="center"/>
          </w:tcPr>
          <w:p w14:paraId="5A03A439" w14:textId="77777777" w:rsidR="00027EFB" w:rsidRDefault="00027EFB">
            <w:pPr>
              <w:pStyle w:val="af8"/>
              <w:spacing w:line="360" w:lineRule="auto"/>
              <w:jc w:val="center"/>
              <w:rPr>
                <w:rFonts w:hAnsi="宋体" w:cs="Courier New"/>
                <w:sz w:val="24"/>
              </w:rPr>
            </w:pPr>
          </w:p>
        </w:tc>
        <w:tc>
          <w:tcPr>
            <w:tcW w:w="2252" w:type="dxa"/>
            <w:vAlign w:val="center"/>
          </w:tcPr>
          <w:p w14:paraId="58C00A27" w14:textId="77777777" w:rsidR="00027EFB" w:rsidRDefault="00027EFB">
            <w:pPr>
              <w:pStyle w:val="af8"/>
              <w:spacing w:line="360" w:lineRule="auto"/>
              <w:jc w:val="center"/>
              <w:rPr>
                <w:rFonts w:hAnsi="宋体" w:cs="Courier New"/>
                <w:sz w:val="24"/>
              </w:rPr>
            </w:pPr>
          </w:p>
        </w:tc>
        <w:tc>
          <w:tcPr>
            <w:tcW w:w="1985" w:type="dxa"/>
            <w:vAlign w:val="center"/>
          </w:tcPr>
          <w:p w14:paraId="5A526623" w14:textId="77777777" w:rsidR="00027EFB" w:rsidRDefault="00027EFB">
            <w:pPr>
              <w:pStyle w:val="af8"/>
              <w:spacing w:line="360" w:lineRule="auto"/>
              <w:jc w:val="center"/>
              <w:rPr>
                <w:rFonts w:hAnsi="宋体" w:cs="Courier New"/>
                <w:sz w:val="24"/>
              </w:rPr>
            </w:pPr>
          </w:p>
        </w:tc>
        <w:tc>
          <w:tcPr>
            <w:tcW w:w="992" w:type="dxa"/>
            <w:vAlign w:val="center"/>
          </w:tcPr>
          <w:p w14:paraId="2625431A" w14:textId="77777777" w:rsidR="00027EFB" w:rsidRDefault="00027EFB">
            <w:pPr>
              <w:pStyle w:val="af8"/>
              <w:spacing w:line="360" w:lineRule="auto"/>
              <w:jc w:val="center"/>
              <w:rPr>
                <w:rFonts w:hAnsi="宋体" w:cs="Courier New"/>
                <w:sz w:val="24"/>
              </w:rPr>
            </w:pPr>
          </w:p>
        </w:tc>
        <w:tc>
          <w:tcPr>
            <w:tcW w:w="992" w:type="dxa"/>
            <w:vAlign w:val="center"/>
          </w:tcPr>
          <w:p w14:paraId="7E8C15FB" w14:textId="77777777" w:rsidR="00027EFB" w:rsidRDefault="00027EFB">
            <w:pPr>
              <w:pStyle w:val="af8"/>
              <w:spacing w:line="360" w:lineRule="auto"/>
              <w:jc w:val="center"/>
              <w:rPr>
                <w:rFonts w:hAnsi="宋体" w:cs="Courier New"/>
                <w:sz w:val="24"/>
              </w:rPr>
            </w:pPr>
          </w:p>
        </w:tc>
      </w:tr>
      <w:tr w:rsidR="00027EFB" w14:paraId="729D0822" w14:textId="77777777">
        <w:trPr>
          <w:trHeight w:val="567"/>
          <w:jc w:val="center"/>
        </w:trPr>
        <w:tc>
          <w:tcPr>
            <w:tcW w:w="851" w:type="dxa"/>
            <w:vAlign w:val="center"/>
          </w:tcPr>
          <w:p w14:paraId="72A349C6" w14:textId="77777777" w:rsidR="00027EFB" w:rsidRDefault="00027EFB">
            <w:pPr>
              <w:pStyle w:val="af8"/>
              <w:spacing w:line="360" w:lineRule="auto"/>
              <w:jc w:val="center"/>
              <w:rPr>
                <w:rFonts w:hAnsi="宋体" w:cs="Courier New"/>
                <w:sz w:val="24"/>
              </w:rPr>
            </w:pPr>
          </w:p>
        </w:tc>
        <w:tc>
          <w:tcPr>
            <w:tcW w:w="1985" w:type="dxa"/>
            <w:vAlign w:val="center"/>
          </w:tcPr>
          <w:p w14:paraId="7D5231F4" w14:textId="77777777" w:rsidR="00027EFB" w:rsidRDefault="00027EFB">
            <w:pPr>
              <w:pStyle w:val="af8"/>
              <w:spacing w:line="360" w:lineRule="auto"/>
              <w:jc w:val="center"/>
              <w:rPr>
                <w:rFonts w:hAnsi="宋体" w:cs="Courier New"/>
                <w:sz w:val="24"/>
              </w:rPr>
            </w:pPr>
          </w:p>
        </w:tc>
        <w:tc>
          <w:tcPr>
            <w:tcW w:w="2252" w:type="dxa"/>
            <w:vAlign w:val="center"/>
          </w:tcPr>
          <w:p w14:paraId="555355C0" w14:textId="77777777" w:rsidR="00027EFB" w:rsidRDefault="00027EFB">
            <w:pPr>
              <w:pStyle w:val="af8"/>
              <w:spacing w:line="360" w:lineRule="auto"/>
              <w:jc w:val="center"/>
              <w:rPr>
                <w:rFonts w:hAnsi="宋体" w:cs="Courier New"/>
                <w:sz w:val="24"/>
              </w:rPr>
            </w:pPr>
          </w:p>
        </w:tc>
        <w:tc>
          <w:tcPr>
            <w:tcW w:w="1985" w:type="dxa"/>
            <w:vAlign w:val="center"/>
          </w:tcPr>
          <w:p w14:paraId="790D872E" w14:textId="77777777" w:rsidR="00027EFB" w:rsidRDefault="00027EFB">
            <w:pPr>
              <w:pStyle w:val="af8"/>
              <w:spacing w:line="360" w:lineRule="auto"/>
              <w:jc w:val="center"/>
              <w:rPr>
                <w:rFonts w:hAnsi="宋体" w:cs="Courier New"/>
                <w:sz w:val="24"/>
              </w:rPr>
            </w:pPr>
          </w:p>
        </w:tc>
        <w:tc>
          <w:tcPr>
            <w:tcW w:w="992" w:type="dxa"/>
            <w:vAlign w:val="center"/>
          </w:tcPr>
          <w:p w14:paraId="1707E726" w14:textId="77777777" w:rsidR="00027EFB" w:rsidRDefault="00027EFB">
            <w:pPr>
              <w:pStyle w:val="af8"/>
              <w:spacing w:line="360" w:lineRule="auto"/>
              <w:jc w:val="center"/>
              <w:rPr>
                <w:rFonts w:hAnsi="宋体" w:cs="Courier New"/>
                <w:sz w:val="24"/>
              </w:rPr>
            </w:pPr>
          </w:p>
        </w:tc>
        <w:tc>
          <w:tcPr>
            <w:tcW w:w="992" w:type="dxa"/>
            <w:vAlign w:val="center"/>
          </w:tcPr>
          <w:p w14:paraId="253B64F6" w14:textId="77777777" w:rsidR="00027EFB" w:rsidRDefault="00027EFB">
            <w:pPr>
              <w:pStyle w:val="af8"/>
              <w:spacing w:line="360" w:lineRule="auto"/>
              <w:jc w:val="center"/>
              <w:rPr>
                <w:rFonts w:hAnsi="宋体" w:cs="Courier New"/>
                <w:sz w:val="24"/>
              </w:rPr>
            </w:pPr>
          </w:p>
        </w:tc>
      </w:tr>
      <w:tr w:rsidR="00027EFB" w14:paraId="564D21DD" w14:textId="77777777">
        <w:trPr>
          <w:trHeight w:val="567"/>
          <w:jc w:val="center"/>
        </w:trPr>
        <w:tc>
          <w:tcPr>
            <w:tcW w:w="851" w:type="dxa"/>
            <w:vAlign w:val="center"/>
          </w:tcPr>
          <w:p w14:paraId="0D4DE73B" w14:textId="77777777" w:rsidR="00027EFB" w:rsidRDefault="00027EFB">
            <w:pPr>
              <w:pStyle w:val="af8"/>
              <w:spacing w:line="360" w:lineRule="auto"/>
              <w:jc w:val="center"/>
              <w:rPr>
                <w:rFonts w:hAnsi="宋体" w:cs="Courier New"/>
                <w:sz w:val="24"/>
              </w:rPr>
            </w:pPr>
          </w:p>
        </w:tc>
        <w:tc>
          <w:tcPr>
            <w:tcW w:w="1985" w:type="dxa"/>
            <w:vAlign w:val="center"/>
          </w:tcPr>
          <w:p w14:paraId="00AC850D" w14:textId="77777777" w:rsidR="00027EFB" w:rsidRDefault="00027EFB">
            <w:pPr>
              <w:pStyle w:val="af8"/>
              <w:spacing w:line="360" w:lineRule="auto"/>
              <w:jc w:val="center"/>
              <w:rPr>
                <w:rFonts w:hAnsi="宋体" w:cs="Courier New"/>
                <w:sz w:val="24"/>
              </w:rPr>
            </w:pPr>
          </w:p>
        </w:tc>
        <w:tc>
          <w:tcPr>
            <w:tcW w:w="2252" w:type="dxa"/>
            <w:vAlign w:val="center"/>
          </w:tcPr>
          <w:p w14:paraId="7578E331" w14:textId="77777777" w:rsidR="00027EFB" w:rsidRDefault="00027EFB">
            <w:pPr>
              <w:pStyle w:val="af8"/>
              <w:spacing w:line="360" w:lineRule="auto"/>
              <w:jc w:val="center"/>
              <w:rPr>
                <w:rFonts w:hAnsi="宋体" w:cs="Courier New"/>
                <w:sz w:val="24"/>
              </w:rPr>
            </w:pPr>
          </w:p>
        </w:tc>
        <w:tc>
          <w:tcPr>
            <w:tcW w:w="1985" w:type="dxa"/>
            <w:vAlign w:val="center"/>
          </w:tcPr>
          <w:p w14:paraId="39B0B3BB" w14:textId="77777777" w:rsidR="00027EFB" w:rsidRDefault="00027EFB">
            <w:pPr>
              <w:pStyle w:val="af8"/>
              <w:spacing w:line="360" w:lineRule="auto"/>
              <w:jc w:val="center"/>
              <w:rPr>
                <w:rFonts w:hAnsi="宋体" w:cs="Courier New"/>
                <w:sz w:val="24"/>
              </w:rPr>
            </w:pPr>
          </w:p>
        </w:tc>
        <w:tc>
          <w:tcPr>
            <w:tcW w:w="992" w:type="dxa"/>
            <w:vAlign w:val="center"/>
          </w:tcPr>
          <w:p w14:paraId="4AEBE5B9" w14:textId="77777777" w:rsidR="00027EFB" w:rsidRDefault="00027EFB">
            <w:pPr>
              <w:pStyle w:val="af8"/>
              <w:spacing w:line="360" w:lineRule="auto"/>
              <w:jc w:val="center"/>
              <w:rPr>
                <w:rFonts w:hAnsi="宋体" w:cs="Courier New"/>
                <w:sz w:val="24"/>
              </w:rPr>
            </w:pPr>
          </w:p>
        </w:tc>
        <w:tc>
          <w:tcPr>
            <w:tcW w:w="992" w:type="dxa"/>
            <w:vAlign w:val="center"/>
          </w:tcPr>
          <w:p w14:paraId="56D8CD69" w14:textId="77777777" w:rsidR="00027EFB" w:rsidRDefault="00027EFB">
            <w:pPr>
              <w:pStyle w:val="af8"/>
              <w:spacing w:line="360" w:lineRule="auto"/>
              <w:jc w:val="center"/>
              <w:rPr>
                <w:rFonts w:hAnsi="宋体" w:cs="Courier New"/>
                <w:sz w:val="24"/>
              </w:rPr>
            </w:pPr>
          </w:p>
        </w:tc>
      </w:tr>
      <w:tr w:rsidR="00027EFB" w14:paraId="735064B2" w14:textId="77777777">
        <w:trPr>
          <w:trHeight w:val="567"/>
          <w:jc w:val="center"/>
        </w:trPr>
        <w:tc>
          <w:tcPr>
            <w:tcW w:w="851" w:type="dxa"/>
            <w:vAlign w:val="center"/>
          </w:tcPr>
          <w:p w14:paraId="68190AA0" w14:textId="77777777" w:rsidR="00027EFB" w:rsidRDefault="00027EFB">
            <w:pPr>
              <w:pStyle w:val="af8"/>
              <w:spacing w:line="360" w:lineRule="auto"/>
              <w:jc w:val="center"/>
              <w:rPr>
                <w:rFonts w:hAnsi="宋体" w:cs="Courier New"/>
                <w:sz w:val="24"/>
              </w:rPr>
            </w:pPr>
          </w:p>
        </w:tc>
        <w:tc>
          <w:tcPr>
            <w:tcW w:w="1985" w:type="dxa"/>
            <w:vAlign w:val="center"/>
          </w:tcPr>
          <w:p w14:paraId="23B9992F" w14:textId="77777777" w:rsidR="00027EFB" w:rsidRDefault="00027EFB">
            <w:pPr>
              <w:pStyle w:val="af8"/>
              <w:spacing w:line="360" w:lineRule="auto"/>
              <w:jc w:val="center"/>
              <w:rPr>
                <w:rFonts w:hAnsi="宋体" w:cs="Courier New"/>
                <w:sz w:val="24"/>
              </w:rPr>
            </w:pPr>
          </w:p>
        </w:tc>
        <w:tc>
          <w:tcPr>
            <w:tcW w:w="2252" w:type="dxa"/>
            <w:vAlign w:val="center"/>
          </w:tcPr>
          <w:p w14:paraId="2236599F" w14:textId="77777777" w:rsidR="00027EFB" w:rsidRDefault="00027EFB">
            <w:pPr>
              <w:pStyle w:val="af8"/>
              <w:spacing w:line="360" w:lineRule="auto"/>
              <w:jc w:val="center"/>
              <w:rPr>
                <w:rFonts w:hAnsi="宋体" w:cs="Courier New"/>
                <w:sz w:val="24"/>
              </w:rPr>
            </w:pPr>
          </w:p>
        </w:tc>
        <w:tc>
          <w:tcPr>
            <w:tcW w:w="1985" w:type="dxa"/>
            <w:vAlign w:val="center"/>
          </w:tcPr>
          <w:p w14:paraId="1A18EF6C" w14:textId="77777777" w:rsidR="00027EFB" w:rsidRDefault="00027EFB">
            <w:pPr>
              <w:pStyle w:val="af8"/>
              <w:spacing w:line="360" w:lineRule="auto"/>
              <w:jc w:val="center"/>
              <w:rPr>
                <w:rFonts w:hAnsi="宋体" w:cs="Courier New"/>
                <w:sz w:val="24"/>
              </w:rPr>
            </w:pPr>
          </w:p>
        </w:tc>
        <w:tc>
          <w:tcPr>
            <w:tcW w:w="992" w:type="dxa"/>
            <w:vAlign w:val="center"/>
          </w:tcPr>
          <w:p w14:paraId="49A5C0B9" w14:textId="77777777" w:rsidR="00027EFB" w:rsidRDefault="00027EFB">
            <w:pPr>
              <w:pStyle w:val="af8"/>
              <w:spacing w:line="360" w:lineRule="auto"/>
              <w:jc w:val="center"/>
              <w:rPr>
                <w:rFonts w:hAnsi="宋体" w:cs="Courier New"/>
                <w:sz w:val="24"/>
              </w:rPr>
            </w:pPr>
          </w:p>
        </w:tc>
        <w:tc>
          <w:tcPr>
            <w:tcW w:w="992" w:type="dxa"/>
            <w:vAlign w:val="center"/>
          </w:tcPr>
          <w:p w14:paraId="76DF65C6" w14:textId="77777777" w:rsidR="00027EFB" w:rsidRDefault="00027EFB">
            <w:pPr>
              <w:pStyle w:val="af8"/>
              <w:spacing w:line="360" w:lineRule="auto"/>
              <w:jc w:val="center"/>
              <w:rPr>
                <w:rFonts w:hAnsi="宋体" w:cs="Courier New"/>
                <w:sz w:val="24"/>
              </w:rPr>
            </w:pPr>
          </w:p>
        </w:tc>
      </w:tr>
      <w:tr w:rsidR="00027EFB" w14:paraId="0B7BA2B5" w14:textId="77777777">
        <w:trPr>
          <w:trHeight w:val="567"/>
          <w:jc w:val="center"/>
        </w:trPr>
        <w:tc>
          <w:tcPr>
            <w:tcW w:w="851" w:type="dxa"/>
            <w:vAlign w:val="center"/>
          </w:tcPr>
          <w:p w14:paraId="6E3405F6" w14:textId="77777777" w:rsidR="00027EFB" w:rsidRDefault="00027EFB">
            <w:pPr>
              <w:pStyle w:val="af8"/>
              <w:spacing w:line="360" w:lineRule="auto"/>
              <w:jc w:val="center"/>
              <w:rPr>
                <w:rFonts w:hAnsi="宋体" w:cs="Courier New"/>
                <w:sz w:val="24"/>
              </w:rPr>
            </w:pPr>
          </w:p>
        </w:tc>
        <w:tc>
          <w:tcPr>
            <w:tcW w:w="1985" w:type="dxa"/>
            <w:vAlign w:val="center"/>
          </w:tcPr>
          <w:p w14:paraId="5CD58D9A" w14:textId="77777777" w:rsidR="00027EFB" w:rsidRDefault="00027EFB">
            <w:pPr>
              <w:pStyle w:val="af8"/>
              <w:spacing w:line="360" w:lineRule="auto"/>
              <w:jc w:val="center"/>
              <w:rPr>
                <w:rFonts w:hAnsi="宋体" w:cs="Courier New"/>
                <w:sz w:val="24"/>
              </w:rPr>
            </w:pPr>
          </w:p>
        </w:tc>
        <w:tc>
          <w:tcPr>
            <w:tcW w:w="2252" w:type="dxa"/>
            <w:vAlign w:val="center"/>
          </w:tcPr>
          <w:p w14:paraId="07A621B1" w14:textId="77777777" w:rsidR="00027EFB" w:rsidRDefault="00027EFB">
            <w:pPr>
              <w:pStyle w:val="af8"/>
              <w:spacing w:line="360" w:lineRule="auto"/>
              <w:jc w:val="center"/>
              <w:rPr>
                <w:rFonts w:hAnsi="宋体" w:cs="Courier New"/>
                <w:sz w:val="24"/>
              </w:rPr>
            </w:pPr>
          </w:p>
        </w:tc>
        <w:tc>
          <w:tcPr>
            <w:tcW w:w="1985" w:type="dxa"/>
            <w:vAlign w:val="center"/>
          </w:tcPr>
          <w:p w14:paraId="0B67477D" w14:textId="77777777" w:rsidR="00027EFB" w:rsidRDefault="00027EFB">
            <w:pPr>
              <w:pStyle w:val="af8"/>
              <w:spacing w:line="360" w:lineRule="auto"/>
              <w:jc w:val="center"/>
              <w:rPr>
                <w:rFonts w:hAnsi="宋体" w:cs="Courier New"/>
                <w:sz w:val="24"/>
              </w:rPr>
            </w:pPr>
          </w:p>
        </w:tc>
        <w:tc>
          <w:tcPr>
            <w:tcW w:w="992" w:type="dxa"/>
            <w:vAlign w:val="center"/>
          </w:tcPr>
          <w:p w14:paraId="142E4521" w14:textId="77777777" w:rsidR="00027EFB" w:rsidRDefault="00027EFB">
            <w:pPr>
              <w:pStyle w:val="af8"/>
              <w:spacing w:line="360" w:lineRule="auto"/>
              <w:jc w:val="center"/>
              <w:rPr>
                <w:rFonts w:hAnsi="宋体" w:cs="Courier New"/>
                <w:sz w:val="24"/>
              </w:rPr>
            </w:pPr>
          </w:p>
        </w:tc>
        <w:tc>
          <w:tcPr>
            <w:tcW w:w="992" w:type="dxa"/>
            <w:vAlign w:val="center"/>
          </w:tcPr>
          <w:p w14:paraId="4E1EB7BD" w14:textId="77777777" w:rsidR="00027EFB" w:rsidRDefault="00027EFB">
            <w:pPr>
              <w:pStyle w:val="af8"/>
              <w:spacing w:line="360" w:lineRule="auto"/>
              <w:jc w:val="center"/>
              <w:rPr>
                <w:rFonts w:hAnsi="宋体" w:cs="Courier New"/>
                <w:sz w:val="24"/>
              </w:rPr>
            </w:pPr>
          </w:p>
        </w:tc>
      </w:tr>
      <w:tr w:rsidR="00027EFB" w14:paraId="6FDA2FD3" w14:textId="77777777">
        <w:trPr>
          <w:trHeight w:val="567"/>
          <w:jc w:val="center"/>
        </w:trPr>
        <w:tc>
          <w:tcPr>
            <w:tcW w:w="851" w:type="dxa"/>
            <w:vAlign w:val="center"/>
          </w:tcPr>
          <w:p w14:paraId="211DB373" w14:textId="77777777" w:rsidR="00027EFB" w:rsidRDefault="00027EFB">
            <w:pPr>
              <w:pStyle w:val="af8"/>
              <w:spacing w:line="360" w:lineRule="auto"/>
              <w:jc w:val="center"/>
              <w:rPr>
                <w:rFonts w:hAnsi="宋体" w:cs="Courier New"/>
                <w:sz w:val="24"/>
              </w:rPr>
            </w:pPr>
          </w:p>
        </w:tc>
        <w:tc>
          <w:tcPr>
            <w:tcW w:w="1985" w:type="dxa"/>
            <w:vAlign w:val="center"/>
          </w:tcPr>
          <w:p w14:paraId="0B7A1760" w14:textId="77777777" w:rsidR="00027EFB" w:rsidRDefault="00027EFB">
            <w:pPr>
              <w:pStyle w:val="af8"/>
              <w:spacing w:line="360" w:lineRule="auto"/>
              <w:jc w:val="center"/>
              <w:rPr>
                <w:rFonts w:hAnsi="宋体" w:cs="Courier New"/>
                <w:sz w:val="24"/>
              </w:rPr>
            </w:pPr>
          </w:p>
        </w:tc>
        <w:tc>
          <w:tcPr>
            <w:tcW w:w="2252" w:type="dxa"/>
            <w:vAlign w:val="center"/>
          </w:tcPr>
          <w:p w14:paraId="65DF741F" w14:textId="77777777" w:rsidR="00027EFB" w:rsidRDefault="00027EFB">
            <w:pPr>
              <w:pStyle w:val="af8"/>
              <w:spacing w:line="360" w:lineRule="auto"/>
              <w:jc w:val="center"/>
              <w:rPr>
                <w:rFonts w:hAnsi="宋体" w:cs="Courier New"/>
                <w:sz w:val="24"/>
              </w:rPr>
            </w:pPr>
          </w:p>
        </w:tc>
        <w:tc>
          <w:tcPr>
            <w:tcW w:w="1985" w:type="dxa"/>
            <w:vAlign w:val="center"/>
          </w:tcPr>
          <w:p w14:paraId="4876B695" w14:textId="77777777" w:rsidR="00027EFB" w:rsidRDefault="00027EFB">
            <w:pPr>
              <w:pStyle w:val="af8"/>
              <w:spacing w:line="360" w:lineRule="auto"/>
              <w:jc w:val="center"/>
              <w:rPr>
                <w:rFonts w:hAnsi="宋体" w:cs="Courier New"/>
                <w:sz w:val="24"/>
              </w:rPr>
            </w:pPr>
          </w:p>
        </w:tc>
        <w:tc>
          <w:tcPr>
            <w:tcW w:w="992" w:type="dxa"/>
            <w:vAlign w:val="center"/>
          </w:tcPr>
          <w:p w14:paraId="0D474C7F" w14:textId="77777777" w:rsidR="00027EFB" w:rsidRDefault="00027EFB">
            <w:pPr>
              <w:pStyle w:val="af8"/>
              <w:spacing w:line="360" w:lineRule="auto"/>
              <w:jc w:val="center"/>
              <w:rPr>
                <w:rFonts w:hAnsi="宋体" w:cs="Courier New"/>
                <w:sz w:val="24"/>
              </w:rPr>
            </w:pPr>
          </w:p>
        </w:tc>
        <w:tc>
          <w:tcPr>
            <w:tcW w:w="992" w:type="dxa"/>
            <w:vAlign w:val="center"/>
          </w:tcPr>
          <w:p w14:paraId="034E59DD" w14:textId="77777777" w:rsidR="00027EFB" w:rsidRDefault="00027EFB">
            <w:pPr>
              <w:pStyle w:val="af8"/>
              <w:spacing w:line="360" w:lineRule="auto"/>
              <w:jc w:val="center"/>
              <w:rPr>
                <w:rFonts w:hAnsi="宋体" w:cs="Courier New"/>
                <w:sz w:val="24"/>
              </w:rPr>
            </w:pPr>
          </w:p>
        </w:tc>
      </w:tr>
      <w:tr w:rsidR="00027EFB" w14:paraId="42568060" w14:textId="77777777">
        <w:trPr>
          <w:trHeight w:val="567"/>
          <w:jc w:val="center"/>
        </w:trPr>
        <w:tc>
          <w:tcPr>
            <w:tcW w:w="851" w:type="dxa"/>
            <w:vAlign w:val="center"/>
          </w:tcPr>
          <w:p w14:paraId="2069A8DE" w14:textId="77777777" w:rsidR="00027EFB" w:rsidRDefault="00027EFB">
            <w:pPr>
              <w:pStyle w:val="af8"/>
              <w:spacing w:line="360" w:lineRule="auto"/>
              <w:jc w:val="center"/>
              <w:rPr>
                <w:rFonts w:hAnsi="宋体" w:cs="Courier New"/>
                <w:sz w:val="24"/>
              </w:rPr>
            </w:pPr>
          </w:p>
        </w:tc>
        <w:tc>
          <w:tcPr>
            <w:tcW w:w="1985" w:type="dxa"/>
            <w:vAlign w:val="center"/>
          </w:tcPr>
          <w:p w14:paraId="108016C1" w14:textId="77777777" w:rsidR="00027EFB" w:rsidRDefault="00027EFB">
            <w:pPr>
              <w:pStyle w:val="af8"/>
              <w:spacing w:line="360" w:lineRule="auto"/>
              <w:jc w:val="center"/>
              <w:rPr>
                <w:rFonts w:hAnsi="宋体" w:cs="Courier New"/>
                <w:sz w:val="24"/>
              </w:rPr>
            </w:pPr>
          </w:p>
        </w:tc>
        <w:tc>
          <w:tcPr>
            <w:tcW w:w="2252" w:type="dxa"/>
            <w:vAlign w:val="center"/>
          </w:tcPr>
          <w:p w14:paraId="1CF5B63E" w14:textId="77777777" w:rsidR="00027EFB" w:rsidRDefault="00027EFB">
            <w:pPr>
              <w:pStyle w:val="af8"/>
              <w:spacing w:line="360" w:lineRule="auto"/>
              <w:jc w:val="center"/>
              <w:rPr>
                <w:rFonts w:hAnsi="宋体" w:cs="Courier New"/>
                <w:sz w:val="24"/>
              </w:rPr>
            </w:pPr>
          </w:p>
        </w:tc>
        <w:tc>
          <w:tcPr>
            <w:tcW w:w="1985" w:type="dxa"/>
            <w:vAlign w:val="center"/>
          </w:tcPr>
          <w:p w14:paraId="195D30FB" w14:textId="77777777" w:rsidR="00027EFB" w:rsidRDefault="00027EFB">
            <w:pPr>
              <w:pStyle w:val="af8"/>
              <w:spacing w:line="360" w:lineRule="auto"/>
              <w:jc w:val="center"/>
              <w:rPr>
                <w:rFonts w:hAnsi="宋体" w:cs="Courier New"/>
                <w:sz w:val="24"/>
              </w:rPr>
            </w:pPr>
          </w:p>
        </w:tc>
        <w:tc>
          <w:tcPr>
            <w:tcW w:w="992" w:type="dxa"/>
            <w:vAlign w:val="center"/>
          </w:tcPr>
          <w:p w14:paraId="272CD976" w14:textId="77777777" w:rsidR="00027EFB" w:rsidRDefault="00027EFB">
            <w:pPr>
              <w:pStyle w:val="af8"/>
              <w:spacing w:line="360" w:lineRule="auto"/>
              <w:jc w:val="center"/>
              <w:rPr>
                <w:rFonts w:hAnsi="宋体" w:cs="Courier New"/>
                <w:sz w:val="24"/>
              </w:rPr>
            </w:pPr>
          </w:p>
        </w:tc>
        <w:tc>
          <w:tcPr>
            <w:tcW w:w="992" w:type="dxa"/>
            <w:vAlign w:val="center"/>
          </w:tcPr>
          <w:p w14:paraId="7E9F5A42" w14:textId="77777777" w:rsidR="00027EFB" w:rsidRDefault="00027EFB">
            <w:pPr>
              <w:pStyle w:val="af8"/>
              <w:spacing w:line="360" w:lineRule="auto"/>
              <w:jc w:val="center"/>
              <w:rPr>
                <w:rFonts w:hAnsi="宋体" w:cs="Courier New"/>
                <w:sz w:val="24"/>
              </w:rPr>
            </w:pPr>
          </w:p>
        </w:tc>
      </w:tr>
      <w:tr w:rsidR="00027EFB" w14:paraId="1723DAA7" w14:textId="77777777">
        <w:trPr>
          <w:trHeight w:val="567"/>
          <w:jc w:val="center"/>
        </w:trPr>
        <w:tc>
          <w:tcPr>
            <w:tcW w:w="851" w:type="dxa"/>
            <w:vAlign w:val="center"/>
          </w:tcPr>
          <w:p w14:paraId="0B87BA05" w14:textId="77777777" w:rsidR="00027EFB" w:rsidRDefault="00027EFB">
            <w:pPr>
              <w:pStyle w:val="af8"/>
              <w:spacing w:line="360" w:lineRule="auto"/>
              <w:jc w:val="center"/>
              <w:rPr>
                <w:rFonts w:hAnsi="宋体" w:cs="Courier New"/>
                <w:sz w:val="24"/>
              </w:rPr>
            </w:pPr>
          </w:p>
        </w:tc>
        <w:tc>
          <w:tcPr>
            <w:tcW w:w="1985" w:type="dxa"/>
            <w:vAlign w:val="center"/>
          </w:tcPr>
          <w:p w14:paraId="70F80ECE" w14:textId="77777777" w:rsidR="00027EFB" w:rsidRDefault="00027EFB">
            <w:pPr>
              <w:pStyle w:val="af8"/>
              <w:spacing w:line="360" w:lineRule="auto"/>
              <w:jc w:val="center"/>
              <w:rPr>
                <w:rFonts w:hAnsi="宋体" w:cs="Courier New"/>
                <w:sz w:val="24"/>
              </w:rPr>
            </w:pPr>
          </w:p>
        </w:tc>
        <w:tc>
          <w:tcPr>
            <w:tcW w:w="2252" w:type="dxa"/>
            <w:vAlign w:val="center"/>
          </w:tcPr>
          <w:p w14:paraId="775CEF7E" w14:textId="77777777" w:rsidR="00027EFB" w:rsidRDefault="00027EFB">
            <w:pPr>
              <w:pStyle w:val="af8"/>
              <w:spacing w:line="360" w:lineRule="auto"/>
              <w:jc w:val="center"/>
              <w:rPr>
                <w:rFonts w:hAnsi="宋体" w:cs="Courier New"/>
                <w:sz w:val="24"/>
              </w:rPr>
            </w:pPr>
          </w:p>
        </w:tc>
        <w:tc>
          <w:tcPr>
            <w:tcW w:w="1985" w:type="dxa"/>
            <w:vAlign w:val="center"/>
          </w:tcPr>
          <w:p w14:paraId="435C9BF3" w14:textId="77777777" w:rsidR="00027EFB" w:rsidRDefault="00027EFB">
            <w:pPr>
              <w:pStyle w:val="af8"/>
              <w:spacing w:line="360" w:lineRule="auto"/>
              <w:jc w:val="center"/>
              <w:rPr>
                <w:rFonts w:hAnsi="宋体" w:cs="Courier New"/>
                <w:sz w:val="24"/>
              </w:rPr>
            </w:pPr>
          </w:p>
        </w:tc>
        <w:tc>
          <w:tcPr>
            <w:tcW w:w="992" w:type="dxa"/>
            <w:vAlign w:val="center"/>
          </w:tcPr>
          <w:p w14:paraId="52D797C3" w14:textId="77777777" w:rsidR="00027EFB" w:rsidRDefault="00027EFB">
            <w:pPr>
              <w:pStyle w:val="af8"/>
              <w:spacing w:line="360" w:lineRule="auto"/>
              <w:jc w:val="center"/>
              <w:rPr>
                <w:rFonts w:hAnsi="宋体" w:cs="Courier New"/>
                <w:sz w:val="24"/>
              </w:rPr>
            </w:pPr>
          </w:p>
        </w:tc>
        <w:tc>
          <w:tcPr>
            <w:tcW w:w="992" w:type="dxa"/>
            <w:vAlign w:val="center"/>
          </w:tcPr>
          <w:p w14:paraId="33E5EF8E" w14:textId="77777777" w:rsidR="00027EFB" w:rsidRDefault="00027EFB">
            <w:pPr>
              <w:pStyle w:val="af8"/>
              <w:spacing w:line="360" w:lineRule="auto"/>
              <w:jc w:val="center"/>
              <w:rPr>
                <w:rFonts w:hAnsi="宋体" w:cs="Courier New"/>
                <w:sz w:val="24"/>
              </w:rPr>
            </w:pPr>
          </w:p>
        </w:tc>
      </w:tr>
      <w:tr w:rsidR="00027EFB" w14:paraId="26C07FCD" w14:textId="77777777">
        <w:trPr>
          <w:trHeight w:val="567"/>
          <w:jc w:val="center"/>
        </w:trPr>
        <w:tc>
          <w:tcPr>
            <w:tcW w:w="851" w:type="dxa"/>
            <w:vAlign w:val="center"/>
          </w:tcPr>
          <w:p w14:paraId="5587F7C2" w14:textId="77777777" w:rsidR="00027EFB" w:rsidRDefault="00027EFB">
            <w:pPr>
              <w:pStyle w:val="af8"/>
              <w:spacing w:line="360" w:lineRule="auto"/>
              <w:jc w:val="center"/>
              <w:rPr>
                <w:rFonts w:hAnsi="宋体" w:cs="Courier New"/>
                <w:sz w:val="24"/>
              </w:rPr>
            </w:pPr>
          </w:p>
        </w:tc>
        <w:tc>
          <w:tcPr>
            <w:tcW w:w="1985" w:type="dxa"/>
            <w:vAlign w:val="center"/>
          </w:tcPr>
          <w:p w14:paraId="5C38A511" w14:textId="77777777" w:rsidR="00027EFB" w:rsidRDefault="00027EFB">
            <w:pPr>
              <w:pStyle w:val="af8"/>
              <w:spacing w:line="360" w:lineRule="auto"/>
              <w:jc w:val="center"/>
              <w:rPr>
                <w:rFonts w:hAnsi="宋体" w:cs="Courier New"/>
                <w:sz w:val="24"/>
              </w:rPr>
            </w:pPr>
          </w:p>
        </w:tc>
        <w:tc>
          <w:tcPr>
            <w:tcW w:w="2252" w:type="dxa"/>
            <w:vAlign w:val="center"/>
          </w:tcPr>
          <w:p w14:paraId="042163FB" w14:textId="77777777" w:rsidR="00027EFB" w:rsidRDefault="00027EFB">
            <w:pPr>
              <w:pStyle w:val="af8"/>
              <w:spacing w:line="360" w:lineRule="auto"/>
              <w:jc w:val="center"/>
              <w:rPr>
                <w:rFonts w:hAnsi="宋体" w:cs="Courier New"/>
                <w:sz w:val="24"/>
              </w:rPr>
            </w:pPr>
          </w:p>
        </w:tc>
        <w:tc>
          <w:tcPr>
            <w:tcW w:w="1985" w:type="dxa"/>
            <w:vAlign w:val="center"/>
          </w:tcPr>
          <w:p w14:paraId="10054FC1" w14:textId="77777777" w:rsidR="00027EFB" w:rsidRDefault="00027EFB">
            <w:pPr>
              <w:pStyle w:val="af8"/>
              <w:spacing w:line="360" w:lineRule="auto"/>
              <w:jc w:val="center"/>
              <w:rPr>
                <w:rFonts w:hAnsi="宋体" w:cs="Courier New"/>
                <w:sz w:val="24"/>
              </w:rPr>
            </w:pPr>
          </w:p>
        </w:tc>
        <w:tc>
          <w:tcPr>
            <w:tcW w:w="992" w:type="dxa"/>
            <w:vAlign w:val="center"/>
          </w:tcPr>
          <w:p w14:paraId="36D1621A" w14:textId="77777777" w:rsidR="00027EFB" w:rsidRDefault="00027EFB">
            <w:pPr>
              <w:pStyle w:val="af8"/>
              <w:spacing w:line="360" w:lineRule="auto"/>
              <w:jc w:val="center"/>
              <w:rPr>
                <w:rFonts w:hAnsi="宋体" w:cs="Courier New"/>
                <w:sz w:val="24"/>
              </w:rPr>
            </w:pPr>
          </w:p>
        </w:tc>
        <w:tc>
          <w:tcPr>
            <w:tcW w:w="992" w:type="dxa"/>
            <w:vAlign w:val="center"/>
          </w:tcPr>
          <w:p w14:paraId="19AD41C2" w14:textId="77777777" w:rsidR="00027EFB" w:rsidRDefault="00027EFB">
            <w:pPr>
              <w:pStyle w:val="af8"/>
              <w:spacing w:line="360" w:lineRule="auto"/>
              <w:jc w:val="center"/>
              <w:rPr>
                <w:rFonts w:hAnsi="宋体" w:cs="Courier New"/>
                <w:sz w:val="24"/>
              </w:rPr>
            </w:pPr>
          </w:p>
        </w:tc>
      </w:tr>
      <w:tr w:rsidR="00027EFB" w14:paraId="56D4A6D1" w14:textId="77777777">
        <w:trPr>
          <w:trHeight w:val="567"/>
          <w:jc w:val="center"/>
        </w:trPr>
        <w:tc>
          <w:tcPr>
            <w:tcW w:w="851" w:type="dxa"/>
            <w:vAlign w:val="center"/>
          </w:tcPr>
          <w:p w14:paraId="41F3AA86" w14:textId="77777777" w:rsidR="00027EFB" w:rsidRDefault="00027EFB">
            <w:pPr>
              <w:pStyle w:val="af8"/>
              <w:spacing w:line="360" w:lineRule="auto"/>
              <w:jc w:val="center"/>
              <w:rPr>
                <w:rFonts w:hAnsi="宋体" w:cs="Courier New"/>
                <w:sz w:val="24"/>
              </w:rPr>
            </w:pPr>
          </w:p>
        </w:tc>
        <w:tc>
          <w:tcPr>
            <w:tcW w:w="1985" w:type="dxa"/>
            <w:vAlign w:val="center"/>
          </w:tcPr>
          <w:p w14:paraId="3BE1A25C" w14:textId="77777777" w:rsidR="00027EFB" w:rsidRDefault="00027EFB">
            <w:pPr>
              <w:pStyle w:val="af8"/>
              <w:spacing w:line="360" w:lineRule="auto"/>
              <w:jc w:val="center"/>
              <w:rPr>
                <w:rFonts w:hAnsi="宋体" w:cs="Courier New"/>
                <w:sz w:val="24"/>
              </w:rPr>
            </w:pPr>
          </w:p>
        </w:tc>
        <w:tc>
          <w:tcPr>
            <w:tcW w:w="2252" w:type="dxa"/>
            <w:vAlign w:val="center"/>
          </w:tcPr>
          <w:p w14:paraId="5A1E686E" w14:textId="77777777" w:rsidR="00027EFB" w:rsidRDefault="00027EFB">
            <w:pPr>
              <w:pStyle w:val="af8"/>
              <w:spacing w:line="360" w:lineRule="auto"/>
              <w:jc w:val="center"/>
              <w:rPr>
                <w:rFonts w:hAnsi="宋体" w:cs="Courier New"/>
                <w:sz w:val="24"/>
              </w:rPr>
            </w:pPr>
          </w:p>
        </w:tc>
        <w:tc>
          <w:tcPr>
            <w:tcW w:w="1985" w:type="dxa"/>
            <w:vAlign w:val="center"/>
          </w:tcPr>
          <w:p w14:paraId="5B9928F7" w14:textId="77777777" w:rsidR="00027EFB" w:rsidRDefault="00027EFB">
            <w:pPr>
              <w:pStyle w:val="af8"/>
              <w:spacing w:line="360" w:lineRule="auto"/>
              <w:jc w:val="center"/>
              <w:rPr>
                <w:rFonts w:hAnsi="宋体" w:cs="Courier New"/>
                <w:sz w:val="24"/>
              </w:rPr>
            </w:pPr>
          </w:p>
        </w:tc>
        <w:tc>
          <w:tcPr>
            <w:tcW w:w="992" w:type="dxa"/>
            <w:vAlign w:val="center"/>
          </w:tcPr>
          <w:p w14:paraId="1DC55FE1" w14:textId="77777777" w:rsidR="00027EFB" w:rsidRDefault="00027EFB">
            <w:pPr>
              <w:pStyle w:val="af8"/>
              <w:spacing w:line="360" w:lineRule="auto"/>
              <w:jc w:val="center"/>
              <w:rPr>
                <w:rFonts w:hAnsi="宋体" w:cs="Courier New"/>
                <w:sz w:val="24"/>
              </w:rPr>
            </w:pPr>
          </w:p>
        </w:tc>
        <w:tc>
          <w:tcPr>
            <w:tcW w:w="992" w:type="dxa"/>
            <w:vAlign w:val="center"/>
          </w:tcPr>
          <w:p w14:paraId="37FBED8A" w14:textId="77777777" w:rsidR="00027EFB" w:rsidRDefault="00027EFB">
            <w:pPr>
              <w:pStyle w:val="af8"/>
              <w:spacing w:line="360" w:lineRule="auto"/>
              <w:jc w:val="center"/>
              <w:rPr>
                <w:rFonts w:hAnsi="宋体" w:cs="Courier New"/>
                <w:sz w:val="24"/>
              </w:rPr>
            </w:pPr>
          </w:p>
        </w:tc>
      </w:tr>
      <w:tr w:rsidR="00027EFB" w14:paraId="550E24FB" w14:textId="77777777">
        <w:trPr>
          <w:trHeight w:val="567"/>
          <w:jc w:val="center"/>
        </w:trPr>
        <w:tc>
          <w:tcPr>
            <w:tcW w:w="851" w:type="dxa"/>
            <w:vAlign w:val="center"/>
          </w:tcPr>
          <w:p w14:paraId="3710780B" w14:textId="77777777" w:rsidR="00027EFB" w:rsidRDefault="00027EFB">
            <w:pPr>
              <w:pStyle w:val="af8"/>
              <w:spacing w:line="360" w:lineRule="auto"/>
              <w:jc w:val="center"/>
              <w:rPr>
                <w:rFonts w:hAnsi="宋体" w:cs="Courier New"/>
                <w:sz w:val="24"/>
              </w:rPr>
            </w:pPr>
          </w:p>
        </w:tc>
        <w:tc>
          <w:tcPr>
            <w:tcW w:w="1985" w:type="dxa"/>
            <w:vAlign w:val="center"/>
          </w:tcPr>
          <w:p w14:paraId="0DDA08DA" w14:textId="77777777" w:rsidR="00027EFB" w:rsidRDefault="00027EFB">
            <w:pPr>
              <w:pStyle w:val="af8"/>
              <w:spacing w:line="360" w:lineRule="auto"/>
              <w:jc w:val="center"/>
              <w:rPr>
                <w:rFonts w:hAnsi="宋体" w:cs="Courier New"/>
                <w:sz w:val="24"/>
              </w:rPr>
            </w:pPr>
          </w:p>
        </w:tc>
        <w:tc>
          <w:tcPr>
            <w:tcW w:w="2252" w:type="dxa"/>
            <w:vAlign w:val="center"/>
          </w:tcPr>
          <w:p w14:paraId="00925849" w14:textId="77777777" w:rsidR="00027EFB" w:rsidRDefault="00027EFB">
            <w:pPr>
              <w:pStyle w:val="af8"/>
              <w:spacing w:line="360" w:lineRule="auto"/>
              <w:jc w:val="center"/>
              <w:rPr>
                <w:rFonts w:hAnsi="宋体" w:cs="Courier New"/>
                <w:sz w:val="24"/>
              </w:rPr>
            </w:pPr>
          </w:p>
        </w:tc>
        <w:tc>
          <w:tcPr>
            <w:tcW w:w="1985" w:type="dxa"/>
            <w:vAlign w:val="center"/>
          </w:tcPr>
          <w:p w14:paraId="095187C5" w14:textId="77777777" w:rsidR="00027EFB" w:rsidRDefault="00027EFB">
            <w:pPr>
              <w:pStyle w:val="af8"/>
              <w:spacing w:line="360" w:lineRule="auto"/>
              <w:jc w:val="center"/>
              <w:rPr>
                <w:rFonts w:hAnsi="宋体" w:cs="Courier New"/>
                <w:sz w:val="24"/>
              </w:rPr>
            </w:pPr>
          </w:p>
        </w:tc>
        <w:tc>
          <w:tcPr>
            <w:tcW w:w="992" w:type="dxa"/>
            <w:vAlign w:val="center"/>
          </w:tcPr>
          <w:p w14:paraId="17D23A3B" w14:textId="77777777" w:rsidR="00027EFB" w:rsidRDefault="00027EFB">
            <w:pPr>
              <w:pStyle w:val="af8"/>
              <w:spacing w:line="360" w:lineRule="auto"/>
              <w:jc w:val="center"/>
              <w:rPr>
                <w:rFonts w:hAnsi="宋体" w:cs="Courier New"/>
                <w:sz w:val="24"/>
              </w:rPr>
            </w:pPr>
          </w:p>
        </w:tc>
        <w:tc>
          <w:tcPr>
            <w:tcW w:w="992" w:type="dxa"/>
            <w:vAlign w:val="center"/>
          </w:tcPr>
          <w:p w14:paraId="7710A81C" w14:textId="77777777" w:rsidR="00027EFB" w:rsidRDefault="00027EFB">
            <w:pPr>
              <w:pStyle w:val="af8"/>
              <w:spacing w:line="360" w:lineRule="auto"/>
              <w:jc w:val="center"/>
              <w:rPr>
                <w:rFonts w:hAnsi="宋体" w:cs="Courier New"/>
                <w:sz w:val="24"/>
              </w:rPr>
            </w:pPr>
          </w:p>
        </w:tc>
      </w:tr>
      <w:tr w:rsidR="00027EFB" w14:paraId="0FAD9DD1" w14:textId="77777777">
        <w:trPr>
          <w:trHeight w:val="567"/>
          <w:jc w:val="center"/>
        </w:trPr>
        <w:tc>
          <w:tcPr>
            <w:tcW w:w="851" w:type="dxa"/>
            <w:tcBorders>
              <w:bottom w:val="single" w:sz="12" w:space="0" w:color="auto"/>
            </w:tcBorders>
            <w:vAlign w:val="center"/>
          </w:tcPr>
          <w:p w14:paraId="1AAD9B82" w14:textId="77777777" w:rsidR="00027EFB" w:rsidRDefault="00027EFB">
            <w:pPr>
              <w:pStyle w:val="af8"/>
              <w:spacing w:line="360" w:lineRule="auto"/>
              <w:jc w:val="center"/>
              <w:rPr>
                <w:rFonts w:hAnsi="宋体" w:cs="Courier New"/>
                <w:sz w:val="24"/>
              </w:rPr>
            </w:pPr>
          </w:p>
        </w:tc>
        <w:tc>
          <w:tcPr>
            <w:tcW w:w="1985" w:type="dxa"/>
            <w:tcBorders>
              <w:bottom w:val="single" w:sz="12" w:space="0" w:color="auto"/>
            </w:tcBorders>
            <w:vAlign w:val="center"/>
          </w:tcPr>
          <w:p w14:paraId="11339A67" w14:textId="77777777" w:rsidR="00027EFB" w:rsidRDefault="00027EFB">
            <w:pPr>
              <w:pStyle w:val="af8"/>
              <w:spacing w:line="360" w:lineRule="auto"/>
              <w:jc w:val="center"/>
              <w:rPr>
                <w:rFonts w:hAnsi="宋体" w:cs="Courier New"/>
                <w:sz w:val="24"/>
              </w:rPr>
            </w:pPr>
          </w:p>
        </w:tc>
        <w:tc>
          <w:tcPr>
            <w:tcW w:w="2252" w:type="dxa"/>
            <w:tcBorders>
              <w:bottom w:val="single" w:sz="12" w:space="0" w:color="auto"/>
            </w:tcBorders>
            <w:vAlign w:val="center"/>
          </w:tcPr>
          <w:p w14:paraId="03B72289" w14:textId="77777777" w:rsidR="00027EFB" w:rsidRDefault="00027EFB">
            <w:pPr>
              <w:pStyle w:val="af8"/>
              <w:spacing w:line="360" w:lineRule="auto"/>
              <w:jc w:val="center"/>
              <w:rPr>
                <w:rFonts w:hAnsi="宋体" w:cs="Courier New"/>
                <w:sz w:val="24"/>
              </w:rPr>
            </w:pPr>
          </w:p>
        </w:tc>
        <w:tc>
          <w:tcPr>
            <w:tcW w:w="1985" w:type="dxa"/>
            <w:tcBorders>
              <w:bottom w:val="single" w:sz="12" w:space="0" w:color="auto"/>
            </w:tcBorders>
            <w:vAlign w:val="center"/>
          </w:tcPr>
          <w:p w14:paraId="23B48F54" w14:textId="77777777" w:rsidR="00027EFB" w:rsidRDefault="00027EFB">
            <w:pPr>
              <w:pStyle w:val="af8"/>
              <w:spacing w:line="360" w:lineRule="auto"/>
              <w:jc w:val="center"/>
              <w:rPr>
                <w:rFonts w:hAnsi="宋体" w:cs="Courier New"/>
                <w:sz w:val="24"/>
              </w:rPr>
            </w:pPr>
          </w:p>
        </w:tc>
        <w:tc>
          <w:tcPr>
            <w:tcW w:w="992" w:type="dxa"/>
            <w:tcBorders>
              <w:bottom w:val="single" w:sz="12" w:space="0" w:color="auto"/>
            </w:tcBorders>
            <w:vAlign w:val="center"/>
          </w:tcPr>
          <w:p w14:paraId="60EB4DC6" w14:textId="77777777" w:rsidR="00027EFB" w:rsidRDefault="00027EFB">
            <w:pPr>
              <w:pStyle w:val="af8"/>
              <w:spacing w:line="360" w:lineRule="auto"/>
              <w:jc w:val="center"/>
              <w:rPr>
                <w:rFonts w:hAnsi="宋体" w:cs="Courier New"/>
                <w:sz w:val="24"/>
              </w:rPr>
            </w:pPr>
          </w:p>
        </w:tc>
        <w:tc>
          <w:tcPr>
            <w:tcW w:w="992" w:type="dxa"/>
            <w:tcBorders>
              <w:bottom w:val="single" w:sz="12" w:space="0" w:color="auto"/>
            </w:tcBorders>
            <w:vAlign w:val="center"/>
          </w:tcPr>
          <w:p w14:paraId="3E1390FA" w14:textId="77777777" w:rsidR="00027EFB" w:rsidRDefault="00027EFB">
            <w:pPr>
              <w:pStyle w:val="af8"/>
              <w:spacing w:line="360" w:lineRule="auto"/>
              <w:jc w:val="center"/>
              <w:rPr>
                <w:rFonts w:hAnsi="宋体" w:cs="Courier New"/>
                <w:sz w:val="24"/>
              </w:rPr>
            </w:pPr>
          </w:p>
        </w:tc>
      </w:tr>
    </w:tbl>
    <w:p w14:paraId="128C09FC" w14:textId="77777777" w:rsidR="00027EFB" w:rsidRDefault="00000000">
      <w:pPr>
        <w:pStyle w:val="af8"/>
        <w:spacing w:line="360" w:lineRule="auto"/>
        <w:rPr>
          <w:rFonts w:hAnsi="宋体"/>
          <w:sz w:val="24"/>
        </w:rPr>
      </w:pPr>
      <w:r>
        <w:rPr>
          <w:rFonts w:hAnsi="宋体"/>
          <w:sz w:val="24"/>
        </w:rPr>
        <w:t> 注：投标人如果对商务条款的响应有任何偏离，请在本表中详细填写；如对商务条款没有偏离，请注明“无偏离”。</w:t>
      </w:r>
    </w:p>
    <w:p w14:paraId="2167BEB9" w14:textId="77777777" w:rsidR="00027EFB" w:rsidRDefault="00000000">
      <w:pPr>
        <w:pStyle w:val="af8"/>
        <w:tabs>
          <w:tab w:val="left" w:pos="5580"/>
        </w:tabs>
        <w:spacing w:before="120" w:line="360" w:lineRule="auto"/>
        <w:rPr>
          <w:rFonts w:hAnsi="宋体"/>
          <w:sz w:val="24"/>
        </w:rPr>
      </w:pPr>
      <w:r>
        <w:rPr>
          <w:rFonts w:hAnsi="宋体" w:hint="eastAsia"/>
          <w:sz w:val="24"/>
        </w:rPr>
        <w:t>投标人名称（盖章）：</w:t>
      </w:r>
    </w:p>
    <w:p w14:paraId="240C7F33" w14:textId="77777777" w:rsidR="00027EFB" w:rsidRDefault="00000000">
      <w:pPr>
        <w:pStyle w:val="af8"/>
        <w:tabs>
          <w:tab w:val="left" w:pos="5580"/>
        </w:tabs>
        <w:spacing w:before="120" w:line="360" w:lineRule="auto"/>
        <w:rPr>
          <w:rFonts w:hAnsi="宋体"/>
          <w:sz w:val="24"/>
          <w:u w:val="single"/>
        </w:rPr>
      </w:pPr>
      <w:r>
        <w:rPr>
          <w:rFonts w:hAnsi="宋体" w:hint="eastAsia"/>
          <w:sz w:val="24"/>
        </w:rPr>
        <w:t>法人授权代表（签字）：</w:t>
      </w:r>
    </w:p>
    <w:p w14:paraId="0E787FA7" w14:textId="77777777" w:rsidR="00027EFB" w:rsidRDefault="00000000">
      <w:pPr>
        <w:pStyle w:val="af8"/>
        <w:tabs>
          <w:tab w:val="left" w:pos="5580"/>
        </w:tabs>
        <w:spacing w:before="120" w:line="360" w:lineRule="auto"/>
        <w:rPr>
          <w:rFonts w:hAnsi="宋体"/>
          <w:sz w:val="24"/>
        </w:rPr>
      </w:pPr>
      <w:r>
        <w:rPr>
          <w:rFonts w:hAnsi="宋体" w:hint="eastAsia"/>
          <w:sz w:val="24"/>
        </w:rPr>
        <w:t>注：此表格经法人授权代表签字方有效。</w:t>
      </w:r>
    </w:p>
    <w:p w14:paraId="3FC5DF04" w14:textId="77777777" w:rsidR="00027EFB" w:rsidRDefault="00000000">
      <w:pPr>
        <w:pStyle w:val="31"/>
        <w:ind w:left="720" w:firstLine="0"/>
        <w:rPr>
          <w:sz w:val="28"/>
          <w:szCs w:val="36"/>
        </w:rPr>
      </w:pPr>
      <w:bookmarkStart w:id="238" w:name="_Toc514926460"/>
      <w:bookmarkStart w:id="239" w:name="_Toc497235048"/>
      <w:bookmarkStart w:id="240" w:name="_Toc119925637"/>
      <w:r>
        <w:rPr>
          <w:sz w:val="28"/>
          <w:szCs w:val="36"/>
        </w:rPr>
        <w:t>7.资格证明文件</w:t>
      </w:r>
      <w:bookmarkEnd w:id="238"/>
      <w:bookmarkEnd w:id="239"/>
      <w:bookmarkEnd w:id="240"/>
    </w:p>
    <w:p w14:paraId="250982E2" w14:textId="77777777" w:rsidR="00027EFB" w:rsidRDefault="00000000">
      <w:pPr>
        <w:spacing w:line="360" w:lineRule="auto"/>
        <w:rPr>
          <w:rFonts w:ascii="宋体" w:hAnsi="宋体"/>
          <w:sz w:val="24"/>
        </w:rPr>
      </w:pPr>
      <w:r>
        <w:rPr>
          <w:rFonts w:ascii="宋体" w:hAnsi="宋体"/>
          <w:sz w:val="24"/>
        </w:rPr>
        <w:t>7.1</w:t>
      </w:r>
      <w:r>
        <w:rPr>
          <w:rFonts w:ascii="宋体" w:hAnsi="宋体" w:hint="eastAsia"/>
          <w:sz w:val="24"/>
        </w:rPr>
        <w:t>三证合一的营业执照或事业单位法人证书副本复印件（复印件须加盖公章）；供应商是自然人的，应提供其有效的自然人身份证明复印件；</w:t>
      </w:r>
    </w:p>
    <w:p w14:paraId="78EED730" w14:textId="77777777" w:rsidR="00027EFB" w:rsidRDefault="00000000">
      <w:pPr>
        <w:spacing w:line="360" w:lineRule="auto"/>
        <w:jc w:val="center"/>
        <w:rPr>
          <w:rFonts w:ascii="宋体" w:hAnsi="宋体"/>
          <w:b/>
          <w:sz w:val="24"/>
        </w:rPr>
      </w:pPr>
      <w:r>
        <w:rPr>
          <w:rFonts w:ascii="宋体" w:hAnsi="宋体" w:hint="eastAsia"/>
          <w:sz w:val="24"/>
        </w:rPr>
        <w:t>注：事业单位提供《事业单位法人证书》、民办非企业单位提供《民办非企业登记证书》副本复印件（须加盖本单位公章）。</w:t>
      </w:r>
    </w:p>
    <w:p w14:paraId="7DC24A63" w14:textId="77777777" w:rsidR="00027EFB" w:rsidRDefault="00027EFB">
      <w:pPr>
        <w:spacing w:line="360" w:lineRule="auto"/>
        <w:rPr>
          <w:rFonts w:ascii="宋体" w:hAnsi="宋体"/>
          <w:sz w:val="24"/>
        </w:rPr>
      </w:pPr>
    </w:p>
    <w:p w14:paraId="21ACC535" w14:textId="77777777" w:rsidR="00027EFB" w:rsidRDefault="00000000">
      <w:pPr>
        <w:spacing w:line="360" w:lineRule="auto"/>
        <w:jc w:val="center"/>
        <w:rPr>
          <w:rFonts w:ascii="宋体" w:hAnsi="宋体"/>
          <w:sz w:val="24"/>
        </w:rPr>
      </w:pPr>
      <w:r>
        <w:rPr>
          <w:rFonts w:ascii="宋体" w:hAnsi="宋体"/>
          <w:sz w:val="24"/>
        </w:rPr>
        <w:br w:type="page"/>
      </w:r>
      <w:r>
        <w:rPr>
          <w:rFonts w:ascii="宋体" w:hAnsi="宋体" w:hint="eastAsia"/>
          <w:sz w:val="28"/>
          <w:szCs w:val="28"/>
        </w:rPr>
        <w:t xml:space="preserve">  7.</w:t>
      </w:r>
      <w:r>
        <w:rPr>
          <w:rFonts w:ascii="宋体" w:hAnsi="宋体"/>
          <w:sz w:val="28"/>
          <w:szCs w:val="28"/>
        </w:rPr>
        <w:t>2</w:t>
      </w:r>
      <w:r>
        <w:rPr>
          <w:rFonts w:ascii="宋体" w:hAnsi="宋体" w:hint="eastAsia"/>
          <w:sz w:val="24"/>
        </w:rPr>
        <w:t xml:space="preserve"> </w:t>
      </w:r>
      <w:r>
        <w:rPr>
          <w:rFonts w:ascii="宋体" w:hAnsi="宋体" w:hint="eastAsia"/>
          <w:sz w:val="28"/>
          <w:szCs w:val="28"/>
        </w:rPr>
        <w:t>法定代表人身份证明书</w:t>
      </w:r>
      <w:r>
        <w:rPr>
          <w:rFonts w:ascii="宋体" w:hAnsi="宋体" w:hint="eastAsia"/>
          <w:sz w:val="24"/>
        </w:rPr>
        <w:t>（格式）</w:t>
      </w:r>
    </w:p>
    <w:p w14:paraId="7C1644DD" w14:textId="77777777" w:rsidR="00027EFB" w:rsidRPr="00FA124E" w:rsidRDefault="00000000">
      <w:pPr>
        <w:pStyle w:val="af8"/>
        <w:spacing w:line="360" w:lineRule="auto"/>
        <w:ind w:firstLineChars="300" w:firstLine="720"/>
        <w:jc w:val="center"/>
        <w:rPr>
          <w:rFonts w:hAnsi="宋体"/>
          <w:sz w:val="24"/>
        </w:rPr>
      </w:pPr>
      <w:r>
        <w:rPr>
          <w:rFonts w:hAnsi="宋体" w:hint="eastAsia"/>
          <w:sz w:val="24"/>
        </w:rPr>
        <w:t>（投标</w:t>
      </w:r>
      <w:r w:rsidRPr="00FA124E">
        <w:rPr>
          <w:rFonts w:hAnsi="宋体" w:hint="eastAsia"/>
          <w:sz w:val="24"/>
        </w:rPr>
        <w:t>文件签字人为法定代表人时须提供该证明书）</w:t>
      </w:r>
    </w:p>
    <w:p w14:paraId="7D5CBE7A" w14:textId="77777777" w:rsidR="00027EFB" w:rsidRPr="00FA124E" w:rsidRDefault="00000000">
      <w:pPr>
        <w:pStyle w:val="af8"/>
        <w:spacing w:line="360" w:lineRule="auto"/>
        <w:ind w:firstLineChars="300" w:firstLine="720"/>
        <w:rPr>
          <w:rFonts w:hAnsi="宋体"/>
          <w:sz w:val="24"/>
        </w:rPr>
      </w:pPr>
      <w:r w:rsidRPr="00FA124E">
        <w:rPr>
          <w:rFonts w:hAnsi="宋体" w:hint="eastAsia"/>
          <w:sz w:val="24"/>
        </w:rPr>
        <w:t>本文件声明：注册于</w:t>
      </w:r>
      <w:r w:rsidRPr="00FA124E">
        <w:rPr>
          <w:rFonts w:hAnsi="宋体" w:hint="eastAsia"/>
          <w:sz w:val="24"/>
          <w:u w:val="single"/>
        </w:rPr>
        <w:t>（国家或地区的名称）</w:t>
      </w:r>
      <w:r w:rsidRPr="00FA124E">
        <w:rPr>
          <w:rFonts w:hAnsi="宋体" w:hint="eastAsia"/>
          <w:sz w:val="24"/>
        </w:rPr>
        <w:t>的</w:t>
      </w:r>
      <w:r w:rsidRPr="00FA124E">
        <w:rPr>
          <w:rFonts w:hAnsi="宋体" w:hint="eastAsia"/>
          <w:sz w:val="24"/>
          <w:u w:val="single"/>
        </w:rPr>
        <w:t>（公司名称）</w:t>
      </w:r>
      <w:r w:rsidRPr="00FA124E">
        <w:rPr>
          <w:rFonts w:hAnsi="宋体" w:hint="eastAsia"/>
          <w:sz w:val="24"/>
        </w:rPr>
        <w:t>郑重声明在下面签字的（</w:t>
      </w:r>
      <w:r w:rsidRPr="00FA124E">
        <w:rPr>
          <w:rFonts w:hAnsi="宋体" w:hint="eastAsia"/>
          <w:sz w:val="24"/>
          <w:u w:val="single"/>
        </w:rPr>
        <w:t>法定代表人姓名、职务</w:t>
      </w:r>
      <w:r w:rsidRPr="00FA124E">
        <w:rPr>
          <w:rFonts w:hAnsi="宋体" w:hint="eastAsia"/>
          <w:sz w:val="24"/>
        </w:rPr>
        <w:t>）身份证号：为本公司的法定代表人，就</w:t>
      </w:r>
      <w:r w:rsidRPr="00FA124E">
        <w:rPr>
          <w:rFonts w:hAnsi="宋体" w:hint="eastAsia"/>
          <w:sz w:val="24"/>
          <w:u w:val="single"/>
        </w:rPr>
        <w:t>（项目名称）</w:t>
      </w:r>
      <w:r w:rsidRPr="00FA124E">
        <w:rPr>
          <w:rFonts w:hAnsi="宋体" w:hint="eastAsia"/>
          <w:sz w:val="24"/>
        </w:rPr>
        <w:t xml:space="preserve">投标，以本公司名义处理一切与之有关的事务。　　</w:t>
      </w:r>
    </w:p>
    <w:p w14:paraId="6A04599C" w14:textId="77777777" w:rsidR="00027EFB" w:rsidRDefault="00027EFB">
      <w:pPr>
        <w:pStyle w:val="af8"/>
        <w:tabs>
          <w:tab w:val="left" w:pos="5580"/>
        </w:tabs>
        <w:spacing w:line="360" w:lineRule="auto"/>
        <w:ind w:firstLine="480"/>
        <w:rPr>
          <w:rFonts w:hAnsi="宋体"/>
          <w:sz w:val="24"/>
        </w:rPr>
      </w:pPr>
    </w:p>
    <w:p w14:paraId="43EEA949" w14:textId="77777777" w:rsidR="00027EFB" w:rsidRDefault="00000000">
      <w:pPr>
        <w:pStyle w:val="af8"/>
        <w:tabs>
          <w:tab w:val="left" w:pos="5580"/>
        </w:tabs>
        <w:spacing w:line="360" w:lineRule="auto"/>
        <w:ind w:firstLine="480"/>
        <w:rPr>
          <w:rFonts w:hAnsi="宋体"/>
          <w:sz w:val="24"/>
        </w:rPr>
      </w:pPr>
      <w:r>
        <w:rPr>
          <w:rFonts w:hAnsi="宋体" w:hint="eastAsia"/>
          <w:sz w:val="24"/>
        </w:rPr>
        <w:t>特此声明。</w:t>
      </w:r>
    </w:p>
    <w:p w14:paraId="35E139C6" w14:textId="77777777" w:rsidR="00027EFB" w:rsidRDefault="00027EFB">
      <w:pPr>
        <w:pStyle w:val="af8"/>
        <w:tabs>
          <w:tab w:val="left" w:pos="5580"/>
        </w:tabs>
        <w:spacing w:line="360" w:lineRule="auto"/>
        <w:ind w:firstLine="480"/>
        <w:rPr>
          <w:rFonts w:hAnsi="宋体"/>
          <w:sz w:val="24"/>
        </w:rPr>
      </w:pPr>
    </w:p>
    <w:p w14:paraId="1C723C1F" w14:textId="77777777" w:rsidR="00027EFB" w:rsidRDefault="00000000">
      <w:pPr>
        <w:pStyle w:val="af8"/>
        <w:tabs>
          <w:tab w:val="left" w:pos="2943"/>
        </w:tabs>
        <w:spacing w:line="360" w:lineRule="auto"/>
        <w:jc w:val="left"/>
        <w:rPr>
          <w:rFonts w:hAnsi="宋体" w:cs="Courier New"/>
          <w:sz w:val="24"/>
          <w:u w:val="single"/>
        </w:rPr>
      </w:pPr>
      <w:r>
        <w:rPr>
          <w:rFonts w:hAnsi="宋体" w:cs="Courier New" w:hint="eastAsia"/>
          <w:sz w:val="24"/>
        </w:rPr>
        <w:t>法定代表人签字：</w:t>
      </w:r>
    </w:p>
    <w:p w14:paraId="657926E9" w14:textId="77777777" w:rsidR="00027EFB" w:rsidRDefault="00027EFB">
      <w:pPr>
        <w:pStyle w:val="af8"/>
        <w:tabs>
          <w:tab w:val="left" w:pos="2943"/>
        </w:tabs>
        <w:spacing w:line="360" w:lineRule="auto"/>
        <w:jc w:val="left"/>
        <w:rPr>
          <w:rFonts w:hAnsi="宋体" w:cs="Courier New"/>
          <w:sz w:val="24"/>
          <w:u w:val="single"/>
        </w:rPr>
      </w:pPr>
    </w:p>
    <w:p w14:paraId="73D69494" w14:textId="77777777" w:rsidR="00027EFB" w:rsidRDefault="00027EFB">
      <w:pPr>
        <w:pStyle w:val="af8"/>
        <w:tabs>
          <w:tab w:val="left" w:pos="3227"/>
        </w:tabs>
        <w:spacing w:line="360" w:lineRule="auto"/>
        <w:jc w:val="left"/>
        <w:rPr>
          <w:rFonts w:hAnsi="宋体" w:cs="Courier New"/>
          <w:sz w:val="24"/>
          <w:u w:val="single"/>
        </w:rPr>
      </w:pPr>
    </w:p>
    <w:p w14:paraId="0A0EED1A" w14:textId="77777777" w:rsidR="00027EFB" w:rsidRDefault="00000000">
      <w:pPr>
        <w:pStyle w:val="af8"/>
        <w:tabs>
          <w:tab w:val="left" w:pos="2943"/>
        </w:tabs>
        <w:spacing w:line="360" w:lineRule="auto"/>
        <w:jc w:val="left"/>
        <w:rPr>
          <w:rFonts w:hAnsi="宋体" w:cs="Courier New"/>
          <w:sz w:val="24"/>
          <w:u w:val="single"/>
        </w:rPr>
      </w:pPr>
      <w:r>
        <w:rPr>
          <w:rFonts w:hAnsi="宋体" w:cs="Courier New" w:hint="eastAsia"/>
          <w:sz w:val="24"/>
        </w:rPr>
        <w:t>投标人名称(盖章)：</w:t>
      </w:r>
    </w:p>
    <w:p w14:paraId="79AAB152" w14:textId="77777777" w:rsidR="00027EFB" w:rsidRDefault="00027EFB">
      <w:pPr>
        <w:pStyle w:val="af8"/>
        <w:tabs>
          <w:tab w:val="left" w:pos="5580"/>
        </w:tabs>
        <w:spacing w:line="360" w:lineRule="auto"/>
        <w:rPr>
          <w:rFonts w:hAnsi="宋体"/>
          <w:sz w:val="24"/>
        </w:rPr>
      </w:pPr>
    </w:p>
    <w:p w14:paraId="24617D71" w14:textId="77777777" w:rsidR="00027EFB" w:rsidRDefault="00027EFB">
      <w:pPr>
        <w:pStyle w:val="af8"/>
        <w:tabs>
          <w:tab w:val="left" w:pos="5580"/>
        </w:tabs>
        <w:spacing w:line="360" w:lineRule="auto"/>
        <w:rPr>
          <w:rFonts w:hAnsi="宋体"/>
          <w:sz w:val="24"/>
        </w:rPr>
      </w:pPr>
    </w:p>
    <w:p w14:paraId="4B162C32" w14:textId="77777777" w:rsidR="00027EFB" w:rsidRDefault="00027EFB">
      <w:pPr>
        <w:pStyle w:val="af8"/>
        <w:tabs>
          <w:tab w:val="left" w:pos="5580"/>
        </w:tabs>
        <w:spacing w:line="360" w:lineRule="auto"/>
        <w:rPr>
          <w:rFonts w:hAnsi="宋体"/>
          <w:u w:val="single"/>
        </w:rPr>
      </w:pPr>
    </w:p>
    <w:p w14:paraId="2CAA5355" w14:textId="77777777" w:rsidR="00027EFB" w:rsidRDefault="00027EFB">
      <w:pPr>
        <w:pStyle w:val="af8"/>
        <w:tabs>
          <w:tab w:val="left" w:pos="5580"/>
        </w:tabs>
        <w:spacing w:line="360" w:lineRule="auto"/>
        <w:rPr>
          <w:rFonts w:hAnsi="宋体"/>
          <w:u w:val="single"/>
        </w:rPr>
      </w:pPr>
    </w:p>
    <w:p w14:paraId="1D4B9D34" w14:textId="77777777" w:rsidR="00027EFB" w:rsidRDefault="00027EFB">
      <w:pPr>
        <w:pStyle w:val="af8"/>
        <w:tabs>
          <w:tab w:val="left" w:pos="5580"/>
        </w:tabs>
        <w:spacing w:line="360" w:lineRule="auto"/>
        <w:rPr>
          <w:rFonts w:hAnsi="宋体"/>
          <w:u w:val="single"/>
        </w:rPr>
      </w:pPr>
    </w:p>
    <w:p w14:paraId="78DA85A4" w14:textId="77777777" w:rsidR="00027EFB" w:rsidRDefault="00027EFB">
      <w:pPr>
        <w:pStyle w:val="af8"/>
        <w:tabs>
          <w:tab w:val="left" w:pos="5580"/>
        </w:tabs>
        <w:spacing w:line="360" w:lineRule="auto"/>
        <w:rPr>
          <w:rFonts w:hAnsi="宋体"/>
          <w:u w:val="single"/>
        </w:rPr>
      </w:pPr>
    </w:p>
    <w:p w14:paraId="7245D5CB" w14:textId="77777777" w:rsidR="00027EFB" w:rsidRDefault="00027EFB">
      <w:pPr>
        <w:pStyle w:val="af8"/>
        <w:tabs>
          <w:tab w:val="left" w:pos="5580"/>
        </w:tabs>
        <w:spacing w:line="360" w:lineRule="auto"/>
        <w:rPr>
          <w:rFonts w:hAnsi="宋体"/>
          <w:u w:val="single"/>
        </w:rPr>
      </w:pPr>
    </w:p>
    <w:p w14:paraId="7C27B844" w14:textId="77777777" w:rsidR="00027EFB" w:rsidRDefault="00027EFB">
      <w:pPr>
        <w:pStyle w:val="af8"/>
        <w:tabs>
          <w:tab w:val="left" w:pos="5580"/>
        </w:tabs>
        <w:spacing w:line="360" w:lineRule="auto"/>
        <w:rPr>
          <w:rFonts w:hAnsi="宋体"/>
          <w:u w:val="single"/>
        </w:rPr>
      </w:pPr>
    </w:p>
    <w:p w14:paraId="1AD4FBB8" w14:textId="77777777" w:rsidR="00027EFB" w:rsidRDefault="00027EFB">
      <w:pPr>
        <w:pStyle w:val="af8"/>
        <w:tabs>
          <w:tab w:val="left" w:pos="5580"/>
        </w:tabs>
        <w:spacing w:line="360" w:lineRule="auto"/>
        <w:rPr>
          <w:rFonts w:hAnsi="宋体"/>
          <w:u w:val="single"/>
        </w:rPr>
      </w:pPr>
    </w:p>
    <w:p w14:paraId="77C994C9" w14:textId="77777777" w:rsidR="00027EFB" w:rsidRDefault="00027EFB">
      <w:pPr>
        <w:pStyle w:val="af8"/>
        <w:tabs>
          <w:tab w:val="left" w:pos="5580"/>
        </w:tabs>
        <w:spacing w:line="360" w:lineRule="auto"/>
        <w:rPr>
          <w:rFonts w:hAnsi="宋体"/>
          <w:u w:val="single"/>
        </w:rPr>
      </w:pPr>
    </w:p>
    <w:p w14:paraId="0B5DE626" w14:textId="77777777" w:rsidR="00027EFB" w:rsidRDefault="00027EFB">
      <w:pPr>
        <w:pStyle w:val="af8"/>
        <w:tabs>
          <w:tab w:val="left" w:pos="5580"/>
        </w:tabs>
        <w:spacing w:line="360" w:lineRule="auto"/>
        <w:rPr>
          <w:rFonts w:hAnsi="宋体"/>
          <w:u w:val="single"/>
        </w:rPr>
      </w:pPr>
    </w:p>
    <w:p w14:paraId="2C52EE7D" w14:textId="77777777" w:rsidR="00027EFB" w:rsidRDefault="00027EFB">
      <w:pPr>
        <w:pStyle w:val="af8"/>
        <w:tabs>
          <w:tab w:val="left" w:pos="5580"/>
        </w:tabs>
        <w:spacing w:line="360" w:lineRule="auto"/>
        <w:rPr>
          <w:rFonts w:hAnsi="宋体"/>
        </w:rPr>
      </w:pPr>
    </w:p>
    <w:p w14:paraId="0493EB1C" w14:textId="77777777" w:rsidR="00027EFB" w:rsidRDefault="00027EFB">
      <w:pPr>
        <w:tabs>
          <w:tab w:val="left" w:pos="5580"/>
        </w:tabs>
        <w:spacing w:before="240" w:line="360" w:lineRule="auto"/>
        <w:ind w:leftChars="910" w:left="1911"/>
        <w:rPr>
          <w:rFonts w:ascii="宋体" w:hAnsi="宋体"/>
          <w:sz w:val="24"/>
          <w:szCs w:val="20"/>
          <w:u w:val="single"/>
        </w:rPr>
      </w:pPr>
    </w:p>
    <w:p w14:paraId="39AF3F67" w14:textId="77777777" w:rsidR="00027EFB" w:rsidRDefault="00000000">
      <w:pPr>
        <w:spacing w:line="360" w:lineRule="auto"/>
        <w:rPr>
          <w:rFonts w:ascii="宋体" w:hAnsi="宋体"/>
          <w:sz w:val="24"/>
          <w:u w:val="single"/>
        </w:rPr>
      </w:pPr>
      <w:r>
        <w:rPr>
          <w:rFonts w:ascii="宋体" w:hAnsi="宋体" w:hint="eastAsia"/>
          <w:sz w:val="24"/>
        </w:rPr>
        <w:t>注：</w:t>
      </w:r>
      <w:r>
        <w:rPr>
          <w:rFonts w:ascii="宋体" w:hAnsi="宋体" w:hint="eastAsia"/>
          <w:sz w:val="24"/>
          <w:u w:val="single"/>
        </w:rPr>
        <w:t>1、附法定代表人身份证复印件并加盖投标人公章。</w:t>
      </w:r>
    </w:p>
    <w:p w14:paraId="13202F08" w14:textId="77777777" w:rsidR="00027EFB" w:rsidRDefault="00000000">
      <w:pPr>
        <w:spacing w:line="360" w:lineRule="auto"/>
        <w:ind w:firstLineChars="200" w:firstLine="480"/>
        <w:rPr>
          <w:rFonts w:ascii="宋体" w:hAnsi="宋体"/>
          <w:sz w:val="24"/>
        </w:rPr>
      </w:pPr>
      <w:r>
        <w:rPr>
          <w:rFonts w:ascii="宋体" w:hAnsi="宋体" w:hint="eastAsia"/>
          <w:sz w:val="24"/>
          <w:u w:val="single"/>
        </w:rPr>
        <w:t>2、本证明书须严格按照格式要求完整填写各项内容，由法定代表人签字和加盖投标人公章方为有效，否则视为无效。</w:t>
      </w:r>
    </w:p>
    <w:p w14:paraId="54B90CDD" w14:textId="77777777" w:rsidR="00027EFB" w:rsidRDefault="00027EFB">
      <w:pPr>
        <w:widowControl/>
        <w:jc w:val="left"/>
        <w:rPr>
          <w:rFonts w:ascii="宋体" w:hAnsi="宋体"/>
          <w:sz w:val="24"/>
        </w:rPr>
      </w:pPr>
    </w:p>
    <w:p w14:paraId="5A2F54A6" w14:textId="77777777" w:rsidR="00027EFB" w:rsidRDefault="00000000">
      <w:pPr>
        <w:widowControl/>
        <w:jc w:val="left"/>
        <w:rPr>
          <w:rFonts w:ascii="宋体" w:hAnsi="宋体"/>
          <w:sz w:val="24"/>
        </w:rPr>
      </w:pPr>
      <w:r>
        <w:rPr>
          <w:rFonts w:ascii="宋体" w:hAnsi="宋体"/>
          <w:sz w:val="24"/>
        </w:rPr>
        <w:br w:type="page"/>
      </w:r>
    </w:p>
    <w:p w14:paraId="64CF4064" w14:textId="77777777" w:rsidR="00027EFB" w:rsidRDefault="00027EFB">
      <w:pPr>
        <w:spacing w:line="360" w:lineRule="auto"/>
        <w:jc w:val="center"/>
        <w:rPr>
          <w:rFonts w:ascii="宋体" w:hAnsi="宋体"/>
          <w:sz w:val="24"/>
        </w:rPr>
      </w:pPr>
    </w:p>
    <w:p w14:paraId="7DE61F3B" w14:textId="77777777" w:rsidR="00027EFB" w:rsidRDefault="00000000">
      <w:pPr>
        <w:spacing w:line="360" w:lineRule="auto"/>
        <w:jc w:val="center"/>
        <w:rPr>
          <w:rFonts w:ascii="宋体" w:hAnsi="宋体"/>
          <w:sz w:val="24"/>
        </w:rPr>
      </w:pPr>
      <w:r>
        <w:rPr>
          <w:rFonts w:ascii="宋体" w:hAnsi="宋体" w:hint="eastAsia"/>
          <w:sz w:val="28"/>
          <w:szCs w:val="28"/>
        </w:rPr>
        <w:t>法定代表人授权书</w:t>
      </w:r>
      <w:r>
        <w:rPr>
          <w:rFonts w:ascii="宋体" w:hAnsi="宋体" w:hint="eastAsia"/>
          <w:sz w:val="24"/>
        </w:rPr>
        <w:t>（格式）</w:t>
      </w:r>
    </w:p>
    <w:p w14:paraId="004911A6" w14:textId="77777777" w:rsidR="00027EFB" w:rsidRDefault="00000000">
      <w:pPr>
        <w:pStyle w:val="af8"/>
        <w:spacing w:line="360" w:lineRule="auto"/>
        <w:jc w:val="center"/>
        <w:rPr>
          <w:rFonts w:hAnsi="宋体"/>
          <w:sz w:val="24"/>
          <w:u w:val="single"/>
        </w:rPr>
      </w:pPr>
      <w:r>
        <w:rPr>
          <w:rFonts w:hAnsi="宋体" w:hint="eastAsia"/>
          <w:sz w:val="24"/>
        </w:rPr>
        <w:t>（投标文件签字人非法定代表人时必须提供该授权）</w:t>
      </w:r>
    </w:p>
    <w:p w14:paraId="0E36C07C" w14:textId="77777777" w:rsidR="00027EFB" w:rsidRPr="00010D8B" w:rsidRDefault="00000000">
      <w:pPr>
        <w:pStyle w:val="af8"/>
        <w:spacing w:line="360" w:lineRule="auto"/>
        <w:ind w:firstLineChars="200" w:firstLine="480"/>
        <w:rPr>
          <w:rFonts w:hAnsi="宋体"/>
          <w:sz w:val="24"/>
        </w:rPr>
      </w:pPr>
      <w:r>
        <w:rPr>
          <w:rFonts w:hAnsi="宋体" w:hint="eastAsia"/>
          <w:sz w:val="24"/>
        </w:rPr>
        <w:t>本授权书声明</w:t>
      </w:r>
      <w:r w:rsidRPr="00010D8B">
        <w:rPr>
          <w:rFonts w:hAnsi="宋体" w:hint="eastAsia"/>
          <w:sz w:val="24"/>
        </w:rPr>
        <w:t>：注册于</w:t>
      </w:r>
      <w:r w:rsidRPr="00010D8B">
        <w:rPr>
          <w:rFonts w:hAnsi="宋体" w:hint="eastAsia"/>
          <w:sz w:val="24"/>
          <w:u w:val="single"/>
        </w:rPr>
        <w:t>（国家或地区的名称）</w:t>
      </w:r>
      <w:r w:rsidRPr="00010D8B">
        <w:rPr>
          <w:rFonts w:hAnsi="宋体" w:hint="eastAsia"/>
          <w:sz w:val="24"/>
        </w:rPr>
        <w:t>的</w:t>
      </w:r>
      <w:r w:rsidRPr="00010D8B">
        <w:rPr>
          <w:rFonts w:hAnsi="宋体" w:hint="eastAsia"/>
          <w:sz w:val="24"/>
          <w:u w:val="single"/>
        </w:rPr>
        <w:t>（公司名称）</w:t>
      </w:r>
      <w:r w:rsidRPr="00010D8B">
        <w:rPr>
          <w:rFonts w:hAnsi="宋体" w:hint="eastAsia"/>
          <w:sz w:val="24"/>
        </w:rPr>
        <w:t>的在下面签字的（</w:t>
      </w:r>
      <w:r w:rsidRPr="00010D8B">
        <w:rPr>
          <w:rFonts w:hAnsi="宋体" w:hint="eastAsia"/>
          <w:sz w:val="24"/>
          <w:u w:val="single"/>
        </w:rPr>
        <w:t>法定代表人姓名、职务</w:t>
      </w:r>
      <w:r w:rsidRPr="00010D8B">
        <w:rPr>
          <w:rFonts w:hAnsi="宋体" w:hint="eastAsia"/>
          <w:sz w:val="24"/>
        </w:rPr>
        <w:t>）代表本公司授权</w:t>
      </w:r>
      <w:r w:rsidRPr="00010D8B">
        <w:rPr>
          <w:rFonts w:hAnsi="宋体" w:hint="eastAsia"/>
          <w:sz w:val="24"/>
          <w:u w:val="single"/>
        </w:rPr>
        <w:t>（单位名称）</w:t>
      </w:r>
      <w:r w:rsidRPr="00010D8B">
        <w:rPr>
          <w:rFonts w:hAnsi="宋体" w:hint="eastAsia"/>
          <w:sz w:val="24"/>
        </w:rPr>
        <w:t>的在下面签字的</w:t>
      </w:r>
      <w:r w:rsidRPr="00010D8B">
        <w:rPr>
          <w:rFonts w:hAnsi="宋体" w:hint="eastAsia"/>
          <w:sz w:val="24"/>
          <w:u w:val="single"/>
        </w:rPr>
        <w:t>（被授权人的姓名、职务）</w:t>
      </w:r>
      <w:r w:rsidRPr="00010D8B">
        <w:rPr>
          <w:rFonts w:hAnsi="宋体" w:hint="eastAsia"/>
          <w:sz w:val="24"/>
        </w:rPr>
        <w:t>为本公司的合法代理人，就</w:t>
      </w:r>
      <w:r w:rsidRPr="00010D8B">
        <w:rPr>
          <w:rFonts w:hAnsi="宋体" w:hint="eastAsia"/>
          <w:sz w:val="24"/>
          <w:u w:val="single"/>
        </w:rPr>
        <w:t>（项目名称）</w:t>
      </w:r>
      <w:r w:rsidRPr="00010D8B">
        <w:rPr>
          <w:rFonts w:hAnsi="宋体" w:hint="eastAsia"/>
          <w:sz w:val="24"/>
        </w:rPr>
        <w:t xml:space="preserve">投标，以本公司名义处理一切与之有关的事务。　　</w:t>
      </w:r>
    </w:p>
    <w:p w14:paraId="65830AD8" w14:textId="77777777" w:rsidR="00027EFB" w:rsidRDefault="00000000">
      <w:pPr>
        <w:pStyle w:val="af8"/>
        <w:tabs>
          <w:tab w:val="left" w:pos="5580"/>
        </w:tabs>
        <w:spacing w:line="360" w:lineRule="auto"/>
        <w:ind w:firstLine="480"/>
        <w:rPr>
          <w:rFonts w:hAnsi="宋体"/>
          <w:sz w:val="24"/>
        </w:rPr>
      </w:pPr>
      <w:r w:rsidRPr="00010D8B">
        <w:rPr>
          <w:rFonts w:hAnsi="宋体" w:hint="eastAsia"/>
          <w:sz w:val="24"/>
        </w:rPr>
        <w:t>本授权书于</w:t>
      </w:r>
      <w:r w:rsidRPr="00010D8B">
        <w:rPr>
          <w:rFonts w:hAnsi="宋体" w:hint="eastAsia"/>
          <w:sz w:val="24"/>
          <w:u w:val="single"/>
        </w:rPr>
        <w:t xml:space="preserve"> </w:t>
      </w:r>
      <w:r w:rsidRPr="00010D8B">
        <w:rPr>
          <w:rFonts w:hAnsi="宋体"/>
          <w:sz w:val="24"/>
          <w:u w:val="single"/>
        </w:rPr>
        <w:t xml:space="preserve">    </w:t>
      </w:r>
      <w:r w:rsidRPr="00010D8B">
        <w:rPr>
          <w:rFonts w:hAnsi="宋体" w:hint="eastAsia"/>
          <w:sz w:val="24"/>
        </w:rPr>
        <w:t>年</w:t>
      </w:r>
      <w:r w:rsidRPr="00010D8B">
        <w:rPr>
          <w:rFonts w:hAnsi="宋体" w:hint="eastAsia"/>
          <w:sz w:val="24"/>
          <w:u w:val="single"/>
        </w:rPr>
        <w:t xml:space="preserve"> </w:t>
      </w:r>
      <w:r w:rsidRPr="00010D8B">
        <w:rPr>
          <w:rFonts w:hAnsi="宋体"/>
          <w:sz w:val="24"/>
          <w:u w:val="single"/>
        </w:rPr>
        <w:t xml:space="preserve">   </w:t>
      </w:r>
      <w:r w:rsidRPr="00010D8B">
        <w:rPr>
          <w:rFonts w:hAnsi="宋体" w:hint="eastAsia"/>
          <w:sz w:val="24"/>
        </w:rPr>
        <w:t>月</w:t>
      </w:r>
      <w:r w:rsidRPr="00010D8B">
        <w:rPr>
          <w:rFonts w:hAnsi="宋体" w:hint="eastAsia"/>
          <w:sz w:val="24"/>
          <w:u w:val="single"/>
        </w:rPr>
        <w:t xml:space="preserve"> </w:t>
      </w:r>
      <w:r w:rsidRPr="00010D8B">
        <w:rPr>
          <w:rFonts w:hAnsi="宋体"/>
          <w:sz w:val="24"/>
          <w:u w:val="single"/>
        </w:rPr>
        <w:t xml:space="preserve">    </w:t>
      </w:r>
      <w:r w:rsidRPr="00010D8B">
        <w:rPr>
          <w:rFonts w:hAnsi="宋体" w:hint="eastAsia"/>
          <w:sz w:val="24"/>
        </w:rPr>
        <w:t>日生效</w:t>
      </w:r>
      <w:r>
        <w:rPr>
          <w:rFonts w:hAnsi="宋体" w:hint="eastAsia"/>
          <w:sz w:val="24"/>
        </w:rPr>
        <w:t>，特此声明。</w:t>
      </w:r>
    </w:p>
    <w:p w14:paraId="6F43F8B5" w14:textId="77777777" w:rsidR="00027EFB" w:rsidRDefault="00027EFB">
      <w:pPr>
        <w:pStyle w:val="af8"/>
        <w:tabs>
          <w:tab w:val="left" w:pos="5580"/>
        </w:tabs>
        <w:spacing w:line="360" w:lineRule="auto"/>
        <w:ind w:firstLine="480"/>
        <w:rPr>
          <w:rFonts w:hAnsi="宋体"/>
          <w:sz w:val="24"/>
        </w:rPr>
      </w:pPr>
    </w:p>
    <w:p w14:paraId="1DA92DEB" w14:textId="77777777" w:rsidR="00027EFB" w:rsidRDefault="00000000">
      <w:pPr>
        <w:pStyle w:val="af8"/>
        <w:tabs>
          <w:tab w:val="left" w:pos="2943"/>
        </w:tabs>
        <w:spacing w:line="360" w:lineRule="auto"/>
        <w:jc w:val="left"/>
        <w:rPr>
          <w:rFonts w:hAnsi="宋体" w:cs="Courier New"/>
          <w:sz w:val="24"/>
          <w:u w:val="single"/>
        </w:rPr>
      </w:pPr>
      <w:r>
        <w:rPr>
          <w:rFonts w:hAnsi="宋体" w:cs="Courier New" w:hint="eastAsia"/>
          <w:sz w:val="24"/>
        </w:rPr>
        <w:t>法定代表人签字或盖章：</w:t>
      </w:r>
    </w:p>
    <w:p w14:paraId="7E535514" w14:textId="77777777" w:rsidR="00027EFB" w:rsidRDefault="00027EFB">
      <w:pPr>
        <w:pStyle w:val="af8"/>
        <w:tabs>
          <w:tab w:val="left" w:pos="2943"/>
        </w:tabs>
        <w:spacing w:line="360" w:lineRule="auto"/>
        <w:jc w:val="left"/>
        <w:rPr>
          <w:rFonts w:hAnsi="宋体" w:cs="Courier New"/>
          <w:sz w:val="24"/>
          <w:u w:val="single"/>
        </w:rPr>
      </w:pPr>
    </w:p>
    <w:p w14:paraId="5DF3CFC2" w14:textId="77777777" w:rsidR="00027EFB" w:rsidRDefault="00000000">
      <w:pPr>
        <w:pStyle w:val="af8"/>
        <w:tabs>
          <w:tab w:val="left" w:pos="3227"/>
        </w:tabs>
        <w:spacing w:line="360" w:lineRule="auto"/>
        <w:jc w:val="left"/>
        <w:rPr>
          <w:rFonts w:hAnsi="宋体" w:cs="Courier New"/>
          <w:sz w:val="24"/>
          <w:u w:val="single"/>
        </w:rPr>
      </w:pPr>
      <w:r>
        <w:rPr>
          <w:rFonts w:hAnsi="宋体" w:cs="Courier New" w:hint="eastAsia"/>
          <w:sz w:val="24"/>
        </w:rPr>
        <w:t>法人授权代表签字：</w:t>
      </w:r>
    </w:p>
    <w:p w14:paraId="6D762A1A" w14:textId="77777777" w:rsidR="00027EFB" w:rsidRDefault="00027EFB">
      <w:pPr>
        <w:pStyle w:val="af8"/>
        <w:tabs>
          <w:tab w:val="left" w:pos="3227"/>
        </w:tabs>
        <w:spacing w:line="360" w:lineRule="auto"/>
        <w:jc w:val="left"/>
        <w:rPr>
          <w:rFonts w:hAnsi="宋体" w:cs="Courier New"/>
          <w:sz w:val="24"/>
          <w:u w:val="single"/>
        </w:rPr>
      </w:pPr>
    </w:p>
    <w:p w14:paraId="693A2579" w14:textId="77777777" w:rsidR="00027EFB" w:rsidRDefault="00000000">
      <w:pPr>
        <w:pStyle w:val="af8"/>
        <w:tabs>
          <w:tab w:val="left" w:pos="2943"/>
        </w:tabs>
        <w:spacing w:line="360" w:lineRule="auto"/>
        <w:jc w:val="left"/>
        <w:rPr>
          <w:rFonts w:hAnsi="宋体" w:cs="Courier New"/>
          <w:sz w:val="24"/>
          <w:u w:val="single"/>
        </w:rPr>
      </w:pPr>
      <w:r>
        <w:rPr>
          <w:rFonts w:hAnsi="宋体" w:cs="Courier New" w:hint="eastAsia"/>
          <w:sz w:val="24"/>
        </w:rPr>
        <w:t>投标人(盖章)</w:t>
      </w:r>
    </w:p>
    <w:p w14:paraId="76BC80E0" w14:textId="77777777" w:rsidR="00027EFB" w:rsidRDefault="00027EFB">
      <w:pPr>
        <w:pStyle w:val="af8"/>
        <w:tabs>
          <w:tab w:val="left" w:pos="5580"/>
        </w:tabs>
        <w:spacing w:line="360" w:lineRule="auto"/>
        <w:rPr>
          <w:rFonts w:hAnsi="宋体"/>
          <w:sz w:val="24"/>
        </w:rPr>
      </w:pPr>
    </w:p>
    <w:p w14:paraId="38A8FD1F" w14:textId="77777777" w:rsidR="00027EFB" w:rsidRDefault="00000000">
      <w:pPr>
        <w:pStyle w:val="af8"/>
        <w:tabs>
          <w:tab w:val="left" w:pos="5580"/>
        </w:tabs>
        <w:spacing w:line="360" w:lineRule="auto"/>
        <w:rPr>
          <w:rFonts w:hAnsi="宋体"/>
          <w:sz w:val="24"/>
        </w:rPr>
      </w:pPr>
      <w:r>
        <w:rPr>
          <w:rFonts w:hAnsi="宋体" w:hint="eastAsia"/>
          <w:sz w:val="24"/>
        </w:rPr>
        <w:t>附：</w:t>
      </w:r>
    </w:p>
    <w:p w14:paraId="46036FE5" w14:textId="77777777" w:rsidR="00027EFB" w:rsidRDefault="00000000">
      <w:pPr>
        <w:pStyle w:val="af8"/>
        <w:tabs>
          <w:tab w:val="left" w:pos="5580"/>
        </w:tabs>
        <w:spacing w:line="360" w:lineRule="auto"/>
        <w:rPr>
          <w:rFonts w:hAnsi="宋体"/>
          <w:sz w:val="24"/>
        </w:rPr>
      </w:pPr>
      <w:r>
        <w:rPr>
          <w:rFonts w:hAnsi="宋体" w:hint="eastAsia"/>
          <w:sz w:val="24"/>
        </w:rPr>
        <w:t>被授权人姓名：</w:t>
      </w:r>
    </w:p>
    <w:p w14:paraId="0CE871AC" w14:textId="77777777" w:rsidR="00027EFB" w:rsidRDefault="00000000">
      <w:pPr>
        <w:pStyle w:val="af8"/>
        <w:tabs>
          <w:tab w:val="left" w:pos="5580"/>
        </w:tabs>
        <w:spacing w:line="360" w:lineRule="auto"/>
        <w:rPr>
          <w:rFonts w:hAnsi="宋体"/>
          <w:sz w:val="24"/>
        </w:rPr>
      </w:pPr>
      <w:r>
        <w:rPr>
          <w:rFonts w:hAnsi="宋体" w:hint="eastAsia"/>
          <w:sz w:val="24"/>
        </w:rPr>
        <w:t>身份证号（身份证复印件附后）：</w:t>
      </w:r>
    </w:p>
    <w:p w14:paraId="4C5D7FEB" w14:textId="77777777" w:rsidR="00027EFB" w:rsidRDefault="00000000">
      <w:pPr>
        <w:pStyle w:val="af8"/>
        <w:tabs>
          <w:tab w:val="left" w:pos="5580"/>
        </w:tabs>
        <w:spacing w:line="360" w:lineRule="auto"/>
        <w:rPr>
          <w:rFonts w:hAnsi="宋体"/>
          <w:sz w:val="24"/>
        </w:rPr>
      </w:pPr>
      <w:r>
        <w:rPr>
          <w:rFonts w:hAnsi="宋体" w:hint="eastAsia"/>
          <w:sz w:val="24"/>
        </w:rPr>
        <w:t>职　　　　务：</w:t>
      </w:r>
    </w:p>
    <w:p w14:paraId="3A012932" w14:textId="77777777" w:rsidR="00027EFB" w:rsidRDefault="00000000">
      <w:pPr>
        <w:pStyle w:val="af8"/>
        <w:tabs>
          <w:tab w:val="left" w:pos="5580"/>
        </w:tabs>
        <w:spacing w:line="360" w:lineRule="auto"/>
        <w:rPr>
          <w:rFonts w:hAnsi="宋体"/>
          <w:sz w:val="24"/>
        </w:rPr>
      </w:pPr>
      <w:r>
        <w:rPr>
          <w:rFonts w:hAnsi="宋体" w:hint="eastAsia"/>
          <w:sz w:val="24"/>
        </w:rPr>
        <w:t>详细通讯地址：</w:t>
      </w:r>
    </w:p>
    <w:p w14:paraId="5996404C" w14:textId="77777777" w:rsidR="00027EFB" w:rsidRDefault="00000000">
      <w:pPr>
        <w:pStyle w:val="af8"/>
        <w:tabs>
          <w:tab w:val="left" w:pos="5580"/>
        </w:tabs>
        <w:spacing w:line="360" w:lineRule="auto"/>
        <w:rPr>
          <w:rFonts w:hAnsi="宋体"/>
          <w:sz w:val="24"/>
        </w:rPr>
      </w:pPr>
      <w:r>
        <w:rPr>
          <w:rFonts w:hAnsi="宋体" w:hint="eastAsia"/>
          <w:sz w:val="24"/>
        </w:rPr>
        <w:t>邮政编码　　：</w:t>
      </w:r>
    </w:p>
    <w:p w14:paraId="742D9B58" w14:textId="77777777" w:rsidR="00027EFB" w:rsidRDefault="00000000">
      <w:pPr>
        <w:pStyle w:val="af8"/>
        <w:tabs>
          <w:tab w:val="left" w:pos="5580"/>
        </w:tabs>
        <w:spacing w:line="360" w:lineRule="auto"/>
        <w:rPr>
          <w:rFonts w:hAnsi="宋体"/>
          <w:sz w:val="24"/>
        </w:rPr>
      </w:pPr>
      <w:r>
        <w:rPr>
          <w:rFonts w:hAnsi="宋体" w:hint="eastAsia"/>
          <w:sz w:val="24"/>
        </w:rPr>
        <w:t>传　　　　真：</w:t>
      </w:r>
    </w:p>
    <w:p w14:paraId="14AD62DA" w14:textId="77777777" w:rsidR="00027EFB" w:rsidRDefault="00000000">
      <w:pPr>
        <w:pStyle w:val="af8"/>
        <w:tabs>
          <w:tab w:val="left" w:pos="5580"/>
        </w:tabs>
        <w:spacing w:line="360" w:lineRule="auto"/>
        <w:rPr>
          <w:rFonts w:hAnsi="宋体"/>
          <w:sz w:val="24"/>
        </w:rPr>
      </w:pPr>
      <w:r>
        <w:rPr>
          <w:rFonts w:hAnsi="宋体" w:hint="eastAsia"/>
          <w:sz w:val="24"/>
        </w:rPr>
        <w:t>电　　　　话：</w:t>
      </w:r>
    </w:p>
    <w:p w14:paraId="5AB5FD9D" w14:textId="77777777" w:rsidR="00027EFB" w:rsidRDefault="00027EFB">
      <w:pPr>
        <w:pStyle w:val="af8"/>
        <w:tabs>
          <w:tab w:val="left" w:pos="5580"/>
        </w:tabs>
        <w:spacing w:line="360" w:lineRule="auto"/>
        <w:rPr>
          <w:rFonts w:hAnsi="宋体"/>
        </w:rPr>
      </w:pPr>
    </w:p>
    <w:p w14:paraId="12CF67A0" w14:textId="77777777" w:rsidR="00027EFB" w:rsidRDefault="00027EFB">
      <w:pPr>
        <w:tabs>
          <w:tab w:val="left" w:pos="5580"/>
        </w:tabs>
        <w:spacing w:before="240" w:line="360" w:lineRule="auto"/>
        <w:ind w:leftChars="910" w:left="1911"/>
        <w:rPr>
          <w:rFonts w:ascii="宋体" w:hAnsi="宋体"/>
          <w:sz w:val="24"/>
          <w:szCs w:val="20"/>
          <w:u w:val="single"/>
        </w:rPr>
      </w:pPr>
    </w:p>
    <w:p w14:paraId="39C714B5" w14:textId="77777777" w:rsidR="00027EFB" w:rsidRDefault="00000000">
      <w:pPr>
        <w:spacing w:line="360" w:lineRule="auto"/>
        <w:rPr>
          <w:rFonts w:ascii="宋体" w:hAnsi="宋体"/>
          <w:sz w:val="24"/>
          <w:u w:val="single"/>
        </w:rPr>
      </w:pPr>
      <w:r>
        <w:rPr>
          <w:rFonts w:ascii="宋体" w:hAnsi="宋体" w:hint="eastAsia"/>
          <w:sz w:val="24"/>
        </w:rPr>
        <w:t>注：</w:t>
      </w:r>
      <w:r>
        <w:rPr>
          <w:rFonts w:ascii="宋体" w:hAnsi="宋体" w:hint="eastAsia"/>
          <w:sz w:val="24"/>
          <w:u w:val="single"/>
        </w:rPr>
        <w:t>1、附法定代表人和法人</w:t>
      </w:r>
      <w:r>
        <w:rPr>
          <w:rFonts w:ascii="宋体" w:hAnsi="宋体"/>
          <w:sz w:val="24"/>
          <w:u w:val="single"/>
        </w:rPr>
        <w:t>授权</w:t>
      </w:r>
      <w:r>
        <w:rPr>
          <w:rFonts w:ascii="宋体" w:hAnsi="宋体" w:hint="eastAsia"/>
          <w:sz w:val="24"/>
          <w:u w:val="single"/>
        </w:rPr>
        <w:t>代表身份证复印件并加盖投标人公章。</w:t>
      </w:r>
    </w:p>
    <w:p w14:paraId="25722458" w14:textId="77777777" w:rsidR="00027EFB" w:rsidRDefault="00000000">
      <w:pPr>
        <w:spacing w:line="360" w:lineRule="auto"/>
        <w:ind w:firstLineChars="200" w:firstLine="480"/>
        <w:rPr>
          <w:rFonts w:ascii="宋体" w:hAnsi="宋体"/>
          <w:sz w:val="24"/>
        </w:rPr>
      </w:pPr>
      <w:r>
        <w:rPr>
          <w:rFonts w:ascii="宋体" w:hAnsi="宋体" w:hint="eastAsia"/>
          <w:sz w:val="24"/>
          <w:u w:val="single"/>
        </w:rPr>
        <w:t>2、本授权书须严格按照格式要求完整填写各项内容，由法定代表人签字和法人</w:t>
      </w:r>
      <w:r>
        <w:rPr>
          <w:rFonts w:ascii="宋体" w:hAnsi="宋体"/>
          <w:sz w:val="24"/>
          <w:u w:val="single"/>
        </w:rPr>
        <w:t>授权</w:t>
      </w:r>
      <w:r>
        <w:rPr>
          <w:rFonts w:ascii="宋体" w:hAnsi="宋体" w:hint="eastAsia"/>
          <w:sz w:val="24"/>
          <w:u w:val="single"/>
        </w:rPr>
        <w:t>代表签字并加盖投标人公章方为有效，否则视其授权书无效。</w:t>
      </w:r>
    </w:p>
    <w:p w14:paraId="26E90D7A" w14:textId="77777777" w:rsidR="00027EFB" w:rsidRDefault="00000000">
      <w:pPr>
        <w:spacing w:line="360" w:lineRule="auto"/>
        <w:jc w:val="center"/>
        <w:rPr>
          <w:rFonts w:ascii="宋体" w:hAnsi="宋体"/>
        </w:rPr>
      </w:pPr>
      <w:r>
        <w:rPr>
          <w:rFonts w:ascii="宋体" w:hAnsi="宋体"/>
        </w:rPr>
        <w:br w:type="page"/>
      </w:r>
    </w:p>
    <w:p w14:paraId="55B6BC10" w14:textId="77777777" w:rsidR="00027EFB" w:rsidRDefault="00000000">
      <w:pPr>
        <w:autoSpaceDE w:val="0"/>
        <w:autoSpaceDN w:val="0"/>
        <w:adjustRightInd w:val="0"/>
        <w:spacing w:line="360" w:lineRule="auto"/>
        <w:jc w:val="center"/>
        <w:rPr>
          <w:rFonts w:ascii="宋体" w:hAnsi="宋体"/>
          <w:sz w:val="32"/>
          <w:szCs w:val="32"/>
        </w:rPr>
      </w:pPr>
      <w:r>
        <w:rPr>
          <w:rFonts w:ascii="宋体" w:hAnsi="宋体"/>
          <w:sz w:val="28"/>
          <w:szCs w:val="28"/>
        </w:rPr>
        <w:t>7.3</w:t>
      </w:r>
      <w:r>
        <w:rPr>
          <w:rFonts w:ascii="宋体" w:hAnsi="宋体" w:hint="eastAsia"/>
          <w:sz w:val="28"/>
          <w:szCs w:val="28"/>
        </w:rPr>
        <w:t>投标人资格声明书</w:t>
      </w:r>
    </w:p>
    <w:p w14:paraId="5E599B3C" w14:textId="77777777" w:rsidR="00027EFB" w:rsidRDefault="00000000">
      <w:pPr>
        <w:autoSpaceDE w:val="0"/>
        <w:autoSpaceDN w:val="0"/>
        <w:adjustRightInd w:val="0"/>
        <w:spacing w:line="360" w:lineRule="auto"/>
        <w:jc w:val="left"/>
        <w:rPr>
          <w:rFonts w:ascii="宋体" w:hAnsi="宋体"/>
          <w:b/>
          <w:kern w:val="0"/>
          <w:sz w:val="24"/>
        </w:rPr>
      </w:pPr>
      <w:r>
        <w:rPr>
          <w:rFonts w:ascii="宋体" w:hAnsi="宋体"/>
          <w:b/>
          <w:kern w:val="0"/>
          <w:sz w:val="24"/>
        </w:rPr>
        <w:t>致：</w:t>
      </w:r>
      <w:r>
        <w:rPr>
          <w:rFonts w:ascii="宋体" w:hAnsi="宋体" w:hint="eastAsia"/>
          <w:b/>
          <w:kern w:val="0"/>
          <w:sz w:val="24"/>
        </w:rPr>
        <w:t>（采购人或采购代理机构）</w:t>
      </w:r>
    </w:p>
    <w:p w14:paraId="2EA53C71" w14:textId="77777777" w:rsidR="00027EFB" w:rsidRDefault="00000000">
      <w:pPr>
        <w:autoSpaceDE w:val="0"/>
        <w:autoSpaceDN w:val="0"/>
        <w:adjustRightInd w:val="0"/>
        <w:spacing w:line="360" w:lineRule="auto"/>
        <w:ind w:firstLine="480"/>
        <w:jc w:val="left"/>
        <w:rPr>
          <w:rFonts w:ascii="宋体" w:hAnsi="宋体"/>
          <w:sz w:val="24"/>
        </w:rPr>
      </w:pPr>
      <w:r>
        <w:rPr>
          <w:rFonts w:ascii="宋体" w:hAnsi="宋体" w:hint="eastAsia"/>
          <w:kern w:val="0"/>
          <w:sz w:val="24"/>
        </w:rPr>
        <w:t>我公司是按照中华人民共和国法律成立的一家法人单位（其他组织或自然人），我公司</w:t>
      </w:r>
      <w:r>
        <w:rPr>
          <w:rFonts w:ascii="宋体" w:hAnsi="宋体"/>
          <w:sz w:val="24"/>
        </w:rPr>
        <w:t>具有独立承担民事责任的能力</w:t>
      </w:r>
      <w:r>
        <w:rPr>
          <w:rFonts w:ascii="宋体" w:hAnsi="宋体" w:hint="eastAsia"/>
          <w:sz w:val="24"/>
        </w:rPr>
        <w:t>，</w:t>
      </w:r>
      <w:r>
        <w:rPr>
          <w:rFonts w:ascii="宋体" w:hAnsi="宋体"/>
          <w:sz w:val="24"/>
        </w:rPr>
        <w:t>具有履行</w:t>
      </w:r>
      <w:r>
        <w:rPr>
          <w:rFonts w:ascii="宋体" w:hAnsi="宋体" w:hint="eastAsia"/>
          <w:sz w:val="24"/>
        </w:rPr>
        <w:t>本次采购</w:t>
      </w:r>
      <w:r>
        <w:rPr>
          <w:rFonts w:ascii="宋体" w:hAnsi="宋体"/>
          <w:sz w:val="24"/>
        </w:rPr>
        <w:t>合同所必需的设备和专业技术能力</w:t>
      </w:r>
      <w:r>
        <w:rPr>
          <w:rFonts w:ascii="宋体" w:hAnsi="宋体" w:hint="eastAsia"/>
          <w:sz w:val="24"/>
        </w:rPr>
        <w:t>，</w:t>
      </w:r>
      <w:r>
        <w:rPr>
          <w:rFonts w:ascii="宋体" w:hAnsi="宋体"/>
          <w:sz w:val="24"/>
        </w:rPr>
        <w:t>具有良好的商业信誉和健全的财务会计制度</w:t>
      </w:r>
      <w:r>
        <w:rPr>
          <w:rFonts w:ascii="宋体" w:hAnsi="宋体" w:hint="eastAsia"/>
          <w:sz w:val="24"/>
        </w:rPr>
        <w:t>，具</w:t>
      </w:r>
      <w:r>
        <w:rPr>
          <w:rFonts w:ascii="宋体" w:hAnsi="宋体"/>
          <w:sz w:val="24"/>
        </w:rPr>
        <w:t>有依法缴纳税收和社会保障资金的良好记录</w:t>
      </w:r>
      <w:r>
        <w:rPr>
          <w:rFonts w:ascii="宋体" w:hAnsi="宋体" w:hint="eastAsia"/>
          <w:sz w:val="24"/>
        </w:rPr>
        <w:t>。</w:t>
      </w:r>
    </w:p>
    <w:p w14:paraId="140C8742" w14:textId="77777777" w:rsidR="00027EFB" w:rsidRDefault="00000000">
      <w:pPr>
        <w:autoSpaceDE w:val="0"/>
        <w:autoSpaceDN w:val="0"/>
        <w:adjustRightInd w:val="0"/>
        <w:spacing w:line="360" w:lineRule="auto"/>
        <w:ind w:firstLine="480"/>
        <w:jc w:val="left"/>
        <w:rPr>
          <w:rFonts w:ascii="宋体" w:hAnsi="宋体"/>
          <w:kern w:val="0"/>
          <w:sz w:val="24"/>
        </w:rPr>
      </w:pPr>
      <w:r>
        <w:rPr>
          <w:rFonts w:ascii="宋体" w:hAnsi="宋体" w:hint="eastAsia"/>
          <w:kern w:val="0"/>
          <w:sz w:val="24"/>
        </w:rPr>
        <w:t>我公司不是为本采购项目的包提供整体设计、规范编制或者项目管理、监理、检测等服务的服务商。</w:t>
      </w:r>
    </w:p>
    <w:p w14:paraId="3FAD980A" w14:textId="77777777" w:rsidR="00027EFB" w:rsidRDefault="00000000">
      <w:pPr>
        <w:autoSpaceDE w:val="0"/>
        <w:autoSpaceDN w:val="0"/>
        <w:adjustRightInd w:val="0"/>
        <w:spacing w:line="360" w:lineRule="auto"/>
        <w:ind w:firstLine="480"/>
        <w:jc w:val="left"/>
        <w:rPr>
          <w:rFonts w:ascii="宋体" w:hAnsi="宋体"/>
          <w:kern w:val="0"/>
          <w:sz w:val="24"/>
        </w:rPr>
      </w:pPr>
      <w:r>
        <w:rPr>
          <w:rFonts w:ascii="宋体" w:hAnsi="宋体" w:hint="eastAsia"/>
          <w:kern w:val="0"/>
          <w:sz w:val="24"/>
        </w:rPr>
        <w:t>我公司近三年（成立不足三年的将“近三年”改为“自成立之日起至今”）在经</w:t>
      </w:r>
      <w:r>
        <w:rPr>
          <w:rFonts w:ascii="宋体" w:hAnsi="宋体" w:hint="eastAsia"/>
          <w:sz w:val="24"/>
        </w:rPr>
        <w:t>营活动中无重大违法记录（即未因违法经营受到刑事处罚或者责令停产停业、吊销许可证或者执照、较大数额罚款等行政处罚。如果因违法经营被禁止在一定期限内参加政府采购活动，期限已经届满）。</w:t>
      </w:r>
    </w:p>
    <w:p w14:paraId="01AE7FCB" w14:textId="77777777" w:rsidR="00027EFB" w:rsidRDefault="00000000">
      <w:pPr>
        <w:spacing w:line="360" w:lineRule="auto"/>
        <w:ind w:firstLineChars="200" w:firstLine="480"/>
        <w:rPr>
          <w:rFonts w:ascii="宋体" w:hAnsi="宋体"/>
          <w:sz w:val="24"/>
        </w:rPr>
      </w:pPr>
      <w:r>
        <w:rPr>
          <w:rFonts w:ascii="宋体" w:hAnsi="宋体" w:hint="eastAsia"/>
          <w:sz w:val="24"/>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1E693F27" w14:textId="77777777" w:rsidR="00027EFB" w:rsidRDefault="00000000">
      <w:pPr>
        <w:spacing w:line="360" w:lineRule="auto"/>
        <w:ind w:firstLineChars="177" w:firstLine="425"/>
        <w:rPr>
          <w:rFonts w:ascii="宋体" w:hAnsi="宋体"/>
          <w:sz w:val="24"/>
        </w:rPr>
      </w:pPr>
      <w:r>
        <w:rPr>
          <w:rFonts w:ascii="宋体" w:hAnsi="宋体"/>
          <w:sz w:val="24"/>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4457"/>
        <w:gridCol w:w="2904"/>
      </w:tblGrid>
      <w:tr w:rsidR="00027EFB" w14:paraId="3836CC8A" w14:textId="77777777">
        <w:trPr>
          <w:trHeight w:val="430"/>
          <w:jc w:val="center"/>
        </w:trPr>
        <w:tc>
          <w:tcPr>
            <w:tcW w:w="950" w:type="dxa"/>
            <w:vAlign w:val="center"/>
          </w:tcPr>
          <w:p w14:paraId="46A87BAF" w14:textId="77777777" w:rsidR="00027EFB" w:rsidRDefault="00000000">
            <w:pPr>
              <w:jc w:val="center"/>
              <w:rPr>
                <w:rFonts w:ascii="宋体" w:hAnsi="宋体"/>
                <w:sz w:val="24"/>
              </w:rPr>
            </w:pPr>
            <w:r>
              <w:rPr>
                <w:rFonts w:ascii="宋体" w:hAnsi="宋体"/>
                <w:sz w:val="24"/>
              </w:rPr>
              <w:t>序号</w:t>
            </w:r>
          </w:p>
        </w:tc>
        <w:tc>
          <w:tcPr>
            <w:tcW w:w="4574" w:type="dxa"/>
            <w:vAlign w:val="center"/>
          </w:tcPr>
          <w:p w14:paraId="489DC21D" w14:textId="77777777" w:rsidR="00027EFB" w:rsidRDefault="00000000">
            <w:pPr>
              <w:jc w:val="center"/>
              <w:rPr>
                <w:rFonts w:ascii="宋体" w:hAnsi="宋体"/>
                <w:sz w:val="24"/>
              </w:rPr>
            </w:pPr>
            <w:r>
              <w:rPr>
                <w:rFonts w:ascii="宋体" w:hAnsi="宋体"/>
                <w:sz w:val="24"/>
              </w:rPr>
              <w:t>单位名称</w:t>
            </w:r>
          </w:p>
        </w:tc>
        <w:tc>
          <w:tcPr>
            <w:tcW w:w="2976" w:type="dxa"/>
            <w:vAlign w:val="center"/>
          </w:tcPr>
          <w:p w14:paraId="672CAEB2" w14:textId="77777777" w:rsidR="00027EFB" w:rsidRDefault="00000000">
            <w:pPr>
              <w:jc w:val="center"/>
              <w:rPr>
                <w:rFonts w:ascii="宋体" w:hAnsi="宋体"/>
                <w:sz w:val="24"/>
              </w:rPr>
            </w:pPr>
            <w:r>
              <w:rPr>
                <w:rFonts w:ascii="宋体" w:hAnsi="宋体"/>
                <w:sz w:val="24"/>
              </w:rPr>
              <w:t>相互关系</w:t>
            </w:r>
          </w:p>
        </w:tc>
      </w:tr>
      <w:tr w:rsidR="00027EFB" w14:paraId="7DF023FA" w14:textId="77777777">
        <w:trPr>
          <w:trHeight w:val="430"/>
          <w:jc w:val="center"/>
        </w:trPr>
        <w:tc>
          <w:tcPr>
            <w:tcW w:w="950" w:type="dxa"/>
            <w:vAlign w:val="center"/>
          </w:tcPr>
          <w:p w14:paraId="295196DC" w14:textId="77777777" w:rsidR="00027EFB" w:rsidRDefault="00000000">
            <w:pPr>
              <w:jc w:val="center"/>
              <w:rPr>
                <w:rFonts w:ascii="宋体" w:hAnsi="宋体"/>
                <w:sz w:val="24"/>
              </w:rPr>
            </w:pPr>
            <w:r>
              <w:rPr>
                <w:rFonts w:ascii="宋体" w:hAnsi="宋体"/>
                <w:sz w:val="24"/>
              </w:rPr>
              <w:t>1</w:t>
            </w:r>
          </w:p>
        </w:tc>
        <w:tc>
          <w:tcPr>
            <w:tcW w:w="4574" w:type="dxa"/>
            <w:vAlign w:val="center"/>
          </w:tcPr>
          <w:p w14:paraId="3A154FC3" w14:textId="77777777" w:rsidR="00027EFB" w:rsidRDefault="00027EFB">
            <w:pPr>
              <w:jc w:val="center"/>
              <w:rPr>
                <w:rFonts w:ascii="宋体" w:hAnsi="宋体"/>
                <w:sz w:val="24"/>
              </w:rPr>
            </w:pPr>
          </w:p>
        </w:tc>
        <w:tc>
          <w:tcPr>
            <w:tcW w:w="2976" w:type="dxa"/>
            <w:vAlign w:val="center"/>
          </w:tcPr>
          <w:p w14:paraId="5EA1BD83" w14:textId="77777777" w:rsidR="00027EFB" w:rsidRDefault="00027EFB">
            <w:pPr>
              <w:jc w:val="center"/>
              <w:rPr>
                <w:rFonts w:ascii="宋体" w:hAnsi="宋体"/>
                <w:sz w:val="24"/>
              </w:rPr>
            </w:pPr>
          </w:p>
        </w:tc>
      </w:tr>
      <w:tr w:rsidR="00027EFB" w14:paraId="7D054DC0" w14:textId="77777777">
        <w:trPr>
          <w:trHeight w:val="430"/>
          <w:jc w:val="center"/>
        </w:trPr>
        <w:tc>
          <w:tcPr>
            <w:tcW w:w="950" w:type="dxa"/>
            <w:vAlign w:val="center"/>
          </w:tcPr>
          <w:p w14:paraId="00A1226A" w14:textId="77777777" w:rsidR="00027EFB" w:rsidRDefault="00000000">
            <w:pPr>
              <w:jc w:val="center"/>
              <w:rPr>
                <w:rFonts w:ascii="宋体" w:hAnsi="宋体"/>
                <w:sz w:val="24"/>
              </w:rPr>
            </w:pPr>
            <w:r>
              <w:rPr>
                <w:rFonts w:ascii="宋体" w:hAnsi="宋体"/>
                <w:sz w:val="24"/>
              </w:rPr>
              <w:t>2</w:t>
            </w:r>
          </w:p>
        </w:tc>
        <w:tc>
          <w:tcPr>
            <w:tcW w:w="4574" w:type="dxa"/>
            <w:vAlign w:val="center"/>
          </w:tcPr>
          <w:p w14:paraId="40B1E1E6" w14:textId="77777777" w:rsidR="00027EFB" w:rsidRDefault="00027EFB">
            <w:pPr>
              <w:jc w:val="center"/>
              <w:rPr>
                <w:rFonts w:ascii="宋体" w:hAnsi="宋体"/>
                <w:sz w:val="24"/>
              </w:rPr>
            </w:pPr>
          </w:p>
        </w:tc>
        <w:tc>
          <w:tcPr>
            <w:tcW w:w="2976" w:type="dxa"/>
            <w:vAlign w:val="center"/>
          </w:tcPr>
          <w:p w14:paraId="0334008A" w14:textId="77777777" w:rsidR="00027EFB" w:rsidRDefault="00027EFB">
            <w:pPr>
              <w:jc w:val="center"/>
              <w:rPr>
                <w:rFonts w:ascii="宋体" w:hAnsi="宋体"/>
                <w:sz w:val="24"/>
              </w:rPr>
            </w:pPr>
          </w:p>
        </w:tc>
      </w:tr>
      <w:tr w:rsidR="00027EFB" w14:paraId="5F70CEB5" w14:textId="77777777">
        <w:trPr>
          <w:trHeight w:val="430"/>
          <w:jc w:val="center"/>
        </w:trPr>
        <w:tc>
          <w:tcPr>
            <w:tcW w:w="950" w:type="dxa"/>
            <w:vAlign w:val="center"/>
          </w:tcPr>
          <w:p w14:paraId="4F84B19E" w14:textId="77777777" w:rsidR="00027EFB" w:rsidRDefault="00000000">
            <w:pPr>
              <w:jc w:val="center"/>
              <w:rPr>
                <w:rFonts w:ascii="宋体" w:hAnsi="宋体"/>
                <w:sz w:val="24"/>
              </w:rPr>
            </w:pPr>
            <w:r>
              <w:rPr>
                <w:rFonts w:ascii="宋体" w:hAnsi="宋体"/>
                <w:sz w:val="24"/>
              </w:rPr>
              <w:t>…</w:t>
            </w:r>
          </w:p>
        </w:tc>
        <w:tc>
          <w:tcPr>
            <w:tcW w:w="4574" w:type="dxa"/>
            <w:vAlign w:val="center"/>
          </w:tcPr>
          <w:p w14:paraId="309ED656" w14:textId="77777777" w:rsidR="00027EFB" w:rsidRDefault="00027EFB">
            <w:pPr>
              <w:jc w:val="center"/>
              <w:rPr>
                <w:rFonts w:ascii="宋体" w:hAnsi="宋体"/>
                <w:sz w:val="24"/>
              </w:rPr>
            </w:pPr>
          </w:p>
        </w:tc>
        <w:tc>
          <w:tcPr>
            <w:tcW w:w="2976" w:type="dxa"/>
            <w:vAlign w:val="center"/>
          </w:tcPr>
          <w:p w14:paraId="58917636" w14:textId="77777777" w:rsidR="00027EFB" w:rsidRDefault="00027EFB">
            <w:pPr>
              <w:jc w:val="center"/>
              <w:rPr>
                <w:rFonts w:ascii="宋体" w:hAnsi="宋体"/>
                <w:sz w:val="24"/>
              </w:rPr>
            </w:pPr>
          </w:p>
        </w:tc>
      </w:tr>
    </w:tbl>
    <w:p w14:paraId="05B6CE79" w14:textId="77777777" w:rsidR="00027EFB" w:rsidRDefault="00027EFB">
      <w:pPr>
        <w:rPr>
          <w:rFonts w:ascii="宋体" w:hAnsi="宋体"/>
          <w:sz w:val="24"/>
        </w:rPr>
      </w:pPr>
    </w:p>
    <w:p w14:paraId="511BADD4" w14:textId="77777777" w:rsidR="00027EFB" w:rsidRDefault="00000000">
      <w:pPr>
        <w:ind w:firstLineChars="200" w:firstLine="480"/>
        <w:rPr>
          <w:rFonts w:ascii="宋体" w:hAnsi="宋体"/>
          <w:sz w:val="24"/>
        </w:rPr>
      </w:pPr>
      <w:r>
        <w:rPr>
          <w:rFonts w:ascii="宋体" w:hAnsi="宋体"/>
          <w:sz w:val="24"/>
        </w:rPr>
        <w:t>上述声明真实有效，否则我方负全部责任。</w:t>
      </w:r>
    </w:p>
    <w:p w14:paraId="2DE88EDC" w14:textId="77777777" w:rsidR="00027EFB" w:rsidRDefault="00027EFB">
      <w:pPr>
        <w:autoSpaceDE w:val="0"/>
        <w:autoSpaceDN w:val="0"/>
        <w:adjustRightInd w:val="0"/>
        <w:spacing w:line="360" w:lineRule="auto"/>
        <w:ind w:firstLineChars="200" w:firstLine="480"/>
        <w:jc w:val="left"/>
        <w:rPr>
          <w:rFonts w:ascii="宋体" w:hAnsi="宋体"/>
          <w:kern w:val="0"/>
          <w:sz w:val="24"/>
        </w:rPr>
      </w:pPr>
    </w:p>
    <w:p w14:paraId="4DBD5687" w14:textId="77777777" w:rsidR="00027EFB" w:rsidRDefault="00027EFB">
      <w:pPr>
        <w:autoSpaceDE w:val="0"/>
        <w:autoSpaceDN w:val="0"/>
        <w:adjustRightInd w:val="0"/>
        <w:spacing w:line="360" w:lineRule="auto"/>
        <w:ind w:leftChars="270" w:left="567"/>
        <w:jc w:val="left"/>
        <w:rPr>
          <w:rFonts w:ascii="宋体" w:hAnsi="宋体"/>
          <w:kern w:val="0"/>
          <w:sz w:val="24"/>
        </w:rPr>
      </w:pPr>
    </w:p>
    <w:p w14:paraId="73AD5341" w14:textId="77777777" w:rsidR="00027EFB" w:rsidRDefault="00000000">
      <w:pPr>
        <w:wordWrap w:val="0"/>
        <w:autoSpaceDE w:val="0"/>
        <w:autoSpaceDN w:val="0"/>
        <w:adjustRightInd w:val="0"/>
        <w:spacing w:line="360" w:lineRule="auto"/>
        <w:ind w:firstLineChars="200" w:firstLine="480"/>
        <w:jc w:val="right"/>
        <w:rPr>
          <w:rFonts w:ascii="宋体" w:hAnsi="宋体"/>
          <w:kern w:val="0"/>
          <w:sz w:val="24"/>
        </w:rPr>
      </w:pPr>
      <w:r>
        <w:rPr>
          <w:rFonts w:ascii="宋体" w:hAnsi="宋体" w:hint="eastAsia"/>
          <w:kern w:val="0"/>
          <w:sz w:val="24"/>
        </w:rPr>
        <w:t>供应商名称（盖章）</w:t>
      </w:r>
      <w:r>
        <w:rPr>
          <w:rFonts w:ascii="宋体" w:hAnsi="宋体"/>
          <w:kern w:val="0"/>
          <w:sz w:val="24"/>
        </w:rPr>
        <w:t xml:space="preserve">：              </w:t>
      </w:r>
    </w:p>
    <w:p w14:paraId="1C2AA5BE" w14:textId="1DFB6062" w:rsidR="00027EFB" w:rsidRPr="00415A5F" w:rsidRDefault="00000000" w:rsidP="00415A5F">
      <w:pPr>
        <w:spacing w:line="360" w:lineRule="auto"/>
        <w:jc w:val="center"/>
        <w:rPr>
          <w:rFonts w:ascii="宋体" w:hAnsi="宋体"/>
          <w:kern w:val="0"/>
          <w:sz w:val="24"/>
        </w:rPr>
      </w:pPr>
      <w:r>
        <w:rPr>
          <w:rFonts w:ascii="宋体" w:hAnsi="宋体" w:hint="eastAsia"/>
          <w:kern w:val="0"/>
          <w:sz w:val="24"/>
        </w:rPr>
        <w:t xml:space="preserve"> </w:t>
      </w:r>
      <w:r>
        <w:rPr>
          <w:rFonts w:ascii="宋体" w:hAnsi="宋体"/>
          <w:kern w:val="0"/>
          <w:sz w:val="24"/>
        </w:rPr>
        <w:t xml:space="preserve">                                年    月    日</w:t>
      </w:r>
      <w:r>
        <w:rPr>
          <w:rFonts w:cs="宋体"/>
        </w:rPr>
        <w:t xml:space="preserve"> </w:t>
      </w:r>
    </w:p>
    <w:p w14:paraId="2B253E18" w14:textId="40FE8124" w:rsidR="00027EFB" w:rsidRPr="00B45B05" w:rsidRDefault="00000000">
      <w:pPr>
        <w:spacing w:line="360" w:lineRule="auto"/>
        <w:rPr>
          <w:rFonts w:ascii="宋体" w:hAnsi="宋体"/>
        </w:rPr>
      </w:pPr>
      <w:r w:rsidRPr="00B45B05">
        <w:rPr>
          <w:rFonts w:ascii="宋体" w:hAnsi="宋体"/>
          <w:sz w:val="24"/>
        </w:rPr>
        <w:t>7.</w:t>
      </w:r>
      <w:r w:rsidR="00B45B05" w:rsidRPr="00B45B05">
        <w:rPr>
          <w:rFonts w:ascii="宋体" w:hAnsi="宋体"/>
          <w:sz w:val="24"/>
        </w:rPr>
        <w:t>4</w:t>
      </w:r>
      <w:r w:rsidRPr="00B45B05">
        <w:rPr>
          <w:rFonts w:ascii="宋体" w:hAnsi="宋体" w:hint="eastAsia"/>
          <w:sz w:val="24"/>
        </w:rPr>
        <w:t>供应商</w:t>
      </w:r>
      <w:r w:rsidRPr="00B45B05">
        <w:rPr>
          <w:rFonts w:ascii="宋体" w:hAnsi="宋体"/>
          <w:sz w:val="24"/>
        </w:rPr>
        <w:t>认为必要的其他资格证明文件复印件（须加盖本单位公章）。</w:t>
      </w:r>
    </w:p>
    <w:p w14:paraId="4ECBF0EA" w14:textId="77777777" w:rsidR="00027EFB" w:rsidRDefault="00000000">
      <w:pPr>
        <w:widowControl/>
        <w:spacing w:line="360" w:lineRule="auto"/>
        <w:jc w:val="left"/>
        <w:rPr>
          <w:rFonts w:ascii="宋体" w:hAnsi="宋体"/>
          <w:sz w:val="24"/>
        </w:rPr>
      </w:pPr>
      <w:bookmarkStart w:id="241" w:name="_Toc497235049"/>
      <w:r>
        <w:rPr>
          <w:rFonts w:ascii="宋体" w:hAnsi="宋体"/>
          <w:sz w:val="24"/>
        </w:rPr>
        <w:br w:type="page"/>
      </w:r>
    </w:p>
    <w:p w14:paraId="00E624D1" w14:textId="77777777" w:rsidR="00027EFB" w:rsidRDefault="00000000">
      <w:pPr>
        <w:pStyle w:val="31"/>
        <w:rPr>
          <w:sz w:val="28"/>
          <w:szCs w:val="36"/>
        </w:rPr>
      </w:pPr>
      <w:bookmarkStart w:id="242" w:name="_Toc514926461"/>
      <w:bookmarkStart w:id="243" w:name="_Toc119925638"/>
      <w:r>
        <w:rPr>
          <w:sz w:val="28"/>
          <w:szCs w:val="36"/>
        </w:rPr>
        <w:t>8.业绩案例一览表</w:t>
      </w:r>
      <w:bookmarkEnd w:id="241"/>
      <w:bookmarkEnd w:id="242"/>
      <w:bookmarkEnd w:id="243"/>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720"/>
      </w:tblGrid>
      <w:tr w:rsidR="00027EFB" w14:paraId="5D5F8333" w14:textId="77777777">
        <w:trPr>
          <w:trHeight w:val="611"/>
          <w:jc w:val="center"/>
        </w:trPr>
        <w:tc>
          <w:tcPr>
            <w:tcW w:w="852" w:type="dxa"/>
            <w:vAlign w:val="center"/>
          </w:tcPr>
          <w:p w14:paraId="181F174E" w14:textId="77777777" w:rsidR="00027EFB" w:rsidRDefault="00000000">
            <w:pPr>
              <w:spacing w:line="360" w:lineRule="auto"/>
              <w:rPr>
                <w:rFonts w:ascii="宋体" w:hAnsi="宋体"/>
                <w:b/>
                <w:sz w:val="24"/>
              </w:rPr>
            </w:pPr>
            <w:r>
              <w:rPr>
                <w:rFonts w:ascii="宋体" w:hAnsi="宋体" w:hint="eastAsia"/>
                <w:b/>
                <w:sz w:val="24"/>
              </w:rPr>
              <w:t>序号</w:t>
            </w:r>
          </w:p>
        </w:tc>
        <w:tc>
          <w:tcPr>
            <w:tcW w:w="1411" w:type="dxa"/>
            <w:vAlign w:val="center"/>
          </w:tcPr>
          <w:p w14:paraId="7BCDD9B5" w14:textId="77777777" w:rsidR="00027EFB" w:rsidRDefault="00000000">
            <w:pPr>
              <w:spacing w:line="360" w:lineRule="auto"/>
              <w:rPr>
                <w:rFonts w:ascii="宋体" w:hAnsi="宋体"/>
                <w:b/>
                <w:sz w:val="24"/>
              </w:rPr>
            </w:pPr>
            <w:r>
              <w:rPr>
                <w:rFonts w:ascii="宋体" w:hAnsi="宋体" w:hint="eastAsia"/>
                <w:b/>
                <w:sz w:val="24"/>
              </w:rPr>
              <w:t>项目名称</w:t>
            </w:r>
          </w:p>
        </w:tc>
        <w:tc>
          <w:tcPr>
            <w:tcW w:w="1260" w:type="dxa"/>
            <w:vAlign w:val="center"/>
          </w:tcPr>
          <w:p w14:paraId="2326004F" w14:textId="77777777" w:rsidR="00027EFB" w:rsidRDefault="00000000">
            <w:pPr>
              <w:spacing w:line="360" w:lineRule="auto"/>
              <w:rPr>
                <w:rFonts w:ascii="宋体" w:hAnsi="宋体"/>
                <w:b/>
                <w:sz w:val="24"/>
              </w:rPr>
            </w:pPr>
            <w:r>
              <w:rPr>
                <w:rFonts w:ascii="宋体" w:hAnsi="宋体" w:hint="eastAsia"/>
                <w:b/>
                <w:sz w:val="24"/>
              </w:rPr>
              <w:t>用户名称</w:t>
            </w:r>
          </w:p>
        </w:tc>
        <w:tc>
          <w:tcPr>
            <w:tcW w:w="1260" w:type="dxa"/>
            <w:vAlign w:val="center"/>
          </w:tcPr>
          <w:p w14:paraId="03E6A933" w14:textId="77777777" w:rsidR="00027EFB" w:rsidRDefault="00000000">
            <w:pPr>
              <w:spacing w:line="360" w:lineRule="auto"/>
              <w:rPr>
                <w:rFonts w:ascii="宋体" w:hAnsi="宋体"/>
                <w:b/>
                <w:sz w:val="24"/>
              </w:rPr>
            </w:pPr>
            <w:r>
              <w:rPr>
                <w:rFonts w:ascii="宋体" w:hAnsi="宋体" w:hint="eastAsia"/>
                <w:b/>
                <w:sz w:val="24"/>
              </w:rPr>
              <w:t>合同金额</w:t>
            </w:r>
          </w:p>
        </w:tc>
        <w:tc>
          <w:tcPr>
            <w:tcW w:w="1440" w:type="dxa"/>
            <w:vAlign w:val="center"/>
          </w:tcPr>
          <w:p w14:paraId="42F5BC7B" w14:textId="77777777" w:rsidR="00027EFB" w:rsidRDefault="00000000">
            <w:pPr>
              <w:spacing w:line="360" w:lineRule="auto"/>
              <w:rPr>
                <w:rFonts w:ascii="宋体" w:hAnsi="宋体"/>
                <w:b/>
                <w:sz w:val="24"/>
              </w:rPr>
            </w:pPr>
            <w:r>
              <w:rPr>
                <w:rFonts w:ascii="宋体" w:hAnsi="宋体" w:hint="eastAsia"/>
                <w:b/>
                <w:sz w:val="24"/>
              </w:rPr>
              <w:t>用户联系人及联系方式</w:t>
            </w:r>
          </w:p>
        </w:tc>
        <w:tc>
          <w:tcPr>
            <w:tcW w:w="1778" w:type="dxa"/>
            <w:vAlign w:val="center"/>
          </w:tcPr>
          <w:p w14:paraId="684C81F0" w14:textId="77777777" w:rsidR="00027EFB" w:rsidRDefault="00000000">
            <w:pPr>
              <w:spacing w:line="360" w:lineRule="auto"/>
              <w:rPr>
                <w:rFonts w:ascii="宋体" w:hAnsi="宋体"/>
                <w:b/>
                <w:sz w:val="24"/>
              </w:rPr>
            </w:pPr>
            <w:r>
              <w:rPr>
                <w:rFonts w:ascii="宋体" w:hAnsi="宋体" w:hint="eastAsia"/>
                <w:b/>
                <w:sz w:val="24"/>
              </w:rPr>
              <w:t>合同签订日期</w:t>
            </w:r>
          </w:p>
        </w:tc>
        <w:tc>
          <w:tcPr>
            <w:tcW w:w="720" w:type="dxa"/>
            <w:vAlign w:val="center"/>
          </w:tcPr>
          <w:p w14:paraId="5A21CA6C" w14:textId="77777777" w:rsidR="00027EFB" w:rsidRDefault="00000000">
            <w:pPr>
              <w:spacing w:line="360" w:lineRule="auto"/>
              <w:rPr>
                <w:rFonts w:ascii="宋体" w:hAnsi="宋体"/>
                <w:b/>
                <w:sz w:val="24"/>
              </w:rPr>
            </w:pPr>
            <w:r>
              <w:rPr>
                <w:rFonts w:ascii="宋体" w:hAnsi="宋体" w:hint="eastAsia"/>
                <w:b/>
                <w:sz w:val="24"/>
              </w:rPr>
              <w:t>备注</w:t>
            </w:r>
          </w:p>
        </w:tc>
      </w:tr>
      <w:tr w:rsidR="00027EFB" w14:paraId="58257E7A" w14:textId="77777777">
        <w:trPr>
          <w:trHeight w:val="591"/>
          <w:jc w:val="center"/>
        </w:trPr>
        <w:tc>
          <w:tcPr>
            <w:tcW w:w="852" w:type="dxa"/>
            <w:vAlign w:val="center"/>
          </w:tcPr>
          <w:p w14:paraId="34391FEF" w14:textId="77777777" w:rsidR="00027EFB" w:rsidRDefault="00027EFB">
            <w:pPr>
              <w:spacing w:line="360" w:lineRule="auto"/>
              <w:jc w:val="center"/>
              <w:rPr>
                <w:rFonts w:ascii="宋体" w:hAnsi="宋体"/>
                <w:sz w:val="24"/>
              </w:rPr>
            </w:pPr>
          </w:p>
        </w:tc>
        <w:tc>
          <w:tcPr>
            <w:tcW w:w="1411" w:type="dxa"/>
            <w:vAlign w:val="center"/>
          </w:tcPr>
          <w:p w14:paraId="0E8AD697" w14:textId="77777777" w:rsidR="00027EFB" w:rsidRDefault="00027EFB">
            <w:pPr>
              <w:spacing w:line="360" w:lineRule="auto"/>
              <w:rPr>
                <w:rFonts w:ascii="宋体" w:hAnsi="宋体"/>
                <w:sz w:val="24"/>
              </w:rPr>
            </w:pPr>
          </w:p>
        </w:tc>
        <w:tc>
          <w:tcPr>
            <w:tcW w:w="1260" w:type="dxa"/>
            <w:vAlign w:val="center"/>
          </w:tcPr>
          <w:p w14:paraId="7F570C42" w14:textId="77777777" w:rsidR="00027EFB" w:rsidRDefault="00027EFB">
            <w:pPr>
              <w:spacing w:line="360" w:lineRule="auto"/>
              <w:rPr>
                <w:rFonts w:ascii="宋体" w:hAnsi="宋体"/>
                <w:sz w:val="24"/>
              </w:rPr>
            </w:pPr>
          </w:p>
        </w:tc>
        <w:tc>
          <w:tcPr>
            <w:tcW w:w="1260" w:type="dxa"/>
            <w:vAlign w:val="center"/>
          </w:tcPr>
          <w:p w14:paraId="497E4307" w14:textId="77777777" w:rsidR="00027EFB" w:rsidRDefault="00027EFB">
            <w:pPr>
              <w:spacing w:line="360" w:lineRule="auto"/>
              <w:rPr>
                <w:rFonts w:ascii="宋体" w:hAnsi="宋体"/>
                <w:sz w:val="24"/>
              </w:rPr>
            </w:pPr>
          </w:p>
        </w:tc>
        <w:tc>
          <w:tcPr>
            <w:tcW w:w="1440" w:type="dxa"/>
            <w:vAlign w:val="center"/>
          </w:tcPr>
          <w:p w14:paraId="0BDE318C" w14:textId="77777777" w:rsidR="00027EFB" w:rsidRDefault="00027EFB">
            <w:pPr>
              <w:spacing w:line="360" w:lineRule="auto"/>
              <w:rPr>
                <w:rFonts w:ascii="宋体" w:hAnsi="宋体"/>
                <w:sz w:val="24"/>
              </w:rPr>
            </w:pPr>
          </w:p>
        </w:tc>
        <w:tc>
          <w:tcPr>
            <w:tcW w:w="1778" w:type="dxa"/>
            <w:vAlign w:val="center"/>
          </w:tcPr>
          <w:p w14:paraId="661F7EB4" w14:textId="77777777" w:rsidR="00027EFB" w:rsidRDefault="00027EFB">
            <w:pPr>
              <w:spacing w:line="360" w:lineRule="auto"/>
              <w:rPr>
                <w:rFonts w:ascii="宋体" w:hAnsi="宋体"/>
                <w:sz w:val="24"/>
              </w:rPr>
            </w:pPr>
          </w:p>
        </w:tc>
        <w:tc>
          <w:tcPr>
            <w:tcW w:w="720" w:type="dxa"/>
            <w:vAlign w:val="center"/>
          </w:tcPr>
          <w:p w14:paraId="614CBE18" w14:textId="77777777" w:rsidR="00027EFB" w:rsidRDefault="00027EFB">
            <w:pPr>
              <w:spacing w:line="360" w:lineRule="auto"/>
              <w:rPr>
                <w:rFonts w:ascii="宋体" w:hAnsi="宋体"/>
                <w:sz w:val="24"/>
              </w:rPr>
            </w:pPr>
          </w:p>
        </w:tc>
      </w:tr>
      <w:tr w:rsidR="00027EFB" w14:paraId="32E9B9DA" w14:textId="77777777">
        <w:trPr>
          <w:trHeight w:val="768"/>
          <w:jc w:val="center"/>
        </w:trPr>
        <w:tc>
          <w:tcPr>
            <w:tcW w:w="852" w:type="dxa"/>
            <w:vAlign w:val="center"/>
          </w:tcPr>
          <w:p w14:paraId="3171ED68" w14:textId="77777777" w:rsidR="00027EFB" w:rsidRDefault="00027EFB">
            <w:pPr>
              <w:spacing w:line="360" w:lineRule="auto"/>
              <w:jc w:val="center"/>
              <w:rPr>
                <w:rFonts w:ascii="宋体" w:hAnsi="宋体"/>
                <w:sz w:val="24"/>
              </w:rPr>
            </w:pPr>
          </w:p>
        </w:tc>
        <w:tc>
          <w:tcPr>
            <w:tcW w:w="1411" w:type="dxa"/>
            <w:vAlign w:val="center"/>
          </w:tcPr>
          <w:p w14:paraId="7AAD7583" w14:textId="77777777" w:rsidR="00027EFB" w:rsidRDefault="00027EFB">
            <w:pPr>
              <w:spacing w:line="360" w:lineRule="auto"/>
              <w:rPr>
                <w:rFonts w:ascii="宋体" w:hAnsi="宋体"/>
                <w:sz w:val="24"/>
              </w:rPr>
            </w:pPr>
          </w:p>
        </w:tc>
        <w:tc>
          <w:tcPr>
            <w:tcW w:w="1260" w:type="dxa"/>
            <w:vAlign w:val="center"/>
          </w:tcPr>
          <w:p w14:paraId="6B820E69" w14:textId="77777777" w:rsidR="00027EFB" w:rsidRDefault="00027EFB">
            <w:pPr>
              <w:spacing w:line="360" w:lineRule="auto"/>
              <w:rPr>
                <w:rFonts w:ascii="宋体" w:hAnsi="宋体"/>
                <w:sz w:val="24"/>
              </w:rPr>
            </w:pPr>
          </w:p>
        </w:tc>
        <w:tc>
          <w:tcPr>
            <w:tcW w:w="1260" w:type="dxa"/>
            <w:vAlign w:val="center"/>
          </w:tcPr>
          <w:p w14:paraId="776FBAAB" w14:textId="77777777" w:rsidR="00027EFB" w:rsidRDefault="00027EFB">
            <w:pPr>
              <w:spacing w:line="360" w:lineRule="auto"/>
              <w:rPr>
                <w:rFonts w:ascii="宋体" w:hAnsi="宋体"/>
                <w:sz w:val="24"/>
              </w:rPr>
            </w:pPr>
          </w:p>
        </w:tc>
        <w:tc>
          <w:tcPr>
            <w:tcW w:w="1440" w:type="dxa"/>
            <w:vAlign w:val="center"/>
          </w:tcPr>
          <w:p w14:paraId="14591AF3" w14:textId="77777777" w:rsidR="00027EFB" w:rsidRDefault="00027EFB">
            <w:pPr>
              <w:spacing w:line="360" w:lineRule="auto"/>
              <w:rPr>
                <w:rFonts w:ascii="宋体" w:hAnsi="宋体"/>
                <w:sz w:val="24"/>
              </w:rPr>
            </w:pPr>
          </w:p>
        </w:tc>
        <w:tc>
          <w:tcPr>
            <w:tcW w:w="1778" w:type="dxa"/>
            <w:vAlign w:val="center"/>
          </w:tcPr>
          <w:p w14:paraId="396B9440" w14:textId="77777777" w:rsidR="00027EFB" w:rsidRDefault="00027EFB">
            <w:pPr>
              <w:spacing w:line="360" w:lineRule="auto"/>
              <w:rPr>
                <w:rFonts w:ascii="宋体" w:hAnsi="宋体"/>
                <w:sz w:val="24"/>
              </w:rPr>
            </w:pPr>
          </w:p>
        </w:tc>
        <w:tc>
          <w:tcPr>
            <w:tcW w:w="720" w:type="dxa"/>
            <w:vAlign w:val="center"/>
          </w:tcPr>
          <w:p w14:paraId="6F232906" w14:textId="77777777" w:rsidR="00027EFB" w:rsidRDefault="00027EFB">
            <w:pPr>
              <w:spacing w:line="360" w:lineRule="auto"/>
              <w:rPr>
                <w:rFonts w:ascii="宋体" w:hAnsi="宋体"/>
                <w:sz w:val="24"/>
              </w:rPr>
            </w:pPr>
          </w:p>
        </w:tc>
      </w:tr>
      <w:tr w:rsidR="00027EFB" w14:paraId="4FE5FD4A" w14:textId="77777777">
        <w:trPr>
          <w:trHeight w:val="934"/>
          <w:jc w:val="center"/>
        </w:trPr>
        <w:tc>
          <w:tcPr>
            <w:tcW w:w="852" w:type="dxa"/>
            <w:vAlign w:val="center"/>
          </w:tcPr>
          <w:p w14:paraId="4B8B9E9C" w14:textId="77777777" w:rsidR="00027EFB" w:rsidRDefault="00027EFB">
            <w:pPr>
              <w:spacing w:line="360" w:lineRule="auto"/>
              <w:jc w:val="center"/>
              <w:rPr>
                <w:rFonts w:ascii="宋体" w:hAnsi="宋体"/>
                <w:sz w:val="24"/>
              </w:rPr>
            </w:pPr>
          </w:p>
        </w:tc>
        <w:tc>
          <w:tcPr>
            <w:tcW w:w="1411" w:type="dxa"/>
            <w:vAlign w:val="center"/>
          </w:tcPr>
          <w:p w14:paraId="4650AC46" w14:textId="77777777" w:rsidR="00027EFB" w:rsidRDefault="00027EFB">
            <w:pPr>
              <w:spacing w:line="360" w:lineRule="auto"/>
              <w:rPr>
                <w:rFonts w:ascii="宋体" w:hAnsi="宋体"/>
                <w:sz w:val="24"/>
              </w:rPr>
            </w:pPr>
          </w:p>
        </w:tc>
        <w:tc>
          <w:tcPr>
            <w:tcW w:w="1260" w:type="dxa"/>
            <w:vAlign w:val="center"/>
          </w:tcPr>
          <w:p w14:paraId="1FEDDEF6" w14:textId="77777777" w:rsidR="00027EFB" w:rsidRDefault="00027EFB">
            <w:pPr>
              <w:spacing w:line="360" w:lineRule="auto"/>
              <w:rPr>
                <w:rFonts w:ascii="宋体" w:hAnsi="宋体"/>
                <w:sz w:val="24"/>
              </w:rPr>
            </w:pPr>
          </w:p>
        </w:tc>
        <w:tc>
          <w:tcPr>
            <w:tcW w:w="1260" w:type="dxa"/>
            <w:vAlign w:val="center"/>
          </w:tcPr>
          <w:p w14:paraId="038F3B91" w14:textId="77777777" w:rsidR="00027EFB" w:rsidRDefault="00027EFB">
            <w:pPr>
              <w:spacing w:line="360" w:lineRule="auto"/>
              <w:rPr>
                <w:rFonts w:ascii="宋体" w:hAnsi="宋体"/>
                <w:sz w:val="24"/>
              </w:rPr>
            </w:pPr>
          </w:p>
        </w:tc>
        <w:tc>
          <w:tcPr>
            <w:tcW w:w="1440" w:type="dxa"/>
            <w:vAlign w:val="center"/>
          </w:tcPr>
          <w:p w14:paraId="28ECE5FF" w14:textId="77777777" w:rsidR="00027EFB" w:rsidRDefault="00027EFB">
            <w:pPr>
              <w:spacing w:line="360" w:lineRule="auto"/>
              <w:rPr>
                <w:rFonts w:ascii="宋体" w:hAnsi="宋体"/>
                <w:sz w:val="24"/>
              </w:rPr>
            </w:pPr>
          </w:p>
        </w:tc>
        <w:tc>
          <w:tcPr>
            <w:tcW w:w="1778" w:type="dxa"/>
            <w:vAlign w:val="center"/>
          </w:tcPr>
          <w:p w14:paraId="23402395" w14:textId="77777777" w:rsidR="00027EFB" w:rsidRDefault="00027EFB">
            <w:pPr>
              <w:spacing w:line="360" w:lineRule="auto"/>
              <w:rPr>
                <w:rFonts w:ascii="宋体" w:hAnsi="宋体"/>
                <w:sz w:val="24"/>
              </w:rPr>
            </w:pPr>
          </w:p>
        </w:tc>
        <w:tc>
          <w:tcPr>
            <w:tcW w:w="720" w:type="dxa"/>
            <w:vAlign w:val="center"/>
          </w:tcPr>
          <w:p w14:paraId="6EA1CA97" w14:textId="77777777" w:rsidR="00027EFB" w:rsidRDefault="00027EFB">
            <w:pPr>
              <w:spacing w:line="360" w:lineRule="auto"/>
              <w:rPr>
                <w:rFonts w:ascii="宋体" w:hAnsi="宋体"/>
                <w:sz w:val="24"/>
              </w:rPr>
            </w:pPr>
          </w:p>
        </w:tc>
      </w:tr>
      <w:tr w:rsidR="00027EFB" w14:paraId="63AC9458" w14:textId="77777777">
        <w:trPr>
          <w:trHeight w:val="918"/>
          <w:jc w:val="center"/>
        </w:trPr>
        <w:tc>
          <w:tcPr>
            <w:tcW w:w="852" w:type="dxa"/>
            <w:vAlign w:val="center"/>
          </w:tcPr>
          <w:p w14:paraId="4532D23B" w14:textId="77777777" w:rsidR="00027EFB" w:rsidRDefault="00027EFB">
            <w:pPr>
              <w:spacing w:line="360" w:lineRule="auto"/>
              <w:jc w:val="center"/>
              <w:rPr>
                <w:rFonts w:ascii="宋体" w:hAnsi="宋体"/>
                <w:sz w:val="24"/>
              </w:rPr>
            </w:pPr>
          </w:p>
        </w:tc>
        <w:tc>
          <w:tcPr>
            <w:tcW w:w="1411" w:type="dxa"/>
            <w:vAlign w:val="center"/>
          </w:tcPr>
          <w:p w14:paraId="49B7ECD0" w14:textId="77777777" w:rsidR="00027EFB" w:rsidRDefault="00027EFB">
            <w:pPr>
              <w:spacing w:line="360" w:lineRule="auto"/>
              <w:rPr>
                <w:rFonts w:ascii="宋体" w:hAnsi="宋体"/>
                <w:sz w:val="24"/>
              </w:rPr>
            </w:pPr>
          </w:p>
        </w:tc>
        <w:tc>
          <w:tcPr>
            <w:tcW w:w="1260" w:type="dxa"/>
            <w:vAlign w:val="center"/>
          </w:tcPr>
          <w:p w14:paraId="3004B710" w14:textId="77777777" w:rsidR="00027EFB" w:rsidRDefault="00027EFB">
            <w:pPr>
              <w:spacing w:line="360" w:lineRule="auto"/>
              <w:rPr>
                <w:rFonts w:ascii="宋体" w:hAnsi="宋体"/>
                <w:sz w:val="24"/>
              </w:rPr>
            </w:pPr>
          </w:p>
        </w:tc>
        <w:tc>
          <w:tcPr>
            <w:tcW w:w="1260" w:type="dxa"/>
            <w:vAlign w:val="center"/>
          </w:tcPr>
          <w:p w14:paraId="3FEFAFF0" w14:textId="77777777" w:rsidR="00027EFB" w:rsidRDefault="00027EFB">
            <w:pPr>
              <w:spacing w:line="360" w:lineRule="auto"/>
              <w:rPr>
                <w:rFonts w:ascii="宋体" w:hAnsi="宋体"/>
                <w:sz w:val="24"/>
              </w:rPr>
            </w:pPr>
          </w:p>
        </w:tc>
        <w:tc>
          <w:tcPr>
            <w:tcW w:w="1440" w:type="dxa"/>
            <w:vAlign w:val="center"/>
          </w:tcPr>
          <w:p w14:paraId="693D5CD5" w14:textId="77777777" w:rsidR="00027EFB" w:rsidRDefault="00027EFB">
            <w:pPr>
              <w:spacing w:line="360" w:lineRule="auto"/>
              <w:rPr>
                <w:rFonts w:ascii="宋体" w:hAnsi="宋体"/>
                <w:sz w:val="24"/>
              </w:rPr>
            </w:pPr>
          </w:p>
        </w:tc>
        <w:tc>
          <w:tcPr>
            <w:tcW w:w="1778" w:type="dxa"/>
            <w:vAlign w:val="center"/>
          </w:tcPr>
          <w:p w14:paraId="721F3EA1" w14:textId="77777777" w:rsidR="00027EFB" w:rsidRDefault="00027EFB">
            <w:pPr>
              <w:spacing w:line="360" w:lineRule="auto"/>
              <w:rPr>
                <w:rFonts w:ascii="宋体" w:hAnsi="宋体"/>
                <w:sz w:val="24"/>
              </w:rPr>
            </w:pPr>
          </w:p>
        </w:tc>
        <w:tc>
          <w:tcPr>
            <w:tcW w:w="720" w:type="dxa"/>
            <w:vAlign w:val="center"/>
          </w:tcPr>
          <w:p w14:paraId="33B28BDE" w14:textId="77777777" w:rsidR="00027EFB" w:rsidRDefault="00027EFB">
            <w:pPr>
              <w:spacing w:line="360" w:lineRule="auto"/>
              <w:rPr>
                <w:rFonts w:ascii="宋体" w:hAnsi="宋体"/>
                <w:sz w:val="24"/>
              </w:rPr>
            </w:pPr>
          </w:p>
        </w:tc>
      </w:tr>
      <w:tr w:rsidR="00027EFB" w14:paraId="353EB2C3" w14:textId="77777777">
        <w:trPr>
          <w:trHeight w:val="918"/>
          <w:jc w:val="center"/>
        </w:trPr>
        <w:tc>
          <w:tcPr>
            <w:tcW w:w="852" w:type="dxa"/>
            <w:vAlign w:val="center"/>
          </w:tcPr>
          <w:p w14:paraId="6EC3E5DB" w14:textId="77777777" w:rsidR="00027EFB" w:rsidRDefault="00027EFB">
            <w:pPr>
              <w:spacing w:line="360" w:lineRule="auto"/>
              <w:jc w:val="center"/>
              <w:rPr>
                <w:rFonts w:ascii="宋体" w:hAnsi="宋体"/>
                <w:sz w:val="24"/>
              </w:rPr>
            </w:pPr>
          </w:p>
        </w:tc>
        <w:tc>
          <w:tcPr>
            <w:tcW w:w="1411" w:type="dxa"/>
            <w:vAlign w:val="center"/>
          </w:tcPr>
          <w:p w14:paraId="6C56065B" w14:textId="77777777" w:rsidR="00027EFB" w:rsidRDefault="00027EFB">
            <w:pPr>
              <w:spacing w:line="360" w:lineRule="auto"/>
              <w:rPr>
                <w:rFonts w:ascii="宋体" w:hAnsi="宋体"/>
                <w:sz w:val="24"/>
              </w:rPr>
            </w:pPr>
          </w:p>
        </w:tc>
        <w:tc>
          <w:tcPr>
            <w:tcW w:w="1260" w:type="dxa"/>
            <w:vAlign w:val="center"/>
          </w:tcPr>
          <w:p w14:paraId="3B3EBE61" w14:textId="77777777" w:rsidR="00027EFB" w:rsidRDefault="00027EFB">
            <w:pPr>
              <w:spacing w:line="360" w:lineRule="auto"/>
              <w:rPr>
                <w:rFonts w:ascii="宋体" w:hAnsi="宋体"/>
                <w:sz w:val="24"/>
              </w:rPr>
            </w:pPr>
          </w:p>
        </w:tc>
        <w:tc>
          <w:tcPr>
            <w:tcW w:w="1260" w:type="dxa"/>
            <w:vAlign w:val="center"/>
          </w:tcPr>
          <w:p w14:paraId="711A69AD" w14:textId="77777777" w:rsidR="00027EFB" w:rsidRDefault="00027EFB">
            <w:pPr>
              <w:spacing w:line="360" w:lineRule="auto"/>
              <w:rPr>
                <w:rFonts w:ascii="宋体" w:hAnsi="宋体"/>
                <w:sz w:val="24"/>
              </w:rPr>
            </w:pPr>
          </w:p>
        </w:tc>
        <w:tc>
          <w:tcPr>
            <w:tcW w:w="1440" w:type="dxa"/>
            <w:vAlign w:val="center"/>
          </w:tcPr>
          <w:p w14:paraId="1D54F4E8" w14:textId="77777777" w:rsidR="00027EFB" w:rsidRDefault="00027EFB">
            <w:pPr>
              <w:spacing w:line="360" w:lineRule="auto"/>
              <w:rPr>
                <w:rFonts w:ascii="宋体" w:hAnsi="宋体"/>
                <w:sz w:val="24"/>
              </w:rPr>
            </w:pPr>
          </w:p>
        </w:tc>
        <w:tc>
          <w:tcPr>
            <w:tcW w:w="1778" w:type="dxa"/>
            <w:vAlign w:val="center"/>
          </w:tcPr>
          <w:p w14:paraId="5F4420DA" w14:textId="77777777" w:rsidR="00027EFB" w:rsidRDefault="00027EFB">
            <w:pPr>
              <w:spacing w:line="360" w:lineRule="auto"/>
              <w:rPr>
                <w:rFonts w:ascii="宋体" w:hAnsi="宋体"/>
                <w:sz w:val="24"/>
              </w:rPr>
            </w:pPr>
          </w:p>
        </w:tc>
        <w:tc>
          <w:tcPr>
            <w:tcW w:w="720" w:type="dxa"/>
            <w:vAlign w:val="center"/>
          </w:tcPr>
          <w:p w14:paraId="53AD2A5A" w14:textId="77777777" w:rsidR="00027EFB" w:rsidRDefault="00027EFB">
            <w:pPr>
              <w:spacing w:line="360" w:lineRule="auto"/>
              <w:rPr>
                <w:rFonts w:ascii="宋体" w:hAnsi="宋体"/>
                <w:sz w:val="24"/>
              </w:rPr>
            </w:pPr>
          </w:p>
        </w:tc>
      </w:tr>
      <w:tr w:rsidR="00027EFB" w14:paraId="2C0BC81B" w14:textId="77777777">
        <w:trPr>
          <w:trHeight w:val="918"/>
          <w:jc w:val="center"/>
        </w:trPr>
        <w:tc>
          <w:tcPr>
            <w:tcW w:w="852" w:type="dxa"/>
            <w:vAlign w:val="center"/>
          </w:tcPr>
          <w:p w14:paraId="415CA42D" w14:textId="77777777" w:rsidR="00027EFB" w:rsidRDefault="00027EFB">
            <w:pPr>
              <w:spacing w:line="360" w:lineRule="auto"/>
              <w:rPr>
                <w:rFonts w:ascii="宋体" w:hAnsi="宋体"/>
                <w:sz w:val="24"/>
              </w:rPr>
            </w:pPr>
          </w:p>
        </w:tc>
        <w:tc>
          <w:tcPr>
            <w:tcW w:w="1411" w:type="dxa"/>
            <w:vAlign w:val="center"/>
          </w:tcPr>
          <w:p w14:paraId="1A133B2D" w14:textId="77777777" w:rsidR="00027EFB" w:rsidRDefault="00027EFB">
            <w:pPr>
              <w:spacing w:line="360" w:lineRule="auto"/>
              <w:rPr>
                <w:rFonts w:ascii="宋体" w:hAnsi="宋体"/>
                <w:sz w:val="24"/>
              </w:rPr>
            </w:pPr>
          </w:p>
        </w:tc>
        <w:tc>
          <w:tcPr>
            <w:tcW w:w="1260" w:type="dxa"/>
            <w:vAlign w:val="center"/>
          </w:tcPr>
          <w:p w14:paraId="6ED1E53E" w14:textId="77777777" w:rsidR="00027EFB" w:rsidRDefault="00027EFB">
            <w:pPr>
              <w:spacing w:line="360" w:lineRule="auto"/>
              <w:rPr>
                <w:rFonts w:ascii="宋体" w:hAnsi="宋体"/>
                <w:sz w:val="24"/>
              </w:rPr>
            </w:pPr>
          </w:p>
        </w:tc>
        <w:tc>
          <w:tcPr>
            <w:tcW w:w="1260" w:type="dxa"/>
            <w:vAlign w:val="center"/>
          </w:tcPr>
          <w:p w14:paraId="055468B3" w14:textId="77777777" w:rsidR="00027EFB" w:rsidRDefault="00027EFB">
            <w:pPr>
              <w:spacing w:line="360" w:lineRule="auto"/>
              <w:rPr>
                <w:rFonts w:ascii="宋体" w:hAnsi="宋体"/>
                <w:sz w:val="24"/>
              </w:rPr>
            </w:pPr>
          </w:p>
        </w:tc>
        <w:tc>
          <w:tcPr>
            <w:tcW w:w="1440" w:type="dxa"/>
            <w:vAlign w:val="center"/>
          </w:tcPr>
          <w:p w14:paraId="1241412B" w14:textId="77777777" w:rsidR="00027EFB" w:rsidRDefault="00027EFB">
            <w:pPr>
              <w:spacing w:line="360" w:lineRule="auto"/>
              <w:rPr>
                <w:rFonts w:ascii="宋体" w:hAnsi="宋体"/>
                <w:sz w:val="24"/>
              </w:rPr>
            </w:pPr>
          </w:p>
        </w:tc>
        <w:tc>
          <w:tcPr>
            <w:tcW w:w="1778" w:type="dxa"/>
            <w:vAlign w:val="center"/>
          </w:tcPr>
          <w:p w14:paraId="6C6DD38E" w14:textId="77777777" w:rsidR="00027EFB" w:rsidRDefault="00027EFB">
            <w:pPr>
              <w:spacing w:line="360" w:lineRule="auto"/>
              <w:rPr>
                <w:rFonts w:ascii="宋体" w:hAnsi="宋体"/>
                <w:sz w:val="24"/>
              </w:rPr>
            </w:pPr>
          </w:p>
        </w:tc>
        <w:tc>
          <w:tcPr>
            <w:tcW w:w="720" w:type="dxa"/>
            <w:vAlign w:val="center"/>
          </w:tcPr>
          <w:p w14:paraId="4C59CC9F" w14:textId="77777777" w:rsidR="00027EFB" w:rsidRDefault="00027EFB">
            <w:pPr>
              <w:spacing w:line="360" w:lineRule="auto"/>
              <w:rPr>
                <w:rFonts w:ascii="宋体" w:hAnsi="宋体"/>
                <w:sz w:val="24"/>
              </w:rPr>
            </w:pPr>
          </w:p>
        </w:tc>
      </w:tr>
    </w:tbl>
    <w:p w14:paraId="5B086D34" w14:textId="77777777" w:rsidR="00027EFB" w:rsidRDefault="00000000">
      <w:pPr>
        <w:pStyle w:val="af8"/>
        <w:tabs>
          <w:tab w:val="left" w:pos="5580"/>
        </w:tabs>
        <w:spacing w:before="120" w:line="360" w:lineRule="auto"/>
        <w:rPr>
          <w:rFonts w:hAnsi="宋体"/>
          <w:sz w:val="24"/>
        </w:rPr>
      </w:pPr>
      <w:r>
        <w:rPr>
          <w:rFonts w:hAnsi="宋体" w:hint="eastAsia"/>
          <w:sz w:val="24"/>
        </w:rPr>
        <w:t>投标人名称（盖章）：</w:t>
      </w:r>
    </w:p>
    <w:p w14:paraId="6D5242F9" w14:textId="77777777" w:rsidR="00027EFB" w:rsidRDefault="00000000">
      <w:pPr>
        <w:pStyle w:val="af8"/>
        <w:tabs>
          <w:tab w:val="left" w:pos="5580"/>
        </w:tabs>
        <w:spacing w:before="120" w:line="360" w:lineRule="auto"/>
        <w:rPr>
          <w:rFonts w:hAnsi="宋体"/>
          <w:sz w:val="24"/>
        </w:rPr>
      </w:pPr>
      <w:r>
        <w:rPr>
          <w:rFonts w:hAnsi="宋体" w:hint="eastAsia"/>
          <w:sz w:val="24"/>
        </w:rPr>
        <w:t>法人授权代表（签字）：</w:t>
      </w:r>
    </w:p>
    <w:p w14:paraId="07E0378E" w14:textId="77777777" w:rsidR="00027EFB" w:rsidRDefault="00000000">
      <w:pPr>
        <w:pStyle w:val="af8"/>
        <w:tabs>
          <w:tab w:val="left" w:pos="5580"/>
        </w:tabs>
        <w:spacing w:before="120" w:line="360" w:lineRule="auto"/>
        <w:rPr>
          <w:rFonts w:hAnsi="宋体"/>
          <w:sz w:val="24"/>
          <w:u w:val="single"/>
        </w:rPr>
      </w:pPr>
      <w:r>
        <w:rPr>
          <w:rFonts w:hAnsi="宋体" w:hint="eastAsia"/>
          <w:b/>
          <w:kern w:val="0"/>
          <w:sz w:val="24"/>
          <w:szCs w:val="20"/>
        </w:rPr>
        <w:t>注：</w:t>
      </w:r>
      <w:r>
        <w:rPr>
          <w:rFonts w:hAnsi="宋体" w:hint="eastAsia"/>
          <w:b/>
          <w:sz w:val="24"/>
        </w:rPr>
        <w:t>（需附合同复印件，评委保留对上述资料原件审核的权力）。</w:t>
      </w:r>
    </w:p>
    <w:p w14:paraId="3FC0080B" w14:textId="77777777" w:rsidR="00027EFB" w:rsidRDefault="00027EFB">
      <w:pPr>
        <w:tabs>
          <w:tab w:val="left" w:pos="5580"/>
        </w:tabs>
        <w:spacing w:before="360" w:line="360" w:lineRule="auto"/>
        <w:ind w:leftChars="428" w:left="1214" w:hangingChars="150" w:hanging="315"/>
        <w:rPr>
          <w:rFonts w:ascii="宋体" w:hAnsi="宋体"/>
        </w:rPr>
      </w:pPr>
    </w:p>
    <w:p w14:paraId="45017672" w14:textId="77777777" w:rsidR="00027EFB" w:rsidRDefault="00027EFB">
      <w:pPr>
        <w:tabs>
          <w:tab w:val="left" w:pos="5580"/>
        </w:tabs>
        <w:spacing w:before="360" w:line="360" w:lineRule="auto"/>
        <w:ind w:leftChars="428" w:left="1214" w:hangingChars="150" w:hanging="315"/>
        <w:rPr>
          <w:rFonts w:ascii="宋体" w:hAnsi="宋体"/>
        </w:rPr>
      </w:pPr>
    </w:p>
    <w:p w14:paraId="6429D532" w14:textId="77777777" w:rsidR="00027EFB" w:rsidRDefault="00027EFB">
      <w:pPr>
        <w:tabs>
          <w:tab w:val="left" w:pos="5580"/>
        </w:tabs>
        <w:spacing w:before="360" w:line="360" w:lineRule="auto"/>
        <w:ind w:leftChars="428" w:left="1214" w:hangingChars="150" w:hanging="315"/>
        <w:rPr>
          <w:rFonts w:ascii="宋体" w:hAnsi="宋体"/>
        </w:rPr>
      </w:pPr>
    </w:p>
    <w:p w14:paraId="33E4BA94" w14:textId="77777777" w:rsidR="00027EFB" w:rsidRDefault="00027EFB">
      <w:pPr>
        <w:tabs>
          <w:tab w:val="left" w:pos="5580"/>
        </w:tabs>
        <w:spacing w:before="360" w:line="360" w:lineRule="auto"/>
        <w:ind w:leftChars="428" w:left="1214" w:hangingChars="150" w:hanging="315"/>
        <w:rPr>
          <w:rFonts w:ascii="宋体" w:hAnsi="宋体"/>
        </w:rPr>
      </w:pPr>
    </w:p>
    <w:p w14:paraId="68D68A51" w14:textId="77777777" w:rsidR="00027EFB" w:rsidRDefault="00027EFB">
      <w:pPr>
        <w:tabs>
          <w:tab w:val="left" w:pos="5580"/>
        </w:tabs>
        <w:spacing w:before="360" w:line="360" w:lineRule="auto"/>
        <w:ind w:leftChars="428" w:left="1214" w:hangingChars="150" w:hanging="315"/>
        <w:rPr>
          <w:rFonts w:ascii="宋体" w:hAnsi="宋体"/>
        </w:rPr>
      </w:pPr>
    </w:p>
    <w:p w14:paraId="09853B5E" w14:textId="77777777" w:rsidR="00027EFB" w:rsidRDefault="00027EFB">
      <w:pPr>
        <w:tabs>
          <w:tab w:val="left" w:pos="5580"/>
        </w:tabs>
        <w:spacing w:before="360" w:line="360" w:lineRule="auto"/>
        <w:ind w:leftChars="428" w:left="1214" w:hangingChars="150" w:hanging="315"/>
        <w:rPr>
          <w:rFonts w:ascii="宋体" w:hAnsi="宋体"/>
        </w:rPr>
        <w:sectPr w:rsidR="00027EFB">
          <w:footerReference w:type="even" r:id="rId31"/>
          <w:footerReference w:type="default" r:id="rId32"/>
          <w:footerReference w:type="first" r:id="rId33"/>
          <w:pgSz w:w="11907" w:h="16840"/>
          <w:pgMar w:top="1440" w:right="1800" w:bottom="1440" w:left="1800" w:header="851" w:footer="992" w:gutter="0"/>
          <w:cols w:space="720"/>
          <w:docGrid w:linePitch="312"/>
        </w:sectPr>
      </w:pPr>
    </w:p>
    <w:p w14:paraId="574334E0" w14:textId="77777777" w:rsidR="00027EFB" w:rsidRDefault="00000000">
      <w:pPr>
        <w:pStyle w:val="31"/>
        <w:rPr>
          <w:sz w:val="28"/>
          <w:szCs w:val="36"/>
        </w:rPr>
      </w:pPr>
      <w:bookmarkStart w:id="244" w:name="_Toc119925639"/>
      <w:bookmarkStart w:id="245" w:name="_Toc514926466"/>
      <w:r>
        <w:rPr>
          <w:sz w:val="28"/>
          <w:szCs w:val="36"/>
        </w:rPr>
        <w:t>9.投标保证金</w:t>
      </w:r>
      <w:bookmarkEnd w:id="244"/>
    </w:p>
    <w:p w14:paraId="48506A43" w14:textId="77777777" w:rsidR="00027EFB" w:rsidRDefault="00000000">
      <w:pPr>
        <w:spacing w:line="360" w:lineRule="auto"/>
        <w:jc w:val="center"/>
        <w:rPr>
          <w:rFonts w:ascii="宋体" w:hAnsi="宋体"/>
          <w:b/>
        </w:rPr>
      </w:pPr>
      <w:r>
        <w:rPr>
          <w:rFonts w:ascii="宋体" w:hAnsi="宋体"/>
        </w:rPr>
        <w:t>（凭据复印件加盖公章</w:t>
      </w:r>
      <w:r>
        <w:rPr>
          <w:rFonts w:ascii="宋体" w:hAnsi="宋体" w:hint="eastAsia"/>
        </w:rPr>
        <w:t>，还应按投标人须知的规定密封标记并单独递交一份</w:t>
      </w:r>
      <w:r>
        <w:rPr>
          <w:rFonts w:ascii="宋体" w:hAnsi="宋体"/>
        </w:rPr>
        <w:t>）</w:t>
      </w:r>
      <w:bookmarkEnd w:id="245"/>
    </w:p>
    <w:p w14:paraId="500973F7" w14:textId="77777777" w:rsidR="00027EFB" w:rsidRDefault="00027EFB">
      <w:pPr>
        <w:spacing w:line="360" w:lineRule="auto"/>
        <w:ind w:firstLineChars="1400" w:firstLine="2940"/>
        <w:rPr>
          <w:rFonts w:ascii="宋体" w:hAnsi="宋体"/>
        </w:rPr>
      </w:pPr>
    </w:p>
    <w:p w14:paraId="15B2AC97" w14:textId="77777777" w:rsidR="00027EFB" w:rsidRDefault="00027EFB">
      <w:pPr>
        <w:spacing w:line="360" w:lineRule="auto"/>
        <w:ind w:firstLineChars="1400" w:firstLine="2940"/>
        <w:rPr>
          <w:rFonts w:ascii="宋体" w:hAnsi="宋体"/>
        </w:rPr>
      </w:pPr>
    </w:p>
    <w:p w14:paraId="0293D8E1" w14:textId="77777777" w:rsidR="00027EFB" w:rsidRDefault="00027EFB">
      <w:pPr>
        <w:spacing w:line="360" w:lineRule="auto"/>
        <w:ind w:firstLineChars="1400" w:firstLine="2940"/>
        <w:rPr>
          <w:rFonts w:ascii="宋体" w:hAnsi="宋体"/>
        </w:rPr>
      </w:pPr>
    </w:p>
    <w:p w14:paraId="7CF3CFCE" w14:textId="77777777" w:rsidR="00027EFB" w:rsidRDefault="00027EFB">
      <w:pPr>
        <w:spacing w:line="360" w:lineRule="auto"/>
        <w:ind w:firstLineChars="1400" w:firstLine="2940"/>
        <w:rPr>
          <w:rFonts w:ascii="宋体" w:hAnsi="宋体"/>
        </w:rPr>
      </w:pPr>
    </w:p>
    <w:p w14:paraId="30780827" w14:textId="77777777" w:rsidR="00027EFB" w:rsidRDefault="00027EFB">
      <w:pPr>
        <w:spacing w:line="360" w:lineRule="auto"/>
        <w:ind w:firstLineChars="1400" w:firstLine="2940"/>
        <w:rPr>
          <w:rFonts w:ascii="宋体" w:hAnsi="宋体"/>
        </w:rPr>
      </w:pPr>
    </w:p>
    <w:p w14:paraId="07DD8362" w14:textId="77777777" w:rsidR="00027EFB" w:rsidRDefault="00027EFB">
      <w:pPr>
        <w:spacing w:line="360" w:lineRule="auto"/>
        <w:ind w:firstLineChars="1400" w:firstLine="2940"/>
        <w:rPr>
          <w:rFonts w:ascii="宋体" w:hAnsi="宋体"/>
        </w:rPr>
      </w:pPr>
    </w:p>
    <w:p w14:paraId="5805F774" w14:textId="77777777" w:rsidR="00027EFB" w:rsidRDefault="00027EFB">
      <w:pPr>
        <w:spacing w:line="360" w:lineRule="auto"/>
        <w:ind w:firstLineChars="1400" w:firstLine="2940"/>
        <w:rPr>
          <w:rFonts w:ascii="宋体" w:hAnsi="宋体"/>
        </w:rPr>
      </w:pPr>
    </w:p>
    <w:p w14:paraId="77F30776" w14:textId="77777777" w:rsidR="00027EFB" w:rsidRDefault="00027EFB">
      <w:pPr>
        <w:spacing w:line="360" w:lineRule="auto"/>
        <w:ind w:firstLineChars="1400" w:firstLine="2940"/>
        <w:rPr>
          <w:rFonts w:ascii="宋体" w:hAnsi="宋体"/>
        </w:rPr>
      </w:pPr>
    </w:p>
    <w:p w14:paraId="41723067" w14:textId="77777777" w:rsidR="00027EFB" w:rsidRDefault="00027EFB">
      <w:pPr>
        <w:spacing w:line="360" w:lineRule="auto"/>
        <w:ind w:firstLineChars="1400" w:firstLine="2940"/>
        <w:rPr>
          <w:rFonts w:ascii="宋体" w:hAnsi="宋体"/>
        </w:rPr>
      </w:pPr>
    </w:p>
    <w:p w14:paraId="54B7C70B" w14:textId="77777777" w:rsidR="00027EFB" w:rsidRDefault="00027EFB">
      <w:pPr>
        <w:spacing w:line="360" w:lineRule="auto"/>
        <w:ind w:firstLineChars="1400" w:firstLine="2940"/>
        <w:rPr>
          <w:rFonts w:ascii="宋体" w:hAnsi="宋体"/>
        </w:rPr>
      </w:pPr>
    </w:p>
    <w:p w14:paraId="295BD2DB" w14:textId="77777777" w:rsidR="00027EFB" w:rsidRDefault="00027EFB">
      <w:pPr>
        <w:spacing w:line="360" w:lineRule="auto"/>
        <w:ind w:firstLineChars="1400" w:firstLine="2940"/>
        <w:rPr>
          <w:rFonts w:ascii="宋体" w:hAnsi="宋体"/>
        </w:rPr>
      </w:pPr>
    </w:p>
    <w:p w14:paraId="42B4D794" w14:textId="77777777" w:rsidR="00027EFB" w:rsidRDefault="00027EFB">
      <w:pPr>
        <w:spacing w:line="360" w:lineRule="auto"/>
        <w:ind w:firstLineChars="1400" w:firstLine="2940"/>
        <w:rPr>
          <w:rFonts w:ascii="宋体" w:hAnsi="宋体"/>
        </w:rPr>
      </w:pPr>
    </w:p>
    <w:p w14:paraId="2EBF0F33" w14:textId="77777777" w:rsidR="00027EFB" w:rsidRDefault="00027EFB">
      <w:pPr>
        <w:spacing w:line="360" w:lineRule="auto"/>
        <w:ind w:firstLineChars="1400" w:firstLine="2940"/>
        <w:rPr>
          <w:rFonts w:ascii="宋体" w:hAnsi="宋体"/>
        </w:rPr>
      </w:pPr>
    </w:p>
    <w:p w14:paraId="72B6E779" w14:textId="77777777" w:rsidR="00027EFB" w:rsidRDefault="00027EFB">
      <w:pPr>
        <w:spacing w:line="360" w:lineRule="auto"/>
        <w:ind w:firstLineChars="1400" w:firstLine="2940"/>
        <w:rPr>
          <w:rFonts w:ascii="宋体" w:hAnsi="宋体"/>
        </w:rPr>
      </w:pPr>
    </w:p>
    <w:p w14:paraId="6DDB05E4" w14:textId="77777777" w:rsidR="00027EFB" w:rsidRDefault="00027EFB">
      <w:pPr>
        <w:spacing w:line="360" w:lineRule="auto"/>
        <w:ind w:firstLineChars="1400" w:firstLine="2940"/>
        <w:rPr>
          <w:rFonts w:ascii="宋体" w:hAnsi="宋体"/>
        </w:rPr>
      </w:pPr>
    </w:p>
    <w:p w14:paraId="067DDC44" w14:textId="77777777" w:rsidR="00027EFB" w:rsidRDefault="00027EFB">
      <w:pPr>
        <w:spacing w:line="360" w:lineRule="auto"/>
        <w:ind w:firstLineChars="1400" w:firstLine="2940"/>
        <w:rPr>
          <w:rFonts w:ascii="宋体" w:hAnsi="宋体"/>
        </w:rPr>
      </w:pPr>
    </w:p>
    <w:p w14:paraId="2577C77D" w14:textId="77777777" w:rsidR="00027EFB" w:rsidRDefault="00027EFB">
      <w:pPr>
        <w:spacing w:line="360" w:lineRule="auto"/>
        <w:ind w:firstLineChars="1400" w:firstLine="2940"/>
        <w:rPr>
          <w:rFonts w:ascii="宋体" w:hAnsi="宋体"/>
        </w:rPr>
      </w:pPr>
    </w:p>
    <w:p w14:paraId="7F2CD562" w14:textId="77777777" w:rsidR="00027EFB" w:rsidRDefault="00027EFB">
      <w:pPr>
        <w:spacing w:line="360" w:lineRule="auto"/>
        <w:ind w:firstLineChars="1400" w:firstLine="2940"/>
        <w:rPr>
          <w:rFonts w:ascii="宋体" w:hAnsi="宋体"/>
        </w:rPr>
      </w:pPr>
    </w:p>
    <w:p w14:paraId="7602FBAC" w14:textId="77777777" w:rsidR="00027EFB" w:rsidRDefault="00027EFB">
      <w:pPr>
        <w:spacing w:line="360" w:lineRule="auto"/>
        <w:ind w:firstLineChars="1400" w:firstLine="2940"/>
        <w:rPr>
          <w:rFonts w:ascii="宋体" w:hAnsi="宋体"/>
        </w:rPr>
      </w:pPr>
    </w:p>
    <w:p w14:paraId="6B7DE50D" w14:textId="77777777" w:rsidR="00027EFB" w:rsidRDefault="00027EFB">
      <w:pPr>
        <w:spacing w:line="360" w:lineRule="auto"/>
        <w:ind w:firstLineChars="1400" w:firstLine="2940"/>
        <w:rPr>
          <w:rFonts w:ascii="宋体" w:hAnsi="宋体"/>
        </w:rPr>
      </w:pPr>
    </w:p>
    <w:p w14:paraId="57C90F65" w14:textId="77777777" w:rsidR="00027EFB" w:rsidRDefault="00027EFB">
      <w:pPr>
        <w:spacing w:line="360" w:lineRule="auto"/>
        <w:ind w:firstLineChars="1400" w:firstLine="2940"/>
        <w:rPr>
          <w:rFonts w:ascii="宋体" w:hAnsi="宋体"/>
        </w:rPr>
      </w:pPr>
    </w:p>
    <w:p w14:paraId="57607047" w14:textId="77777777" w:rsidR="00027EFB" w:rsidRDefault="00027EFB">
      <w:pPr>
        <w:spacing w:line="360" w:lineRule="auto"/>
        <w:ind w:firstLineChars="1400" w:firstLine="2940"/>
        <w:rPr>
          <w:rFonts w:ascii="宋体" w:hAnsi="宋体"/>
        </w:rPr>
      </w:pPr>
    </w:p>
    <w:p w14:paraId="29C044C9" w14:textId="77777777" w:rsidR="00027EFB" w:rsidRDefault="00027EFB">
      <w:pPr>
        <w:spacing w:line="360" w:lineRule="auto"/>
        <w:ind w:firstLineChars="1400" w:firstLine="2940"/>
        <w:rPr>
          <w:rFonts w:ascii="宋体" w:hAnsi="宋体"/>
        </w:rPr>
      </w:pPr>
    </w:p>
    <w:p w14:paraId="501BA990" w14:textId="77777777" w:rsidR="00027EFB" w:rsidRDefault="00027EFB">
      <w:pPr>
        <w:spacing w:line="360" w:lineRule="auto"/>
        <w:ind w:firstLineChars="1400" w:firstLine="2940"/>
        <w:rPr>
          <w:rFonts w:ascii="宋体" w:hAnsi="宋体"/>
        </w:rPr>
      </w:pPr>
    </w:p>
    <w:p w14:paraId="5044CB49" w14:textId="77777777" w:rsidR="00027EFB" w:rsidRDefault="00027EFB">
      <w:pPr>
        <w:spacing w:line="360" w:lineRule="auto"/>
        <w:ind w:firstLineChars="1400" w:firstLine="2940"/>
        <w:rPr>
          <w:rFonts w:ascii="宋体" w:hAnsi="宋体"/>
        </w:rPr>
      </w:pPr>
    </w:p>
    <w:p w14:paraId="7A377E6A" w14:textId="77777777" w:rsidR="00027EFB" w:rsidRDefault="00027EFB">
      <w:pPr>
        <w:spacing w:line="360" w:lineRule="auto"/>
        <w:ind w:firstLineChars="1400" w:firstLine="2940"/>
        <w:rPr>
          <w:rFonts w:ascii="宋体" w:hAnsi="宋体"/>
        </w:rPr>
      </w:pPr>
    </w:p>
    <w:p w14:paraId="3DF9B2FA" w14:textId="77777777" w:rsidR="00027EFB" w:rsidRDefault="00027EFB">
      <w:pPr>
        <w:spacing w:line="360" w:lineRule="auto"/>
        <w:ind w:firstLineChars="1400" w:firstLine="2940"/>
        <w:rPr>
          <w:rFonts w:ascii="宋体" w:hAnsi="宋体"/>
        </w:rPr>
      </w:pPr>
    </w:p>
    <w:p w14:paraId="2F53EE13" w14:textId="77777777" w:rsidR="00027EFB" w:rsidRDefault="00027EFB">
      <w:pPr>
        <w:widowControl/>
        <w:spacing w:line="360" w:lineRule="auto"/>
        <w:jc w:val="left"/>
        <w:rPr>
          <w:rFonts w:ascii="宋体" w:hAnsi="宋体"/>
        </w:rPr>
      </w:pPr>
    </w:p>
    <w:p w14:paraId="41E10CCB" w14:textId="77777777" w:rsidR="00027EFB" w:rsidRDefault="00027EFB">
      <w:pPr>
        <w:spacing w:line="360" w:lineRule="auto"/>
        <w:rPr>
          <w:rFonts w:ascii="宋体" w:hAnsi="宋体"/>
        </w:rPr>
        <w:sectPr w:rsidR="00027EFB">
          <w:pgSz w:w="11907" w:h="16840"/>
          <w:pgMar w:top="1089" w:right="1418" w:bottom="1400" w:left="1418" w:header="851" w:footer="992" w:gutter="0"/>
          <w:cols w:space="720"/>
          <w:docGrid w:linePitch="312"/>
        </w:sectPr>
      </w:pPr>
    </w:p>
    <w:p w14:paraId="71B4A2EE" w14:textId="77777777" w:rsidR="00027EFB" w:rsidRDefault="00000000">
      <w:pPr>
        <w:pStyle w:val="31"/>
        <w:rPr>
          <w:sz w:val="28"/>
          <w:szCs w:val="36"/>
        </w:rPr>
      </w:pPr>
      <w:bookmarkStart w:id="246" w:name="_Toc119925640"/>
      <w:bookmarkStart w:id="247" w:name="_Toc497235052"/>
      <w:bookmarkStart w:id="248" w:name="_Toc514926467"/>
      <w:r>
        <w:rPr>
          <w:sz w:val="28"/>
          <w:szCs w:val="36"/>
        </w:rPr>
        <w:t>10.中标服务费承诺书</w:t>
      </w:r>
      <w:bookmarkEnd w:id="246"/>
    </w:p>
    <w:p w14:paraId="39DB86D6" w14:textId="77777777" w:rsidR="00027EFB" w:rsidRDefault="00027EFB">
      <w:pPr>
        <w:pStyle w:val="a7"/>
        <w:spacing w:line="360" w:lineRule="auto"/>
        <w:rPr>
          <w:rFonts w:hAnsi="宋体"/>
        </w:rPr>
      </w:pPr>
    </w:p>
    <w:p w14:paraId="35D09BAE" w14:textId="77777777" w:rsidR="00027EFB" w:rsidRDefault="00000000">
      <w:pPr>
        <w:spacing w:line="360" w:lineRule="auto"/>
        <w:rPr>
          <w:rFonts w:ascii="宋体" w:hAnsi="宋体"/>
          <w:sz w:val="24"/>
          <w:u w:val="single"/>
        </w:rPr>
      </w:pPr>
      <w:r>
        <w:rPr>
          <w:rFonts w:ascii="宋体" w:hAnsi="宋体" w:hint="eastAsia"/>
          <w:sz w:val="24"/>
        </w:rPr>
        <w:t>致北京明德致信咨询有限公司：</w:t>
      </w:r>
    </w:p>
    <w:p w14:paraId="1EF1372F" w14:textId="77777777" w:rsidR="00027EFB" w:rsidRDefault="00000000">
      <w:pPr>
        <w:widowControl/>
        <w:spacing w:line="360" w:lineRule="auto"/>
        <w:ind w:firstLineChars="200" w:firstLine="480"/>
        <w:jc w:val="left"/>
        <w:rPr>
          <w:rFonts w:ascii="宋体" w:hAnsi="宋体" w:cs="宋体"/>
          <w:kern w:val="0"/>
          <w:sz w:val="24"/>
        </w:rPr>
      </w:pPr>
      <w:r>
        <w:rPr>
          <w:rFonts w:ascii="宋体" w:hAnsi="宋体" w:hint="eastAsia"/>
          <w:sz w:val="24"/>
        </w:rPr>
        <w:t>我们在贵公司组织的</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项目招标中若获中标（招标文件编号：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），我们保证在领取中标通知书时按招标文件的规定，以支票、电汇或现金，向贵公司一次性支付应该交纳的中标服务费用。</w:t>
      </w:r>
    </w:p>
    <w:p w14:paraId="26DEB8CD" w14:textId="77777777" w:rsidR="00027EFB" w:rsidRDefault="00027EFB">
      <w:pPr>
        <w:spacing w:line="360" w:lineRule="auto"/>
        <w:rPr>
          <w:rFonts w:ascii="宋体" w:hAnsi="宋体"/>
          <w:sz w:val="24"/>
        </w:rPr>
      </w:pPr>
    </w:p>
    <w:p w14:paraId="49646930" w14:textId="77777777" w:rsidR="00027EFB" w:rsidRDefault="00027EFB">
      <w:pPr>
        <w:spacing w:line="360" w:lineRule="auto"/>
        <w:rPr>
          <w:rFonts w:ascii="宋体" w:hAnsi="宋体"/>
          <w:sz w:val="24"/>
        </w:rPr>
      </w:pPr>
    </w:p>
    <w:p w14:paraId="2C2432AD" w14:textId="77777777" w:rsidR="00027EFB" w:rsidRDefault="00027EFB">
      <w:pPr>
        <w:spacing w:line="360" w:lineRule="auto"/>
        <w:rPr>
          <w:rFonts w:ascii="宋体" w:hAnsi="宋体"/>
          <w:sz w:val="24"/>
        </w:rPr>
      </w:pPr>
    </w:p>
    <w:p w14:paraId="03B8E155" w14:textId="77777777" w:rsidR="00027EFB" w:rsidRDefault="00027EFB">
      <w:pPr>
        <w:spacing w:line="360" w:lineRule="auto"/>
        <w:rPr>
          <w:rFonts w:ascii="宋体" w:hAnsi="宋体"/>
          <w:sz w:val="24"/>
        </w:rPr>
      </w:pPr>
    </w:p>
    <w:p w14:paraId="66A91C1E" w14:textId="77777777" w:rsidR="00027EFB" w:rsidRDefault="00000000">
      <w:pPr>
        <w:spacing w:line="360" w:lineRule="auto"/>
        <w:ind w:firstLineChars="200" w:firstLine="480"/>
        <w:rPr>
          <w:rFonts w:ascii="宋体" w:hAnsi="宋体"/>
          <w:sz w:val="24"/>
        </w:rPr>
      </w:pPr>
      <w:r>
        <w:rPr>
          <w:rFonts w:ascii="宋体" w:hAnsi="宋体" w:hint="eastAsia"/>
          <w:sz w:val="24"/>
        </w:rPr>
        <w:t>特此承诺</w:t>
      </w:r>
    </w:p>
    <w:p w14:paraId="00A8AB7B" w14:textId="77777777" w:rsidR="00027EFB" w:rsidRDefault="00027EFB">
      <w:pPr>
        <w:spacing w:line="360" w:lineRule="auto"/>
        <w:rPr>
          <w:rFonts w:ascii="宋体" w:hAnsi="宋体"/>
          <w:sz w:val="24"/>
        </w:rPr>
      </w:pPr>
    </w:p>
    <w:p w14:paraId="61C73578" w14:textId="77777777" w:rsidR="00027EFB" w:rsidRDefault="00027EFB">
      <w:pPr>
        <w:spacing w:line="360" w:lineRule="auto"/>
        <w:rPr>
          <w:rFonts w:ascii="宋体" w:hAnsi="宋体"/>
          <w:sz w:val="24"/>
        </w:rPr>
      </w:pPr>
    </w:p>
    <w:p w14:paraId="325B27BE" w14:textId="77777777" w:rsidR="00027EFB" w:rsidRDefault="00027EFB">
      <w:pPr>
        <w:spacing w:line="360" w:lineRule="auto"/>
        <w:rPr>
          <w:rFonts w:ascii="宋体" w:hAnsi="宋体"/>
          <w:sz w:val="24"/>
        </w:rPr>
      </w:pPr>
    </w:p>
    <w:p w14:paraId="6E107F95" w14:textId="77777777" w:rsidR="00027EFB" w:rsidRDefault="00027EFB">
      <w:pPr>
        <w:spacing w:line="360" w:lineRule="auto"/>
        <w:rPr>
          <w:rFonts w:ascii="宋体" w:hAnsi="宋体"/>
          <w:sz w:val="24"/>
        </w:rPr>
      </w:pPr>
    </w:p>
    <w:p w14:paraId="09FB75FC" w14:textId="77777777" w:rsidR="00027EFB" w:rsidRDefault="00000000">
      <w:pPr>
        <w:spacing w:line="360" w:lineRule="auto"/>
        <w:rPr>
          <w:rFonts w:ascii="宋体" w:hAnsi="宋体"/>
          <w:sz w:val="24"/>
        </w:rPr>
      </w:pPr>
      <w:r>
        <w:rPr>
          <w:rFonts w:ascii="宋体" w:hAnsi="宋体"/>
          <w:sz w:val="24"/>
        </w:rPr>
        <w:tab/>
      </w:r>
      <w:r>
        <w:rPr>
          <w:rFonts w:ascii="宋体" w:hAnsi="宋体" w:hint="eastAsia"/>
          <w:sz w:val="24"/>
        </w:rPr>
        <w:t>承诺方名称：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（承诺方盖章）</w:t>
      </w:r>
    </w:p>
    <w:p w14:paraId="0EEA0BF5" w14:textId="77777777" w:rsidR="00027EFB" w:rsidRDefault="00000000">
      <w:pPr>
        <w:spacing w:line="360" w:lineRule="auto"/>
        <w:rPr>
          <w:rFonts w:ascii="宋体" w:hAnsi="宋体"/>
          <w:sz w:val="24"/>
        </w:rPr>
      </w:pPr>
      <w:r>
        <w:rPr>
          <w:rFonts w:ascii="宋体" w:hAnsi="宋体"/>
          <w:sz w:val="24"/>
        </w:rPr>
        <w:tab/>
      </w:r>
      <w:r>
        <w:rPr>
          <w:rFonts w:ascii="宋体" w:hAnsi="宋体" w:hint="eastAsia"/>
          <w:sz w:val="24"/>
        </w:rPr>
        <w:t>地址：</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3D96D73" w14:textId="77777777" w:rsidR="00027EFB" w:rsidRDefault="00000000">
      <w:pPr>
        <w:spacing w:line="360" w:lineRule="auto"/>
        <w:rPr>
          <w:rFonts w:ascii="宋体" w:hAnsi="宋体"/>
          <w:sz w:val="24"/>
        </w:rPr>
      </w:pPr>
      <w:r>
        <w:rPr>
          <w:rFonts w:ascii="宋体" w:hAnsi="宋体"/>
          <w:sz w:val="24"/>
        </w:rPr>
        <w:tab/>
      </w:r>
      <w:r>
        <w:rPr>
          <w:rFonts w:ascii="宋体" w:hAnsi="宋体" w:hint="eastAsia"/>
          <w:sz w:val="24"/>
        </w:rPr>
        <w:t>电话：</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hint="eastAsia"/>
          <w:sz w:val="24"/>
        </w:rPr>
        <w:t>传真：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748BE81" w14:textId="77777777" w:rsidR="00027EFB" w:rsidRDefault="00000000">
      <w:pPr>
        <w:spacing w:line="360" w:lineRule="auto"/>
        <w:rPr>
          <w:rFonts w:ascii="宋体" w:hAnsi="宋体"/>
          <w:sz w:val="24"/>
        </w:rPr>
      </w:pPr>
      <w:r>
        <w:rPr>
          <w:rFonts w:ascii="宋体" w:hAnsi="宋体"/>
          <w:sz w:val="24"/>
        </w:rPr>
        <w:tab/>
      </w:r>
      <w:r>
        <w:rPr>
          <w:rFonts w:ascii="宋体" w:hAnsi="宋体" w:hint="eastAsia"/>
          <w:sz w:val="24"/>
        </w:rPr>
        <w:t>邮编：</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CC119A8" w14:textId="77777777" w:rsidR="00027EFB" w:rsidRDefault="00000000">
      <w:pPr>
        <w:spacing w:line="360" w:lineRule="auto"/>
        <w:rPr>
          <w:rFonts w:ascii="宋体" w:hAnsi="宋体"/>
          <w:sz w:val="24"/>
        </w:rPr>
      </w:pPr>
      <w:r>
        <w:rPr>
          <w:rFonts w:ascii="宋体" w:hAnsi="宋体"/>
          <w:sz w:val="24"/>
        </w:rPr>
        <w:tab/>
      </w:r>
      <w:r>
        <w:rPr>
          <w:rFonts w:ascii="宋体" w:hAnsi="宋体" w:hint="eastAsia"/>
          <w:sz w:val="24"/>
        </w:rPr>
        <w:t>承诺方授权代表签字：</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701FDBF" w14:textId="77777777" w:rsidR="00027EFB" w:rsidRDefault="00000000">
      <w:pPr>
        <w:spacing w:line="360" w:lineRule="auto"/>
        <w:rPr>
          <w:rFonts w:ascii="宋体" w:hAnsi="宋体"/>
          <w:sz w:val="24"/>
          <w:u w:val="single"/>
        </w:rPr>
      </w:pPr>
      <w:r>
        <w:rPr>
          <w:rFonts w:ascii="宋体" w:hAnsi="宋体"/>
          <w:sz w:val="24"/>
        </w:rPr>
        <w:tab/>
      </w:r>
      <w:r>
        <w:rPr>
          <w:rFonts w:ascii="宋体" w:hAnsi="宋体" w:hint="eastAsia"/>
          <w:sz w:val="24"/>
        </w:rPr>
        <w:t>承诺日期：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52707FAC" w14:textId="77777777" w:rsidR="00027EFB" w:rsidRDefault="00027EFB">
      <w:pPr>
        <w:pStyle w:val="a7"/>
        <w:spacing w:line="360" w:lineRule="auto"/>
        <w:rPr>
          <w:rFonts w:hAnsi="宋体"/>
        </w:rPr>
      </w:pPr>
    </w:p>
    <w:p w14:paraId="40DEC9EB" w14:textId="77777777" w:rsidR="00027EFB" w:rsidRDefault="00027EFB">
      <w:pPr>
        <w:pStyle w:val="a7"/>
        <w:spacing w:line="360" w:lineRule="auto"/>
        <w:rPr>
          <w:rFonts w:hAnsi="宋体"/>
        </w:rPr>
      </w:pPr>
    </w:p>
    <w:p w14:paraId="3DF50D72" w14:textId="77777777" w:rsidR="00027EFB" w:rsidRDefault="00027EFB">
      <w:pPr>
        <w:tabs>
          <w:tab w:val="left" w:pos="5580"/>
        </w:tabs>
        <w:spacing w:before="360" w:line="360" w:lineRule="auto"/>
        <w:rPr>
          <w:rFonts w:ascii="宋体" w:hAnsi="宋体"/>
          <w:bCs/>
          <w:sz w:val="24"/>
        </w:rPr>
      </w:pPr>
    </w:p>
    <w:p w14:paraId="7D11966B" w14:textId="77777777" w:rsidR="00027EFB" w:rsidRDefault="00027EFB">
      <w:pPr>
        <w:tabs>
          <w:tab w:val="left" w:pos="5580"/>
        </w:tabs>
        <w:spacing w:before="360" w:line="360" w:lineRule="auto"/>
        <w:rPr>
          <w:rFonts w:ascii="宋体" w:hAnsi="宋体"/>
          <w:bCs/>
          <w:sz w:val="24"/>
        </w:rPr>
      </w:pPr>
    </w:p>
    <w:p w14:paraId="26C47611" w14:textId="77777777" w:rsidR="00027EFB" w:rsidRDefault="00000000">
      <w:pPr>
        <w:pStyle w:val="31"/>
      </w:pPr>
      <w:r>
        <w:br w:type="page"/>
      </w:r>
      <w:bookmarkStart w:id="249" w:name="_Toc119925641"/>
      <w:r>
        <w:rPr>
          <w:sz w:val="28"/>
          <w:szCs w:val="36"/>
        </w:rPr>
        <w:t>11</w:t>
      </w:r>
      <w:bookmarkStart w:id="250" w:name="_Toc21670"/>
      <w:bookmarkStart w:id="251" w:name="_Toc19479"/>
      <w:bookmarkStart w:id="252" w:name="_Toc496291405"/>
      <w:r>
        <w:rPr>
          <w:sz w:val="28"/>
          <w:szCs w:val="36"/>
        </w:rPr>
        <w:t>.</w:t>
      </w:r>
      <w:r>
        <w:rPr>
          <w:rFonts w:hint="eastAsia"/>
          <w:sz w:val="28"/>
          <w:szCs w:val="36"/>
        </w:rPr>
        <w:t>与采购项目的关系申明</w:t>
      </w:r>
      <w:bookmarkEnd w:id="249"/>
    </w:p>
    <w:p w14:paraId="59F232EE" w14:textId="77777777" w:rsidR="00027EFB" w:rsidRDefault="00027EFB">
      <w:pPr>
        <w:pStyle w:val="af8"/>
        <w:spacing w:line="360" w:lineRule="auto"/>
        <w:rPr>
          <w:rFonts w:hAnsi="宋体"/>
          <w:sz w:val="24"/>
        </w:rPr>
      </w:pPr>
    </w:p>
    <w:p w14:paraId="3B98BC9D" w14:textId="77777777" w:rsidR="00027EFB" w:rsidRDefault="00000000">
      <w:pPr>
        <w:pStyle w:val="af8"/>
        <w:spacing w:line="360" w:lineRule="auto"/>
        <w:rPr>
          <w:rFonts w:hAnsi="宋体"/>
          <w:sz w:val="24"/>
        </w:rPr>
      </w:pPr>
      <w:r>
        <w:rPr>
          <w:rFonts w:hAnsi="宋体" w:hint="eastAsia"/>
          <w:sz w:val="24"/>
        </w:rPr>
        <w:t>致（采购人或采购代理机构）：</w:t>
      </w:r>
    </w:p>
    <w:p w14:paraId="6D8898F1" w14:textId="504D0597" w:rsidR="00027EFB" w:rsidRDefault="00000000">
      <w:pPr>
        <w:pStyle w:val="af8"/>
        <w:spacing w:line="360" w:lineRule="auto"/>
        <w:ind w:firstLineChars="200" w:firstLine="480"/>
        <w:rPr>
          <w:rFonts w:hAnsi="宋体"/>
          <w:sz w:val="24"/>
        </w:rPr>
      </w:pPr>
      <w:r>
        <w:rPr>
          <w:rFonts w:hAnsi="宋体" w:hint="eastAsia"/>
          <w:sz w:val="24"/>
        </w:rPr>
        <w:t>我公司不是为本采购项目的包提供整体设计、规范编制或者项目管理、监理、检测等服务的服务商。</w:t>
      </w:r>
    </w:p>
    <w:p w14:paraId="2C604173" w14:textId="77777777" w:rsidR="00027EFB" w:rsidRDefault="00027EFB">
      <w:pPr>
        <w:pStyle w:val="af8"/>
        <w:spacing w:line="360" w:lineRule="auto"/>
        <w:rPr>
          <w:rFonts w:hAnsi="宋体"/>
          <w:sz w:val="24"/>
        </w:rPr>
      </w:pPr>
    </w:p>
    <w:p w14:paraId="03BBA1D6" w14:textId="77777777" w:rsidR="00027EFB" w:rsidRDefault="00000000">
      <w:pPr>
        <w:pStyle w:val="af8"/>
        <w:spacing w:line="360" w:lineRule="auto"/>
        <w:rPr>
          <w:rFonts w:hAnsi="宋体"/>
          <w:sz w:val="24"/>
        </w:rPr>
      </w:pPr>
      <w:r>
        <w:rPr>
          <w:rFonts w:hAnsi="宋体" w:hint="eastAsia"/>
          <w:sz w:val="24"/>
        </w:rPr>
        <w:t>特此声明。</w:t>
      </w:r>
    </w:p>
    <w:p w14:paraId="503C460A" w14:textId="77777777" w:rsidR="00027EFB" w:rsidRDefault="00027EFB">
      <w:pPr>
        <w:pStyle w:val="af8"/>
        <w:spacing w:line="360" w:lineRule="auto"/>
        <w:rPr>
          <w:rFonts w:hAnsi="宋体"/>
          <w:sz w:val="24"/>
        </w:rPr>
      </w:pPr>
    </w:p>
    <w:p w14:paraId="3357C96C" w14:textId="77777777" w:rsidR="00027EFB" w:rsidRDefault="00000000">
      <w:pPr>
        <w:pStyle w:val="af8"/>
        <w:spacing w:line="360" w:lineRule="auto"/>
        <w:rPr>
          <w:rFonts w:hAnsi="宋体"/>
          <w:sz w:val="24"/>
        </w:rPr>
      </w:pPr>
      <w:r>
        <w:rPr>
          <w:rFonts w:hAnsi="宋体" w:hint="eastAsia"/>
          <w:sz w:val="24"/>
        </w:rPr>
        <w:t>投标人(盖章)：__________________________________</w:t>
      </w:r>
    </w:p>
    <w:p w14:paraId="49D6FB44" w14:textId="77777777" w:rsidR="00027EFB" w:rsidRDefault="00000000">
      <w:pPr>
        <w:pStyle w:val="af8"/>
        <w:spacing w:line="360" w:lineRule="auto"/>
        <w:rPr>
          <w:rFonts w:hAnsi="宋体"/>
          <w:sz w:val="24"/>
        </w:rPr>
      </w:pPr>
      <w:r>
        <w:rPr>
          <w:rFonts w:hAnsi="宋体" w:hint="eastAsia"/>
          <w:sz w:val="24"/>
        </w:rPr>
        <w:t>投标人授权代表签字：____________________________</w:t>
      </w:r>
    </w:p>
    <w:p w14:paraId="57724109" w14:textId="77777777" w:rsidR="00027EFB" w:rsidRDefault="00000000">
      <w:pPr>
        <w:pStyle w:val="af8"/>
        <w:spacing w:line="360" w:lineRule="auto"/>
        <w:rPr>
          <w:rFonts w:hAnsi="宋体"/>
          <w:sz w:val="24"/>
        </w:rPr>
      </w:pPr>
      <w:r>
        <w:rPr>
          <w:rFonts w:hAnsi="宋体" w:hint="eastAsia"/>
          <w:sz w:val="24"/>
        </w:rPr>
        <w:t>日期：__________________________________________</w:t>
      </w:r>
    </w:p>
    <w:p w14:paraId="5535CE3C" w14:textId="77777777" w:rsidR="00027EFB" w:rsidRDefault="00000000">
      <w:pPr>
        <w:widowControl/>
        <w:jc w:val="left"/>
        <w:rPr>
          <w:rFonts w:ascii="宋体" w:hAnsi="宋体"/>
          <w:kern w:val="0"/>
          <w:sz w:val="24"/>
          <w:szCs w:val="20"/>
        </w:rPr>
      </w:pPr>
      <w:r>
        <w:rPr>
          <w:rFonts w:ascii="宋体" w:hAnsi="宋体"/>
        </w:rPr>
        <w:br w:type="page"/>
      </w:r>
    </w:p>
    <w:p w14:paraId="0C35B715" w14:textId="77777777" w:rsidR="00027EFB" w:rsidRDefault="00000000">
      <w:pPr>
        <w:pStyle w:val="31"/>
        <w:rPr>
          <w:sz w:val="28"/>
          <w:szCs w:val="28"/>
        </w:rPr>
      </w:pPr>
      <w:bookmarkStart w:id="253" w:name="_Toc119925642"/>
      <w:r>
        <w:rPr>
          <w:sz w:val="28"/>
          <w:szCs w:val="28"/>
        </w:rPr>
        <w:t>12.</w:t>
      </w:r>
      <w:r>
        <w:rPr>
          <w:rFonts w:hint="eastAsia"/>
          <w:sz w:val="28"/>
          <w:szCs w:val="28"/>
        </w:rPr>
        <w:t>与投标单位存在关联关系的单位情况说明</w:t>
      </w:r>
      <w:bookmarkEnd w:id="247"/>
      <w:bookmarkEnd w:id="248"/>
      <w:bookmarkEnd w:id="250"/>
      <w:bookmarkEnd w:id="251"/>
      <w:bookmarkEnd w:id="252"/>
      <w:bookmarkEnd w:id="253"/>
    </w:p>
    <w:p w14:paraId="03BD4798" w14:textId="77777777" w:rsidR="00027EFB" w:rsidRDefault="00000000">
      <w:pPr>
        <w:spacing w:line="360" w:lineRule="auto"/>
        <w:ind w:firstLineChars="350" w:firstLine="840"/>
        <w:rPr>
          <w:rFonts w:ascii="宋体" w:hAnsi="宋体" w:cs="宋体"/>
          <w:sz w:val="24"/>
        </w:rPr>
      </w:pPr>
      <w:r>
        <w:rPr>
          <w:rFonts w:ascii="宋体" w:hAnsi="宋体" w:cs="宋体" w:hint="eastAsia"/>
          <w:sz w:val="24"/>
          <w:u w:val="single"/>
        </w:rPr>
        <w:t xml:space="preserve">投标人名称  </w:t>
      </w:r>
      <w:r>
        <w:rPr>
          <w:rFonts w:ascii="宋体" w:hAnsi="宋体" w:cs="宋体" w:hint="eastAsia"/>
          <w:sz w:val="24"/>
        </w:rPr>
        <w:t>在此声明，我方已按照招标文件要求如实披露是否与我方存在关联关系（</w:t>
      </w:r>
      <w:r>
        <w:rPr>
          <w:rFonts w:ascii="宋体" w:hAnsi="宋体" w:cs="宋体" w:hint="eastAsia"/>
          <w:b/>
          <w:sz w:val="24"/>
        </w:rPr>
        <w:t>与投标单位负责人为同一人的其他单位，或与投标单位存在控股、管理关系的其他单位）</w:t>
      </w:r>
      <w:r>
        <w:rPr>
          <w:rFonts w:ascii="宋体" w:hAnsi="宋体" w:cs="宋体" w:hint="eastAsia"/>
          <w:sz w:val="24"/>
        </w:rPr>
        <w:t>的其他单位情况，并宣布接受如下要求：</w:t>
      </w:r>
    </w:p>
    <w:p w14:paraId="0F705715" w14:textId="77777777" w:rsidR="00027EFB" w:rsidRDefault="00000000">
      <w:pPr>
        <w:spacing w:line="360" w:lineRule="auto"/>
        <w:ind w:firstLineChars="354" w:firstLine="850"/>
        <w:rPr>
          <w:rFonts w:ascii="宋体" w:hAnsi="宋体" w:cs="宋体"/>
          <w:sz w:val="24"/>
        </w:rPr>
      </w:pPr>
      <w:r>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63C97155" w14:textId="77777777" w:rsidR="00027EFB" w:rsidRDefault="00027EFB">
      <w:pPr>
        <w:spacing w:line="360" w:lineRule="auto"/>
        <w:jc w:val="left"/>
        <w:rPr>
          <w:rFonts w:ascii="宋体" w:hAnsi="宋体" w:cs="宋体"/>
          <w:sz w:val="24"/>
        </w:rPr>
      </w:pPr>
    </w:p>
    <w:p w14:paraId="420DA644" w14:textId="77777777" w:rsidR="00027EFB" w:rsidRDefault="00000000">
      <w:pPr>
        <w:spacing w:line="360" w:lineRule="auto"/>
        <w:jc w:val="left"/>
        <w:rPr>
          <w:rFonts w:ascii="宋体" w:hAnsi="宋体" w:cs="宋体"/>
          <w:sz w:val="24"/>
        </w:rPr>
      </w:pPr>
      <w:r>
        <w:rPr>
          <w:rFonts w:ascii="宋体" w:hAnsi="宋体" w:cs="宋体" w:hint="eastAsia"/>
          <w:sz w:val="24"/>
        </w:rPr>
        <w:t xml:space="preserve">投标人公章： </w:t>
      </w:r>
    </w:p>
    <w:p w14:paraId="20B0571F" w14:textId="77777777" w:rsidR="00027EFB" w:rsidRDefault="00000000">
      <w:pPr>
        <w:spacing w:line="360" w:lineRule="auto"/>
        <w:jc w:val="left"/>
        <w:rPr>
          <w:rFonts w:ascii="宋体" w:hAnsi="宋体" w:cs="宋体"/>
          <w:sz w:val="24"/>
        </w:rPr>
      </w:pPr>
      <w:r>
        <w:rPr>
          <w:rFonts w:ascii="宋体" w:hAnsi="宋体" w:cs="宋体" w:hint="eastAsia"/>
          <w:sz w:val="24"/>
        </w:rPr>
        <w:t>投标人授权代表签字：</w:t>
      </w:r>
    </w:p>
    <w:p w14:paraId="280B00A0" w14:textId="77777777" w:rsidR="00027EFB" w:rsidRDefault="00000000">
      <w:pPr>
        <w:spacing w:line="360" w:lineRule="auto"/>
        <w:jc w:val="left"/>
        <w:rPr>
          <w:rFonts w:ascii="宋体" w:hAnsi="宋体" w:cs="宋体"/>
          <w:sz w:val="24"/>
          <w:u w:val="single"/>
        </w:rPr>
      </w:pPr>
      <w:r>
        <w:rPr>
          <w:rFonts w:ascii="宋体" w:hAnsi="宋体" w:cs="宋体" w:hint="eastAsia"/>
          <w:sz w:val="24"/>
        </w:rPr>
        <w:t xml:space="preserve">日      期： </w:t>
      </w:r>
    </w:p>
    <w:p w14:paraId="4923D516" w14:textId="77777777" w:rsidR="00027EFB" w:rsidRDefault="00000000">
      <w:pPr>
        <w:widowControl/>
        <w:jc w:val="left"/>
        <w:rPr>
          <w:rFonts w:ascii="宋体" w:hAnsi="宋体" w:cs="宋体"/>
          <w:b/>
          <w:sz w:val="24"/>
        </w:rPr>
        <w:sectPr w:rsidR="00027EFB">
          <w:pgSz w:w="11907" w:h="16840"/>
          <w:pgMar w:top="1089" w:right="1418" w:bottom="1400" w:left="1418" w:header="851" w:footer="992" w:gutter="0"/>
          <w:cols w:space="720"/>
          <w:docGrid w:linePitch="312"/>
        </w:sectPr>
      </w:pPr>
      <w:r>
        <w:rPr>
          <w:rFonts w:ascii="宋体" w:hAnsi="宋体" w:cs="宋体"/>
          <w:bCs/>
        </w:rPr>
        <w:br w:type="page"/>
      </w:r>
    </w:p>
    <w:p w14:paraId="7EB29A75" w14:textId="77777777" w:rsidR="00027EFB" w:rsidRDefault="00000000">
      <w:pPr>
        <w:topLinePunct/>
        <w:spacing w:line="276" w:lineRule="auto"/>
        <w:rPr>
          <w:rFonts w:ascii="宋体" w:hAnsi="宋体" w:cs="宋体"/>
          <w:b/>
          <w:sz w:val="24"/>
        </w:rPr>
      </w:pPr>
      <w:r>
        <w:rPr>
          <w:rFonts w:ascii="宋体" w:hAnsi="宋体" w:cs="宋体" w:hint="eastAsia"/>
          <w:b/>
          <w:sz w:val="24"/>
        </w:rPr>
        <w:t>附件</w:t>
      </w:r>
      <w:r>
        <w:rPr>
          <w:rFonts w:ascii="宋体" w:hAnsi="宋体" w:cs="宋体"/>
          <w:b/>
          <w:sz w:val="24"/>
        </w:rPr>
        <w:t>12</w:t>
      </w:r>
      <w:r>
        <w:rPr>
          <w:rFonts w:ascii="宋体" w:hAnsi="宋体" w:cs="宋体" w:hint="eastAsia"/>
          <w:b/>
          <w:sz w:val="24"/>
        </w:rPr>
        <w:t>-1  与投标人单位负责人为同一人的其他单位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027EFB" w14:paraId="1632E73D"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24DC892B" w14:textId="77777777" w:rsidR="00027EFB" w:rsidRDefault="00000000">
            <w:pPr>
              <w:topLinePunct/>
              <w:spacing w:line="276"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3B870A77" w14:textId="77777777" w:rsidR="00027EFB" w:rsidRDefault="00000000">
            <w:pPr>
              <w:topLinePunct/>
              <w:spacing w:line="276"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46A95AE3" w14:textId="77777777" w:rsidR="00027EFB" w:rsidRDefault="00000000">
            <w:pPr>
              <w:topLinePunct/>
              <w:spacing w:line="276"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6A108044" w14:textId="77777777" w:rsidR="00027EFB" w:rsidRDefault="00000000">
            <w:pPr>
              <w:topLinePunct/>
              <w:spacing w:line="276"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1615ADB0" w14:textId="77777777" w:rsidR="00027EFB" w:rsidRDefault="00000000">
            <w:pPr>
              <w:topLinePunct/>
              <w:spacing w:line="276" w:lineRule="auto"/>
              <w:jc w:val="center"/>
              <w:rPr>
                <w:rFonts w:ascii="宋体" w:hAnsi="宋体" w:cs="宋体"/>
                <w:sz w:val="24"/>
              </w:rPr>
            </w:pPr>
            <w:r>
              <w:rPr>
                <w:rFonts w:ascii="宋体" w:hAnsi="宋体" w:cs="宋体" w:hint="eastAsia"/>
                <w:sz w:val="24"/>
              </w:rPr>
              <w:t>注册</w:t>
            </w:r>
          </w:p>
          <w:p w14:paraId="58B4EB83" w14:textId="77777777" w:rsidR="00027EFB" w:rsidRDefault="00000000">
            <w:pPr>
              <w:topLinePunct/>
              <w:spacing w:line="276"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2FBBF1BC" w14:textId="77777777" w:rsidR="00027EFB" w:rsidRDefault="00000000">
            <w:pPr>
              <w:topLinePunct/>
              <w:spacing w:line="276"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58357769" w14:textId="77777777" w:rsidR="00027EFB" w:rsidRDefault="00000000">
            <w:pPr>
              <w:topLinePunct/>
              <w:spacing w:line="276" w:lineRule="auto"/>
              <w:jc w:val="center"/>
              <w:rPr>
                <w:rFonts w:ascii="宋体" w:hAnsi="宋体" w:cs="宋体"/>
                <w:sz w:val="24"/>
              </w:rPr>
            </w:pPr>
            <w:r>
              <w:rPr>
                <w:rFonts w:ascii="宋体" w:hAnsi="宋体" w:cs="宋体" w:hint="eastAsia"/>
                <w:sz w:val="24"/>
              </w:rPr>
              <w:t>备注</w:t>
            </w:r>
          </w:p>
        </w:tc>
      </w:tr>
      <w:tr w:rsidR="00027EFB" w14:paraId="680C7905"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39DDDECF" w14:textId="77777777" w:rsidR="00027EFB" w:rsidRDefault="00027EFB">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0FB98843" w14:textId="77777777" w:rsidR="00027EFB" w:rsidRDefault="00027EFB">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5BAD3CBE" w14:textId="77777777" w:rsidR="00027EFB" w:rsidRDefault="00027EFB">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20002D07" w14:textId="77777777" w:rsidR="00027EFB" w:rsidRDefault="00027EFB">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41CC1D84" w14:textId="77777777" w:rsidR="00027EFB" w:rsidRDefault="00027EFB">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4E951EBA" w14:textId="77777777" w:rsidR="00027EFB" w:rsidRDefault="00000000">
            <w:pPr>
              <w:topLinePunct/>
              <w:spacing w:line="360"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49C8B43D" w14:textId="77777777" w:rsidR="00027EFB" w:rsidRDefault="00000000">
            <w:pPr>
              <w:topLinePunct/>
              <w:spacing w:line="360" w:lineRule="auto"/>
              <w:jc w:val="center"/>
              <w:rPr>
                <w:rFonts w:ascii="宋体" w:hAnsi="宋体" w:cs="宋体"/>
                <w:sz w:val="24"/>
              </w:rPr>
            </w:pPr>
            <w:r>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33B76CDD" w14:textId="77777777" w:rsidR="00027EFB" w:rsidRDefault="00000000">
            <w:pPr>
              <w:topLinePunct/>
              <w:spacing w:line="360"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ED838EC" w14:textId="77777777" w:rsidR="00027EFB" w:rsidRDefault="00027EFB">
            <w:pPr>
              <w:widowControl/>
              <w:spacing w:line="360" w:lineRule="auto"/>
              <w:jc w:val="left"/>
              <w:rPr>
                <w:rFonts w:ascii="宋体" w:hAnsi="宋体" w:cs="宋体"/>
                <w:sz w:val="24"/>
              </w:rPr>
            </w:pPr>
          </w:p>
        </w:tc>
      </w:tr>
      <w:tr w:rsidR="00027EFB" w14:paraId="32FB1048" w14:textId="77777777">
        <w:tc>
          <w:tcPr>
            <w:tcW w:w="847" w:type="dxa"/>
            <w:tcBorders>
              <w:top w:val="single" w:sz="4" w:space="0" w:color="auto"/>
              <w:left w:val="single" w:sz="4" w:space="0" w:color="auto"/>
              <w:bottom w:val="single" w:sz="4" w:space="0" w:color="auto"/>
              <w:right w:val="single" w:sz="4" w:space="0" w:color="auto"/>
            </w:tcBorders>
          </w:tcPr>
          <w:p w14:paraId="418B9300" w14:textId="77777777" w:rsidR="00027EFB" w:rsidRDefault="00000000">
            <w:pPr>
              <w:topLinePunct/>
              <w:spacing w:line="360" w:lineRule="auto"/>
              <w:jc w:val="center"/>
              <w:rPr>
                <w:rFonts w:ascii="宋体" w:hAnsi="宋体" w:cs="宋体"/>
                <w:sz w:val="24"/>
              </w:rPr>
            </w:pPr>
            <w:r>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22934D34" w14:textId="77777777" w:rsidR="00027EFB" w:rsidRDefault="00027EF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8059471" w14:textId="77777777" w:rsidR="00027EFB" w:rsidRDefault="00027EF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91C70A4" w14:textId="77777777" w:rsidR="00027EFB" w:rsidRDefault="00027EF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31A2942" w14:textId="77777777" w:rsidR="00027EFB" w:rsidRDefault="00027EF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DAD8F1D" w14:textId="77777777" w:rsidR="00027EFB" w:rsidRDefault="00027EF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657FF9C" w14:textId="77777777" w:rsidR="00027EFB" w:rsidRDefault="00027EF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8F5E6BB" w14:textId="77777777" w:rsidR="00027EFB" w:rsidRDefault="00027EF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CA14C5A" w14:textId="77777777" w:rsidR="00027EFB" w:rsidRDefault="00027EFB">
            <w:pPr>
              <w:topLinePunct/>
              <w:spacing w:line="360" w:lineRule="auto"/>
              <w:rPr>
                <w:rFonts w:ascii="宋体" w:hAnsi="宋体" w:cs="宋体"/>
                <w:sz w:val="24"/>
              </w:rPr>
            </w:pPr>
          </w:p>
        </w:tc>
      </w:tr>
      <w:tr w:rsidR="00027EFB" w14:paraId="3B62AED6" w14:textId="77777777">
        <w:tc>
          <w:tcPr>
            <w:tcW w:w="847" w:type="dxa"/>
            <w:tcBorders>
              <w:top w:val="single" w:sz="4" w:space="0" w:color="auto"/>
              <w:left w:val="single" w:sz="4" w:space="0" w:color="auto"/>
              <w:bottom w:val="single" w:sz="4" w:space="0" w:color="auto"/>
              <w:right w:val="single" w:sz="4" w:space="0" w:color="auto"/>
            </w:tcBorders>
          </w:tcPr>
          <w:p w14:paraId="64AC7019" w14:textId="77777777" w:rsidR="00027EFB" w:rsidRDefault="00000000">
            <w:pPr>
              <w:topLinePunct/>
              <w:spacing w:line="360" w:lineRule="auto"/>
              <w:jc w:val="center"/>
              <w:rPr>
                <w:rFonts w:ascii="宋体" w:hAnsi="宋体" w:cs="宋体"/>
                <w:sz w:val="24"/>
              </w:rPr>
            </w:pPr>
            <w:r>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46555609" w14:textId="77777777" w:rsidR="00027EFB" w:rsidRDefault="00027EF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2D260C6" w14:textId="77777777" w:rsidR="00027EFB" w:rsidRDefault="00027EF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BD76D09" w14:textId="77777777" w:rsidR="00027EFB" w:rsidRDefault="00027EF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27EDBB2" w14:textId="77777777" w:rsidR="00027EFB" w:rsidRDefault="00027EF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7BF0506" w14:textId="77777777" w:rsidR="00027EFB" w:rsidRDefault="00027EF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63063FD" w14:textId="77777777" w:rsidR="00027EFB" w:rsidRDefault="00027EF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978AC36" w14:textId="77777777" w:rsidR="00027EFB" w:rsidRDefault="00027EF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5738284" w14:textId="77777777" w:rsidR="00027EFB" w:rsidRDefault="00027EFB">
            <w:pPr>
              <w:topLinePunct/>
              <w:spacing w:line="360" w:lineRule="auto"/>
              <w:rPr>
                <w:rFonts w:ascii="宋体" w:hAnsi="宋体" w:cs="宋体"/>
                <w:sz w:val="24"/>
              </w:rPr>
            </w:pPr>
          </w:p>
        </w:tc>
      </w:tr>
      <w:tr w:rsidR="00027EFB" w14:paraId="4C00866A" w14:textId="77777777">
        <w:tc>
          <w:tcPr>
            <w:tcW w:w="847" w:type="dxa"/>
            <w:tcBorders>
              <w:top w:val="single" w:sz="4" w:space="0" w:color="auto"/>
              <w:left w:val="single" w:sz="4" w:space="0" w:color="auto"/>
              <w:bottom w:val="single" w:sz="4" w:space="0" w:color="auto"/>
              <w:right w:val="single" w:sz="4" w:space="0" w:color="auto"/>
            </w:tcBorders>
          </w:tcPr>
          <w:p w14:paraId="53DA1A03" w14:textId="77777777" w:rsidR="00027EFB" w:rsidRDefault="00000000">
            <w:pPr>
              <w:topLinePunct/>
              <w:spacing w:line="360" w:lineRule="auto"/>
              <w:jc w:val="center"/>
              <w:rPr>
                <w:rFonts w:ascii="宋体" w:hAnsi="宋体" w:cs="宋体"/>
                <w:sz w:val="24"/>
              </w:rPr>
            </w:pPr>
            <w:r>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7124CFDC" w14:textId="77777777" w:rsidR="00027EFB" w:rsidRDefault="00027EF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C4724E8" w14:textId="77777777" w:rsidR="00027EFB" w:rsidRDefault="00027EF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05FA708" w14:textId="77777777" w:rsidR="00027EFB" w:rsidRDefault="00027EF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097B413" w14:textId="77777777" w:rsidR="00027EFB" w:rsidRDefault="00027EF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6E41265" w14:textId="77777777" w:rsidR="00027EFB" w:rsidRDefault="00027EF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6A29032" w14:textId="77777777" w:rsidR="00027EFB" w:rsidRDefault="00027EF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582B066" w14:textId="77777777" w:rsidR="00027EFB" w:rsidRDefault="00027EF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1B5F18D" w14:textId="77777777" w:rsidR="00027EFB" w:rsidRDefault="00027EFB">
            <w:pPr>
              <w:topLinePunct/>
              <w:spacing w:line="360" w:lineRule="auto"/>
              <w:rPr>
                <w:rFonts w:ascii="宋体" w:hAnsi="宋体" w:cs="宋体"/>
                <w:sz w:val="24"/>
              </w:rPr>
            </w:pPr>
          </w:p>
        </w:tc>
      </w:tr>
      <w:tr w:rsidR="00027EFB" w14:paraId="6864F377" w14:textId="77777777">
        <w:tc>
          <w:tcPr>
            <w:tcW w:w="847" w:type="dxa"/>
            <w:tcBorders>
              <w:top w:val="single" w:sz="4" w:space="0" w:color="auto"/>
              <w:left w:val="single" w:sz="4" w:space="0" w:color="auto"/>
              <w:bottom w:val="single" w:sz="4" w:space="0" w:color="auto"/>
              <w:right w:val="single" w:sz="4" w:space="0" w:color="auto"/>
            </w:tcBorders>
          </w:tcPr>
          <w:p w14:paraId="4B316254" w14:textId="77777777" w:rsidR="00027EFB" w:rsidRDefault="00000000">
            <w:pPr>
              <w:topLinePunct/>
              <w:spacing w:line="360" w:lineRule="auto"/>
              <w:jc w:val="center"/>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09617D8" w14:textId="77777777" w:rsidR="00027EFB" w:rsidRDefault="00027EF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91D7F73" w14:textId="77777777" w:rsidR="00027EFB" w:rsidRDefault="00027EF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BAF51A4" w14:textId="77777777" w:rsidR="00027EFB" w:rsidRDefault="00027EF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FDBEBDF" w14:textId="77777777" w:rsidR="00027EFB" w:rsidRDefault="00027EF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2F4CE69" w14:textId="77777777" w:rsidR="00027EFB" w:rsidRDefault="00027EF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49F6A7C" w14:textId="77777777" w:rsidR="00027EFB" w:rsidRDefault="00027EF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2C4F6CE" w14:textId="77777777" w:rsidR="00027EFB" w:rsidRDefault="00027EF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93D1BEB" w14:textId="77777777" w:rsidR="00027EFB" w:rsidRDefault="00027EFB">
            <w:pPr>
              <w:topLinePunct/>
              <w:spacing w:line="360" w:lineRule="auto"/>
              <w:rPr>
                <w:rFonts w:ascii="宋体" w:hAnsi="宋体" w:cs="宋体"/>
                <w:sz w:val="24"/>
              </w:rPr>
            </w:pPr>
          </w:p>
        </w:tc>
      </w:tr>
    </w:tbl>
    <w:p w14:paraId="03DD080E" w14:textId="77777777" w:rsidR="00027EFB" w:rsidRDefault="00000000">
      <w:pPr>
        <w:topLinePunct/>
        <w:spacing w:line="360" w:lineRule="auto"/>
        <w:rPr>
          <w:rFonts w:ascii="宋体" w:hAnsi="宋体" w:cs="宋体"/>
          <w:sz w:val="24"/>
        </w:rPr>
      </w:pPr>
      <w:r>
        <w:rPr>
          <w:rFonts w:ascii="宋体" w:hAnsi="宋体" w:cs="宋体"/>
          <w:sz w:val="24"/>
        </w:rPr>
        <w:t>注</w:t>
      </w:r>
      <w:r>
        <w:rPr>
          <w:rFonts w:ascii="宋体" w:hAnsi="宋体" w:cs="宋体" w:hint="eastAsia"/>
          <w:sz w:val="24"/>
        </w:rPr>
        <w:t>：</w:t>
      </w:r>
      <w:r>
        <w:rPr>
          <w:rFonts w:ascii="宋体" w:hAnsi="宋体" w:cs="宋体"/>
          <w:sz w:val="24"/>
        </w:rPr>
        <w:t>单位负责人是指</w:t>
      </w:r>
      <w:r>
        <w:rPr>
          <w:rFonts w:ascii="宋体" w:hAnsi="宋体" w:cs="宋体" w:hint="eastAsia"/>
          <w:sz w:val="24"/>
        </w:rPr>
        <w:t>：单位法定代表人或法律、行政法规规定代表单位形式职权的主要负责人。</w:t>
      </w:r>
    </w:p>
    <w:p w14:paraId="518AC32C" w14:textId="77777777" w:rsidR="00027EFB" w:rsidRDefault="00000000">
      <w:pPr>
        <w:topLinePunct/>
        <w:spacing w:line="276" w:lineRule="auto"/>
        <w:rPr>
          <w:rFonts w:ascii="宋体" w:hAnsi="宋体" w:cs="宋体"/>
          <w:b/>
          <w:sz w:val="24"/>
        </w:rPr>
      </w:pPr>
      <w:r>
        <w:rPr>
          <w:rFonts w:ascii="宋体" w:hAnsi="宋体" w:cs="宋体" w:hint="eastAsia"/>
          <w:b/>
          <w:sz w:val="24"/>
        </w:rPr>
        <w:t>附件</w:t>
      </w:r>
      <w:r>
        <w:rPr>
          <w:rFonts w:ascii="宋体" w:hAnsi="宋体" w:cs="宋体"/>
          <w:b/>
          <w:sz w:val="24"/>
        </w:rPr>
        <w:t>12</w:t>
      </w:r>
      <w:r>
        <w:rPr>
          <w:rFonts w:ascii="宋体" w:hAnsi="宋体" w:cs="宋体" w:hint="eastAsia"/>
          <w:b/>
          <w:sz w:val="24"/>
        </w:rPr>
        <w:t>-2  与投标人存在控股、管理关系的其他单位；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027EFB" w14:paraId="68AABFB1"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536E50C4" w14:textId="77777777" w:rsidR="00027EFB" w:rsidRDefault="00000000">
            <w:pPr>
              <w:topLinePunct/>
              <w:spacing w:line="276"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4A1D4A9E" w14:textId="77777777" w:rsidR="00027EFB" w:rsidRDefault="00000000">
            <w:pPr>
              <w:topLinePunct/>
              <w:spacing w:line="276"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60C459F3" w14:textId="77777777" w:rsidR="00027EFB" w:rsidRDefault="00000000">
            <w:pPr>
              <w:topLinePunct/>
              <w:spacing w:line="276"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67BBB536" w14:textId="77777777" w:rsidR="00027EFB" w:rsidRDefault="00000000">
            <w:pPr>
              <w:topLinePunct/>
              <w:spacing w:line="276"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723D513" w14:textId="77777777" w:rsidR="00027EFB" w:rsidRDefault="00000000">
            <w:pPr>
              <w:topLinePunct/>
              <w:spacing w:line="276" w:lineRule="auto"/>
              <w:jc w:val="center"/>
              <w:rPr>
                <w:rFonts w:ascii="宋体" w:hAnsi="宋体" w:cs="宋体"/>
                <w:sz w:val="24"/>
              </w:rPr>
            </w:pPr>
            <w:r>
              <w:rPr>
                <w:rFonts w:ascii="宋体" w:hAnsi="宋体" w:cs="宋体" w:hint="eastAsia"/>
                <w:sz w:val="24"/>
              </w:rPr>
              <w:t>注册</w:t>
            </w:r>
          </w:p>
          <w:p w14:paraId="24B2086E" w14:textId="77777777" w:rsidR="00027EFB" w:rsidRDefault="00000000">
            <w:pPr>
              <w:topLinePunct/>
              <w:spacing w:line="276"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5CFA2539" w14:textId="77777777" w:rsidR="00027EFB" w:rsidRDefault="00000000">
            <w:pPr>
              <w:topLinePunct/>
              <w:spacing w:line="276"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0372DD91" w14:textId="77777777" w:rsidR="00027EFB" w:rsidRDefault="00000000">
            <w:pPr>
              <w:topLinePunct/>
              <w:spacing w:line="276" w:lineRule="auto"/>
              <w:jc w:val="center"/>
              <w:rPr>
                <w:rFonts w:ascii="宋体" w:hAnsi="宋体" w:cs="宋体"/>
                <w:sz w:val="24"/>
              </w:rPr>
            </w:pPr>
            <w:r>
              <w:rPr>
                <w:rFonts w:ascii="宋体" w:hAnsi="宋体" w:cs="宋体" w:hint="eastAsia"/>
                <w:sz w:val="24"/>
              </w:rPr>
              <w:t>备注</w:t>
            </w:r>
          </w:p>
        </w:tc>
      </w:tr>
      <w:tr w:rsidR="00027EFB" w14:paraId="297A04BD"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7988D618" w14:textId="77777777" w:rsidR="00027EFB" w:rsidRDefault="00027EFB">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118A4D09" w14:textId="77777777" w:rsidR="00027EFB" w:rsidRDefault="00027EFB">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01B9FE8E" w14:textId="77777777" w:rsidR="00027EFB" w:rsidRDefault="00027EFB">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57674E79" w14:textId="77777777" w:rsidR="00027EFB" w:rsidRDefault="00027EFB">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313A5D57" w14:textId="77777777" w:rsidR="00027EFB" w:rsidRDefault="00027EFB">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271B93DF" w14:textId="77777777" w:rsidR="00027EFB" w:rsidRDefault="00000000">
            <w:pPr>
              <w:topLinePunct/>
              <w:spacing w:line="276"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8048D81" w14:textId="77777777" w:rsidR="00027EFB" w:rsidRDefault="00000000">
            <w:pPr>
              <w:topLinePunct/>
              <w:spacing w:line="276" w:lineRule="auto"/>
              <w:jc w:val="center"/>
              <w:rPr>
                <w:rFonts w:ascii="宋体" w:hAnsi="宋体" w:cs="宋体"/>
                <w:sz w:val="24"/>
              </w:rPr>
            </w:pPr>
            <w:r>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11B5703F" w14:textId="77777777" w:rsidR="00027EFB" w:rsidRDefault="00000000">
            <w:pPr>
              <w:topLinePunct/>
              <w:spacing w:line="276"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789FE751" w14:textId="77777777" w:rsidR="00027EFB" w:rsidRDefault="00027EFB">
            <w:pPr>
              <w:widowControl/>
              <w:spacing w:line="276" w:lineRule="auto"/>
              <w:jc w:val="left"/>
              <w:rPr>
                <w:rFonts w:ascii="宋体" w:hAnsi="宋体" w:cs="宋体"/>
                <w:sz w:val="24"/>
              </w:rPr>
            </w:pPr>
          </w:p>
        </w:tc>
      </w:tr>
      <w:tr w:rsidR="00027EFB" w14:paraId="7630DCE7" w14:textId="77777777">
        <w:tc>
          <w:tcPr>
            <w:tcW w:w="847" w:type="dxa"/>
            <w:tcBorders>
              <w:top w:val="single" w:sz="4" w:space="0" w:color="auto"/>
              <w:left w:val="single" w:sz="4" w:space="0" w:color="auto"/>
              <w:bottom w:val="single" w:sz="4" w:space="0" w:color="auto"/>
              <w:right w:val="single" w:sz="4" w:space="0" w:color="auto"/>
            </w:tcBorders>
          </w:tcPr>
          <w:p w14:paraId="4914994E" w14:textId="77777777" w:rsidR="00027EFB" w:rsidRDefault="00000000">
            <w:pPr>
              <w:topLinePunct/>
              <w:spacing w:line="276" w:lineRule="auto"/>
              <w:rPr>
                <w:rFonts w:ascii="宋体" w:hAnsi="宋体" w:cs="宋体"/>
                <w:sz w:val="24"/>
              </w:rPr>
            </w:pPr>
            <w:r>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364A2C97" w14:textId="77777777" w:rsidR="00027EFB" w:rsidRDefault="00027EFB">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69D5BDE" w14:textId="77777777" w:rsidR="00027EFB" w:rsidRDefault="00027EFB">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DDA4AA2" w14:textId="77777777" w:rsidR="00027EFB" w:rsidRDefault="00027EFB">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A6E13C6" w14:textId="77777777" w:rsidR="00027EFB" w:rsidRDefault="00027EFB">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BF97490" w14:textId="77777777" w:rsidR="00027EFB" w:rsidRDefault="00027EFB">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BF985CA" w14:textId="77777777" w:rsidR="00027EFB" w:rsidRDefault="00027EFB">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E8E692E" w14:textId="77777777" w:rsidR="00027EFB" w:rsidRDefault="00027EFB">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865D888" w14:textId="77777777" w:rsidR="00027EFB" w:rsidRDefault="00027EFB">
            <w:pPr>
              <w:topLinePunct/>
              <w:spacing w:line="276" w:lineRule="auto"/>
              <w:rPr>
                <w:rFonts w:ascii="宋体" w:hAnsi="宋体" w:cs="宋体"/>
                <w:sz w:val="24"/>
              </w:rPr>
            </w:pPr>
          </w:p>
        </w:tc>
      </w:tr>
      <w:tr w:rsidR="00027EFB" w14:paraId="35EEC42E" w14:textId="77777777">
        <w:tc>
          <w:tcPr>
            <w:tcW w:w="847" w:type="dxa"/>
            <w:tcBorders>
              <w:top w:val="single" w:sz="4" w:space="0" w:color="auto"/>
              <w:left w:val="single" w:sz="4" w:space="0" w:color="auto"/>
              <w:bottom w:val="single" w:sz="4" w:space="0" w:color="auto"/>
              <w:right w:val="single" w:sz="4" w:space="0" w:color="auto"/>
            </w:tcBorders>
          </w:tcPr>
          <w:p w14:paraId="4B9781BA" w14:textId="77777777" w:rsidR="00027EFB" w:rsidRDefault="00000000">
            <w:pPr>
              <w:topLinePunct/>
              <w:spacing w:line="360" w:lineRule="auto"/>
              <w:rPr>
                <w:rFonts w:ascii="宋体" w:hAnsi="宋体" w:cs="宋体"/>
                <w:sz w:val="24"/>
              </w:rPr>
            </w:pPr>
            <w:r>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0E58A77F" w14:textId="77777777" w:rsidR="00027EFB" w:rsidRDefault="00027EF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A1E6E54" w14:textId="77777777" w:rsidR="00027EFB" w:rsidRDefault="00027EF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C7B7962" w14:textId="77777777" w:rsidR="00027EFB" w:rsidRDefault="00027EF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7ECA1F5" w14:textId="77777777" w:rsidR="00027EFB" w:rsidRDefault="00027EF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3C0E097F" w14:textId="77777777" w:rsidR="00027EFB" w:rsidRDefault="00027EF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18F30A5" w14:textId="77777777" w:rsidR="00027EFB" w:rsidRDefault="00027EF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D49E5CF" w14:textId="77777777" w:rsidR="00027EFB" w:rsidRDefault="00027EF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702150F" w14:textId="77777777" w:rsidR="00027EFB" w:rsidRDefault="00027EFB">
            <w:pPr>
              <w:topLinePunct/>
              <w:spacing w:line="360" w:lineRule="auto"/>
              <w:rPr>
                <w:rFonts w:ascii="宋体" w:hAnsi="宋体" w:cs="宋体"/>
                <w:sz w:val="24"/>
              </w:rPr>
            </w:pPr>
          </w:p>
        </w:tc>
      </w:tr>
      <w:tr w:rsidR="00027EFB" w14:paraId="5C0D84BC" w14:textId="77777777">
        <w:tc>
          <w:tcPr>
            <w:tcW w:w="847" w:type="dxa"/>
            <w:tcBorders>
              <w:top w:val="single" w:sz="4" w:space="0" w:color="auto"/>
              <w:left w:val="single" w:sz="4" w:space="0" w:color="auto"/>
              <w:bottom w:val="single" w:sz="4" w:space="0" w:color="auto"/>
              <w:right w:val="single" w:sz="4" w:space="0" w:color="auto"/>
            </w:tcBorders>
          </w:tcPr>
          <w:p w14:paraId="23E8E97C" w14:textId="77777777" w:rsidR="00027EFB" w:rsidRDefault="00000000">
            <w:pPr>
              <w:topLinePunct/>
              <w:spacing w:line="360" w:lineRule="auto"/>
              <w:rPr>
                <w:rFonts w:ascii="宋体" w:hAnsi="宋体" w:cs="宋体"/>
                <w:sz w:val="24"/>
              </w:rPr>
            </w:pPr>
            <w:r>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39520C8B" w14:textId="77777777" w:rsidR="00027EFB" w:rsidRDefault="00027EF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BB809D0" w14:textId="77777777" w:rsidR="00027EFB" w:rsidRDefault="00027EF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E5D37D1" w14:textId="77777777" w:rsidR="00027EFB" w:rsidRDefault="00027EF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9334329" w14:textId="77777777" w:rsidR="00027EFB" w:rsidRDefault="00027EF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EA46E03" w14:textId="77777777" w:rsidR="00027EFB" w:rsidRDefault="00027EF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51D3512" w14:textId="77777777" w:rsidR="00027EFB" w:rsidRDefault="00027EF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C89AE0E" w14:textId="77777777" w:rsidR="00027EFB" w:rsidRDefault="00027EF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8E749F7" w14:textId="77777777" w:rsidR="00027EFB" w:rsidRDefault="00027EFB">
            <w:pPr>
              <w:topLinePunct/>
              <w:spacing w:line="360" w:lineRule="auto"/>
              <w:rPr>
                <w:rFonts w:ascii="宋体" w:hAnsi="宋体" w:cs="宋体"/>
                <w:sz w:val="24"/>
              </w:rPr>
            </w:pPr>
          </w:p>
        </w:tc>
      </w:tr>
      <w:tr w:rsidR="00027EFB" w14:paraId="354C4667" w14:textId="77777777">
        <w:tc>
          <w:tcPr>
            <w:tcW w:w="847" w:type="dxa"/>
            <w:tcBorders>
              <w:top w:val="single" w:sz="4" w:space="0" w:color="auto"/>
              <w:left w:val="single" w:sz="4" w:space="0" w:color="auto"/>
              <w:bottom w:val="single" w:sz="4" w:space="0" w:color="auto"/>
              <w:right w:val="single" w:sz="4" w:space="0" w:color="auto"/>
            </w:tcBorders>
          </w:tcPr>
          <w:p w14:paraId="0DAA11D1" w14:textId="77777777" w:rsidR="00027EFB" w:rsidRDefault="00000000">
            <w:pPr>
              <w:topLinePunct/>
              <w:spacing w:line="360" w:lineRule="auto"/>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507A3985" w14:textId="77777777" w:rsidR="00027EFB" w:rsidRDefault="00027EF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BFD7ECD" w14:textId="77777777" w:rsidR="00027EFB" w:rsidRDefault="00027EF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6F6765C" w14:textId="77777777" w:rsidR="00027EFB" w:rsidRDefault="00027EF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82772DF" w14:textId="77777777" w:rsidR="00027EFB" w:rsidRDefault="00027EF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C6ED1D8" w14:textId="77777777" w:rsidR="00027EFB" w:rsidRDefault="00027EF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275169F" w14:textId="77777777" w:rsidR="00027EFB" w:rsidRDefault="00027EF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0F1B2B8" w14:textId="77777777" w:rsidR="00027EFB" w:rsidRDefault="00027EF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3621856" w14:textId="77777777" w:rsidR="00027EFB" w:rsidRDefault="00027EFB">
            <w:pPr>
              <w:topLinePunct/>
              <w:spacing w:line="360" w:lineRule="auto"/>
              <w:rPr>
                <w:rFonts w:ascii="宋体" w:hAnsi="宋体" w:cs="宋体"/>
                <w:sz w:val="24"/>
              </w:rPr>
            </w:pPr>
          </w:p>
        </w:tc>
      </w:tr>
    </w:tbl>
    <w:p w14:paraId="4A35A8DF" w14:textId="77777777" w:rsidR="00027EFB" w:rsidRDefault="00000000">
      <w:pPr>
        <w:rPr>
          <w:rFonts w:ascii="宋体" w:hAnsi="宋体"/>
          <w:b/>
          <w:bCs/>
          <w:sz w:val="24"/>
        </w:rPr>
      </w:pPr>
      <w:r>
        <w:rPr>
          <w:rFonts w:ascii="宋体" w:hAnsi="宋体" w:hint="eastAsia"/>
          <w:sz w:val="24"/>
        </w:rPr>
        <w:t>注：控股关系是指单位或个人股东的控股关系，管理关系是指不具有出资持股关系的其他单位之间存在的管理与被管理关系。</w:t>
      </w:r>
    </w:p>
    <w:p w14:paraId="079C497C" w14:textId="77777777" w:rsidR="00027EFB" w:rsidRDefault="00000000">
      <w:pPr>
        <w:topLinePunct/>
        <w:spacing w:line="360" w:lineRule="auto"/>
        <w:jc w:val="left"/>
        <w:rPr>
          <w:rFonts w:ascii="宋体" w:hAnsi="宋体" w:cs="宋体"/>
          <w:sz w:val="24"/>
        </w:rPr>
      </w:pPr>
      <w:r>
        <w:rPr>
          <w:rFonts w:ascii="宋体" w:hAnsi="宋体" w:cs="宋体" w:hint="eastAsia"/>
          <w:b/>
          <w:sz w:val="24"/>
        </w:rPr>
        <w:t>说明：</w:t>
      </w:r>
      <w:r>
        <w:rPr>
          <w:rFonts w:ascii="宋体" w:hAnsi="宋体" w:cs="宋体" w:hint="eastAsia"/>
          <w:sz w:val="24"/>
        </w:rPr>
        <w:t>1、投标人应当依据自身存在的上述情形，如实披露与本单位存在关联关系的单位情况。</w:t>
      </w:r>
    </w:p>
    <w:p w14:paraId="11BBBEB1" w14:textId="77777777" w:rsidR="00027EFB" w:rsidRDefault="00000000">
      <w:pPr>
        <w:topLinePunct/>
        <w:spacing w:line="360" w:lineRule="auto"/>
        <w:jc w:val="left"/>
        <w:rPr>
          <w:rFonts w:ascii="宋体" w:hAnsi="宋体" w:cs="宋体"/>
          <w:sz w:val="24"/>
        </w:rPr>
      </w:pPr>
      <w:r>
        <w:rPr>
          <w:rFonts w:ascii="宋体" w:hAnsi="宋体" w:cs="宋体" w:hint="eastAsia"/>
          <w:sz w:val="24"/>
        </w:rPr>
        <w:t xml:space="preserve">      2、如果投标人不存在上述情形，在表格“单位名称”栏填写“无”。</w:t>
      </w:r>
    </w:p>
    <w:p w14:paraId="6A8F38F5" w14:textId="77777777" w:rsidR="00027EFB" w:rsidRDefault="00000000">
      <w:pPr>
        <w:pStyle w:val="a7"/>
        <w:rPr>
          <w:rFonts w:hAnsi="宋体" w:cs="宋体"/>
          <w:u w:val="single"/>
        </w:rPr>
        <w:sectPr w:rsidR="00027EFB">
          <w:pgSz w:w="16840" w:h="11907" w:orient="landscape"/>
          <w:pgMar w:top="1418" w:right="1089" w:bottom="1418" w:left="1400" w:header="851" w:footer="992" w:gutter="0"/>
          <w:cols w:space="720"/>
          <w:docGrid w:linePitch="312"/>
        </w:sectPr>
      </w:pPr>
      <w:r>
        <w:rPr>
          <w:rFonts w:hAnsi="宋体" w:cs="宋体" w:hint="eastAsia"/>
        </w:rPr>
        <w:t xml:space="preserve">投标人公章：       投标人授权代表签字：      日期： </w:t>
      </w:r>
    </w:p>
    <w:p w14:paraId="1388F2BD" w14:textId="77777777" w:rsidR="00027EFB" w:rsidRDefault="00000000">
      <w:pPr>
        <w:pStyle w:val="31"/>
        <w:rPr>
          <w:sz w:val="28"/>
          <w:szCs w:val="28"/>
        </w:rPr>
      </w:pPr>
      <w:bookmarkStart w:id="254" w:name="_Toc119925643"/>
      <w:bookmarkStart w:id="255" w:name="_Toc497235056"/>
      <w:bookmarkStart w:id="256" w:name="_Toc514926471"/>
      <w:r>
        <w:rPr>
          <w:sz w:val="28"/>
          <w:szCs w:val="28"/>
        </w:rPr>
        <w:t>13.</w:t>
      </w:r>
      <w:r>
        <w:rPr>
          <w:rFonts w:hint="eastAsia"/>
          <w:sz w:val="28"/>
          <w:szCs w:val="28"/>
        </w:rPr>
        <w:t>供应商企业类型声明函</w:t>
      </w:r>
      <w:bookmarkEnd w:id="254"/>
    </w:p>
    <w:p w14:paraId="07D4E713" w14:textId="76C0342A" w:rsidR="00027EFB" w:rsidRDefault="00000000">
      <w:pPr>
        <w:spacing w:line="360" w:lineRule="auto"/>
        <w:ind w:firstLineChars="202" w:firstLine="424"/>
        <w:jc w:val="left"/>
        <w:rPr>
          <w:rFonts w:ascii="宋体" w:hAnsi="宋体" w:cs="宋体"/>
          <w:bCs/>
        </w:rPr>
      </w:pPr>
      <w:bookmarkStart w:id="257" w:name="_Hlk108700627"/>
      <w:bookmarkStart w:id="258" w:name="OLE_LINK14"/>
      <w:bookmarkStart w:id="259" w:name="OLE_LINK13"/>
      <w:r>
        <w:rPr>
          <w:rFonts w:ascii="宋体" w:hAnsi="宋体" w:cs="宋体" w:hint="eastAsia"/>
          <w:bCs/>
        </w:rPr>
        <w:t>（在第二章“投标人须知资料表”的</w:t>
      </w:r>
      <w:r>
        <w:rPr>
          <w:rFonts w:ascii="宋体" w:hAnsi="宋体" w:cs="宋体"/>
          <w:bCs/>
        </w:rPr>
        <w:t>1.3.6</w:t>
      </w:r>
      <w:r>
        <w:rPr>
          <w:rFonts w:ascii="宋体" w:hAnsi="宋体" w:cs="宋体" w:hint="eastAsia"/>
          <w:bCs/>
        </w:rPr>
        <w:t>条中规定了本项目是否专门面向中小企业采购，如无明确规定，即为非专门面向中小企业和小微企业采购。监狱企业和残疾人福利性单位视同小微企业。专门面向中小微企业采购的项目，投标人必须提供“</w:t>
      </w:r>
      <w:r>
        <w:rPr>
          <w:rFonts w:ascii="宋体" w:hAnsi="宋体" w:hint="eastAsia"/>
        </w:rPr>
        <w:t>中小企业声明函</w:t>
      </w:r>
      <w:r>
        <w:rPr>
          <w:rFonts w:ascii="宋体" w:hAnsi="宋体" w:cs="宋体" w:hint="eastAsia"/>
          <w:bCs/>
        </w:rPr>
        <w:t>”（残疾人福利性单位提供“残疾人福利性单位声明函”），否则视为无效投标（不符合资格条件）；</w:t>
      </w:r>
      <w:bookmarkEnd w:id="257"/>
      <w:r>
        <w:rPr>
          <w:rFonts w:ascii="宋体" w:hAnsi="宋体" w:cs="宋体"/>
          <w:bCs/>
        </w:rPr>
        <w:t xml:space="preserve"> </w:t>
      </w:r>
    </w:p>
    <w:p w14:paraId="254453D7" w14:textId="77777777" w:rsidR="00B45B05" w:rsidRDefault="00B45B05" w:rsidP="00B45B05">
      <w:pPr>
        <w:tabs>
          <w:tab w:val="left" w:pos="5580"/>
        </w:tabs>
        <w:spacing w:line="360" w:lineRule="auto"/>
        <w:rPr>
          <w:rFonts w:ascii="宋体" w:hAnsi="宋体"/>
          <w:sz w:val="24"/>
        </w:rPr>
      </w:pPr>
      <w:r>
        <w:rPr>
          <w:rFonts w:ascii="宋体" w:hAnsi="宋体" w:hint="eastAsia"/>
          <w:sz w:val="24"/>
        </w:rPr>
        <w:t>说明：</w:t>
      </w:r>
    </w:p>
    <w:p w14:paraId="49512769" w14:textId="77777777" w:rsidR="00B45B05" w:rsidRDefault="00B45B05" w:rsidP="00B45B05">
      <w:pPr>
        <w:tabs>
          <w:tab w:val="left" w:pos="5580"/>
        </w:tabs>
        <w:spacing w:line="360" w:lineRule="auto"/>
        <w:rPr>
          <w:rFonts w:ascii="宋体" w:hAnsi="宋体"/>
          <w:sz w:val="24"/>
        </w:rPr>
      </w:pPr>
      <w:r>
        <w:rPr>
          <w:rFonts w:ascii="宋体" w:hAnsi="宋体" w:hint="eastAsia"/>
          <w:sz w:val="24"/>
        </w:rPr>
        <w:t>1）中小企业参加政府采购活动，应当出具此格式文件。《中小企业声明函》由参加政府采购活动的投标人出具。联合体投标的，《中小企业声明函》由牵头人出具。</w:t>
      </w:r>
    </w:p>
    <w:p w14:paraId="4961CBD9" w14:textId="77777777" w:rsidR="00B45B05" w:rsidRDefault="00B45B05" w:rsidP="00B45B05">
      <w:pPr>
        <w:tabs>
          <w:tab w:val="left" w:pos="5580"/>
        </w:tabs>
        <w:spacing w:line="360" w:lineRule="auto"/>
        <w:rPr>
          <w:rFonts w:ascii="宋体" w:hAnsi="宋体"/>
          <w:sz w:val="24"/>
        </w:rPr>
      </w:pPr>
      <w:r>
        <w:rPr>
          <w:rFonts w:ascii="宋体" w:hAnsi="宋体" w:hint="eastAsia"/>
          <w:sz w:val="24"/>
        </w:rPr>
        <w:t>2）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47D62277" w14:textId="77777777" w:rsidR="00B45B05" w:rsidRDefault="00B45B05" w:rsidP="00B45B05">
      <w:pPr>
        <w:tabs>
          <w:tab w:val="left" w:pos="5580"/>
        </w:tabs>
        <w:spacing w:line="360" w:lineRule="auto"/>
        <w:rPr>
          <w:rFonts w:ascii="宋体" w:hAnsi="宋体"/>
          <w:sz w:val="24"/>
        </w:rPr>
      </w:pPr>
      <w:r>
        <w:rPr>
          <w:rFonts w:ascii="宋体" w:hAnsi="宋体" w:hint="eastAsia"/>
          <w:sz w:val="24"/>
        </w:rPr>
        <w:t>3）对于多标的的采购项目，投标人应充分、准确地了解所投产品制造企业信息。对相关情况了解不清楚的，不建议填报本声明函。</w:t>
      </w:r>
    </w:p>
    <w:p w14:paraId="7CF518E0" w14:textId="77777777" w:rsidR="00B45B05" w:rsidRDefault="00B45B05" w:rsidP="00B45B05">
      <w:pPr>
        <w:tabs>
          <w:tab w:val="left" w:pos="5580"/>
        </w:tabs>
        <w:spacing w:line="360" w:lineRule="auto"/>
        <w:rPr>
          <w:rFonts w:ascii="宋体" w:hAnsi="宋体"/>
          <w:sz w:val="24"/>
        </w:rPr>
      </w:pPr>
      <w:r>
        <w:rPr>
          <w:rFonts w:ascii="宋体" w:hAnsi="宋体" w:hint="eastAsia"/>
          <w:sz w:val="24"/>
        </w:rPr>
        <w:t>4）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469E1742" w14:textId="3EDD89AD" w:rsidR="00B45B05" w:rsidRDefault="00B45B05">
      <w:pPr>
        <w:widowControl/>
        <w:jc w:val="left"/>
        <w:rPr>
          <w:rFonts w:ascii="宋体" w:hAnsi="宋体"/>
          <w:bCs/>
          <w:i/>
          <w:color w:val="000000"/>
          <w:kern w:val="44"/>
          <w:sz w:val="24"/>
        </w:rPr>
      </w:pPr>
      <w:r>
        <w:br w:type="page"/>
      </w:r>
    </w:p>
    <w:p w14:paraId="1D928DD3" w14:textId="618F6028" w:rsidR="00B15241" w:rsidRPr="00B15241" w:rsidRDefault="00B15241" w:rsidP="00B15241">
      <w:pPr>
        <w:spacing w:beforeLines="100" w:before="240" w:afterLines="100" w:after="240" w:line="360" w:lineRule="auto"/>
        <w:jc w:val="center"/>
        <w:rPr>
          <w:rFonts w:ascii="宋体" w:hAnsi="宋体"/>
          <w:b/>
          <w:bCs/>
          <w:color w:val="000000"/>
          <w:sz w:val="24"/>
        </w:rPr>
      </w:pPr>
      <w:r w:rsidRPr="00B15241">
        <w:rPr>
          <w:rFonts w:ascii="宋体" w:hAnsi="宋体"/>
          <w:b/>
          <w:bCs/>
          <w:color w:val="000000"/>
          <w:sz w:val="24"/>
        </w:rPr>
        <w:t>中小企业声明函（</w:t>
      </w:r>
      <w:r w:rsidRPr="00B15241">
        <w:rPr>
          <w:rFonts w:ascii="宋体" w:hAnsi="宋体" w:hint="eastAsia"/>
          <w:b/>
          <w:bCs/>
          <w:color w:val="000000"/>
          <w:sz w:val="24"/>
        </w:rPr>
        <w:t>货物</w:t>
      </w:r>
      <w:r w:rsidRPr="00B15241">
        <w:rPr>
          <w:rFonts w:ascii="宋体" w:hAnsi="宋体"/>
          <w:b/>
          <w:bCs/>
          <w:color w:val="000000"/>
          <w:sz w:val="24"/>
        </w:rPr>
        <w:t>）格式</w:t>
      </w:r>
    </w:p>
    <w:p w14:paraId="1A579EE9" w14:textId="77777777" w:rsidR="00B15241" w:rsidRDefault="00B15241" w:rsidP="00B15241">
      <w:pPr>
        <w:spacing w:line="360" w:lineRule="auto"/>
        <w:ind w:firstLine="504"/>
        <w:rPr>
          <w:rFonts w:ascii="宋体" w:hAnsi="宋体"/>
          <w:spacing w:val="6"/>
          <w:sz w:val="24"/>
        </w:rPr>
      </w:pPr>
      <w:r>
        <w:rPr>
          <w:rFonts w:ascii="宋体" w:hAnsi="宋体"/>
          <w:spacing w:val="6"/>
          <w:sz w:val="24"/>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p>
    <w:p w14:paraId="2E782085" w14:textId="77777777" w:rsidR="00B15241" w:rsidRDefault="00B15241" w:rsidP="00B15241">
      <w:pPr>
        <w:spacing w:line="360" w:lineRule="auto"/>
        <w:ind w:firstLine="504"/>
        <w:rPr>
          <w:rFonts w:ascii="宋体" w:hAnsi="宋体"/>
          <w:spacing w:val="6"/>
          <w:sz w:val="24"/>
        </w:rPr>
      </w:pPr>
      <w:r>
        <w:rPr>
          <w:rFonts w:ascii="宋体" w:hAnsi="宋体"/>
          <w:spacing w:val="6"/>
          <w:sz w:val="24"/>
        </w:rPr>
        <w:t>1.</w:t>
      </w:r>
      <w:r>
        <w:rPr>
          <w:rFonts w:ascii="宋体" w:hAnsi="宋体"/>
          <w:spacing w:val="6"/>
          <w:sz w:val="24"/>
          <w:u w:val="single"/>
        </w:rPr>
        <w:t>（标的名称）</w:t>
      </w:r>
      <w:r>
        <w:rPr>
          <w:rFonts w:ascii="宋体" w:hAnsi="宋体"/>
          <w:spacing w:val="6"/>
          <w:sz w:val="24"/>
        </w:rPr>
        <w:t>，属于</w:t>
      </w:r>
      <w:r>
        <w:rPr>
          <w:rFonts w:ascii="宋体" w:hAnsi="宋体"/>
          <w:spacing w:val="6"/>
          <w:sz w:val="24"/>
          <w:u w:val="single"/>
        </w:rPr>
        <w:t>（采购文件中明确的所属行业）</w:t>
      </w:r>
      <w:r>
        <w:rPr>
          <w:rFonts w:ascii="宋体" w:hAnsi="宋体"/>
          <w:spacing w:val="6"/>
          <w:sz w:val="24"/>
        </w:rPr>
        <w:t>行业；制造商为</w:t>
      </w:r>
      <w:r>
        <w:rPr>
          <w:rFonts w:ascii="宋体" w:hAnsi="宋体"/>
          <w:spacing w:val="6"/>
          <w:sz w:val="24"/>
          <w:u w:val="single"/>
        </w:rPr>
        <w:t>（企业名称）</w:t>
      </w:r>
      <w:r>
        <w:rPr>
          <w:rFonts w:ascii="宋体" w:hAnsi="宋体"/>
          <w:spacing w:val="6"/>
          <w:sz w:val="24"/>
        </w:rPr>
        <w:t>，从业人员______人，营业收入为______万元，资产总额为______万元</w:t>
      </w:r>
      <w:r>
        <w:rPr>
          <w:rFonts w:ascii="宋体" w:hAnsi="宋体"/>
          <w:spacing w:val="6"/>
          <w:sz w:val="24"/>
          <w:vertAlign w:val="superscript"/>
        </w:rPr>
        <w:t>1</w:t>
      </w:r>
      <w:r>
        <w:rPr>
          <w:rFonts w:ascii="宋体" w:hAnsi="宋体"/>
          <w:spacing w:val="6"/>
          <w:sz w:val="24"/>
        </w:rPr>
        <w:t>，属于</w:t>
      </w:r>
      <w:r>
        <w:rPr>
          <w:rFonts w:ascii="宋体" w:hAnsi="宋体"/>
          <w:spacing w:val="6"/>
          <w:sz w:val="24"/>
          <w:u w:val="single"/>
        </w:rPr>
        <w:t>（中型企业、小型企业、微型企业）</w:t>
      </w:r>
      <w:r>
        <w:rPr>
          <w:rFonts w:ascii="宋体" w:hAnsi="宋体"/>
          <w:spacing w:val="6"/>
          <w:sz w:val="24"/>
        </w:rPr>
        <w:t>；</w:t>
      </w:r>
    </w:p>
    <w:p w14:paraId="518459EB" w14:textId="77777777" w:rsidR="00B15241" w:rsidRDefault="00B15241" w:rsidP="00B15241">
      <w:pPr>
        <w:spacing w:line="360" w:lineRule="auto"/>
        <w:ind w:firstLine="504"/>
        <w:rPr>
          <w:rFonts w:ascii="宋体" w:hAnsi="宋体"/>
          <w:spacing w:val="6"/>
          <w:sz w:val="24"/>
        </w:rPr>
      </w:pPr>
      <w:r>
        <w:rPr>
          <w:rFonts w:ascii="宋体" w:hAnsi="宋体"/>
          <w:spacing w:val="6"/>
          <w:sz w:val="24"/>
        </w:rPr>
        <w:t>2.</w:t>
      </w:r>
      <w:r>
        <w:rPr>
          <w:rFonts w:ascii="宋体" w:hAnsi="宋体"/>
          <w:spacing w:val="6"/>
          <w:sz w:val="24"/>
          <w:u w:val="single"/>
        </w:rPr>
        <w:t>（标的名称）</w:t>
      </w:r>
      <w:r>
        <w:rPr>
          <w:rFonts w:ascii="宋体" w:hAnsi="宋体"/>
          <w:spacing w:val="6"/>
          <w:sz w:val="24"/>
        </w:rPr>
        <w:t>，属于</w:t>
      </w:r>
      <w:r>
        <w:rPr>
          <w:rFonts w:ascii="宋体" w:hAnsi="宋体"/>
          <w:spacing w:val="6"/>
          <w:sz w:val="24"/>
          <w:u w:val="single"/>
        </w:rPr>
        <w:t>（采购文件中明确的所属行业）</w:t>
      </w:r>
      <w:r>
        <w:rPr>
          <w:rFonts w:ascii="宋体" w:hAnsi="宋体"/>
          <w:spacing w:val="6"/>
          <w:sz w:val="24"/>
        </w:rPr>
        <w:t>行业；制造商为</w:t>
      </w:r>
      <w:r>
        <w:rPr>
          <w:rFonts w:ascii="宋体" w:hAnsi="宋体"/>
          <w:spacing w:val="6"/>
          <w:sz w:val="24"/>
          <w:u w:val="single"/>
        </w:rPr>
        <w:t>（企业名称）</w:t>
      </w:r>
      <w:r>
        <w:rPr>
          <w:rFonts w:ascii="宋体" w:hAnsi="宋体"/>
          <w:spacing w:val="6"/>
          <w:sz w:val="24"/>
        </w:rPr>
        <w:t>，从业人员______人，营业收入为______万元，资产总额为______万元，属于</w:t>
      </w:r>
      <w:r>
        <w:rPr>
          <w:rFonts w:ascii="宋体" w:hAnsi="宋体"/>
          <w:spacing w:val="6"/>
          <w:sz w:val="24"/>
          <w:u w:val="single"/>
        </w:rPr>
        <w:t>（中型企业、小型企业、微型企业）</w:t>
      </w:r>
      <w:r>
        <w:rPr>
          <w:rFonts w:ascii="宋体" w:hAnsi="宋体"/>
          <w:spacing w:val="6"/>
          <w:sz w:val="24"/>
        </w:rPr>
        <w:t>；</w:t>
      </w:r>
    </w:p>
    <w:p w14:paraId="5D7A70C6" w14:textId="77777777" w:rsidR="00B15241" w:rsidRDefault="00B15241" w:rsidP="00B15241">
      <w:pPr>
        <w:spacing w:line="360" w:lineRule="auto"/>
        <w:ind w:firstLine="504"/>
        <w:rPr>
          <w:rFonts w:ascii="宋体" w:hAnsi="宋体"/>
          <w:spacing w:val="6"/>
          <w:sz w:val="24"/>
        </w:rPr>
      </w:pPr>
      <w:r>
        <w:rPr>
          <w:rFonts w:ascii="宋体" w:hAnsi="宋体"/>
          <w:spacing w:val="6"/>
          <w:sz w:val="24"/>
        </w:rPr>
        <w:t>……</w:t>
      </w:r>
    </w:p>
    <w:p w14:paraId="3D45450E" w14:textId="77777777" w:rsidR="00B15241" w:rsidRDefault="00B15241" w:rsidP="00B15241">
      <w:pPr>
        <w:spacing w:line="360" w:lineRule="auto"/>
        <w:ind w:firstLine="504"/>
        <w:rPr>
          <w:rFonts w:ascii="宋体" w:hAnsi="宋体"/>
          <w:spacing w:val="6"/>
          <w:sz w:val="24"/>
        </w:rPr>
      </w:pPr>
      <w:r>
        <w:rPr>
          <w:rFonts w:ascii="宋体" w:hAnsi="宋体"/>
          <w:spacing w:val="6"/>
          <w:sz w:val="24"/>
        </w:rPr>
        <w:t>以上企业，不属于大企业的分支机构，不存在控股股东为大企业的情形，也不存在与大企业的负责人为同一人的情形。</w:t>
      </w:r>
    </w:p>
    <w:p w14:paraId="2576FDDC" w14:textId="77777777" w:rsidR="00B15241" w:rsidRDefault="00B15241" w:rsidP="00B15241">
      <w:pPr>
        <w:spacing w:line="360" w:lineRule="auto"/>
        <w:ind w:firstLine="504"/>
        <w:rPr>
          <w:rFonts w:ascii="宋体" w:hAnsi="宋体"/>
          <w:spacing w:val="6"/>
          <w:sz w:val="24"/>
        </w:rPr>
      </w:pPr>
      <w:r>
        <w:rPr>
          <w:rFonts w:ascii="宋体" w:hAnsi="宋体"/>
          <w:spacing w:val="6"/>
          <w:sz w:val="24"/>
        </w:rPr>
        <w:t>本企业对上述声明内容的真实性负责。如有虚假，将依法承担相应责任。</w:t>
      </w:r>
    </w:p>
    <w:p w14:paraId="60F5973E" w14:textId="77777777" w:rsidR="00B15241" w:rsidRDefault="00B15241" w:rsidP="00B15241">
      <w:pPr>
        <w:spacing w:line="360" w:lineRule="auto"/>
        <w:ind w:firstLine="504"/>
        <w:rPr>
          <w:rFonts w:ascii="宋体" w:hAnsi="宋体"/>
          <w:spacing w:val="6"/>
          <w:sz w:val="24"/>
        </w:rPr>
      </w:pPr>
    </w:p>
    <w:p w14:paraId="48B819D0" w14:textId="77777777" w:rsidR="00B15241" w:rsidRDefault="00B15241" w:rsidP="00B15241">
      <w:pPr>
        <w:spacing w:line="360" w:lineRule="auto"/>
        <w:ind w:right="360" w:firstLine="480"/>
        <w:jc w:val="right"/>
        <w:rPr>
          <w:rFonts w:ascii="宋体" w:hAnsi="宋体"/>
          <w:color w:val="000000"/>
          <w:sz w:val="24"/>
        </w:rPr>
      </w:pPr>
      <w:r>
        <w:rPr>
          <w:rFonts w:ascii="宋体" w:hAnsi="宋体"/>
          <w:color w:val="000000"/>
          <w:sz w:val="24"/>
        </w:rPr>
        <w:t>企业名称（盖章）：________</w:t>
      </w:r>
    </w:p>
    <w:p w14:paraId="59C316CE" w14:textId="77777777" w:rsidR="00B15241" w:rsidRDefault="00B15241" w:rsidP="00B15241">
      <w:pPr>
        <w:spacing w:line="360" w:lineRule="auto"/>
        <w:ind w:right="360" w:firstLine="480"/>
        <w:jc w:val="right"/>
        <w:rPr>
          <w:rFonts w:ascii="宋体" w:hAnsi="宋体"/>
          <w:color w:val="000000"/>
          <w:sz w:val="24"/>
        </w:rPr>
      </w:pPr>
      <w:r>
        <w:rPr>
          <w:rFonts w:ascii="宋体" w:hAnsi="宋体"/>
          <w:color w:val="000000"/>
          <w:sz w:val="24"/>
        </w:rPr>
        <w:t>日 期：________</w:t>
      </w:r>
    </w:p>
    <w:p w14:paraId="2C4EB94D" w14:textId="77777777" w:rsidR="00B15241" w:rsidRPr="009B5BA1" w:rsidRDefault="00B15241" w:rsidP="00B15241">
      <w:pPr>
        <w:spacing w:line="360" w:lineRule="auto"/>
        <w:ind w:right="360" w:firstLine="480"/>
        <w:jc w:val="right"/>
        <w:rPr>
          <w:rFonts w:ascii="宋体" w:hAnsi="宋体"/>
          <w:color w:val="000000"/>
          <w:sz w:val="24"/>
        </w:rPr>
      </w:pPr>
    </w:p>
    <w:p w14:paraId="632777FE" w14:textId="77777777" w:rsidR="00B15241" w:rsidRDefault="00B15241" w:rsidP="00B15241">
      <w:pPr>
        <w:adjustRightInd w:val="0"/>
        <w:snapToGrid w:val="0"/>
        <w:jc w:val="left"/>
        <w:rPr>
          <w:rFonts w:ascii="宋体" w:hAnsi="宋体"/>
          <w:color w:val="000000"/>
          <w:sz w:val="24"/>
          <w:szCs w:val="21"/>
        </w:rPr>
      </w:pPr>
    </w:p>
    <w:tbl>
      <w:tblPr>
        <w:tblW w:w="0" w:type="auto"/>
        <w:tblBorders>
          <w:top w:val="single" w:sz="4" w:space="0" w:color="auto"/>
        </w:tblBorders>
        <w:tblLook w:val="04A0" w:firstRow="1" w:lastRow="0" w:firstColumn="1" w:lastColumn="0" w:noHBand="0" w:noVBand="1"/>
      </w:tblPr>
      <w:tblGrid>
        <w:gridCol w:w="8946"/>
      </w:tblGrid>
      <w:tr w:rsidR="00B15241" w14:paraId="5273EC13" w14:textId="77777777" w:rsidTr="00D3165F">
        <w:tc>
          <w:tcPr>
            <w:tcW w:w="8946" w:type="dxa"/>
          </w:tcPr>
          <w:p w14:paraId="7C332DE0" w14:textId="77777777" w:rsidR="00B15241" w:rsidRDefault="00B15241" w:rsidP="00D3165F">
            <w:pPr>
              <w:adjustRightInd w:val="0"/>
              <w:snapToGrid w:val="0"/>
              <w:jc w:val="left"/>
              <w:rPr>
                <w:rFonts w:ascii="宋体" w:hAnsi="宋体"/>
                <w:color w:val="000000"/>
                <w:szCs w:val="21"/>
              </w:rPr>
            </w:pPr>
            <w:r>
              <w:rPr>
                <w:rFonts w:ascii="宋体" w:hAnsi="宋体"/>
                <w:color w:val="000000"/>
                <w:szCs w:val="21"/>
                <w:vertAlign w:val="superscript"/>
              </w:rPr>
              <w:t>1</w:t>
            </w:r>
            <w:r>
              <w:rPr>
                <w:rFonts w:ascii="宋体" w:hAnsi="宋体"/>
                <w:color w:val="000000"/>
                <w:szCs w:val="21"/>
              </w:rPr>
              <w:t>从业人员、营业收入、资产总额填报上一年度数据，无上一年度数据的新成立企业可不填报。</w:t>
            </w:r>
          </w:p>
        </w:tc>
      </w:tr>
    </w:tbl>
    <w:p w14:paraId="018A74C3" w14:textId="7FE2097A" w:rsidR="00027EFB" w:rsidRDefault="00000000">
      <w:pPr>
        <w:spacing w:line="360" w:lineRule="auto"/>
        <w:jc w:val="left"/>
        <w:rPr>
          <w:rFonts w:ascii="宋体" w:hAnsi="宋体"/>
          <w:spacing w:val="6"/>
          <w:sz w:val="18"/>
          <w:szCs w:val="18"/>
        </w:rPr>
      </w:pPr>
      <w:r>
        <w:rPr>
          <w:rFonts w:ascii="宋体" w:hAnsi="宋体" w:cs="宋体" w:hint="eastAsia"/>
          <w:kern w:val="0"/>
          <w:sz w:val="18"/>
          <w:szCs w:val="18"/>
        </w:rPr>
        <w:t>报。</w:t>
      </w:r>
    </w:p>
    <w:p w14:paraId="37AE1363" w14:textId="5227F2A8" w:rsidR="00027EFB" w:rsidRDefault="00000000">
      <w:pPr>
        <w:autoSpaceDE w:val="0"/>
        <w:autoSpaceDN w:val="0"/>
        <w:adjustRightInd w:val="0"/>
        <w:jc w:val="left"/>
        <w:rPr>
          <w:rFonts w:ascii="宋体" w:hAnsi="宋体"/>
          <w:szCs w:val="21"/>
        </w:rPr>
      </w:pPr>
      <w:r>
        <w:rPr>
          <w:rFonts w:ascii="宋体" w:hAnsi="宋体"/>
          <w:szCs w:val="21"/>
        </w:rPr>
        <w:br w:type="page"/>
      </w:r>
    </w:p>
    <w:p w14:paraId="2C2A9FCC" w14:textId="77777777" w:rsidR="00027EFB" w:rsidRDefault="00027EFB">
      <w:pPr>
        <w:spacing w:line="360" w:lineRule="auto"/>
        <w:jc w:val="left"/>
        <w:rPr>
          <w:rFonts w:ascii="宋体" w:hAnsi="宋体"/>
          <w:spacing w:val="6"/>
          <w:sz w:val="24"/>
        </w:rPr>
      </w:pPr>
    </w:p>
    <w:p w14:paraId="7A412A73" w14:textId="77777777" w:rsidR="00027EFB" w:rsidRDefault="00000000">
      <w:pPr>
        <w:spacing w:line="588" w:lineRule="exact"/>
        <w:jc w:val="center"/>
        <w:rPr>
          <w:rFonts w:ascii="宋体" w:hAnsi="宋体" w:cs="等线"/>
          <w:b/>
          <w:spacing w:val="6"/>
          <w:sz w:val="32"/>
          <w:szCs w:val="32"/>
        </w:rPr>
      </w:pPr>
      <w:r>
        <w:rPr>
          <w:rFonts w:ascii="宋体" w:hAnsi="宋体" w:cs="等线" w:hint="eastAsia"/>
          <w:b/>
          <w:spacing w:val="6"/>
          <w:sz w:val="32"/>
          <w:szCs w:val="32"/>
        </w:rPr>
        <w:t>残疾人福利性单位声明函</w:t>
      </w:r>
    </w:p>
    <w:bookmarkEnd w:id="258"/>
    <w:bookmarkEnd w:id="259"/>
    <w:p w14:paraId="310679B6" w14:textId="77777777" w:rsidR="00027EFB" w:rsidRDefault="00000000">
      <w:pPr>
        <w:spacing w:line="588" w:lineRule="exact"/>
        <w:ind w:firstLineChars="200" w:firstLine="504"/>
        <w:rPr>
          <w:rFonts w:ascii="宋体" w:hAnsi="宋体" w:cs="等线"/>
          <w:spacing w:val="6"/>
          <w:sz w:val="24"/>
        </w:rPr>
      </w:pPr>
      <w:r>
        <w:rPr>
          <w:rFonts w:ascii="宋体" w:hAnsi="宋体" w:cs="等线" w:hint="eastAsia"/>
          <w:spacing w:val="6"/>
          <w:sz w:val="24"/>
        </w:rPr>
        <w:t>本单位郑重声明，根据《财政部</w:t>
      </w:r>
      <w:r>
        <w:rPr>
          <w:rFonts w:ascii="宋体" w:hAnsi="宋体" w:cs="等线"/>
          <w:spacing w:val="6"/>
          <w:sz w:val="24"/>
        </w:rPr>
        <w:t xml:space="preserve"> </w:t>
      </w:r>
      <w:r>
        <w:rPr>
          <w:rFonts w:ascii="宋体" w:hAnsi="宋体" w:cs="等线" w:hint="eastAsia"/>
          <w:spacing w:val="6"/>
          <w:sz w:val="24"/>
        </w:rPr>
        <w:t>民政部</w:t>
      </w:r>
      <w:r>
        <w:rPr>
          <w:rFonts w:ascii="宋体" w:hAnsi="宋体" w:cs="等线"/>
          <w:spacing w:val="6"/>
          <w:sz w:val="24"/>
        </w:rPr>
        <w:t xml:space="preserve"> </w:t>
      </w:r>
      <w:r>
        <w:rPr>
          <w:rFonts w:ascii="宋体" w:hAnsi="宋体" w:cs="等线" w:hint="eastAsia"/>
          <w:spacing w:val="6"/>
          <w:sz w:val="24"/>
        </w:rPr>
        <w:t>中国残疾人联合会关于促进残疾人就业政府采购政策的通知》（财库</w:t>
      </w:r>
      <w:r>
        <w:rPr>
          <w:rFonts w:ascii="宋体" w:hAnsi="宋体" w:cs="等线" w:hint="eastAsia"/>
          <w:sz w:val="24"/>
        </w:rPr>
        <w:t>〔</w:t>
      </w:r>
      <w:r>
        <w:rPr>
          <w:rFonts w:ascii="宋体" w:hAnsi="宋体" w:cs="等线"/>
          <w:sz w:val="24"/>
        </w:rPr>
        <w:t>2017〕 141</w:t>
      </w:r>
      <w:r>
        <w:rPr>
          <w:rFonts w:ascii="宋体" w:hAnsi="宋体" w:cs="等线" w:hint="eastAsia"/>
          <w:spacing w:val="6"/>
          <w:sz w:val="24"/>
        </w:rPr>
        <w:t>号）的规定，本单位为符合条件的残疾人福利性单位，且本单位参加</w:t>
      </w:r>
      <w:r>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6077FF60" w14:textId="77777777" w:rsidR="00027EFB" w:rsidRDefault="00000000">
      <w:pPr>
        <w:spacing w:line="588" w:lineRule="exact"/>
        <w:ind w:firstLineChars="200" w:firstLine="504"/>
        <w:rPr>
          <w:rFonts w:ascii="宋体" w:hAnsi="宋体" w:cs="等线"/>
          <w:spacing w:val="6"/>
          <w:sz w:val="24"/>
        </w:rPr>
      </w:pPr>
      <w:r>
        <w:rPr>
          <w:rFonts w:ascii="宋体" w:hAnsi="宋体" w:cs="等线" w:hint="eastAsia"/>
          <w:spacing w:val="6"/>
          <w:sz w:val="24"/>
        </w:rPr>
        <w:t>本单位对上述声明的真实性负责。如有虚假，将依法承担相应责任。</w:t>
      </w:r>
    </w:p>
    <w:p w14:paraId="768CF1EB" w14:textId="77777777" w:rsidR="00027EFB" w:rsidRDefault="00027EFB">
      <w:pPr>
        <w:spacing w:line="588" w:lineRule="exact"/>
        <w:ind w:firstLineChars="200" w:firstLine="504"/>
        <w:rPr>
          <w:rFonts w:ascii="宋体" w:hAnsi="宋体" w:cs="等线"/>
          <w:spacing w:val="6"/>
          <w:sz w:val="24"/>
        </w:rPr>
      </w:pPr>
    </w:p>
    <w:p w14:paraId="1829C1BB" w14:textId="77777777" w:rsidR="00027EFB" w:rsidRDefault="00027EFB">
      <w:pPr>
        <w:spacing w:line="588" w:lineRule="exact"/>
        <w:ind w:firstLineChars="200" w:firstLine="504"/>
        <w:rPr>
          <w:rFonts w:ascii="宋体" w:hAnsi="宋体" w:cs="等线"/>
          <w:spacing w:val="6"/>
          <w:sz w:val="24"/>
        </w:rPr>
      </w:pPr>
    </w:p>
    <w:p w14:paraId="14F9D211" w14:textId="77777777" w:rsidR="00027EFB" w:rsidRDefault="00000000">
      <w:pPr>
        <w:tabs>
          <w:tab w:val="left" w:pos="4860"/>
        </w:tabs>
        <w:spacing w:line="588" w:lineRule="exact"/>
        <w:ind w:right="1560" w:firstLineChars="200" w:firstLine="504"/>
        <w:jc w:val="center"/>
        <w:rPr>
          <w:rFonts w:ascii="宋体" w:hAnsi="宋体" w:cs="等线"/>
          <w:spacing w:val="6"/>
          <w:sz w:val="24"/>
        </w:rPr>
      </w:pPr>
      <w:r>
        <w:rPr>
          <w:rFonts w:ascii="宋体" w:hAnsi="宋体" w:cs="等线"/>
          <w:spacing w:val="6"/>
          <w:sz w:val="24"/>
        </w:rPr>
        <w:t xml:space="preserve">               单位名称（盖章）：</w:t>
      </w:r>
    </w:p>
    <w:p w14:paraId="4EFC9351" w14:textId="77777777" w:rsidR="00027EFB" w:rsidRDefault="00000000">
      <w:pPr>
        <w:tabs>
          <w:tab w:val="left" w:pos="4860"/>
        </w:tabs>
        <w:spacing w:line="588" w:lineRule="exact"/>
        <w:ind w:right="1560" w:firstLineChars="200" w:firstLine="504"/>
        <w:jc w:val="center"/>
        <w:rPr>
          <w:rFonts w:ascii="宋体" w:hAnsi="宋体" w:cs="等线"/>
          <w:spacing w:val="6"/>
          <w:sz w:val="24"/>
        </w:rPr>
      </w:pPr>
      <w:r>
        <w:rPr>
          <w:rFonts w:ascii="宋体" w:hAnsi="宋体" w:cs="等线"/>
          <w:spacing w:val="6"/>
          <w:sz w:val="24"/>
        </w:rPr>
        <w:t xml:space="preserve">       日  期：</w:t>
      </w:r>
    </w:p>
    <w:bookmarkEnd w:id="217"/>
    <w:bookmarkEnd w:id="255"/>
    <w:bookmarkEnd w:id="256"/>
    <w:p w14:paraId="4AAC6CA8" w14:textId="77777777" w:rsidR="00027EFB" w:rsidRDefault="00000000">
      <w:pPr>
        <w:pStyle w:val="31"/>
      </w:pPr>
      <w:r>
        <w:br w:type="page"/>
      </w:r>
    </w:p>
    <w:p w14:paraId="53D147E4" w14:textId="77777777" w:rsidR="00027EFB" w:rsidRDefault="00027EFB">
      <w:pPr>
        <w:spacing w:line="588" w:lineRule="exact"/>
        <w:jc w:val="center"/>
        <w:rPr>
          <w:rFonts w:ascii="宋体" w:hAnsi="宋体"/>
        </w:rPr>
      </w:pPr>
    </w:p>
    <w:p w14:paraId="1EBFCE05" w14:textId="77777777" w:rsidR="00027EFB" w:rsidRDefault="00000000">
      <w:pPr>
        <w:pStyle w:val="31"/>
      </w:pPr>
      <w:bookmarkStart w:id="260" w:name="_Toc119925644"/>
      <w:r>
        <w:t>14.拟用于本项目人员资格和经历情况（如适用）</w:t>
      </w:r>
      <w:bookmarkEnd w:id="260"/>
    </w:p>
    <w:p w14:paraId="3F4F67A3" w14:textId="77777777" w:rsidR="00027EFB" w:rsidRDefault="00027EFB">
      <w:pPr>
        <w:pStyle w:val="a7"/>
        <w:spacing w:line="360" w:lineRule="auto"/>
        <w:rPr>
          <w:rFonts w:hAnsi="宋体"/>
        </w:rPr>
        <w:sectPr w:rsidR="00027EFB">
          <w:pgSz w:w="11907" w:h="16840"/>
          <w:pgMar w:top="1089" w:right="1418" w:bottom="1400" w:left="1418" w:header="851" w:footer="850" w:gutter="0"/>
          <w:cols w:space="720"/>
          <w:docGrid w:linePitch="312"/>
        </w:sectPr>
      </w:pPr>
    </w:p>
    <w:p w14:paraId="6447BF8A" w14:textId="77777777" w:rsidR="00027EFB" w:rsidRDefault="00027EFB">
      <w:pPr>
        <w:pStyle w:val="a7"/>
        <w:spacing w:line="360" w:lineRule="auto"/>
        <w:rPr>
          <w:rFonts w:hAnsi="宋体"/>
        </w:rPr>
      </w:pPr>
    </w:p>
    <w:p w14:paraId="2F8BFD7B" w14:textId="77777777" w:rsidR="00027EFB" w:rsidRDefault="00027EFB">
      <w:pPr>
        <w:widowControl/>
        <w:jc w:val="left"/>
        <w:rPr>
          <w:rFonts w:ascii="宋体" w:hAnsi="宋体"/>
          <w:kern w:val="0"/>
          <w:sz w:val="20"/>
          <w:szCs w:val="20"/>
        </w:rPr>
      </w:pPr>
    </w:p>
    <w:p w14:paraId="28882430" w14:textId="77777777" w:rsidR="00027EFB" w:rsidRDefault="00000000">
      <w:pPr>
        <w:pStyle w:val="31"/>
      </w:pPr>
      <w:bookmarkStart w:id="261" w:name="_Toc119925645"/>
      <w:r>
        <w:rPr>
          <w:rFonts w:hint="eastAsia"/>
        </w:rPr>
        <w:t>1</w:t>
      </w:r>
      <w:r>
        <w:t>5.主要技术</w:t>
      </w:r>
      <w:r>
        <w:rPr>
          <w:rFonts w:hint="eastAsia"/>
        </w:rPr>
        <w:t>方案</w:t>
      </w:r>
      <w:r>
        <w:t>的详细说明</w:t>
      </w:r>
      <w:bookmarkEnd w:id="261"/>
    </w:p>
    <w:p w14:paraId="09E10A60" w14:textId="77777777" w:rsidR="00027EFB" w:rsidRDefault="00000000">
      <w:pPr>
        <w:widowControl/>
        <w:jc w:val="left"/>
        <w:rPr>
          <w:rFonts w:ascii="宋体" w:hAnsi="宋体"/>
          <w:kern w:val="0"/>
          <w:sz w:val="20"/>
          <w:szCs w:val="20"/>
        </w:rPr>
      </w:pPr>
      <w:r>
        <w:rPr>
          <w:rFonts w:ascii="宋体" w:hAnsi="宋体"/>
          <w:kern w:val="0"/>
          <w:sz w:val="20"/>
          <w:szCs w:val="20"/>
        </w:rPr>
        <w:br w:type="page"/>
      </w:r>
    </w:p>
    <w:p w14:paraId="1957BC8D" w14:textId="77777777" w:rsidR="00027EFB" w:rsidRDefault="00027EFB">
      <w:pPr>
        <w:widowControl/>
        <w:jc w:val="left"/>
        <w:rPr>
          <w:rFonts w:ascii="宋体" w:hAnsi="宋体"/>
          <w:kern w:val="0"/>
          <w:sz w:val="20"/>
          <w:szCs w:val="20"/>
        </w:rPr>
      </w:pPr>
    </w:p>
    <w:p w14:paraId="55E91F20" w14:textId="77777777" w:rsidR="00027EFB" w:rsidRDefault="00000000">
      <w:pPr>
        <w:pStyle w:val="31"/>
        <w:rPr>
          <w:kern w:val="0"/>
          <w:sz w:val="20"/>
          <w:szCs w:val="20"/>
        </w:rPr>
      </w:pPr>
      <w:bookmarkStart w:id="262" w:name="_Toc119925646"/>
      <w:r>
        <w:t>16.</w:t>
      </w:r>
      <w:r>
        <w:rPr>
          <w:rFonts w:hint="eastAsia"/>
        </w:rPr>
        <w:t>招标文件要求的和投标人认为必要的其它文件</w:t>
      </w:r>
      <w:bookmarkEnd w:id="262"/>
    </w:p>
    <w:p w14:paraId="6B5BE76A" w14:textId="77777777" w:rsidR="00027EFB" w:rsidRDefault="00027EFB"/>
    <w:p w14:paraId="3FC9B0B7" w14:textId="77777777" w:rsidR="00027EFB" w:rsidRDefault="00027EFB"/>
    <w:p w14:paraId="378D22D7" w14:textId="77777777" w:rsidR="00027EFB" w:rsidRDefault="00027EFB"/>
    <w:sectPr w:rsidR="00027EFB">
      <w:footerReference w:type="even" r:id="rId34"/>
      <w:footerReference w:type="first" r:id="rId35"/>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1C153" w14:textId="77777777" w:rsidR="00DA3EAD" w:rsidRDefault="00DA3EAD">
      <w:r>
        <w:separator/>
      </w:r>
    </w:p>
  </w:endnote>
  <w:endnote w:type="continuationSeparator" w:id="0">
    <w:p w14:paraId="64C8BF43" w14:textId="77777777" w:rsidR="00DA3EAD" w:rsidRDefault="00DA3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楷体_GB2312">
    <w:altName w:val="微软雅黑"/>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default"/>
    <w:sig w:usb0="00000000" w:usb1="00000000" w:usb2="00000000" w:usb3="00000000" w:csb0="00000001" w:csb1="00000000"/>
  </w:font>
  <w:font w:name="ˎ̥">
    <w:altName w:val="Times New Roman"/>
    <w:charset w:val="00"/>
    <w:family w:val="roman"/>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Yu Gothic"/>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Light">
    <w:altName w:val="Segoe Print"/>
    <w:charset w:val="00"/>
    <w:family w:val="swiss"/>
    <w:pitch w:val="default"/>
    <w:sig w:usb0="00000003" w:usb1="00000000" w:usb2="00000000" w:usb3="00000000" w:csb0="00000001" w:csb1="00000000"/>
  </w:font>
  <w:font w:name="Palatino">
    <w:altName w:val="Palatino Linotype"/>
    <w:charset w:val="00"/>
    <w:family w:val="roman"/>
    <w:pitch w:val="default"/>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1B328" w14:textId="77777777" w:rsidR="00027EFB" w:rsidRDefault="00000000">
    <w:pPr>
      <w:pStyle w:val="afe"/>
      <w:framePr w:wrap="around" w:vAnchor="text" w:hAnchor="margin" w:xAlign="center" w:y="1"/>
      <w:rPr>
        <w:rStyle w:val="afff6"/>
      </w:rPr>
    </w:pPr>
    <w:r>
      <w:fldChar w:fldCharType="begin"/>
    </w:r>
    <w:r>
      <w:rPr>
        <w:rStyle w:val="afff6"/>
      </w:rPr>
      <w:instrText xml:space="preserve">PAGE  </w:instrText>
    </w:r>
    <w:r>
      <w:fldChar w:fldCharType="separate"/>
    </w:r>
    <w:r>
      <w:rPr>
        <w:rStyle w:val="afff6"/>
      </w:rPr>
      <w:t>2</w:t>
    </w:r>
    <w:r>
      <w:fldChar w:fldCharType="end"/>
    </w:r>
  </w:p>
  <w:p w14:paraId="2CB2E0DF" w14:textId="77777777" w:rsidR="00027EFB" w:rsidRDefault="00027EFB">
    <w:pPr>
      <w:pStyle w:val="af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05748" w14:textId="77777777" w:rsidR="00027EFB" w:rsidRDefault="00000000">
    <w:pPr>
      <w:pStyle w:val="afe"/>
      <w:framePr w:wrap="around" w:vAnchor="text" w:hAnchor="margin" w:xAlign="center" w:y="1"/>
      <w:rPr>
        <w:rStyle w:val="afff6"/>
      </w:rPr>
    </w:pPr>
    <w:r>
      <w:fldChar w:fldCharType="begin"/>
    </w:r>
    <w:r>
      <w:rPr>
        <w:rStyle w:val="afff6"/>
      </w:rPr>
      <w:instrText xml:space="preserve">PAGE  </w:instrText>
    </w:r>
    <w:r>
      <w:fldChar w:fldCharType="separate"/>
    </w:r>
    <w:r>
      <w:rPr>
        <w:rStyle w:val="afff6"/>
      </w:rPr>
      <w:t>37</w:t>
    </w:r>
    <w:r>
      <w:fldChar w:fldCharType="end"/>
    </w:r>
  </w:p>
  <w:p w14:paraId="45711483" w14:textId="77777777" w:rsidR="00027EFB" w:rsidRDefault="00027EFB">
    <w:pPr>
      <w:pStyle w:val="afe"/>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5E9CC" w14:textId="77777777" w:rsidR="00027EFB" w:rsidRDefault="00000000">
    <w:pPr>
      <w:pStyle w:val="afe"/>
      <w:jc w:val="center"/>
      <w:rPr>
        <w:szCs w:val="18"/>
      </w:rPr>
    </w:pPr>
    <w:r>
      <w:rPr>
        <w:rFonts w:hint="eastAsia"/>
      </w:rPr>
      <w:t xml:space="preserve">                                         2                        </w:t>
    </w:r>
    <w:r>
      <w:rPr>
        <w:rFonts w:hint="eastAsia"/>
        <w:szCs w:val="18"/>
      </w:rPr>
      <w:t>北京华采招标代理有限公司(HCZB)</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0EDD6" w14:textId="77777777" w:rsidR="00027EFB" w:rsidRDefault="00000000">
    <w:pPr>
      <w:pStyle w:val="afe"/>
      <w:framePr w:wrap="around" w:vAnchor="text" w:hAnchor="page" w:x="8193" w:y="-153"/>
      <w:rPr>
        <w:rStyle w:val="afff6"/>
      </w:rPr>
    </w:pPr>
    <w:r>
      <w:fldChar w:fldCharType="begin"/>
    </w:r>
    <w:r>
      <w:rPr>
        <w:rStyle w:val="afff6"/>
      </w:rPr>
      <w:instrText xml:space="preserve">PAGE  </w:instrText>
    </w:r>
    <w:r>
      <w:fldChar w:fldCharType="separate"/>
    </w:r>
    <w:r>
      <w:rPr>
        <w:rStyle w:val="afff6"/>
      </w:rPr>
      <w:t>66</w:t>
    </w:r>
    <w:r>
      <w:fldChar w:fldCharType="end"/>
    </w:r>
  </w:p>
  <w:p w14:paraId="3B30E350" w14:textId="77777777" w:rsidR="00027EFB" w:rsidRDefault="00027EFB">
    <w:pPr>
      <w:pStyle w:val="afe"/>
      <w:ind w:right="360"/>
      <w:jc w:val="center"/>
      <w:rPr>
        <w:rFonts w:hAnsi="宋体"/>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E7F69" w14:textId="77777777" w:rsidR="00027EFB" w:rsidRDefault="00000000">
    <w:pPr>
      <w:pStyle w:val="afe"/>
      <w:framePr w:wrap="around" w:vAnchor="text" w:hAnchor="margin" w:xAlign="center" w:y="1"/>
      <w:rPr>
        <w:rStyle w:val="afff6"/>
      </w:rPr>
    </w:pPr>
    <w:r>
      <w:fldChar w:fldCharType="begin"/>
    </w:r>
    <w:r>
      <w:rPr>
        <w:rStyle w:val="afff6"/>
      </w:rPr>
      <w:instrText xml:space="preserve">PAGE  </w:instrText>
    </w:r>
    <w:r>
      <w:fldChar w:fldCharType="separate"/>
    </w:r>
    <w:r>
      <w:rPr>
        <w:rStyle w:val="afff6"/>
      </w:rPr>
      <w:t>66</w:t>
    </w:r>
    <w:r>
      <w:fldChar w:fldCharType="end"/>
    </w:r>
  </w:p>
  <w:p w14:paraId="542AA07B" w14:textId="77777777" w:rsidR="00027EFB" w:rsidRDefault="00027EFB">
    <w:pPr>
      <w:pStyle w:val="afe"/>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4947D" w14:textId="77777777" w:rsidR="00027EFB" w:rsidRDefault="00000000">
    <w:pPr>
      <w:pStyle w:val="afe"/>
      <w:framePr w:wrap="around" w:vAnchor="text" w:hAnchor="margin" w:xAlign="center" w:y="1"/>
      <w:rPr>
        <w:rStyle w:val="afff6"/>
      </w:rPr>
    </w:pPr>
    <w:r>
      <w:fldChar w:fldCharType="begin"/>
    </w:r>
    <w:r>
      <w:rPr>
        <w:rStyle w:val="afff6"/>
      </w:rPr>
      <w:instrText xml:space="preserve">PAGE  </w:instrText>
    </w:r>
    <w:r>
      <w:fldChar w:fldCharType="separate"/>
    </w:r>
    <w:r>
      <w:rPr>
        <w:rStyle w:val="afff6"/>
      </w:rPr>
      <w:t>84</w:t>
    </w:r>
    <w:r>
      <w:fldChar w:fldCharType="end"/>
    </w:r>
  </w:p>
  <w:p w14:paraId="6CC14638" w14:textId="77777777" w:rsidR="00027EFB" w:rsidRDefault="00027EFB">
    <w:pPr>
      <w:pStyle w:val="afe"/>
      <w:jc w:val="center"/>
    </w:pPr>
  </w:p>
  <w:p w14:paraId="4DAFB5C4" w14:textId="77777777" w:rsidR="00027EFB" w:rsidRDefault="00000000">
    <w:pPr>
      <w:pStyle w:val="afe"/>
      <w:jc w:val="right"/>
      <w:rPr>
        <w:rFonts w:hAnsi="宋体"/>
      </w:rPr>
    </w:pPr>
    <w:r>
      <w:rPr>
        <w:rFonts w:ascii="仿宋_GB2312" w:eastAsia="仿宋_GB2312"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06176" w14:textId="77777777" w:rsidR="00027EFB" w:rsidRDefault="00027EFB">
    <w:pPr>
      <w:pStyle w:val="afe"/>
      <w:framePr w:wrap="around" w:vAnchor="text" w:hAnchor="margin" w:xAlign="right" w:y="1"/>
      <w:rPr>
        <w:rStyle w:val="afff6"/>
      </w:rPr>
    </w:pPr>
  </w:p>
  <w:p w14:paraId="5287E2A1" w14:textId="77777777" w:rsidR="00027EFB" w:rsidRDefault="00027EFB">
    <w:pPr>
      <w:pStyle w:val="afe"/>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EF2A8" w14:textId="77777777" w:rsidR="00027EFB" w:rsidRDefault="00000000">
    <w:pPr>
      <w:pStyle w:val="afe"/>
      <w:framePr w:wrap="around" w:vAnchor="text" w:hAnchor="margin" w:xAlign="center" w:y="1"/>
      <w:rPr>
        <w:rStyle w:val="afff6"/>
      </w:rPr>
    </w:pPr>
    <w:r>
      <w:fldChar w:fldCharType="begin"/>
    </w:r>
    <w:r>
      <w:rPr>
        <w:rStyle w:val="afff6"/>
      </w:rPr>
      <w:instrText xml:space="preserve">PAGE  </w:instrText>
    </w:r>
    <w:r>
      <w:fldChar w:fldCharType="end"/>
    </w:r>
  </w:p>
  <w:p w14:paraId="5CCFD84B" w14:textId="77777777" w:rsidR="00027EFB" w:rsidRDefault="00027EFB">
    <w:pPr>
      <w:pStyle w:val="afe"/>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6A2D5" w14:textId="77777777" w:rsidR="00027EFB" w:rsidRDefault="00027EFB">
    <w:pPr>
      <w:pStyle w:val="afe"/>
      <w:framePr w:wrap="around" w:vAnchor="text" w:hAnchor="margin" w:xAlign="right" w:y="1"/>
      <w:rPr>
        <w:rStyle w:val="afff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6996B" w14:textId="77777777" w:rsidR="00DA3EAD" w:rsidRDefault="00DA3EAD">
      <w:r>
        <w:separator/>
      </w:r>
    </w:p>
  </w:footnote>
  <w:footnote w:type="continuationSeparator" w:id="0">
    <w:p w14:paraId="2216BD86" w14:textId="77777777" w:rsidR="00DA3EAD" w:rsidRDefault="00DA3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DBE15" w14:textId="77777777" w:rsidR="00027EFB" w:rsidRDefault="00027EFB">
    <w:pPr>
      <w:pStyle w:val="aff1"/>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453A8" w14:textId="77777777" w:rsidR="00027EFB" w:rsidRDefault="00027EFB">
    <w:pPr>
      <w:spacing w:line="276" w:lineRule="auto"/>
      <w:rPr>
        <w:rFonts w:ascii="Cambria"/>
        <w:sz w:val="18"/>
        <w:szCs w:val="18"/>
        <w:u w:val="single"/>
      </w:rPr>
    </w:pPr>
  </w:p>
  <w:p w14:paraId="074A5B21" w14:textId="77777777" w:rsidR="00027EFB" w:rsidRDefault="00000000">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B2237C"/>
    <w:multiLevelType w:val="singleLevel"/>
    <w:tmpl w:val="BAB2237C"/>
    <w:lvl w:ilvl="0">
      <w:start w:val="2"/>
      <w:numFmt w:val="decimal"/>
      <w:lvlText w:val="%1."/>
      <w:lvlJc w:val="left"/>
      <w:pPr>
        <w:tabs>
          <w:tab w:val="left" w:pos="312"/>
        </w:tabs>
      </w:pPr>
    </w:lvl>
  </w:abstractNum>
  <w:abstractNum w:abstractNumId="1" w15:restartNumberingAfterBreak="0">
    <w:nsid w:val="C02AC6F3"/>
    <w:multiLevelType w:val="singleLevel"/>
    <w:tmpl w:val="C02AC6F3"/>
    <w:lvl w:ilvl="0">
      <w:start w:val="7"/>
      <w:numFmt w:val="chineseCounting"/>
      <w:suff w:val="nothing"/>
      <w:lvlText w:val="（%1）"/>
      <w:lvlJc w:val="left"/>
      <w:rPr>
        <w:rFonts w:hint="eastAsia"/>
      </w:rPr>
    </w:lvl>
  </w:abstractNum>
  <w:abstractNum w:abstractNumId="2" w15:restartNumberingAfterBreak="0">
    <w:nsid w:val="E66CF4A6"/>
    <w:multiLevelType w:val="singleLevel"/>
    <w:tmpl w:val="E66CF4A6"/>
    <w:lvl w:ilvl="0">
      <w:start w:val="6"/>
      <w:numFmt w:val="chineseCounting"/>
      <w:suff w:val="nothing"/>
      <w:lvlText w:val="（%1）"/>
      <w:lvlJc w:val="left"/>
      <w:rPr>
        <w:rFonts w:hint="eastAsia"/>
      </w:rPr>
    </w:lvl>
  </w:abstractNum>
  <w:abstractNum w:abstractNumId="3" w15:restartNumberingAfterBreak="0">
    <w:nsid w:val="FFFFFF82"/>
    <w:multiLevelType w:val="singleLevel"/>
    <w:tmpl w:val="FFFFFF82"/>
    <w:lvl w:ilvl="0">
      <w:start w:val="1"/>
      <w:numFmt w:val="bullet"/>
      <w:pStyle w:val="TableTextTitle"/>
      <w:lvlText w:val=""/>
      <w:lvlJc w:val="left"/>
      <w:pPr>
        <w:tabs>
          <w:tab w:val="left"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FFFFFF83"/>
    <w:lvl w:ilvl="0">
      <w:start w:val="1"/>
      <w:numFmt w:val="bullet"/>
      <w:pStyle w:val="3"/>
      <w:lvlText w:val=""/>
      <w:lvlJc w:val="left"/>
      <w:pPr>
        <w:tabs>
          <w:tab w:val="left" w:pos="780"/>
        </w:tabs>
        <w:ind w:left="780" w:hanging="360"/>
      </w:pPr>
      <w:rPr>
        <w:rFonts w:ascii="Wingdings" w:hAnsi="Wingdings" w:hint="default"/>
      </w:rPr>
    </w:lvl>
  </w:abstractNum>
  <w:abstractNum w:abstractNumId="5" w15:restartNumberingAfterBreak="0">
    <w:nsid w:val="FFFFFF89"/>
    <w:multiLevelType w:val="singleLevel"/>
    <w:tmpl w:val="FFFFFF89"/>
    <w:lvl w:ilvl="0">
      <w:start w:val="1"/>
      <w:numFmt w:val="bullet"/>
      <w:pStyle w:val="2"/>
      <w:lvlText w:val=""/>
      <w:lvlJc w:val="left"/>
      <w:pPr>
        <w:tabs>
          <w:tab w:val="left" w:pos="360"/>
        </w:tabs>
        <w:ind w:left="360" w:hanging="360"/>
      </w:pPr>
      <w:rPr>
        <w:rFonts w:ascii="Symbol" w:hAnsi="Symbol" w:hint="default"/>
      </w:rPr>
    </w:lvl>
  </w:abstractNum>
  <w:abstractNum w:abstractNumId="6"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7"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8"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10" w15:restartNumberingAfterBreak="0">
    <w:nsid w:val="0000000D"/>
    <w:multiLevelType w:val="multilevel"/>
    <w:tmpl w:val="0000000D"/>
    <w:lvl w:ilvl="0">
      <w:start w:val="1"/>
      <w:numFmt w:val="lowerLetter"/>
      <w:pStyle w:val="30"/>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1" w15:restartNumberingAfterBreak="0">
    <w:nsid w:val="00000013"/>
    <w:multiLevelType w:val="singleLevel"/>
    <w:tmpl w:val="00000013"/>
    <w:lvl w:ilvl="0">
      <w:start w:val="1"/>
      <w:numFmt w:val="decimal"/>
      <w:pStyle w:val="1"/>
      <w:lvlText w:val="%1."/>
      <w:lvlJc w:val="left"/>
      <w:pPr>
        <w:tabs>
          <w:tab w:val="left" w:pos="360"/>
        </w:tabs>
        <w:ind w:left="360" w:hanging="360"/>
      </w:pPr>
      <w:rPr>
        <w:rFonts w:hint="default"/>
      </w:rPr>
    </w:lvl>
  </w:abstractNum>
  <w:abstractNum w:abstractNumId="12" w15:restartNumberingAfterBreak="0">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13" w15:restartNumberingAfterBreak="0">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0"/>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14" w15:restartNumberingAfterBreak="0">
    <w:nsid w:val="0000002F"/>
    <w:multiLevelType w:val="multilevel"/>
    <w:tmpl w:val="0000002F"/>
    <w:lvl w:ilvl="0">
      <w:start w:val="1"/>
      <w:numFmt w:val="decimal"/>
      <w:pStyle w:val="21"/>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0D1B64F6"/>
    <w:multiLevelType w:val="singleLevel"/>
    <w:tmpl w:val="0D1B64F6"/>
    <w:lvl w:ilvl="0">
      <w:start w:val="1"/>
      <w:numFmt w:val="decimal"/>
      <w:lvlText w:val="%1)"/>
      <w:lvlJc w:val="left"/>
      <w:pPr>
        <w:tabs>
          <w:tab w:val="left" w:pos="964"/>
        </w:tabs>
        <w:ind w:left="964" w:hanging="397"/>
      </w:pPr>
      <w:rPr>
        <w:rFonts w:hint="eastAsia"/>
      </w:rPr>
    </w:lvl>
  </w:abstractNum>
  <w:abstractNum w:abstractNumId="16" w15:restartNumberingAfterBreak="0">
    <w:nsid w:val="0D6E5B9F"/>
    <w:multiLevelType w:val="singleLevel"/>
    <w:tmpl w:val="0D6E5B9F"/>
    <w:lvl w:ilvl="0">
      <w:start w:val="1"/>
      <w:numFmt w:val="decimal"/>
      <w:lvlText w:val="%1)"/>
      <w:lvlJc w:val="left"/>
      <w:pPr>
        <w:tabs>
          <w:tab w:val="left" w:pos="907"/>
        </w:tabs>
        <w:ind w:left="907" w:hanging="453"/>
      </w:pPr>
      <w:rPr>
        <w:rFonts w:hint="eastAsia"/>
      </w:rPr>
    </w:lvl>
  </w:abstractNum>
  <w:abstractNum w:abstractNumId="17"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8" w15:restartNumberingAfterBreak="0">
    <w:nsid w:val="14AA00F9"/>
    <w:multiLevelType w:val="multilevel"/>
    <w:tmpl w:val="14AA00F9"/>
    <w:lvl w:ilvl="0">
      <w:start w:val="1"/>
      <w:numFmt w:val="bullet"/>
      <w:lvlText w:val=""/>
      <w:lvlJc w:val="left"/>
      <w:pPr>
        <w:tabs>
          <w:tab w:val="left" w:pos="920"/>
        </w:tabs>
        <w:ind w:left="920" w:hanging="420"/>
      </w:pPr>
      <w:rPr>
        <w:rFonts w:ascii="Wingdings" w:hAnsi="Wingdings" w:hint="default"/>
      </w:rPr>
    </w:lvl>
    <w:lvl w:ilvl="1">
      <w:start w:val="1"/>
      <w:numFmt w:val="bullet"/>
      <w:lvlText w:val=""/>
      <w:lvlJc w:val="left"/>
      <w:pPr>
        <w:tabs>
          <w:tab w:val="left" w:pos="1340"/>
        </w:tabs>
        <w:ind w:left="1340" w:hanging="420"/>
      </w:pPr>
      <w:rPr>
        <w:rFonts w:ascii="Wingdings" w:hAnsi="Wingdings" w:hint="default"/>
      </w:rPr>
    </w:lvl>
    <w:lvl w:ilvl="2">
      <w:start w:val="1"/>
      <w:numFmt w:val="bullet"/>
      <w:lvlText w:val=""/>
      <w:lvlJc w:val="left"/>
      <w:pPr>
        <w:tabs>
          <w:tab w:val="left" w:pos="1760"/>
        </w:tabs>
        <w:ind w:left="1760" w:hanging="420"/>
      </w:pPr>
      <w:rPr>
        <w:rFonts w:ascii="Wingdings" w:hAnsi="Wingdings" w:hint="default"/>
      </w:rPr>
    </w:lvl>
    <w:lvl w:ilvl="3">
      <w:start w:val="1"/>
      <w:numFmt w:val="bullet"/>
      <w:lvlText w:val=""/>
      <w:lvlJc w:val="left"/>
      <w:pPr>
        <w:tabs>
          <w:tab w:val="left" w:pos="2180"/>
        </w:tabs>
        <w:ind w:left="2180" w:hanging="420"/>
      </w:pPr>
      <w:rPr>
        <w:rFonts w:ascii="Wingdings" w:hAnsi="Wingdings" w:hint="default"/>
      </w:rPr>
    </w:lvl>
    <w:lvl w:ilvl="4">
      <w:start w:val="1"/>
      <w:numFmt w:val="bullet"/>
      <w:lvlText w:val=""/>
      <w:lvlJc w:val="left"/>
      <w:pPr>
        <w:tabs>
          <w:tab w:val="left" w:pos="2600"/>
        </w:tabs>
        <w:ind w:left="2600" w:hanging="420"/>
      </w:pPr>
      <w:rPr>
        <w:rFonts w:ascii="Wingdings" w:hAnsi="Wingdings" w:hint="default"/>
      </w:rPr>
    </w:lvl>
    <w:lvl w:ilvl="5">
      <w:start w:val="1"/>
      <w:numFmt w:val="bullet"/>
      <w:lvlText w:val=""/>
      <w:lvlJc w:val="left"/>
      <w:pPr>
        <w:tabs>
          <w:tab w:val="left" w:pos="3020"/>
        </w:tabs>
        <w:ind w:left="3020" w:hanging="420"/>
      </w:pPr>
      <w:rPr>
        <w:rFonts w:ascii="Wingdings" w:hAnsi="Wingdings" w:hint="default"/>
      </w:rPr>
    </w:lvl>
    <w:lvl w:ilvl="6">
      <w:start w:val="1"/>
      <w:numFmt w:val="bullet"/>
      <w:lvlText w:val=""/>
      <w:lvlJc w:val="left"/>
      <w:pPr>
        <w:tabs>
          <w:tab w:val="left" w:pos="3440"/>
        </w:tabs>
        <w:ind w:left="3440" w:hanging="420"/>
      </w:pPr>
      <w:rPr>
        <w:rFonts w:ascii="Wingdings" w:hAnsi="Wingdings" w:hint="default"/>
      </w:rPr>
    </w:lvl>
    <w:lvl w:ilvl="7">
      <w:start w:val="1"/>
      <w:numFmt w:val="bullet"/>
      <w:lvlText w:val=""/>
      <w:lvlJc w:val="left"/>
      <w:pPr>
        <w:tabs>
          <w:tab w:val="left" w:pos="3860"/>
        </w:tabs>
        <w:ind w:left="3860" w:hanging="420"/>
      </w:pPr>
      <w:rPr>
        <w:rFonts w:ascii="Wingdings" w:hAnsi="Wingdings" w:hint="default"/>
      </w:rPr>
    </w:lvl>
    <w:lvl w:ilvl="8">
      <w:start w:val="1"/>
      <w:numFmt w:val="bullet"/>
      <w:lvlText w:val=""/>
      <w:lvlJc w:val="left"/>
      <w:pPr>
        <w:tabs>
          <w:tab w:val="left" w:pos="4280"/>
        </w:tabs>
        <w:ind w:left="4280" w:hanging="420"/>
      </w:pPr>
      <w:rPr>
        <w:rFonts w:ascii="Wingdings" w:hAnsi="Wingdings" w:hint="default"/>
      </w:rPr>
    </w:lvl>
  </w:abstractNum>
  <w:abstractNum w:abstractNumId="19" w15:restartNumberingAfterBreak="0">
    <w:nsid w:val="25F14D8D"/>
    <w:multiLevelType w:val="singleLevel"/>
    <w:tmpl w:val="25F14D8D"/>
    <w:lvl w:ilvl="0">
      <w:start w:val="1"/>
      <w:numFmt w:val="decimal"/>
      <w:lvlText w:val="%1)"/>
      <w:lvlJc w:val="left"/>
      <w:pPr>
        <w:tabs>
          <w:tab w:val="left" w:pos="964"/>
        </w:tabs>
        <w:ind w:left="964" w:hanging="397"/>
      </w:pPr>
      <w:rPr>
        <w:rFonts w:hint="eastAsia"/>
      </w:rPr>
    </w:lvl>
  </w:abstractNum>
  <w:abstractNum w:abstractNumId="20" w15:restartNumberingAfterBreak="0">
    <w:nsid w:val="35F12EE0"/>
    <w:multiLevelType w:val="singleLevel"/>
    <w:tmpl w:val="35F12EE0"/>
    <w:lvl w:ilvl="0">
      <w:start w:val="1"/>
      <w:numFmt w:val="decimal"/>
      <w:lvlText w:val="%1)"/>
      <w:lvlJc w:val="left"/>
      <w:pPr>
        <w:tabs>
          <w:tab w:val="left" w:pos="964"/>
        </w:tabs>
        <w:ind w:left="964" w:hanging="397"/>
      </w:pPr>
      <w:rPr>
        <w:rFonts w:hint="eastAsia"/>
        <w:b w:val="0"/>
        <w:i w:val="0"/>
        <w:sz w:val="24"/>
      </w:rPr>
    </w:lvl>
  </w:abstractNum>
  <w:abstractNum w:abstractNumId="21" w15:restartNumberingAfterBreak="0">
    <w:nsid w:val="38875C82"/>
    <w:multiLevelType w:val="multilevel"/>
    <w:tmpl w:val="38875C82"/>
    <w:lvl w:ilvl="0">
      <w:start w:val="1"/>
      <w:numFmt w:val="decimal"/>
      <w:pStyle w:val="Product-BingLie"/>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2" w15:restartNumberingAfterBreak="0">
    <w:nsid w:val="39616FBC"/>
    <w:multiLevelType w:val="singleLevel"/>
    <w:tmpl w:val="39616FBC"/>
    <w:lvl w:ilvl="0">
      <w:start w:val="1"/>
      <w:numFmt w:val="decimal"/>
      <w:lvlText w:val="%1.1"/>
      <w:lvlJc w:val="left"/>
      <w:pPr>
        <w:tabs>
          <w:tab w:val="left" w:pos="454"/>
        </w:tabs>
        <w:ind w:left="454" w:hanging="454"/>
      </w:pPr>
      <w:rPr>
        <w:rFonts w:ascii="仿宋_GB2312" w:eastAsia="仿宋_GB2312" w:hAnsi="Times New Roman" w:hint="eastAsia"/>
        <w:b w:val="0"/>
        <w:i w:val="0"/>
        <w:sz w:val="24"/>
      </w:rPr>
    </w:lvl>
  </w:abstractNum>
  <w:abstractNum w:abstractNumId="23" w15:restartNumberingAfterBreak="0">
    <w:nsid w:val="5C421DCD"/>
    <w:multiLevelType w:val="multilevel"/>
    <w:tmpl w:val="5C421DCD"/>
    <w:lvl w:ilvl="0">
      <w:start w:val="8"/>
      <w:numFmt w:val="decimal"/>
      <w:lvlText w:val="%1"/>
      <w:lvlJc w:val="left"/>
      <w:pPr>
        <w:tabs>
          <w:tab w:val="left" w:pos="360"/>
        </w:tabs>
        <w:ind w:left="360" w:hanging="360"/>
      </w:pPr>
      <w:rPr>
        <w:rFonts w:hint="default"/>
      </w:rPr>
    </w:lvl>
    <w:lvl w:ilvl="1">
      <w:start w:val="2"/>
      <w:numFmt w:val="decimal"/>
      <w:lvlText w:val="%1.%2"/>
      <w:lvlJc w:val="left"/>
      <w:pPr>
        <w:tabs>
          <w:tab w:val="left" w:pos="360"/>
        </w:tabs>
        <w:ind w:left="360" w:hanging="360"/>
      </w:pPr>
      <w:rPr>
        <w:rFonts w:hint="default"/>
      </w:rPr>
    </w:lvl>
    <w:lvl w:ilvl="2">
      <w:start w:val="2"/>
      <w:numFmt w:val="decimal"/>
      <w:lvlText w:val="%3、"/>
      <w:lvlJc w:val="left"/>
      <w:pPr>
        <w:ind w:left="387" w:hanging="36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080"/>
        </w:tabs>
        <w:ind w:left="1080" w:hanging="108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24" w15:restartNumberingAfterBreak="0">
    <w:nsid w:val="5EEC3C61"/>
    <w:multiLevelType w:val="singleLevel"/>
    <w:tmpl w:val="5EEC3C61"/>
    <w:lvl w:ilvl="0">
      <w:start w:val="8"/>
      <w:numFmt w:val="decimal"/>
      <w:lvlText w:val="%1.1"/>
      <w:lvlJc w:val="left"/>
      <w:pPr>
        <w:tabs>
          <w:tab w:val="left" w:pos="454"/>
        </w:tabs>
        <w:ind w:left="454" w:hanging="454"/>
      </w:pPr>
      <w:rPr>
        <w:rFonts w:ascii="仿宋_GB2312" w:eastAsia="仿宋_GB2312" w:hAnsi="Times New Roman" w:hint="eastAsia"/>
        <w:b w:val="0"/>
        <w:i w:val="0"/>
        <w:sz w:val="24"/>
      </w:rPr>
    </w:lvl>
  </w:abstractNum>
  <w:abstractNum w:abstractNumId="25" w15:restartNumberingAfterBreak="0">
    <w:nsid w:val="6191431B"/>
    <w:multiLevelType w:val="singleLevel"/>
    <w:tmpl w:val="6191431B"/>
    <w:lvl w:ilvl="0">
      <w:start w:val="4"/>
      <w:numFmt w:val="decimal"/>
      <w:lvlText w:val="%1.1"/>
      <w:lvlJc w:val="left"/>
      <w:pPr>
        <w:tabs>
          <w:tab w:val="left" w:pos="454"/>
        </w:tabs>
        <w:ind w:left="454" w:hanging="454"/>
      </w:pPr>
      <w:rPr>
        <w:rFonts w:ascii="仿宋_GB2312" w:eastAsia="仿宋_GB2312" w:hAnsi="Times New Roman" w:hint="eastAsia"/>
        <w:b w:val="0"/>
        <w:i w:val="0"/>
        <w:sz w:val="24"/>
      </w:rPr>
    </w:lvl>
  </w:abstractNum>
  <w:abstractNum w:abstractNumId="26" w15:restartNumberingAfterBreak="0">
    <w:nsid w:val="6EC551AB"/>
    <w:multiLevelType w:val="singleLevel"/>
    <w:tmpl w:val="6EC551AB"/>
    <w:lvl w:ilvl="0">
      <w:start w:val="3"/>
      <w:numFmt w:val="decimal"/>
      <w:lvlText w:val="%1.1"/>
      <w:lvlJc w:val="left"/>
      <w:pPr>
        <w:tabs>
          <w:tab w:val="left" w:pos="454"/>
        </w:tabs>
        <w:ind w:left="454" w:hanging="454"/>
      </w:pPr>
      <w:rPr>
        <w:rFonts w:ascii="仿宋_GB2312" w:eastAsia="仿宋_GB2312" w:hAnsi="Times New Roman" w:hint="eastAsia"/>
        <w:b w:val="0"/>
        <w:i w:val="0"/>
        <w:sz w:val="24"/>
      </w:rPr>
    </w:lvl>
  </w:abstractNum>
  <w:abstractNum w:abstractNumId="27" w15:restartNumberingAfterBreak="0">
    <w:nsid w:val="7BEA1416"/>
    <w:multiLevelType w:val="singleLevel"/>
    <w:tmpl w:val="7BEA1416"/>
    <w:lvl w:ilvl="0">
      <w:start w:val="3"/>
      <w:numFmt w:val="decimal"/>
      <w:lvlText w:val="%1.2"/>
      <w:lvlJc w:val="left"/>
      <w:pPr>
        <w:tabs>
          <w:tab w:val="left" w:pos="454"/>
        </w:tabs>
        <w:ind w:left="454" w:hanging="454"/>
      </w:pPr>
      <w:rPr>
        <w:rFonts w:ascii="仿宋_GB2312" w:eastAsia="仿宋_GB2312" w:hAnsi="Times New Roman" w:hint="eastAsia"/>
        <w:b w:val="0"/>
        <w:i w:val="0"/>
        <w:sz w:val="24"/>
      </w:rPr>
    </w:lvl>
  </w:abstractNum>
  <w:abstractNum w:abstractNumId="28" w15:restartNumberingAfterBreak="0">
    <w:nsid w:val="7C9D578D"/>
    <w:multiLevelType w:val="singleLevel"/>
    <w:tmpl w:val="7C9D578D"/>
    <w:lvl w:ilvl="0">
      <w:start w:val="1"/>
      <w:numFmt w:val="decimal"/>
      <w:lvlText w:val="%1)"/>
      <w:lvlJc w:val="left"/>
      <w:pPr>
        <w:tabs>
          <w:tab w:val="left" w:pos="964"/>
        </w:tabs>
        <w:ind w:left="964" w:hanging="397"/>
      </w:pPr>
      <w:rPr>
        <w:rFonts w:hint="eastAsia"/>
      </w:rPr>
    </w:lvl>
  </w:abstractNum>
  <w:abstractNum w:abstractNumId="29" w15:restartNumberingAfterBreak="0">
    <w:nsid w:val="7F4A09EE"/>
    <w:multiLevelType w:val="multilevel"/>
    <w:tmpl w:val="7F4A09EE"/>
    <w:lvl w:ilvl="0">
      <w:start w:val="1"/>
      <w:numFmt w:val="upperLetter"/>
      <w:pStyle w:val="Pa1"/>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87124368">
    <w:abstractNumId w:val="4"/>
  </w:num>
  <w:num w:numId="2" w16cid:durableId="1827746308">
    <w:abstractNumId w:val="8"/>
  </w:num>
  <w:num w:numId="3" w16cid:durableId="2083483299">
    <w:abstractNumId w:val="9"/>
  </w:num>
  <w:num w:numId="4" w16cid:durableId="1525748642">
    <w:abstractNumId w:val="12"/>
  </w:num>
  <w:num w:numId="5" w16cid:durableId="1394423830">
    <w:abstractNumId w:val="14"/>
  </w:num>
  <w:num w:numId="6" w16cid:durableId="1460221132">
    <w:abstractNumId w:val="13"/>
  </w:num>
  <w:num w:numId="7" w16cid:durableId="645621710">
    <w:abstractNumId w:val="11"/>
  </w:num>
  <w:num w:numId="8" w16cid:durableId="1010715942">
    <w:abstractNumId w:val="10"/>
  </w:num>
  <w:num w:numId="9" w16cid:durableId="2125612765">
    <w:abstractNumId w:val="17"/>
  </w:num>
  <w:num w:numId="10" w16cid:durableId="1206794644">
    <w:abstractNumId w:val="5"/>
  </w:num>
  <w:num w:numId="11" w16cid:durableId="152766402">
    <w:abstractNumId w:val="3"/>
  </w:num>
  <w:num w:numId="12" w16cid:durableId="2092774749">
    <w:abstractNumId w:val="21"/>
  </w:num>
  <w:num w:numId="13" w16cid:durableId="512496811">
    <w:abstractNumId w:val="29"/>
  </w:num>
  <w:num w:numId="14" w16cid:durableId="1712265341">
    <w:abstractNumId w:val="6"/>
  </w:num>
  <w:num w:numId="15" w16cid:durableId="1588690061">
    <w:abstractNumId w:val="1"/>
  </w:num>
  <w:num w:numId="16" w16cid:durableId="966475350">
    <w:abstractNumId w:val="0"/>
  </w:num>
  <w:num w:numId="17" w16cid:durableId="1448935496">
    <w:abstractNumId w:val="2"/>
  </w:num>
  <w:num w:numId="18" w16cid:durableId="1367482514">
    <w:abstractNumId w:val="18"/>
  </w:num>
  <w:num w:numId="19" w16cid:durableId="722750014">
    <w:abstractNumId w:val="22"/>
  </w:num>
  <w:num w:numId="20" w16cid:durableId="6488698">
    <w:abstractNumId w:val="16"/>
  </w:num>
  <w:num w:numId="21" w16cid:durableId="1291934866">
    <w:abstractNumId w:val="26"/>
  </w:num>
  <w:num w:numId="22" w16cid:durableId="1855610612">
    <w:abstractNumId w:val="27"/>
  </w:num>
  <w:num w:numId="23" w16cid:durableId="1917863717">
    <w:abstractNumId w:val="25"/>
  </w:num>
  <w:num w:numId="24" w16cid:durableId="1667585006">
    <w:abstractNumId w:val="24"/>
  </w:num>
  <w:num w:numId="25" w16cid:durableId="1613585307">
    <w:abstractNumId w:val="23"/>
  </w:num>
  <w:num w:numId="26" w16cid:durableId="2128162823">
    <w:abstractNumId w:val="15"/>
  </w:num>
  <w:num w:numId="27" w16cid:durableId="933824465">
    <w:abstractNumId w:val="19"/>
  </w:num>
  <w:num w:numId="28" w16cid:durableId="2091004942">
    <w:abstractNumId w:val="28"/>
  </w:num>
  <w:num w:numId="29" w16cid:durableId="361394700">
    <w:abstractNumId w:val="20"/>
  </w:num>
  <w:num w:numId="30" w16cid:durableId="8804330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M0Y2EwYWQ2ZTdlNzVjNTgwMjgyOWY2ZDBiOTQ4ZWMifQ=="/>
  </w:docVars>
  <w:rsids>
    <w:rsidRoot w:val="00172A27"/>
    <w:rsid w:val="00003256"/>
    <w:rsid w:val="0000463D"/>
    <w:rsid w:val="00004DB8"/>
    <w:rsid w:val="00007B50"/>
    <w:rsid w:val="00010D8B"/>
    <w:rsid w:val="0001329D"/>
    <w:rsid w:val="000140C4"/>
    <w:rsid w:val="00015572"/>
    <w:rsid w:val="00022411"/>
    <w:rsid w:val="00027EFB"/>
    <w:rsid w:val="00030BC8"/>
    <w:rsid w:val="0003394B"/>
    <w:rsid w:val="000346AB"/>
    <w:rsid w:val="00036BDD"/>
    <w:rsid w:val="00040862"/>
    <w:rsid w:val="0004279B"/>
    <w:rsid w:val="0004558D"/>
    <w:rsid w:val="00053BDE"/>
    <w:rsid w:val="00055226"/>
    <w:rsid w:val="000634E7"/>
    <w:rsid w:val="000640A2"/>
    <w:rsid w:val="00065565"/>
    <w:rsid w:val="00066F78"/>
    <w:rsid w:val="000673ED"/>
    <w:rsid w:val="00070AF8"/>
    <w:rsid w:val="00071691"/>
    <w:rsid w:val="0007278C"/>
    <w:rsid w:val="00080778"/>
    <w:rsid w:val="00082947"/>
    <w:rsid w:val="00086AF0"/>
    <w:rsid w:val="000929A6"/>
    <w:rsid w:val="000952AE"/>
    <w:rsid w:val="000A4610"/>
    <w:rsid w:val="000A64CA"/>
    <w:rsid w:val="000C2695"/>
    <w:rsid w:val="000C2A85"/>
    <w:rsid w:val="000C3030"/>
    <w:rsid w:val="000C3128"/>
    <w:rsid w:val="000C3359"/>
    <w:rsid w:val="000D1135"/>
    <w:rsid w:val="000D1966"/>
    <w:rsid w:val="000D2EF2"/>
    <w:rsid w:val="000D47A6"/>
    <w:rsid w:val="000E3CAB"/>
    <w:rsid w:val="000F4CC1"/>
    <w:rsid w:val="000F5176"/>
    <w:rsid w:val="00100A68"/>
    <w:rsid w:val="001066E2"/>
    <w:rsid w:val="00110B3E"/>
    <w:rsid w:val="001125AC"/>
    <w:rsid w:val="00116A22"/>
    <w:rsid w:val="001254B1"/>
    <w:rsid w:val="001264EE"/>
    <w:rsid w:val="00132FEC"/>
    <w:rsid w:val="00133942"/>
    <w:rsid w:val="00134857"/>
    <w:rsid w:val="00134DC7"/>
    <w:rsid w:val="001373A4"/>
    <w:rsid w:val="00143789"/>
    <w:rsid w:val="00144C10"/>
    <w:rsid w:val="0014523B"/>
    <w:rsid w:val="00150093"/>
    <w:rsid w:val="001530F5"/>
    <w:rsid w:val="001658EB"/>
    <w:rsid w:val="00171FA6"/>
    <w:rsid w:val="00172A27"/>
    <w:rsid w:val="00172B04"/>
    <w:rsid w:val="00174A8C"/>
    <w:rsid w:val="00174EBA"/>
    <w:rsid w:val="001766C2"/>
    <w:rsid w:val="00182BF8"/>
    <w:rsid w:val="00182F1B"/>
    <w:rsid w:val="00186D2F"/>
    <w:rsid w:val="00191C87"/>
    <w:rsid w:val="0019648C"/>
    <w:rsid w:val="001A1854"/>
    <w:rsid w:val="001A1E2B"/>
    <w:rsid w:val="001A1EB0"/>
    <w:rsid w:val="001A563D"/>
    <w:rsid w:val="001B0088"/>
    <w:rsid w:val="001B1CF1"/>
    <w:rsid w:val="001B584E"/>
    <w:rsid w:val="001B705B"/>
    <w:rsid w:val="001C0224"/>
    <w:rsid w:val="001C0586"/>
    <w:rsid w:val="001C1D6F"/>
    <w:rsid w:val="001C2BD3"/>
    <w:rsid w:val="001D0397"/>
    <w:rsid w:val="001E0C10"/>
    <w:rsid w:val="001E0C11"/>
    <w:rsid w:val="001E1AE6"/>
    <w:rsid w:val="001E22AB"/>
    <w:rsid w:val="001F3027"/>
    <w:rsid w:val="001F4ADA"/>
    <w:rsid w:val="00200340"/>
    <w:rsid w:val="00201892"/>
    <w:rsid w:val="002038B9"/>
    <w:rsid w:val="00206902"/>
    <w:rsid w:val="0021534A"/>
    <w:rsid w:val="002233F1"/>
    <w:rsid w:val="002252CA"/>
    <w:rsid w:val="002253D9"/>
    <w:rsid w:val="002267B4"/>
    <w:rsid w:val="002377D9"/>
    <w:rsid w:val="00241404"/>
    <w:rsid w:val="00241F32"/>
    <w:rsid w:val="00242BD6"/>
    <w:rsid w:val="00247D3A"/>
    <w:rsid w:val="002503C0"/>
    <w:rsid w:val="00250CE5"/>
    <w:rsid w:val="002559A5"/>
    <w:rsid w:val="0026299A"/>
    <w:rsid w:val="002674D9"/>
    <w:rsid w:val="002715F0"/>
    <w:rsid w:val="00273C60"/>
    <w:rsid w:val="002770B7"/>
    <w:rsid w:val="002771F8"/>
    <w:rsid w:val="0028180C"/>
    <w:rsid w:val="002843E8"/>
    <w:rsid w:val="00290DB2"/>
    <w:rsid w:val="002926FD"/>
    <w:rsid w:val="002A13F6"/>
    <w:rsid w:val="002B0B50"/>
    <w:rsid w:val="002B37BC"/>
    <w:rsid w:val="002B6AC8"/>
    <w:rsid w:val="002C1D39"/>
    <w:rsid w:val="002C3AA6"/>
    <w:rsid w:val="002C3EEB"/>
    <w:rsid w:val="002C5521"/>
    <w:rsid w:val="002C7522"/>
    <w:rsid w:val="002D5ABF"/>
    <w:rsid w:val="002E0607"/>
    <w:rsid w:val="002E092A"/>
    <w:rsid w:val="002E137F"/>
    <w:rsid w:val="002E2CA8"/>
    <w:rsid w:val="002E2F95"/>
    <w:rsid w:val="002E5EA8"/>
    <w:rsid w:val="002F1648"/>
    <w:rsid w:val="002F3020"/>
    <w:rsid w:val="002F445B"/>
    <w:rsid w:val="002F5626"/>
    <w:rsid w:val="00301761"/>
    <w:rsid w:val="003021DC"/>
    <w:rsid w:val="00316856"/>
    <w:rsid w:val="00317839"/>
    <w:rsid w:val="003200C1"/>
    <w:rsid w:val="00330328"/>
    <w:rsid w:val="00335D78"/>
    <w:rsid w:val="00336092"/>
    <w:rsid w:val="00343237"/>
    <w:rsid w:val="003432E9"/>
    <w:rsid w:val="00343A9C"/>
    <w:rsid w:val="003440B3"/>
    <w:rsid w:val="00350A7B"/>
    <w:rsid w:val="00353D3A"/>
    <w:rsid w:val="00356FDC"/>
    <w:rsid w:val="0035707F"/>
    <w:rsid w:val="00362FD1"/>
    <w:rsid w:val="00377023"/>
    <w:rsid w:val="00377164"/>
    <w:rsid w:val="0037794E"/>
    <w:rsid w:val="00390565"/>
    <w:rsid w:val="003922B2"/>
    <w:rsid w:val="003A48B4"/>
    <w:rsid w:val="003B42A8"/>
    <w:rsid w:val="003B66C8"/>
    <w:rsid w:val="003B6894"/>
    <w:rsid w:val="003B6C17"/>
    <w:rsid w:val="003C091E"/>
    <w:rsid w:val="003C3D5C"/>
    <w:rsid w:val="003C5268"/>
    <w:rsid w:val="00401C69"/>
    <w:rsid w:val="00407778"/>
    <w:rsid w:val="00415A5F"/>
    <w:rsid w:val="00420F4D"/>
    <w:rsid w:val="00421A6C"/>
    <w:rsid w:val="00422505"/>
    <w:rsid w:val="004227F9"/>
    <w:rsid w:val="00423409"/>
    <w:rsid w:val="00427DAD"/>
    <w:rsid w:val="00453533"/>
    <w:rsid w:val="004548BA"/>
    <w:rsid w:val="00455EB9"/>
    <w:rsid w:val="00471A35"/>
    <w:rsid w:val="00473797"/>
    <w:rsid w:val="0047683D"/>
    <w:rsid w:val="00481367"/>
    <w:rsid w:val="004852CF"/>
    <w:rsid w:val="00495A20"/>
    <w:rsid w:val="00496316"/>
    <w:rsid w:val="004A41C2"/>
    <w:rsid w:val="004B1530"/>
    <w:rsid w:val="004B614F"/>
    <w:rsid w:val="004B7036"/>
    <w:rsid w:val="004C1291"/>
    <w:rsid w:val="004C4ED8"/>
    <w:rsid w:val="004C5D92"/>
    <w:rsid w:val="004C7B5B"/>
    <w:rsid w:val="004D735D"/>
    <w:rsid w:val="004E55B5"/>
    <w:rsid w:val="004F3972"/>
    <w:rsid w:val="005039F2"/>
    <w:rsid w:val="00514EAE"/>
    <w:rsid w:val="00524E23"/>
    <w:rsid w:val="00531DC5"/>
    <w:rsid w:val="005332BE"/>
    <w:rsid w:val="005337DB"/>
    <w:rsid w:val="005349F1"/>
    <w:rsid w:val="00535103"/>
    <w:rsid w:val="005417B1"/>
    <w:rsid w:val="00556CB7"/>
    <w:rsid w:val="00557845"/>
    <w:rsid w:val="00563C67"/>
    <w:rsid w:val="0057551B"/>
    <w:rsid w:val="00580D93"/>
    <w:rsid w:val="005829AA"/>
    <w:rsid w:val="00583353"/>
    <w:rsid w:val="00584547"/>
    <w:rsid w:val="005B0ECE"/>
    <w:rsid w:val="005B1097"/>
    <w:rsid w:val="005B6F9A"/>
    <w:rsid w:val="005B7417"/>
    <w:rsid w:val="005C5FB2"/>
    <w:rsid w:val="005D0726"/>
    <w:rsid w:val="005D3F29"/>
    <w:rsid w:val="005D4AE6"/>
    <w:rsid w:val="005D4BDB"/>
    <w:rsid w:val="005D554D"/>
    <w:rsid w:val="005E242D"/>
    <w:rsid w:val="005E24D7"/>
    <w:rsid w:val="005E277E"/>
    <w:rsid w:val="005E7AF8"/>
    <w:rsid w:val="005E7CEF"/>
    <w:rsid w:val="005F040A"/>
    <w:rsid w:val="005F0CD6"/>
    <w:rsid w:val="005F2692"/>
    <w:rsid w:val="005F5155"/>
    <w:rsid w:val="005F68C0"/>
    <w:rsid w:val="0060140C"/>
    <w:rsid w:val="00604587"/>
    <w:rsid w:val="00605055"/>
    <w:rsid w:val="00606F8A"/>
    <w:rsid w:val="00612052"/>
    <w:rsid w:val="00612918"/>
    <w:rsid w:val="006224F4"/>
    <w:rsid w:val="006243EF"/>
    <w:rsid w:val="0062501E"/>
    <w:rsid w:val="00625C99"/>
    <w:rsid w:val="006276AE"/>
    <w:rsid w:val="00640653"/>
    <w:rsid w:val="00652E59"/>
    <w:rsid w:val="006530DA"/>
    <w:rsid w:val="00663552"/>
    <w:rsid w:val="00673290"/>
    <w:rsid w:val="00673E45"/>
    <w:rsid w:val="00686180"/>
    <w:rsid w:val="00693CC3"/>
    <w:rsid w:val="00696F74"/>
    <w:rsid w:val="006A43AC"/>
    <w:rsid w:val="006A57C9"/>
    <w:rsid w:val="006B5276"/>
    <w:rsid w:val="006D1D27"/>
    <w:rsid w:val="006D4ADE"/>
    <w:rsid w:val="006D6630"/>
    <w:rsid w:val="006D7608"/>
    <w:rsid w:val="006E0125"/>
    <w:rsid w:val="006F51FB"/>
    <w:rsid w:val="006F6A9D"/>
    <w:rsid w:val="00701162"/>
    <w:rsid w:val="007030A3"/>
    <w:rsid w:val="00705215"/>
    <w:rsid w:val="00705A91"/>
    <w:rsid w:val="00710B18"/>
    <w:rsid w:val="00710FC3"/>
    <w:rsid w:val="00712640"/>
    <w:rsid w:val="007175C9"/>
    <w:rsid w:val="007207D0"/>
    <w:rsid w:val="00730CBB"/>
    <w:rsid w:val="00732ED7"/>
    <w:rsid w:val="007349C4"/>
    <w:rsid w:val="007354DA"/>
    <w:rsid w:val="00742E27"/>
    <w:rsid w:val="00747F93"/>
    <w:rsid w:val="00754B07"/>
    <w:rsid w:val="00760835"/>
    <w:rsid w:val="00763AFB"/>
    <w:rsid w:val="00764F81"/>
    <w:rsid w:val="00776E5F"/>
    <w:rsid w:val="0077797E"/>
    <w:rsid w:val="00780151"/>
    <w:rsid w:val="00781CFB"/>
    <w:rsid w:val="00782F11"/>
    <w:rsid w:val="007830F1"/>
    <w:rsid w:val="00786787"/>
    <w:rsid w:val="0079221C"/>
    <w:rsid w:val="007A0795"/>
    <w:rsid w:val="007A39B8"/>
    <w:rsid w:val="007A45C1"/>
    <w:rsid w:val="007C0991"/>
    <w:rsid w:val="007C0D6E"/>
    <w:rsid w:val="007C3C8F"/>
    <w:rsid w:val="007C48B7"/>
    <w:rsid w:val="007C5C49"/>
    <w:rsid w:val="007C7598"/>
    <w:rsid w:val="007D1F56"/>
    <w:rsid w:val="007D21F4"/>
    <w:rsid w:val="007D5073"/>
    <w:rsid w:val="007D58EF"/>
    <w:rsid w:val="007F1D38"/>
    <w:rsid w:val="007F3160"/>
    <w:rsid w:val="007F7698"/>
    <w:rsid w:val="00800524"/>
    <w:rsid w:val="0081416E"/>
    <w:rsid w:val="00814D92"/>
    <w:rsid w:val="008164B9"/>
    <w:rsid w:val="00824A3C"/>
    <w:rsid w:val="00830567"/>
    <w:rsid w:val="00832568"/>
    <w:rsid w:val="008356E9"/>
    <w:rsid w:val="00835C43"/>
    <w:rsid w:val="00842FE5"/>
    <w:rsid w:val="00845F6B"/>
    <w:rsid w:val="00852786"/>
    <w:rsid w:val="00853D7E"/>
    <w:rsid w:val="00856582"/>
    <w:rsid w:val="00861928"/>
    <w:rsid w:val="00862473"/>
    <w:rsid w:val="00863016"/>
    <w:rsid w:val="008729D6"/>
    <w:rsid w:val="00873437"/>
    <w:rsid w:val="00873FD4"/>
    <w:rsid w:val="0087750B"/>
    <w:rsid w:val="00881B63"/>
    <w:rsid w:val="00882E55"/>
    <w:rsid w:val="008837AB"/>
    <w:rsid w:val="008838A3"/>
    <w:rsid w:val="00894298"/>
    <w:rsid w:val="00896091"/>
    <w:rsid w:val="008A0E9A"/>
    <w:rsid w:val="008A2296"/>
    <w:rsid w:val="008A2424"/>
    <w:rsid w:val="008B136D"/>
    <w:rsid w:val="008C3BDE"/>
    <w:rsid w:val="008C3D90"/>
    <w:rsid w:val="008E1622"/>
    <w:rsid w:val="008E36E3"/>
    <w:rsid w:val="008F1F94"/>
    <w:rsid w:val="008F2BF2"/>
    <w:rsid w:val="008F2BFF"/>
    <w:rsid w:val="008F2D68"/>
    <w:rsid w:val="008F3247"/>
    <w:rsid w:val="0090113D"/>
    <w:rsid w:val="0090180B"/>
    <w:rsid w:val="00902830"/>
    <w:rsid w:val="00902C1C"/>
    <w:rsid w:val="009122E6"/>
    <w:rsid w:val="009150E0"/>
    <w:rsid w:val="00917F59"/>
    <w:rsid w:val="00936F1C"/>
    <w:rsid w:val="00943CB7"/>
    <w:rsid w:val="00945D01"/>
    <w:rsid w:val="00947200"/>
    <w:rsid w:val="00954ACB"/>
    <w:rsid w:val="00957870"/>
    <w:rsid w:val="009725A6"/>
    <w:rsid w:val="00976147"/>
    <w:rsid w:val="00983913"/>
    <w:rsid w:val="009856AF"/>
    <w:rsid w:val="00985AF5"/>
    <w:rsid w:val="00987184"/>
    <w:rsid w:val="00997F60"/>
    <w:rsid w:val="009A20E3"/>
    <w:rsid w:val="009A2AFA"/>
    <w:rsid w:val="009A5C3A"/>
    <w:rsid w:val="009B0BFE"/>
    <w:rsid w:val="009B3060"/>
    <w:rsid w:val="009C2607"/>
    <w:rsid w:val="009C2FB4"/>
    <w:rsid w:val="009D5D30"/>
    <w:rsid w:val="009E307C"/>
    <w:rsid w:val="009E7C2B"/>
    <w:rsid w:val="009F10F8"/>
    <w:rsid w:val="009F4FFA"/>
    <w:rsid w:val="00A02647"/>
    <w:rsid w:val="00A136ED"/>
    <w:rsid w:val="00A13DFD"/>
    <w:rsid w:val="00A15E36"/>
    <w:rsid w:val="00A23C4D"/>
    <w:rsid w:val="00A253EC"/>
    <w:rsid w:val="00A27EB5"/>
    <w:rsid w:val="00A30691"/>
    <w:rsid w:val="00A31C20"/>
    <w:rsid w:val="00A322FF"/>
    <w:rsid w:val="00A35449"/>
    <w:rsid w:val="00A41311"/>
    <w:rsid w:val="00A439E7"/>
    <w:rsid w:val="00A4700D"/>
    <w:rsid w:val="00A576DA"/>
    <w:rsid w:val="00A60E5D"/>
    <w:rsid w:val="00A700A6"/>
    <w:rsid w:val="00A73B91"/>
    <w:rsid w:val="00A80F04"/>
    <w:rsid w:val="00A83141"/>
    <w:rsid w:val="00A90794"/>
    <w:rsid w:val="00A91C50"/>
    <w:rsid w:val="00A9627C"/>
    <w:rsid w:val="00A9711A"/>
    <w:rsid w:val="00A97352"/>
    <w:rsid w:val="00AA4A45"/>
    <w:rsid w:val="00AA5AEA"/>
    <w:rsid w:val="00AB2151"/>
    <w:rsid w:val="00AB2A46"/>
    <w:rsid w:val="00AB7E23"/>
    <w:rsid w:val="00AC317F"/>
    <w:rsid w:val="00AC39FC"/>
    <w:rsid w:val="00AC6FE8"/>
    <w:rsid w:val="00AC7E1E"/>
    <w:rsid w:val="00AD13CA"/>
    <w:rsid w:val="00AD13F0"/>
    <w:rsid w:val="00AD4F57"/>
    <w:rsid w:val="00AE1F68"/>
    <w:rsid w:val="00AF0A3B"/>
    <w:rsid w:val="00AF0C51"/>
    <w:rsid w:val="00AF31B1"/>
    <w:rsid w:val="00B009DA"/>
    <w:rsid w:val="00B00B7E"/>
    <w:rsid w:val="00B012B7"/>
    <w:rsid w:val="00B061D7"/>
    <w:rsid w:val="00B06899"/>
    <w:rsid w:val="00B14D2C"/>
    <w:rsid w:val="00B15241"/>
    <w:rsid w:val="00B20324"/>
    <w:rsid w:val="00B22715"/>
    <w:rsid w:val="00B22D82"/>
    <w:rsid w:val="00B4050F"/>
    <w:rsid w:val="00B43BC7"/>
    <w:rsid w:val="00B4420A"/>
    <w:rsid w:val="00B45B05"/>
    <w:rsid w:val="00B50945"/>
    <w:rsid w:val="00B529E3"/>
    <w:rsid w:val="00B5345D"/>
    <w:rsid w:val="00B569E6"/>
    <w:rsid w:val="00B5714F"/>
    <w:rsid w:val="00B72B17"/>
    <w:rsid w:val="00B756F9"/>
    <w:rsid w:val="00B767D6"/>
    <w:rsid w:val="00B80F44"/>
    <w:rsid w:val="00B91714"/>
    <w:rsid w:val="00B9334E"/>
    <w:rsid w:val="00B93F23"/>
    <w:rsid w:val="00B967D7"/>
    <w:rsid w:val="00BA19D7"/>
    <w:rsid w:val="00BA215F"/>
    <w:rsid w:val="00BA2934"/>
    <w:rsid w:val="00BB23AF"/>
    <w:rsid w:val="00BB4C77"/>
    <w:rsid w:val="00BC3EBC"/>
    <w:rsid w:val="00BD55A3"/>
    <w:rsid w:val="00BE2340"/>
    <w:rsid w:val="00BE3E09"/>
    <w:rsid w:val="00BE3FB2"/>
    <w:rsid w:val="00BE5F5E"/>
    <w:rsid w:val="00BF2210"/>
    <w:rsid w:val="00BF652C"/>
    <w:rsid w:val="00C04155"/>
    <w:rsid w:val="00C04B58"/>
    <w:rsid w:val="00C15AAA"/>
    <w:rsid w:val="00C15B73"/>
    <w:rsid w:val="00C2336F"/>
    <w:rsid w:val="00C25E70"/>
    <w:rsid w:val="00C27098"/>
    <w:rsid w:val="00C32159"/>
    <w:rsid w:val="00C54C9A"/>
    <w:rsid w:val="00C61482"/>
    <w:rsid w:val="00C62991"/>
    <w:rsid w:val="00C7781C"/>
    <w:rsid w:val="00C81A6C"/>
    <w:rsid w:val="00C85F22"/>
    <w:rsid w:val="00C86781"/>
    <w:rsid w:val="00C925E9"/>
    <w:rsid w:val="00C92D40"/>
    <w:rsid w:val="00C959C7"/>
    <w:rsid w:val="00C9666B"/>
    <w:rsid w:val="00CA2B81"/>
    <w:rsid w:val="00CA641A"/>
    <w:rsid w:val="00CA7CE8"/>
    <w:rsid w:val="00CB5CBD"/>
    <w:rsid w:val="00CB6C5F"/>
    <w:rsid w:val="00CB71E4"/>
    <w:rsid w:val="00CC03DC"/>
    <w:rsid w:val="00CC77CC"/>
    <w:rsid w:val="00CD2508"/>
    <w:rsid w:val="00CE1CC1"/>
    <w:rsid w:val="00CE48F0"/>
    <w:rsid w:val="00CF5826"/>
    <w:rsid w:val="00CF5D9C"/>
    <w:rsid w:val="00CF71C4"/>
    <w:rsid w:val="00CF7292"/>
    <w:rsid w:val="00CF7D0F"/>
    <w:rsid w:val="00D06B8C"/>
    <w:rsid w:val="00D122C9"/>
    <w:rsid w:val="00D24BFE"/>
    <w:rsid w:val="00D32226"/>
    <w:rsid w:val="00D52A8C"/>
    <w:rsid w:val="00D53F43"/>
    <w:rsid w:val="00D53F96"/>
    <w:rsid w:val="00D62885"/>
    <w:rsid w:val="00D63FE3"/>
    <w:rsid w:val="00D80A5B"/>
    <w:rsid w:val="00D87916"/>
    <w:rsid w:val="00D954D8"/>
    <w:rsid w:val="00DA3EAD"/>
    <w:rsid w:val="00DA3EC6"/>
    <w:rsid w:val="00DA4C48"/>
    <w:rsid w:val="00DA5C3F"/>
    <w:rsid w:val="00DB0F36"/>
    <w:rsid w:val="00DB62AC"/>
    <w:rsid w:val="00DC677C"/>
    <w:rsid w:val="00DC77C8"/>
    <w:rsid w:val="00DD38FF"/>
    <w:rsid w:val="00DE421C"/>
    <w:rsid w:val="00DE42B9"/>
    <w:rsid w:val="00DE4FDB"/>
    <w:rsid w:val="00DE6670"/>
    <w:rsid w:val="00DE684E"/>
    <w:rsid w:val="00DF0A5A"/>
    <w:rsid w:val="00DF4E59"/>
    <w:rsid w:val="00E06C1D"/>
    <w:rsid w:val="00E11893"/>
    <w:rsid w:val="00E12C53"/>
    <w:rsid w:val="00E14CFF"/>
    <w:rsid w:val="00E1528D"/>
    <w:rsid w:val="00E152C2"/>
    <w:rsid w:val="00E1719E"/>
    <w:rsid w:val="00E30D3F"/>
    <w:rsid w:val="00E3250A"/>
    <w:rsid w:val="00E33173"/>
    <w:rsid w:val="00E33438"/>
    <w:rsid w:val="00E35009"/>
    <w:rsid w:val="00E41AA5"/>
    <w:rsid w:val="00E47104"/>
    <w:rsid w:val="00E4761B"/>
    <w:rsid w:val="00E47EA1"/>
    <w:rsid w:val="00E511B1"/>
    <w:rsid w:val="00E54969"/>
    <w:rsid w:val="00E57599"/>
    <w:rsid w:val="00E57CFA"/>
    <w:rsid w:val="00E6061C"/>
    <w:rsid w:val="00E609DD"/>
    <w:rsid w:val="00E656CE"/>
    <w:rsid w:val="00E657DD"/>
    <w:rsid w:val="00E732E0"/>
    <w:rsid w:val="00E75049"/>
    <w:rsid w:val="00E75977"/>
    <w:rsid w:val="00E77DB4"/>
    <w:rsid w:val="00E77EF6"/>
    <w:rsid w:val="00E81A64"/>
    <w:rsid w:val="00E822D0"/>
    <w:rsid w:val="00E82B3B"/>
    <w:rsid w:val="00E8379E"/>
    <w:rsid w:val="00E90D01"/>
    <w:rsid w:val="00E953AC"/>
    <w:rsid w:val="00E95719"/>
    <w:rsid w:val="00E95DC8"/>
    <w:rsid w:val="00E96F5F"/>
    <w:rsid w:val="00EA1394"/>
    <w:rsid w:val="00EB47B7"/>
    <w:rsid w:val="00EB4C05"/>
    <w:rsid w:val="00EB5959"/>
    <w:rsid w:val="00EB7B25"/>
    <w:rsid w:val="00EC425B"/>
    <w:rsid w:val="00EC61C1"/>
    <w:rsid w:val="00ED04AD"/>
    <w:rsid w:val="00ED2D04"/>
    <w:rsid w:val="00ED319B"/>
    <w:rsid w:val="00ED41DA"/>
    <w:rsid w:val="00ED7A45"/>
    <w:rsid w:val="00ED7BF3"/>
    <w:rsid w:val="00EE6535"/>
    <w:rsid w:val="00EE6F7C"/>
    <w:rsid w:val="00EE7351"/>
    <w:rsid w:val="00EF014E"/>
    <w:rsid w:val="00EF39D6"/>
    <w:rsid w:val="00EF3DDC"/>
    <w:rsid w:val="00EF4E84"/>
    <w:rsid w:val="00F03F02"/>
    <w:rsid w:val="00F11230"/>
    <w:rsid w:val="00F13AFE"/>
    <w:rsid w:val="00F210E6"/>
    <w:rsid w:val="00F2222F"/>
    <w:rsid w:val="00F271A9"/>
    <w:rsid w:val="00F30791"/>
    <w:rsid w:val="00F33D6E"/>
    <w:rsid w:val="00F34F53"/>
    <w:rsid w:val="00F43FF4"/>
    <w:rsid w:val="00F44449"/>
    <w:rsid w:val="00F52588"/>
    <w:rsid w:val="00F52ABB"/>
    <w:rsid w:val="00F54FE4"/>
    <w:rsid w:val="00F554DA"/>
    <w:rsid w:val="00F612FA"/>
    <w:rsid w:val="00F77A1C"/>
    <w:rsid w:val="00F80B3A"/>
    <w:rsid w:val="00F80D7F"/>
    <w:rsid w:val="00F86A01"/>
    <w:rsid w:val="00F87C19"/>
    <w:rsid w:val="00F95E28"/>
    <w:rsid w:val="00F96CD0"/>
    <w:rsid w:val="00FA124E"/>
    <w:rsid w:val="00FA56F9"/>
    <w:rsid w:val="00FB28A1"/>
    <w:rsid w:val="00FB315E"/>
    <w:rsid w:val="00FB33F6"/>
    <w:rsid w:val="00FB4A89"/>
    <w:rsid w:val="00FB6B19"/>
    <w:rsid w:val="00FB7D13"/>
    <w:rsid w:val="00FC2656"/>
    <w:rsid w:val="00FC4A57"/>
    <w:rsid w:val="00FC4F3A"/>
    <w:rsid w:val="00FC59B1"/>
    <w:rsid w:val="00FC7D35"/>
    <w:rsid w:val="00FD01D3"/>
    <w:rsid w:val="00FD12CF"/>
    <w:rsid w:val="00FD2400"/>
    <w:rsid w:val="00FD3E9E"/>
    <w:rsid w:val="00FE3F07"/>
    <w:rsid w:val="00FE6027"/>
    <w:rsid w:val="00FF58E0"/>
    <w:rsid w:val="00FF5BA0"/>
    <w:rsid w:val="00FF7A64"/>
    <w:rsid w:val="00FF7CEF"/>
    <w:rsid w:val="10DC0C9F"/>
    <w:rsid w:val="16D57707"/>
    <w:rsid w:val="42F579AE"/>
    <w:rsid w:val="45376695"/>
    <w:rsid w:val="46C7703A"/>
    <w:rsid w:val="4BA50494"/>
    <w:rsid w:val="7AA81EE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D35793"/>
  <w15:docId w15:val="{3FE1C485-31EF-4417-B62E-98BFB16F7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1"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99" w:qFormat="1"/>
    <w:lsdException w:name="header" w:qFormat="1"/>
    <w:lsdException w:name="footer" w:qFormat="1"/>
    <w:lsdException w:name="index heading" w:qFormat="1"/>
    <w:lsdException w:name="caption" w:qFormat="1"/>
    <w:lsdException w:name="table of figures" w:qFormat="1"/>
    <w:lsdException w:name="envelope address" w:semiHidden="1" w:unhideWhenUsed="1"/>
    <w:lsdException w:name="envelope return" w:uiPriority="99" w:qFormat="1"/>
    <w:lsdException w:name="footnote reference" w:qFormat="1"/>
    <w:lsdException w:name="annotation reference" w:uiPriority="99" w:qFormat="1"/>
    <w:lsdException w:name="line number" w:semiHidden="1" w:unhideWhenUsed="1"/>
    <w:lsdException w:name="page number" w:uiPriority="99"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qFormat="1"/>
    <w:lsdException w:name="Body Text" w:uiPriority="99" w:qFormat="1"/>
    <w:lsdException w:name="Body Text Indent" w:uiPriority="99" w:qFormat="1"/>
    <w:lsdException w:name="List Continue" w:semiHidden="1" w:unhideWhenUsed="1"/>
    <w:lsdException w:name="Message Header" w:qFormat="1"/>
    <w:lsdException w:name="Subtitle" w:qFormat="1"/>
    <w:lsdException w:name="Salutation" w:semiHidden="1" w:unhideWhenUsed="1"/>
    <w:lsdException w:name="Date" w:qFormat="1"/>
    <w:lsdException w:name="Body Text First Indent" w:qFormat="1"/>
    <w:lsdException w:name="Body Text First Indent 2" w:unhideWhenUsed="1"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next w:val="TOC2"/>
    <w:qFormat/>
    <w:rsid w:val="0001329D"/>
    <w:pPr>
      <w:widowControl w:val="0"/>
      <w:jc w:val="both"/>
    </w:pPr>
    <w:rPr>
      <w:kern w:val="2"/>
      <w:sz w:val="21"/>
      <w:szCs w:val="24"/>
    </w:rPr>
  </w:style>
  <w:style w:type="paragraph" w:styleId="10">
    <w:name w:val="heading 1"/>
    <w:basedOn w:val="a6"/>
    <w:next w:val="a6"/>
    <w:link w:val="12"/>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2">
    <w:name w:val="heading 2"/>
    <w:basedOn w:val="a6"/>
    <w:next w:val="a7"/>
    <w:link w:val="23"/>
    <w:uiPriority w:val="9"/>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basedOn w:val="a6"/>
    <w:next w:val="a7"/>
    <w:link w:val="32"/>
    <w:uiPriority w:val="9"/>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6"/>
    <w:next w:val="a6"/>
    <w:link w:val="40"/>
    <w:uiPriority w:val="9"/>
    <w:qFormat/>
    <w:pPr>
      <w:keepNext/>
      <w:keepLines/>
      <w:spacing w:before="280" w:after="290" w:line="374" w:lineRule="auto"/>
      <w:outlineLvl w:val="3"/>
    </w:pPr>
    <w:rPr>
      <w:rFonts w:ascii="Arial" w:eastAsia="黑体" w:hAnsi="Arial"/>
      <w:b/>
      <w:bCs/>
      <w:sz w:val="28"/>
      <w:szCs w:val="28"/>
    </w:rPr>
  </w:style>
  <w:style w:type="paragraph" w:styleId="5">
    <w:name w:val="heading 5"/>
    <w:basedOn w:val="a6"/>
    <w:next w:val="210"/>
    <w:link w:val="50"/>
    <w:uiPriority w:val="9"/>
    <w:qFormat/>
    <w:pPr>
      <w:keepNext/>
      <w:keepLines/>
      <w:outlineLvl w:val="4"/>
    </w:pPr>
    <w:rPr>
      <w:bCs/>
      <w:sz w:val="24"/>
    </w:rPr>
  </w:style>
  <w:style w:type="paragraph" w:styleId="6">
    <w:name w:val="heading 6"/>
    <w:basedOn w:val="a6"/>
    <w:next w:val="210"/>
    <w:link w:val="60"/>
    <w:qFormat/>
    <w:pPr>
      <w:keepNext/>
      <w:keepLines/>
      <w:outlineLvl w:val="5"/>
    </w:pPr>
    <w:rPr>
      <w:bCs/>
      <w:sz w:val="24"/>
    </w:rPr>
  </w:style>
  <w:style w:type="paragraph" w:styleId="7">
    <w:name w:val="heading 7"/>
    <w:basedOn w:val="a6"/>
    <w:next w:val="210"/>
    <w:link w:val="70"/>
    <w:uiPriority w:val="9"/>
    <w:qFormat/>
    <w:pPr>
      <w:keepNext/>
      <w:keepLines/>
      <w:outlineLvl w:val="6"/>
    </w:pPr>
    <w:rPr>
      <w:bCs/>
      <w:sz w:val="24"/>
    </w:rPr>
  </w:style>
  <w:style w:type="paragraph" w:styleId="8">
    <w:name w:val="heading 8"/>
    <w:basedOn w:val="a6"/>
    <w:next w:val="a6"/>
    <w:link w:val="80"/>
    <w:uiPriority w:val="1"/>
    <w:qFormat/>
    <w:pPr>
      <w:keepNext/>
      <w:keepLines/>
      <w:outlineLvl w:val="7"/>
    </w:pPr>
    <w:rPr>
      <w:sz w:val="24"/>
    </w:rPr>
  </w:style>
  <w:style w:type="paragraph" w:styleId="9">
    <w:name w:val="heading 9"/>
    <w:basedOn w:val="a6"/>
    <w:next w:val="a6"/>
    <w:link w:val="90"/>
    <w:qFormat/>
    <w:pPr>
      <w:keepNext/>
      <w:keepLines/>
      <w:outlineLvl w:val="8"/>
    </w:pPr>
    <w:rPr>
      <w:sz w:val="24"/>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TOC2">
    <w:name w:val="toc 2"/>
    <w:basedOn w:val="a6"/>
    <w:next w:val="a6"/>
    <w:uiPriority w:val="39"/>
    <w:qFormat/>
    <w:pPr>
      <w:tabs>
        <w:tab w:val="right" w:leader="underscore" w:pos="9061"/>
      </w:tabs>
      <w:spacing w:before="120"/>
    </w:pPr>
    <w:rPr>
      <w:rFonts w:ascii="宋体" w:hAnsi="宋体"/>
      <w:bCs/>
      <w:i/>
      <w:color w:val="000000"/>
      <w:kern w:val="44"/>
      <w:sz w:val="24"/>
    </w:rPr>
  </w:style>
  <w:style w:type="paragraph" w:styleId="a7">
    <w:name w:val="Normal Indent"/>
    <w:basedOn w:val="a6"/>
    <w:link w:val="ab"/>
    <w:qFormat/>
    <w:pPr>
      <w:autoSpaceDE w:val="0"/>
      <w:autoSpaceDN w:val="0"/>
      <w:adjustRightInd w:val="0"/>
      <w:ind w:firstLine="420"/>
      <w:jc w:val="left"/>
    </w:pPr>
    <w:rPr>
      <w:rFonts w:ascii="宋体"/>
      <w:kern w:val="0"/>
      <w:sz w:val="24"/>
      <w:szCs w:val="20"/>
    </w:rPr>
  </w:style>
  <w:style w:type="paragraph" w:customStyle="1" w:styleId="210">
    <w:name w:val="正文首行缩进 21"/>
    <w:basedOn w:val="a6"/>
    <w:link w:val="2Char"/>
    <w:qFormat/>
    <w:pPr>
      <w:ind w:firstLineChars="200" w:firstLine="200"/>
    </w:pPr>
    <w:rPr>
      <w:rFonts w:cs="Arial"/>
      <w:kern w:val="0"/>
      <w:sz w:val="24"/>
    </w:rPr>
  </w:style>
  <w:style w:type="paragraph" w:styleId="33">
    <w:name w:val="List 3"/>
    <w:basedOn w:val="a6"/>
    <w:qFormat/>
    <w:pPr>
      <w:ind w:leftChars="400" w:left="100" w:hangingChars="200" w:hanging="200"/>
    </w:pPr>
    <w:rPr>
      <w:rFonts w:ascii="Calibri" w:hAnsi="Calibri"/>
    </w:rPr>
  </w:style>
  <w:style w:type="paragraph" w:styleId="TOC7">
    <w:name w:val="toc 7"/>
    <w:basedOn w:val="a6"/>
    <w:next w:val="a6"/>
    <w:uiPriority w:val="39"/>
    <w:qFormat/>
    <w:pPr>
      <w:ind w:left="1260"/>
      <w:jc w:val="left"/>
    </w:pPr>
    <w:rPr>
      <w:sz w:val="20"/>
      <w:szCs w:val="20"/>
    </w:rPr>
  </w:style>
  <w:style w:type="paragraph" w:styleId="81">
    <w:name w:val="index 8"/>
    <w:basedOn w:val="a6"/>
    <w:next w:val="a6"/>
    <w:qFormat/>
    <w:pPr>
      <w:ind w:leftChars="1400" w:left="1400"/>
    </w:pPr>
  </w:style>
  <w:style w:type="paragraph" w:styleId="ac">
    <w:name w:val="List Number"/>
    <w:basedOn w:val="a6"/>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d">
    <w:name w:val="caption"/>
    <w:basedOn w:val="a6"/>
    <w:next w:val="210"/>
    <w:qFormat/>
    <w:pPr>
      <w:spacing w:before="152" w:after="160"/>
      <w:jc w:val="center"/>
    </w:pPr>
    <w:rPr>
      <w:rFonts w:ascii="Arial" w:eastAsia="黑体" w:hAnsi="Arial" w:cs="Arial"/>
      <w:szCs w:val="20"/>
    </w:rPr>
  </w:style>
  <w:style w:type="paragraph" w:styleId="51">
    <w:name w:val="index 5"/>
    <w:basedOn w:val="a6"/>
    <w:next w:val="a6"/>
    <w:qFormat/>
    <w:pPr>
      <w:ind w:leftChars="800" w:left="800"/>
    </w:pPr>
  </w:style>
  <w:style w:type="paragraph" w:styleId="ae">
    <w:name w:val="List Bullet"/>
    <w:basedOn w:val="a6"/>
    <w:qFormat/>
    <w:pPr>
      <w:widowControl/>
      <w:tabs>
        <w:tab w:val="left" w:pos="360"/>
      </w:tabs>
      <w:spacing w:after="200"/>
      <w:ind w:left="360" w:hanging="360"/>
      <w:contextualSpacing/>
    </w:pPr>
    <w:rPr>
      <w:rFonts w:ascii="Calibri" w:hAnsi="Calibri"/>
      <w:szCs w:val="22"/>
      <w:lang w:eastAsia="en-US" w:bidi="en-US"/>
    </w:rPr>
  </w:style>
  <w:style w:type="paragraph" w:styleId="af">
    <w:name w:val="Document Map"/>
    <w:basedOn w:val="a6"/>
    <w:link w:val="af0"/>
    <w:qFormat/>
    <w:pPr>
      <w:shd w:val="clear" w:color="auto" w:fill="000080"/>
    </w:pPr>
    <w:rPr>
      <w:kern w:val="0"/>
      <w:sz w:val="16"/>
      <w:szCs w:val="16"/>
    </w:rPr>
  </w:style>
  <w:style w:type="paragraph" w:styleId="af1">
    <w:name w:val="annotation text"/>
    <w:basedOn w:val="a6"/>
    <w:link w:val="af2"/>
    <w:uiPriority w:val="99"/>
    <w:qFormat/>
    <w:pPr>
      <w:jc w:val="left"/>
    </w:pPr>
  </w:style>
  <w:style w:type="paragraph" w:styleId="61">
    <w:name w:val="index 6"/>
    <w:basedOn w:val="a6"/>
    <w:next w:val="a6"/>
    <w:qFormat/>
    <w:pPr>
      <w:ind w:leftChars="1000" w:left="1000"/>
    </w:pPr>
  </w:style>
  <w:style w:type="paragraph" w:styleId="34">
    <w:name w:val="Body Text 3"/>
    <w:basedOn w:val="a6"/>
    <w:link w:val="35"/>
    <w:qFormat/>
    <w:pPr>
      <w:spacing w:after="120"/>
    </w:pPr>
    <w:rPr>
      <w:rFonts w:ascii="Calibri" w:hAnsi="Calibri"/>
      <w:sz w:val="16"/>
      <w:szCs w:val="16"/>
    </w:rPr>
  </w:style>
  <w:style w:type="paragraph" w:styleId="3">
    <w:name w:val="List Bullet 3"/>
    <w:basedOn w:val="a6"/>
    <w:qFormat/>
    <w:pPr>
      <w:numPr>
        <w:numId w:val="1"/>
      </w:numPr>
      <w:tabs>
        <w:tab w:val="clear" w:pos="780"/>
        <w:tab w:val="left" w:pos="1497"/>
      </w:tabs>
      <w:spacing w:line="360" w:lineRule="auto"/>
      <w:ind w:left="1497" w:hanging="374"/>
    </w:pPr>
  </w:style>
  <w:style w:type="paragraph" w:styleId="af3">
    <w:name w:val="Body Text"/>
    <w:basedOn w:val="a6"/>
    <w:link w:val="af4"/>
    <w:uiPriority w:val="99"/>
    <w:qFormat/>
    <w:pPr>
      <w:tabs>
        <w:tab w:val="left" w:pos="567"/>
      </w:tabs>
      <w:spacing w:before="120" w:line="22" w:lineRule="atLeast"/>
    </w:pPr>
    <w:rPr>
      <w:sz w:val="24"/>
    </w:rPr>
  </w:style>
  <w:style w:type="paragraph" w:styleId="af5">
    <w:name w:val="Body Text Indent"/>
    <w:basedOn w:val="a6"/>
    <w:link w:val="af6"/>
    <w:uiPriority w:val="99"/>
    <w:qFormat/>
    <w:pPr>
      <w:tabs>
        <w:tab w:val="left" w:pos="5580"/>
      </w:tabs>
      <w:spacing w:before="120" w:line="360" w:lineRule="auto"/>
      <w:ind w:firstLine="454"/>
    </w:pPr>
    <w:rPr>
      <w:sz w:val="24"/>
    </w:rPr>
  </w:style>
  <w:style w:type="paragraph" w:styleId="24">
    <w:name w:val="List 2"/>
    <w:basedOn w:val="a6"/>
    <w:qFormat/>
    <w:pPr>
      <w:ind w:leftChars="200" w:left="100" w:hangingChars="200" w:hanging="200"/>
    </w:pPr>
    <w:rPr>
      <w:rFonts w:ascii="Calibri" w:hAnsi="Calibri"/>
    </w:rPr>
  </w:style>
  <w:style w:type="paragraph" w:styleId="af7">
    <w:name w:val="Block Text"/>
    <w:basedOn w:val="a6"/>
    <w:qFormat/>
    <w:pPr>
      <w:widowControl/>
      <w:ind w:left="480" w:right="-341" w:firstLine="513"/>
    </w:pPr>
    <w:rPr>
      <w:kern w:val="0"/>
      <w:sz w:val="24"/>
      <w:szCs w:val="20"/>
    </w:rPr>
  </w:style>
  <w:style w:type="paragraph" w:styleId="25">
    <w:name w:val="List Bullet 2"/>
    <w:basedOn w:val="210"/>
    <w:qFormat/>
    <w:pPr>
      <w:tabs>
        <w:tab w:val="left" w:pos="0"/>
      </w:tabs>
      <w:ind w:firstLineChars="0" w:firstLine="0"/>
    </w:pPr>
  </w:style>
  <w:style w:type="paragraph" w:styleId="41">
    <w:name w:val="index 4"/>
    <w:basedOn w:val="a6"/>
    <w:next w:val="a6"/>
    <w:qFormat/>
    <w:pPr>
      <w:ind w:leftChars="600" w:left="600"/>
    </w:pPr>
  </w:style>
  <w:style w:type="paragraph" w:styleId="TOC5">
    <w:name w:val="toc 5"/>
    <w:basedOn w:val="a6"/>
    <w:next w:val="a6"/>
    <w:uiPriority w:val="39"/>
    <w:qFormat/>
    <w:pPr>
      <w:ind w:left="840"/>
      <w:jc w:val="left"/>
    </w:pPr>
    <w:rPr>
      <w:sz w:val="20"/>
      <w:szCs w:val="20"/>
    </w:rPr>
  </w:style>
  <w:style w:type="paragraph" w:styleId="TOC3">
    <w:name w:val="toc 3"/>
    <w:basedOn w:val="a6"/>
    <w:next w:val="a6"/>
    <w:uiPriority w:val="39"/>
    <w:qFormat/>
    <w:pPr>
      <w:ind w:left="420"/>
      <w:jc w:val="left"/>
    </w:pPr>
    <w:rPr>
      <w:sz w:val="20"/>
      <w:szCs w:val="20"/>
    </w:rPr>
  </w:style>
  <w:style w:type="paragraph" w:styleId="af8">
    <w:name w:val="Plain Text"/>
    <w:basedOn w:val="a6"/>
    <w:link w:val="af9"/>
    <w:qFormat/>
    <w:rPr>
      <w:rFonts w:ascii="宋体" w:hAnsi="Courier New"/>
      <w:szCs w:val="21"/>
    </w:rPr>
  </w:style>
  <w:style w:type="paragraph" w:styleId="TOC8">
    <w:name w:val="toc 8"/>
    <w:basedOn w:val="a6"/>
    <w:next w:val="a6"/>
    <w:uiPriority w:val="39"/>
    <w:qFormat/>
    <w:pPr>
      <w:ind w:left="1470"/>
      <w:jc w:val="left"/>
    </w:pPr>
    <w:rPr>
      <w:sz w:val="20"/>
      <w:szCs w:val="20"/>
    </w:rPr>
  </w:style>
  <w:style w:type="paragraph" w:styleId="36">
    <w:name w:val="index 3"/>
    <w:basedOn w:val="a6"/>
    <w:next w:val="a6"/>
    <w:qFormat/>
    <w:pPr>
      <w:ind w:leftChars="400" w:left="400"/>
    </w:pPr>
  </w:style>
  <w:style w:type="paragraph" w:styleId="afa">
    <w:name w:val="Date"/>
    <w:basedOn w:val="a6"/>
    <w:next w:val="a6"/>
    <w:link w:val="afb"/>
    <w:qFormat/>
    <w:pPr>
      <w:ind w:leftChars="2500" w:left="100"/>
    </w:pPr>
    <w:rPr>
      <w:sz w:val="24"/>
    </w:rPr>
  </w:style>
  <w:style w:type="paragraph" w:styleId="26">
    <w:name w:val="Body Text Indent 2"/>
    <w:basedOn w:val="a6"/>
    <w:link w:val="27"/>
    <w:qFormat/>
    <w:pPr>
      <w:ind w:firstLineChars="200" w:firstLine="480"/>
    </w:pPr>
    <w:rPr>
      <w:sz w:val="24"/>
    </w:rPr>
  </w:style>
  <w:style w:type="paragraph" w:styleId="afc">
    <w:name w:val="Balloon Text"/>
    <w:basedOn w:val="a6"/>
    <w:link w:val="afd"/>
    <w:uiPriority w:val="99"/>
    <w:qFormat/>
    <w:rPr>
      <w:sz w:val="18"/>
      <w:szCs w:val="18"/>
    </w:rPr>
  </w:style>
  <w:style w:type="paragraph" w:styleId="afe">
    <w:name w:val="footer"/>
    <w:basedOn w:val="a6"/>
    <w:link w:val="aff"/>
    <w:qFormat/>
    <w:pPr>
      <w:tabs>
        <w:tab w:val="center" w:pos="4153"/>
        <w:tab w:val="right" w:pos="8306"/>
      </w:tabs>
      <w:autoSpaceDE w:val="0"/>
      <w:autoSpaceDN w:val="0"/>
      <w:adjustRightInd w:val="0"/>
      <w:snapToGrid w:val="0"/>
      <w:jc w:val="left"/>
    </w:pPr>
    <w:rPr>
      <w:rFonts w:ascii="宋体"/>
      <w:kern w:val="0"/>
      <w:sz w:val="18"/>
      <w:szCs w:val="20"/>
    </w:rPr>
  </w:style>
  <w:style w:type="paragraph" w:styleId="aff0">
    <w:name w:val="envelope return"/>
    <w:basedOn w:val="a6"/>
    <w:uiPriority w:val="99"/>
    <w:qFormat/>
    <w:pPr>
      <w:suppressAutoHyphens/>
      <w:autoSpaceDN w:val="0"/>
      <w:snapToGrid w:val="0"/>
      <w:textAlignment w:val="baseline"/>
    </w:pPr>
    <w:rPr>
      <w:rFonts w:ascii="Arial" w:hAnsi="Arial" w:cs="Arial"/>
      <w:kern w:val="3"/>
    </w:rPr>
  </w:style>
  <w:style w:type="paragraph" w:styleId="aff1">
    <w:name w:val="header"/>
    <w:basedOn w:val="a6"/>
    <w:link w:val="aff2"/>
    <w:qFormat/>
    <w:pPr>
      <w:pBdr>
        <w:bottom w:val="single" w:sz="6" w:space="1" w:color="auto"/>
      </w:pBdr>
      <w:tabs>
        <w:tab w:val="center" w:pos="4153"/>
        <w:tab w:val="right" w:pos="8306"/>
      </w:tabs>
      <w:snapToGrid w:val="0"/>
      <w:jc w:val="center"/>
    </w:pPr>
    <w:rPr>
      <w:sz w:val="18"/>
      <w:szCs w:val="18"/>
    </w:rPr>
  </w:style>
  <w:style w:type="paragraph" w:styleId="aff3">
    <w:name w:val="Signature"/>
    <w:basedOn w:val="a6"/>
    <w:link w:val="aff4"/>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6"/>
    <w:next w:val="a6"/>
    <w:uiPriority w:val="39"/>
    <w:qFormat/>
    <w:pPr>
      <w:spacing w:before="120"/>
      <w:jc w:val="left"/>
    </w:pPr>
    <w:rPr>
      <w:b/>
      <w:bCs/>
      <w:iCs/>
      <w:sz w:val="24"/>
    </w:rPr>
  </w:style>
  <w:style w:type="paragraph" w:styleId="TOC4">
    <w:name w:val="toc 4"/>
    <w:basedOn w:val="a6"/>
    <w:next w:val="a6"/>
    <w:uiPriority w:val="39"/>
    <w:qFormat/>
    <w:pPr>
      <w:ind w:left="630"/>
      <w:jc w:val="left"/>
    </w:pPr>
    <w:rPr>
      <w:sz w:val="20"/>
      <w:szCs w:val="20"/>
    </w:rPr>
  </w:style>
  <w:style w:type="paragraph" w:styleId="aff5">
    <w:name w:val="index heading"/>
    <w:basedOn w:val="a6"/>
    <w:next w:val="13"/>
    <w:qFormat/>
  </w:style>
  <w:style w:type="paragraph" w:styleId="13">
    <w:name w:val="index 1"/>
    <w:basedOn w:val="a6"/>
    <w:next w:val="a6"/>
    <w:qFormat/>
    <w:rPr>
      <w:szCs w:val="20"/>
    </w:rPr>
  </w:style>
  <w:style w:type="paragraph" w:styleId="aff6">
    <w:name w:val="Subtitle"/>
    <w:basedOn w:val="a6"/>
    <w:link w:val="aff7"/>
    <w:qFormat/>
    <w:pPr>
      <w:spacing w:before="240" w:after="60"/>
    </w:pPr>
    <w:rPr>
      <w:rFonts w:eastAsia="楷体_GB2312" w:cs="Arial"/>
      <w:b/>
      <w:bCs/>
      <w:kern w:val="28"/>
      <w:sz w:val="48"/>
      <w:szCs w:val="32"/>
    </w:rPr>
  </w:style>
  <w:style w:type="paragraph" w:styleId="aff8">
    <w:name w:val="footnote text"/>
    <w:basedOn w:val="a6"/>
    <w:link w:val="aff9"/>
    <w:qFormat/>
    <w:pPr>
      <w:widowControl/>
      <w:snapToGrid w:val="0"/>
      <w:spacing w:after="200"/>
    </w:pPr>
    <w:rPr>
      <w:sz w:val="18"/>
      <w:szCs w:val="18"/>
    </w:rPr>
  </w:style>
  <w:style w:type="paragraph" w:styleId="TOC6">
    <w:name w:val="toc 6"/>
    <w:basedOn w:val="a6"/>
    <w:next w:val="a6"/>
    <w:uiPriority w:val="39"/>
    <w:qFormat/>
    <w:pPr>
      <w:ind w:left="1050"/>
      <w:jc w:val="left"/>
    </w:pPr>
    <w:rPr>
      <w:sz w:val="20"/>
      <w:szCs w:val="20"/>
    </w:rPr>
  </w:style>
  <w:style w:type="paragraph" w:styleId="37">
    <w:name w:val="Body Text Indent 3"/>
    <w:basedOn w:val="a6"/>
    <w:link w:val="38"/>
    <w:qFormat/>
    <w:pPr>
      <w:autoSpaceDE w:val="0"/>
      <w:autoSpaceDN w:val="0"/>
      <w:adjustRightInd w:val="0"/>
      <w:spacing w:before="120" w:line="22" w:lineRule="atLeast"/>
      <w:ind w:left="720" w:firstLine="480"/>
      <w:jc w:val="left"/>
    </w:pPr>
    <w:rPr>
      <w:sz w:val="16"/>
      <w:szCs w:val="16"/>
    </w:rPr>
  </w:style>
  <w:style w:type="paragraph" w:styleId="71">
    <w:name w:val="index 7"/>
    <w:basedOn w:val="a6"/>
    <w:next w:val="a6"/>
    <w:qFormat/>
    <w:pPr>
      <w:ind w:leftChars="1200" w:left="1200"/>
    </w:pPr>
  </w:style>
  <w:style w:type="paragraph" w:styleId="91">
    <w:name w:val="index 9"/>
    <w:basedOn w:val="a6"/>
    <w:next w:val="a6"/>
    <w:qFormat/>
    <w:pPr>
      <w:ind w:leftChars="1600" w:left="1600"/>
    </w:pPr>
  </w:style>
  <w:style w:type="paragraph" w:styleId="affa">
    <w:name w:val="table of figures"/>
    <w:basedOn w:val="a6"/>
    <w:next w:val="a6"/>
    <w:qFormat/>
    <w:pPr>
      <w:ind w:leftChars="200" w:left="840" w:hangingChars="200" w:hanging="420"/>
    </w:pPr>
  </w:style>
  <w:style w:type="paragraph" w:styleId="TOC9">
    <w:name w:val="toc 9"/>
    <w:basedOn w:val="a6"/>
    <w:next w:val="a6"/>
    <w:uiPriority w:val="39"/>
    <w:qFormat/>
    <w:pPr>
      <w:ind w:left="1680"/>
      <w:jc w:val="left"/>
    </w:pPr>
    <w:rPr>
      <w:sz w:val="20"/>
      <w:szCs w:val="20"/>
    </w:rPr>
  </w:style>
  <w:style w:type="paragraph" w:styleId="28">
    <w:name w:val="Body Text 2"/>
    <w:basedOn w:val="a6"/>
    <w:link w:val="29"/>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b">
    <w:name w:val="Message Header"/>
    <w:basedOn w:val="a6"/>
    <w:link w:val="affc"/>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6"/>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d">
    <w:name w:val="Normal (Web)"/>
    <w:basedOn w:val="a6"/>
    <w:qFormat/>
    <w:pPr>
      <w:widowControl/>
      <w:spacing w:before="100" w:beforeAutospacing="1" w:after="100" w:afterAutospacing="1"/>
      <w:jc w:val="left"/>
    </w:pPr>
    <w:rPr>
      <w:rFonts w:ascii="宋体" w:hAnsi="宋体" w:cs="宋体"/>
      <w:kern w:val="0"/>
      <w:sz w:val="24"/>
    </w:rPr>
  </w:style>
  <w:style w:type="paragraph" w:styleId="2a">
    <w:name w:val="index 2"/>
    <w:basedOn w:val="a6"/>
    <w:next w:val="a6"/>
    <w:qFormat/>
    <w:pPr>
      <w:ind w:leftChars="200" w:left="200"/>
    </w:pPr>
  </w:style>
  <w:style w:type="paragraph" w:styleId="affe">
    <w:name w:val="Title"/>
    <w:basedOn w:val="a6"/>
    <w:next w:val="a6"/>
    <w:link w:val="afff"/>
    <w:uiPriority w:val="10"/>
    <w:qFormat/>
    <w:pPr>
      <w:spacing w:before="240" w:after="60"/>
      <w:jc w:val="center"/>
      <w:outlineLvl w:val="0"/>
    </w:pPr>
    <w:rPr>
      <w:rFonts w:ascii="Cambria" w:hAnsi="Cambria"/>
      <w:b/>
      <w:bCs/>
      <w:kern w:val="0"/>
      <w:sz w:val="32"/>
      <w:szCs w:val="32"/>
    </w:rPr>
  </w:style>
  <w:style w:type="paragraph" w:styleId="afff0">
    <w:name w:val="annotation subject"/>
    <w:basedOn w:val="a6"/>
    <w:next w:val="af1"/>
    <w:link w:val="afff1"/>
    <w:qFormat/>
    <w:pPr>
      <w:jc w:val="left"/>
    </w:pPr>
    <w:rPr>
      <w:b/>
      <w:bCs/>
    </w:rPr>
  </w:style>
  <w:style w:type="paragraph" w:styleId="afff2">
    <w:name w:val="Body Text First Indent"/>
    <w:basedOn w:val="af3"/>
    <w:link w:val="afff3"/>
    <w:qFormat/>
    <w:pPr>
      <w:spacing w:before="0" w:after="120" w:line="240" w:lineRule="auto"/>
      <w:ind w:firstLineChars="100" w:firstLine="420"/>
    </w:pPr>
  </w:style>
  <w:style w:type="paragraph" w:styleId="2b">
    <w:name w:val="Body Text First Indent 2"/>
    <w:basedOn w:val="af5"/>
    <w:link w:val="2c"/>
    <w:unhideWhenUsed/>
    <w:qFormat/>
    <w:pPr>
      <w:tabs>
        <w:tab w:val="clear" w:pos="5580"/>
      </w:tabs>
      <w:spacing w:before="0" w:after="120" w:line="240" w:lineRule="auto"/>
      <w:ind w:leftChars="200" w:left="420" w:firstLineChars="200" w:firstLine="420"/>
    </w:pPr>
    <w:rPr>
      <w:sz w:val="21"/>
    </w:rPr>
  </w:style>
  <w:style w:type="table" w:styleId="afff4">
    <w:name w:val="Table Grid"/>
    <w:basedOn w:val="a9"/>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9"/>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f5">
    <w:name w:val="Strong"/>
    <w:uiPriority w:val="22"/>
    <w:qFormat/>
    <w:rPr>
      <w:b/>
      <w:bCs/>
    </w:rPr>
  </w:style>
  <w:style w:type="character" w:styleId="afff6">
    <w:name w:val="page number"/>
    <w:uiPriority w:val="99"/>
    <w:qFormat/>
    <w:rPr>
      <w:rFonts w:cs="Times New Roman"/>
    </w:rPr>
  </w:style>
  <w:style w:type="character" w:styleId="afff7">
    <w:name w:val="FollowedHyperlink"/>
    <w:basedOn w:val="a8"/>
    <w:uiPriority w:val="99"/>
    <w:qFormat/>
    <w:rPr>
      <w:color w:val="000000"/>
      <w:sz w:val="18"/>
      <w:szCs w:val="18"/>
      <w:u w:val="none"/>
    </w:rPr>
  </w:style>
  <w:style w:type="character" w:styleId="afff8">
    <w:name w:val="Emphasis"/>
    <w:uiPriority w:val="20"/>
    <w:qFormat/>
    <w:rPr>
      <w:color w:val="CC0033"/>
    </w:rPr>
  </w:style>
  <w:style w:type="character" w:styleId="HTML1">
    <w:name w:val="HTML Typewriter"/>
    <w:qFormat/>
    <w:rPr>
      <w:rFonts w:ascii="黑体" w:eastAsia="黑体" w:hAnsi="Courier New" w:cs="Courier New"/>
      <w:spacing w:val="312"/>
      <w:sz w:val="14"/>
      <w:szCs w:val="14"/>
    </w:rPr>
  </w:style>
  <w:style w:type="character" w:styleId="afff9">
    <w:name w:val="Hyperlink"/>
    <w:uiPriority w:val="99"/>
    <w:qFormat/>
    <w:rPr>
      <w:rFonts w:cs="Times New Roman"/>
      <w:color w:val="0000FF"/>
      <w:u w:val="single"/>
    </w:rPr>
  </w:style>
  <w:style w:type="character" w:styleId="afffa">
    <w:name w:val="annotation reference"/>
    <w:uiPriority w:val="99"/>
    <w:qFormat/>
    <w:rPr>
      <w:rFonts w:cs="Times New Roman"/>
      <w:sz w:val="21"/>
      <w:szCs w:val="21"/>
    </w:rPr>
  </w:style>
  <w:style w:type="character" w:styleId="HTML2">
    <w:name w:val="HTML Cite"/>
    <w:qFormat/>
    <w:rPr>
      <w:i/>
      <w:iCs/>
    </w:rPr>
  </w:style>
  <w:style w:type="character" w:styleId="afffb">
    <w:name w:val="footnote reference"/>
    <w:qFormat/>
    <w:rPr>
      <w:vertAlign w:val="superscript"/>
    </w:rPr>
  </w:style>
  <w:style w:type="character" w:customStyle="1" w:styleId="12">
    <w:name w:val="标题 1 字符"/>
    <w:link w:val="10"/>
    <w:qFormat/>
    <w:rPr>
      <w:rFonts w:cs="Times New Roman"/>
      <w:b/>
      <w:bCs/>
      <w:kern w:val="44"/>
      <w:sz w:val="44"/>
      <w:szCs w:val="44"/>
    </w:rPr>
  </w:style>
  <w:style w:type="character" w:customStyle="1" w:styleId="ab">
    <w:name w:val="正文缩进 字符"/>
    <w:link w:val="a7"/>
    <w:qFormat/>
    <w:rPr>
      <w:rFonts w:ascii="宋体"/>
      <w:sz w:val="24"/>
    </w:rPr>
  </w:style>
  <w:style w:type="character" w:customStyle="1" w:styleId="23">
    <w:name w:val="标题 2 字符"/>
    <w:link w:val="22"/>
    <w:uiPriority w:val="9"/>
    <w:qFormat/>
    <w:rPr>
      <w:rFonts w:ascii="Cambria" w:eastAsia="宋体" w:hAnsi="Cambria" w:cs="Times New Roman"/>
      <w:b/>
      <w:bCs/>
      <w:kern w:val="2"/>
      <w:sz w:val="32"/>
      <w:szCs w:val="32"/>
    </w:rPr>
  </w:style>
  <w:style w:type="character" w:customStyle="1" w:styleId="32">
    <w:name w:val="标题 3 字符"/>
    <w:link w:val="31"/>
    <w:uiPriority w:val="9"/>
    <w:qFormat/>
    <w:rPr>
      <w:rFonts w:ascii="宋体" w:eastAsia="宋体" w:hAnsi="宋体"/>
      <w:b/>
      <w:bCs/>
      <w:kern w:val="2"/>
      <w:sz w:val="24"/>
      <w:szCs w:val="32"/>
    </w:rPr>
  </w:style>
  <w:style w:type="character" w:customStyle="1" w:styleId="40">
    <w:name w:val="标题 4 字符"/>
    <w:link w:val="4"/>
    <w:uiPriority w:val="9"/>
    <w:qFormat/>
    <w:rPr>
      <w:rFonts w:ascii="Arial" w:eastAsia="黑体" w:hAnsi="Arial"/>
      <w:b/>
      <w:bCs/>
      <w:kern w:val="2"/>
      <w:sz w:val="28"/>
      <w:szCs w:val="28"/>
    </w:rPr>
  </w:style>
  <w:style w:type="character" w:customStyle="1" w:styleId="2Char">
    <w:name w:val="正文首行缩进 2 Char"/>
    <w:link w:val="210"/>
    <w:uiPriority w:val="1"/>
    <w:qFormat/>
    <w:rPr>
      <w:rFonts w:cs="Arial"/>
      <w:sz w:val="24"/>
      <w:szCs w:val="24"/>
    </w:rPr>
  </w:style>
  <w:style w:type="character" w:customStyle="1" w:styleId="50">
    <w:name w:val="标题 5 字符"/>
    <w:basedOn w:val="a8"/>
    <w:link w:val="5"/>
    <w:uiPriority w:val="9"/>
    <w:qFormat/>
    <w:rPr>
      <w:bCs/>
      <w:kern w:val="2"/>
      <w:sz w:val="24"/>
      <w:szCs w:val="24"/>
    </w:rPr>
  </w:style>
  <w:style w:type="character" w:customStyle="1" w:styleId="60">
    <w:name w:val="标题 6 字符"/>
    <w:basedOn w:val="a8"/>
    <w:link w:val="6"/>
    <w:qFormat/>
    <w:rPr>
      <w:bCs/>
      <w:kern w:val="2"/>
      <w:sz w:val="24"/>
      <w:szCs w:val="24"/>
    </w:rPr>
  </w:style>
  <w:style w:type="character" w:customStyle="1" w:styleId="70">
    <w:name w:val="标题 7 字符"/>
    <w:basedOn w:val="a8"/>
    <w:link w:val="7"/>
    <w:uiPriority w:val="9"/>
    <w:qFormat/>
    <w:rPr>
      <w:bCs/>
      <w:kern w:val="2"/>
      <w:sz w:val="24"/>
      <w:szCs w:val="24"/>
    </w:rPr>
  </w:style>
  <w:style w:type="character" w:customStyle="1" w:styleId="80">
    <w:name w:val="标题 8 字符"/>
    <w:basedOn w:val="a8"/>
    <w:link w:val="8"/>
    <w:uiPriority w:val="1"/>
    <w:qFormat/>
    <w:rPr>
      <w:kern w:val="2"/>
      <w:sz w:val="24"/>
      <w:szCs w:val="24"/>
    </w:rPr>
  </w:style>
  <w:style w:type="character" w:customStyle="1" w:styleId="90">
    <w:name w:val="标题 9 字符"/>
    <w:basedOn w:val="a8"/>
    <w:link w:val="9"/>
    <w:qFormat/>
    <w:rPr>
      <w:kern w:val="2"/>
      <w:sz w:val="24"/>
      <w:szCs w:val="21"/>
    </w:rPr>
  </w:style>
  <w:style w:type="character" w:customStyle="1" w:styleId="af0">
    <w:name w:val="文档结构图 字符"/>
    <w:link w:val="af"/>
    <w:qFormat/>
    <w:rPr>
      <w:sz w:val="16"/>
      <w:szCs w:val="0"/>
    </w:rPr>
  </w:style>
  <w:style w:type="character" w:customStyle="1" w:styleId="af2">
    <w:name w:val="批注文字 字符"/>
    <w:link w:val="af1"/>
    <w:qFormat/>
    <w:rPr>
      <w:kern w:val="2"/>
      <w:sz w:val="21"/>
      <w:szCs w:val="24"/>
    </w:rPr>
  </w:style>
  <w:style w:type="character" w:customStyle="1" w:styleId="35">
    <w:name w:val="正文文本 3 字符"/>
    <w:basedOn w:val="a8"/>
    <w:link w:val="34"/>
    <w:qFormat/>
    <w:rPr>
      <w:rFonts w:ascii="Calibri" w:hAnsi="Calibri"/>
      <w:kern w:val="2"/>
      <w:sz w:val="16"/>
      <w:szCs w:val="16"/>
    </w:rPr>
  </w:style>
  <w:style w:type="character" w:customStyle="1" w:styleId="af4">
    <w:name w:val="正文文本 字符"/>
    <w:link w:val="af3"/>
    <w:uiPriority w:val="99"/>
    <w:qFormat/>
    <w:rPr>
      <w:rFonts w:cs="Times New Roman"/>
      <w:kern w:val="2"/>
      <w:sz w:val="24"/>
      <w:szCs w:val="24"/>
    </w:rPr>
  </w:style>
  <w:style w:type="character" w:customStyle="1" w:styleId="af6">
    <w:name w:val="正文文本缩进 字符"/>
    <w:link w:val="af5"/>
    <w:uiPriority w:val="99"/>
    <w:qFormat/>
    <w:rPr>
      <w:rFonts w:cs="Times New Roman"/>
      <w:kern w:val="2"/>
      <w:sz w:val="24"/>
      <w:szCs w:val="24"/>
    </w:rPr>
  </w:style>
  <w:style w:type="character" w:customStyle="1" w:styleId="af9">
    <w:name w:val="纯文本 字符"/>
    <w:link w:val="af8"/>
    <w:qFormat/>
    <w:rPr>
      <w:rFonts w:ascii="宋体" w:hAnsi="Courier New" w:cs="Courier New"/>
      <w:kern w:val="2"/>
      <w:sz w:val="21"/>
      <w:szCs w:val="21"/>
    </w:rPr>
  </w:style>
  <w:style w:type="character" w:customStyle="1" w:styleId="afb">
    <w:name w:val="日期 字符"/>
    <w:link w:val="afa"/>
    <w:qFormat/>
    <w:rPr>
      <w:rFonts w:cs="Times New Roman"/>
      <w:kern w:val="2"/>
      <w:sz w:val="24"/>
      <w:szCs w:val="24"/>
    </w:rPr>
  </w:style>
  <w:style w:type="character" w:customStyle="1" w:styleId="27">
    <w:name w:val="正文文本缩进 2 字符"/>
    <w:link w:val="26"/>
    <w:qFormat/>
    <w:rPr>
      <w:rFonts w:cs="Times New Roman"/>
      <w:kern w:val="2"/>
      <w:sz w:val="24"/>
      <w:szCs w:val="24"/>
    </w:rPr>
  </w:style>
  <w:style w:type="character" w:customStyle="1" w:styleId="afd">
    <w:name w:val="批注框文本 字符"/>
    <w:link w:val="afc"/>
    <w:uiPriority w:val="99"/>
    <w:qFormat/>
    <w:rPr>
      <w:kern w:val="2"/>
      <w:sz w:val="18"/>
      <w:szCs w:val="18"/>
    </w:rPr>
  </w:style>
  <w:style w:type="character" w:customStyle="1" w:styleId="aff">
    <w:name w:val="页脚 字符"/>
    <w:link w:val="afe"/>
    <w:uiPriority w:val="99"/>
    <w:qFormat/>
    <w:rPr>
      <w:rFonts w:ascii="宋体" w:cs="Times New Roman"/>
      <w:sz w:val="18"/>
    </w:rPr>
  </w:style>
  <w:style w:type="character" w:customStyle="1" w:styleId="aff2">
    <w:name w:val="页眉 字符"/>
    <w:link w:val="aff1"/>
    <w:uiPriority w:val="99"/>
    <w:qFormat/>
    <w:rPr>
      <w:rFonts w:cs="Times New Roman"/>
      <w:kern w:val="2"/>
      <w:sz w:val="18"/>
      <w:szCs w:val="18"/>
    </w:rPr>
  </w:style>
  <w:style w:type="character" w:customStyle="1" w:styleId="aff4">
    <w:name w:val="签名 字符"/>
    <w:basedOn w:val="a8"/>
    <w:link w:val="aff3"/>
    <w:qFormat/>
    <w:rPr>
      <w:rFonts w:eastAsia="仿宋_GB2312"/>
      <w:sz w:val="24"/>
      <w:lang w:val="zh-CN"/>
    </w:rPr>
  </w:style>
  <w:style w:type="character" w:customStyle="1" w:styleId="aff7">
    <w:name w:val="副标题 字符"/>
    <w:basedOn w:val="a8"/>
    <w:link w:val="aff6"/>
    <w:qFormat/>
    <w:rPr>
      <w:rFonts w:eastAsia="楷体_GB2312" w:cs="Arial"/>
      <w:b/>
      <w:bCs/>
      <w:kern w:val="28"/>
      <w:sz w:val="48"/>
      <w:szCs w:val="32"/>
    </w:rPr>
  </w:style>
  <w:style w:type="character" w:customStyle="1" w:styleId="aff9">
    <w:name w:val="脚注文本 字符"/>
    <w:basedOn w:val="a8"/>
    <w:link w:val="aff8"/>
    <w:qFormat/>
    <w:rPr>
      <w:kern w:val="2"/>
      <w:sz w:val="18"/>
      <w:szCs w:val="18"/>
    </w:rPr>
  </w:style>
  <w:style w:type="character" w:customStyle="1" w:styleId="38">
    <w:name w:val="正文文本缩进 3 字符"/>
    <w:link w:val="37"/>
    <w:qFormat/>
    <w:rPr>
      <w:rFonts w:cs="Times New Roman"/>
      <w:kern w:val="2"/>
      <w:sz w:val="16"/>
      <w:szCs w:val="16"/>
    </w:rPr>
  </w:style>
  <w:style w:type="character" w:customStyle="1" w:styleId="29">
    <w:name w:val="正文文本 2 字符"/>
    <w:basedOn w:val="a8"/>
    <w:link w:val="28"/>
    <w:qFormat/>
    <w:rPr>
      <w:rFonts w:ascii="宋体"/>
      <w:color w:val="000000"/>
      <w:sz w:val="28"/>
      <w:lang w:val="en-GB"/>
    </w:rPr>
  </w:style>
  <w:style w:type="character" w:customStyle="1" w:styleId="affc">
    <w:name w:val="信息标题 字符"/>
    <w:basedOn w:val="a8"/>
    <w:link w:val="affb"/>
    <w:qFormat/>
    <w:rPr>
      <w:rFonts w:ascii="Cambria" w:hAnsi="Cambria"/>
      <w:kern w:val="2"/>
      <w:sz w:val="24"/>
      <w:szCs w:val="24"/>
      <w:shd w:val="pct20" w:color="auto" w:fill="auto"/>
      <w:lang w:val="zh-CN"/>
    </w:rPr>
  </w:style>
  <w:style w:type="character" w:customStyle="1" w:styleId="HTML0">
    <w:name w:val="HTML 预设格式 字符"/>
    <w:link w:val="HTML"/>
    <w:qFormat/>
    <w:rPr>
      <w:rFonts w:ascii="Arial" w:hAnsi="Arial" w:cs="Arial"/>
      <w:sz w:val="24"/>
      <w:szCs w:val="24"/>
    </w:rPr>
  </w:style>
  <w:style w:type="character" w:customStyle="1" w:styleId="afff">
    <w:name w:val="标题 字符"/>
    <w:basedOn w:val="a8"/>
    <w:link w:val="affe"/>
    <w:uiPriority w:val="10"/>
    <w:qFormat/>
    <w:rPr>
      <w:rFonts w:ascii="Cambria" w:hAnsi="Cambria"/>
      <w:b/>
      <w:bCs/>
      <w:sz w:val="32"/>
      <w:szCs w:val="32"/>
    </w:rPr>
  </w:style>
  <w:style w:type="character" w:customStyle="1" w:styleId="afff1">
    <w:name w:val="批注主题 字符"/>
    <w:link w:val="afff0"/>
    <w:qFormat/>
    <w:rPr>
      <w:rFonts w:cs="Times New Roman"/>
      <w:b/>
      <w:bCs/>
      <w:kern w:val="2"/>
      <w:sz w:val="21"/>
      <w:szCs w:val="24"/>
    </w:rPr>
  </w:style>
  <w:style w:type="character" w:customStyle="1" w:styleId="afff3">
    <w:name w:val="正文文本首行缩进 字符"/>
    <w:basedOn w:val="Char1"/>
    <w:link w:val="afff2"/>
    <w:uiPriority w:val="1"/>
    <w:qFormat/>
    <w:rPr>
      <w:kern w:val="2"/>
      <w:sz w:val="21"/>
      <w:szCs w:val="24"/>
    </w:rPr>
  </w:style>
  <w:style w:type="character" w:customStyle="1" w:styleId="Char1">
    <w:name w:val="正文文本 Char1"/>
    <w:qFormat/>
    <w:rPr>
      <w:kern w:val="2"/>
      <w:sz w:val="21"/>
      <w:szCs w:val="24"/>
    </w:rPr>
  </w:style>
  <w:style w:type="character" w:customStyle="1" w:styleId="2Char0">
    <w:name w:val="标题 2 Char"/>
    <w:link w:val="211"/>
    <w:uiPriority w:val="9"/>
    <w:qFormat/>
    <w:rPr>
      <w:bCs/>
      <w:sz w:val="24"/>
      <w:szCs w:val="24"/>
    </w:rPr>
  </w:style>
  <w:style w:type="paragraph" w:customStyle="1" w:styleId="211">
    <w:name w:val="标题 21"/>
    <w:basedOn w:val="a6"/>
    <w:next w:val="14"/>
    <w:link w:val="2Char0"/>
    <w:qFormat/>
    <w:pPr>
      <w:keepNext/>
      <w:outlineLvl w:val="1"/>
    </w:pPr>
    <w:rPr>
      <w:bCs/>
      <w:kern w:val="0"/>
      <w:sz w:val="24"/>
    </w:rPr>
  </w:style>
  <w:style w:type="paragraph" w:customStyle="1" w:styleId="14">
    <w:name w:val="正文缩进1"/>
    <w:basedOn w:val="a6"/>
    <w:link w:val="CharChar"/>
    <w:qFormat/>
    <w:pPr>
      <w:ind w:firstLine="420"/>
    </w:pPr>
    <w:rPr>
      <w:szCs w:val="20"/>
    </w:rPr>
  </w:style>
  <w:style w:type="character" w:customStyle="1" w:styleId="1Char">
    <w:name w:val="标题 1 Char"/>
    <w:basedOn w:val="a8"/>
    <w:qFormat/>
    <w:rPr>
      <w:rFonts w:ascii="黑体" w:eastAsia="黑体" w:hAnsi="宋体"/>
      <w:bCs/>
      <w:kern w:val="44"/>
      <w:sz w:val="44"/>
      <w:szCs w:val="36"/>
      <w:lang w:val="en-US" w:eastAsia="zh-CN" w:bidi="ar-SA"/>
    </w:rPr>
  </w:style>
  <w:style w:type="character" w:customStyle="1" w:styleId="3Char">
    <w:name w:val="标题 3 Char"/>
    <w:link w:val="310"/>
    <w:uiPriority w:val="9"/>
    <w:qFormat/>
    <w:rPr>
      <w:bCs/>
      <w:sz w:val="24"/>
      <w:szCs w:val="32"/>
    </w:rPr>
  </w:style>
  <w:style w:type="paragraph" w:customStyle="1" w:styleId="310">
    <w:name w:val="标题 31"/>
    <w:basedOn w:val="a6"/>
    <w:next w:val="2110"/>
    <w:link w:val="3Char"/>
    <w:qFormat/>
    <w:pPr>
      <w:keepNext/>
      <w:keepLines/>
      <w:outlineLvl w:val="2"/>
    </w:pPr>
    <w:rPr>
      <w:bCs/>
      <w:kern w:val="0"/>
      <w:sz w:val="24"/>
      <w:szCs w:val="32"/>
    </w:rPr>
  </w:style>
  <w:style w:type="paragraph" w:customStyle="1" w:styleId="2110">
    <w:name w:val="正文首行缩进 211"/>
    <w:basedOn w:val="a6"/>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4Char">
    <w:name w:val="标题 4 Char"/>
    <w:link w:val="410"/>
    <w:qFormat/>
    <w:rPr>
      <w:bCs/>
      <w:sz w:val="24"/>
      <w:szCs w:val="24"/>
    </w:rPr>
  </w:style>
  <w:style w:type="paragraph" w:customStyle="1" w:styleId="410">
    <w:name w:val="标题 41"/>
    <w:basedOn w:val="a6"/>
    <w:next w:val="210"/>
    <w:link w:val="4Char"/>
    <w:qFormat/>
    <w:pPr>
      <w:keepNext/>
      <w:keepLines/>
      <w:ind w:left="540"/>
      <w:outlineLvl w:val="3"/>
    </w:pPr>
    <w:rPr>
      <w:bCs/>
      <w:kern w:val="0"/>
      <w:sz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d"/>
    <w:qFormat/>
    <w:rPr>
      <w:b/>
      <w:bCs/>
      <w:kern w:val="2"/>
      <w:sz w:val="21"/>
      <w:szCs w:val="24"/>
    </w:rPr>
  </w:style>
  <w:style w:type="paragraph" w:customStyle="1" w:styleId="2d">
    <w:name w:val="批注主题2"/>
    <w:basedOn w:val="af1"/>
    <w:next w:val="af1"/>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0">
    <w:name w:val="标准文本 Char Char"/>
    <w:link w:val="afffc"/>
    <w:qFormat/>
    <w:rPr>
      <w:rFonts w:eastAsia="宋体" w:cs="宋体"/>
      <w:kern w:val="2"/>
      <w:sz w:val="24"/>
      <w:lang w:val="en-US" w:eastAsia="zh-CN" w:bidi="ar-SA"/>
    </w:rPr>
  </w:style>
  <w:style w:type="paragraph" w:customStyle="1" w:styleId="afffc">
    <w:name w:val="标准文本"/>
    <w:basedOn w:val="a6"/>
    <w:link w:val="CharChar0"/>
    <w:qFormat/>
    <w:pPr>
      <w:spacing w:line="360" w:lineRule="auto"/>
      <w:ind w:firstLineChars="200" w:firstLine="480"/>
    </w:pPr>
    <w:rPr>
      <w:rFonts w:cs="宋体"/>
      <w:sz w:val="24"/>
      <w:szCs w:val="20"/>
    </w:rPr>
  </w:style>
  <w:style w:type="character" w:customStyle="1" w:styleId="CharChar1">
    <w:name w:val="纯文本 Char Char"/>
    <w:qFormat/>
    <w:rPr>
      <w:rFonts w:ascii="宋体" w:eastAsia="宋体" w:hAnsi="Courier New" w:cs="Courier New"/>
      <w:sz w:val="21"/>
      <w:szCs w:val="21"/>
      <w:u w:color="000000"/>
      <w:lang w:bidi="ar-SA"/>
    </w:rPr>
  </w:style>
  <w:style w:type="character" w:customStyle="1" w:styleId="2Char1">
    <w:name w:val="标题2 Char"/>
    <w:qFormat/>
    <w:rPr>
      <w:rFonts w:ascii="Arial" w:eastAsia="黑体" w:hAnsi="Arial" w:cs="Times New Roman"/>
      <w:b/>
      <w:kern w:val="0"/>
      <w:sz w:val="30"/>
      <w:szCs w:val="20"/>
    </w:rPr>
  </w:style>
  <w:style w:type="character" w:customStyle="1" w:styleId="2Char10">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6"/>
    <w:next w:val="a6"/>
    <w:link w:val="Char15"/>
    <w:qFormat/>
    <w:pPr>
      <w:ind w:leftChars="2500" w:left="100"/>
    </w:pPr>
  </w:style>
  <w:style w:type="paragraph" w:customStyle="1" w:styleId="15">
    <w:name w:val="列出段落1"/>
    <w:basedOn w:val="a6"/>
    <w:link w:val="Char"/>
    <w:uiPriority w:val="34"/>
    <w:qFormat/>
    <w:pPr>
      <w:ind w:firstLineChars="200" w:firstLine="420"/>
    </w:pPr>
    <w:rPr>
      <w:rFonts w:ascii="Calibri" w:hAnsi="Calibri"/>
      <w:szCs w:val="22"/>
    </w:rPr>
  </w:style>
  <w:style w:type="character" w:customStyle="1" w:styleId="Char">
    <w:name w:val="列出段落 Char"/>
    <w:link w:val="15"/>
    <w:uiPriority w:val="34"/>
    <w:qFormat/>
    <w:rPr>
      <w:rFonts w:ascii="Calibri" w:hAnsi="Calibri"/>
      <w:kern w:val="2"/>
      <w:sz w:val="21"/>
      <w:szCs w:val="22"/>
    </w:rPr>
  </w:style>
  <w:style w:type="paragraph" w:customStyle="1" w:styleId="ListParagraph1">
    <w:name w:val="List Paragraph1"/>
    <w:basedOn w:val="a6"/>
    <w:qFormat/>
    <w:pPr>
      <w:ind w:firstLineChars="200" w:firstLine="420"/>
    </w:pPr>
    <w:rPr>
      <w:rFonts w:ascii="Calibri" w:hAnsi="Calibri"/>
      <w:szCs w:val="22"/>
    </w:rPr>
  </w:style>
  <w:style w:type="paragraph" w:customStyle="1" w:styleId="Char16">
    <w:name w:val="Char1"/>
    <w:basedOn w:val="a6"/>
    <w:qFormat/>
    <w:rPr>
      <w:rFonts w:ascii="Tahoma" w:hAnsi="Tahoma" w:cs="仿宋_GB2312"/>
      <w:sz w:val="24"/>
      <w:szCs w:val="28"/>
    </w:rPr>
  </w:style>
  <w:style w:type="paragraph" w:customStyle="1" w:styleId="16">
    <w:name w:val="样式1"/>
    <w:basedOn w:val="10"/>
    <w:qFormat/>
    <w:pPr>
      <w:spacing w:line="360" w:lineRule="auto"/>
    </w:pPr>
    <w:rPr>
      <w:rFonts w:hAnsi="宋体"/>
      <w:sz w:val="24"/>
      <w:szCs w:val="24"/>
    </w:rPr>
  </w:style>
  <w:style w:type="paragraph" w:customStyle="1" w:styleId="CharCharChar1CharCharCharChar">
    <w:name w:val="Char Char Char1 Char Char Char Char"/>
    <w:basedOn w:val="a6"/>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6"/>
    <w:qFormat/>
    <w:pPr>
      <w:ind w:firstLineChars="200" w:firstLine="420"/>
    </w:pPr>
    <w:rPr>
      <w:rFonts w:ascii="Calibri" w:hAnsi="Calibri"/>
      <w:szCs w:val="22"/>
    </w:rPr>
  </w:style>
  <w:style w:type="paragraph" w:customStyle="1" w:styleId="p01">
    <w:name w:val="p_01"/>
    <w:basedOn w:val="a6"/>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6"/>
    <w:qFormat/>
    <w:pPr>
      <w:ind w:firstLineChars="200" w:firstLine="420"/>
    </w:pPr>
    <w:rPr>
      <w:rFonts w:ascii="Calibri" w:hAnsi="Calibri"/>
      <w:szCs w:val="22"/>
    </w:rPr>
  </w:style>
  <w:style w:type="paragraph" w:customStyle="1" w:styleId="Char1CharCharCharCharCharChar">
    <w:name w:val="Char1 Char Char Char Char Char Char"/>
    <w:basedOn w:val="a6"/>
    <w:qFormat/>
    <w:rPr>
      <w:rFonts w:ascii="Tahoma" w:hAnsi="Tahoma"/>
      <w:sz w:val="24"/>
      <w:szCs w:val="20"/>
    </w:rPr>
  </w:style>
  <w:style w:type="paragraph" w:customStyle="1" w:styleId="afffd">
    <w:name w:val="正文 + 小四"/>
    <w:basedOn w:val="a6"/>
    <w:qFormat/>
    <w:pPr>
      <w:spacing w:line="360" w:lineRule="auto"/>
      <w:ind w:firstLineChars="200" w:firstLine="480"/>
    </w:pPr>
    <w:rPr>
      <w:sz w:val="24"/>
    </w:rPr>
  </w:style>
  <w:style w:type="paragraph" w:customStyle="1" w:styleId="Char20">
    <w:name w:val="Char2"/>
    <w:basedOn w:val="a6"/>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6"/>
    <w:qFormat/>
    <w:rPr>
      <w:rFonts w:ascii="Tahoma" w:hAnsi="Tahoma"/>
      <w:sz w:val="24"/>
      <w:szCs w:val="20"/>
    </w:rPr>
  </w:style>
  <w:style w:type="paragraph" w:customStyle="1" w:styleId="CharChar1CharCharCharCharCharChar">
    <w:name w:val="Char Char1 Char Char Char Char Char Char"/>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6"/>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6"/>
    <w:qFormat/>
    <w:pPr>
      <w:spacing w:line="360" w:lineRule="auto"/>
      <w:ind w:firstLineChars="200" w:firstLine="420"/>
    </w:pPr>
    <w:rPr>
      <w:rFonts w:ascii="宋体" w:hAnsi="宋体"/>
      <w:szCs w:val="21"/>
    </w:rPr>
  </w:style>
  <w:style w:type="paragraph" w:customStyle="1" w:styleId="USE1">
    <w:name w:val="USE 1"/>
    <w:basedOn w:val="a6"/>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6"/>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6"/>
    <w:qFormat/>
    <w:pPr>
      <w:widowControl/>
      <w:numPr>
        <w:numId w:val="2"/>
      </w:numPr>
      <w:tabs>
        <w:tab w:val="clear" w:pos="576"/>
      </w:tabs>
      <w:spacing w:line="360" w:lineRule="auto"/>
      <w:ind w:left="0" w:firstLine="480"/>
      <w:jc w:val="left"/>
    </w:pPr>
    <w:rPr>
      <w:kern w:val="0"/>
      <w:sz w:val="24"/>
    </w:rPr>
  </w:style>
  <w:style w:type="paragraph" w:customStyle="1" w:styleId="17">
    <w:name w:val="无间隔1"/>
    <w:link w:val="NoSpacingCharCharChar"/>
    <w:qFormat/>
    <w:pPr>
      <w:widowControl w:val="0"/>
      <w:jc w:val="both"/>
    </w:pPr>
    <w:rPr>
      <w:kern w:val="2"/>
      <w:sz w:val="21"/>
      <w:szCs w:val="24"/>
    </w:rPr>
  </w:style>
  <w:style w:type="character" w:customStyle="1" w:styleId="NoSpacingCharCharChar">
    <w:name w:val="No Spacing Char Char Char"/>
    <w:link w:val="17"/>
    <w:qFormat/>
    <w:rPr>
      <w:kern w:val="2"/>
      <w:sz w:val="21"/>
      <w:szCs w:val="24"/>
    </w:rPr>
  </w:style>
  <w:style w:type="paragraph" w:customStyle="1" w:styleId="2e">
    <w:name w:val="列出段落2"/>
    <w:basedOn w:val="a6"/>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e">
    <w:name w:val="List Paragraph"/>
    <w:basedOn w:val="a6"/>
    <w:link w:val="affff"/>
    <w:uiPriority w:val="34"/>
    <w:qFormat/>
    <w:pPr>
      <w:ind w:firstLineChars="200" w:firstLine="420"/>
    </w:pPr>
  </w:style>
  <w:style w:type="character" w:customStyle="1" w:styleId="affff">
    <w:name w:val="列表段落 字符"/>
    <w:link w:val="afffe"/>
    <w:uiPriority w:val="34"/>
    <w:qFormat/>
    <w:rPr>
      <w:kern w:val="2"/>
      <w:sz w:val="21"/>
      <w:szCs w:val="24"/>
    </w:rPr>
  </w:style>
  <w:style w:type="character" w:customStyle="1" w:styleId="mediumtext1">
    <w:name w:val="medium_text1"/>
    <w:qFormat/>
    <w:rPr>
      <w:sz w:val="24"/>
      <w:szCs w:val="24"/>
    </w:rPr>
  </w:style>
  <w:style w:type="character" w:customStyle="1" w:styleId="CharChar2">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8"/>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6"/>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6"/>
    <w:qFormat/>
  </w:style>
  <w:style w:type="paragraph" w:customStyle="1" w:styleId="pa-8">
    <w:name w:val="pa-8"/>
    <w:basedOn w:val="a6"/>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6"/>
    <w:qFormat/>
    <w:pPr>
      <w:widowControl/>
      <w:spacing w:before="150" w:after="150"/>
      <w:jc w:val="left"/>
    </w:pPr>
    <w:rPr>
      <w:rFonts w:ascii="宋体" w:hAnsi="宋体" w:cs="宋体"/>
      <w:kern w:val="0"/>
      <w:sz w:val="24"/>
    </w:rPr>
  </w:style>
  <w:style w:type="paragraph" w:customStyle="1" w:styleId="CharCharChar">
    <w:name w:val="Char Char Char"/>
    <w:basedOn w:val="a6"/>
    <w:qFormat/>
    <w:rPr>
      <w:rFonts w:ascii="Tahoma" w:hAnsi="Tahoma"/>
      <w:sz w:val="24"/>
      <w:szCs w:val="20"/>
    </w:rPr>
  </w:style>
  <w:style w:type="paragraph" w:customStyle="1" w:styleId="18">
    <w:name w:val="修订1"/>
    <w:qFormat/>
    <w:rPr>
      <w:kern w:val="2"/>
      <w:sz w:val="21"/>
      <w:szCs w:val="24"/>
    </w:rPr>
  </w:style>
  <w:style w:type="paragraph" w:customStyle="1" w:styleId="p0">
    <w:name w:val="p0"/>
    <w:basedOn w:val="a6"/>
    <w:qFormat/>
    <w:pPr>
      <w:widowControl/>
    </w:pPr>
    <w:rPr>
      <w:kern w:val="0"/>
      <w:szCs w:val="20"/>
    </w:rPr>
  </w:style>
  <w:style w:type="paragraph" w:customStyle="1" w:styleId="2f">
    <w:name w:val="正文2"/>
    <w:basedOn w:val="a6"/>
    <w:qFormat/>
    <w:pPr>
      <w:spacing w:before="156" w:line="360" w:lineRule="auto"/>
      <w:ind w:firstLineChars="200" w:firstLine="510"/>
    </w:pPr>
    <w:rPr>
      <w:sz w:val="24"/>
      <w:szCs w:val="20"/>
    </w:rPr>
  </w:style>
  <w:style w:type="paragraph" w:customStyle="1" w:styleId="affff0">
    <w:name w:val="文档正文"/>
    <w:basedOn w:val="a6"/>
    <w:link w:val="CharChar3"/>
    <w:qFormat/>
    <w:pPr>
      <w:adjustRightInd w:val="0"/>
      <w:spacing w:line="480" w:lineRule="atLeast"/>
      <w:ind w:firstLine="567"/>
      <w:textAlignment w:val="baseline"/>
    </w:pPr>
    <w:rPr>
      <w:kern w:val="0"/>
      <w:sz w:val="24"/>
      <w:szCs w:val="20"/>
    </w:rPr>
  </w:style>
  <w:style w:type="character" w:customStyle="1" w:styleId="CharChar3">
    <w:name w:val="文档正文 Char Char"/>
    <w:link w:val="affff0"/>
    <w:qFormat/>
    <w:rPr>
      <w:sz w:val="24"/>
    </w:rPr>
  </w:style>
  <w:style w:type="paragraph" w:customStyle="1" w:styleId="affff1">
    <w:name w:val="样式"/>
    <w:basedOn w:val="a6"/>
    <w:qFormat/>
    <w:pPr>
      <w:autoSpaceDE w:val="0"/>
      <w:autoSpaceDN w:val="0"/>
      <w:snapToGrid w:val="0"/>
      <w:spacing w:before="120" w:after="120" w:line="360" w:lineRule="auto"/>
    </w:pPr>
    <w:rPr>
      <w:rFonts w:ascii="宋体"/>
      <w:sz w:val="24"/>
      <w:szCs w:val="20"/>
    </w:rPr>
  </w:style>
  <w:style w:type="paragraph" w:customStyle="1" w:styleId="affff2">
    <w:name w:val="段"/>
    <w:qFormat/>
    <w:pPr>
      <w:autoSpaceDE w:val="0"/>
      <w:autoSpaceDN w:val="0"/>
      <w:ind w:firstLineChars="200" w:firstLine="200"/>
      <w:jc w:val="both"/>
    </w:pPr>
    <w:rPr>
      <w:rFonts w:ascii="宋体" w:hAnsi="宋体"/>
      <w:sz w:val="21"/>
      <w:szCs w:val="28"/>
    </w:rPr>
  </w:style>
  <w:style w:type="paragraph" w:customStyle="1" w:styleId="2f0">
    <w:name w:val="样式 标题 2 + 宋体 小四"/>
    <w:basedOn w:val="2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9">
    <w:name w:val="正文缩进 字符1"/>
    <w:qFormat/>
    <w:rPr>
      <w:rFonts w:ascii="宋体"/>
      <w:sz w:val="24"/>
    </w:rPr>
  </w:style>
  <w:style w:type="paragraph" w:customStyle="1" w:styleId="Char21">
    <w:name w:val="Char21"/>
    <w:basedOn w:val="a6"/>
    <w:qFormat/>
    <w:rPr>
      <w:rFonts w:ascii="Tahoma" w:hAnsi="Tahoma"/>
      <w:sz w:val="24"/>
      <w:szCs w:val="20"/>
    </w:rPr>
  </w:style>
  <w:style w:type="paragraph" w:customStyle="1" w:styleId="074">
    <w:name w:val="样式 首行缩进:  0.74 厘米"/>
    <w:basedOn w:val="a6"/>
    <w:qFormat/>
    <w:pPr>
      <w:ind w:firstLine="420"/>
    </w:pPr>
    <w:rPr>
      <w:rFonts w:ascii="Arial" w:eastAsia="仿宋_GB2312" w:hAnsi="Arial" w:cs="Arial"/>
      <w:bCs/>
      <w:sz w:val="28"/>
      <w:szCs w:val="28"/>
    </w:rPr>
  </w:style>
  <w:style w:type="paragraph" w:customStyle="1" w:styleId="39">
    <w:name w:val="列出段落3"/>
    <w:basedOn w:val="a6"/>
    <w:uiPriority w:val="34"/>
    <w:qFormat/>
    <w:pPr>
      <w:ind w:firstLineChars="200" w:firstLine="420"/>
    </w:pPr>
  </w:style>
  <w:style w:type="paragraph" w:customStyle="1" w:styleId="1a">
    <w:name w:val="纯文本1"/>
    <w:basedOn w:val="a6"/>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f3">
    <w:name w:val="无 A"/>
    <w:qFormat/>
  </w:style>
  <w:style w:type="character" w:customStyle="1" w:styleId="B">
    <w:name w:val="无 B"/>
    <w:qFormat/>
    <w:rPr>
      <w:lang w:val="zh-TW" w:eastAsia="zh-TW"/>
    </w:rPr>
  </w:style>
  <w:style w:type="paragraph" w:customStyle="1" w:styleId="Affff4">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1">
    <w:name w:val="修订2"/>
    <w:uiPriority w:val="99"/>
    <w:qFormat/>
    <w:rPr>
      <w:kern w:val="2"/>
      <w:sz w:val="21"/>
      <w:szCs w:val="24"/>
    </w:rPr>
  </w:style>
  <w:style w:type="paragraph" w:customStyle="1" w:styleId="1b">
    <w:name w:val="项目编号1"/>
    <w:basedOn w:val="a6"/>
    <w:qFormat/>
    <w:pPr>
      <w:tabs>
        <w:tab w:val="left" w:pos="420"/>
      </w:tabs>
      <w:spacing w:line="360" w:lineRule="auto"/>
      <w:ind w:left="420" w:hanging="420"/>
    </w:pPr>
    <w:rPr>
      <w:szCs w:val="20"/>
    </w:rPr>
  </w:style>
  <w:style w:type="character" w:customStyle="1" w:styleId="Char3">
    <w:name w:val="批注文字 Char"/>
    <w:uiPriority w:val="99"/>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uiPriority w:val="99"/>
    <w:qFormat/>
    <w:rPr>
      <w:rFonts w:ascii="宋体"/>
      <w:sz w:val="18"/>
    </w:rPr>
  </w:style>
  <w:style w:type="character" w:customStyle="1" w:styleId="1c">
    <w:name w:val="未处理的提及1"/>
    <w:basedOn w:val="a8"/>
    <w:uiPriority w:val="99"/>
    <w:qFormat/>
    <w:rPr>
      <w:color w:val="605E5C"/>
      <w:shd w:val="clear" w:color="auto" w:fill="E1DFDD"/>
    </w:rPr>
  </w:style>
  <w:style w:type="paragraph" w:customStyle="1" w:styleId="-13">
    <w:name w:val="彩色列表 - 强调文字颜色 13"/>
    <w:basedOn w:val="a6"/>
    <w:uiPriority w:val="34"/>
    <w:qFormat/>
    <w:pPr>
      <w:ind w:firstLineChars="200" w:firstLine="420"/>
    </w:pPr>
    <w:rPr>
      <w:szCs w:val="20"/>
    </w:rPr>
  </w:style>
  <w:style w:type="character" w:customStyle="1" w:styleId="Char6">
    <w:name w:val="批注主题 Char"/>
    <w:basedOn w:val="af2"/>
    <w:link w:val="1d"/>
    <w:uiPriority w:val="99"/>
    <w:qFormat/>
    <w:rPr>
      <w:b/>
      <w:bCs/>
      <w:kern w:val="2"/>
      <w:sz w:val="24"/>
      <w:szCs w:val="24"/>
    </w:rPr>
  </w:style>
  <w:style w:type="paragraph" w:customStyle="1" w:styleId="1d">
    <w:name w:val="批注主题1"/>
    <w:basedOn w:val="af1"/>
    <w:next w:val="af1"/>
    <w:link w:val="Char6"/>
    <w:qFormat/>
    <w:pPr>
      <w:jc w:val="both"/>
    </w:pPr>
    <w:rPr>
      <w:b/>
      <w:bCs/>
      <w:kern w:val="0"/>
      <w:sz w:val="24"/>
      <w:szCs w:val="20"/>
    </w:rPr>
  </w:style>
  <w:style w:type="character" w:customStyle="1" w:styleId="Char7">
    <w:name w:val="正文首行缩进 Char"/>
    <w:basedOn w:val="CharChar4"/>
    <w:link w:val="1e"/>
    <w:qFormat/>
    <w:rPr>
      <w:kern w:val="2"/>
      <w:sz w:val="21"/>
      <w:szCs w:val="22"/>
    </w:rPr>
  </w:style>
  <w:style w:type="character" w:customStyle="1" w:styleId="CharChar4">
    <w:name w:val="正文文本 Char Char"/>
    <w:basedOn w:val="a8"/>
    <w:qFormat/>
    <w:rPr>
      <w:kern w:val="2"/>
      <w:sz w:val="21"/>
      <w:szCs w:val="22"/>
    </w:rPr>
  </w:style>
  <w:style w:type="paragraph" w:customStyle="1" w:styleId="1e">
    <w:name w:val="正文首行缩进1"/>
    <w:basedOn w:val="af3"/>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f"/>
    <w:qFormat/>
    <w:rPr>
      <w:sz w:val="24"/>
      <w:shd w:val="clear" w:color="auto" w:fill="000080"/>
    </w:rPr>
  </w:style>
  <w:style w:type="paragraph" w:customStyle="1" w:styleId="1f">
    <w:name w:val="文档结构图1"/>
    <w:basedOn w:val="a6"/>
    <w:link w:val="Char8"/>
    <w:qFormat/>
    <w:pPr>
      <w:shd w:val="clear" w:color="auto" w:fill="000080"/>
    </w:pPr>
    <w:rPr>
      <w:kern w:val="0"/>
      <w:sz w:val="24"/>
      <w:szCs w:val="20"/>
      <w:shd w:val="clear" w:color="auto" w:fill="000080"/>
    </w:rPr>
  </w:style>
  <w:style w:type="character" w:customStyle="1" w:styleId="Char9">
    <w:name w:val="称呼 Char"/>
    <w:basedOn w:val="a8"/>
    <w:link w:val="1f0"/>
    <w:qFormat/>
    <w:rPr>
      <w:sz w:val="24"/>
    </w:rPr>
  </w:style>
  <w:style w:type="paragraph" w:customStyle="1" w:styleId="1f0">
    <w:name w:val="称呼1"/>
    <w:basedOn w:val="a6"/>
    <w:next w:val="a6"/>
    <w:link w:val="Char9"/>
    <w:qFormat/>
    <w:rPr>
      <w:kern w:val="0"/>
      <w:sz w:val="24"/>
      <w:szCs w:val="20"/>
    </w:rPr>
  </w:style>
  <w:style w:type="character" w:customStyle="1" w:styleId="3Char0">
    <w:name w:val="正文文本 3 Char"/>
    <w:basedOn w:val="a8"/>
    <w:link w:val="311"/>
    <w:qFormat/>
    <w:rPr>
      <w:sz w:val="16"/>
      <w:szCs w:val="16"/>
    </w:rPr>
  </w:style>
  <w:style w:type="paragraph" w:customStyle="1" w:styleId="311">
    <w:name w:val="正文文本 31"/>
    <w:basedOn w:val="a6"/>
    <w:link w:val="3Char0"/>
    <w:qFormat/>
    <w:pPr>
      <w:widowControl/>
      <w:spacing w:after="120" w:line="276" w:lineRule="auto"/>
    </w:pPr>
    <w:rPr>
      <w:kern w:val="0"/>
      <w:sz w:val="16"/>
      <w:szCs w:val="16"/>
    </w:rPr>
  </w:style>
  <w:style w:type="character" w:customStyle="1" w:styleId="Chara">
    <w:name w:val="日期 Char"/>
    <w:basedOn w:val="a8"/>
    <w:link w:val="1f1"/>
    <w:qFormat/>
    <w:rPr>
      <w:sz w:val="24"/>
    </w:rPr>
  </w:style>
  <w:style w:type="paragraph" w:customStyle="1" w:styleId="1f1">
    <w:name w:val="日期1"/>
    <w:basedOn w:val="a6"/>
    <w:next w:val="a6"/>
    <w:link w:val="Chara"/>
    <w:qFormat/>
    <w:pPr>
      <w:ind w:leftChars="2500" w:left="100"/>
    </w:pPr>
    <w:rPr>
      <w:kern w:val="0"/>
      <w:sz w:val="24"/>
      <w:szCs w:val="20"/>
    </w:rPr>
  </w:style>
  <w:style w:type="character" w:customStyle="1" w:styleId="2Char2">
    <w:name w:val="正文文本缩进 2 Char"/>
    <w:link w:val="212"/>
    <w:qFormat/>
    <w:rPr>
      <w:rFonts w:ascii="仿宋_GB2312" w:eastAsia="仿宋_GB2312"/>
      <w:color w:val="FF0000"/>
      <w:sz w:val="24"/>
    </w:rPr>
  </w:style>
  <w:style w:type="paragraph" w:customStyle="1" w:styleId="212">
    <w:name w:val="正文文本缩进 21"/>
    <w:basedOn w:val="a6"/>
    <w:link w:val="2Char2"/>
    <w:qFormat/>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Pr>
      <w:szCs w:val="21"/>
    </w:rPr>
  </w:style>
  <w:style w:type="paragraph" w:customStyle="1" w:styleId="312">
    <w:name w:val="正文文本缩进 31"/>
    <w:basedOn w:val="a6"/>
    <w:link w:val="3Char2"/>
    <w:qFormat/>
    <w:pPr>
      <w:spacing w:afterLines="50"/>
      <w:ind w:firstLineChars="200" w:firstLine="420"/>
    </w:pPr>
    <w:rPr>
      <w:kern w:val="0"/>
      <w:sz w:val="20"/>
      <w:szCs w:val="21"/>
    </w:rPr>
  </w:style>
  <w:style w:type="character" w:customStyle="1" w:styleId="2Char3">
    <w:name w:val="正文文本 2 Char"/>
    <w:basedOn w:val="a8"/>
    <w:link w:val="213"/>
    <w:qFormat/>
    <w:rPr>
      <w:rFonts w:ascii="宋体" w:hAnsi="宋体"/>
      <w:sz w:val="18"/>
      <w:szCs w:val="21"/>
    </w:rPr>
  </w:style>
  <w:style w:type="paragraph" w:customStyle="1" w:styleId="213">
    <w:name w:val="正文文本 21"/>
    <w:basedOn w:val="a6"/>
    <w:link w:val="2Char3"/>
    <w:qFormat/>
    <w:pPr>
      <w:jc w:val="center"/>
    </w:pPr>
    <w:rPr>
      <w:rFonts w:ascii="宋体" w:hAnsi="宋体"/>
      <w:kern w:val="0"/>
      <w:sz w:val="18"/>
      <w:szCs w:val="21"/>
    </w:rPr>
  </w:style>
  <w:style w:type="character" w:customStyle="1" w:styleId="HTMLChar">
    <w:name w:val="HTML 预设格式 Char"/>
    <w:basedOn w:val="a8"/>
    <w:link w:val="HTML10"/>
    <w:qFormat/>
    <w:rPr>
      <w:rFonts w:ascii="宋体" w:hAnsi="宋体"/>
      <w:color w:val="000000"/>
      <w:sz w:val="24"/>
    </w:rPr>
  </w:style>
  <w:style w:type="paragraph" w:customStyle="1" w:styleId="HTML10">
    <w:name w:val="HTML 预设格式1"/>
    <w:basedOn w:val="a6"/>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5">
    <w:name w:val="批注框文本 Char Char"/>
    <w:basedOn w:val="a6"/>
    <w:link w:val="CharCharCharChar"/>
    <w:qFormat/>
    <w:rPr>
      <w:sz w:val="18"/>
      <w:szCs w:val="18"/>
    </w:rPr>
  </w:style>
  <w:style w:type="character" w:customStyle="1" w:styleId="CharCharCharChar">
    <w:name w:val="批注框文本 Char Char Char Char"/>
    <w:basedOn w:val="a8"/>
    <w:link w:val="CharChar5"/>
    <w:qFormat/>
    <w:rPr>
      <w:kern w:val="2"/>
      <w:sz w:val="18"/>
      <w:szCs w:val="18"/>
    </w:rPr>
  </w:style>
  <w:style w:type="paragraph" w:customStyle="1" w:styleId="1f2">
    <w:name w:val="文本块1"/>
    <w:basedOn w:val="a6"/>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8"/>
    <w:link w:val="1f2"/>
    <w:qFormat/>
    <w:rPr>
      <w:i/>
      <w:iCs/>
      <w:color w:val="000000"/>
      <w:kern w:val="2"/>
      <w:sz w:val="21"/>
    </w:rPr>
  </w:style>
  <w:style w:type="paragraph" w:customStyle="1" w:styleId="112">
    <w:name w:val="标题 11"/>
    <w:basedOn w:val="a6"/>
    <w:next w:val="210"/>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f2">
    <w:name w:val="正文缩进2"/>
    <w:basedOn w:val="a6"/>
    <w:qFormat/>
    <w:pPr>
      <w:ind w:firstLine="420"/>
    </w:pPr>
    <w:rPr>
      <w:szCs w:val="20"/>
    </w:rPr>
  </w:style>
  <w:style w:type="paragraph" w:customStyle="1" w:styleId="1f3">
    <w:name w:val="引文目录标题1"/>
    <w:basedOn w:val="a6"/>
    <w:next w:val="a6"/>
    <w:qFormat/>
    <w:pPr>
      <w:spacing w:before="120"/>
    </w:pPr>
    <w:rPr>
      <w:rFonts w:ascii="Cambria" w:hAnsi="Cambria"/>
      <w:szCs w:val="20"/>
    </w:rPr>
  </w:style>
  <w:style w:type="paragraph" w:customStyle="1" w:styleId="1f4">
    <w:name w:val="正文文本缩进1"/>
    <w:basedOn w:val="a6"/>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8"/>
    <w:link w:val="1f4"/>
    <w:qFormat/>
    <w:rPr>
      <w:rFonts w:ascii="仿宋_GB2312" w:eastAsia="仿宋_GB2312"/>
      <w:kern w:val="2"/>
      <w:sz w:val="24"/>
    </w:rPr>
  </w:style>
  <w:style w:type="paragraph" w:customStyle="1" w:styleId="2111">
    <w:name w:val="标题 211"/>
    <w:basedOn w:val="a6"/>
    <w:next w:val="2110"/>
    <w:qFormat/>
    <w:pPr>
      <w:keepNext/>
      <w:ind w:left="180"/>
      <w:outlineLvl w:val="1"/>
    </w:pPr>
    <w:rPr>
      <w:bCs/>
      <w:sz w:val="24"/>
    </w:rPr>
  </w:style>
  <w:style w:type="paragraph" w:customStyle="1" w:styleId="1f5">
    <w:name w:val="1"/>
    <w:basedOn w:val="a6"/>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6"/>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6"/>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6"/>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6"/>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e"/>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6"/>
    <w:next w:val="a6"/>
    <w:qFormat/>
    <w:pPr>
      <w:widowControl/>
      <w:spacing w:after="120"/>
    </w:pPr>
    <w:rPr>
      <w:rFonts w:ascii="Calibri" w:hAnsi="Calibri"/>
      <w:sz w:val="20"/>
      <w:szCs w:val="20"/>
      <w:u w:color="000000"/>
      <w:lang w:eastAsia="en-US" w:bidi="en-US"/>
    </w:rPr>
  </w:style>
  <w:style w:type="paragraph" w:customStyle="1" w:styleId="z-1">
    <w:name w:val="z-窗体顶端1"/>
    <w:basedOn w:val="a6"/>
    <w:next w:val="a6"/>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8"/>
    <w:link w:val="z-1"/>
    <w:qFormat/>
    <w:rPr>
      <w:rFonts w:ascii="Arial" w:hAnsi="Arial" w:cs="Arial"/>
      <w:vanish/>
      <w:kern w:val="2"/>
      <w:sz w:val="16"/>
      <w:szCs w:val="16"/>
    </w:rPr>
  </w:style>
  <w:style w:type="paragraph" w:customStyle="1" w:styleId="xl24">
    <w:name w:val="xl24"/>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6"/>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6"/>
    <w:qFormat/>
    <w:pPr>
      <w:widowControl/>
      <w:spacing w:before="100" w:beforeAutospacing="1" w:after="100" w:afterAutospacing="1"/>
      <w:textAlignment w:val="top"/>
    </w:pPr>
    <w:rPr>
      <w:szCs w:val="20"/>
    </w:rPr>
  </w:style>
  <w:style w:type="paragraph" w:customStyle="1" w:styleId="214">
    <w:name w:val="中等深浅网格 21"/>
    <w:link w:val="2f3"/>
    <w:qFormat/>
    <w:pPr>
      <w:spacing w:after="200" w:line="276" w:lineRule="auto"/>
    </w:pPr>
    <w:rPr>
      <w:sz w:val="22"/>
    </w:rPr>
  </w:style>
  <w:style w:type="character" w:customStyle="1" w:styleId="2f3">
    <w:name w:val="中等深浅网格 2字符"/>
    <w:link w:val="214"/>
    <w:qFormat/>
    <w:rPr>
      <w:sz w:val="22"/>
    </w:rPr>
  </w:style>
  <w:style w:type="paragraph" w:customStyle="1" w:styleId="affff5">
    <w:name w:val="落款"/>
    <w:basedOn w:val="aff6"/>
    <w:qFormat/>
    <w:rPr>
      <w:sz w:val="36"/>
    </w:rPr>
  </w:style>
  <w:style w:type="paragraph" w:customStyle="1" w:styleId="Char1CharCharChar">
    <w:name w:val="Char1 Char Char Char"/>
    <w:basedOn w:val="a6"/>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6"/>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6"/>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6"/>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6"/>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f6">
    <w:name w:val="表格首行"/>
    <w:basedOn w:val="a6"/>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6"/>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6"/>
    <w:next w:val="a6"/>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8"/>
    <w:link w:val="1f7"/>
    <w:qFormat/>
    <w:rPr>
      <w:b/>
      <w:bCs/>
      <w:i/>
      <w:iCs/>
      <w:color w:val="4F81BD"/>
      <w:kern w:val="2"/>
      <w:sz w:val="21"/>
    </w:rPr>
  </w:style>
  <w:style w:type="paragraph" w:customStyle="1" w:styleId="offr">
    <w:name w:val="offr"/>
    <w:basedOn w:val="a6"/>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6"/>
    <w:next w:val="a6"/>
    <w:link w:val="CharChar6"/>
    <w:qFormat/>
    <w:pPr>
      <w:widowControl/>
      <w:spacing w:after="200"/>
    </w:pPr>
    <w:rPr>
      <w:rFonts w:ascii="Calibri" w:hAnsi="Calibri"/>
      <w:szCs w:val="22"/>
    </w:rPr>
  </w:style>
  <w:style w:type="character" w:customStyle="1" w:styleId="CharChar6">
    <w:name w:val="日期 Char Char"/>
    <w:basedOn w:val="a8"/>
    <w:link w:val="120"/>
    <w:qFormat/>
    <w:rPr>
      <w:rFonts w:ascii="Calibri" w:hAnsi="Calibri"/>
      <w:kern w:val="2"/>
      <w:sz w:val="21"/>
      <w:szCs w:val="22"/>
    </w:rPr>
  </w:style>
  <w:style w:type="paragraph" w:customStyle="1" w:styleId="0KL--0">
    <w:name w:val="0KL-目录引用-目录名"/>
    <w:basedOn w:val="a6"/>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f7">
    <w:name w:val="样式 优万_正文 + 红色"/>
    <w:basedOn w:val="affff8"/>
    <w:qFormat/>
    <w:pPr>
      <w:spacing w:line="480" w:lineRule="exact"/>
      <w:ind w:left="846" w:firstLineChars="0" w:firstLine="0"/>
      <w:jc w:val="left"/>
    </w:pPr>
    <w:rPr>
      <w:rFonts w:ascii="仿宋_GB2312" w:eastAsia="仿宋_GB2312"/>
      <w:color w:val="FF0000"/>
      <w:sz w:val="24"/>
    </w:rPr>
  </w:style>
  <w:style w:type="paragraph" w:customStyle="1" w:styleId="affff8">
    <w:name w:val="优万_正文"/>
    <w:basedOn w:val="a6"/>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6"/>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ff9">
    <w:name w:val="标书正文"/>
    <w:basedOn w:val="a6"/>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6"/>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6"/>
    <w:next w:val="a6"/>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6"/>
    <w:qFormat/>
    <w:pPr>
      <w:adjustRightInd w:val="0"/>
      <w:snapToGrid w:val="0"/>
      <w:spacing w:line="520" w:lineRule="exact"/>
      <w:ind w:firstLineChars="200" w:firstLine="560"/>
    </w:pPr>
    <w:rPr>
      <w:rFonts w:eastAsia="仿宋_GB2312"/>
      <w:sz w:val="28"/>
      <w:szCs w:val="20"/>
    </w:rPr>
  </w:style>
  <w:style w:type="paragraph" w:customStyle="1" w:styleId="3a">
    <w:name w:val="附录标题3"/>
    <w:basedOn w:val="a6"/>
    <w:next w:val="2f2"/>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6"/>
    <w:qFormat/>
    <w:pPr>
      <w:widowControl/>
      <w:spacing w:after="200"/>
      <w:ind w:left="200" w:hangingChars="200" w:hanging="200"/>
    </w:pPr>
    <w:rPr>
      <w:rFonts w:ascii="Calibri" w:hAnsi="Calibri"/>
      <w:szCs w:val="22"/>
      <w:lang w:eastAsia="en-US" w:bidi="en-US"/>
    </w:rPr>
  </w:style>
  <w:style w:type="paragraph" w:customStyle="1" w:styleId="3110">
    <w:name w:val="标题 311"/>
    <w:basedOn w:val="a6"/>
    <w:next w:val="2110"/>
    <w:qFormat/>
    <w:pPr>
      <w:keepNext/>
      <w:keepLines/>
      <w:outlineLvl w:val="2"/>
    </w:pPr>
    <w:rPr>
      <w:bCs/>
      <w:sz w:val="24"/>
      <w:szCs w:val="32"/>
    </w:rPr>
  </w:style>
  <w:style w:type="paragraph" w:customStyle="1" w:styleId="1f9">
    <w:name w:val="表格内容1"/>
    <w:basedOn w:val="a6"/>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6"/>
    <w:qFormat/>
    <w:pPr>
      <w:widowControl/>
      <w:spacing w:after="200" w:line="276" w:lineRule="auto"/>
      <w:ind w:firstLineChars="200" w:firstLine="480"/>
    </w:pPr>
    <w:rPr>
      <w:rFonts w:ascii="Calibri" w:hAnsi="Calibri" w:cs="宋体"/>
      <w:sz w:val="22"/>
      <w:szCs w:val="20"/>
      <w:lang w:eastAsia="en-US" w:bidi="en-US"/>
    </w:rPr>
  </w:style>
  <w:style w:type="paragraph" w:customStyle="1" w:styleId="2f4">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6"/>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6"/>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6"/>
    <w:qFormat/>
    <w:rPr>
      <w:rFonts w:ascii="Tahoma" w:hAnsi="Tahoma" w:cs="仿宋_GB2312"/>
      <w:szCs w:val="20"/>
    </w:rPr>
  </w:style>
  <w:style w:type="paragraph" w:customStyle="1" w:styleId="204">
    <w:name w:val="样式 正文（首行缩进两字） + 左侧:  2.04 厘米"/>
    <w:basedOn w:val="2f2"/>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6"/>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6"/>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e">
    <w:name w:val="Char"/>
    <w:basedOn w:val="a6"/>
    <w:qFormat/>
    <w:rPr>
      <w:szCs w:val="20"/>
    </w:rPr>
  </w:style>
  <w:style w:type="paragraph" w:customStyle="1" w:styleId="ParaCharCharCharCharCharCharCharCharCharChar">
    <w:name w:val="默认段落字体 Para Char Char Char Char Char Char Char Char Char Char"/>
    <w:basedOn w:val="1f"/>
    <w:qFormat/>
    <w:rPr>
      <w:rFonts w:ascii="Tahoma" w:hAnsi="Tahoma"/>
    </w:rPr>
  </w:style>
  <w:style w:type="paragraph" w:customStyle="1" w:styleId="0KL5">
    <w:name w:val="0KL目录5级"/>
    <w:basedOn w:val="a6"/>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6"/>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6"/>
    <w:next w:val="a6"/>
    <w:qFormat/>
    <w:pPr>
      <w:autoSpaceDE w:val="0"/>
      <w:autoSpaceDN w:val="0"/>
      <w:adjustRightInd w:val="0"/>
    </w:pPr>
    <w:rPr>
      <w:rFonts w:ascii="Arial" w:hAnsi="Arial" w:cs="Arial"/>
      <w:szCs w:val="20"/>
    </w:rPr>
  </w:style>
  <w:style w:type="paragraph" w:customStyle="1" w:styleId="affffa">
    <w:name w:val="半圈数字项目符号"/>
    <w:basedOn w:val="a6"/>
    <w:next w:val="a6"/>
    <w:link w:val="CharChar7"/>
    <w:qFormat/>
    <w:pPr>
      <w:tabs>
        <w:tab w:val="left" w:pos="0"/>
      </w:tabs>
      <w:wordWrap w:val="0"/>
    </w:pPr>
  </w:style>
  <w:style w:type="character" w:customStyle="1" w:styleId="CharChar7">
    <w:name w:val="半圈数字项目符号 Char Char"/>
    <w:link w:val="affffa"/>
    <w:qFormat/>
    <w:rPr>
      <w:kern w:val="2"/>
      <w:sz w:val="21"/>
      <w:szCs w:val="24"/>
    </w:rPr>
  </w:style>
  <w:style w:type="paragraph" w:customStyle="1" w:styleId="2TimesNewRoman5020">
    <w:name w:val="样式 标题 2 + Times New Roman 四号 非加粗 段前: 5 磅 段后: 0 磅 行距: 固定值 20..."/>
    <w:basedOn w:val="211"/>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b">
    <w:name w:val="表格"/>
    <w:basedOn w:val="a6"/>
    <w:link w:val="CharChar8"/>
    <w:qFormat/>
    <w:pPr>
      <w:widowControl/>
      <w:snapToGrid w:val="0"/>
      <w:spacing w:after="200" w:line="276" w:lineRule="auto"/>
      <w:ind w:firstLineChars="21" w:firstLine="42"/>
    </w:pPr>
    <w:rPr>
      <w:rFonts w:ascii="宋体" w:hAnsi="宋体"/>
      <w:szCs w:val="20"/>
    </w:rPr>
  </w:style>
  <w:style w:type="character" w:customStyle="1" w:styleId="CharChar8">
    <w:name w:val="表格 Char Char"/>
    <w:basedOn w:val="a8"/>
    <w:link w:val="affffb"/>
    <w:qFormat/>
    <w:rPr>
      <w:rFonts w:ascii="宋体" w:hAnsi="宋体"/>
      <w:kern w:val="2"/>
      <w:sz w:val="21"/>
    </w:rPr>
  </w:style>
  <w:style w:type="paragraph" w:customStyle="1" w:styleId="0KL-7">
    <w:name w:val="0KL标注-附件"/>
    <w:basedOn w:val="a6"/>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8"/>
    <w:qFormat/>
  </w:style>
  <w:style w:type="paragraph" w:customStyle="1" w:styleId="CharCharCharCharCharCharChar">
    <w:name w:val="Char Char Char Char Char Char Char"/>
    <w:basedOn w:val="1f"/>
    <w:qFormat/>
    <w:pPr>
      <w:adjustRightInd w:val="0"/>
      <w:spacing w:line="436" w:lineRule="exact"/>
      <w:ind w:left="357"/>
      <w:outlineLvl w:val="3"/>
    </w:pPr>
    <w:rPr>
      <w:rFonts w:ascii="Tahoma" w:hAnsi="Tahoma"/>
      <w:b/>
    </w:rPr>
  </w:style>
  <w:style w:type="paragraph" w:customStyle="1" w:styleId="affffc">
    <w:name w:val="表格文字"/>
    <w:basedOn w:val="af3"/>
    <w:qFormat/>
    <w:pPr>
      <w:widowControl/>
      <w:tabs>
        <w:tab w:val="clear" w:pos="567"/>
      </w:tabs>
      <w:snapToGrid w:val="0"/>
      <w:spacing w:before="40" w:line="240" w:lineRule="auto"/>
      <w:jc w:val="center"/>
    </w:pPr>
    <w:rPr>
      <w:rFonts w:ascii="宋体"/>
      <w:szCs w:val="20"/>
    </w:rPr>
  </w:style>
  <w:style w:type="paragraph" w:customStyle="1" w:styleId="kl">
    <w:name w:val="kl"/>
    <w:basedOn w:val="a6"/>
    <w:qFormat/>
    <w:pPr>
      <w:widowControl/>
      <w:spacing w:before="100" w:beforeAutospacing="1" w:after="100" w:afterAutospacing="1"/>
    </w:pPr>
    <w:rPr>
      <w:rFonts w:ascii="宋体" w:hAnsi="宋体" w:cs="宋体"/>
      <w:sz w:val="22"/>
      <w:szCs w:val="22"/>
      <w:lang w:eastAsia="en-US" w:bidi="en-US"/>
    </w:rPr>
  </w:style>
  <w:style w:type="paragraph" w:customStyle="1" w:styleId="2f5">
    <w:name w:val="优万_2级标题"/>
    <w:basedOn w:val="a6"/>
    <w:next w:val="a6"/>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d">
    <w:name w:val="图中文字"/>
    <w:basedOn w:val="a6"/>
    <w:qFormat/>
    <w:pPr>
      <w:adjustRightInd w:val="0"/>
      <w:snapToGrid w:val="0"/>
      <w:spacing w:line="0" w:lineRule="atLeast"/>
      <w:jc w:val="center"/>
    </w:pPr>
    <w:rPr>
      <w:szCs w:val="20"/>
    </w:rPr>
  </w:style>
  <w:style w:type="paragraph" w:customStyle="1" w:styleId="2f6">
    <w:name w:val="优万_项目标题2级"/>
    <w:basedOn w:val="a6"/>
    <w:qFormat/>
    <w:pPr>
      <w:widowControl/>
      <w:spacing w:after="200"/>
      <w:ind w:left="846" w:hanging="420"/>
    </w:pPr>
    <w:rPr>
      <w:rFonts w:ascii="Calibri" w:hAnsi="Calibri"/>
      <w:szCs w:val="22"/>
      <w:lang w:eastAsia="en-US" w:bidi="en-US"/>
    </w:rPr>
  </w:style>
  <w:style w:type="paragraph" w:customStyle="1" w:styleId="KL0">
    <w:name w:val="KL正文"/>
    <w:basedOn w:val="a6"/>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6"/>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e">
    <w:name w:val="目录文字"/>
    <w:basedOn w:val="a6"/>
    <w:qFormat/>
    <w:pPr>
      <w:widowControl/>
      <w:spacing w:after="200" w:line="480" w:lineRule="auto"/>
    </w:pPr>
    <w:rPr>
      <w:rFonts w:ascii="宋体" w:hAnsi="宋体"/>
      <w:sz w:val="22"/>
      <w:szCs w:val="20"/>
      <w:lang w:eastAsia="en-US" w:bidi="en-US"/>
    </w:rPr>
  </w:style>
  <w:style w:type="paragraph" w:customStyle="1" w:styleId="afffff">
    <w:name w:val="样式 优万_插入图片 + 宋体"/>
    <w:basedOn w:val="afffff0"/>
    <w:qFormat/>
    <w:pPr>
      <w:spacing w:line="360" w:lineRule="auto"/>
    </w:pPr>
    <w:rPr>
      <w:rFonts w:ascii="宋体" w:hAnsi="宋体"/>
    </w:rPr>
  </w:style>
  <w:style w:type="paragraph" w:customStyle="1" w:styleId="afffff0">
    <w:name w:val="优万_插入图片"/>
    <w:basedOn w:val="a6"/>
    <w:next w:val="afffff1"/>
    <w:qFormat/>
    <w:pPr>
      <w:widowControl/>
      <w:spacing w:after="200"/>
      <w:jc w:val="center"/>
    </w:pPr>
    <w:rPr>
      <w:rFonts w:ascii="Calibri" w:hAnsi="Calibri"/>
      <w:szCs w:val="22"/>
      <w:lang w:eastAsia="en-US" w:bidi="en-US"/>
    </w:rPr>
  </w:style>
  <w:style w:type="paragraph" w:customStyle="1" w:styleId="afffff1">
    <w:name w:val="优万_插入图片说明"/>
    <w:basedOn w:val="a6"/>
    <w:next w:val="a6"/>
    <w:qFormat/>
    <w:pPr>
      <w:widowControl/>
      <w:tabs>
        <w:tab w:val="left" w:pos="420"/>
      </w:tabs>
      <w:spacing w:after="200"/>
      <w:ind w:left="420" w:hanging="420"/>
      <w:jc w:val="center"/>
    </w:pPr>
    <w:rPr>
      <w:rFonts w:ascii="Calibri" w:hAnsi="Calibri"/>
      <w:szCs w:val="22"/>
      <w:lang w:eastAsia="en-US" w:bidi="en-US"/>
    </w:rPr>
  </w:style>
  <w:style w:type="paragraph" w:customStyle="1" w:styleId="afffff2">
    <w:name w:val="项目"/>
    <w:basedOn w:val="KL0"/>
    <w:link w:val="CharChar9"/>
    <w:qFormat/>
    <w:pPr>
      <w:ind w:left="1276" w:firstLineChars="0" w:hanging="425"/>
    </w:pPr>
  </w:style>
  <w:style w:type="character" w:customStyle="1" w:styleId="CharChar9">
    <w:name w:val="项目 Char Char"/>
    <w:basedOn w:val="KLCharChar"/>
    <w:link w:val="afffff2"/>
    <w:qFormat/>
    <w:rPr>
      <w:rFonts w:ascii="黑体" w:eastAsia="仿宋_GB2312"/>
      <w:color w:val="000000"/>
      <w:sz w:val="28"/>
      <w:szCs w:val="32"/>
    </w:rPr>
  </w:style>
  <w:style w:type="paragraph" w:customStyle="1" w:styleId="Char30">
    <w:name w:val="Char3"/>
    <w:basedOn w:val="a6"/>
    <w:link w:val="CharCharCharCharChar"/>
    <w:qFormat/>
    <w:pPr>
      <w:widowControl/>
      <w:spacing w:after="200"/>
    </w:pPr>
    <w:rPr>
      <w:rFonts w:ascii="Calibri" w:hAnsi="Calibri"/>
      <w:szCs w:val="22"/>
      <w:lang w:eastAsia="en-US" w:bidi="en-US"/>
    </w:rPr>
  </w:style>
  <w:style w:type="character" w:customStyle="1" w:styleId="CharCharCharCharChar">
    <w:name w:val="Char Char Char Char Char"/>
    <w:link w:val="Char30"/>
    <w:qFormat/>
    <w:rPr>
      <w:rFonts w:ascii="Calibri" w:hAnsi="Calibri"/>
      <w:kern w:val="2"/>
      <w:sz w:val="21"/>
      <w:szCs w:val="22"/>
      <w:lang w:eastAsia="en-US" w:bidi="en-US"/>
    </w:rPr>
  </w:style>
  <w:style w:type="paragraph" w:customStyle="1" w:styleId="afffff3">
    <w:name w:val="表格正文"/>
    <w:basedOn w:val="a6"/>
    <w:link w:val="CharChara"/>
    <w:qFormat/>
    <w:pPr>
      <w:widowControl/>
      <w:snapToGrid w:val="0"/>
      <w:spacing w:after="200" w:line="300" w:lineRule="auto"/>
    </w:pPr>
    <w:rPr>
      <w:kern w:val="0"/>
      <w:sz w:val="20"/>
    </w:rPr>
  </w:style>
  <w:style w:type="character" w:customStyle="1" w:styleId="CharChara">
    <w:name w:val="表格正文 Char Char"/>
    <w:link w:val="afffff3"/>
    <w:qFormat/>
    <w:rPr>
      <w:szCs w:val="24"/>
    </w:rPr>
  </w:style>
  <w:style w:type="paragraph" w:customStyle="1" w:styleId="afffff4">
    <w:name w:val="段落正文"/>
    <w:basedOn w:val="af3"/>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6"/>
    <w:next w:val="a6"/>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f5">
    <w:name w:val="灰底文字"/>
    <w:basedOn w:val="afffff6"/>
    <w:next w:val="210"/>
    <w:qFormat/>
    <w:rPr>
      <w:shd w:val="pct10" w:color="auto" w:fill="FFFFFF"/>
    </w:rPr>
  </w:style>
  <w:style w:type="paragraph" w:customStyle="1" w:styleId="afffff6">
    <w:name w:val="正文居中"/>
    <w:basedOn w:val="a6"/>
    <w:qFormat/>
    <w:pPr>
      <w:wordWrap w:val="0"/>
      <w:spacing w:after="120"/>
      <w:jc w:val="center"/>
    </w:pPr>
    <w:rPr>
      <w:rFonts w:ascii="宋体" w:hAnsi="宋体" w:cs="Arial"/>
      <w:szCs w:val="20"/>
    </w:rPr>
  </w:style>
  <w:style w:type="paragraph" w:customStyle="1" w:styleId="afffff7">
    <w:name w:val="简单编号"/>
    <w:basedOn w:val="210"/>
    <w:qFormat/>
    <w:pPr>
      <w:tabs>
        <w:tab w:val="left" w:pos="200"/>
      </w:tabs>
      <w:ind w:left="200" w:firstLineChars="0" w:firstLine="0"/>
    </w:pPr>
  </w:style>
  <w:style w:type="paragraph" w:customStyle="1" w:styleId="1fd">
    <w:name w:val="图表目录1"/>
    <w:basedOn w:val="a6"/>
    <w:next w:val="a6"/>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6"/>
    <w:qFormat/>
    <w:rPr>
      <w:rFonts w:ascii="宋体" w:hAnsi="Courier New"/>
      <w:szCs w:val="20"/>
    </w:rPr>
  </w:style>
  <w:style w:type="paragraph" w:customStyle="1" w:styleId="2f7">
    <w:name w:val="样式2"/>
    <w:basedOn w:val="a6"/>
    <w:link w:val="2CharChar"/>
    <w:qFormat/>
    <w:pPr>
      <w:spacing w:line="300" w:lineRule="auto"/>
      <w:jc w:val="center"/>
      <w:outlineLvl w:val="0"/>
    </w:pPr>
    <w:rPr>
      <w:b/>
      <w:kern w:val="0"/>
      <w:sz w:val="24"/>
    </w:rPr>
  </w:style>
  <w:style w:type="character" w:customStyle="1" w:styleId="2CharChar">
    <w:name w:val="样式2 Char Char"/>
    <w:link w:val="2f7"/>
    <w:qFormat/>
    <w:rPr>
      <w:b/>
      <w:sz w:val="24"/>
      <w:szCs w:val="24"/>
    </w:rPr>
  </w:style>
  <w:style w:type="paragraph" w:customStyle="1" w:styleId="Charf">
    <w:name w:val="文本正文 Char"/>
    <w:basedOn w:val="a6"/>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6"/>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6"/>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6"/>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6"/>
    <w:qFormat/>
    <w:pPr>
      <w:widowControl/>
      <w:spacing w:after="200"/>
    </w:pPr>
    <w:rPr>
      <w:rFonts w:ascii="Tahoma" w:hAnsi="Tahoma"/>
      <w:sz w:val="22"/>
      <w:szCs w:val="20"/>
      <w:lang w:eastAsia="en-US" w:bidi="en-US"/>
    </w:rPr>
  </w:style>
  <w:style w:type="paragraph" w:customStyle="1" w:styleId="Normal">
    <w:name w:val="Normal + 小四"/>
    <w:basedOn w:val="a6"/>
    <w:qFormat/>
    <w:rPr>
      <w:szCs w:val="20"/>
    </w:rPr>
  </w:style>
  <w:style w:type="paragraph" w:customStyle="1" w:styleId="GHT-">
    <w:name w:val="GHT-正文"/>
    <w:basedOn w:val="a6"/>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8"/>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6"/>
    <w:next w:val="a6"/>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f"/>
    <w:qFormat/>
    <w:pPr>
      <w:widowControl/>
      <w:adjustRightInd w:val="0"/>
      <w:spacing w:after="200" w:line="436" w:lineRule="exact"/>
      <w:ind w:left="357"/>
      <w:outlineLvl w:val="3"/>
    </w:pPr>
    <w:rPr>
      <w:rFonts w:ascii="Tahoma" w:hAnsi="Tahoma"/>
      <w:b/>
    </w:rPr>
  </w:style>
  <w:style w:type="paragraph" w:customStyle="1" w:styleId="afffff8">
    <w:name w:val="图题"/>
    <w:basedOn w:val="ad"/>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6"/>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9">
    <w:name w:val="项目编号"/>
    <w:basedOn w:val="210"/>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6"/>
    <w:qFormat/>
    <w:pPr>
      <w:widowControl/>
      <w:spacing w:before="100" w:beforeAutospacing="1" w:after="100" w:afterAutospacing="1"/>
    </w:pPr>
    <w:rPr>
      <w:rFonts w:ascii="宋体" w:hAnsi="宋体"/>
      <w:szCs w:val="20"/>
    </w:rPr>
  </w:style>
  <w:style w:type="paragraph" w:customStyle="1" w:styleId="115">
    <w:name w:val="索引 11"/>
    <w:basedOn w:val="a6"/>
    <w:next w:val="a6"/>
    <w:qFormat/>
    <w:pPr>
      <w:widowControl/>
      <w:spacing w:after="200" w:line="276" w:lineRule="auto"/>
    </w:pPr>
    <w:rPr>
      <w:rFonts w:ascii="Calibri" w:hAnsi="Calibri"/>
      <w:szCs w:val="20"/>
      <w:lang w:eastAsia="en-US" w:bidi="en-US"/>
    </w:rPr>
  </w:style>
  <w:style w:type="paragraph" w:customStyle="1" w:styleId="1110">
    <w:name w:val="标题 111"/>
    <w:basedOn w:val="a6"/>
    <w:next w:val="2110"/>
    <w:qFormat/>
    <w:pPr>
      <w:keepNext/>
      <w:outlineLvl w:val="0"/>
    </w:pPr>
    <w:rPr>
      <w:b/>
      <w:bCs/>
      <w:sz w:val="24"/>
    </w:rPr>
  </w:style>
  <w:style w:type="paragraph" w:customStyle="1" w:styleId="pfhlkdfav1">
    <w:name w:val="pfhlkd_fav1"/>
    <w:basedOn w:val="a6"/>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6"/>
    <w:qFormat/>
    <w:pPr>
      <w:widowControl/>
      <w:spacing w:before="100" w:beforeAutospacing="1" w:after="100" w:afterAutospacing="1"/>
    </w:pPr>
    <w:rPr>
      <w:rFonts w:ascii="宋体" w:hAnsi="宋体"/>
      <w:color w:val="000000"/>
      <w:sz w:val="22"/>
      <w:szCs w:val="20"/>
      <w:lang w:eastAsia="en-US" w:bidi="en-US"/>
    </w:rPr>
  </w:style>
  <w:style w:type="paragraph" w:customStyle="1" w:styleId="afffffa">
    <w:name w:val="论文正文"/>
    <w:basedOn w:val="a6"/>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6"/>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8"/>
    <w:link w:val="3Char3"/>
    <w:qFormat/>
    <w:rPr>
      <w:rFonts w:ascii="Arial" w:hAnsi="Arial" w:cs="Arial"/>
      <w:b/>
      <w:kern w:val="2"/>
      <w:sz w:val="24"/>
    </w:rPr>
  </w:style>
  <w:style w:type="paragraph" w:customStyle="1" w:styleId="CharCharCharChar1">
    <w:name w:val="Char Char Char Char1"/>
    <w:basedOn w:val="a6"/>
    <w:qFormat/>
    <w:rPr>
      <w:rFonts w:ascii="Tahoma" w:hAnsi="Tahoma"/>
      <w:szCs w:val="20"/>
    </w:rPr>
  </w:style>
  <w:style w:type="paragraph" w:customStyle="1" w:styleId="0KL---2">
    <w:name w:val="0KL列表-符号-圆-2级"/>
    <w:basedOn w:val="a6"/>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b">
    <w:name w:val="样式 (符号) 宋体 四号"/>
    <w:basedOn w:val="a6"/>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6"/>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c">
    <w:name w:val="优万_日期及作者"/>
    <w:basedOn w:val="a6"/>
    <w:next w:val="a6"/>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6"/>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6"/>
    <w:next w:val="a6"/>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8"/>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6"/>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6"/>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8">
    <w:name w:val="项目2"/>
    <w:basedOn w:val="a6"/>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6"/>
    <w:qFormat/>
    <w:rPr>
      <w:rFonts w:ascii="Tahoma" w:hAnsi="Tahoma"/>
      <w:szCs w:val="20"/>
    </w:rPr>
  </w:style>
  <w:style w:type="paragraph" w:customStyle="1" w:styleId="2f9">
    <w:name w:val="正文（首行缩进2字符）"/>
    <w:basedOn w:val="a6"/>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9"/>
    <w:qFormat/>
    <w:rPr>
      <w:sz w:val="24"/>
      <w:szCs w:val="24"/>
    </w:rPr>
  </w:style>
  <w:style w:type="paragraph" w:customStyle="1" w:styleId="afffffd">
    <w:name w:val="正文标准"/>
    <w:basedOn w:val="a6"/>
    <w:link w:val="CharCharb"/>
    <w:qFormat/>
    <w:pPr>
      <w:widowControl/>
      <w:spacing w:after="200" w:line="276" w:lineRule="auto"/>
      <w:ind w:firstLineChars="200" w:firstLine="200"/>
    </w:pPr>
    <w:rPr>
      <w:kern w:val="0"/>
      <w:sz w:val="24"/>
      <w:szCs w:val="21"/>
    </w:rPr>
  </w:style>
  <w:style w:type="character" w:customStyle="1" w:styleId="CharCharb">
    <w:name w:val="正文标准 Char Char"/>
    <w:link w:val="afffffd"/>
    <w:qFormat/>
    <w:rPr>
      <w:sz w:val="24"/>
      <w:szCs w:val="21"/>
    </w:rPr>
  </w:style>
  <w:style w:type="paragraph" w:customStyle="1" w:styleId="afffffe">
    <w:name w:val="普通正文"/>
    <w:basedOn w:val="a6"/>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6"/>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a">
    <w:name w:val="样式 优万_2级标题 + 紫色"/>
    <w:basedOn w:val="2f5"/>
    <w:qFormat/>
    <w:pPr>
      <w:ind w:left="1320" w:hanging="420"/>
    </w:pPr>
    <w:rPr>
      <w:bCs/>
      <w:color w:val="7030A0"/>
    </w:rPr>
  </w:style>
  <w:style w:type="paragraph" w:customStyle="1" w:styleId="0KL--10">
    <w:name w:val="0KL表格-主体-1级"/>
    <w:basedOn w:val="a6"/>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f">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6"/>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6"/>
    <w:qFormat/>
    <w:pPr>
      <w:tabs>
        <w:tab w:val="left" w:pos="360"/>
      </w:tabs>
    </w:pPr>
    <w:rPr>
      <w:rFonts w:ascii="仿宋_GB2312" w:eastAsia="仿宋_GB2312"/>
      <w:b/>
      <w:sz w:val="32"/>
      <w:szCs w:val="32"/>
    </w:rPr>
  </w:style>
  <w:style w:type="paragraph" w:customStyle="1" w:styleId="1ff0">
    <w:name w:val="优万_1级标题"/>
    <w:basedOn w:val="a6"/>
    <w:next w:val="a6"/>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6"/>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f0">
    <w:name w:val="大标题"/>
    <w:basedOn w:val="a6"/>
    <w:next w:val="aff6"/>
    <w:qFormat/>
    <w:pPr>
      <w:spacing w:beforeLines="100" w:afterLines="100"/>
    </w:pPr>
    <w:rPr>
      <w:rFonts w:eastAsia="楷体_GB2312"/>
      <w:b/>
      <w:sz w:val="52"/>
      <w:szCs w:val="44"/>
    </w:rPr>
  </w:style>
  <w:style w:type="paragraph" w:customStyle="1" w:styleId="affffff1">
    <w:name w:val="优万_文档标题"/>
    <w:basedOn w:val="a6"/>
    <w:next w:val="a6"/>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b">
    <w:name w:val="日期2"/>
    <w:basedOn w:val="a6"/>
    <w:next w:val="a6"/>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b">
    <w:name w:val="优万_3级标题"/>
    <w:basedOn w:val="a6"/>
    <w:next w:val="a6"/>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6"/>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1"/>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6"/>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6"/>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6"/>
    <w:qFormat/>
    <w:pPr>
      <w:widowControl/>
      <w:spacing w:before="54" w:after="54"/>
      <w:ind w:left="107" w:right="107"/>
    </w:pPr>
    <w:rPr>
      <w:rFonts w:ascii="宋体" w:hAnsi="宋体"/>
      <w:sz w:val="22"/>
      <w:szCs w:val="20"/>
      <w:lang w:eastAsia="en-US" w:bidi="en-US"/>
    </w:rPr>
  </w:style>
  <w:style w:type="paragraph" w:customStyle="1" w:styleId="0kl--9">
    <w:name w:val="0kl--"/>
    <w:basedOn w:val="a6"/>
    <w:qFormat/>
    <w:pPr>
      <w:widowControl/>
      <w:spacing w:before="100" w:beforeAutospacing="1" w:after="100" w:afterAutospacing="1"/>
    </w:pPr>
    <w:rPr>
      <w:rFonts w:ascii="宋体" w:hAnsi="宋体" w:cs="宋体"/>
      <w:sz w:val="22"/>
      <w:szCs w:val="22"/>
      <w:lang w:eastAsia="en-US" w:bidi="en-US"/>
    </w:rPr>
  </w:style>
  <w:style w:type="paragraph" w:customStyle="1" w:styleId="affffff2">
    <w:name w:val="方案正文"/>
    <w:basedOn w:val="a6"/>
    <w:qFormat/>
    <w:pPr>
      <w:spacing w:before="156"/>
      <w:ind w:firstLineChars="171" w:firstLine="359"/>
    </w:pPr>
    <w:rPr>
      <w:rFonts w:ascii="Arial" w:hAnsi="Arial" w:cs="宋体"/>
      <w:szCs w:val="21"/>
    </w:rPr>
  </w:style>
  <w:style w:type="paragraph" w:customStyle="1" w:styleId="affffff3">
    <w:name w:val="缺省文本"/>
    <w:basedOn w:val="a6"/>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f4">
    <w:name w:val="优万_目录"/>
    <w:basedOn w:val="a6"/>
    <w:next w:val="a6"/>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f5">
    <w:name w:val="文字"/>
    <w:basedOn w:val="a6"/>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6"/>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f6">
    <w:name w:val="目录名"/>
    <w:basedOn w:val="a6"/>
    <w:next w:val="TOC1"/>
    <w:qFormat/>
    <w:pPr>
      <w:jc w:val="center"/>
    </w:pPr>
    <w:rPr>
      <w:b/>
      <w:spacing w:val="20"/>
      <w:sz w:val="36"/>
      <w:szCs w:val="20"/>
    </w:rPr>
  </w:style>
  <w:style w:type="paragraph" w:customStyle="1" w:styleId="1-21">
    <w:name w:val="中等深浅网格 1 - 强调文字颜色 21"/>
    <w:basedOn w:val="a6"/>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6"/>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6"/>
    <w:qFormat/>
    <w:pPr>
      <w:widowControl/>
      <w:spacing w:after="160" w:line="240" w:lineRule="exact"/>
      <w:jc w:val="center"/>
    </w:pPr>
    <w:rPr>
      <w:rFonts w:ascii="Arial" w:hAnsi="Arial"/>
      <w:sz w:val="20"/>
      <w:szCs w:val="20"/>
      <w:lang w:eastAsia="en-US"/>
    </w:rPr>
  </w:style>
  <w:style w:type="paragraph" w:customStyle="1" w:styleId="xl28">
    <w:name w:val="xl28"/>
    <w:basedOn w:val="a6"/>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6"/>
    <w:qFormat/>
    <w:pPr>
      <w:widowControl/>
      <w:spacing w:after="200" w:line="276" w:lineRule="auto"/>
      <w:jc w:val="right"/>
    </w:pPr>
    <w:rPr>
      <w:rFonts w:ascii="Calibri" w:hAnsi="Calibri" w:cs="宋体"/>
      <w:sz w:val="22"/>
      <w:szCs w:val="20"/>
      <w:lang w:eastAsia="en-US" w:bidi="en-US"/>
    </w:rPr>
  </w:style>
  <w:style w:type="paragraph" w:customStyle="1" w:styleId="2fc">
    <w:name w:val="普通(网站)2"/>
    <w:basedOn w:val="a6"/>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f7">
    <w:name w:val="方案"/>
    <w:basedOn w:val="a6"/>
    <w:qFormat/>
    <w:pPr>
      <w:adjustRightInd w:val="0"/>
      <w:spacing w:line="400" w:lineRule="exact"/>
      <w:textAlignment w:val="baseline"/>
    </w:pPr>
    <w:rPr>
      <w:rFonts w:eastAsia="楷体_GB2312"/>
      <w:kern w:val="0"/>
      <w:sz w:val="24"/>
      <w:szCs w:val="20"/>
    </w:rPr>
  </w:style>
  <w:style w:type="paragraph" w:customStyle="1" w:styleId="style4">
    <w:name w:val="style4"/>
    <w:basedOn w:val="a6"/>
    <w:qFormat/>
    <w:pPr>
      <w:widowControl/>
      <w:spacing w:before="100" w:beforeAutospacing="1" w:after="100" w:afterAutospacing="1"/>
      <w:jc w:val="left"/>
    </w:pPr>
    <w:rPr>
      <w:rFonts w:ascii="宋体" w:hAnsi="宋体" w:cs="宋体"/>
      <w:kern w:val="0"/>
      <w:sz w:val="24"/>
    </w:rPr>
  </w:style>
  <w:style w:type="paragraph" w:customStyle="1" w:styleId="2fd">
    <w:name w:val="正文文本缩进2"/>
    <w:basedOn w:val="a6"/>
    <w:qFormat/>
    <w:pPr>
      <w:ind w:firstLine="570"/>
    </w:pPr>
    <w:rPr>
      <w:sz w:val="24"/>
    </w:rPr>
  </w:style>
  <w:style w:type="paragraph" w:customStyle="1" w:styleId="221">
    <w:name w:val="正文文本缩进 22"/>
    <w:basedOn w:val="a6"/>
    <w:qFormat/>
    <w:pPr>
      <w:ind w:firstLineChars="200" w:firstLine="480"/>
    </w:pPr>
    <w:rPr>
      <w:rFonts w:ascii="仿宋_GB2312" w:eastAsia="仿宋_GB2312"/>
      <w:sz w:val="24"/>
    </w:rPr>
  </w:style>
  <w:style w:type="paragraph" w:customStyle="1" w:styleId="3c">
    <w:name w:val="正文缩进3"/>
    <w:basedOn w:val="a6"/>
    <w:qFormat/>
    <w:pPr>
      <w:autoSpaceDE w:val="0"/>
      <w:autoSpaceDN w:val="0"/>
      <w:adjustRightInd w:val="0"/>
      <w:ind w:firstLine="420"/>
      <w:jc w:val="left"/>
    </w:pPr>
    <w:rPr>
      <w:rFonts w:ascii="宋体"/>
      <w:kern w:val="0"/>
      <w:sz w:val="24"/>
      <w:szCs w:val="20"/>
    </w:rPr>
  </w:style>
  <w:style w:type="paragraph" w:customStyle="1" w:styleId="320">
    <w:name w:val="标题 32"/>
    <w:basedOn w:val="a6"/>
    <w:next w:val="3c"/>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8"/>
    <w:qFormat/>
    <w:rPr>
      <w:rFonts w:ascii="Arial" w:hAnsi="Arial" w:cs="Arial"/>
      <w:b/>
      <w:sz w:val="24"/>
    </w:rPr>
  </w:style>
  <w:style w:type="character" w:customStyle="1" w:styleId="tcnt3">
    <w:name w:val="tcnt3"/>
    <w:basedOn w:val="a8"/>
    <w:qFormat/>
  </w:style>
  <w:style w:type="character" w:customStyle="1" w:styleId="Char18">
    <w:name w:val="正文首行缩进 Char1"/>
    <w:basedOn w:val="CharChar4"/>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8"/>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8"/>
    <w:qFormat/>
    <w:rPr>
      <w:i/>
      <w:iCs/>
      <w:color w:val="000000"/>
      <w:sz w:val="24"/>
      <w:szCs w:val="24"/>
    </w:rPr>
  </w:style>
  <w:style w:type="character" w:customStyle="1" w:styleId="Char1a">
    <w:name w:val="副标题 Char1"/>
    <w:basedOn w:val="a8"/>
    <w:qFormat/>
    <w:rPr>
      <w:rFonts w:ascii="Cambria" w:eastAsia="宋体" w:hAnsi="Cambria" w:cs="Times New Roman"/>
      <w:b/>
      <w:bCs/>
      <w:kern w:val="28"/>
      <w:sz w:val="32"/>
      <w:szCs w:val="32"/>
      <w:lang w:eastAsia="en-US" w:bidi="en-US"/>
    </w:rPr>
  </w:style>
  <w:style w:type="character" w:customStyle="1" w:styleId="0KL6">
    <w:name w:val="0KL落款"/>
    <w:basedOn w:val="a8"/>
    <w:qFormat/>
  </w:style>
  <w:style w:type="character" w:customStyle="1" w:styleId="p8">
    <w:name w:val="p8"/>
    <w:basedOn w:val="a8"/>
    <w:qFormat/>
  </w:style>
  <w:style w:type="character" w:customStyle="1" w:styleId="z-Char1">
    <w:name w:val="z-窗体底端 Char1"/>
    <w:basedOn w:val="a8"/>
    <w:qFormat/>
    <w:rPr>
      <w:rFonts w:ascii="Arial" w:hAnsi="Arial" w:cs="Arial"/>
      <w:vanish/>
      <w:sz w:val="16"/>
      <w:szCs w:val="16"/>
    </w:rPr>
  </w:style>
  <w:style w:type="character" w:customStyle="1" w:styleId="Char1b">
    <w:name w:val="明显引用 Char1"/>
    <w:basedOn w:val="a8"/>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8"/>
    <w:qFormat/>
    <w:rPr>
      <w:sz w:val="16"/>
      <w:szCs w:val="16"/>
    </w:rPr>
  </w:style>
  <w:style w:type="character" w:customStyle="1" w:styleId="1ff2">
    <w:name w:val="明显强调1"/>
    <w:basedOn w:val="a8"/>
    <w:qFormat/>
    <w:rPr>
      <w:b/>
      <w:bCs/>
      <w:i/>
      <w:iCs/>
      <w:color w:val="4F81BD"/>
    </w:rPr>
  </w:style>
  <w:style w:type="character" w:customStyle="1" w:styleId="z-Char10">
    <w:name w:val="z-窗体顶端 Char1"/>
    <w:basedOn w:val="a8"/>
    <w:qFormat/>
    <w:rPr>
      <w:rFonts w:ascii="Arial" w:hAnsi="Arial" w:cs="Arial"/>
      <w:vanish/>
      <w:sz w:val="16"/>
      <w:szCs w:val="16"/>
    </w:rPr>
  </w:style>
  <w:style w:type="character" w:customStyle="1" w:styleId="column-1">
    <w:name w:val="column-1"/>
    <w:basedOn w:val="a8"/>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8">
    <w:name w:val="表格内容"/>
    <w:qFormat/>
    <w:rPr>
      <w:sz w:val="24"/>
    </w:rPr>
  </w:style>
  <w:style w:type="character" w:customStyle="1" w:styleId="attrvalue2">
    <w:name w:val="attrvalue2"/>
    <w:basedOn w:val="a8"/>
    <w:qFormat/>
    <w:rPr>
      <w:color w:val="333333"/>
    </w:rPr>
  </w:style>
  <w:style w:type="character" w:customStyle="1" w:styleId="1ff3">
    <w:name w:val="页码1"/>
    <w:basedOn w:val="a8"/>
    <w:qFormat/>
  </w:style>
  <w:style w:type="character" w:customStyle="1" w:styleId="1ff4">
    <w:name w:val="批注引用1"/>
    <w:qFormat/>
    <w:rPr>
      <w:sz w:val="21"/>
      <w:szCs w:val="21"/>
    </w:rPr>
  </w:style>
  <w:style w:type="character" w:customStyle="1" w:styleId="unnamed11">
    <w:name w:val="unnamed11"/>
    <w:basedOn w:val="a8"/>
    <w:qFormat/>
  </w:style>
  <w:style w:type="character" w:customStyle="1" w:styleId="HTMLChar1">
    <w:name w:val="HTML 预设格式 Char1"/>
    <w:basedOn w:val="a8"/>
    <w:qFormat/>
    <w:rPr>
      <w:rFonts w:ascii="Courier New" w:hAnsi="Courier New" w:cs="Courier New"/>
    </w:rPr>
  </w:style>
  <w:style w:type="character" w:customStyle="1" w:styleId="119">
    <w:name w:val="页码11"/>
    <w:basedOn w:val="a8"/>
    <w:qFormat/>
  </w:style>
  <w:style w:type="character" w:customStyle="1" w:styleId="1ff5">
    <w:name w:val="明显参考1"/>
    <w:basedOn w:val="a8"/>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8"/>
    <w:qFormat/>
  </w:style>
  <w:style w:type="character" w:customStyle="1" w:styleId="hCharChar">
    <w:name w:val="h Char Char"/>
    <w:qFormat/>
    <w:rPr>
      <w:kern w:val="2"/>
      <w:sz w:val="18"/>
      <w:szCs w:val="18"/>
    </w:rPr>
  </w:style>
  <w:style w:type="character" w:customStyle="1" w:styleId="Char1c">
    <w:name w:val="标题 Char1"/>
    <w:basedOn w:val="a8"/>
    <w:qFormat/>
    <w:rPr>
      <w:rFonts w:ascii="Cambria" w:eastAsia="宋体" w:hAnsi="Cambria" w:cs="Times New Roman"/>
      <w:b/>
      <w:bCs/>
      <w:kern w:val="0"/>
      <w:sz w:val="32"/>
      <w:szCs w:val="32"/>
      <w:lang w:eastAsia="en-US" w:bidi="en-US"/>
    </w:rPr>
  </w:style>
  <w:style w:type="character" w:customStyle="1" w:styleId="btn-lnk-alignl">
    <w:name w:val="btn-lnk-alignl"/>
    <w:basedOn w:val="a8"/>
    <w:qFormat/>
    <w:rPr>
      <w:rFonts w:ascii="Times New Roman" w:hAnsi="Times New Roman" w:cs="Times New Roman" w:hint="default"/>
    </w:rPr>
  </w:style>
  <w:style w:type="character" w:customStyle="1" w:styleId="1ff6">
    <w:name w:val="不明显参考1"/>
    <w:basedOn w:val="a8"/>
    <w:qFormat/>
    <w:rPr>
      <w:smallCaps/>
      <w:color w:val="C0504D"/>
      <w:u w:val="single"/>
    </w:rPr>
  </w:style>
  <w:style w:type="character" w:customStyle="1" w:styleId="0KL-f0">
    <w:name w:val="0KL脚注-引用"/>
    <w:basedOn w:val="afffb"/>
    <w:qFormat/>
    <w:rPr>
      <w:vertAlign w:val="superscript"/>
    </w:rPr>
  </w:style>
  <w:style w:type="character" w:customStyle="1" w:styleId="1ff7">
    <w:name w:val="不明显强调1"/>
    <w:basedOn w:val="a8"/>
    <w:qFormat/>
    <w:rPr>
      <w:i/>
      <w:iCs/>
      <w:color w:val="808080"/>
    </w:rPr>
  </w:style>
  <w:style w:type="character" w:customStyle="1" w:styleId="texttitle">
    <w:name w:val="text_title"/>
    <w:basedOn w:val="a8"/>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8"/>
    <w:qFormat/>
    <w:rPr>
      <w:rFonts w:ascii="Arial" w:hAnsi="Arial" w:cs="Arial"/>
      <w:b/>
      <w:sz w:val="24"/>
    </w:rPr>
  </w:style>
  <w:style w:type="character" w:customStyle="1" w:styleId="2fe">
    <w:name w:val="批注引用2"/>
    <w:basedOn w:val="a8"/>
    <w:qFormat/>
    <w:rPr>
      <w:sz w:val="21"/>
      <w:szCs w:val="21"/>
    </w:rPr>
  </w:style>
  <w:style w:type="character" w:customStyle="1" w:styleId="font11">
    <w:name w:val="font11"/>
    <w:basedOn w:val="a8"/>
    <w:qFormat/>
    <w:rPr>
      <w:rFonts w:ascii="宋体" w:eastAsia="宋体" w:hAnsi="宋体" w:cs="宋体" w:hint="eastAsia"/>
      <w:color w:val="000000"/>
      <w:sz w:val="21"/>
      <w:szCs w:val="21"/>
      <w:u w:val="none"/>
    </w:rPr>
  </w:style>
  <w:style w:type="character" w:customStyle="1" w:styleId="gpa">
    <w:name w:val="gpa"/>
    <w:basedOn w:val="a8"/>
    <w:qFormat/>
    <w:rPr>
      <w:rFonts w:ascii="Arial" w:hAnsi="Arial" w:cs="Arial"/>
      <w:sz w:val="15"/>
      <w:szCs w:val="15"/>
    </w:rPr>
  </w:style>
  <w:style w:type="character" w:customStyle="1" w:styleId="selected">
    <w:name w:val="selected"/>
    <w:basedOn w:val="a8"/>
    <w:qFormat/>
    <w:rPr>
      <w:shd w:val="clear" w:color="auto" w:fill="B00006"/>
    </w:rPr>
  </w:style>
  <w:style w:type="character" w:customStyle="1" w:styleId="displayarti">
    <w:name w:val="displayarti"/>
    <w:basedOn w:val="a8"/>
    <w:qFormat/>
    <w:rPr>
      <w:color w:val="FFFFFF"/>
      <w:shd w:val="clear" w:color="auto" w:fill="A00000"/>
    </w:rPr>
  </w:style>
  <w:style w:type="character" w:customStyle="1" w:styleId="font01">
    <w:name w:val="font01"/>
    <w:basedOn w:val="a8"/>
    <w:qFormat/>
    <w:rPr>
      <w:rFonts w:ascii="宋体" w:eastAsia="宋体" w:hAnsi="宋体" w:cs="宋体" w:hint="eastAsia"/>
      <w:color w:val="000000"/>
      <w:sz w:val="21"/>
      <w:szCs w:val="21"/>
      <w:u w:val="none"/>
    </w:rPr>
  </w:style>
  <w:style w:type="character" w:customStyle="1" w:styleId="font21">
    <w:name w:val="font21"/>
    <w:basedOn w:val="a8"/>
    <w:qFormat/>
    <w:rPr>
      <w:rFonts w:ascii="宋体" w:eastAsia="宋体" w:hAnsi="宋体" w:cs="宋体" w:hint="eastAsia"/>
      <w:color w:val="000000"/>
      <w:sz w:val="21"/>
      <w:szCs w:val="21"/>
      <w:u w:val="none"/>
    </w:rPr>
  </w:style>
  <w:style w:type="paragraph" w:customStyle="1" w:styleId="11">
    <w:name w:val="（1）样式1"/>
    <w:basedOn w:val="15"/>
    <w:qFormat/>
    <w:pPr>
      <w:numPr>
        <w:ilvl w:val="1"/>
        <w:numId w:val="3"/>
      </w:numPr>
      <w:spacing w:line="440" w:lineRule="exact"/>
      <w:ind w:firstLineChars="0"/>
    </w:pPr>
    <w:rPr>
      <w:rFonts w:ascii="宋体" w:hAnsi="宋体" w:cs="宋体"/>
      <w:szCs w:val="21"/>
    </w:rPr>
  </w:style>
  <w:style w:type="paragraph" w:customStyle="1" w:styleId="3d">
    <w:name w:val="正文3"/>
    <w:basedOn w:val="a6"/>
    <w:qFormat/>
    <w:pPr>
      <w:spacing w:before="100" w:beforeAutospacing="1" w:after="100" w:afterAutospacing="1" w:line="360" w:lineRule="auto"/>
      <w:ind w:firstLineChars="200" w:firstLine="200"/>
    </w:pPr>
    <w:rPr>
      <w:sz w:val="24"/>
      <w:szCs w:val="21"/>
    </w:rPr>
  </w:style>
  <w:style w:type="paragraph" w:customStyle="1" w:styleId="2ff">
    <w:name w:val="2"/>
    <w:basedOn w:val="a6"/>
    <w:next w:val="afffe"/>
    <w:uiPriority w:val="34"/>
    <w:qFormat/>
    <w:pPr>
      <w:ind w:firstLineChars="200" w:firstLine="420"/>
    </w:pPr>
    <w:rPr>
      <w:rFonts w:ascii="等线" w:eastAsia="等线" w:hAnsi="等线"/>
      <w:szCs w:val="22"/>
    </w:rPr>
  </w:style>
  <w:style w:type="character" w:customStyle="1" w:styleId="2ff0">
    <w:name w:val="未处理的提及2"/>
    <w:basedOn w:val="a8"/>
    <w:uiPriority w:val="99"/>
    <w:qFormat/>
    <w:rPr>
      <w:color w:val="605E5C"/>
      <w:shd w:val="clear" w:color="auto" w:fill="E1DFDD"/>
    </w:rPr>
  </w:style>
  <w:style w:type="character" w:customStyle="1" w:styleId="1ff8">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c">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6"/>
    <w:link w:val="UP3CharChar"/>
    <w:qFormat/>
    <w:pPr>
      <w:spacing w:line="360" w:lineRule="auto"/>
      <w:ind w:firstLineChars="149" w:firstLine="149"/>
    </w:pPr>
    <w:rPr>
      <w:rFonts w:ascii="黑体" w:eastAsia="黑体" w:hAnsi="Tahoma" w:cs="宋体"/>
      <w:sz w:val="28"/>
      <w:szCs w:val="28"/>
    </w:rPr>
  </w:style>
  <w:style w:type="character" w:customStyle="1" w:styleId="unnamed5">
    <w:name w:val="unnamed5"/>
    <w:basedOn w:val="a8"/>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d">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4">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8"/>
    <w:qFormat/>
  </w:style>
  <w:style w:type="character" w:customStyle="1" w:styleId="style19">
    <w:name w:val="style19"/>
    <w:basedOn w:val="a8"/>
    <w:qFormat/>
  </w:style>
  <w:style w:type="character" w:customStyle="1" w:styleId="q">
    <w:name w:val="q"/>
    <w:basedOn w:val="a8"/>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6"/>
    <w:qFormat/>
    <w:rPr>
      <w:rFonts w:ascii="Calibri" w:hAnsi="Calibri"/>
    </w:rPr>
  </w:style>
  <w:style w:type="paragraph" w:customStyle="1" w:styleId="reader-word-layerreader-word-s1-3">
    <w:name w:val="reader-word-layer reader-word-s1-3"/>
    <w:basedOn w:val="a6"/>
    <w:qFormat/>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6"/>
    <w:qFormat/>
    <w:pPr>
      <w:widowControl/>
      <w:spacing w:before="100" w:beforeAutospacing="1" w:after="100" w:afterAutospacing="1"/>
      <w:jc w:val="left"/>
    </w:pPr>
    <w:rPr>
      <w:rFonts w:ascii="宋体" w:hAnsi="宋体" w:cs="宋体"/>
      <w:kern w:val="0"/>
      <w:sz w:val="24"/>
    </w:rPr>
  </w:style>
  <w:style w:type="paragraph" w:customStyle="1" w:styleId="style70">
    <w:name w:val="style70"/>
    <w:basedOn w:val="a6"/>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6"/>
    <w:next w:val="a6"/>
    <w:qFormat/>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pPr>
      <w:widowControl w:val="0"/>
      <w:jc w:val="both"/>
    </w:pPr>
    <w:rPr>
      <w:rFonts w:ascii="Calibri" w:hAnsi="Calibri"/>
    </w:rPr>
  </w:style>
  <w:style w:type="paragraph" w:customStyle="1" w:styleId="affffff9">
    <w:name w:val="标题 四 ＋ 宋体"/>
    <w:basedOn w:val="a6"/>
    <w:qFormat/>
    <w:pPr>
      <w:tabs>
        <w:tab w:val="left" w:pos="1560"/>
      </w:tabs>
      <w:spacing w:line="360" w:lineRule="auto"/>
      <w:ind w:left="1560" w:hanging="720"/>
    </w:pPr>
    <w:rPr>
      <w:rFonts w:ascii="Calibri" w:hAnsi="Calibri"/>
      <w:i/>
      <w:sz w:val="24"/>
    </w:rPr>
  </w:style>
  <w:style w:type="paragraph" w:customStyle="1" w:styleId="ParaChar">
    <w:name w:val="默认段落字体 Para Char"/>
    <w:basedOn w:val="a6"/>
    <w:qFormat/>
    <w:rPr>
      <w:rFonts w:ascii="Calibri" w:hAnsi="Calibri"/>
      <w:szCs w:val="20"/>
    </w:rPr>
  </w:style>
  <w:style w:type="paragraph" w:customStyle="1" w:styleId="Char2CharCharChar">
    <w:name w:val="Char2 Char Char Char"/>
    <w:basedOn w:val="a6"/>
    <w:qFormat/>
    <w:rPr>
      <w:rFonts w:ascii="Tahoma" w:hAnsi="Tahoma"/>
      <w:sz w:val="24"/>
      <w:szCs w:val="20"/>
    </w:rPr>
  </w:style>
  <w:style w:type="paragraph" w:customStyle="1" w:styleId="CharCharCharCharCharCharCharCharChar">
    <w:name w:val="Char Char Char Char Char Char Char Char Char"/>
    <w:basedOn w:val="a6"/>
    <w:qFormat/>
    <w:pPr>
      <w:spacing w:after="160" w:line="240" w:lineRule="exact"/>
    </w:pPr>
    <w:rPr>
      <w:rFonts w:ascii="Verdana" w:hAnsi="Verdana" w:cs="Verdana"/>
      <w:sz w:val="20"/>
      <w:szCs w:val="20"/>
      <w:lang w:eastAsia="en-US"/>
    </w:rPr>
  </w:style>
  <w:style w:type="paragraph" w:customStyle="1" w:styleId="affffffa">
    <w:name w:val="本文正文"/>
    <w:basedOn w:val="a6"/>
    <w:qFormat/>
    <w:pPr>
      <w:widowControl/>
      <w:spacing w:line="480" w:lineRule="exact"/>
      <w:ind w:firstLineChars="200" w:firstLine="200"/>
      <w:jc w:val="left"/>
    </w:pPr>
    <w:rPr>
      <w:rFonts w:ascii="宋体" w:hAnsi="宋体"/>
      <w:kern w:val="0"/>
      <w:sz w:val="24"/>
    </w:rPr>
  </w:style>
  <w:style w:type="paragraph" w:customStyle="1" w:styleId="cn">
    <w:name w:val="cn"/>
    <w:basedOn w:val="a6"/>
    <w:qFormat/>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0"/>
    <w:next w:val="a6"/>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6"/>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6"/>
    <w:qFormat/>
    <w:pPr>
      <w:widowControl/>
      <w:spacing w:before="100" w:beforeAutospacing="1" w:after="100" w:afterAutospacing="1"/>
      <w:jc w:val="left"/>
    </w:pPr>
    <w:rPr>
      <w:rFonts w:ascii="宋体" w:hAnsi="宋体"/>
      <w:kern w:val="0"/>
      <w:sz w:val="24"/>
    </w:rPr>
  </w:style>
  <w:style w:type="paragraph" w:customStyle="1" w:styleId="Char120">
    <w:name w:val="Char12"/>
    <w:basedOn w:val="a6"/>
    <w:qFormat/>
    <w:rPr>
      <w:rFonts w:ascii="仿宋_GB2312" w:eastAsia="仿宋_GB2312" w:hAnsi="Calibri"/>
      <w:b/>
      <w:sz w:val="32"/>
      <w:szCs w:val="32"/>
    </w:rPr>
  </w:style>
  <w:style w:type="paragraph" w:customStyle="1" w:styleId="pa-1">
    <w:name w:val="pa-1"/>
    <w:basedOn w:val="a6"/>
    <w:qFormat/>
    <w:pPr>
      <w:widowControl/>
      <w:spacing w:before="100" w:beforeAutospacing="1" w:after="100" w:afterAutospacing="1"/>
      <w:jc w:val="left"/>
    </w:pPr>
    <w:rPr>
      <w:rFonts w:ascii="宋体" w:hAnsi="宋体" w:cs="宋体"/>
      <w:kern w:val="0"/>
      <w:sz w:val="24"/>
    </w:rPr>
  </w:style>
  <w:style w:type="paragraph" w:customStyle="1" w:styleId="3e">
    <w:name w:val="样式3"/>
    <w:basedOn w:val="a6"/>
    <w:qFormat/>
    <w:rPr>
      <w:rFonts w:ascii="Calibri" w:hAnsi="Calibri"/>
    </w:rPr>
  </w:style>
  <w:style w:type="paragraph" w:customStyle="1" w:styleId="reader-word-layerreader-word-s1-4">
    <w:name w:val="reader-word-layer reader-word-s1-4"/>
    <w:basedOn w:val="a6"/>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6"/>
    <w:qFormat/>
    <w:pPr>
      <w:tabs>
        <w:tab w:val="left" w:pos="1200"/>
        <w:tab w:val="left" w:pos="1557"/>
      </w:tabs>
      <w:ind w:left="1200" w:hanging="360"/>
    </w:pPr>
    <w:rPr>
      <w:rFonts w:ascii="Calibri" w:hAnsi="Calibri"/>
      <w:sz w:val="24"/>
    </w:rPr>
  </w:style>
  <w:style w:type="paragraph" w:customStyle="1" w:styleId="a20">
    <w:name w:val="a2"/>
    <w:basedOn w:val="a6"/>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f"/>
    <w:qFormat/>
    <w:rPr>
      <w:rFonts w:ascii="Tahoma" w:hAnsi="Tahoma"/>
      <w:kern w:val="2"/>
      <w:sz w:val="24"/>
      <w:szCs w:val="24"/>
    </w:rPr>
  </w:style>
  <w:style w:type="paragraph" w:customStyle="1" w:styleId="CharChar1CharCharCharCharCharCharCharChar">
    <w:name w:val="Char Char1 Char Char Char Char Char Char Char Char"/>
    <w:basedOn w:val="a6"/>
    <w:qFormat/>
    <w:pPr>
      <w:widowControl/>
      <w:spacing w:after="160" w:line="240" w:lineRule="exact"/>
      <w:jc w:val="left"/>
    </w:pPr>
    <w:rPr>
      <w:rFonts w:ascii="Verdana" w:hAnsi="Verdana"/>
      <w:kern w:val="0"/>
      <w:sz w:val="20"/>
      <w:szCs w:val="20"/>
      <w:lang w:eastAsia="en-US"/>
    </w:rPr>
  </w:style>
  <w:style w:type="paragraph" w:customStyle="1" w:styleId="affffffb">
    <w:name w:val="简单回函地址"/>
    <w:basedOn w:val="a6"/>
    <w:qFormat/>
    <w:rPr>
      <w:rFonts w:ascii="Calibri" w:hAnsi="Calibri"/>
    </w:rPr>
  </w:style>
  <w:style w:type="paragraph" w:customStyle="1" w:styleId="tabletext">
    <w:name w:val="tabletext"/>
    <w:basedOn w:val="a6"/>
    <w:qFormat/>
    <w:pPr>
      <w:widowControl/>
      <w:spacing w:before="100" w:beforeAutospacing="1" w:after="100" w:afterAutospacing="1"/>
      <w:jc w:val="left"/>
    </w:pPr>
    <w:rPr>
      <w:rFonts w:ascii="宋体" w:hAnsi="宋体" w:cs="宋体"/>
      <w:kern w:val="0"/>
      <w:sz w:val="24"/>
    </w:rPr>
  </w:style>
  <w:style w:type="paragraph" w:customStyle="1" w:styleId="p15">
    <w:name w:val="p15"/>
    <w:basedOn w:val="a6"/>
    <w:uiPriority w:val="99"/>
    <w:qFormat/>
    <w:pPr>
      <w:widowControl/>
    </w:pPr>
    <w:rPr>
      <w:rFonts w:ascii="Calibri" w:hAnsi="Calibri"/>
      <w:kern w:val="0"/>
      <w:szCs w:val="21"/>
    </w:rPr>
  </w:style>
  <w:style w:type="paragraph" w:customStyle="1" w:styleId="Paragraph3">
    <w:name w:val="Paragraph3"/>
    <w:basedOn w:val="a6"/>
    <w:qFormat/>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8"/>
    <w:qFormat/>
  </w:style>
  <w:style w:type="character" w:customStyle="1" w:styleId="3f">
    <w:name w:val="未处理的提及3"/>
    <w:basedOn w:val="a8"/>
    <w:uiPriority w:val="99"/>
    <w:qFormat/>
    <w:rPr>
      <w:color w:val="605E5C"/>
      <w:shd w:val="clear" w:color="auto" w:fill="E1DFDD"/>
    </w:rPr>
  </w:style>
  <w:style w:type="paragraph" w:customStyle="1" w:styleId="3f0">
    <w:name w:val="修订3"/>
    <w:uiPriority w:val="99"/>
    <w:qFormat/>
    <w:rPr>
      <w:kern w:val="2"/>
      <w:sz w:val="21"/>
      <w:szCs w:val="24"/>
    </w:rPr>
  </w:style>
  <w:style w:type="character" w:customStyle="1" w:styleId="NormalCharacter">
    <w:name w:val="NormalCharacter"/>
    <w:qFormat/>
  </w:style>
  <w:style w:type="character" w:customStyle="1" w:styleId="42">
    <w:name w:val="未处理的提及4"/>
    <w:basedOn w:val="a8"/>
    <w:uiPriority w:val="99"/>
    <w:rPr>
      <w:color w:val="605E5C"/>
      <w:shd w:val="clear" w:color="auto" w:fill="E1DFDD"/>
    </w:rPr>
  </w:style>
  <w:style w:type="character" w:customStyle="1" w:styleId="font31">
    <w:name w:val="font31"/>
    <w:basedOn w:val="a8"/>
    <w:qFormat/>
    <w:rPr>
      <w:rFonts w:ascii="微软雅黑 Light" w:eastAsia="微软雅黑 Light" w:hAnsi="微软雅黑 Light" w:hint="eastAsia"/>
      <w:color w:val="000000"/>
      <w:sz w:val="18"/>
      <w:szCs w:val="18"/>
      <w:u w:val="none"/>
    </w:rPr>
  </w:style>
  <w:style w:type="character" w:customStyle="1" w:styleId="font41">
    <w:name w:val="font41"/>
    <w:basedOn w:val="a8"/>
    <w:qFormat/>
    <w:rPr>
      <w:rFonts w:ascii="微软雅黑 Light" w:eastAsia="微软雅黑 Light" w:hAnsi="微软雅黑 Light" w:hint="eastAsia"/>
      <w:color w:val="000000"/>
      <w:sz w:val="18"/>
      <w:szCs w:val="18"/>
      <w:u w:val="none"/>
    </w:rPr>
  </w:style>
  <w:style w:type="paragraph" w:customStyle="1" w:styleId="Style8">
    <w:name w:val="_Style 8"/>
    <w:basedOn w:val="a6"/>
    <w:next w:val="afffe"/>
    <w:uiPriority w:val="99"/>
    <w:qFormat/>
    <w:pPr>
      <w:ind w:firstLineChars="200" w:firstLine="420"/>
    </w:pPr>
    <w:rPr>
      <w:rFonts w:ascii="Calibri" w:hAnsi="Calibri"/>
      <w:szCs w:val="21"/>
    </w:rPr>
  </w:style>
  <w:style w:type="character" w:customStyle="1" w:styleId="52">
    <w:name w:val="未处理的提及5"/>
    <w:basedOn w:val="a8"/>
    <w:uiPriority w:val="99"/>
    <w:semiHidden/>
    <w:unhideWhenUsed/>
    <w:rPr>
      <w:color w:val="605E5C"/>
      <w:shd w:val="clear" w:color="auto" w:fill="E1DFDD"/>
    </w:rPr>
  </w:style>
  <w:style w:type="paragraph" w:customStyle="1" w:styleId="xl91">
    <w:name w:val="xl91"/>
    <w:basedOn w:val="a6"/>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character" w:customStyle="1" w:styleId="2c">
    <w:name w:val="正文文本首行缩进 2 字符"/>
    <w:basedOn w:val="af6"/>
    <w:link w:val="2b"/>
    <w:qFormat/>
    <w:rPr>
      <w:rFonts w:cs="Times New Roman"/>
      <w:kern w:val="2"/>
      <w:sz w:val="21"/>
      <w:szCs w:val="24"/>
    </w:rPr>
  </w:style>
  <w:style w:type="paragraph" w:customStyle="1" w:styleId="3f1">
    <w:name w:val="正文文字缩进 3"/>
    <w:basedOn w:val="a6"/>
    <w:qFormat/>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2ff1">
    <w:name w:val="正文文字缩进 2"/>
    <w:basedOn w:val="a6"/>
    <w:qFormat/>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TableParagraph">
    <w:name w:val="Table Paragraph"/>
    <w:basedOn w:val="a6"/>
    <w:uiPriority w:val="1"/>
    <w:qFormat/>
    <w:rPr>
      <w:rFonts w:ascii="宋体" w:hAnsi="宋体" w:cs="宋体"/>
      <w:szCs w:val="22"/>
      <w:lang w:val="zh-CN" w:bidi="zh-CN"/>
    </w:rPr>
  </w:style>
  <w:style w:type="paragraph" w:customStyle="1" w:styleId="43">
    <w:name w:val="修订4"/>
    <w:hidden/>
    <w:uiPriority w:val="99"/>
    <w:semiHidden/>
    <w:rPr>
      <w:kern w:val="2"/>
      <w:sz w:val="21"/>
      <w:szCs w:val="24"/>
    </w:rPr>
  </w:style>
  <w:style w:type="character" w:customStyle="1" w:styleId="92">
    <w:name w:val="未处理的提及9"/>
    <w:basedOn w:val="a8"/>
    <w:uiPriority w:val="99"/>
    <w:semiHidden/>
    <w:unhideWhenUsed/>
    <w:qFormat/>
    <w:rPr>
      <w:color w:val="605E5C"/>
      <w:shd w:val="clear" w:color="auto" w:fill="E1DFDD"/>
    </w:rPr>
  </w:style>
  <w:style w:type="paragraph" w:styleId="affffffc">
    <w:name w:val="No Spacing"/>
    <w:qFormat/>
    <w:pPr>
      <w:widowControl w:val="0"/>
      <w:jc w:val="both"/>
    </w:pPr>
    <w:rPr>
      <w:kern w:val="2"/>
      <w:sz w:val="21"/>
      <w:szCs w:val="22"/>
    </w:rPr>
  </w:style>
  <w:style w:type="character" w:customStyle="1" w:styleId="62">
    <w:name w:val="未处理的提及6"/>
    <w:basedOn w:val="a8"/>
    <w:uiPriority w:val="99"/>
    <w:semiHidden/>
    <w:unhideWhenUsed/>
    <w:rPr>
      <w:color w:val="605E5C"/>
      <w:shd w:val="clear" w:color="auto" w:fill="E1DFDD"/>
    </w:rPr>
  </w:style>
  <w:style w:type="character" w:customStyle="1" w:styleId="5Char">
    <w:name w:val="标题 5 Char"/>
    <w:qFormat/>
    <w:rPr>
      <w:rFonts w:ascii="Trebuchet MS" w:eastAsia="宋体" w:hAnsi="Trebuchet MS" w:cs="Times New Roman"/>
      <w:b/>
      <w:bCs/>
      <w:color w:val="000000"/>
      <w:kern w:val="0"/>
      <w:sz w:val="18"/>
      <w:szCs w:val="12"/>
    </w:rPr>
  </w:style>
  <w:style w:type="character" w:customStyle="1" w:styleId="1ff9">
    <w:name w:val="批注文字 字符1"/>
    <w:uiPriority w:val="99"/>
    <w:qFormat/>
    <w:rPr>
      <w:kern w:val="2"/>
      <w:sz w:val="21"/>
      <w:szCs w:val="24"/>
    </w:rPr>
  </w:style>
  <w:style w:type="character" w:customStyle="1" w:styleId="2ff2">
    <w:name w:val="纯文本 字符2"/>
    <w:qFormat/>
    <w:rPr>
      <w:rFonts w:ascii="宋体" w:eastAsia="宋体" w:hAnsi="Courier New" w:cs="宋体" w:hint="eastAsia"/>
      <w:kern w:val="2"/>
      <w:sz w:val="21"/>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1">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qFormat/>
  </w:style>
  <w:style w:type="character" w:customStyle="1" w:styleId="locality">
    <w:name w:val="locality"/>
    <w:qFormat/>
  </w:style>
  <w:style w:type="character" w:customStyle="1" w:styleId="CharChar11">
    <w:name w:val="Char Char11"/>
    <w:qFormat/>
    <w:rPr>
      <w:rFonts w:ascii="宋体" w:eastAsia="宋体"/>
      <w:b/>
      <w:sz w:val="24"/>
      <w:u w:val="single"/>
      <w:lang w:val="en-US" w:eastAsia="zh-CN" w:bidi="ar-SA"/>
    </w:rPr>
  </w:style>
  <w:style w:type="character" w:customStyle="1" w:styleId="txt">
    <w:name w:val="txt"/>
    <w:qFormat/>
  </w:style>
  <w:style w:type="character" w:customStyle="1" w:styleId="CharChar">
    <w:name w:val="正文缩进 Char Char"/>
    <w:link w:val="14"/>
    <w:qFormat/>
    <w:rPr>
      <w:kern w:val="2"/>
      <w:sz w:val="21"/>
    </w:rPr>
  </w:style>
  <w:style w:type="character" w:customStyle="1" w:styleId="1Char10">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1Char0">
    <w:name w:val="段1 Char"/>
    <w:uiPriority w:val="9"/>
    <w:qFormat/>
    <w:rPr>
      <w:rFonts w:ascii="宋体" w:eastAsia="宋体"/>
      <w:sz w:val="24"/>
      <w:lang w:val="en-US" w:eastAsia="zh-CN" w:bidi="ar-SA"/>
    </w:rPr>
  </w:style>
  <w:style w:type="character" w:customStyle="1" w:styleId="chanpin">
    <w:name w:val="chanpin拷贝"/>
    <w:qFormat/>
  </w:style>
  <w:style w:type="paragraph" w:customStyle="1" w:styleId="affffffd">
    <w:name w:val="二级条标题"/>
    <w:basedOn w:val="a0"/>
    <w:next w:val="a6"/>
    <w:qFormat/>
    <w:pPr>
      <w:numPr>
        <w:ilvl w:val="0"/>
        <w:numId w:val="0"/>
      </w:numPr>
      <w:ind w:hanging="840"/>
      <w:outlineLvl w:val="2"/>
    </w:pPr>
    <w:rPr>
      <w:rFonts w:ascii="宋体" w:eastAsia="宋体"/>
      <w:b w:val="0"/>
    </w:rPr>
  </w:style>
  <w:style w:type="paragraph" w:customStyle="1" w:styleId="a0">
    <w:name w:val="一级条标题"/>
    <w:basedOn w:val="a"/>
    <w:next w:val="a6"/>
    <w:qFormat/>
    <w:pPr>
      <w:numPr>
        <w:ilvl w:val="1"/>
      </w:numPr>
      <w:tabs>
        <w:tab w:val="left" w:pos="360"/>
        <w:tab w:val="left" w:pos="840"/>
      </w:tabs>
      <w:ind w:left="0" w:hanging="840"/>
      <w:outlineLvl w:val="1"/>
    </w:pPr>
  </w:style>
  <w:style w:type="paragraph" w:customStyle="1" w:styleId="a">
    <w:name w:val="章标题"/>
    <w:next w:val="a6"/>
    <w:qFormat/>
    <w:pPr>
      <w:numPr>
        <w:numId w:val="4"/>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6"/>
    <w:qFormat/>
    <w:pPr>
      <w:widowControl/>
      <w:spacing w:before="100" w:beforeAutospacing="1" w:after="100" w:afterAutospacing="1"/>
      <w:jc w:val="left"/>
    </w:pPr>
    <w:rPr>
      <w:rFonts w:eastAsia="Arial Unicode MS"/>
      <w:b/>
      <w:bCs/>
      <w:color w:val="000000"/>
      <w:kern w:val="0"/>
      <w:sz w:val="20"/>
      <w:szCs w:val="20"/>
    </w:rPr>
  </w:style>
  <w:style w:type="paragraph" w:customStyle="1" w:styleId="affffffe">
    <w:name w:val="字元 字元"/>
    <w:basedOn w:val="a6"/>
    <w:qFormat/>
    <w:rPr>
      <w:rFonts w:ascii="Tahoma" w:hAnsi="Tahoma"/>
      <w:sz w:val="24"/>
      <w:szCs w:val="20"/>
    </w:rPr>
  </w:style>
  <w:style w:type="paragraph" w:customStyle="1" w:styleId="font6">
    <w:name w:val="font6"/>
    <w:basedOn w:val="a6"/>
    <w:qFormat/>
    <w:pPr>
      <w:widowControl/>
      <w:spacing w:before="100" w:beforeAutospacing="1" w:after="100" w:afterAutospacing="1"/>
      <w:jc w:val="left"/>
    </w:pPr>
    <w:rPr>
      <w:rFonts w:ascii="宋体" w:hAnsi="宋体" w:cs="宋体"/>
      <w:kern w:val="0"/>
      <w:sz w:val="20"/>
      <w:szCs w:val="20"/>
    </w:rPr>
  </w:style>
  <w:style w:type="paragraph" w:customStyle="1" w:styleId="21">
    <w:name w:val="项目编号2"/>
    <w:basedOn w:val="1b"/>
    <w:qFormat/>
    <w:pPr>
      <w:numPr>
        <w:numId w:val="5"/>
      </w:numPr>
      <w:tabs>
        <w:tab w:val="clear" w:pos="420"/>
      </w:tabs>
      <w:spacing w:before="100" w:beforeAutospacing="1" w:after="100" w:afterAutospacing="1"/>
    </w:pPr>
    <w:rPr>
      <w:sz w:val="24"/>
      <w:szCs w:val="24"/>
    </w:rPr>
  </w:style>
  <w:style w:type="paragraph" w:customStyle="1" w:styleId="xl46">
    <w:name w:val="xl46"/>
    <w:basedOn w:val="a6"/>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xl35">
    <w:name w:val="xl35"/>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6"/>
    <w:qFormat/>
    <w:pPr>
      <w:widowControl/>
      <w:spacing w:before="100" w:beforeAutospacing="1" w:after="100" w:afterAutospacing="1"/>
      <w:jc w:val="left"/>
    </w:pPr>
    <w:rPr>
      <w:rFonts w:ascii="宋体" w:hAnsi="宋体" w:cs="宋体"/>
      <w:kern w:val="0"/>
      <w:sz w:val="24"/>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6"/>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ffff">
    <w:name w:val="正文 + 宋体"/>
    <w:basedOn w:val="a6"/>
    <w:qFormat/>
    <w:pPr>
      <w:widowControl/>
      <w:ind w:left="360" w:hanging="360"/>
      <w:jc w:val="left"/>
    </w:pPr>
    <w:rPr>
      <w:rFonts w:ascii="宋体" w:hAnsi="宋体" w:cs="宋体"/>
      <w:b/>
      <w:bCs/>
      <w:color w:val="000000"/>
      <w:kern w:val="0"/>
      <w:sz w:val="18"/>
      <w:szCs w:val="18"/>
    </w:rPr>
  </w:style>
  <w:style w:type="paragraph" w:customStyle="1" w:styleId="a5">
    <w:name w:val="正文列项_数字"/>
    <w:basedOn w:val="a6"/>
    <w:qFormat/>
    <w:pPr>
      <w:numPr>
        <w:ilvl w:val="7"/>
        <w:numId w:val="4"/>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font8">
    <w:name w:val="font8"/>
    <w:basedOn w:val="a6"/>
    <w:qFormat/>
    <w:pPr>
      <w:widowControl/>
      <w:spacing w:before="100" w:beforeAutospacing="1" w:after="100" w:afterAutospacing="1"/>
      <w:jc w:val="left"/>
    </w:pPr>
    <w:rPr>
      <w:kern w:val="0"/>
      <w:sz w:val="36"/>
      <w:szCs w:val="36"/>
    </w:rPr>
  </w:style>
  <w:style w:type="paragraph" w:customStyle="1" w:styleId="xl45">
    <w:name w:val="xl45"/>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0">
    <w:name w:val="Char Char1"/>
    <w:basedOn w:val="af"/>
    <w:qFormat/>
    <w:rPr>
      <w:rFonts w:ascii="Tahoma" w:hAnsi="Tahoma"/>
      <w:kern w:val="2"/>
      <w:sz w:val="24"/>
      <w:szCs w:val="24"/>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6"/>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ffff0">
    <w:name w:val="样式 宋体 五号 行距: 单倍行距"/>
    <w:basedOn w:val="a6"/>
    <w:qFormat/>
    <w:pPr>
      <w:adjustRightInd w:val="0"/>
      <w:jc w:val="left"/>
      <w:textAlignment w:val="baseline"/>
    </w:pPr>
    <w:rPr>
      <w:rFonts w:ascii="宋体" w:hAnsi="宋体"/>
      <w:kern w:val="0"/>
      <w:szCs w:val="20"/>
    </w:rPr>
  </w:style>
  <w:style w:type="paragraph" w:customStyle="1" w:styleId="a2">
    <w:name w:val="四级条标题"/>
    <w:basedOn w:val="a1"/>
    <w:next w:val="a6"/>
    <w:qFormat/>
    <w:pPr>
      <w:numPr>
        <w:ilvl w:val="4"/>
      </w:numPr>
      <w:ind w:left="0" w:hanging="840"/>
      <w:outlineLvl w:val="4"/>
    </w:pPr>
  </w:style>
  <w:style w:type="paragraph" w:customStyle="1" w:styleId="a1">
    <w:name w:val="三级条标题"/>
    <w:basedOn w:val="affffffd"/>
    <w:next w:val="a6"/>
    <w:qFormat/>
    <w:pPr>
      <w:numPr>
        <w:ilvl w:val="3"/>
        <w:numId w:val="4"/>
      </w:numPr>
      <w:ind w:left="0" w:hanging="840"/>
      <w:outlineLvl w:val="3"/>
    </w:pPr>
  </w:style>
  <w:style w:type="paragraph" w:customStyle="1" w:styleId="afffffff1">
    <w:name w:val="??"/>
    <w:qFormat/>
    <w:pPr>
      <w:widowControl w:val="0"/>
      <w:overflowPunct w:val="0"/>
      <w:autoSpaceDE w:val="0"/>
      <w:autoSpaceDN w:val="0"/>
      <w:adjustRightInd w:val="0"/>
      <w:jc w:val="both"/>
    </w:pPr>
    <w:rPr>
      <w:kern w:val="2"/>
      <w:sz w:val="21"/>
      <w:lang w:eastAsia="en-US"/>
    </w:rPr>
  </w:style>
  <w:style w:type="paragraph" w:customStyle="1" w:styleId="20">
    <w:name w:val="样式 标题 2 + 宋体 五号 行距: 单倍行距"/>
    <w:basedOn w:val="22"/>
    <w:qFormat/>
    <w:pPr>
      <w:numPr>
        <w:ilvl w:val="1"/>
        <w:numId w:val="6"/>
      </w:numPr>
      <w:autoSpaceDE/>
      <w:autoSpaceDN/>
      <w:spacing w:before="260" w:after="260" w:line="240" w:lineRule="auto"/>
      <w:jc w:val="left"/>
      <w:textAlignment w:val="baseline"/>
    </w:pPr>
    <w:rPr>
      <w:rFonts w:ascii="宋体" w:hAnsi="宋体"/>
      <w:kern w:val="0"/>
      <w:sz w:val="21"/>
      <w:szCs w:val="20"/>
    </w:rPr>
  </w:style>
  <w:style w:type="paragraph" w:customStyle="1" w:styleId="1ffa">
    <w:name w:val="项目符号1"/>
    <w:basedOn w:val="afffffff2"/>
    <w:qFormat/>
    <w:pPr>
      <w:ind w:left="-25" w:firstLine="0"/>
    </w:pPr>
  </w:style>
  <w:style w:type="paragraph" w:customStyle="1" w:styleId="afffffff2">
    <w:name w:val="正文文本样式"/>
    <w:basedOn w:val="a6"/>
    <w:qFormat/>
    <w:pPr>
      <w:spacing w:line="360" w:lineRule="auto"/>
      <w:ind w:firstLine="482"/>
    </w:pPr>
    <w:rPr>
      <w:rFonts w:cs="宋体"/>
      <w:sz w:val="24"/>
      <w:szCs w:val="20"/>
    </w:rPr>
  </w:style>
  <w:style w:type="paragraph" w:customStyle="1" w:styleId="xl27">
    <w:name w:val="xl2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6"/>
    <w:qFormat/>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6"/>
    <w:qFormat/>
    <w:pPr>
      <w:numPr>
        <w:ilvl w:val="5"/>
      </w:numPr>
      <w:ind w:left="0" w:hanging="840"/>
      <w:outlineLvl w:val="5"/>
    </w:pPr>
  </w:style>
  <w:style w:type="paragraph" w:customStyle="1" w:styleId="xl49">
    <w:name w:val="xl4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6"/>
    <w:qFormat/>
    <w:rPr>
      <w:rFonts w:ascii="Tahoma" w:hAnsi="Tahoma"/>
      <w:sz w:val="24"/>
      <w:szCs w:val="20"/>
    </w:rPr>
  </w:style>
  <w:style w:type="paragraph" w:customStyle="1" w:styleId="xl44">
    <w:name w:val="xl44"/>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
    <w:name w:val="1名"/>
    <w:basedOn w:val="a6"/>
    <w:qFormat/>
    <w:pPr>
      <w:numPr>
        <w:numId w:val="7"/>
      </w:numPr>
      <w:spacing w:before="120"/>
    </w:pPr>
    <w:rPr>
      <w:rFonts w:ascii="宋体"/>
      <w:sz w:val="28"/>
      <w:szCs w:val="20"/>
    </w:rPr>
  </w:style>
  <w:style w:type="paragraph" w:customStyle="1" w:styleId="font9">
    <w:name w:val="font9"/>
    <w:basedOn w:val="a6"/>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6"/>
    <w:qFormat/>
    <w:rPr>
      <w:rFonts w:ascii="Tahoma" w:hAnsi="Tahoma"/>
      <w:sz w:val="24"/>
      <w:szCs w:val="20"/>
    </w:rPr>
  </w:style>
  <w:style w:type="paragraph" w:customStyle="1" w:styleId="CharCharCharCharCharCharCharCharCharChar">
    <w:name w:val="Char Char Char Char Char Char Char Char Char Char"/>
    <w:basedOn w:val="a6"/>
    <w:qFormat/>
  </w:style>
  <w:style w:type="paragraph" w:customStyle="1" w:styleId="a4">
    <w:name w:val="正文列项_字母"/>
    <w:basedOn w:val="a6"/>
    <w:qFormat/>
    <w:pPr>
      <w:numPr>
        <w:ilvl w:val="6"/>
        <w:numId w:val="4"/>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47">
    <w:name w:val="xl47"/>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6"/>
    <w:qFormat/>
    <w:rPr>
      <w:rFonts w:ascii="Arial" w:hAnsi="Arial" w:cs="Arial"/>
      <w:szCs w:val="21"/>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xl50">
    <w:name w:val="xl5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51">
    <w:name w:val="xl5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6"/>
    <w:qFormat/>
    <w:pPr>
      <w:widowControl/>
      <w:jc w:val="left"/>
    </w:pPr>
    <w:rPr>
      <w:rFonts w:ascii="楷体_GB2312" w:eastAsia="楷体_GB2312" w:cs="Arial"/>
      <w:kern w:val="0"/>
      <w:sz w:val="24"/>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default0">
    <w:name w:val="default"/>
    <w:basedOn w:val="a6"/>
    <w:qFormat/>
    <w:pPr>
      <w:widowControl/>
      <w:spacing w:before="100" w:beforeAutospacing="1" w:after="100" w:afterAutospacing="1"/>
      <w:jc w:val="left"/>
    </w:pPr>
    <w:rPr>
      <w:rFonts w:ascii="宋体" w:hAnsi="宋体" w:cs="宋体"/>
      <w:kern w:val="0"/>
      <w:sz w:val="24"/>
    </w:rPr>
  </w:style>
  <w:style w:type="paragraph" w:customStyle="1" w:styleId="1ffb">
    <w:name w:val="字元 字元1"/>
    <w:basedOn w:val="a6"/>
    <w:qFormat/>
    <w:rPr>
      <w:rFonts w:ascii="Tahoma" w:hAnsi="Tahoma"/>
      <w:sz w:val="24"/>
      <w:szCs w:val="20"/>
    </w:rPr>
  </w:style>
  <w:style w:type="paragraph" w:customStyle="1" w:styleId="Style160">
    <w:name w:val="_Style 160"/>
    <w:qFormat/>
    <w:rPr>
      <w:kern w:val="2"/>
      <w:sz w:val="21"/>
      <w:szCs w:val="24"/>
    </w:rPr>
  </w:style>
  <w:style w:type="paragraph" w:customStyle="1" w:styleId="30">
    <w:name w:val="项目编号3"/>
    <w:basedOn w:val="afffffff2"/>
    <w:qFormat/>
    <w:pPr>
      <w:numPr>
        <w:numId w:val="8"/>
      </w:numPr>
    </w:pPr>
  </w:style>
  <w:style w:type="paragraph" w:customStyle="1" w:styleId="CharCharCharCharCharCharCharCharCharChar1">
    <w:name w:val="Char Char Char Char Char Char Char Char Char Char1"/>
    <w:basedOn w:val="a6"/>
    <w:qFormat/>
    <w:rPr>
      <w:rFonts w:ascii="宋体" w:hAnsi="宋体" w:cs="Courier New"/>
      <w:sz w:val="32"/>
      <w:szCs w:val="32"/>
    </w:rPr>
  </w:style>
  <w:style w:type="paragraph" w:customStyle="1" w:styleId="afffffff3">
    <w:name w:val="正文文本样式 加粗"/>
    <w:basedOn w:val="afffffff2"/>
    <w:qFormat/>
    <w:rPr>
      <w:b/>
    </w:rPr>
  </w:style>
  <w:style w:type="paragraph" w:customStyle="1" w:styleId="Char2CharCharCharCharCharChar">
    <w:name w:val="Char2 Char Char Char Char Char Char"/>
    <w:basedOn w:val="a6"/>
    <w:qFormat/>
    <w:pPr>
      <w:widowControl/>
      <w:spacing w:line="400" w:lineRule="exact"/>
      <w:jc w:val="center"/>
    </w:pPr>
  </w:style>
  <w:style w:type="paragraph" w:customStyle="1" w:styleId="CharChar40">
    <w:name w:val="Char Char4"/>
    <w:basedOn w:val="a6"/>
    <w:qFormat/>
    <w:pPr>
      <w:widowControl/>
      <w:spacing w:line="400" w:lineRule="exact"/>
      <w:jc w:val="center"/>
    </w:pPr>
  </w:style>
  <w:style w:type="paragraph" w:customStyle="1" w:styleId="Char3CharCharChar1">
    <w:name w:val="Char3 Char Char Char1"/>
    <w:basedOn w:val="a6"/>
    <w:qFormat/>
    <w:rPr>
      <w:rFonts w:ascii="Tahoma" w:hAnsi="Tahoma"/>
      <w:sz w:val="24"/>
      <w:szCs w:val="20"/>
    </w:rPr>
  </w:style>
  <w:style w:type="paragraph" w:customStyle="1" w:styleId="22222222222222">
    <w:name w:val="22222222222222"/>
    <w:basedOn w:val="a6"/>
    <w:qFormat/>
    <w:pPr>
      <w:widowControl/>
      <w:adjustRightInd w:val="0"/>
      <w:spacing w:line="360" w:lineRule="auto"/>
      <w:ind w:firstLineChars="200" w:firstLine="480"/>
      <w:jc w:val="left"/>
    </w:pPr>
    <w:rPr>
      <w:color w:val="FF0000"/>
      <w:kern w:val="0"/>
      <w:sz w:val="24"/>
      <w:szCs w:val="20"/>
    </w:rPr>
  </w:style>
  <w:style w:type="paragraph" w:customStyle="1" w:styleId="afffffff4">
    <w:name w:val="图文"/>
    <w:basedOn w:val="a6"/>
    <w:qFormat/>
    <w:pPr>
      <w:adjustRightInd w:val="0"/>
      <w:snapToGrid w:val="0"/>
      <w:spacing w:after="50" w:line="360" w:lineRule="auto"/>
    </w:pPr>
    <w:rPr>
      <w:sz w:val="24"/>
    </w:rPr>
  </w:style>
  <w:style w:type="paragraph" w:customStyle="1" w:styleId="afffffff5">
    <w:name w:val="正文表格"/>
    <w:basedOn w:val="a6"/>
    <w:link w:val="Charf0"/>
    <w:qFormat/>
    <w:pPr>
      <w:adjustRightInd w:val="0"/>
      <w:snapToGrid w:val="0"/>
      <w:jc w:val="left"/>
    </w:pPr>
    <w:rPr>
      <w:rFonts w:ascii="宋体" w:hAnsi="宋体"/>
      <w:color w:val="000000"/>
      <w:szCs w:val="21"/>
    </w:rPr>
  </w:style>
  <w:style w:type="character" w:customStyle="1" w:styleId="Charf0">
    <w:name w:val="正文表格 Char"/>
    <w:link w:val="afffffff5"/>
    <w:qFormat/>
    <w:rPr>
      <w:rFonts w:ascii="宋体" w:hAnsi="宋体"/>
      <w:color w:val="000000"/>
      <w:kern w:val="2"/>
      <w:sz w:val="21"/>
      <w:szCs w:val="21"/>
    </w:rPr>
  </w:style>
  <w:style w:type="paragraph" w:customStyle="1" w:styleId="afffffff6">
    <w:name w:val="正文重点"/>
    <w:basedOn w:val="a6"/>
    <w:link w:val="Charf1"/>
    <w:qFormat/>
    <w:pPr>
      <w:adjustRightInd w:val="0"/>
      <w:spacing w:line="360" w:lineRule="auto"/>
      <w:ind w:firstLineChars="200" w:firstLine="482"/>
      <w:jc w:val="left"/>
      <w:textAlignment w:val="baseline"/>
    </w:pPr>
    <w:rPr>
      <w:b/>
      <w:kern w:val="0"/>
      <w:sz w:val="24"/>
      <w:szCs w:val="20"/>
    </w:rPr>
  </w:style>
  <w:style w:type="character" w:customStyle="1" w:styleId="Charf1">
    <w:name w:val="正文重点 Char"/>
    <w:link w:val="afffffff6"/>
    <w:qFormat/>
    <w:rPr>
      <w:b/>
      <w:sz w:val="24"/>
    </w:rPr>
  </w:style>
  <w:style w:type="paragraph" w:customStyle="1" w:styleId="1-">
    <w:name w:val="标题1-附件"/>
    <w:basedOn w:val="10"/>
    <w:qFormat/>
    <w:pPr>
      <w:jc w:val="left"/>
    </w:pPr>
    <w:rPr>
      <w:rFonts w:ascii="宋体"/>
      <w:bCs w:val="0"/>
      <w:sz w:val="24"/>
      <w:szCs w:val="24"/>
    </w:rPr>
  </w:style>
  <w:style w:type="paragraph" w:customStyle="1" w:styleId="afffffff7">
    <w:name w:val="正文小标题"/>
    <w:basedOn w:val="a6"/>
    <w:next w:val="a7"/>
    <w:link w:val="Charf2"/>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f2">
    <w:name w:val="正文小标题 Char"/>
    <w:link w:val="afffffff7"/>
    <w:qFormat/>
    <w:rPr>
      <w:rFonts w:ascii="宋体" w:hAnsi="宋体"/>
      <w:b/>
      <w:i/>
      <w:color w:val="FF0000"/>
      <w:kern w:val="2"/>
      <w:sz w:val="24"/>
    </w:rPr>
  </w:style>
  <w:style w:type="paragraph" w:customStyle="1" w:styleId="afffffff8">
    <w:name w:val="正文大标题"/>
    <w:basedOn w:val="afffffff7"/>
    <w:next w:val="a7"/>
    <w:link w:val="Charf3"/>
    <w:qFormat/>
    <w:pPr>
      <w:jc w:val="center"/>
    </w:pPr>
    <w:rPr>
      <w:i w:val="0"/>
      <w:color w:val="000000"/>
      <w:sz w:val="28"/>
      <w:szCs w:val="21"/>
    </w:rPr>
  </w:style>
  <w:style w:type="character" w:customStyle="1" w:styleId="Charf3">
    <w:name w:val="正文大标题 Char"/>
    <w:link w:val="afffffff8"/>
    <w:qFormat/>
    <w:rPr>
      <w:rFonts w:ascii="宋体" w:hAnsi="宋体"/>
      <w:b/>
      <w:color w:val="000000"/>
      <w:kern w:val="2"/>
      <w:sz w:val="28"/>
      <w:szCs w:val="21"/>
    </w:rPr>
  </w:style>
  <w:style w:type="paragraph" w:customStyle="1" w:styleId="afffffff9">
    <w:name w:val="注释"/>
    <w:basedOn w:val="a6"/>
    <w:link w:val="Charf4"/>
    <w:qFormat/>
    <w:pPr>
      <w:adjustRightInd w:val="0"/>
      <w:snapToGrid w:val="0"/>
      <w:ind w:left="420" w:hangingChars="200" w:hanging="420"/>
      <w:jc w:val="left"/>
    </w:pPr>
    <w:rPr>
      <w:rFonts w:ascii="宋体" w:hAnsi="宋体"/>
      <w:szCs w:val="21"/>
    </w:rPr>
  </w:style>
  <w:style w:type="character" w:customStyle="1" w:styleId="Charf4">
    <w:name w:val="注释 Char"/>
    <w:link w:val="afffffff9"/>
    <w:qFormat/>
    <w:rPr>
      <w:rFonts w:ascii="宋体" w:hAnsi="宋体"/>
      <w:kern w:val="2"/>
      <w:sz w:val="21"/>
      <w:szCs w:val="21"/>
    </w:rPr>
  </w:style>
  <w:style w:type="paragraph" w:customStyle="1" w:styleId="-1">
    <w:name w:val="正文须知-1级"/>
    <w:basedOn w:val="a6"/>
    <w:next w:val="a6"/>
    <w:qFormat/>
    <w:pPr>
      <w:numPr>
        <w:numId w:val="9"/>
      </w:numPr>
      <w:adjustRightInd w:val="0"/>
      <w:snapToGrid w:val="0"/>
      <w:spacing w:line="300" w:lineRule="auto"/>
    </w:pPr>
    <w:rPr>
      <w:rFonts w:ascii="宋体" w:hAnsi="Calibri"/>
      <w:sz w:val="24"/>
      <w:szCs w:val="21"/>
    </w:rPr>
  </w:style>
  <w:style w:type="paragraph" w:customStyle="1" w:styleId="-2">
    <w:name w:val="正文须知-2级"/>
    <w:basedOn w:val="a6"/>
    <w:qFormat/>
    <w:pPr>
      <w:numPr>
        <w:ilvl w:val="1"/>
        <w:numId w:val="9"/>
      </w:numPr>
      <w:adjustRightInd w:val="0"/>
      <w:snapToGrid w:val="0"/>
      <w:spacing w:line="300" w:lineRule="auto"/>
    </w:pPr>
    <w:rPr>
      <w:rFonts w:ascii="宋体" w:hAnsi="Calibri"/>
      <w:sz w:val="24"/>
      <w:szCs w:val="21"/>
    </w:rPr>
  </w:style>
  <w:style w:type="paragraph" w:customStyle="1" w:styleId="-3">
    <w:name w:val="正文须知-3级"/>
    <w:basedOn w:val="a6"/>
    <w:qFormat/>
    <w:pPr>
      <w:numPr>
        <w:ilvl w:val="2"/>
        <w:numId w:val="9"/>
      </w:numPr>
      <w:adjustRightInd w:val="0"/>
      <w:snapToGrid w:val="0"/>
      <w:spacing w:line="300" w:lineRule="auto"/>
      <w:ind w:hangingChars="355" w:hanging="355"/>
    </w:pPr>
    <w:rPr>
      <w:rFonts w:ascii="宋体" w:hAnsi="Calibri"/>
      <w:sz w:val="24"/>
      <w:szCs w:val="21"/>
    </w:rPr>
  </w:style>
  <w:style w:type="paragraph" w:customStyle="1" w:styleId="1ffc">
    <w:name w:val="表格1"/>
    <w:basedOn w:val="a6"/>
    <w:qFormat/>
    <w:pPr>
      <w:ind w:firstLineChars="200" w:firstLine="480"/>
      <w:jc w:val="center"/>
    </w:pPr>
    <w:rPr>
      <w:sz w:val="24"/>
      <w:szCs w:val="20"/>
    </w:rPr>
  </w:style>
  <w:style w:type="character" w:customStyle="1" w:styleId="1ffd">
    <w:name w:val="纯文本 字符1"/>
    <w:qFormat/>
    <w:rPr>
      <w:rFonts w:ascii="宋体" w:hAnsi="Courier New"/>
    </w:rPr>
  </w:style>
  <w:style w:type="character" w:customStyle="1" w:styleId="bjh-p">
    <w:name w:val="bjh-p"/>
    <w:qFormat/>
  </w:style>
  <w:style w:type="paragraph" w:customStyle="1" w:styleId="afffffffa">
    <w:name w:val="无标题条"/>
    <w:next w:val="a6"/>
    <w:qFormat/>
    <w:pPr>
      <w:jc w:val="both"/>
    </w:pPr>
    <w:rPr>
      <w:sz w:val="21"/>
    </w:rPr>
  </w:style>
  <w:style w:type="character" w:customStyle="1" w:styleId="Charf5">
    <w:name w:val="正文格式 Char"/>
    <w:link w:val="afffffffb"/>
    <w:qFormat/>
    <w:locked/>
    <w:rPr>
      <w:rFonts w:ascii="宋体" w:hAnsi="宋体"/>
      <w:sz w:val="24"/>
      <w:szCs w:val="24"/>
      <w:lang w:val="en-GB"/>
    </w:rPr>
  </w:style>
  <w:style w:type="paragraph" w:customStyle="1" w:styleId="afffffffb">
    <w:name w:val="正文格式"/>
    <w:basedOn w:val="a6"/>
    <w:link w:val="Charf5"/>
    <w:qFormat/>
    <w:pPr>
      <w:spacing w:beforeLines="50" w:line="360" w:lineRule="auto"/>
      <w:ind w:firstLineChars="200" w:firstLine="480"/>
    </w:pPr>
    <w:rPr>
      <w:rFonts w:ascii="宋体" w:hAnsi="宋体"/>
      <w:kern w:val="0"/>
      <w:sz w:val="24"/>
      <w:lang w:val="en-GB"/>
    </w:rPr>
  </w:style>
  <w:style w:type="character" w:customStyle="1" w:styleId="CharChar111">
    <w:name w:val="Char Char111"/>
    <w:qFormat/>
    <w:rPr>
      <w:rFonts w:ascii="宋体" w:eastAsia="宋体"/>
      <w:b/>
      <w:sz w:val="24"/>
      <w:u w:val="single"/>
      <w:lang w:val="en-US" w:eastAsia="zh-CN" w:bidi="ar-SA"/>
    </w:rPr>
  </w:style>
  <w:style w:type="paragraph" w:customStyle="1" w:styleId="afffffffc">
    <w:name w:val="编号"/>
    <w:basedOn w:val="a6"/>
    <w:next w:val="afffe"/>
    <w:uiPriority w:val="34"/>
    <w:qFormat/>
    <w:pPr>
      <w:ind w:firstLineChars="200" w:firstLine="420"/>
    </w:pPr>
    <w:rPr>
      <w:rFonts w:ascii="Calibri" w:hAnsi="Calibri"/>
      <w:szCs w:val="22"/>
    </w:rPr>
  </w:style>
  <w:style w:type="character" w:customStyle="1" w:styleId="Charf6">
    <w:name w:val="页眉 Char"/>
    <w:qFormat/>
    <w:rPr>
      <w:rFonts w:eastAsia="宋体"/>
      <w:kern w:val="2"/>
      <w:sz w:val="18"/>
      <w:szCs w:val="18"/>
      <w:lang w:val="en-US" w:eastAsia="zh-CN" w:bidi="ar-SA"/>
    </w:rPr>
  </w:style>
  <w:style w:type="paragraph" w:customStyle="1" w:styleId="2ff3">
    <w:name w:val="字元 字元2"/>
    <w:basedOn w:val="a6"/>
    <w:qFormat/>
    <w:rPr>
      <w:rFonts w:ascii="Tahoma" w:hAnsi="Tahoma"/>
      <w:sz w:val="24"/>
      <w:szCs w:val="20"/>
    </w:rPr>
  </w:style>
  <w:style w:type="paragraph" w:customStyle="1" w:styleId="Char3CharCharChar2">
    <w:name w:val="Char3 Char Char Char2"/>
    <w:basedOn w:val="a6"/>
    <w:qFormat/>
    <w:rPr>
      <w:rFonts w:ascii="Tahoma" w:hAnsi="Tahoma"/>
      <w:sz w:val="24"/>
      <w:szCs w:val="20"/>
    </w:rPr>
  </w:style>
  <w:style w:type="paragraph" w:customStyle="1" w:styleId="CharCharChar1Char2">
    <w:name w:val="Char Char Char1 Char2"/>
    <w:basedOn w:val="a6"/>
    <w:qFormat/>
    <w:rPr>
      <w:rFonts w:ascii="Tahoma" w:hAnsi="Tahoma"/>
      <w:sz w:val="24"/>
      <w:szCs w:val="20"/>
    </w:rPr>
  </w:style>
  <w:style w:type="paragraph" w:customStyle="1" w:styleId="CharCharChar20">
    <w:name w:val="Char Char Char2"/>
    <w:basedOn w:val="a6"/>
    <w:qFormat/>
    <w:rPr>
      <w:rFonts w:ascii="Tahoma" w:hAnsi="Tahoma"/>
      <w:sz w:val="24"/>
      <w:szCs w:val="20"/>
    </w:rPr>
  </w:style>
  <w:style w:type="paragraph" w:customStyle="1" w:styleId="Char22">
    <w:name w:val="Char22"/>
    <w:basedOn w:val="a6"/>
    <w:qFormat/>
    <w:rPr>
      <w:rFonts w:ascii="Tahoma" w:hAnsi="Tahoma"/>
      <w:sz w:val="24"/>
      <w:szCs w:val="20"/>
    </w:rPr>
  </w:style>
  <w:style w:type="paragraph" w:customStyle="1" w:styleId="CharCharCharCharCharCharCharCharCharChar2">
    <w:name w:val="Char Char Char Char Char Char Char Char Char Char2"/>
    <w:basedOn w:val="a6"/>
    <w:qFormat/>
    <w:rPr>
      <w:rFonts w:ascii="宋体" w:hAnsi="宋体" w:cs="Courier New"/>
      <w:sz w:val="32"/>
      <w:szCs w:val="32"/>
    </w:rPr>
  </w:style>
  <w:style w:type="paragraph" w:customStyle="1" w:styleId="Char2CharCharCharCharCharChar1">
    <w:name w:val="Char2 Char Char Char Char Char Char1"/>
    <w:basedOn w:val="a6"/>
    <w:qFormat/>
    <w:pPr>
      <w:widowControl/>
      <w:spacing w:line="400" w:lineRule="exact"/>
      <w:jc w:val="center"/>
    </w:pPr>
  </w:style>
  <w:style w:type="paragraph" w:customStyle="1" w:styleId="CharChar41">
    <w:name w:val="Char Char41"/>
    <w:basedOn w:val="a6"/>
    <w:qFormat/>
    <w:pPr>
      <w:widowControl/>
      <w:spacing w:line="400" w:lineRule="exact"/>
      <w:jc w:val="center"/>
    </w:pPr>
  </w:style>
  <w:style w:type="character" w:customStyle="1" w:styleId="Charf7">
    <w:name w:val="标题 Char"/>
    <w:qFormat/>
    <w:rPr>
      <w:b/>
      <w:kern w:val="2"/>
      <w:sz w:val="32"/>
    </w:rPr>
  </w:style>
  <w:style w:type="paragraph" w:customStyle="1" w:styleId="afffffffd">
    <w:name w:val="图例"/>
    <w:basedOn w:val="a6"/>
    <w:qFormat/>
    <w:pPr>
      <w:spacing w:before="120" w:after="120" w:line="360" w:lineRule="auto"/>
      <w:jc w:val="center"/>
    </w:pPr>
    <w:rPr>
      <w:rFonts w:eastAsia="仿宋_GB2312"/>
      <w:b/>
      <w:sz w:val="24"/>
      <w:szCs w:val="20"/>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6Char">
    <w:name w:val="标题 6 Char"/>
    <w:qFormat/>
    <w:rPr>
      <w:rFonts w:ascii="Arial" w:eastAsia="宋体" w:hAnsi="Arial" w:cs="Times New Roman"/>
      <w:b/>
      <w:kern w:val="0"/>
      <w:sz w:val="13"/>
      <w:szCs w:val="20"/>
      <w:lang w:eastAsia="en-US"/>
    </w:rPr>
  </w:style>
  <w:style w:type="character" w:customStyle="1" w:styleId="7Char">
    <w:name w:val="标题 7 Char"/>
    <w:qFormat/>
    <w:rPr>
      <w:rFonts w:ascii="Arial" w:eastAsia="黑体" w:hAnsi="Arial" w:cs="Times New Roman"/>
      <w:b/>
      <w:bCs/>
      <w:sz w:val="24"/>
      <w:szCs w:val="24"/>
    </w:rPr>
  </w:style>
  <w:style w:type="character" w:customStyle="1" w:styleId="9Char">
    <w:name w:val="标题 9 Char"/>
    <w:qFormat/>
    <w:rPr>
      <w:rFonts w:ascii="Arial" w:eastAsia="黑体" w:hAnsi="Arial" w:cs="Times New Roman"/>
      <w:szCs w:val="21"/>
    </w:rPr>
  </w:style>
  <w:style w:type="character" w:customStyle="1" w:styleId="Charf8">
    <w:name w:val="正文文本 Char"/>
    <w:uiPriority w:val="99"/>
    <w:qFormat/>
    <w:rPr>
      <w:rFonts w:ascii="宋体" w:eastAsia="宋体" w:hAnsi="宋体" w:cs="Times New Roman"/>
      <w:sz w:val="24"/>
      <w:szCs w:val="24"/>
    </w:rPr>
  </w:style>
  <w:style w:type="character" w:customStyle="1" w:styleId="productname1">
    <w:name w:val="product_name1"/>
    <w:qFormat/>
    <w:rPr>
      <w:rFonts w:ascii="Arial" w:hAnsi="Arial" w:cs="Arial" w:hint="default"/>
      <w:b/>
      <w:bCs/>
      <w:sz w:val="24"/>
      <w:szCs w:val="24"/>
    </w:rPr>
  </w:style>
  <w:style w:type="paragraph" w:customStyle="1" w:styleId="Style261">
    <w:name w:val="_Style 261"/>
    <w:basedOn w:val="a6"/>
    <w:next w:val="a6"/>
    <w:unhideWhenUsed/>
    <w:qFormat/>
    <w:pPr>
      <w:ind w:leftChars="1600" w:left="3360"/>
    </w:pPr>
    <w:rPr>
      <w:rFonts w:ascii="宋体" w:hAnsi="宋体"/>
      <w:kern w:val="0"/>
      <w:sz w:val="24"/>
    </w:rPr>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basedOn w:val="a8"/>
    <w:qFormat/>
  </w:style>
  <w:style w:type="paragraph" w:customStyle="1" w:styleId="CharCharCharCharCharChar1CharCharCharChar">
    <w:name w:val="Char Char Char Char Char Char1 Char Char Char Char"/>
    <w:basedOn w:val="af"/>
    <w:qFormat/>
    <w:rPr>
      <w:rFonts w:ascii="Tahoma" w:hAnsi="Tahoma"/>
      <w:kern w:val="2"/>
      <w:sz w:val="24"/>
      <w:szCs w:val="24"/>
    </w:rPr>
  </w:style>
  <w:style w:type="paragraph" w:customStyle="1" w:styleId="CharCharCharCharCharChar">
    <w:name w:val="Char Char Char Char Char Char"/>
    <w:basedOn w:val="af"/>
    <w:qFormat/>
    <w:rPr>
      <w:rFonts w:ascii="Tahoma" w:hAnsi="Tahoma"/>
      <w:kern w:val="2"/>
      <w:sz w:val="24"/>
      <w:szCs w:val="24"/>
    </w:rPr>
  </w:style>
  <w:style w:type="character" w:customStyle="1" w:styleId="Charf9">
    <w:name w:val="批注框文本 Char"/>
    <w:uiPriority w:val="1"/>
    <w:qFormat/>
    <w:rPr>
      <w:rFonts w:ascii="Times New Roman" w:eastAsia="宋体" w:hAnsi="Times New Roman" w:cs="Times New Roman"/>
      <w:sz w:val="18"/>
      <w:szCs w:val="18"/>
    </w:rPr>
  </w:style>
  <w:style w:type="paragraph" w:customStyle="1" w:styleId="CharCharCharCharCharChar1CharCharChar">
    <w:name w:val="Char Char Char Char Char Char1 Char Char Char"/>
    <w:basedOn w:val="a6"/>
    <w:qFormat/>
    <w:rPr>
      <w:rFonts w:ascii="Tahoma" w:hAnsi="Tahoma"/>
      <w:sz w:val="24"/>
      <w:szCs w:val="20"/>
    </w:rPr>
  </w:style>
  <w:style w:type="paragraph" w:customStyle="1" w:styleId="NAPNormal">
    <w:name w:val="NAP Normal"/>
    <w:basedOn w:val="a6"/>
    <w:qFormat/>
    <w:pPr>
      <w:spacing w:line="240" w:lineRule="exact"/>
    </w:pPr>
    <w:rPr>
      <w:kern w:val="0"/>
      <w:sz w:val="22"/>
      <w:szCs w:val="20"/>
    </w:rPr>
  </w:style>
  <w:style w:type="paragraph" w:customStyle="1" w:styleId="SectionHeading1">
    <w:name w:val="Section Heading 1"/>
    <w:basedOn w:val="a6"/>
    <w:qFormat/>
    <w:pPr>
      <w:pBdr>
        <w:bottom w:val="single" w:sz="12" w:space="1" w:color="auto"/>
        <w:between w:val="single" w:sz="12" w:space="1" w:color="auto"/>
      </w:pBdr>
      <w:spacing w:after="58" w:line="360" w:lineRule="atLeast"/>
      <w:jc w:val="right"/>
    </w:pPr>
    <w:rPr>
      <w:b/>
      <w:caps/>
      <w:kern w:val="0"/>
      <w:sz w:val="28"/>
      <w:szCs w:val="20"/>
    </w:rPr>
  </w:style>
  <w:style w:type="character" w:customStyle="1" w:styleId="pointnormal">
    <w:name w:val="point_normal"/>
    <w:basedOn w:val="a8"/>
    <w:qFormat/>
  </w:style>
  <w:style w:type="character" w:customStyle="1" w:styleId="content1">
    <w:name w:val="content1"/>
    <w:qFormat/>
    <w:rPr>
      <w:sz w:val="14"/>
      <w:szCs w:val="14"/>
    </w:rPr>
  </w:style>
  <w:style w:type="paragraph" w:customStyle="1" w:styleId="SectionHeading2">
    <w:name w:val="Section Heading 2"/>
    <w:basedOn w:val="a6"/>
    <w:qFormat/>
    <w:pPr>
      <w:pBdr>
        <w:top w:val="single" w:sz="6" w:space="1" w:color="auto"/>
        <w:between w:val="single" w:sz="6" w:space="1" w:color="auto"/>
      </w:pBdr>
      <w:spacing w:before="72" w:line="600" w:lineRule="atLeast"/>
      <w:jc w:val="left"/>
    </w:pPr>
    <w:rPr>
      <w:b/>
      <w:caps/>
      <w:kern w:val="0"/>
      <w:sz w:val="24"/>
      <w:szCs w:val="20"/>
    </w:rPr>
  </w:style>
  <w:style w:type="paragraph" w:customStyle="1" w:styleId="NAPBullet">
    <w:name w:val="NAP Bullet"/>
    <w:basedOn w:val="a6"/>
    <w:qFormat/>
    <w:pPr>
      <w:spacing w:line="240" w:lineRule="atLeast"/>
      <w:ind w:left="720" w:hanging="360"/>
    </w:pPr>
    <w:rPr>
      <w:kern w:val="0"/>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f2">
    <w:name w:val="????3"/>
    <w:basedOn w:val="afffffff1"/>
    <w:qFormat/>
    <w:pPr>
      <w:jc w:val="left"/>
      <w:textAlignment w:val="baseline"/>
    </w:pPr>
    <w:rPr>
      <w:rFonts w:ascii="Arial" w:hAnsi="Arial"/>
      <w:b/>
      <w:color w:val="0000FF"/>
      <w:kern w:val="0"/>
      <w:sz w:val="28"/>
    </w:rPr>
  </w:style>
  <w:style w:type="paragraph" w:customStyle="1" w:styleId="1ffe">
    <w:name w:val="??????1"/>
    <w:basedOn w:val="afffffff1"/>
    <w:qFormat/>
    <w:pPr>
      <w:ind w:left="720"/>
      <w:jc w:val="left"/>
      <w:textAlignment w:val="baseline"/>
    </w:pPr>
    <w:rPr>
      <w:kern w:val="0"/>
      <w:sz w:val="22"/>
    </w:rPr>
  </w:style>
  <w:style w:type="character" w:customStyle="1" w:styleId="afffffffe">
    <w:name w:val="????"/>
    <w:qFormat/>
    <w:rPr>
      <w:position w:val="6"/>
      <w:sz w:val="12"/>
    </w:rPr>
  </w:style>
  <w:style w:type="character" w:customStyle="1" w:styleId="affffffff">
    <w:name w:val="??????"/>
    <w:qFormat/>
    <w:rPr>
      <w:sz w:val="20"/>
    </w:rPr>
  </w:style>
  <w:style w:type="paragraph" w:customStyle="1" w:styleId="2">
    <w:name w:val="????2"/>
    <w:basedOn w:val="afffffff1"/>
    <w:qFormat/>
    <w:pPr>
      <w:numPr>
        <w:numId w:val="10"/>
      </w:numPr>
      <w:tabs>
        <w:tab w:val="clear" w:pos="360"/>
      </w:tabs>
      <w:ind w:left="0" w:firstLine="0"/>
      <w:jc w:val="left"/>
      <w:textAlignment w:val="baseline"/>
    </w:pPr>
    <w:rPr>
      <w:i/>
      <w:kern w:val="0"/>
      <w:sz w:val="14"/>
    </w:rPr>
  </w:style>
  <w:style w:type="paragraph" w:customStyle="1" w:styleId="Sourcetextbullet">
    <w:name w:val="Sourcetext bullet"/>
    <w:basedOn w:val="a6"/>
    <w:qFormat/>
    <w:pPr>
      <w:widowControl/>
      <w:tabs>
        <w:tab w:val="left" w:pos="480"/>
      </w:tabs>
      <w:spacing w:after="120"/>
      <w:ind w:left="2160" w:hanging="480"/>
      <w:jc w:val="left"/>
    </w:pPr>
    <w:rPr>
      <w:rFonts w:ascii="Book Antiqua" w:hAnsi="Book Antiqua"/>
      <w:kern w:val="0"/>
      <w:sz w:val="20"/>
      <w:szCs w:val="20"/>
    </w:rPr>
  </w:style>
  <w:style w:type="character" w:customStyle="1" w:styleId="216">
    <w:name w:val="正文文本 2 字符1"/>
    <w:qFormat/>
    <w:rPr>
      <w:rFonts w:ascii="Helvetica-Light" w:hAnsi="Helvetica-Light"/>
      <w:i/>
      <w:iCs/>
      <w:szCs w:val="24"/>
      <w:lang w:eastAsia="en-US"/>
    </w:rPr>
  </w:style>
  <w:style w:type="paragraph" w:customStyle="1" w:styleId="NormalBullets">
    <w:name w:val="Normal Bullets"/>
    <w:basedOn w:val="a6"/>
    <w:qFormat/>
    <w:pPr>
      <w:widowControl/>
      <w:tabs>
        <w:tab w:val="left" w:pos="600"/>
      </w:tabs>
      <w:spacing w:after="120"/>
      <w:ind w:left="2520" w:hanging="600"/>
      <w:jc w:val="left"/>
    </w:pPr>
    <w:rPr>
      <w:rFonts w:ascii="Palatino" w:hAnsi="Palatino"/>
      <w:kern w:val="0"/>
      <w:sz w:val="20"/>
      <w:lang w:eastAsia="en-US"/>
    </w:rPr>
  </w:style>
  <w:style w:type="character" w:customStyle="1" w:styleId="para">
    <w:name w:val="para"/>
    <w:basedOn w:val="a8"/>
    <w:qFormat/>
  </w:style>
  <w:style w:type="paragraph" w:customStyle="1" w:styleId="Birdseed">
    <w:name w:val="Birdseed"/>
    <w:basedOn w:val="a6"/>
    <w:qFormat/>
    <w:pPr>
      <w:widowControl/>
      <w:jc w:val="left"/>
    </w:pPr>
    <w:rPr>
      <w:rFonts w:ascii="Palatino Linotype" w:hAnsi="Palatino Linotype"/>
      <w:kern w:val="0"/>
      <w:sz w:val="18"/>
      <w:szCs w:val="20"/>
    </w:rPr>
  </w:style>
  <w:style w:type="paragraph" w:customStyle="1" w:styleId="tablebody">
    <w:name w:val="table body"/>
    <w:basedOn w:val="a6"/>
    <w:qFormat/>
    <w:pPr>
      <w:widowControl/>
      <w:spacing w:before="40" w:after="40"/>
      <w:jc w:val="left"/>
    </w:pPr>
    <w:rPr>
      <w:rFonts w:ascii="Arial" w:hAnsi="Arial"/>
      <w:kern w:val="0"/>
      <w:sz w:val="20"/>
      <w:szCs w:val="20"/>
      <w:lang w:eastAsia="en-US"/>
    </w:rPr>
  </w:style>
  <w:style w:type="paragraph" w:customStyle="1" w:styleId="text0">
    <w:name w:val="text"/>
    <w:basedOn w:val="a6"/>
    <w:qFormat/>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qFormat/>
    <w:rPr>
      <w:u w:val="none"/>
    </w:rPr>
  </w:style>
  <w:style w:type="paragraph" w:customStyle="1" w:styleId="SectionHeading3">
    <w:name w:val="Section Heading 3"/>
    <w:basedOn w:val="afffffff1"/>
    <w:qFormat/>
    <w:pPr>
      <w:spacing w:line="360" w:lineRule="atLeast"/>
      <w:jc w:val="left"/>
      <w:textAlignment w:val="baseline"/>
    </w:pPr>
    <w:rPr>
      <w:b/>
      <w:caps/>
      <w:kern w:val="0"/>
      <w:sz w:val="20"/>
    </w:rPr>
  </w:style>
  <w:style w:type="paragraph" w:customStyle="1" w:styleId="BodyBullet1">
    <w:name w:val="Body Bullet 1"/>
    <w:basedOn w:val="a6"/>
    <w:qFormat/>
    <w:pPr>
      <w:widowControl/>
      <w:tabs>
        <w:tab w:val="left" w:pos="1680"/>
      </w:tabs>
      <w:spacing w:after="60" w:line="280" w:lineRule="atLeast"/>
      <w:ind w:left="1680" w:hanging="1140"/>
      <w:jc w:val="left"/>
    </w:pPr>
    <w:rPr>
      <w:rFonts w:eastAsia="Times New Roman"/>
      <w:kern w:val="0"/>
      <w:sz w:val="24"/>
      <w:szCs w:val="20"/>
      <w:lang w:eastAsia="en-US"/>
    </w:rPr>
  </w:style>
  <w:style w:type="paragraph" w:customStyle="1" w:styleId="BodyBullet2">
    <w:name w:val="Body Bullet 2"/>
    <w:basedOn w:val="a6"/>
    <w:qFormat/>
    <w:pPr>
      <w:widowControl/>
      <w:tabs>
        <w:tab w:val="left" w:pos="480"/>
      </w:tabs>
      <w:spacing w:after="60" w:line="280" w:lineRule="atLeast"/>
      <w:ind w:left="480" w:hanging="480"/>
      <w:jc w:val="left"/>
    </w:pPr>
    <w:rPr>
      <w:rFonts w:eastAsia="Times New Roman"/>
      <w:kern w:val="0"/>
      <w:sz w:val="24"/>
      <w:szCs w:val="20"/>
      <w:lang w:eastAsia="en-US"/>
    </w:rPr>
  </w:style>
  <w:style w:type="paragraph" w:customStyle="1" w:styleId="titlelevel1">
    <w:name w:val="title_level1"/>
    <w:basedOn w:val="a6"/>
    <w:qFormat/>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8"/>
    <w:qFormat/>
  </w:style>
  <w:style w:type="paragraph" w:customStyle="1" w:styleId="SubBullets">
    <w:name w:val="Sub Bullets"/>
    <w:basedOn w:val="NormalBullets"/>
    <w:qFormat/>
    <w:pPr>
      <w:tabs>
        <w:tab w:val="clear" w:pos="600"/>
        <w:tab w:val="left" w:pos="643"/>
        <w:tab w:val="left" w:pos="1740"/>
        <w:tab w:val="left" w:pos="3240"/>
      </w:tabs>
      <w:spacing w:after="0"/>
      <w:ind w:left="2880" w:hanging="420"/>
    </w:pPr>
    <w:rPr>
      <w:rFonts w:ascii="Palatino Linotype" w:hAnsi="Palatino Linotype"/>
    </w:rPr>
  </w:style>
  <w:style w:type="paragraph" w:customStyle="1" w:styleId="SalesGuide">
    <w:name w:val="Sales Guide"/>
    <w:basedOn w:val="10"/>
    <w:next w:val="22"/>
    <w:qFormat/>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2"/>
    <w:next w:val="a6"/>
    <w:qFormat/>
    <w:pPr>
      <w:spacing w:before="240" w:after="240" w:line="360" w:lineRule="auto"/>
      <w:jc w:val="left"/>
    </w:pPr>
    <w:rPr>
      <w:rFonts w:ascii="Arial,Bold" w:eastAsia="黑体" w:hAnsi="Arial,Bold" w:cs="Arial,Bold"/>
      <w:b w:val="0"/>
      <w:bCs w:val="0"/>
      <w:kern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ffffffff0">
    <w:name w:val="附图标题"/>
    <w:basedOn w:val="a6"/>
    <w:next w:val="a7"/>
    <w:qFormat/>
    <w:pPr>
      <w:keepNext/>
      <w:tabs>
        <w:tab w:val="left" w:pos="720"/>
      </w:tabs>
      <w:spacing w:afterLines="100" w:after="100"/>
      <w:ind w:left="420" w:hanging="420"/>
      <w:jc w:val="center"/>
    </w:pPr>
    <w:rPr>
      <w:rFonts w:ascii="Arial" w:eastAsia="黑体" w:hAnsi="Arial"/>
      <w:b/>
      <w:sz w:val="18"/>
    </w:rPr>
  </w:style>
  <w:style w:type="paragraph" w:customStyle="1" w:styleId="XHBodyTextV1">
    <w:name w:val="XH BodyTextV1"/>
    <w:basedOn w:val="a6"/>
    <w:qFormat/>
    <w:pPr>
      <w:spacing w:line="360" w:lineRule="auto"/>
      <w:ind w:firstLineChars="200" w:firstLine="480"/>
    </w:pPr>
    <w:rPr>
      <w:rFonts w:ascii="宋体" w:hAnsi="宋体"/>
      <w:sz w:val="24"/>
    </w:rPr>
  </w:style>
  <w:style w:type="paragraph" w:customStyle="1" w:styleId="Product-Level1">
    <w:name w:val="Product-Level1"/>
    <w:basedOn w:val="a6"/>
    <w:qFormat/>
    <w:pPr>
      <w:widowControl/>
      <w:ind w:left="284"/>
      <w:jc w:val="left"/>
    </w:pPr>
    <w:rPr>
      <w:rFonts w:ascii="宋体" w:hAnsi="宋体"/>
      <w:b/>
      <w:kern w:val="0"/>
      <w:sz w:val="32"/>
    </w:rPr>
  </w:style>
  <w:style w:type="paragraph" w:customStyle="1" w:styleId="FigureandTableTitle">
    <w:name w:val="Figure and Table Title"/>
    <w:basedOn w:val="a6"/>
    <w:qFormat/>
    <w:pPr>
      <w:widowControl/>
      <w:ind w:left="2160"/>
      <w:jc w:val="left"/>
    </w:pPr>
    <w:rPr>
      <w:rFonts w:ascii="Helvetica-Light" w:hAnsi="Helvetica-Light"/>
      <w:b/>
      <w:bCs/>
      <w:kern w:val="0"/>
      <w:sz w:val="20"/>
      <w:lang w:eastAsia="en-US"/>
    </w:rPr>
  </w:style>
  <w:style w:type="paragraph" w:customStyle="1" w:styleId="ImportantTitle">
    <w:name w:val="Important Title"/>
    <w:basedOn w:val="af3"/>
    <w:qFormat/>
    <w:pPr>
      <w:widowControl/>
      <w:tabs>
        <w:tab w:val="clear" w:pos="567"/>
      </w:tabs>
      <w:spacing w:beforeLines="10" w:before="24" w:afterLines="10" w:after="24" w:line="360" w:lineRule="auto"/>
      <w:ind w:leftChars="200" w:left="480" w:firstLineChars="200" w:firstLine="482"/>
    </w:pPr>
    <w:rPr>
      <w:b/>
      <w:kern w:val="0"/>
    </w:rPr>
  </w:style>
  <w:style w:type="paragraph" w:customStyle="1" w:styleId="TableTextTitle">
    <w:name w:val="Table Text/Title"/>
    <w:basedOn w:val="a6"/>
    <w:qFormat/>
    <w:pPr>
      <w:widowControl/>
      <w:numPr>
        <w:numId w:val="11"/>
      </w:numPr>
      <w:tabs>
        <w:tab w:val="clear" w:pos="1200"/>
      </w:tabs>
      <w:ind w:leftChars="0" w:left="0" w:firstLineChars="0" w:firstLine="0"/>
      <w:jc w:val="left"/>
    </w:pPr>
    <w:rPr>
      <w:rFonts w:ascii="Arial Narrow" w:hAnsi="Arial Narrow"/>
      <w:b/>
      <w:kern w:val="0"/>
      <w:sz w:val="20"/>
      <w:szCs w:val="20"/>
      <w:lang w:eastAsia="en-US"/>
    </w:rPr>
  </w:style>
  <w:style w:type="paragraph" w:customStyle="1" w:styleId="Product-BingLie">
    <w:name w:val="Product-BingLie"/>
    <w:basedOn w:val="a6"/>
    <w:qFormat/>
    <w:pPr>
      <w:widowControl/>
      <w:numPr>
        <w:numId w:val="12"/>
      </w:numPr>
      <w:tabs>
        <w:tab w:val="clear" w:pos="720"/>
      </w:tabs>
      <w:spacing w:beforeLines="10" w:before="24" w:afterLines="10" w:after="24" w:line="288" w:lineRule="auto"/>
      <w:ind w:leftChars="300" w:left="947" w:hanging="227"/>
      <w:jc w:val="left"/>
    </w:pPr>
    <w:rPr>
      <w:kern w:val="0"/>
      <w:sz w:val="24"/>
    </w:rPr>
  </w:style>
  <w:style w:type="paragraph" w:customStyle="1" w:styleId="Product-TableText1">
    <w:name w:val="Product-TableText1"/>
    <w:basedOn w:val="a6"/>
    <w:qFormat/>
    <w:pPr>
      <w:widowControl/>
      <w:jc w:val="left"/>
    </w:pPr>
    <w:rPr>
      <w:rFonts w:ascii="Arial Narrow" w:hAnsi="Arial Narrow"/>
      <w:i/>
      <w:kern w:val="0"/>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a">
    <w:name w:val="章正文 Char"/>
    <w:basedOn w:val="a6"/>
    <w:qFormat/>
    <w:pPr>
      <w:spacing w:afterLines="50" w:after="156" w:line="380" w:lineRule="exact"/>
      <w:ind w:firstLineChars="200" w:firstLine="504"/>
    </w:pPr>
    <w:rPr>
      <w:rFonts w:ascii="宋体" w:hAnsi="宋体"/>
      <w:spacing w:val="6"/>
      <w:sz w:val="24"/>
    </w:rPr>
  </w:style>
  <w:style w:type="paragraph" w:customStyle="1" w:styleId="Sourcetext">
    <w:name w:val="Sourcetext"/>
    <w:basedOn w:val="a6"/>
    <w:qFormat/>
    <w:pPr>
      <w:widowControl/>
      <w:spacing w:after="120"/>
      <w:ind w:left="2160"/>
      <w:jc w:val="left"/>
    </w:pPr>
    <w:rPr>
      <w:rFonts w:ascii="Book Antiqua" w:hAnsi="Book Antiqua"/>
      <w:kern w:val="0"/>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ointnormal1">
    <w:name w:val="point_normal1"/>
    <w:qFormat/>
    <w:rPr>
      <w:rFonts w:ascii="Arial" w:hAnsi="Arial" w:cs="Arial" w:hint="default"/>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numPr>
        <w:numId w:val="13"/>
      </w:numPr>
      <w:tabs>
        <w:tab w:val="clear" w:pos="420"/>
      </w:tabs>
      <w:spacing w:line="241" w:lineRule="auto"/>
      <w:ind w:left="0" w:firstLine="0"/>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6"/>
    <w:qFormat/>
    <w:pPr>
      <w:tabs>
        <w:tab w:val="left" w:pos="720"/>
      </w:tabs>
      <w:spacing w:line="300" w:lineRule="auto"/>
      <w:ind w:left="425"/>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6"/>
    <w:qFormat/>
    <w:rPr>
      <w:rFonts w:ascii="Tahoma" w:hAnsi="Tahoma"/>
      <w:sz w:val="24"/>
      <w:szCs w:val="20"/>
    </w:rPr>
  </w:style>
  <w:style w:type="character" w:customStyle="1" w:styleId="huei12b1">
    <w:name w:val="huei12b1"/>
    <w:qFormat/>
    <w:rPr>
      <w:b/>
      <w:bCs/>
      <w:color w:val="333333"/>
      <w:sz w:val="18"/>
      <w:szCs w:val="18"/>
    </w:rPr>
  </w:style>
  <w:style w:type="paragraph" w:customStyle="1" w:styleId="affffffff1">
    <w:name w:val="自由格式"/>
    <w:qFormat/>
    <w:rPr>
      <w:rFonts w:ascii="Helvetica" w:eastAsia="ヒラギノ角ゴ Pro W3" w:hAnsi="Helvetica"/>
      <w:color w:val="000000"/>
      <w:sz w:val="24"/>
    </w:rPr>
  </w:style>
  <w:style w:type="paragraph" w:customStyle="1" w:styleId="1fff">
    <w:name w:val="正文1"/>
    <w:qFormat/>
    <w:rPr>
      <w:rFonts w:ascii="Helvetica" w:eastAsia="ヒラギノ角ゴ Pro W3" w:hAnsi="Helvetica"/>
      <w:color w:val="000000"/>
      <w:sz w:val="24"/>
    </w:rPr>
  </w:style>
  <w:style w:type="paragraph" w:customStyle="1" w:styleId="2ff4">
    <w:name w:val="正文首行缩进2字符"/>
    <w:basedOn w:val="a6"/>
    <w:qFormat/>
    <w:pPr>
      <w:adjustRightInd w:val="0"/>
      <w:snapToGrid w:val="0"/>
      <w:spacing w:after="120" w:line="360" w:lineRule="auto"/>
      <w:ind w:firstLineChars="200" w:firstLine="200"/>
      <w:jc w:val="left"/>
    </w:pPr>
    <w:rPr>
      <w:rFonts w:ascii="Arial" w:eastAsia="仿宋_GB2312" w:hAnsi="Arial"/>
      <w:bCs/>
      <w:sz w:val="24"/>
    </w:rPr>
  </w:style>
  <w:style w:type="character" w:customStyle="1" w:styleId="style282">
    <w:name w:val="style282"/>
    <w:qFormat/>
    <w:rPr>
      <w:rFonts w:ascii="Arial" w:hAnsi="Arial" w:cs="Arial" w:hint="default"/>
      <w:color w:val="4E5149"/>
      <w:sz w:val="21"/>
      <w:szCs w:val="21"/>
    </w:rPr>
  </w:style>
  <w:style w:type="paragraph" w:customStyle="1" w:styleId="title5">
    <w:name w:val="title 5"/>
    <w:basedOn w:val="a6"/>
    <w:qFormat/>
    <w:pPr>
      <w:widowControl/>
      <w:tabs>
        <w:tab w:val="left" w:pos="600"/>
      </w:tabs>
      <w:spacing w:after="200"/>
      <w:ind w:left="600" w:hanging="600"/>
      <w:jc w:val="left"/>
    </w:pPr>
    <w:rPr>
      <w:rFonts w:ascii="Cambria" w:eastAsia="微软雅黑" w:hAnsi="Cambria"/>
      <w:bCs/>
      <w:kern w:val="0"/>
      <w:sz w:val="28"/>
      <w:szCs w:val="30"/>
      <w:lang w:eastAsia="en-US"/>
    </w:rPr>
  </w:style>
  <w:style w:type="paragraph" w:customStyle="1" w:styleId="CharCharCharCharCharChar1CharCharCharChar1">
    <w:name w:val="Char Char Char Char Char Char1 Char Char Char Char1"/>
    <w:basedOn w:val="af"/>
    <w:qFormat/>
    <w:rPr>
      <w:rFonts w:ascii="Tahoma" w:hAnsi="Tahoma"/>
      <w:kern w:val="2"/>
      <w:sz w:val="24"/>
      <w:szCs w:val="24"/>
    </w:rPr>
  </w:style>
  <w:style w:type="paragraph" w:customStyle="1" w:styleId="affffffff2">
    <w:name w:val="罗列"/>
    <w:basedOn w:val="a6"/>
    <w:qFormat/>
    <w:pPr>
      <w:tabs>
        <w:tab w:val="left" w:pos="360"/>
        <w:tab w:val="left" w:pos="540"/>
      </w:tabs>
      <w:autoSpaceDE w:val="0"/>
      <w:autoSpaceDN w:val="0"/>
      <w:adjustRightInd w:val="0"/>
      <w:spacing w:line="312" w:lineRule="auto"/>
      <w:ind w:left="360" w:hanging="360"/>
      <w:jc w:val="left"/>
    </w:pPr>
    <w:rPr>
      <w:rFonts w:ascii="Arial" w:hAnsi="Arial"/>
      <w:kern w:val="0"/>
    </w:rPr>
  </w:style>
  <w:style w:type="paragraph" w:customStyle="1" w:styleId="1fff0">
    <w:name w:val="列表段落1"/>
    <w:basedOn w:val="a6"/>
    <w:qFormat/>
    <w:pPr>
      <w:widowControl/>
      <w:spacing w:after="200" w:line="276" w:lineRule="auto"/>
      <w:ind w:left="720"/>
      <w:jc w:val="left"/>
    </w:pPr>
    <w:rPr>
      <w:rFonts w:ascii="Calibri" w:hAnsi="Calibri"/>
      <w:kern w:val="0"/>
      <w:sz w:val="22"/>
      <w:szCs w:val="22"/>
    </w:rPr>
  </w:style>
  <w:style w:type="paragraph" w:customStyle="1" w:styleId="Style10">
    <w:name w:val="_Style 1"/>
    <w:basedOn w:val="a6"/>
    <w:qFormat/>
    <w:pPr>
      <w:ind w:firstLineChars="200" w:firstLine="420"/>
    </w:pPr>
    <w:rPr>
      <w:rFonts w:ascii="Calibri" w:hAnsi="Calibri"/>
      <w:szCs w:val="22"/>
    </w:rPr>
  </w:style>
  <w:style w:type="character" w:customStyle="1" w:styleId="A40">
    <w:name w:val="A4"/>
    <w:uiPriority w:val="99"/>
    <w:qFormat/>
    <w:rPr>
      <w:rFonts w:cs="Calibri"/>
      <w:color w:val="000000"/>
      <w:sz w:val="22"/>
      <w:szCs w:val="22"/>
    </w:rPr>
  </w:style>
  <w:style w:type="character" w:customStyle="1" w:styleId="217">
    <w:name w:val="标题 2 字符1"/>
    <w:uiPriority w:val="1"/>
    <w:qFormat/>
    <w:rPr>
      <w:rFonts w:ascii="等线 Light" w:eastAsia="等线 Light" w:hAnsi="等线 Light" w:cs="Times New Roman"/>
      <w:b/>
      <w:bCs/>
      <w:kern w:val="2"/>
      <w:sz w:val="32"/>
      <w:szCs w:val="32"/>
    </w:rPr>
  </w:style>
  <w:style w:type="character" w:customStyle="1" w:styleId="1fff1">
    <w:name w:val="批注框文本 字符1"/>
    <w:uiPriority w:val="1"/>
    <w:qFormat/>
    <w:rPr>
      <w:rFonts w:ascii="Times New Roman" w:hAnsi="Times New Roman" w:cs="Times New Roman"/>
      <w:kern w:val="2"/>
      <w:sz w:val="18"/>
      <w:szCs w:val="18"/>
    </w:rPr>
  </w:style>
  <w:style w:type="character" w:customStyle="1" w:styleId="Charfb">
    <w:name w:val="标准文本 Char"/>
    <w:qFormat/>
    <w:locked/>
    <w:rPr>
      <w:kern w:val="2"/>
      <w:sz w:val="28"/>
    </w:rPr>
  </w:style>
  <w:style w:type="paragraph" w:customStyle="1" w:styleId="TableTextCharCharChar">
    <w:name w:val="Table Text Char Char Char"/>
    <w:basedOn w:val="a6"/>
    <w:qFormat/>
    <w:pPr>
      <w:widowControl/>
      <w:tabs>
        <w:tab w:val="decimal" w:pos="0"/>
      </w:tabs>
      <w:autoSpaceDE w:val="0"/>
      <w:autoSpaceDN w:val="0"/>
      <w:adjustRightInd w:val="0"/>
      <w:spacing w:before="80" w:after="80"/>
      <w:jc w:val="left"/>
    </w:pPr>
    <w:rPr>
      <w:rFonts w:ascii="Arial" w:eastAsia="微软雅黑" w:hAnsi="Arial"/>
      <w:kern w:val="0"/>
      <w:sz w:val="18"/>
      <w:szCs w:val="20"/>
      <w:lang w:val="zh-CN"/>
    </w:rPr>
  </w:style>
  <w:style w:type="paragraph" w:customStyle="1" w:styleId="TableText0">
    <w:name w:val="Table Text"/>
    <w:basedOn w:val="a6"/>
    <w:qFormat/>
    <w:pPr>
      <w:widowControl/>
      <w:tabs>
        <w:tab w:val="decimal" w:pos="0"/>
      </w:tabs>
      <w:autoSpaceDE w:val="0"/>
      <w:autoSpaceDN w:val="0"/>
      <w:adjustRightInd w:val="0"/>
      <w:spacing w:before="80" w:after="80"/>
      <w:jc w:val="left"/>
    </w:pPr>
    <w:rPr>
      <w:rFonts w:ascii="Arial" w:eastAsia="微软雅黑" w:hAnsi="Arial"/>
      <w:kern w:val="20"/>
      <w:sz w:val="18"/>
      <w:szCs w:val="20"/>
      <w:lang w:val="zh-CN"/>
    </w:rPr>
  </w:style>
  <w:style w:type="paragraph" w:customStyle="1" w:styleId="ItemStepinTable">
    <w:name w:val="Item Step in Table"/>
    <w:basedOn w:val="a6"/>
    <w:qFormat/>
    <w:pPr>
      <w:widowControl/>
      <w:tabs>
        <w:tab w:val="left" w:pos="397"/>
        <w:tab w:val="left" w:pos="720"/>
      </w:tabs>
      <w:autoSpaceDE w:val="0"/>
      <w:autoSpaceDN w:val="0"/>
      <w:adjustRightInd w:val="0"/>
      <w:spacing w:line="360" w:lineRule="auto"/>
      <w:ind w:left="720" w:hanging="720"/>
      <w:jc w:val="left"/>
    </w:pPr>
    <w:rPr>
      <w:rFonts w:ascii="宋体" w:eastAsia="微软雅黑" w:hAnsi="宋体"/>
      <w:kern w:val="0"/>
      <w:sz w:val="20"/>
      <w:szCs w:val="21"/>
      <w:lang w:val="zh-CN"/>
    </w:rPr>
  </w:style>
  <w:style w:type="character" w:customStyle="1" w:styleId="1fff2">
    <w:name w:val="标题 字符1"/>
    <w:uiPriority w:val="10"/>
    <w:qFormat/>
    <w:rPr>
      <w:rFonts w:ascii="等线 Light" w:hAnsi="等线 Light" w:cs="Times New Roman"/>
      <w:b/>
      <w:bCs/>
      <w:kern w:val="2"/>
      <w:sz w:val="32"/>
      <w:szCs w:val="32"/>
    </w:rPr>
  </w:style>
  <w:style w:type="paragraph" w:customStyle="1" w:styleId="TableTextChar3">
    <w:name w:val="Table Text Char3"/>
    <w:basedOn w:val="a6"/>
    <w:qFormat/>
    <w:pPr>
      <w:widowControl/>
      <w:tabs>
        <w:tab w:val="decimal" w:pos="0"/>
      </w:tabs>
      <w:autoSpaceDE w:val="0"/>
      <w:autoSpaceDN w:val="0"/>
      <w:adjustRightInd w:val="0"/>
      <w:spacing w:before="80" w:after="80"/>
      <w:jc w:val="left"/>
    </w:pPr>
    <w:rPr>
      <w:rFonts w:ascii="Arial" w:eastAsia="微软雅黑" w:hAnsi="Arial"/>
      <w:kern w:val="0"/>
      <w:sz w:val="18"/>
      <w:szCs w:val="28"/>
      <w:lang w:val="zh-CN"/>
    </w:rPr>
  </w:style>
  <w:style w:type="character" w:customStyle="1" w:styleId="affffffff3">
    <w:name w:val="列出段落 字符"/>
    <w:uiPriority w:val="34"/>
    <w:qFormat/>
    <w:rPr>
      <w:kern w:val="2"/>
      <w:sz w:val="24"/>
      <w:szCs w:val="22"/>
    </w:rPr>
  </w:style>
  <w:style w:type="character" w:customStyle="1" w:styleId="2ff5">
    <w:name w:val="正文首行缩进 2 字符"/>
    <w:uiPriority w:val="1"/>
    <w:qFormat/>
    <w:rPr>
      <w:kern w:val="2"/>
      <w:sz w:val="21"/>
    </w:rPr>
  </w:style>
  <w:style w:type="character" w:customStyle="1" w:styleId="1fff3">
    <w:name w:val="正文文本缩进 字符1"/>
    <w:uiPriority w:val="1"/>
    <w:semiHidden/>
    <w:qFormat/>
    <w:rPr>
      <w:rFonts w:ascii="Times New Roman" w:eastAsia="宋体" w:hAnsi="Times New Roman" w:cs="Times New Roman"/>
      <w:szCs w:val="20"/>
    </w:rPr>
  </w:style>
  <w:style w:type="character" w:customStyle="1" w:styleId="218">
    <w:name w:val="正文首行缩进 2 字符1"/>
    <w:uiPriority w:val="1"/>
    <w:qFormat/>
    <w:rPr>
      <w:rFonts w:ascii="Times New Roman" w:eastAsia="宋体" w:hAnsi="Times New Roman" w:cs="Times New Roman"/>
      <w:szCs w:val="20"/>
    </w:rPr>
  </w:style>
  <w:style w:type="character" w:customStyle="1" w:styleId="11a">
    <w:name w:val="标题 1 字符1"/>
    <w:uiPriority w:val="9"/>
    <w:qFormat/>
    <w:rPr>
      <w:rFonts w:ascii="Times New Roman" w:eastAsia="宋体" w:hAnsi="Times New Roman" w:cs="Times New Roman"/>
      <w:b/>
      <w:bCs/>
      <w:kern w:val="44"/>
      <w:sz w:val="44"/>
      <w:szCs w:val="44"/>
    </w:rPr>
  </w:style>
  <w:style w:type="character" w:customStyle="1" w:styleId="222">
    <w:name w:val="标题 2 字符2"/>
    <w:uiPriority w:val="1"/>
    <w:qFormat/>
    <w:rPr>
      <w:rFonts w:ascii="Calibri Light" w:eastAsia="宋体" w:hAnsi="Calibri Light" w:cs="Times New Roman"/>
      <w:b/>
      <w:bCs/>
      <w:sz w:val="32"/>
      <w:szCs w:val="32"/>
    </w:rPr>
  </w:style>
  <w:style w:type="character" w:customStyle="1" w:styleId="321">
    <w:name w:val="标题 3 字符2"/>
    <w:uiPriority w:val="1"/>
    <w:qFormat/>
    <w:rPr>
      <w:rFonts w:ascii="Times New Roman" w:eastAsia="宋体" w:hAnsi="Times New Roman" w:cs="Times New Roman"/>
      <w:b/>
      <w:bCs/>
      <w:sz w:val="32"/>
      <w:szCs w:val="32"/>
    </w:rPr>
  </w:style>
  <w:style w:type="character" w:customStyle="1" w:styleId="810">
    <w:name w:val="标题 8 字符1"/>
    <w:uiPriority w:val="1"/>
    <w:qFormat/>
    <w:rPr>
      <w:rFonts w:ascii="等线 Light" w:eastAsia="等线 Light" w:hAnsi="等线 Light" w:cs="Times New Roman"/>
      <w:sz w:val="24"/>
      <w:szCs w:val="24"/>
    </w:rPr>
  </w:style>
  <w:style w:type="paragraph" w:customStyle="1" w:styleId="Style51">
    <w:name w:val="_Style 51"/>
    <w:basedOn w:val="af5"/>
    <w:next w:val="2b"/>
    <w:uiPriority w:val="1"/>
    <w:unhideWhenUsed/>
    <w:qFormat/>
    <w:pPr>
      <w:tabs>
        <w:tab w:val="clear" w:pos="5580"/>
      </w:tabs>
      <w:spacing w:before="0" w:after="120" w:line="240" w:lineRule="auto"/>
      <w:ind w:leftChars="200" w:left="420" w:firstLineChars="200" w:firstLine="420"/>
    </w:pPr>
    <w:rPr>
      <w:sz w:val="21"/>
      <w:szCs w:val="20"/>
    </w:rPr>
  </w:style>
  <w:style w:type="character" w:customStyle="1" w:styleId="2ff6">
    <w:name w:val="正文文本 字符2"/>
    <w:uiPriority w:val="1"/>
    <w:qFormat/>
    <w:rPr>
      <w:rFonts w:ascii="Times New Roman" w:eastAsia="宋体" w:hAnsi="Times New Roman" w:cs="Times New Roman"/>
      <w:szCs w:val="20"/>
    </w:rPr>
  </w:style>
  <w:style w:type="character" w:customStyle="1" w:styleId="1fff4">
    <w:name w:val="页脚 字符1"/>
    <w:qFormat/>
    <w:rPr>
      <w:rFonts w:ascii="Times New Roman" w:eastAsia="宋体" w:hAnsi="Times New Roman" w:cs="Times New Roman"/>
      <w:sz w:val="18"/>
      <w:szCs w:val="20"/>
    </w:rPr>
  </w:style>
  <w:style w:type="character" w:customStyle="1" w:styleId="1fff5">
    <w:name w:val="页眉 字符1"/>
    <w:uiPriority w:val="99"/>
    <w:qFormat/>
    <w:rPr>
      <w:rFonts w:ascii="Times New Roman" w:eastAsia="宋体" w:hAnsi="Times New Roman" w:cs="Times New Roman"/>
      <w:sz w:val="18"/>
      <w:szCs w:val="20"/>
    </w:rPr>
  </w:style>
  <w:style w:type="character" w:customStyle="1" w:styleId="1fff6">
    <w:name w:val="批注主题 字符1"/>
    <w:qFormat/>
    <w:rPr>
      <w:rFonts w:ascii="Times New Roman" w:eastAsia="宋体" w:hAnsi="Times New Roman" w:cs="Times New Roman"/>
      <w:b/>
      <w:bCs/>
      <w:szCs w:val="20"/>
    </w:rPr>
  </w:style>
  <w:style w:type="paragraph" w:customStyle="1" w:styleId="xl69">
    <w:name w:val="xl69"/>
    <w:basedOn w:val="a6"/>
    <w:qFormat/>
    <w:pPr>
      <w:widowControl/>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left"/>
    </w:pPr>
    <w:rPr>
      <w:rFonts w:ascii="微软雅黑" w:eastAsia="微软雅黑" w:hAnsi="微软雅黑" w:cs="宋体"/>
      <w:color w:val="000000"/>
      <w:kern w:val="0"/>
      <w:szCs w:val="21"/>
    </w:rPr>
  </w:style>
  <w:style w:type="paragraph" w:customStyle="1" w:styleId="xl63">
    <w:name w:val="xl63"/>
    <w:basedOn w:val="a6"/>
    <w:qFormat/>
    <w:pPr>
      <w:widowControl/>
      <w:pBdr>
        <w:top w:val="single" w:sz="4" w:space="0" w:color="auto"/>
        <w:left w:val="single" w:sz="4" w:space="0" w:color="auto"/>
        <w:bottom w:val="single" w:sz="4" w:space="0" w:color="auto"/>
        <w:right w:val="single" w:sz="4" w:space="0" w:color="auto"/>
      </w:pBdr>
      <w:shd w:val="clear" w:color="000000" w:fill="161616"/>
      <w:spacing w:before="100" w:beforeAutospacing="1" w:after="100" w:afterAutospacing="1"/>
      <w:jc w:val="center"/>
    </w:pPr>
    <w:rPr>
      <w:rFonts w:ascii="微软雅黑" w:eastAsia="微软雅黑" w:hAnsi="微软雅黑" w:cs="宋体"/>
      <w:b/>
      <w:bCs/>
      <w:color w:val="FFFFFF"/>
      <w:kern w:val="0"/>
      <w:sz w:val="24"/>
    </w:rPr>
  </w:style>
  <w:style w:type="paragraph" w:customStyle="1" w:styleId="xl70">
    <w:name w:val="xl7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24"/>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微软雅黑" w:eastAsia="微软雅黑" w:hAnsi="微软雅黑" w:cs="宋体"/>
      <w:kern w:val="0"/>
      <w:szCs w:val="21"/>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微软雅黑" w:eastAsia="微软雅黑" w:hAnsi="微软雅黑" w:cs="宋体"/>
      <w:color w:val="000000"/>
      <w:kern w:val="0"/>
      <w:szCs w:val="21"/>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kern w:val="0"/>
      <w:sz w:val="20"/>
      <w:szCs w:val="20"/>
    </w:rPr>
  </w:style>
  <w:style w:type="paragraph" w:customStyle="1" w:styleId="xl66">
    <w:name w:val="xl66"/>
    <w:basedOn w:val="a6"/>
    <w:qFormat/>
    <w:pPr>
      <w:widowControl/>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left"/>
    </w:pPr>
    <w:rPr>
      <w:rFonts w:ascii="微软雅黑" w:eastAsia="微软雅黑" w:hAnsi="微软雅黑" w:cs="宋体"/>
      <w:color w:val="000000"/>
      <w:kern w:val="0"/>
      <w:szCs w:val="21"/>
    </w:rPr>
  </w:style>
  <w:style w:type="paragraph" w:customStyle="1" w:styleId="xl64">
    <w:name w:val="xl6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color w:val="000000"/>
      <w:kern w:val="0"/>
      <w:szCs w:val="21"/>
    </w:rPr>
  </w:style>
  <w:style w:type="paragraph" w:customStyle="1" w:styleId="xl71">
    <w:name w:val="xl7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000000"/>
      <w:kern w:val="0"/>
      <w:sz w:val="20"/>
      <w:szCs w:val="20"/>
    </w:rPr>
  </w:style>
  <w:style w:type="paragraph" w:customStyle="1" w:styleId="xl73">
    <w:name w:val="xl7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20"/>
      <w:szCs w:val="20"/>
    </w:rPr>
  </w:style>
  <w:style w:type="paragraph" w:customStyle="1" w:styleId="xl72">
    <w:name w:val="xl7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000000"/>
      <w:kern w:val="0"/>
      <w:szCs w:val="21"/>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微软雅黑" w:eastAsia="微软雅黑" w:hAnsi="微软雅黑" w:cs="宋体"/>
      <w:color w:val="000000"/>
      <w:kern w:val="0"/>
      <w:szCs w:val="21"/>
    </w:rPr>
  </w:style>
  <w:style w:type="paragraph" w:customStyle="1" w:styleId="3h3H3sect12366">
    <w:name w:val="样式 标题 3h3H3sect1.2.3 + 五号 段前: 6 磅 段后: 6 磅 行距: 单倍行距"/>
    <w:basedOn w:val="31"/>
    <w:qFormat/>
    <w:pPr>
      <w:tabs>
        <w:tab w:val="left" w:pos="1260"/>
      </w:tabs>
      <w:autoSpaceDE/>
      <w:autoSpaceDN/>
      <w:spacing w:before="120" w:line="240" w:lineRule="auto"/>
      <w:ind w:left="1260" w:hanging="420"/>
      <w:jc w:val="left"/>
      <w:textAlignment w:val="baseline"/>
    </w:pPr>
    <w:rPr>
      <w:rFonts w:ascii="Calibri" w:hAnsi="Calibri"/>
      <w:bCs w:val="0"/>
      <w:kern w:val="0"/>
      <w:sz w:val="21"/>
      <w:szCs w:val="22"/>
    </w:rPr>
  </w:style>
  <w:style w:type="paragraph" w:customStyle="1" w:styleId="xl75">
    <w:name w:val="xl75"/>
    <w:basedOn w:val="a6"/>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76">
    <w:name w:val="xl76"/>
    <w:basedOn w:val="a6"/>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77">
    <w:name w:val="xl77"/>
    <w:basedOn w:val="a6"/>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78">
    <w:name w:val="xl7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xl79">
    <w:name w:val="xl7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80">
    <w:name w:val="xl80"/>
    <w:basedOn w:val="a6"/>
    <w:qFormat/>
    <w:pPr>
      <w:widowControl/>
      <w:spacing w:before="100" w:beforeAutospacing="1" w:after="100" w:afterAutospacing="1"/>
      <w:jc w:val="left"/>
    </w:pPr>
    <w:rPr>
      <w:rFonts w:ascii="宋体" w:hAnsi="宋体" w:cs="宋体"/>
      <w:kern w:val="0"/>
      <w:sz w:val="20"/>
      <w:szCs w:val="20"/>
    </w:rPr>
  </w:style>
  <w:style w:type="character" w:customStyle="1" w:styleId="affffffff4">
    <w:name w:val="正文首行缩进 字符"/>
    <w:uiPriority w:val="99"/>
    <w:semiHidden/>
    <w:qFormat/>
  </w:style>
  <w:style w:type="paragraph" w:customStyle="1" w:styleId="BECC">
    <w:name w:val="!BECC正文"/>
    <w:basedOn w:val="a6"/>
    <w:qFormat/>
    <w:pPr>
      <w:tabs>
        <w:tab w:val="left" w:pos="0"/>
      </w:tabs>
      <w:spacing w:beforeLines="50" w:afterLines="50" w:line="360" w:lineRule="auto"/>
      <w:ind w:firstLineChars="200" w:firstLine="200"/>
    </w:pPr>
    <w:rPr>
      <w:sz w:val="24"/>
    </w:rPr>
  </w:style>
  <w:style w:type="character" w:customStyle="1" w:styleId="313">
    <w:name w:val="标题 3 字符1"/>
    <w:uiPriority w:val="1"/>
    <w:qFormat/>
    <w:rPr>
      <w:b/>
      <w:bCs/>
      <w:kern w:val="2"/>
      <w:sz w:val="32"/>
      <w:szCs w:val="32"/>
    </w:rPr>
  </w:style>
  <w:style w:type="character" w:customStyle="1" w:styleId="1fff7">
    <w:name w:val="正文文本 字符1"/>
    <w:uiPriority w:val="1"/>
    <w:qFormat/>
    <w:rPr>
      <w:kern w:val="2"/>
      <w:sz w:val="21"/>
    </w:rPr>
  </w:style>
  <w:style w:type="character" w:customStyle="1" w:styleId="219">
    <w:name w:val="正文文本首行缩进 2 字符1"/>
    <w:uiPriority w:val="1"/>
    <w:qFormat/>
    <w:rPr>
      <w:rFonts w:ascii="Times New Roman" w:eastAsia="宋体" w:hAnsi="Times New Roman" w:cs="Times New Roman"/>
      <w:szCs w:val="20"/>
    </w:rPr>
  </w:style>
  <w:style w:type="character" w:customStyle="1" w:styleId="1fff8">
    <w:name w:val="正文文本首行缩进 字符1"/>
    <w:qFormat/>
    <w:rPr>
      <w:rFonts w:ascii="宋体" w:hAnsi="宋体"/>
      <w:kern w:val="2"/>
      <w:sz w:val="21"/>
      <w:szCs w:val="24"/>
    </w:rPr>
  </w:style>
  <w:style w:type="character" w:styleId="affffffff5">
    <w:name w:val="Placeholder Text"/>
    <w:uiPriority w:val="99"/>
    <w:semiHidden/>
    <w:qFormat/>
    <w:rPr>
      <w:color w:val="808080"/>
    </w:rPr>
  </w:style>
  <w:style w:type="paragraph" w:customStyle="1" w:styleId="Style20">
    <w:name w:val="_Style 20"/>
    <w:basedOn w:val="a6"/>
    <w:next w:val="afffe"/>
    <w:uiPriority w:val="34"/>
    <w:qFormat/>
    <w:pPr>
      <w:ind w:firstLineChars="200" w:firstLine="420"/>
    </w:pPr>
    <w:rPr>
      <w:rFonts w:ascii="Calibri" w:hAnsi="Calibri"/>
      <w:szCs w:val="22"/>
    </w:rPr>
  </w:style>
  <w:style w:type="character" w:customStyle="1" w:styleId="3f3">
    <w:name w:val="批注文字 字符3"/>
    <w:uiPriority w:val="99"/>
    <w:qFormat/>
    <w:rPr>
      <w:rFonts w:eastAsia="宋体"/>
      <w:kern w:val="2"/>
      <w:sz w:val="21"/>
      <w:szCs w:val="24"/>
      <w:lang w:val="en-US" w:eastAsia="zh-CN" w:bidi="ar-SA"/>
    </w:rPr>
  </w:style>
  <w:style w:type="character" w:customStyle="1" w:styleId="Charfc">
    <w:name w:val="_正文段落 Char"/>
    <w:link w:val="affffffff6"/>
    <w:qFormat/>
    <w:rPr>
      <w:rFonts w:ascii="宋体" w:hAnsi="宋体"/>
      <w:color w:val="000000"/>
      <w:sz w:val="24"/>
      <w:szCs w:val="24"/>
    </w:rPr>
  </w:style>
  <w:style w:type="paragraph" w:customStyle="1" w:styleId="affffffff6">
    <w:name w:val="_正文段落"/>
    <w:basedOn w:val="a6"/>
    <w:link w:val="Charfc"/>
    <w:qFormat/>
    <w:pPr>
      <w:adjustRightInd w:val="0"/>
      <w:spacing w:line="360" w:lineRule="auto"/>
      <w:ind w:firstLineChars="200" w:firstLine="480"/>
    </w:pPr>
    <w:rPr>
      <w:rFonts w:ascii="宋体" w:hAnsi="宋体"/>
      <w:color w:val="000000"/>
      <w:kern w:val="0"/>
      <w:sz w:val="24"/>
    </w:rPr>
  </w:style>
  <w:style w:type="paragraph" w:customStyle="1" w:styleId="affffffff7">
    <w:name w:val="总署正文"/>
    <w:basedOn w:val="a6"/>
    <w:qFormat/>
    <w:pPr>
      <w:spacing w:after="156" w:line="360" w:lineRule="auto"/>
      <w:ind w:firstLineChars="200" w:firstLine="480"/>
    </w:pPr>
    <w:rPr>
      <w:rFonts w:ascii="宋体" w:hAnsi="宋体" w:cs="宋体"/>
      <w:sz w:val="24"/>
      <w:szCs w:val="20"/>
    </w:rPr>
  </w:style>
  <w:style w:type="character" w:customStyle="1" w:styleId="font51">
    <w:name w:val="font51"/>
    <w:qFormat/>
    <w:rPr>
      <w:rFonts w:ascii="宋体" w:eastAsia="宋体" w:hAnsi="宋体" w:cs="宋体" w:hint="eastAsia"/>
      <w:color w:val="000000"/>
      <w:sz w:val="24"/>
      <w:szCs w:val="24"/>
      <w:u w:val="none"/>
    </w:rPr>
  </w:style>
  <w:style w:type="character" w:customStyle="1" w:styleId="font81">
    <w:name w:val="font81"/>
    <w:qFormat/>
    <w:rPr>
      <w:rFonts w:ascii="宋体" w:eastAsia="宋体" w:hAnsi="宋体" w:cs="宋体" w:hint="eastAsia"/>
      <w:b/>
      <w:bCs/>
      <w:color w:val="000000"/>
      <w:sz w:val="21"/>
      <w:szCs w:val="21"/>
      <w:u w:val="none"/>
    </w:rPr>
  </w:style>
  <w:style w:type="character" w:customStyle="1" w:styleId="font91">
    <w:name w:val="font91"/>
    <w:qFormat/>
    <w:rPr>
      <w:rFonts w:ascii="Times New Roman" w:hAnsi="Times New Roman" w:cs="Times New Roman" w:hint="default"/>
      <w:b/>
      <w:bCs/>
      <w:color w:val="000000"/>
      <w:sz w:val="21"/>
      <w:szCs w:val="21"/>
      <w:u w:val="none"/>
    </w:rPr>
  </w:style>
  <w:style w:type="character" w:customStyle="1" w:styleId="font101">
    <w:name w:val="font101"/>
    <w:qFormat/>
    <w:rPr>
      <w:rFonts w:ascii="宋体" w:eastAsia="宋体" w:hAnsi="宋体" w:cs="宋体" w:hint="eastAsia"/>
      <w:b/>
      <w:bCs/>
      <w:color w:val="0000FF"/>
      <w:sz w:val="24"/>
      <w:szCs w:val="24"/>
      <w:u w:val="single"/>
    </w:rPr>
  </w:style>
  <w:style w:type="character" w:customStyle="1" w:styleId="font112">
    <w:name w:val="font112"/>
    <w:qFormat/>
    <w:rPr>
      <w:rFonts w:ascii="宋体" w:eastAsia="宋体" w:hAnsi="宋体" w:cs="宋体" w:hint="eastAsia"/>
      <w:b/>
      <w:bCs/>
      <w:color w:val="000000"/>
      <w:sz w:val="24"/>
      <w:szCs w:val="24"/>
      <w:u w:val="none"/>
      <w:vertAlign w:val="superscript"/>
    </w:rPr>
  </w:style>
  <w:style w:type="character" w:customStyle="1" w:styleId="font121">
    <w:name w:val="font121"/>
    <w:qFormat/>
    <w:rPr>
      <w:rFonts w:ascii="Calibri" w:hAnsi="Calibri" w:cs="Calibri" w:hint="default"/>
      <w:color w:val="000000"/>
      <w:sz w:val="24"/>
      <w:szCs w:val="24"/>
      <w:u w:val="none"/>
    </w:rPr>
  </w:style>
  <w:style w:type="character" w:customStyle="1" w:styleId="font131">
    <w:name w:val="font131"/>
    <w:qFormat/>
    <w:rPr>
      <w:rFonts w:ascii="宋体" w:eastAsia="宋体" w:hAnsi="宋体" w:cs="宋体" w:hint="eastAsia"/>
      <w:color w:val="7030A0"/>
      <w:sz w:val="24"/>
      <w:szCs w:val="24"/>
      <w:u w:val="none"/>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71">
    <w:name w:val="font71"/>
    <w:qFormat/>
    <w:rPr>
      <w:rFonts w:ascii="宋体" w:eastAsia="宋体" w:hAnsi="宋体" w:cs="宋体" w:hint="eastAsia"/>
      <w:color w:val="000000"/>
      <w:sz w:val="24"/>
      <w:szCs w:val="24"/>
      <w:u w:val="none"/>
      <w:vertAlign w:val="superscript"/>
    </w:rPr>
  </w:style>
  <w:style w:type="paragraph" w:customStyle="1" w:styleId="ListParagraph0">
    <w:name w:val="List Paragraph_0"/>
    <w:basedOn w:val="a6"/>
    <w:uiPriority w:val="34"/>
    <w:qFormat/>
    <w:pPr>
      <w:wordWrap w:val="0"/>
      <w:spacing w:line="360" w:lineRule="auto"/>
      <w:ind w:firstLineChars="200" w:firstLine="420"/>
    </w:pPr>
    <w:rPr>
      <w:rFonts w:ascii="宋体" w:hAnsi="宋体"/>
    </w:rPr>
  </w:style>
  <w:style w:type="paragraph" w:customStyle="1" w:styleId="affffffff8">
    <w:name w:val="*正文"/>
    <w:basedOn w:val="a6"/>
    <w:qFormat/>
    <w:pPr>
      <w:ind w:firstLine="480"/>
    </w:pPr>
    <w:rPr>
      <w:rFonts w:cs="宋体"/>
    </w:rPr>
  </w:style>
  <w:style w:type="paragraph" w:customStyle="1" w:styleId="44">
    <w:name w:val="修订4"/>
    <w:hidden/>
    <w:uiPriority w:val="99"/>
    <w:semiHidden/>
    <w:qFormat/>
    <w:rPr>
      <w:kern w:val="2"/>
      <w:sz w:val="21"/>
      <w:szCs w:val="24"/>
    </w:rPr>
  </w:style>
  <w:style w:type="paragraph" w:customStyle="1" w:styleId="53">
    <w:name w:val="修订5"/>
    <w:hidden/>
    <w:uiPriority w:val="99"/>
    <w:semiHidden/>
    <w:rPr>
      <w:kern w:val="2"/>
      <w:sz w:val="21"/>
      <w:szCs w:val="24"/>
    </w:rPr>
  </w:style>
  <w:style w:type="paragraph" w:styleId="affffffff9">
    <w:name w:val="Revision"/>
    <w:hidden/>
    <w:uiPriority w:val="99"/>
    <w:semiHidden/>
    <w:rsid w:val="00584547"/>
    <w:rPr>
      <w:kern w:val="2"/>
      <w:sz w:val="21"/>
      <w:szCs w:val="24"/>
    </w:rPr>
  </w:style>
  <w:style w:type="character" w:styleId="affffffffa">
    <w:name w:val="Unresolved Mention"/>
    <w:basedOn w:val="a8"/>
    <w:uiPriority w:val="99"/>
    <w:semiHidden/>
    <w:unhideWhenUsed/>
    <w:rsid w:val="009A20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styles" Target="styles.xml"/><Relationship Id="rId18" Type="http://schemas.openxmlformats.org/officeDocument/2006/relationships/image" Target="media/image1.jpeg"/><Relationship Id="rId26" Type="http://schemas.openxmlformats.org/officeDocument/2006/relationships/image" Target="media/image5.jpeg"/><Relationship Id="rId21" Type="http://schemas.openxmlformats.org/officeDocument/2006/relationships/header" Target="header1.xml"/><Relationship Id="rId34" Type="http://schemas.openxmlformats.org/officeDocument/2006/relationships/footer" Target="footer8.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image" Target="media/image4.jpeg"/><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footer" Target="footer2.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3.jpeg"/><Relationship Id="rId32" Type="http://schemas.openxmlformats.org/officeDocument/2006/relationships/footer" Target="footer6.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image" Target="media/image2.jpeg"/><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footer" Target="footer1.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hyperlink" Target="http://std.samr.gov.cn/gb/search/gbDetailed?id=71F772D7E036D3A7E05397BE0A0AB82A" TargetMode="External"/><Relationship Id="rId27" Type="http://schemas.openxmlformats.org/officeDocument/2006/relationships/hyperlink" Target="http://www.creditchina" TargetMode="External"/><Relationship Id="rId30" Type="http://schemas.openxmlformats.org/officeDocument/2006/relationships/footer" Target="footer4.xml"/><Relationship Id="rId35" Type="http://schemas.openxmlformats.org/officeDocument/2006/relationships/footer" Target="footer9.xml"/><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b:Sources xmlns:b="http://schemas.openxmlformats.org/officeDocument/2006/bibliography" xmlns="http://schemas.openxmlformats.org/officeDocument/2006/bibliography" SelectedStyle="\GostTitle.XSL" StyleName="GOST - Title Sort"/>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10.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11.xml><?xml version="1.0" encoding="utf-8"?>
<ds:datastoreItem xmlns:ds="http://schemas.openxmlformats.org/officeDocument/2006/customXml" ds:itemID="{9D0EEF57-05B4-4DB1-8DB7-90F39AADE099}">
  <ds:schemaRefs>
    <ds:schemaRef ds:uri="http://schemas.openxmlformats.org/officeDocument/2006/bibliography"/>
  </ds:schemaRefs>
</ds:datastoreItem>
</file>

<file path=customXml/itemProps2.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3.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4.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5.xml><?xml version="1.0" encoding="utf-8"?>
<ds:datastoreItem xmlns:ds="http://schemas.openxmlformats.org/officeDocument/2006/customXml" ds:itemID="{4AB5680F-86B8-48D4-976A-180C33AFCBE4}">
  <ds:schemaRefs>
    <ds:schemaRef ds:uri="http://www.wps.cn/android/officeDocument/2013/mofficeCustomData"/>
  </ds:schemaRefs>
</ds:datastoreItem>
</file>

<file path=customXml/itemProps6.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7.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8.xml><?xml version="1.0" encoding="utf-8"?>
<ds:datastoreItem xmlns:ds="http://schemas.openxmlformats.org/officeDocument/2006/customXml" ds:itemID="{2D392075-2986-4EF9-B53C-96D1F3F34B10}">
  <ds:schemaRefs>
    <ds:schemaRef ds:uri="http://www.wps.cn/android/officeDocument/2013/mofficeCustomData"/>
  </ds:schemaRefs>
</ds:datastoreItem>
</file>

<file path=customXml/itemProps9.xml><?xml version="1.0" encoding="utf-8"?>
<ds:datastoreItem xmlns:ds="http://schemas.openxmlformats.org/officeDocument/2006/customXml" ds:itemID="{E67D53CA-F34B-43C3-AA7D-A04E6BA4A463}">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59559</Words>
  <Characters>339492</Characters>
  <Application>Microsoft Office Word</Application>
  <DocSecurity>0</DocSecurity>
  <Lines>2829</Lines>
  <Paragraphs>796</Paragraphs>
  <ScaleCrop>false</ScaleCrop>
  <Company>Sky123.Org</Company>
  <LinksUpToDate>false</LinksUpToDate>
  <CharactersWithSpaces>398255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刘佳</cp:lastModifiedBy>
  <cp:revision>218</cp:revision>
  <cp:lastPrinted>2022-11-21T04:36:00Z</cp:lastPrinted>
  <dcterms:created xsi:type="dcterms:W3CDTF">2022-07-09T15:18:00Z</dcterms:created>
  <dcterms:modified xsi:type="dcterms:W3CDTF">2022-11-21T04:37:00Z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1F90BFDAA1D848BFA2B602CDB982748D</vt:lpwstr>
  </property>
</Properties>
</file>