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1AC6" w14:textId="77777777" w:rsidR="002A4DDA" w:rsidRDefault="002A4DDA">
      <w:pPr>
        <w:spacing w:line="360" w:lineRule="auto"/>
        <w:jc w:val="center"/>
        <w:rPr>
          <w:rFonts w:ascii="仿宋_GB2312" w:eastAsia="仿宋_GB2312"/>
          <w:b/>
          <w:sz w:val="36"/>
        </w:rPr>
      </w:pPr>
    </w:p>
    <w:p w14:paraId="2150C083" w14:textId="77777777" w:rsidR="00773D35" w:rsidRDefault="00000000">
      <w:pPr>
        <w:spacing w:line="360" w:lineRule="auto"/>
        <w:jc w:val="center"/>
        <w:rPr>
          <w:rFonts w:ascii="仿宋_GB2312" w:eastAsia="仿宋_GB2312"/>
          <w:b/>
          <w:bCs/>
          <w:sz w:val="56"/>
          <w:szCs w:val="52"/>
        </w:rPr>
      </w:pPr>
      <w:r>
        <w:rPr>
          <w:rFonts w:ascii="仿宋_GB2312" w:eastAsia="仿宋_GB2312" w:hint="eastAsia"/>
          <w:b/>
          <w:bCs/>
          <w:sz w:val="56"/>
          <w:szCs w:val="52"/>
        </w:rPr>
        <w:t>北京建筑大学仪器设备进口代理商</w:t>
      </w:r>
    </w:p>
    <w:p w14:paraId="223BFE95" w14:textId="756E3E16" w:rsidR="002A4DDA" w:rsidRDefault="00000000">
      <w:pPr>
        <w:spacing w:line="360" w:lineRule="auto"/>
        <w:jc w:val="center"/>
        <w:rPr>
          <w:rFonts w:ascii="仿宋_GB2312" w:eastAsia="仿宋_GB2312"/>
          <w:b/>
          <w:bCs/>
          <w:sz w:val="56"/>
          <w:szCs w:val="52"/>
        </w:rPr>
      </w:pPr>
      <w:r>
        <w:rPr>
          <w:rFonts w:ascii="仿宋_GB2312" w:eastAsia="仿宋_GB2312" w:hint="eastAsia"/>
          <w:b/>
          <w:bCs/>
          <w:sz w:val="56"/>
          <w:szCs w:val="52"/>
        </w:rPr>
        <w:t>遴选项目</w:t>
      </w:r>
    </w:p>
    <w:p w14:paraId="312BB99E" w14:textId="77777777" w:rsidR="002A4DDA" w:rsidRDefault="002A4DDA">
      <w:pPr>
        <w:spacing w:line="360" w:lineRule="auto"/>
        <w:jc w:val="center"/>
        <w:rPr>
          <w:rFonts w:ascii="仿宋_GB2312" w:eastAsia="仿宋_GB2312"/>
          <w:b/>
          <w:bCs/>
          <w:sz w:val="52"/>
          <w:szCs w:val="52"/>
        </w:rPr>
      </w:pPr>
    </w:p>
    <w:p w14:paraId="757CBC29" w14:textId="77777777" w:rsidR="002A4DDA" w:rsidRDefault="002A4DDA">
      <w:pPr>
        <w:spacing w:line="360" w:lineRule="auto"/>
        <w:jc w:val="right"/>
        <w:rPr>
          <w:rFonts w:ascii="黑体" w:eastAsia="仿宋_GB2312" w:hAnsi="宋体"/>
          <w:b/>
          <w:sz w:val="32"/>
          <w:szCs w:val="52"/>
        </w:rPr>
      </w:pPr>
    </w:p>
    <w:p w14:paraId="4D4B61F6" w14:textId="77777777" w:rsidR="002A4DDA" w:rsidRDefault="00000000">
      <w:pPr>
        <w:spacing w:line="360" w:lineRule="auto"/>
        <w:jc w:val="center"/>
        <w:rPr>
          <w:rFonts w:ascii="仿宋_GB2312" w:eastAsia="仿宋_GB2312"/>
          <w:b/>
          <w:sz w:val="56"/>
        </w:rPr>
      </w:pPr>
      <w:proofErr w:type="gramStart"/>
      <w:r>
        <w:rPr>
          <w:rFonts w:ascii="仿宋_GB2312" w:eastAsia="仿宋_GB2312" w:hint="eastAsia"/>
          <w:b/>
          <w:sz w:val="56"/>
        </w:rPr>
        <w:t>遴</w:t>
      </w:r>
      <w:proofErr w:type="gramEnd"/>
      <w:r>
        <w:rPr>
          <w:rFonts w:ascii="仿宋_GB2312" w:eastAsia="仿宋_GB2312" w:hint="eastAsia"/>
          <w:b/>
          <w:sz w:val="56"/>
        </w:rPr>
        <w:t xml:space="preserve"> 选 文 件</w:t>
      </w:r>
    </w:p>
    <w:p w14:paraId="5FF9F7F3" w14:textId="77777777" w:rsidR="002A4DDA" w:rsidRDefault="002A4DDA">
      <w:pPr>
        <w:spacing w:line="360" w:lineRule="auto"/>
        <w:jc w:val="center"/>
        <w:rPr>
          <w:rFonts w:ascii="仿宋_GB2312" w:eastAsia="仿宋_GB2312"/>
          <w:b/>
          <w:sz w:val="56"/>
        </w:rPr>
      </w:pPr>
    </w:p>
    <w:p w14:paraId="13AA2076" w14:textId="77777777" w:rsidR="002A4DDA" w:rsidRDefault="00000000">
      <w:pPr>
        <w:spacing w:line="360" w:lineRule="auto"/>
        <w:jc w:val="center"/>
        <w:rPr>
          <w:rFonts w:ascii="仿宋_GB2312" w:eastAsia="仿宋_GB2312"/>
          <w:b/>
          <w:sz w:val="32"/>
          <w:szCs w:val="32"/>
        </w:rPr>
      </w:pPr>
      <w:r>
        <w:rPr>
          <w:rFonts w:ascii="仿宋_GB2312" w:eastAsia="仿宋_GB2312" w:hint="eastAsia"/>
          <w:b/>
          <w:sz w:val="32"/>
          <w:szCs w:val="32"/>
        </w:rPr>
        <w:t>遴选编号：BMCC-ZC22-0687</w:t>
      </w:r>
    </w:p>
    <w:p w14:paraId="00AC1A06" w14:textId="77777777" w:rsidR="002A4DDA" w:rsidRDefault="002A4DDA">
      <w:pPr>
        <w:spacing w:line="360" w:lineRule="auto"/>
        <w:jc w:val="center"/>
        <w:rPr>
          <w:rFonts w:ascii="仿宋_GB2312" w:eastAsia="仿宋_GB2312"/>
          <w:b/>
          <w:sz w:val="52"/>
        </w:rPr>
      </w:pPr>
    </w:p>
    <w:p w14:paraId="656F12C6" w14:textId="77777777" w:rsidR="002A4DDA" w:rsidRDefault="002A4DDA">
      <w:pPr>
        <w:spacing w:line="360" w:lineRule="auto"/>
        <w:jc w:val="center"/>
        <w:rPr>
          <w:rFonts w:ascii="仿宋_GB2312" w:eastAsia="仿宋_GB2312"/>
          <w:b/>
          <w:sz w:val="52"/>
        </w:rPr>
      </w:pPr>
    </w:p>
    <w:p w14:paraId="7130116A" w14:textId="77777777" w:rsidR="002A4DDA" w:rsidRDefault="002A4DDA">
      <w:pPr>
        <w:spacing w:line="360" w:lineRule="auto"/>
        <w:jc w:val="center"/>
        <w:rPr>
          <w:rFonts w:ascii="仿宋_GB2312" w:eastAsia="仿宋_GB2312"/>
          <w:b/>
          <w:sz w:val="52"/>
        </w:rPr>
      </w:pPr>
    </w:p>
    <w:p w14:paraId="5C1912DB" w14:textId="77777777" w:rsidR="002A4DDA" w:rsidRDefault="002A4DDA">
      <w:pPr>
        <w:spacing w:line="360" w:lineRule="auto"/>
        <w:jc w:val="center"/>
        <w:rPr>
          <w:rFonts w:ascii="仿宋_GB2312" w:eastAsia="仿宋_GB2312"/>
          <w:b/>
          <w:sz w:val="52"/>
        </w:rPr>
      </w:pPr>
    </w:p>
    <w:p w14:paraId="48F5456F" w14:textId="77777777" w:rsidR="002A4DDA" w:rsidRDefault="00000000">
      <w:pPr>
        <w:spacing w:line="360" w:lineRule="auto"/>
        <w:jc w:val="center"/>
        <w:rPr>
          <w:rFonts w:ascii="仿宋_GB2312" w:eastAsia="仿宋_GB2312"/>
          <w:b/>
          <w:sz w:val="36"/>
        </w:rPr>
      </w:pPr>
      <w:r>
        <w:rPr>
          <w:rFonts w:ascii="仿宋_GB2312" w:eastAsia="仿宋_GB2312" w:hint="eastAsia"/>
          <w:b/>
          <w:sz w:val="36"/>
        </w:rPr>
        <w:t>北京明德致信咨询有限公司</w:t>
      </w:r>
    </w:p>
    <w:p w14:paraId="7E5FE52F" w14:textId="18C8F465" w:rsidR="002A4DDA" w:rsidRDefault="00000000">
      <w:pPr>
        <w:spacing w:line="360" w:lineRule="auto"/>
        <w:jc w:val="center"/>
        <w:rPr>
          <w:rFonts w:ascii="仿宋_GB2312" w:eastAsia="仿宋_GB2312"/>
          <w:b/>
          <w:sz w:val="36"/>
        </w:rPr>
        <w:sectPr w:rsidR="002A4DDA">
          <w:footerReference w:type="even" r:id="rId8"/>
          <w:footerReference w:type="default" r:id="rId9"/>
          <w:pgSz w:w="11905" w:h="16837"/>
          <w:pgMar w:top="1588" w:right="1105" w:bottom="1418" w:left="1336" w:header="720" w:footer="992" w:gutter="284"/>
          <w:pgNumType w:start="0"/>
          <w:cols w:space="720"/>
          <w:titlePg/>
          <w:docGrid w:linePitch="312" w:charSpace="6757"/>
        </w:sectPr>
      </w:pPr>
      <w:r>
        <w:rPr>
          <w:rFonts w:ascii="仿宋_GB2312" w:eastAsia="仿宋_GB2312" w:hint="eastAsia"/>
          <w:b/>
          <w:sz w:val="36"/>
        </w:rPr>
        <w:t>20</w:t>
      </w:r>
      <w:r>
        <w:rPr>
          <w:rFonts w:ascii="仿宋_GB2312" w:eastAsia="仿宋_GB2312"/>
          <w:b/>
          <w:sz w:val="36"/>
        </w:rPr>
        <w:t>2</w:t>
      </w:r>
      <w:r>
        <w:rPr>
          <w:rFonts w:ascii="仿宋_GB2312" w:eastAsia="仿宋_GB2312" w:hint="eastAsia"/>
          <w:b/>
          <w:sz w:val="36"/>
        </w:rPr>
        <w:t>2年</w:t>
      </w:r>
      <w:r>
        <w:rPr>
          <w:rFonts w:ascii="仿宋_GB2312" w:eastAsia="仿宋_GB2312"/>
          <w:b/>
          <w:sz w:val="36"/>
        </w:rPr>
        <w:t>1</w:t>
      </w:r>
      <w:r>
        <w:rPr>
          <w:rFonts w:ascii="仿宋_GB2312" w:eastAsia="仿宋_GB2312" w:hint="eastAsia"/>
          <w:b/>
          <w:sz w:val="36"/>
        </w:rPr>
        <w:t>2月</w:t>
      </w:r>
    </w:p>
    <w:p w14:paraId="3FE82726" w14:textId="77777777" w:rsidR="002A4DDA" w:rsidRDefault="00000000">
      <w:pPr>
        <w:pStyle w:val="ab"/>
        <w:spacing w:line="360" w:lineRule="auto"/>
        <w:jc w:val="center"/>
        <w:rPr>
          <w:rFonts w:ascii="仿宋_GB2312" w:eastAsia="仿宋_GB2312"/>
          <w:b/>
          <w:bCs/>
          <w:sz w:val="28"/>
        </w:rPr>
      </w:pPr>
      <w:r>
        <w:rPr>
          <w:rFonts w:ascii="仿宋_GB2312" w:eastAsia="仿宋_GB2312" w:hint="eastAsia"/>
          <w:b/>
          <w:bCs/>
          <w:sz w:val="28"/>
        </w:rPr>
        <w:lastRenderedPageBreak/>
        <w:t>目     录</w:t>
      </w:r>
    </w:p>
    <w:p w14:paraId="4832A602" w14:textId="155AF0EC" w:rsidR="002A4DDA" w:rsidRDefault="00000000">
      <w:pPr>
        <w:pStyle w:val="TOC1"/>
        <w:rPr>
          <w:rFonts w:asciiTheme="minorHAnsi" w:eastAsiaTheme="minorEastAsia" w:hAnsiTheme="minorHAnsi" w:cstheme="minorBidi"/>
          <w:b w:val="0"/>
          <w:noProof/>
        </w:rPr>
      </w:pPr>
      <w:r>
        <w:rPr>
          <w:rStyle w:val="af7"/>
        </w:rPr>
        <w:fldChar w:fldCharType="begin"/>
      </w:r>
      <w:r>
        <w:rPr>
          <w:rStyle w:val="af7"/>
        </w:rPr>
        <w:instrText xml:space="preserve"> TOC \o \h \z </w:instrText>
      </w:r>
      <w:r>
        <w:rPr>
          <w:rStyle w:val="af7"/>
        </w:rPr>
        <w:fldChar w:fldCharType="separate"/>
      </w:r>
      <w:hyperlink w:anchor="_Toc88671806" w:history="1">
        <w:r>
          <w:rPr>
            <w:rStyle w:val="af7"/>
            <w:rFonts w:hint="eastAsia"/>
            <w:noProof/>
          </w:rPr>
          <w:t>第一章</w:t>
        </w:r>
        <w:r>
          <w:rPr>
            <w:rStyle w:val="af7"/>
            <w:noProof/>
          </w:rPr>
          <w:t xml:space="preserve">   </w:t>
        </w:r>
        <w:r>
          <w:rPr>
            <w:rStyle w:val="af7"/>
            <w:rFonts w:hint="eastAsia"/>
            <w:noProof/>
          </w:rPr>
          <w:t>遴选邀请</w:t>
        </w:r>
        <w:r>
          <w:rPr>
            <w:noProof/>
          </w:rPr>
          <w:tab/>
        </w:r>
        <w:r>
          <w:rPr>
            <w:noProof/>
          </w:rPr>
          <w:fldChar w:fldCharType="begin"/>
        </w:r>
        <w:r>
          <w:rPr>
            <w:noProof/>
          </w:rPr>
          <w:instrText xml:space="preserve"> PAGEREF _Toc88671806 \h </w:instrText>
        </w:r>
        <w:r>
          <w:rPr>
            <w:noProof/>
          </w:rPr>
        </w:r>
        <w:r>
          <w:rPr>
            <w:noProof/>
          </w:rPr>
          <w:fldChar w:fldCharType="separate"/>
        </w:r>
        <w:r w:rsidR="00494559">
          <w:rPr>
            <w:noProof/>
          </w:rPr>
          <w:t>2</w:t>
        </w:r>
        <w:r>
          <w:rPr>
            <w:noProof/>
          </w:rPr>
          <w:fldChar w:fldCharType="end"/>
        </w:r>
      </w:hyperlink>
    </w:p>
    <w:p w14:paraId="5A178653" w14:textId="7077ECE1" w:rsidR="002A4DDA" w:rsidRDefault="00000000">
      <w:pPr>
        <w:pStyle w:val="TOC1"/>
        <w:rPr>
          <w:rFonts w:asciiTheme="minorHAnsi" w:eastAsiaTheme="minorEastAsia" w:hAnsiTheme="minorHAnsi" w:cstheme="minorBidi"/>
          <w:b w:val="0"/>
          <w:noProof/>
        </w:rPr>
      </w:pPr>
      <w:hyperlink w:anchor="_Toc88671807" w:history="1">
        <w:r>
          <w:rPr>
            <w:rStyle w:val="af7"/>
            <w:rFonts w:hint="eastAsia"/>
            <w:noProof/>
          </w:rPr>
          <w:t>第二章</w:t>
        </w:r>
        <w:r>
          <w:rPr>
            <w:rStyle w:val="af7"/>
            <w:noProof/>
          </w:rPr>
          <w:t xml:space="preserve">   </w:t>
        </w:r>
        <w:r>
          <w:rPr>
            <w:rStyle w:val="af7"/>
            <w:rFonts w:hint="eastAsia"/>
            <w:noProof/>
          </w:rPr>
          <w:t>遴选须知</w:t>
        </w:r>
        <w:r>
          <w:rPr>
            <w:noProof/>
          </w:rPr>
          <w:tab/>
        </w:r>
        <w:r>
          <w:rPr>
            <w:noProof/>
          </w:rPr>
          <w:fldChar w:fldCharType="begin"/>
        </w:r>
        <w:r>
          <w:rPr>
            <w:noProof/>
          </w:rPr>
          <w:instrText xml:space="preserve"> PAGEREF _Toc88671807 \h </w:instrText>
        </w:r>
        <w:r>
          <w:rPr>
            <w:noProof/>
          </w:rPr>
        </w:r>
        <w:r>
          <w:rPr>
            <w:noProof/>
          </w:rPr>
          <w:fldChar w:fldCharType="separate"/>
        </w:r>
        <w:r w:rsidR="00494559">
          <w:rPr>
            <w:noProof/>
          </w:rPr>
          <w:t>5</w:t>
        </w:r>
        <w:r>
          <w:rPr>
            <w:noProof/>
          </w:rPr>
          <w:fldChar w:fldCharType="end"/>
        </w:r>
      </w:hyperlink>
    </w:p>
    <w:p w14:paraId="5388F1B2" w14:textId="68269F16" w:rsidR="002A4DDA" w:rsidRDefault="00000000">
      <w:pPr>
        <w:pStyle w:val="TOC1"/>
        <w:rPr>
          <w:rFonts w:asciiTheme="minorHAnsi" w:eastAsiaTheme="minorEastAsia" w:hAnsiTheme="minorHAnsi" w:cstheme="minorBidi"/>
          <w:b w:val="0"/>
          <w:noProof/>
        </w:rPr>
      </w:pPr>
      <w:hyperlink w:anchor="_Toc88671808" w:history="1">
        <w:r>
          <w:rPr>
            <w:rStyle w:val="af7"/>
            <w:rFonts w:hint="eastAsia"/>
            <w:noProof/>
          </w:rPr>
          <w:t>第三章</w:t>
        </w:r>
        <w:r>
          <w:rPr>
            <w:rStyle w:val="af7"/>
            <w:noProof/>
          </w:rPr>
          <w:t xml:space="preserve">   </w:t>
        </w:r>
        <w:r>
          <w:rPr>
            <w:rStyle w:val="af7"/>
            <w:rFonts w:hint="eastAsia"/>
            <w:noProof/>
          </w:rPr>
          <w:t>遴选办法</w:t>
        </w:r>
        <w:r>
          <w:rPr>
            <w:noProof/>
          </w:rPr>
          <w:tab/>
        </w:r>
        <w:r>
          <w:rPr>
            <w:noProof/>
          </w:rPr>
          <w:fldChar w:fldCharType="begin"/>
        </w:r>
        <w:r>
          <w:rPr>
            <w:noProof/>
          </w:rPr>
          <w:instrText xml:space="preserve"> PAGEREF _Toc88671808 \h </w:instrText>
        </w:r>
        <w:r>
          <w:rPr>
            <w:noProof/>
          </w:rPr>
        </w:r>
        <w:r>
          <w:rPr>
            <w:noProof/>
          </w:rPr>
          <w:fldChar w:fldCharType="separate"/>
        </w:r>
        <w:r w:rsidR="00494559">
          <w:rPr>
            <w:noProof/>
          </w:rPr>
          <w:t>10</w:t>
        </w:r>
        <w:r>
          <w:rPr>
            <w:noProof/>
          </w:rPr>
          <w:fldChar w:fldCharType="end"/>
        </w:r>
      </w:hyperlink>
    </w:p>
    <w:p w14:paraId="47AD27CF" w14:textId="5D73FB2B" w:rsidR="002A4DDA" w:rsidRDefault="00000000">
      <w:pPr>
        <w:pStyle w:val="TOC1"/>
        <w:rPr>
          <w:rFonts w:asciiTheme="minorHAnsi" w:eastAsiaTheme="minorEastAsia" w:hAnsiTheme="minorHAnsi" w:cstheme="minorBidi"/>
          <w:b w:val="0"/>
          <w:noProof/>
        </w:rPr>
      </w:pPr>
      <w:hyperlink w:anchor="_Toc88671809" w:history="1">
        <w:r>
          <w:rPr>
            <w:rStyle w:val="af7"/>
            <w:rFonts w:ascii="仿宋" w:eastAsia="仿宋" w:hAnsi="仿宋" w:hint="eastAsia"/>
            <w:noProof/>
          </w:rPr>
          <w:t>第四章</w:t>
        </w:r>
        <w:r>
          <w:rPr>
            <w:rStyle w:val="af7"/>
            <w:rFonts w:ascii="仿宋" w:eastAsia="仿宋" w:hAnsi="仿宋"/>
            <w:noProof/>
          </w:rPr>
          <w:t xml:space="preserve">   </w:t>
        </w:r>
        <w:r>
          <w:rPr>
            <w:rStyle w:val="af7"/>
            <w:rFonts w:ascii="仿宋" w:eastAsia="仿宋" w:hAnsi="仿宋" w:hint="eastAsia"/>
            <w:noProof/>
          </w:rPr>
          <w:t>附件——遴选响应文件格式</w:t>
        </w:r>
        <w:r>
          <w:rPr>
            <w:noProof/>
          </w:rPr>
          <w:tab/>
        </w:r>
        <w:r>
          <w:rPr>
            <w:noProof/>
          </w:rPr>
          <w:fldChar w:fldCharType="begin"/>
        </w:r>
        <w:r>
          <w:rPr>
            <w:noProof/>
          </w:rPr>
          <w:instrText xml:space="preserve"> PAGEREF _Toc88671809 \h </w:instrText>
        </w:r>
        <w:r>
          <w:rPr>
            <w:noProof/>
          </w:rPr>
        </w:r>
        <w:r>
          <w:rPr>
            <w:noProof/>
          </w:rPr>
          <w:fldChar w:fldCharType="separate"/>
        </w:r>
        <w:r w:rsidR="00494559">
          <w:rPr>
            <w:noProof/>
          </w:rPr>
          <w:t>13</w:t>
        </w:r>
        <w:r>
          <w:rPr>
            <w:noProof/>
          </w:rPr>
          <w:fldChar w:fldCharType="end"/>
        </w:r>
      </w:hyperlink>
    </w:p>
    <w:p w14:paraId="58DD0A7D" w14:textId="5BD2EC59" w:rsidR="002A4DDA" w:rsidRDefault="00000000">
      <w:pPr>
        <w:pStyle w:val="TOC2"/>
        <w:tabs>
          <w:tab w:val="right" w:leader="dot" w:pos="8296"/>
        </w:tabs>
        <w:rPr>
          <w:rFonts w:asciiTheme="minorHAnsi" w:eastAsiaTheme="minorEastAsia" w:hAnsiTheme="minorHAnsi" w:cstheme="minorBidi"/>
          <w:noProof/>
          <w:szCs w:val="21"/>
        </w:rPr>
      </w:pPr>
      <w:hyperlink w:anchor="_Toc88671810"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1   </w:t>
        </w:r>
        <w:r>
          <w:rPr>
            <w:rStyle w:val="af7"/>
            <w:rFonts w:ascii="仿宋_GB2312" w:eastAsia="仿宋_GB2312" w:hAnsi="宋体" w:hint="eastAsia"/>
            <w:noProof/>
            <w:szCs w:val="21"/>
          </w:rPr>
          <w:t>报价书</w:t>
        </w:r>
        <w:r>
          <w:rPr>
            <w:noProof/>
            <w:szCs w:val="21"/>
          </w:rPr>
          <w:tab/>
        </w:r>
        <w:r>
          <w:rPr>
            <w:noProof/>
            <w:szCs w:val="21"/>
          </w:rPr>
          <w:fldChar w:fldCharType="begin"/>
        </w:r>
        <w:r>
          <w:rPr>
            <w:noProof/>
            <w:szCs w:val="21"/>
          </w:rPr>
          <w:instrText xml:space="preserve"> PAGEREF _Toc88671810 \h </w:instrText>
        </w:r>
        <w:r>
          <w:rPr>
            <w:noProof/>
            <w:szCs w:val="21"/>
          </w:rPr>
        </w:r>
        <w:r>
          <w:rPr>
            <w:noProof/>
            <w:szCs w:val="21"/>
          </w:rPr>
          <w:fldChar w:fldCharType="separate"/>
        </w:r>
        <w:r w:rsidR="00494559">
          <w:rPr>
            <w:noProof/>
            <w:szCs w:val="21"/>
          </w:rPr>
          <w:t>14</w:t>
        </w:r>
        <w:r>
          <w:rPr>
            <w:noProof/>
            <w:szCs w:val="21"/>
          </w:rPr>
          <w:fldChar w:fldCharType="end"/>
        </w:r>
      </w:hyperlink>
    </w:p>
    <w:p w14:paraId="32E83288" w14:textId="169D4B19" w:rsidR="002A4DDA" w:rsidRDefault="00000000">
      <w:pPr>
        <w:pStyle w:val="TOC2"/>
        <w:tabs>
          <w:tab w:val="right" w:leader="dot" w:pos="8296"/>
        </w:tabs>
        <w:rPr>
          <w:rFonts w:asciiTheme="minorHAnsi" w:eastAsiaTheme="minorEastAsia" w:hAnsiTheme="minorHAnsi" w:cstheme="minorBidi"/>
          <w:noProof/>
          <w:szCs w:val="21"/>
        </w:rPr>
      </w:pPr>
      <w:hyperlink w:anchor="_Toc88671811"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2   </w:t>
        </w:r>
        <w:r>
          <w:rPr>
            <w:rStyle w:val="af7"/>
            <w:rFonts w:ascii="仿宋_GB2312" w:eastAsia="仿宋_GB2312" w:hAnsi="宋体" w:hint="eastAsia"/>
            <w:noProof/>
            <w:szCs w:val="21"/>
          </w:rPr>
          <w:t>进口代理费报价表</w:t>
        </w:r>
        <w:r>
          <w:rPr>
            <w:noProof/>
            <w:szCs w:val="21"/>
          </w:rPr>
          <w:tab/>
        </w:r>
        <w:r>
          <w:rPr>
            <w:noProof/>
            <w:szCs w:val="21"/>
          </w:rPr>
          <w:fldChar w:fldCharType="begin"/>
        </w:r>
        <w:r>
          <w:rPr>
            <w:noProof/>
            <w:szCs w:val="21"/>
          </w:rPr>
          <w:instrText xml:space="preserve"> PAGEREF _Toc88671811 \h </w:instrText>
        </w:r>
        <w:r>
          <w:rPr>
            <w:noProof/>
            <w:szCs w:val="21"/>
          </w:rPr>
        </w:r>
        <w:r>
          <w:rPr>
            <w:noProof/>
            <w:szCs w:val="21"/>
          </w:rPr>
          <w:fldChar w:fldCharType="separate"/>
        </w:r>
        <w:r w:rsidR="00494559">
          <w:rPr>
            <w:noProof/>
            <w:szCs w:val="21"/>
          </w:rPr>
          <w:t>16</w:t>
        </w:r>
        <w:r>
          <w:rPr>
            <w:noProof/>
            <w:szCs w:val="21"/>
          </w:rPr>
          <w:fldChar w:fldCharType="end"/>
        </w:r>
      </w:hyperlink>
    </w:p>
    <w:p w14:paraId="10E74C13" w14:textId="5FD23937" w:rsidR="002A4DDA" w:rsidRDefault="00000000">
      <w:pPr>
        <w:pStyle w:val="TOC2"/>
        <w:tabs>
          <w:tab w:val="right" w:leader="dot" w:pos="8296"/>
        </w:tabs>
        <w:rPr>
          <w:rFonts w:asciiTheme="minorHAnsi" w:eastAsiaTheme="minorEastAsia" w:hAnsiTheme="minorHAnsi" w:cstheme="minorBidi"/>
          <w:noProof/>
          <w:szCs w:val="21"/>
        </w:rPr>
      </w:pPr>
      <w:hyperlink w:anchor="_Toc88671812"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3   </w:t>
        </w:r>
        <w:r>
          <w:rPr>
            <w:rStyle w:val="af7"/>
            <w:rFonts w:ascii="仿宋_GB2312" w:eastAsia="仿宋_GB2312" w:hAnsi="宋体" w:hint="eastAsia"/>
            <w:noProof/>
            <w:szCs w:val="21"/>
          </w:rPr>
          <w:t>服务商基本情况介绍</w:t>
        </w:r>
        <w:r>
          <w:rPr>
            <w:noProof/>
            <w:szCs w:val="21"/>
          </w:rPr>
          <w:tab/>
        </w:r>
        <w:r>
          <w:rPr>
            <w:noProof/>
            <w:szCs w:val="21"/>
          </w:rPr>
          <w:fldChar w:fldCharType="begin"/>
        </w:r>
        <w:r>
          <w:rPr>
            <w:noProof/>
            <w:szCs w:val="21"/>
          </w:rPr>
          <w:instrText xml:space="preserve"> PAGEREF _Toc88671812 \h </w:instrText>
        </w:r>
        <w:r>
          <w:rPr>
            <w:noProof/>
            <w:szCs w:val="21"/>
          </w:rPr>
        </w:r>
        <w:r>
          <w:rPr>
            <w:noProof/>
            <w:szCs w:val="21"/>
          </w:rPr>
          <w:fldChar w:fldCharType="separate"/>
        </w:r>
        <w:r w:rsidR="00494559">
          <w:rPr>
            <w:noProof/>
            <w:szCs w:val="21"/>
          </w:rPr>
          <w:t>17</w:t>
        </w:r>
        <w:r>
          <w:rPr>
            <w:noProof/>
            <w:szCs w:val="21"/>
          </w:rPr>
          <w:fldChar w:fldCharType="end"/>
        </w:r>
      </w:hyperlink>
    </w:p>
    <w:p w14:paraId="145E1F04" w14:textId="21C7282A" w:rsidR="002A4DDA" w:rsidRDefault="00000000">
      <w:pPr>
        <w:pStyle w:val="TOC2"/>
        <w:tabs>
          <w:tab w:val="right" w:leader="dot" w:pos="8296"/>
        </w:tabs>
        <w:rPr>
          <w:rFonts w:asciiTheme="minorHAnsi" w:eastAsiaTheme="minorEastAsia" w:hAnsiTheme="minorHAnsi" w:cstheme="minorBidi"/>
          <w:noProof/>
          <w:szCs w:val="21"/>
        </w:rPr>
      </w:pPr>
      <w:hyperlink w:anchor="_Toc88671813"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4   </w:t>
        </w:r>
        <w:r>
          <w:rPr>
            <w:rStyle w:val="af7"/>
            <w:rFonts w:ascii="仿宋_GB2312" w:eastAsia="仿宋_GB2312" w:hAnsi="宋体" w:hint="eastAsia"/>
            <w:noProof/>
            <w:szCs w:val="21"/>
          </w:rPr>
          <w:t>资格证明文件</w:t>
        </w:r>
        <w:r>
          <w:rPr>
            <w:noProof/>
            <w:szCs w:val="21"/>
          </w:rPr>
          <w:tab/>
        </w:r>
        <w:r>
          <w:rPr>
            <w:noProof/>
            <w:szCs w:val="21"/>
          </w:rPr>
          <w:fldChar w:fldCharType="begin"/>
        </w:r>
        <w:r>
          <w:rPr>
            <w:noProof/>
            <w:szCs w:val="21"/>
          </w:rPr>
          <w:instrText xml:space="preserve"> PAGEREF _Toc88671813 \h </w:instrText>
        </w:r>
        <w:r>
          <w:rPr>
            <w:noProof/>
            <w:szCs w:val="21"/>
          </w:rPr>
        </w:r>
        <w:r>
          <w:rPr>
            <w:noProof/>
            <w:szCs w:val="21"/>
          </w:rPr>
          <w:fldChar w:fldCharType="separate"/>
        </w:r>
        <w:r w:rsidR="00494559">
          <w:rPr>
            <w:noProof/>
            <w:szCs w:val="21"/>
          </w:rPr>
          <w:t>18</w:t>
        </w:r>
        <w:r>
          <w:rPr>
            <w:noProof/>
            <w:szCs w:val="21"/>
          </w:rPr>
          <w:fldChar w:fldCharType="end"/>
        </w:r>
      </w:hyperlink>
    </w:p>
    <w:p w14:paraId="79D89313" w14:textId="48448D4F" w:rsidR="002A4DDA" w:rsidRDefault="00000000">
      <w:pPr>
        <w:pStyle w:val="TOC2"/>
        <w:tabs>
          <w:tab w:val="right" w:leader="dot" w:pos="8296"/>
        </w:tabs>
        <w:rPr>
          <w:rFonts w:asciiTheme="minorHAnsi" w:eastAsiaTheme="minorEastAsia" w:hAnsiTheme="minorHAnsi" w:cstheme="minorBidi"/>
          <w:noProof/>
          <w:szCs w:val="21"/>
        </w:rPr>
      </w:pPr>
      <w:hyperlink w:anchor="_Toc88671814"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5   </w:t>
        </w:r>
        <w:r>
          <w:rPr>
            <w:rStyle w:val="af7"/>
            <w:rFonts w:ascii="仿宋_GB2312" w:eastAsia="仿宋_GB2312" w:hAnsi="宋体" w:hint="eastAsia"/>
            <w:noProof/>
            <w:szCs w:val="21"/>
          </w:rPr>
          <w:t>业绩证明</w:t>
        </w:r>
        <w:r>
          <w:rPr>
            <w:noProof/>
            <w:szCs w:val="21"/>
          </w:rPr>
          <w:tab/>
        </w:r>
        <w:r>
          <w:rPr>
            <w:noProof/>
            <w:szCs w:val="21"/>
          </w:rPr>
          <w:fldChar w:fldCharType="begin"/>
        </w:r>
        <w:r>
          <w:rPr>
            <w:noProof/>
            <w:szCs w:val="21"/>
          </w:rPr>
          <w:instrText xml:space="preserve"> PAGEREF _Toc88671814 \h </w:instrText>
        </w:r>
        <w:r>
          <w:rPr>
            <w:noProof/>
            <w:szCs w:val="21"/>
          </w:rPr>
        </w:r>
        <w:r>
          <w:rPr>
            <w:noProof/>
            <w:szCs w:val="21"/>
          </w:rPr>
          <w:fldChar w:fldCharType="separate"/>
        </w:r>
        <w:r w:rsidR="00494559">
          <w:rPr>
            <w:noProof/>
            <w:szCs w:val="21"/>
          </w:rPr>
          <w:t>22</w:t>
        </w:r>
        <w:r>
          <w:rPr>
            <w:noProof/>
            <w:szCs w:val="21"/>
          </w:rPr>
          <w:fldChar w:fldCharType="end"/>
        </w:r>
      </w:hyperlink>
    </w:p>
    <w:p w14:paraId="048F29B4" w14:textId="46274231" w:rsidR="002A4DDA" w:rsidRDefault="00000000">
      <w:pPr>
        <w:pStyle w:val="TOC2"/>
        <w:tabs>
          <w:tab w:val="right" w:leader="dot" w:pos="8296"/>
        </w:tabs>
        <w:rPr>
          <w:rFonts w:asciiTheme="minorHAnsi" w:eastAsiaTheme="minorEastAsia" w:hAnsiTheme="minorHAnsi" w:cstheme="minorBidi"/>
          <w:noProof/>
          <w:szCs w:val="21"/>
        </w:rPr>
      </w:pPr>
      <w:hyperlink w:anchor="_Toc88671815"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6   </w:t>
        </w:r>
        <w:r>
          <w:rPr>
            <w:rStyle w:val="af7"/>
            <w:rFonts w:ascii="仿宋_GB2312" w:eastAsia="仿宋_GB2312" w:hAnsi="宋体" w:hint="eastAsia"/>
            <w:noProof/>
            <w:szCs w:val="21"/>
          </w:rPr>
          <w:t>服务方案</w:t>
        </w:r>
        <w:r>
          <w:rPr>
            <w:noProof/>
            <w:szCs w:val="21"/>
          </w:rPr>
          <w:tab/>
        </w:r>
        <w:r>
          <w:rPr>
            <w:noProof/>
            <w:szCs w:val="21"/>
          </w:rPr>
          <w:fldChar w:fldCharType="begin"/>
        </w:r>
        <w:r>
          <w:rPr>
            <w:noProof/>
            <w:szCs w:val="21"/>
          </w:rPr>
          <w:instrText xml:space="preserve"> PAGEREF _Toc88671815 \h </w:instrText>
        </w:r>
        <w:r>
          <w:rPr>
            <w:noProof/>
            <w:szCs w:val="21"/>
          </w:rPr>
        </w:r>
        <w:r>
          <w:rPr>
            <w:noProof/>
            <w:szCs w:val="21"/>
          </w:rPr>
          <w:fldChar w:fldCharType="separate"/>
        </w:r>
        <w:r w:rsidR="00494559">
          <w:rPr>
            <w:noProof/>
            <w:szCs w:val="21"/>
          </w:rPr>
          <w:t>23</w:t>
        </w:r>
        <w:r>
          <w:rPr>
            <w:noProof/>
            <w:szCs w:val="21"/>
          </w:rPr>
          <w:fldChar w:fldCharType="end"/>
        </w:r>
      </w:hyperlink>
    </w:p>
    <w:p w14:paraId="033FA427" w14:textId="579AE31C" w:rsidR="002A4DDA" w:rsidRDefault="00000000">
      <w:pPr>
        <w:pStyle w:val="TOC2"/>
        <w:tabs>
          <w:tab w:val="right" w:leader="dot" w:pos="8296"/>
        </w:tabs>
        <w:rPr>
          <w:rFonts w:asciiTheme="minorHAnsi" w:eastAsiaTheme="minorEastAsia" w:hAnsiTheme="minorHAnsi" w:cstheme="minorBidi"/>
          <w:noProof/>
          <w:szCs w:val="21"/>
        </w:rPr>
      </w:pPr>
      <w:hyperlink w:anchor="_Toc88671816" w:history="1">
        <w:r>
          <w:rPr>
            <w:rStyle w:val="af7"/>
            <w:rFonts w:ascii="仿宋_GB2312" w:eastAsia="仿宋_GB2312" w:hAnsi="宋体" w:hint="eastAsia"/>
            <w:noProof/>
            <w:szCs w:val="21"/>
          </w:rPr>
          <w:t>附件</w:t>
        </w:r>
        <w:r>
          <w:rPr>
            <w:rStyle w:val="af7"/>
            <w:rFonts w:ascii="仿宋_GB2312" w:eastAsia="仿宋_GB2312" w:hAnsi="宋体"/>
            <w:noProof/>
            <w:szCs w:val="21"/>
          </w:rPr>
          <w:t xml:space="preserve">7   </w:t>
        </w:r>
        <w:r>
          <w:rPr>
            <w:rStyle w:val="af7"/>
            <w:rFonts w:ascii="仿宋_GB2312" w:eastAsia="仿宋_GB2312" w:hAnsi="宋体" w:hint="eastAsia"/>
            <w:noProof/>
            <w:szCs w:val="21"/>
          </w:rPr>
          <w:t>遴选文件要求的或者服务商认为必要的其它文件</w:t>
        </w:r>
        <w:r>
          <w:rPr>
            <w:noProof/>
            <w:szCs w:val="21"/>
          </w:rPr>
          <w:tab/>
        </w:r>
        <w:r>
          <w:rPr>
            <w:noProof/>
            <w:szCs w:val="21"/>
          </w:rPr>
          <w:fldChar w:fldCharType="begin"/>
        </w:r>
        <w:r>
          <w:rPr>
            <w:noProof/>
            <w:szCs w:val="21"/>
          </w:rPr>
          <w:instrText xml:space="preserve"> PAGEREF _Toc88671816 \h </w:instrText>
        </w:r>
        <w:r>
          <w:rPr>
            <w:noProof/>
            <w:szCs w:val="21"/>
          </w:rPr>
        </w:r>
        <w:r>
          <w:rPr>
            <w:noProof/>
            <w:szCs w:val="21"/>
          </w:rPr>
          <w:fldChar w:fldCharType="separate"/>
        </w:r>
        <w:r w:rsidR="00494559">
          <w:rPr>
            <w:noProof/>
            <w:szCs w:val="21"/>
          </w:rPr>
          <w:t>24</w:t>
        </w:r>
        <w:r>
          <w:rPr>
            <w:noProof/>
            <w:szCs w:val="21"/>
          </w:rPr>
          <w:fldChar w:fldCharType="end"/>
        </w:r>
      </w:hyperlink>
    </w:p>
    <w:p w14:paraId="3B8923C4" w14:textId="4D99DF4E" w:rsidR="002A4DDA" w:rsidRDefault="00000000">
      <w:pPr>
        <w:pStyle w:val="TOC1"/>
        <w:rPr>
          <w:rFonts w:asciiTheme="minorHAnsi" w:eastAsiaTheme="minorEastAsia" w:hAnsiTheme="minorHAnsi" w:cstheme="minorBidi"/>
          <w:b w:val="0"/>
          <w:noProof/>
          <w:sz w:val="21"/>
          <w:szCs w:val="22"/>
        </w:rPr>
      </w:pPr>
      <w:hyperlink w:anchor="_Toc88671817" w:history="1">
        <w:r>
          <w:rPr>
            <w:rStyle w:val="af7"/>
            <w:rFonts w:hint="eastAsia"/>
            <w:noProof/>
          </w:rPr>
          <w:t>第五章</w:t>
        </w:r>
        <w:r>
          <w:rPr>
            <w:rStyle w:val="af7"/>
            <w:noProof/>
          </w:rPr>
          <w:t xml:space="preserve">   </w:t>
        </w:r>
        <w:r>
          <w:rPr>
            <w:rStyle w:val="af7"/>
            <w:rFonts w:hint="eastAsia"/>
            <w:noProof/>
          </w:rPr>
          <w:t>服务需求</w:t>
        </w:r>
        <w:r>
          <w:rPr>
            <w:noProof/>
          </w:rPr>
          <w:tab/>
        </w:r>
        <w:r>
          <w:rPr>
            <w:noProof/>
          </w:rPr>
          <w:fldChar w:fldCharType="begin"/>
        </w:r>
        <w:r>
          <w:rPr>
            <w:noProof/>
          </w:rPr>
          <w:instrText xml:space="preserve"> PAGEREF _Toc88671817 \h </w:instrText>
        </w:r>
        <w:r>
          <w:rPr>
            <w:noProof/>
          </w:rPr>
        </w:r>
        <w:r>
          <w:rPr>
            <w:noProof/>
          </w:rPr>
          <w:fldChar w:fldCharType="separate"/>
        </w:r>
        <w:r w:rsidR="00494559">
          <w:rPr>
            <w:noProof/>
          </w:rPr>
          <w:t>25</w:t>
        </w:r>
        <w:r>
          <w:rPr>
            <w:noProof/>
          </w:rPr>
          <w:fldChar w:fldCharType="end"/>
        </w:r>
      </w:hyperlink>
    </w:p>
    <w:p w14:paraId="172DE781" w14:textId="1247DBC5" w:rsidR="002A4DDA" w:rsidRDefault="00000000">
      <w:pPr>
        <w:pStyle w:val="TOC1"/>
        <w:rPr>
          <w:rFonts w:asciiTheme="minorHAnsi" w:eastAsiaTheme="minorEastAsia" w:hAnsiTheme="minorHAnsi" w:cstheme="minorBidi"/>
          <w:b w:val="0"/>
          <w:noProof/>
          <w:sz w:val="21"/>
          <w:szCs w:val="22"/>
        </w:rPr>
      </w:pPr>
      <w:hyperlink w:anchor="_Toc88671818" w:history="1">
        <w:r>
          <w:rPr>
            <w:rStyle w:val="af7"/>
            <w:rFonts w:hint="eastAsia"/>
            <w:noProof/>
          </w:rPr>
          <w:t>第六章</w:t>
        </w:r>
        <w:r>
          <w:rPr>
            <w:rStyle w:val="af7"/>
            <w:noProof/>
          </w:rPr>
          <w:t xml:space="preserve">   </w:t>
        </w:r>
        <w:r>
          <w:rPr>
            <w:rStyle w:val="af7"/>
            <w:rFonts w:hint="eastAsia"/>
            <w:noProof/>
          </w:rPr>
          <w:t>合同格式</w:t>
        </w:r>
        <w:r>
          <w:rPr>
            <w:noProof/>
          </w:rPr>
          <w:tab/>
        </w:r>
        <w:r>
          <w:rPr>
            <w:noProof/>
          </w:rPr>
          <w:fldChar w:fldCharType="begin"/>
        </w:r>
        <w:r>
          <w:rPr>
            <w:noProof/>
          </w:rPr>
          <w:instrText xml:space="preserve"> PAGEREF _Toc88671818 \h </w:instrText>
        </w:r>
        <w:r>
          <w:rPr>
            <w:noProof/>
          </w:rPr>
        </w:r>
        <w:r>
          <w:rPr>
            <w:noProof/>
          </w:rPr>
          <w:fldChar w:fldCharType="separate"/>
        </w:r>
        <w:r w:rsidR="00494559">
          <w:rPr>
            <w:noProof/>
          </w:rPr>
          <w:t>26</w:t>
        </w:r>
        <w:r>
          <w:rPr>
            <w:noProof/>
          </w:rPr>
          <w:fldChar w:fldCharType="end"/>
        </w:r>
      </w:hyperlink>
    </w:p>
    <w:p w14:paraId="57170D6A" w14:textId="77777777" w:rsidR="002A4DDA" w:rsidRDefault="00000000">
      <w:pPr>
        <w:pStyle w:val="TOC1"/>
        <w:rPr>
          <w:rStyle w:val="af7"/>
        </w:rPr>
      </w:pPr>
      <w:r>
        <w:rPr>
          <w:rStyle w:val="af7"/>
        </w:rPr>
        <w:fldChar w:fldCharType="end"/>
      </w:r>
      <w:bookmarkStart w:id="0" w:name="_Hlt133737861"/>
      <w:bookmarkStart w:id="1" w:name="_Toc133737862"/>
      <w:bookmarkStart w:id="2" w:name="_Toc133737773"/>
      <w:bookmarkStart w:id="3" w:name="_Toc133916648"/>
      <w:bookmarkEnd w:id="0"/>
    </w:p>
    <w:p w14:paraId="2A6A7546" w14:textId="77777777" w:rsidR="002A4DDA" w:rsidRDefault="002A4DDA"/>
    <w:p w14:paraId="5121C922" w14:textId="77777777" w:rsidR="002A4DDA" w:rsidRDefault="002A4DDA"/>
    <w:p w14:paraId="182DFADD" w14:textId="77777777" w:rsidR="002A4DDA" w:rsidRDefault="002A4DDA"/>
    <w:p w14:paraId="36FDBE23" w14:textId="77777777" w:rsidR="002A4DDA" w:rsidRDefault="002A4DDA"/>
    <w:p w14:paraId="3F7413FD" w14:textId="77777777" w:rsidR="002A4DDA" w:rsidRDefault="002A4DDA"/>
    <w:p w14:paraId="632FB17E" w14:textId="77777777" w:rsidR="002A4DDA" w:rsidRDefault="00000000">
      <w:pPr>
        <w:widowControl/>
        <w:jc w:val="left"/>
      </w:pPr>
      <w:r>
        <w:br w:type="page"/>
      </w:r>
    </w:p>
    <w:p w14:paraId="37B90DC9" w14:textId="77777777" w:rsidR="002A4DDA" w:rsidRDefault="00000000">
      <w:pPr>
        <w:pStyle w:val="1"/>
        <w:spacing w:before="0" w:after="0" w:line="360" w:lineRule="auto"/>
        <w:rPr>
          <w:rFonts w:ascii="仿宋_GB2312" w:eastAsia="仿宋_GB2312"/>
        </w:rPr>
      </w:pPr>
      <w:bookmarkStart w:id="4" w:name="_Toc88671806"/>
      <w:r>
        <w:rPr>
          <w:rFonts w:ascii="仿宋_GB2312" w:eastAsia="仿宋_GB2312" w:hint="eastAsia"/>
        </w:rPr>
        <w:lastRenderedPageBreak/>
        <w:t>第一章    遴选邀请</w:t>
      </w:r>
      <w:bookmarkEnd w:id="4"/>
    </w:p>
    <w:p w14:paraId="515297C8" w14:textId="77777777" w:rsidR="002A4DDA" w:rsidRDefault="002A4DDA"/>
    <w:p w14:paraId="6895C399"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北京建筑大学拟通过公开遴选方式确定进口代理商，在服务期内接受学校委托，为北京建筑大学提供</w:t>
      </w:r>
      <w:r>
        <w:rPr>
          <w:rFonts w:ascii="仿宋_GB2312" w:eastAsia="仿宋_GB2312"/>
          <w:sz w:val="24"/>
        </w:rPr>
        <w:t>仪器设备进口代理服务</w:t>
      </w:r>
      <w:r>
        <w:rPr>
          <w:rFonts w:ascii="仿宋_GB2312" w:eastAsia="仿宋_GB2312" w:hint="eastAsia"/>
          <w:sz w:val="24"/>
        </w:rPr>
        <w:t>。</w:t>
      </w:r>
    </w:p>
    <w:p w14:paraId="547DACA8" w14:textId="58163A8E"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北京明德致信咨询有限公司受</w:t>
      </w:r>
      <w:r>
        <w:rPr>
          <w:rFonts w:ascii="黑体" w:eastAsia="仿宋_GB2312" w:hAnsi="宋体" w:hint="eastAsia"/>
          <w:sz w:val="24"/>
        </w:rPr>
        <w:t>北京建筑大学</w:t>
      </w:r>
      <w:r>
        <w:rPr>
          <w:rFonts w:ascii="仿宋_GB2312" w:eastAsia="仿宋_GB2312" w:hint="eastAsia"/>
          <w:sz w:val="24"/>
        </w:rPr>
        <w:t>的委托，对</w:t>
      </w:r>
      <w:r w:rsidR="00773D35" w:rsidRPr="00773D35">
        <w:rPr>
          <w:rFonts w:ascii="仿宋_GB2312" w:eastAsia="仿宋_GB2312" w:hint="eastAsia"/>
          <w:sz w:val="24"/>
        </w:rPr>
        <w:t>北京建筑大学仪器设备进口代理商遴选项目</w:t>
      </w:r>
      <w:r>
        <w:rPr>
          <w:rFonts w:ascii="仿宋_GB2312" w:eastAsia="仿宋_GB2312" w:hint="eastAsia"/>
          <w:sz w:val="24"/>
        </w:rPr>
        <w:t>进行遴选，遴选工作将本着公开、公平、公正和诚信的原则进行。欢迎对此项目有意向且承接能力符合要求的服务商前来参加遴选。</w:t>
      </w:r>
    </w:p>
    <w:p w14:paraId="74558E55" w14:textId="77777777" w:rsidR="002A4DDA" w:rsidRDefault="00000000">
      <w:pPr>
        <w:spacing w:line="360" w:lineRule="auto"/>
        <w:rPr>
          <w:rFonts w:ascii="仿宋_GB2312" w:eastAsia="仿宋_GB2312"/>
          <w:sz w:val="24"/>
        </w:rPr>
      </w:pPr>
      <w:r>
        <w:rPr>
          <w:rFonts w:ascii="仿宋_GB2312" w:eastAsia="仿宋_GB2312" w:hint="eastAsia"/>
          <w:sz w:val="24"/>
        </w:rPr>
        <w:t>1.项目名称：北京建筑大学仪器设备进口代理商遴选项目</w:t>
      </w:r>
    </w:p>
    <w:p w14:paraId="114242E6" w14:textId="77777777" w:rsidR="002A4DDA" w:rsidRDefault="00000000">
      <w:pPr>
        <w:spacing w:line="360" w:lineRule="auto"/>
        <w:rPr>
          <w:rFonts w:ascii="仿宋_GB2312" w:eastAsia="仿宋_GB2312"/>
          <w:sz w:val="24"/>
        </w:rPr>
      </w:pPr>
      <w:r>
        <w:rPr>
          <w:rFonts w:ascii="仿宋_GB2312" w:eastAsia="仿宋_GB2312" w:hint="eastAsia"/>
          <w:sz w:val="24"/>
        </w:rPr>
        <w:t>2.遴选编号：BMCC-ZC22-0687</w:t>
      </w:r>
    </w:p>
    <w:p w14:paraId="360D3A50" w14:textId="77777777" w:rsidR="002A4DDA" w:rsidRDefault="00000000">
      <w:pPr>
        <w:spacing w:line="360" w:lineRule="auto"/>
        <w:rPr>
          <w:rFonts w:ascii="仿宋_GB2312" w:eastAsia="仿宋_GB2312" w:hAnsi="宋体"/>
          <w:sz w:val="24"/>
          <w:lang w:val="zh-CN"/>
        </w:rPr>
      </w:pPr>
      <w:r>
        <w:rPr>
          <w:rFonts w:ascii="仿宋_GB2312" w:eastAsia="仿宋_GB2312" w:hint="eastAsia"/>
          <w:sz w:val="24"/>
        </w:rPr>
        <w:t>3.服务需求：详</w:t>
      </w:r>
      <w:r>
        <w:rPr>
          <w:rFonts w:ascii="仿宋_GB2312" w:eastAsia="仿宋_GB2312" w:hAnsi="宋体" w:hint="eastAsia"/>
          <w:sz w:val="24"/>
          <w:lang w:val="zh-CN"/>
        </w:rPr>
        <w:t>见本遴选文件第五章。</w:t>
      </w:r>
    </w:p>
    <w:p w14:paraId="3482D0DA" w14:textId="77777777" w:rsidR="002A4DDA" w:rsidRDefault="00000000">
      <w:pPr>
        <w:spacing w:line="360" w:lineRule="auto"/>
        <w:rPr>
          <w:rFonts w:ascii="仿宋_GB2312" w:eastAsia="仿宋_GB2312" w:hAnsi="宋体"/>
          <w:sz w:val="24"/>
          <w:lang w:val="zh-CN"/>
        </w:rPr>
      </w:pPr>
      <w:r>
        <w:rPr>
          <w:rFonts w:ascii="仿宋_GB2312" w:eastAsia="仿宋_GB2312" w:hAnsi="宋体" w:hint="eastAsia"/>
          <w:sz w:val="24"/>
          <w:lang w:val="zh-CN"/>
        </w:rPr>
        <w:t>4</w:t>
      </w:r>
      <w:r>
        <w:rPr>
          <w:rFonts w:ascii="仿宋_GB2312" w:eastAsia="仿宋_GB2312" w:hAnsi="宋体"/>
          <w:sz w:val="24"/>
          <w:lang w:val="zh-CN"/>
        </w:rPr>
        <w:t>.项目内容</w:t>
      </w:r>
      <w:r>
        <w:rPr>
          <w:rFonts w:ascii="仿宋_GB2312" w:eastAsia="仿宋_GB2312" w:hAnsi="宋体" w:hint="eastAsia"/>
          <w:sz w:val="24"/>
          <w:lang w:val="zh-CN"/>
        </w:rPr>
        <w:t>：</w:t>
      </w:r>
    </w:p>
    <w:p w14:paraId="1993011B"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根据北京建筑大学的需求，拟遴选出1家能够提供仪器设备进口代理服务的公司，为北京建筑大学提供相关服务。</w:t>
      </w:r>
      <w:r>
        <w:rPr>
          <w:rFonts w:ascii="仿宋_GB2312" w:eastAsia="仿宋_GB2312"/>
          <w:sz w:val="24"/>
        </w:rPr>
        <w:t>共分</w:t>
      </w:r>
      <w:r>
        <w:rPr>
          <w:rFonts w:ascii="仿宋_GB2312" w:eastAsia="仿宋_GB2312" w:hint="eastAsia"/>
          <w:sz w:val="24"/>
        </w:rPr>
        <w:t>1个包。</w:t>
      </w:r>
      <w:r>
        <w:rPr>
          <w:rFonts w:ascii="仿宋_GB2312" w:eastAsia="仿宋_GB2312"/>
          <w:sz w:val="24"/>
        </w:rPr>
        <w:tab/>
      </w:r>
    </w:p>
    <w:p w14:paraId="379E2E58"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服务期限为自协议签订之日起一年，服务期内</w:t>
      </w:r>
      <w:r>
        <w:rPr>
          <w:rFonts w:ascii="仿宋_GB2312" w:eastAsia="仿宋_GB2312"/>
          <w:sz w:val="24"/>
        </w:rPr>
        <w:t>仪器设备进口代理业务交由中选公司代理。中选单位如不能圆满履行《进口代理合同》的责任与义务，北京建筑大学保留取消其代理资格的权利。</w:t>
      </w:r>
      <w:r>
        <w:rPr>
          <w:rFonts w:ascii="仿宋_GB2312" w:eastAsia="仿宋_GB2312" w:hint="eastAsia"/>
          <w:sz w:val="24"/>
        </w:rPr>
        <w:t>服务期满，如服务商的服务通过采购人的考核，经双方达成一致意见后，采购人可续签一年服务合同，续签不超过两次。</w:t>
      </w:r>
    </w:p>
    <w:p w14:paraId="6264BD09" w14:textId="77777777" w:rsidR="002A4DDA" w:rsidRDefault="00000000">
      <w:pPr>
        <w:spacing w:line="360" w:lineRule="auto"/>
        <w:rPr>
          <w:rFonts w:ascii="仿宋_GB2312" w:eastAsia="仿宋_GB2312"/>
          <w:sz w:val="24"/>
        </w:rPr>
      </w:pPr>
      <w:r>
        <w:rPr>
          <w:rFonts w:ascii="仿宋_GB2312" w:eastAsia="仿宋_GB2312" w:hAnsi="宋体" w:hint="eastAsia"/>
          <w:sz w:val="24"/>
          <w:lang w:val="zh-CN"/>
        </w:rPr>
        <w:t>5</w:t>
      </w:r>
      <w:r>
        <w:rPr>
          <w:rFonts w:ascii="仿宋_GB2312" w:eastAsia="仿宋_GB2312" w:hAnsi="宋体"/>
          <w:sz w:val="24"/>
          <w:lang w:val="zh-CN"/>
        </w:rPr>
        <w:t>.</w:t>
      </w:r>
      <w:r>
        <w:rPr>
          <w:rFonts w:ascii="仿宋_GB2312" w:eastAsia="仿宋_GB2312"/>
          <w:sz w:val="24"/>
        </w:rPr>
        <w:t>合格服务商</w:t>
      </w:r>
      <w:r>
        <w:rPr>
          <w:rFonts w:ascii="仿宋_GB2312" w:eastAsia="仿宋_GB2312" w:hint="eastAsia"/>
          <w:sz w:val="24"/>
        </w:rPr>
        <w:t>：</w:t>
      </w:r>
    </w:p>
    <w:p w14:paraId="4DB50099" w14:textId="77777777" w:rsidR="002A4DDA" w:rsidRDefault="00000000">
      <w:pPr>
        <w:spacing w:line="360" w:lineRule="auto"/>
        <w:rPr>
          <w:rFonts w:ascii="仿宋_GB2312" w:eastAsia="仿宋_GB2312"/>
          <w:sz w:val="24"/>
        </w:rPr>
      </w:pPr>
      <w:r>
        <w:rPr>
          <w:rFonts w:ascii="仿宋_GB2312" w:eastAsia="仿宋_GB2312" w:hint="eastAsia"/>
          <w:sz w:val="24"/>
        </w:rPr>
        <w:t>1）在中华人民共和国境内注册，能够独立承担民事责任的服务商。</w:t>
      </w:r>
    </w:p>
    <w:p w14:paraId="33E4D0DD" w14:textId="77777777" w:rsidR="002A4DDA" w:rsidRDefault="00000000">
      <w:pPr>
        <w:spacing w:line="360" w:lineRule="auto"/>
        <w:rPr>
          <w:rFonts w:ascii="仿宋_GB2312" w:eastAsia="仿宋_GB2312"/>
          <w:sz w:val="24"/>
        </w:rPr>
      </w:pPr>
      <w:r>
        <w:rPr>
          <w:rFonts w:ascii="仿宋_GB2312" w:eastAsia="仿宋_GB2312" w:hint="eastAsia"/>
          <w:sz w:val="24"/>
        </w:rPr>
        <w:t>2）具有良好的商业信誉和健全的财务会计制度。</w:t>
      </w:r>
    </w:p>
    <w:p w14:paraId="6C2D7B9C" w14:textId="77777777" w:rsidR="002A4DDA" w:rsidRDefault="00000000">
      <w:pPr>
        <w:spacing w:line="360" w:lineRule="auto"/>
        <w:rPr>
          <w:rFonts w:ascii="仿宋_GB2312" w:eastAsia="仿宋_GB2312"/>
          <w:sz w:val="24"/>
        </w:rPr>
      </w:pPr>
      <w:r>
        <w:rPr>
          <w:rFonts w:ascii="仿宋_GB2312" w:eastAsia="仿宋_GB2312" w:hint="eastAsia"/>
          <w:sz w:val="24"/>
        </w:rPr>
        <w:t>3）具有依法缴纳税收和社会保障资金的良好记录。</w:t>
      </w:r>
    </w:p>
    <w:p w14:paraId="27EBFAE5" w14:textId="77777777" w:rsidR="002A4DDA" w:rsidRDefault="00000000">
      <w:pPr>
        <w:spacing w:line="360" w:lineRule="auto"/>
        <w:rPr>
          <w:rFonts w:ascii="仿宋_GB2312" w:eastAsia="仿宋_GB2312"/>
          <w:sz w:val="24"/>
        </w:rPr>
      </w:pPr>
      <w:r>
        <w:rPr>
          <w:rFonts w:ascii="仿宋_GB2312" w:eastAsia="仿宋_GB2312" w:hint="eastAsia"/>
          <w:sz w:val="24"/>
        </w:rPr>
        <w:t>4）近三年经营活动中没有重大违法记录。</w:t>
      </w:r>
    </w:p>
    <w:p w14:paraId="2304FA56" w14:textId="77777777" w:rsidR="002A4DDA" w:rsidRDefault="00000000">
      <w:pPr>
        <w:spacing w:line="360" w:lineRule="auto"/>
        <w:rPr>
          <w:rFonts w:ascii="仿宋_GB2312" w:eastAsia="仿宋_GB2312"/>
          <w:sz w:val="24"/>
        </w:rPr>
      </w:pPr>
      <w:r>
        <w:rPr>
          <w:rFonts w:ascii="仿宋_GB2312" w:eastAsia="仿宋_GB2312" w:hint="eastAsia"/>
          <w:sz w:val="24"/>
        </w:rPr>
        <w:t>5）遵守国家有关法律、法规、规章。</w:t>
      </w:r>
    </w:p>
    <w:p w14:paraId="1104723D" w14:textId="77777777" w:rsidR="002A4DDA" w:rsidRDefault="00000000">
      <w:pPr>
        <w:spacing w:line="360" w:lineRule="auto"/>
        <w:rPr>
          <w:rFonts w:ascii="仿宋_GB2312" w:eastAsia="仿宋_GB2312"/>
          <w:sz w:val="24"/>
        </w:rPr>
      </w:pPr>
      <w:r>
        <w:rPr>
          <w:rFonts w:ascii="仿宋_GB2312" w:eastAsia="仿宋_GB2312" w:hint="eastAsia"/>
          <w:sz w:val="24"/>
        </w:rPr>
        <w:t>6）</w:t>
      </w:r>
      <w:r>
        <w:rPr>
          <w:rFonts w:ascii="仿宋_GB2312" w:eastAsia="仿宋_GB2312"/>
          <w:sz w:val="24"/>
        </w:rPr>
        <w:t>单位负责人为同一人或者存在直接控股、管理关系的不同</w:t>
      </w:r>
      <w:r>
        <w:rPr>
          <w:rFonts w:ascii="仿宋_GB2312" w:eastAsia="仿宋_GB2312" w:hint="eastAsia"/>
          <w:sz w:val="24"/>
        </w:rPr>
        <w:t>服务商</w:t>
      </w:r>
      <w:r>
        <w:rPr>
          <w:rFonts w:ascii="仿宋_GB2312" w:eastAsia="仿宋_GB2312"/>
          <w:sz w:val="24"/>
        </w:rPr>
        <w:t>，不得</w:t>
      </w:r>
      <w:r>
        <w:rPr>
          <w:rFonts w:ascii="仿宋_GB2312" w:eastAsia="仿宋_GB2312" w:hint="eastAsia"/>
          <w:sz w:val="24"/>
        </w:rPr>
        <w:t>同时</w:t>
      </w:r>
      <w:r>
        <w:rPr>
          <w:rFonts w:ascii="仿宋_GB2312" w:eastAsia="仿宋_GB2312"/>
          <w:sz w:val="24"/>
        </w:rPr>
        <w:t>参加</w:t>
      </w:r>
      <w:r>
        <w:rPr>
          <w:rFonts w:ascii="仿宋_GB2312" w:eastAsia="仿宋_GB2312" w:hint="eastAsia"/>
          <w:sz w:val="24"/>
        </w:rPr>
        <w:t>本项目的遴选</w:t>
      </w:r>
      <w:r>
        <w:rPr>
          <w:rFonts w:ascii="仿宋_GB2312" w:eastAsia="仿宋_GB2312"/>
          <w:sz w:val="24"/>
        </w:rPr>
        <w:t>。</w:t>
      </w:r>
      <w:r>
        <w:rPr>
          <w:rFonts w:ascii="仿宋_GB2312" w:eastAsia="仿宋_GB2312" w:hint="eastAsia"/>
          <w:sz w:val="24"/>
        </w:rPr>
        <w:t>为本项目采购需求提供整体设计、规范编制或者项目管理、监理、检测等服务的服务商，不得再参加本项目遴选。本项目的遴选代理机构及其分支机构不得参加本项目遴选。</w:t>
      </w:r>
    </w:p>
    <w:p w14:paraId="729F3C17" w14:textId="77777777" w:rsidR="002A4DDA" w:rsidRDefault="00000000">
      <w:pPr>
        <w:spacing w:line="360" w:lineRule="auto"/>
        <w:rPr>
          <w:rFonts w:ascii="仿宋_GB2312" w:eastAsia="仿宋_GB2312"/>
          <w:sz w:val="24"/>
        </w:rPr>
      </w:pPr>
      <w:r>
        <w:rPr>
          <w:rFonts w:ascii="仿宋_GB2312" w:eastAsia="仿宋_GB2312" w:hint="eastAsia"/>
          <w:sz w:val="24"/>
        </w:rPr>
        <w:t>7）通过“信用中国”网站（www.creditchina.gov.cn）和中国政府采购网（www.ccgp.gov.cn）查询信用记录（截止时点为递交遴选响应文件截止时间），</w:t>
      </w:r>
      <w:r>
        <w:rPr>
          <w:rFonts w:ascii="仿宋_GB2312" w:eastAsia="仿宋_GB2312" w:hint="eastAsia"/>
          <w:sz w:val="24"/>
        </w:rPr>
        <w:lastRenderedPageBreak/>
        <w:t>对列入失信被执行人、重大税收违法案件当事人、政府采购严重违法失信行为记录名单的服务商，没有资格参加本次遴选活动。</w:t>
      </w:r>
    </w:p>
    <w:p w14:paraId="61D12574" w14:textId="77777777" w:rsidR="002A4DDA" w:rsidRDefault="00000000">
      <w:pPr>
        <w:spacing w:line="360" w:lineRule="auto"/>
        <w:rPr>
          <w:rFonts w:ascii="仿宋_GB2312" w:eastAsia="仿宋_GB2312"/>
          <w:sz w:val="24"/>
        </w:rPr>
      </w:pPr>
      <w:r>
        <w:rPr>
          <w:rFonts w:ascii="仿宋_GB2312" w:eastAsia="仿宋_GB2312" w:hint="eastAsia"/>
          <w:sz w:val="24"/>
        </w:rPr>
        <w:t>8）具有</w:t>
      </w:r>
      <w:r>
        <w:rPr>
          <w:rFonts w:ascii="仿宋_GB2312" w:eastAsia="仿宋_GB2312"/>
          <w:sz w:val="24"/>
        </w:rPr>
        <w:t>国家认定的进出口贸易代理机构资格及海关备案证明</w:t>
      </w:r>
      <w:r>
        <w:rPr>
          <w:rFonts w:ascii="仿宋_GB2312" w:eastAsia="仿宋_GB2312" w:hint="eastAsia"/>
          <w:sz w:val="24"/>
        </w:rPr>
        <w:t>。</w:t>
      </w:r>
    </w:p>
    <w:p w14:paraId="2F96D0F2" w14:textId="77777777" w:rsidR="002A4DDA" w:rsidRDefault="00000000">
      <w:pPr>
        <w:spacing w:before="120" w:line="360" w:lineRule="auto"/>
        <w:ind w:left="53" w:hanging="53"/>
        <w:rPr>
          <w:rFonts w:ascii="仿宋_GB2312" w:eastAsia="仿宋_GB2312"/>
          <w:sz w:val="24"/>
        </w:rPr>
      </w:pPr>
      <w:r>
        <w:rPr>
          <w:rFonts w:ascii="仿宋_GB2312" w:eastAsia="仿宋_GB2312"/>
          <w:sz w:val="24"/>
        </w:rPr>
        <w:t>9</w:t>
      </w:r>
      <w:r>
        <w:rPr>
          <w:rFonts w:ascii="仿宋_GB2312" w:eastAsia="仿宋_GB2312" w:hint="eastAsia"/>
          <w:sz w:val="24"/>
        </w:rPr>
        <w:t>）本项目不接受联合体。</w:t>
      </w:r>
    </w:p>
    <w:p w14:paraId="47DAACC7" w14:textId="77777777" w:rsidR="002A4DDA" w:rsidRDefault="00000000">
      <w:pPr>
        <w:spacing w:line="360" w:lineRule="auto"/>
        <w:rPr>
          <w:rFonts w:ascii="仿宋_GB2312" w:eastAsia="仿宋_GB2312" w:hAnsi="宋体"/>
          <w:sz w:val="24"/>
          <w:lang w:val="zh-CN"/>
        </w:rPr>
      </w:pPr>
      <w:r>
        <w:rPr>
          <w:rFonts w:ascii="仿宋_GB2312" w:eastAsia="仿宋_GB2312"/>
          <w:sz w:val="24"/>
        </w:rPr>
        <w:t>10</w:t>
      </w:r>
      <w:r>
        <w:rPr>
          <w:rFonts w:ascii="仿宋_GB2312" w:eastAsia="仿宋_GB2312" w:hint="eastAsia"/>
          <w:sz w:val="24"/>
        </w:rPr>
        <w:t>）服务商必须购买遴选文件并登记备案，否则没有资格参加本项目遴选。</w:t>
      </w:r>
    </w:p>
    <w:p w14:paraId="2B233878" w14:textId="77777777" w:rsidR="002A4DDA" w:rsidRDefault="00000000">
      <w:pPr>
        <w:spacing w:line="360" w:lineRule="auto"/>
        <w:ind w:left="600" w:hanging="600"/>
        <w:rPr>
          <w:rFonts w:ascii="仿宋_GB2312" w:eastAsia="仿宋_GB2312"/>
          <w:sz w:val="24"/>
        </w:rPr>
      </w:pPr>
      <w:r>
        <w:rPr>
          <w:rFonts w:ascii="仿宋_GB2312" w:eastAsia="仿宋_GB2312"/>
          <w:sz w:val="24"/>
        </w:rPr>
        <w:t>6.</w:t>
      </w:r>
      <w:r>
        <w:rPr>
          <w:rFonts w:ascii="仿宋_GB2312" w:eastAsia="仿宋_GB2312" w:hint="eastAsia"/>
          <w:sz w:val="24"/>
        </w:rPr>
        <w:t>购买遴选文件方式：</w:t>
      </w:r>
    </w:p>
    <w:p w14:paraId="013A15D6" w14:textId="4901CC36" w:rsidR="002A4DDA" w:rsidRPr="003773E7" w:rsidRDefault="00000000">
      <w:pPr>
        <w:spacing w:beforeLines="25" w:before="78" w:afterLines="25" w:after="78" w:line="360" w:lineRule="auto"/>
        <w:ind w:firstLineChars="200" w:firstLine="480"/>
        <w:rPr>
          <w:rFonts w:ascii="仿宋_GB2312" w:eastAsia="仿宋_GB2312"/>
          <w:sz w:val="24"/>
        </w:rPr>
      </w:pPr>
      <w:r w:rsidRPr="003773E7">
        <w:rPr>
          <w:rFonts w:ascii="仿宋_GB2312" w:eastAsia="仿宋_GB2312"/>
          <w:sz w:val="24"/>
        </w:rPr>
        <w:t>6</w:t>
      </w:r>
      <w:r w:rsidRPr="003773E7">
        <w:rPr>
          <w:rFonts w:ascii="仿宋_GB2312" w:eastAsia="仿宋_GB2312" w:hint="eastAsia"/>
          <w:sz w:val="24"/>
        </w:rPr>
        <w:t>.1时间：20</w:t>
      </w:r>
      <w:r w:rsidRPr="003773E7">
        <w:rPr>
          <w:rFonts w:ascii="仿宋_GB2312" w:eastAsia="仿宋_GB2312"/>
          <w:sz w:val="24"/>
        </w:rPr>
        <w:t>2</w:t>
      </w:r>
      <w:r w:rsidRPr="003773E7">
        <w:rPr>
          <w:rFonts w:ascii="仿宋_GB2312" w:eastAsia="仿宋_GB2312" w:hint="eastAsia"/>
          <w:sz w:val="24"/>
        </w:rPr>
        <w:t>2年</w:t>
      </w:r>
      <w:r w:rsidR="003773E7" w:rsidRPr="003773E7">
        <w:rPr>
          <w:rFonts w:ascii="仿宋_GB2312" w:eastAsia="仿宋_GB2312" w:hint="eastAsia"/>
          <w:sz w:val="24"/>
        </w:rPr>
        <w:t>12</w:t>
      </w:r>
      <w:r w:rsidRPr="003773E7">
        <w:rPr>
          <w:rFonts w:ascii="仿宋_GB2312" w:eastAsia="仿宋_GB2312" w:hint="eastAsia"/>
          <w:sz w:val="24"/>
        </w:rPr>
        <w:t>月</w:t>
      </w:r>
      <w:r w:rsidR="003773E7" w:rsidRPr="003773E7">
        <w:rPr>
          <w:rFonts w:ascii="仿宋_GB2312" w:eastAsia="仿宋_GB2312" w:hint="eastAsia"/>
          <w:sz w:val="24"/>
        </w:rPr>
        <w:t>12</w:t>
      </w:r>
      <w:r w:rsidRPr="003773E7">
        <w:rPr>
          <w:rFonts w:ascii="仿宋_GB2312" w:eastAsia="仿宋_GB2312" w:hint="eastAsia"/>
          <w:sz w:val="24"/>
        </w:rPr>
        <w:t>日起至20</w:t>
      </w:r>
      <w:r w:rsidRPr="003773E7">
        <w:rPr>
          <w:rFonts w:ascii="仿宋_GB2312" w:eastAsia="仿宋_GB2312"/>
          <w:sz w:val="24"/>
        </w:rPr>
        <w:t>2</w:t>
      </w:r>
      <w:r w:rsidRPr="003773E7">
        <w:rPr>
          <w:rFonts w:ascii="仿宋_GB2312" w:eastAsia="仿宋_GB2312" w:hint="eastAsia"/>
          <w:sz w:val="24"/>
        </w:rPr>
        <w:t>2年</w:t>
      </w:r>
      <w:r w:rsidR="003773E7" w:rsidRPr="003773E7">
        <w:rPr>
          <w:rFonts w:ascii="仿宋_GB2312" w:eastAsia="仿宋_GB2312" w:hint="eastAsia"/>
          <w:sz w:val="24"/>
        </w:rPr>
        <w:t>12</w:t>
      </w:r>
      <w:r w:rsidRPr="003773E7">
        <w:rPr>
          <w:rFonts w:ascii="仿宋_GB2312" w:eastAsia="仿宋_GB2312" w:hint="eastAsia"/>
          <w:sz w:val="24"/>
        </w:rPr>
        <w:t>月</w:t>
      </w:r>
      <w:r w:rsidR="003773E7" w:rsidRPr="003773E7">
        <w:rPr>
          <w:rFonts w:ascii="仿宋_GB2312" w:eastAsia="仿宋_GB2312" w:hint="eastAsia"/>
          <w:sz w:val="24"/>
        </w:rPr>
        <w:t>15</w:t>
      </w:r>
      <w:r w:rsidRPr="003773E7">
        <w:rPr>
          <w:rFonts w:ascii="仿宋_GB2312" w:eastAsia="仿宋_GB2312" w:hint="eastAsia"/>
          <w:sz w:val="24"/>
        </w:rPr>
        <w:t>日（国家法定节假日除外），每天上午</w:t>
      </w:r>
      <w:r w:rsidRPr="003773E7">
        <w:rPr>
          <w:rFonts w:ascii="仿宋_GB2312" w:eastAsia="仿宋_GB2312"/>
          <w:sz w:val="24"/>
        </w:rPr>
        <w:t>9：</w:t>
      </w:r>
      <w:r w:rsidRPr="003773E7">
        <w:rPr>
          <w:rFonts w:ascii="仿宋_GB2312" w:eastAsia="仿宋_GB2312" w:hint="eastAsia"/>
          <w:sz w:val="24"/>
        </w:rPr>
        <w:t>3</w:t>
      </w:r>
      <w:r w:rsidRPr="003773E7">
        <w:rPr>
          <w:rFonts w:ascii="仿宋_GB2312" w:eastAsia="仿宋_GB2312"/>
          <w:sz w:val="24"/>
        </w:rPr>
        <w:t>0</w:t>
      </w:r>
      <w:r w:rsidRPr="003773E7">
        <w:rPr>
          <w:rFonts w:ascii="仿宋_GB2312" w:eastAsia="仿宋_GB2312" w:hint="eastAsia"/>
          <w:sz w:val="24"/>
        </w:rPr>
        <w:t>至</w:t>
      </w:r>
      <w:r w:rsidRPr="003773E7">
        <w:rPr>
          <w:rFonts w:ascii="仿宋_GB2312" w:eastAsia="仿宋_GB2312"/>
          <w:sz w:val="24"/>
        </w:rPr>
        <w:t>11：</w:t>
      </w:r>
      <w:r w:rsidRPr="003773E7">
        <w:rPr>
          <w:rFonts w:ascii="仿宋_GB2312" w:eastAsia="仿宋_GB2312" w:hint="eastAsia"/>
          <w:sz w:val="24"/>
        </w:rPr>
        <w:t>3</w:t>
      </w:r>
      <w:r w:rsidRPr="003773E7">
        <w:rPr>
          <w:rFonts w:ascii="仿宋_GB2312" w:eastAsia="仿宋_GB2312"/>
          <w:sz w:val="24"/>
        </w:rPr>
        <w:t>0</w:t>
      </w:r>
      <w:r w:rsidRPr="003773E7">
        <w:rPr>
          <w:rFonts w:ascii="仿宋_GB2312" w:eastAsia="仿宋_GB2312" w:hint="eastAsia"/>
          <w:sz w:val="24"/>
        </w:rPr>
        <w:t>；下午1</w:t>
      </w:r>
      <w:r w:rsidRPr="003773E7">
        <w:rPr>
          <w:rFonts w:ascii="仿宋_GB2312" w:eastAsia="仿宋_GB2312"/>
          <w:sz w:val="24"/>
        </w:rPr>
        <w:t>：</w:t>
      </w:r>
      <w:r w:rsidRPr="003773E7">
        <w:rPr>
          <w:rFonts w:ascii="仿宋_GB2312" w:eastAsia="仿宋_GB2312" w:hint="eastAsia"/>
          <w:sz w:val="24"/>
        </w:rPr>
        <w:t>3</w:t>
      </w:r>
      <w:r w:rsidRPr="003773E7">
        <w:rPr>
          <w:rFonts w:ascii="仿宋_GB2312" w:eastAsia="仿宋_GB2312"/>
          <w:sz w:val="24"/>
        </w:rPr>
        <w:t>0</w:t>
      </w:r>
      <w:r w:rsidRPr="003773E7">
        <w:rPr>
          <w:rFonts w:ascii="仿宋_GB2312" w:eastAsia="仿宋_GB2312" w:hint="eastAsia"/>
          <w:sz w:val="24"/>
        </w:rPr>
        <w:t>至4</w:t>
      </w:r>
      <w:r w:rsidRPr="003773E7">
        <w:rPr>
          <w:rFonts w:ascii="仿宋_GB2312" w:eastAsia="仿宋_GB2312"/>
          <w:sz w:val="24"/>
        </w:rPr>
        <w:t>：</w:t>
      </w:r>
      <w:r w:rsidRPr="003773E7">
        <w:rPr>
          <w:rFonts w:ascii="仿宋_GB2312" w:eastAsia="仿宋_GB2312" w:hint="eastAsia"/>
          <w:sz w:val="24"/>
        </w:rPr>
        <w:t>3</w:t>
      </w:r>
      <w:r w:rsidRPr="003773E7">
        <w:rPr>
          <w:rFonts w:ascii="仿宋_GB2312" w:eastAsia="仿宋_GB2312"/>
          <w:sz w:val="24"/>
        </w:rPr>
        <w:t>0</w:t>
      </w:r>
      <w:r w:rsidRPr="003773E7">
        <w:rPr>
          <w:rFonts w:ascii="仿宋_GB2312" w:eastAsia="仿宋_GB2312" w:hint="eastAsia"/>
          <w:sz w:val="24"/>
        </w:rPr>
        <w:t>（北京时间）。</w:t>
      </w:r>
    </w:p>
    <w:p w14:paraId="2C6455BC" w14:textId="77777777" w:rsidR="002A4DDA" w:rsidRPr="003773E7" w:rsidRDefault="00000000">
      <w:pPr>
        <w:spacing w:beforeLines="25" w:before="78" w:afterLines="25" w:after="78" w:line="360" w:lineRule="auto"/>
        <w:ind w:firstLineChars="200" w:firstLine="480"/>
        <w:rPr>
          <w:rFonts w:ascii="仿宋_GB2312" w:eastAsia="仿宋_GB2312"/>
          <w:sz w:val="24"/>
        </w:rPr>
      </w:pPr>
      <w:r w:rsidRPr="003773E7">
        <w:rPr>
          <w:rFonts w:ascii="仿宋_GB2312" w:eastAsia="仿宋_GB2312"/>
          <w:sz w:val="24"/>
        </w:rPr>
        <w:t>6</w:t>
      </w:r>
      <w:r w:rsidRPr="003773E7">
        <w:rPr>
          <w:rFonts w:ascii="仿宋_GB2312" w:eastAsia="仿宋_GB2312" w:hint="eastAsia"/>
          <w:sz w:val="24"/>
        </w:rPr>
        <w:t>.2地点：北京明德致信咨询有限公司官网（http://www.zbbmcc.com）。</w:t>
      </w:r>
    </w:p>
    <w:p w14:paraId="2039E079" w14:textId="77777777" w:rsidR="002A4DDA" w:rsidRPr="003773E7" w:rsidRDefault="00000000">
      <w:pPr>
        <w:spacing w:line="360" w:lineRule="auto"/>
        <w:ind w:firstLineChars="200" w:firstLine="480"/>
        <w:rPr>
          <w:rFonts w:ascii="仿宋_GB2312" w:eastAsia="仿宋_GB2312"/>
          <w:sz w:val="24"/>
        </w:rPr>
      </w:pPr>
      <w:r w:rsidRPr="003773E7">
        <w:rPr>
          <w:rFonts w:ascii="仿宋_GB2312" w:eastAsia="仿宋_GB2312"/>
          <w:sz w:val="24"/>
        </w:rPr>
        <w:t>6</w:t>
      </w:r>
      <w:r w:rsidRPr="003773E7">
        <w:rPr>
          <w:rFonts w:ascii="仿宋_GB2312" w:eastAsia="仿宋_GB2312" w:hint="eastAsia"/>
          <w:sz w:val="24"/>
        </w:rPr>
        <w:t>.3售价：</w:t>
      </w:r>
      <w:r w:rsidRPr="003773E7">
        <w:rPr>
          <w:rFonts w:ascii="仿宋_GB2312" w:eastAsia="仿宋_GB2312"/>
          <w:sz w:val="24"/>
        </w:rPr>
        <w:t>5</w:t>
      </w:r>
      <w:r w:rsidRPr="003773E7">
        <w:rPr>
          <w:rFonts w:ascii="仿宋_GB2312" w:eastAsia="仿宋_GB2312" w:hint="eastAsia"/>
          <w:sz w:val="24"/>
        </w:rPr>
        <w:t>00元/本。遴选文件售后不退。</w:t>
      </w:r>
    </w:p>
    <w:p w14:paraId="67653265" w14:textId="44721680" w:rsidR="002A4DDA" w:rsidRPr="003773E7" w:rsidRDefault="00000000">
      <w:pPr>
        <w:widowControl/>
        <w:spacing w:line="360" w:lineRule="auto"/>
        <w:ind w:firstLineChars="200" w:firstLine="480"/>
        <w:jc w:val="left"/>
        <w:rPr>
          <w:rFonts w:ascii="仿宋_GB2312" w:eastAsia="仿宋_GB2312"/>
          <w:sz w:val="24"/>
        </w:rPr>
      </w:pPr>
      <w:r w:rsidRPr="003773E7">
        <w:rPr>
          <w:rFonts w:ascii="仿宋_GB2312" w:eastAsia="仿宋_GB2312"/>
          <w:sz w:val="24"/>
        </w:rPr>
        <w:t>6.4</w:t>
      </w:r>
      <w:r w:rsidRPr="003773E7">
        <w:rPr>
          <w:rFonts w:ascii="仿宋_GB2312" w:eastAsia="仿宋_GB2312" w:hint="eastAsia"/>
          <w:sz w:val="24"/>
        </w:rPr>
        <w:t>只接受电汇</w:t>
      </w:r>
      <w:proofErr w:type="gramStart"/>
      <w:r w:rsidRPr="003773E7">
        <w:rPr>
          <w:rFonts w:ascii="仿宋_GB2312" w:eastAsia="仿宋_GB2312" w:hint="eastAsia"/>
          <w:sz w:val="24"/>
        </w:rPr>
        <w:t>或网银购买</w:t>
      </w:r>
      <w:proofErr w:type="gramEnd"/>
      <w:r w:rsidRPr="003773E7">
        <w:rPr>
          <w:rFonts w:ascii="仿宋_GB2312" w:eastAsia="仿宋_GB2312" w:hint="eastAsia"/>
          <w:sz w:val="24"/>
        </w:rPr>
        <w:t>（注：汇款时必须备注BMCC-ZC22-0687报名费，电汇或网银须于2022年</w:t>
      </w:r>
      <w:r w:rsidR="003773E7" w:rsidRPr="003773E7">
        <w:rPr>
          <w:rFonts w:ascii="仿宋_GB2312" w:eastAsia="仿宋_GB2312" w:hint="eastAsia"/>
          <w:sz w:val="24"/>
        </w:rPr>
        <w:t>12</w:t>
      </w:r>
      <w:r w:rsidRPr="003773E7">
        <w:rPr>
          <w:rFonts w:ascii="仿宋_GB2312" w:eastAsia="仿宋_GB2312" w:hint="eastAsia"/>
          <w:sz w:val="24"/>
        </w:rPr>
        <w:t>月</w:t>
      </w:r>
      <w:r w:rsidR="003773E7" w:rsidRPr="003773E7">
        <w:rPr>
          <w:rFonts w:ascii="仿宋_GB2312" w:eastAsia="仿宋_GB2312" w:hint="eastAsia"/>
          <w:sz w:val="24"/>
        </w:rPr>
        <w:t>15</w:t>
      </w:r>
      <w:r w:rsidRPr="003773E7">
        <w:rPr>
          <w:rFonts w:ascii="仿宋_GB2312" w:eastAsia="仿宋_GB2312" w:hint="eastAsia"/>
          <w:sz w:val="24"/>
        </w:rPr>
        <w:t>日16:30前到账）。。</w:t>
      </w:r>
    </w:p>
    <w:p w14:paraId="304B4A3C" w14:textId="77777777" w:rsidR="002A4DDA" w:rsidRPr="003773E7" w:rsidRDefault="00000000">
      <w:pPr>
        <w:spacing w:line="360" w:lineRule="auto"/>
        <w:ind w:firstLineChars="200" w:firstLine="480"/>
        <w:rPr>
          <w:rFonts w:ascii="仿宋_GB2312" w:eastAsia="仿宋_GB2312"/>
          <w:sz w:val="24"/>
        </w:rPr>
      </w:pPr>
      <w:r w:rsidRPr="003773E7">
        <w:rPr>
          <w:rFonts w:ascii="仿宋_GB2312" w:eastAsia="仿宋_GB2312" w:hint="eastAsia"/>
          <w:sz w:val="24"/>
        </w:rPr>
        <w:t>6</w:t>
      </w:r>
      <w:r w:rsidRPr="003773E7">
        <w:rPr>
          <w:rFonts w:ascii="仿宋_GB2312" w:eastAsia="仿宋_GB2312"/>
          <w:sz w:val="24"/>
        </w:rPr>
        <w:t>.5</w:t>
      </w:r>
      <w:r w:rsidRPr="003773E7">
        <w:rPr>
          <w:rFonts w:ascii="仿宋_GB2312" w:eastAsia="仿宋_GB2312" w:hint="eastAsia"/>
          <w:sz w:val="24"/>
        </w:rPr>
        <w:t>报名方式：</w:t>
      </w:r>
    </w:p>
    <w:p w14:paraId="536BB36A" w14:textId="77777777" w:rsidR="002A4DDA" w:rsidRPr="003773E7" w:rsidRDefault="00000000">
      <w:pPr>
        <w:spacing w:line="360" w:lineRule="auto"/>
        <w:ind w:firstLineChars="300" w:firstLine="720"/>
        <w:rPr>
          <w:rFonts w:ascii="仿宋_GB2312" w:eastAsia="仿宋_GB2312"/>
          <w:sz w:val="24"/>
        </w:rPr>
      </w:pPr>
      <w:r w:rsidRPr="003773E7">
        <w:rPr>
          <w:rFonts w:ascii="仿宋_GB2312" w:eastAsia="仿宋_GB2312" w:hint="eastAsia"/>
          <w:sz w:val="24"/>
        </w:rPr>
        <w:t>服务商须登录北京明德致信咨询有限公司官网（http://www.zbbmcc.com）点击右上角“项目报名”选择本项目编号“BMCC-ZC22-0687”完整填写报名信息并上传报名费转账凭证提交报名申请（如采购文件要求提供其他报名材料，须</w:t>
      </w:r>
      <w:proofErr w:type="gramStart"/>
      <w:r w:rsidRPr="003773E7">
        <w:rPr>
          <w:rFonts w:ascii="仿宋_GB2312" w:eastAsia="仿宋_GB2312" w:hint="eastAsia"/>
          <w:sz w:val="24"/>
        </w:rPr>
        <w:t>一并上</w:t>
      </w:r>
      <w:proofErr w:type="gramEnd"/>
      <w:r w:rsidRPr="003773E7">
        <w:rPr>
          <w:rFonts w:ascii="仿宋_GB2312" w:eastAsia="仿宋_GB2312" w:hint="eastAsia"/>
          <w:sz w:val="24"/>
        </w:rPr>
        <w:t>传，未明确要求的默认不需要。），报名审核结果会在1个工作日内以短信形式发送至报名联系人手机，请留意查收。超过1个工作日未收到审核结果通知，可拨打010-82370045进行咨询。</w:t>
      </w:r>
    </w:p>
    <w:p w14:paraId="65CEDE9E" w14:textId="77777777" w:rsidR="002A4DDA" w:rsidRPr="003773E7" w:rsidRDefault="00000000">
      <w:pPr>
        <w:spacing w:line="380" w:lineRule="exact"/>
        <w:ind w:firstLineChars="200" w:firstLine="480"/>
        <w:rPr>
          <w:rFonts w:ascii="仿宋" w:eastAsia="仿宋" w:hAnsi="仿宋"/>
          <w:sz w:val="24"/>
        </w:rPr>
      </w:pPr>
      <w:r w:rsidRPr="003773E7">
        <w:rPr>
          <w:rFonts w:ascii="仿宋" w:eastAsia="仿宋" w:hAnsi="仿宋" w:hint="eastAsia"/>
          <w:sz w:val="24"/>
        </w:rPr>
        <w:t>电子版采购文件下载，请点击：http://www.zbbmcc.com/node/119，无需注册。按项目名称或编号查找对应项目，点击标题下红色“下载”按钮即可。</w:t>
      </w:r>
    </w:p>
    <w:p w14:paraId="4C3F4FEE" w14:textId="6B64C0CA" w:rsidR="002A4DDA" w:rsidRPr="003773E7" w:rsidRDefault="00000000">
      <w:pPr>
        <w:spacing w:line="360" w:lineRule="auto"/>
        <w:ind w:left="600" w:hanging="600"/>
        <w:rPr>
          <w:rFonts w:ascii="仿宋_GB2312" w:eastAsia="仿宋_GB2312"/>
          <w:sz w:val="24"/>
        </w:rPr>
      </w:pPr>
      <w:r w:rsidRPr="003773E7">
        <w:rPr>
          <w:rFonts w:ascii="仿宋_GB2312" w:eastAsia="仿宋_GB2312"/>
          <w:sz w:val="24"/>
        </w:rPr>
        <w:t>7.</w:t>
      </w:r>
      <w:r w:rsidRPr="003773E7">
        <w:rPr>
          <w:rFonts w:ascii="仿宋_GB2312" w:eastAsia="仿宋_GB2312" w:hint="eastAsia"/>
          <w:sz w:val="24"/>
        </w:rPr>
        <w:t>提交遴选响应文件时间：</w:t>
      </w:r>
      <w:r w:rsidRPr="003773E7">
        <w:rPr>
          <w:rFonts w:ascii="仿宋_GB2312" w:eastAsia="仿宋_GB2312" w:hint="eastAsia"/>
          <w:sz w:val="24"/>
          <w:u w:val="single"/>
        </w:rPr>
        <w:t>20</w:t>
      </w:r>
      <w:r w:rsidRPr="003773E7">
        <w:rPr>
          <w:rFonts w:ascii="仿宋_GB2312" w:eastAsia="仿宋_GB2312"/>
          <w:sz w:val="24"/>
          <w:u w:val="single"/>
        </w:rPr>
        <w:t>2</w:t>
      </w:r>
      <w:r w:rsidRPr="003773E7">
        <w:rPr>
          <w:rFonts w:ascii="仿宋_GB2312" w:eastAsia="仿宋_GB2312" w:hint="eastAsia"/>
          <w:sz w:val="24"/>
          <w:u w:val="single"/>
        </w:rPr>
        <w:t>2</w:t>
      </w:r>
      <w:r w:rsidRPr="003773E7">
        <w:rPr>
          <w:rFonts w:ascii="仿宋_GB2312" w:eastAsia="仿宋_GB2312" w:hint="eastAsia"/>
          <w:sz w:val="24"/>
        </w:rPr>
        <w:t>年</w:t>
      </w:r>
      <w:r w:rsidR="003773E7" w:rsidRPr="003773E7">
        <w:rPr>
          <w:rFonts w:ascii="仿宋_GB2312" w:eastAsia="仿宋_GB2312" w:hint="eastAsia"/>
          <w:sz w:val="24"/>
          <w:u w:val="single"/>
        </w:rPr>
        <w:t>12</w:t>
      </w:r>
      <w:r w:rsidRPr="003773E7">
        <w:rPr>
          <w:rFonts w:ascii="仿宋_GB2312" w:eastAsia="仿宋_GB2312" w:hint="eastAsia"/>
          <w:sz w:val="24"/>
        </w:rPr>
        <w:t>月</w:t>
      </w:r>
      <w:r w:rsidR="003773E7" w:rsidRPr="003773E7">
        <w:rPr>
          <w:rFonts w:ascii="仿宋_GB2312" w:eastAsia="仿宋_GB2312" w:hint="eastAsia"/>
          <w:sz w:val="24"/>
          <w:u w:val="single"/>
        </w:rPr>
        <w:t>21</w:t>
      </w:r>
      <w:r w:rsidRPr="003773E7">
        <w:rPr>
          <w:rFonts w:ascii="仿宋_GB2312" w:eastAsia="仿宋_GB2312" w:hint="eastAsia"/>
          <w:sz w:val="24"/>
        </w:rPr>
        <w:t>日上午</w:t>
      </w:r>
      <w:r w:rsidRPr="003773E7">
        <w:rPr>
          <w:rFonts w:ascii="仿宋_GB2312" w:eastAsia="仿宋_GB2312"/>
          <w:sz w:val="24"/>
        </w:rPr>
        <w:t>9</w:t>
      </w:r>
      <w:r w:rsidRPr="003773E7">
        <w:rPr>
          <w:rFonts w:ascii="仿宋_GB2312" w:eastAsia="仿宋_GB2312" w:hint="eastAsia"/>
          <w:sz w:val="24"/>
        </w:rPr>
        <w:t>：</w:t>
      </w:r>
      <w:r w:rsidRPr="003773E7">
        <w:rPr>
          <w:rFonts w:ascii="仿宋_GB2312" w:eastAsia="仿宋_GB2312"/>
          <w:sz w:val="24"/>
        </w:rPr>
        <w:t>0</w:t>
      </w:r>
      <w:r w:rsidRPr="003773E7">
        <w:rPr>
          <w:rFonts w:ascii="仿宋_GB2312" w:eastAsia="仿宋_GB2312" w:hint="eastAsia"/>
          <w:sz w:val="24"/>
        </w:rPr>
        <w:t>0至</w:t>
      </w:r>
      <w:r w:rsidRPr="003773E7">
        <w:rPr>
          <w:rFonts w:ascii="仿宋_GB2312" w:eastAsia="仿宋_GB2312"/>
          <w:sz w:val="24"/>
        </w:rPr>
        <w:t>9</w:t>
      </w:r>
      <w:r w:rsidRPr="003773E7">
        <w:rPr>
          <w:rFonts w:ascii="仿宋_GB2312" w:eastAsia="仿宋_GB2312" w:hint="eastAsia"/>
          <w:sz w:val="24"/>
        </w:rPr>
        <w:t>：</w:t>
      </w:r>
      <w:r w:rsidRPr="003773E7">
        <w:rPr>
          <w:rFonts w:ascii="仿宋_GB2312" w:eastAsia="仿宋_GB2312"/>
          <w:sz w:val="24"/>
        </w:rPr>
        <w:t>3</w:t>
      </w:r>
      <w:r w:rsidRPr="003773E7">
        <w:rPr>
          <w:rFonts w:ascii="仿宋_GB2312" w:eastAsia="仿宋_GB2312" w:hint="eastAsia"/>
          <w:sz w:val="24"/>
        </w:rPr>
        <w:t>0（北京时间）；</w:t>
      </w:r>
    </w:p>
    <w:p w14:paraId="33EA32F5" w14:textId="6679A0AA" w:rsidR="002A4DDA" w:rsidRPr="003773E7" w:rsidRDefault="00000000">
      <w:pPr>
        <w:spacing w:line="360" w:lineRule="auto"/>
        <w:ind w:firstLineChars="100" w:firstLine="240"/>
        <w:rPr>
          <w:rFonts w:ascii="仿宋_GB2312" w:eastAsia="仿宋_GB2312"/>
          <w:caps/>
          <w:sz w:val="24"/>
        </w:rPr>
      </w:pPr>
      <w:r w:rsidRPr="003773E7">
        <w:rPr>
          <w:rFonts w:ascii="仿宋_GB2312" w:eastAsia="仿宋_GB2312" w:hint="eastAsia"/>
          <w:sz w:val="24"/>
        </w:rPr>
        <w:t>提交遴选响应文件截止时间：</w:t>
      </w:r>
      <w:r w:rsidRPr="003773E7">
        <w:rPr>
          <w:rFonts w:ascii="仿宋_GB2312" w:eastAsia="仿宋_GB2312" w:hint="eastAsia"/>
          <w:sz w:val="24"/>
          <w:u w:val="single"/>
        </w:rPr>
        <w:t>20</w:t>
      </w:r>
      <w:r w:rsidRPr="003773E7">
        <w:rPr>
          <w:rFonts w:ascii="仿宋_GB2312" w:eastAsia="仿宋_GB2312"/>
          <w:sz w:val="24"/>
          <w:u w:val="single"/>
        </w:rPr>
        <w:t>2</w:t>
      </w:r>
      <w:r w:rsidRPr="003773E7">
        <w:rPr>
          <w:rFonts w:ascii="仿宋_GB2312" w:eastAsia="仿宋_GB2312" w:hint="eastAsia"/>
          <w:sz w:val="24"/>
          <w:u w:val="single"/>
        </w:rPr>
        <w:t>2</w:t>
      </w:r>
      <w:r w:rsidRPr="003773E7">
        <w:rPr>
          <w:rFonts w:ascii="仿宋_GB2312" w:eastAsia="仿宋_GB2312" w:hint="eastAsia"/>
          <w:sz w:val="24"/>
        </w:rPr>
        <w:t>年</w:t>
      </w:r>
      <w:r w:rsidR="003773E7" w:rsidRPr="003773E7">
        <w:rPr>
          <w:rFonts w:ascii="仿宋_GB2312" w:eastAsia="仿宋_GB2312" w:hint="eastAsia"/>
          <w:sz w:val="24"/>
          <w:u w:val="single"/>
        </w:rPr>
        <w:t>12</w:t>
      </w:r>
      <w:r w:rsidRPr="003773E7">
        <w:rPr>
          <w:rFonts w:ascii="仿宋_GB2312" w:eastAsia="仿宋_GB2312" w:hint="eastAsia"/>
          <w:sz w:val="24"/>
        </w:rPr>
        <w:t>月</w:t>
      </w:r>
      <w:r w:rsidR="003773E7" w:rsidRPr="003773E7">
        <w:rPr>
          <w:rFonts w:ascii="仿宋_GB2312" w:eastAsia="仿宋_GB2312" w:hint="eastAsia"/>
          <w:sz w:val="24"/>
          <w:u w:val="single"/>
        </w:rPr>
        <w:t>21</w:t>
      </w:r>
      <w:r w:rsidRPr="003773E7">
        <w:rPr>
          <w:rFonts w:ascii="仿宋_GB2312" w:eastAsia="仿宋_GB2312" w:hint="eastAsia"/>
          <w:sz w:val="24"/>
        </w:rPr>
        <w:t>日</w:t>
      </w:r>
      <w:r w:rsidRPr="003773E7">
        <w:rPr>
          <w:rFonts w:ascii="仿宋_GB2312" w:eastAsia="仿宋_GB2312"/>
          <w:sz w:val="24"/>
        </w:rPr>
        <w:t>上</w:t>
      </w:r>
      <w:r w:rsidRPr="003773E7">
        <w:rPr>
          <w:rFonts w:ascii="仿宋_GB2312" w:eastAsia="仿宋_GB2312" w:hint="eastAsia"/>
          <w:sz w:val="24"/>
        </w:rPr>
        <w:t>午</w:t>
      </w:r>
      <w:r w:rsidRPr="003773E7">
        <w:rPr>
          <w:rFonts w:ascii="仿宋_GB2312" w:eastAsia="仿宋_GB2312"/>
          <w:sz w:val="24"/>
        </w:rPr>
        <w:t>9</w:t>
      </w:r>
      <w:r w:rsidRPr="003773E7">
        <w:rPr>
          <w:rFonts w:ascii="仿宋_GB2312" w:eastAsia="仿宋_GB2312" w:hint="eastAsia"/>
          <w:sz w:val="24"/>
        </w:rPr>
        <w:t>：</w:t>
      </w:r>
      <w:r w:rsidRPr="003773E7">
        <w:rPr>
          <w:rFonts w:ascii="仿宋_GB2312" w:eastAsia="仿宋_GB2312"/>
          <w:sz w:val="24"/>
        </w:rPr>
        <w:t>3</w:t>
      </w:r>
      <w:r w:rsidRPr="003773E7">
        <w:rPr>
          <w:rFonts w:ascii="仿宋_GB2312" w:eastAsia="仿宋_GB2312" w:hint="eastAsia"/>
          <w:sz w:val="24"/>
        </w:rPr>
        <w:t>0（北京时间）。逾期送达的遴选响应文件恕不接受。</w:t>
      </w:r>
    </w:p>
    <w:p w14:paraId="3AB19E25" w14:textId="0B6F6CE1" w:rsidR="002A4DDA" w:rsidRDefault="00000000">
      <w:pPr>
        <w:spacing w:line="360" w:lineRule="auto"/>
        <w:ind w:firstLineChars="100" w:firstLine="240"/>
        <w:rPr>
          <w:rFonts w:ascii="仿宋_GB2312" w:eastAsia="仿宋_GB2312"/>
          <w:sz w:val="24"/>
        </w:rPr>
      </w:pPr>
      <w:r w:rsidRPr="003773E7">
        <w:rPr>
          <w:rFonts w:ascii="仿宋_GB2312" w:eastAsia="仿宋_GB2312" w:hint="eastAsia"/>
          <w:sz w:val="24"/>
        </w:rPr>
        <w:t>遴选响应文件提交地点：北京市海淀区学院路30号科大天工大厦</w:t>
      </w:r>
      <w:r w:rsidR="003773E7" w:rsidRPr="003773E7">
        <w:rPr>
          <w:rFonts w:ascii="仿宋_GB2312" w:eastAsia="仿宋_GB2312"/>
          <w:sz w:val="24"/>
        </w:rPr>
        <w:t>A</w:t>
      </w:r>
      <w:r w:rsidRPr="003773E7">
        <w:rPr>
          <w:rFonts w:ascii="仿宋_GB2312" w:eastAsia="仿宋_GB2312" w:hint="eastAsia"/>
          <w:sz w:val="24"/>
        </w:rPr>
        <w:t>座</w:t>
      </w:r>
      <w:r w:rsidR="003773E7" w:rsidRPr="003773E7">
        <w:rPr>
          <w:rFonts w:ascii="仿宋_GB2312" w:eastAsia="仿宋_GB2312" w:hint="eastAsia"/>
          <w:sz w:val="24"/>
        </w:rPr>
        <w:t>6层616室</w:t>
      </w:r>
      <w:r w:rsidRPr="003773E7">
        <w:rPr>
          <w:rFonts w:ascii="仿宋_GB2312" w:eastAsia="仿宋_GB2312" w:hint="eastAsia"/>
          <w:sz w:val="24"/>
        </w:rPr>
        <w:t>，如有变化，另行通知。</w:t>
      </w:r>
    </w:p>
    <w:p w14:paraId="4B0CD3AC" w14:textId="77777777" w:rsidR="002A4DDA" w:rsidRDefault="00000000">
      <w:pPr>
        <w:spacing w:line="360" w:lineRule="auto"/>
        <w:rPr>
          <w:rFonts w:ascii="仿宋_GB2312" w:eastAsia="仿宋_GB2312"/>
          <w:sz w:val="24"/>
        </w:rPr>
      </w:pPr>
      <w:r>
        <w:rPr>
          <w:rFonts w:ascii="仿宋_GB2312" w:eastAsia="仿宋_GB2312"/>
          <w:sz w:val="24"/>
        </w:rPr>
        <w:t>8</w:t>
      </w:r>
      <w:r>
        <w:rPr>
          <w:rFonts w:ascii="仿宋_GB2312" w:eastAsia="仿宋_GB2312" w:hint="eastAsia"/>
          <w:sz w:val="24"/>
        </w:rPr>
        <w:t>.凡对本次遴选提出询问，请与北京明德致信咨询有限公司联系。</w:t>
      </w:r>
    </w:p>
    <w:p w14:paraId="46214C58" w14:textId="77777777" w:rsidR="002A4DDA" w:rsidRDefault="00000000">
      <w:pPr>
        <w:spacing w:line="360" w:lineRule="auto"/>
        <w:rPr>
          <w:rFonts w:ascii="仿宋_GB2312" w:eastAsia="仿宋_GB2312"/>
          <w:sz w:val="24"/>
        </w:rPr>
      </w:pPr>
      <w:r>
        <w:rPr>
          <w:rFonts w:ascii="仿宋_GB2312" w:eastAsia="仿宋_GB2312"/>
          <w:sz w:val="24"/>
        </w:rPr>
        <w:t>9</w:t>
      </w:r>
      <w:r>
        <w:rPr>
          <w:rFonts w:ascii="仿宋_GB2312" w:eastAsia="仿宋_GB2312" w:hint="eastAsia"/>
          <w:sz w:val="24"/>
        </w:rPr>
        <w:t>.遴选代理机构：北京明德致信咨询有限公司</w:t>
      </w:r>
    </w:p>
    <w:p w14:paraId="067AA42A" w14:textId="25602644" w:rsidR="002A4DDA" w:rsidRDefault="00000000">
      <w:pPr>
        <w:spacing w:line="360" w:lineRule="auto"/>
        <w:ind w:firstLineChars="100" w:firstLine="240"/>
        <w:outlineLvl w:val="0"/>
        <w:rPr>
          <w:rFonts w:ascii="仿宋_GB2312" w:eastAsia="仿宋_GB2312"/>
          <w:sz w:val="24"/>
        </w:rPr>
      </w:pPr>
      <w:r>
        <w:rPr>
          <w:rFonts w:ascii="仿宋_GB2312" w:eastAsia="仿宋_GB2312" w:hint="eastAsia"/>
          <w:sz w:val="24"/>
        </w:rPr>
        <w:t xml:space="preserve">地  址：北京市海淀区学院路30号科大天工大厦B座17层1709室 </w:t>
      </w:r>
    </w:p>
    <w:p w14:paraId="29F88AB8" w14:textId="77777777" w:rsidR="002A4DDA" w:rsidRDefault="00000000">
      <w:pPr>
        <w:spacing w:line="360" w:lineRule="auto"/>
        <w:ind w:firstLineChars="100" w:firstLine="240"/>
        <w:outlineLvl w:val="0"/>
        <w:rPr>
          <w:rFonts w:ascii="仿宋_GB2312" w:eastAsia="仿宋_GB2312"/>
          <w:sz w:val="24"/>
        </w:rPr>
      </w:pPr>
      <w:proofErr w:type="gramStart"/>
      <w:r>
        <w:rPr>
          <w:rFonts w:ascii="仿宋_GB2312" w:eastAsia="仿宋_GB2312" w:hint="eastAsia"/>
          <w:sz w:val="24"/>
        </w:rPr>
        <w:lastRenderedPageBreak/>
        <w:t>邮</w:t>
      </w:r>
      <w:proofErr w:type="gramEnd"/>
      <w:r>
        <w:rPr>
          <w:rFonts w:ascii="仿宋_GB2312" w:eastAsia="仿宋_GB2312" w:hint="eastAsia"/>
          <w:sz w:val="24"/>
        </w:rPr>
        <w:t xml:space="preserve">  编：100083                     </w:t>
      </w:r>
    </w:p>
    <w:p w14:paraId="3EEE75CF" w14:textId="77777777" w:rsidR="002A4DDA" w:rsidRDefault="00000000">
      <w:pPr>
        <w:spacing w:line="360" w:lineRule="auto"/>
        <w:ind w:firstLineChars="100" w:firstLine="240"/>
        <w:outlineLvl w:val="0"/>
        <w:rPr>
          <w:rFonts w:ascii="仿宋_GB2312" w:eastAsia="仿宋_GB2312"/>
          <w:sz w:val="24"/>
        </w:rPr>
      </w:pPr>
      <w:bookmarkStart w:id="5" w:name="_Hlk121490075"/>
      <w:r>
        <w:rPr>
          <w:rFonts w:ascii="仿宋_GB2312" w:eastAsia="仿宋_GB2312" w:hint="eastAsia"/>
          <w:sz w:val="24"/>
        </w:rPr>
        <w:t>开户行：中国工商银行股份有限公司北京东升路支行</w:t>
      </w:r>
    </w:p>
    <w:p w14:paraId="5D2A4C2E" w14:textId="77777777" w:rsidR="002A4DDA" w:rsidRDefault="00000000">
      <w:pPr>
        <w:spacing w:line="360" w:lineRule="auto"/>
        <w:ind w:firstLineChars="100" w:firstLine="240"/>
        <w:outlineLvl w:val="0"/>
        <w:rPr>
          <w:rFonts w:ascii="仿宋_GB2312" w:eastAsia="仿宋_GB2312"/>
          <w:sz w:val="24"/>
        </w:rPr>
      </w:pPr>
      <w:r>
        <w:rPr>
          <w:rFonts w:ascii="仿宋_GB2312" w:eastAsia="仿宋_GB2312" w:hint="eastAsia"/>
          <w:sz w:val="24"/>
        </w:rPr>
        <w:t>帐  号：</w:t>
      </w:r>
      <w:r>
        <w:rPr>
          <w:rFonts w:ascii="仿宋_GB2312" w:eastAsia="仿宋_GB2312"/>
          <w:sz w:val="24"/>
        </w:rPr>
        <w:t>0200 0062 1920 0492 968</w:t>
      </w:r>
    </w:p>
    <w:p w14:paraId="3AB97394" w14:textId="77777777" w:rsidR="002A4DDA" w:rsidRDefault="00000000">
      <w:pPr>
        <w:spacing w:line="360" w:lineRule="auto"/>
        <w:ind w:firstLineChars="100" w:firstLine="240"/>
        <w:rPr>
          <w:rFonts w:ascii="仿宋_GB2312" w:eastAsia="仿宋_GB2312"/>
          <w:sz w:val="24"/>
        </w:rPr>
      </w:pPr>
      <w:r>
        <w:rPr>
          <w:rFonts w:ascii="仿宋_GB2312" w:eastAsia="仿宋_GB2312" w:hint="eastAsia"/>
          <w:sz w:val="24"/>
        </w:rPr>
        <w:t>联系人：孙经理、刘亚运、吕家乐、王爽、吕绍山</w:t>
      </w:r>
    </w:p>
    <w:p w14:paraId="7793B9B2" w14:textId="77777777" w:rsidR="002A4DDA" w:rsidRDefault="00000000">
      <w:pPr>
        <w:spacing w:line="360" w:lineRule="auto"/>
        <w:ind w:firstLineChars="100" w:firstLine="240"/>
        <w:rPr>
          <w:rFonts w:ascii="仿宋_GB2312" w:eastAsia="仿宋_GB2312"/>
          <w:sz w:val="24"/>
        </w:rPr>
      </w:pPr>
      <w:r>
        <w:rPr>
          <w:rFonts w:ascii="仿宋_GB2312" w:eastAsia="仿宋_GB2312" w:hint="eastAsia"/>
          <w:sz w:val="24"/>
        </w:rPr>
        <w:t>电  话：010-82370045、15801412428、15910847865</w:t>
      </w:r>
    </w:p>
    <w:p w14:paraId="7947E60F" w14:textId="77777777" w:rsidR="002A4DDA" w:rsidRDefault="00000000">
      <w:pPr>
        <w:spacing w:line="360" w:lineRule="auto"/>
        <w:ind w:firstLineChars="100" w:firstLine="240"/>
        <w:rPr>
          <w:rFonts w:ascii="仿宋_GB2312" w:eastAsia="仿宋_GB2312"/>
          <w:sz w:val="24"/>
        </w:rPr>
      </w:pPr>
      <w:r>
        <w:rPr>
          <w:rFonts w:ascii="仿宋_GB2312" w:eastAsia="仿宋_GB2312" w:hint="eastAsia"/>
          <w:sz w:val="24"/>
        </w:rPr>
        <w:t>传  真：</w:t>
      </w:r>
      <w:r>
        <w:rPr>
          <w:rFonts w:ascii="仿宋_GB2312" w:eastAsia="仿宋_GB2312"/>
          <w:sz w:val="24"/>
        </w:rPr>
        <w:t>010-82370045</w:t>
      </w:r>
    </w:p>
    <w:p w14:paraId="5651CC27" w14:textId="77777777" w:rsidR="002A4DDA" w:rsidRDefault="00000000">
      <w:pPr>
        <w:spacing w:line="360" w:lineRule="auto"/>
        <w:ind w:firstLineChars="100" w:firstLine="240"/>
        <w:rPr>
          <w:rFonts w:ascii="仿宋_GB2312" w:eastAsia="仿宋_GB2312"/>
          <w:sz w:val="24"/>
        </w:rPr>
      </w:pPr>
      <w:r>
        <w:rPr>
          <w:rFonts w:ascii="仿宋_GB2312" w:eastAsia="仿宋_GB2312" w:hint="eastAsia"/>
          <w:sz w:val="24"/>
        </w:rPr>
        <w:t>电子邮件：</w:t>
      </w:r>
      <w:r>
        <w:rPr>
          <w:rFonts w:ascii="仿宋_GB2312" w:eastAsia="仿宋_GB2312"/>
          <w:sz w:val="24"/>
        </w:rPr>
        <w:t>bjmdzx@vip.163.com</w:t>
      </w:r>
      <w:bookmarkEnd w:id="5"/>
      <w:r>
        <w:rPr>
          <w:rFonts w:ascii="仿宋_GB2312" w:eastAsia="仿宋_GB2312"/>
          <w:sz w:val="24"/>
        </w:rPr>
        <w:br w:type="page"/>
      </w:r>
    </w:p>
    <w:p w14:paraId="1B11D401" w14:textId="77777777" w:rsidR="002A4DDA" w:rsidRDefault="00000000">
      <w:pPr>
        <w:pStyle w:val="1"/>
        <w:spacing w:before="0" w:after="0" w:line="360" w:lineRule="auto"/>
        <w:ind w:firstLineChars="600" w:firstLine="1928"/>
        <w:jc w:val="both"/>
        <w:rPr>
          <w:rFonts w:ascii="仿宋_GB2312" w:eastAsia="仿宋_GB2312"/>
        </w:rPr>
      </w:pPr>
      <w:r>
        <w:lastRenderedPageBreak/>
        <w:tab/>
      </w:r>
      <w:bookmarkStart w:id="6" w:name="_Toc416347866"/>
      <w:bookmarkStart w:id="7" w:name="_Toc88671807"/>
      <w:r>
        <w:rPr>
          <w:rFonts w:ascii="仿宋_GB2312" w:eastAsia="仿宋_GB2312" w:hint="eastAsia"/>
        </w:rPr>
        <w:t>第二章    遴选须知</w:t>
      </w:r>
      <w:bookmarkEnd w:id="6"/>
      <w:bookmarkEnd w:id="7"/>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19"/>
        <w:gridCol w:w="7189"/>
      </w:tblGrid>
      <w:tr w:rsidR="002A4DDA" w14:paraId="31F6E1DD" w14:textId="77777777">
        <w:trPr>
          <w:trHeight w:val="600"/>
        </w:trPr>
        <w:tc>
          <w:tcPr>
            <w:tcW w:w="1119" w:type="dxa"/>
            <w:vAlign w:val="center"/>
          </w:tcPr>
          <w:p w14:paraId="15FEEA0E" w14:textId="77777777" w:rsidR="002A4DDA" w:rsidRDefault="00000000">
            <w:pPr>
              <w:spacing w:line="360" w:lineRule="auto"/>
              <w:jc w:val="center"/>
              <w:rPr>
                <w:rFonts w:ascii="仿宋_GB2312" w:eastAsia="仿宋_GB2312"/>
                <w:sz w:val="24"/>
              </w:rPr>
            </w:pPr>
            <w:r>
              <w:rPr>
                <w:rFonts w:ascii="仿宋_GB2312" w:eastAsia="仿宋_GB2312" w:hint="eastAsia"/>
                <w:sz w:val="24"/>
              </w:rPr>
              <w:t>条款号</w:t>
            </w:r>
          </w:p>
        </w:tc>
        <w:tc>
          <w:tcPr>
            <w:tcW w:w="7189" w:type="dxa"/>
            <w:vAlign w:val="center"/>
          </w:tcPr>
          <w:p w14:paraId="6F65DDB2" w14:textId="77777777" w:rsidR="002A4DDA" w:rsidRDefault="00000000">
            <w:pPr>
              <w:spacing w:line="360" w:lineRule="auto"/>
              <w:jc w:val="center"/>
              <w:rPr>
                <w:rFonts w:ascii="仿宋_GB2312" w:eastAsia="仿宋_GB2312"/>
                <w:sz w:val="24"/>
              </w:rPr>
            </w:pPr>
            <w:r>
              <w:rPr>
                <w:rFonts w:ascii="仿宋_GB2312" w:eastAsia="仿宋_GB2312" w:hint="eastAsia"/>
                <w:sz w:val="24"/>
              </w:rPr>
              <w:t>内</w:t>
            </w:r>
            <w:r>
              <w:rPr>
                <w:rFonts w:ascii="仿宋_GB2312" w:eastAsia="仿宋_GB2312"/>
                <w:sz w:val="24"/>
              </w:rPr>
              <w:t xml:space="preserve">      </w:t>
            </w:r>
            <w:r>
              <w:rPr>
                <w:rFonts w:ascii="仿宋_GB2312" w:eastAsia="仿宋_GB2312" w:hint="eastAsia"/>
                <w:sz w:val="24"/>
              </w:rPr>
              <w:t>容</w:t>
            </w:r>
          </w:p>
        </w:tc>
      </w:tr>
      <w:tr w:rsidR="002A4DDA" w14:paraId="0671128D" w14:textId="77777777">
        <w:trPr>
          <w:trHeight w:val="600"/>
        </w:trPr>
        <w:tc>
          <w:tcPr>
            <w:tcW w:w="1119" w:type="dxa"/>
            <w:vAlign w:val="center"/>
          </w:tcPr>
          <w:p w14:paraId="674399D9" w14:textId="77777777" w:rsidR="002A4DDA" w:rsidRDefault="00000000">
            <w:pPr>
              <w:spacing w:line="360" w:lineRule="auto"/>
              <w:jc w:val="center"/>
              <w:rPr>
                <w:rFonts w:ascii="仿宋_GB2312" w:eastAsia="仿宋_GB2312"/>
                <w:sz w:val="24"/>
              </w:rPr>
            </w:pPr>
            <w:r>
              <w:rPr>
                <w:rFonts w:ascii="仿宋_GB2312" w:eastAsia="仿宋_GB2312" w:hint="eastAsia"/>
                <w:sz w:val="24"/>
              </w:rPr>
              <w:t>1</w:t>
            </w:r>
          </w:p>
        </w:tc>
        <w:tc>
          <w:tcPr>
            <w:tcW w:w="7189" w:type="dxa"/>
            <w:vAlign w:val="center"/>
          </w:tcPr>
          <w:p w14:paraId="27720D60" w14:textId="77777777" w:rsidR="002A4DDA" w:rsidRDefault="00000000">
            <w:pPr>
              <w:spacing w:line="360" w:lineRule="auto"/>
              <w:rPr>
                <w:rFonts w:ascii="仿宋_GB2312" w:eastAsia="仿宋_GB2312"/>
                <w:sz w:val="24"/>
              </w:rPr>
            </w:pPr>
            <w:r>
              <w:rPr>
                <w:rFonts w:ascii="仿宋_GB2312" w:eastAsia="仿宋_GB2312" w:hint="eastAsia"/>
                <w:sz w:val="24"/>
              </w:rPr>
              <w:t>遴选人：北京建筑大学</w:t>
            </w:r>
          </w:p>
          <w:p w14:paraId="5D77D2CC" w14:textId="77777777" w:rsidR="002A4DDA" w:rsidRDefault="00000000">
            <w:pPr>
              <w:spacing w:line="360" w:lineRule="auto"/>
              <w:rPr>
                <w:rFonts w:ascii="仿宋_GB2312" w:eastAsia="仿宋_GB2312"/>
                <w:sz w:val="24"/>
              </w:rPr>
            </w:pPr>
            <w:r>
              <w:rPr>
                <w:rFonts w:ascii="仿宋_GB2312" w:eastAsia="仿宋_GB2312" w:hint="eastAsia"/>
                <w:sz w:val="24"/>
              </w:rPr>
              <w:t>地址：北京市西城区展览路1号</w:t>
            </w:r>
          </w:p>
          <w:p w14:paraId="58DEBB6B" w14:textId="77777777" w:rsidR="002A4DDA" w:rsidRDefault="00000000">
            <w:pPr>
              <w:spacing w:line="360" w:lineRule="auto"/>
              <w:rPr>
                <w:rFonts w:ascii="仿宋_GB2312" w:eastAsia="仿宋_GB2312"/>
                <w:sz w:val="24"/>
              </w:rPr>
            </w:pPr>
            <w:r>
              <w:rPr>
                <w:rFonts w:ascii="仿宋_GB2312" w:eastAsia="仿宋_GB2312"/>
                <w:sz w:val="24"/>
              </w:rPr>
              <w:t>联系人</w:t>
            </w:r>
            <w:r>
              <w:rPr>
                <w:rFonts w:ascii="仿宋_GB2312" w:eastAsia="仿宋_GB2312" w:hint="eastAsia"/>
                <w:sz w:val="24"/>
              </w:rPr>
              <w:t>：李老师、姚老师，010-61209117</w:t>
            </w:r>
          </w:p>
          <w:p w14:paraId="73C8D381" w14:textId="77777777" w:rsidR="002A4DDA" w:rsidRDefault="00000000">
            <w:pPr>
              <w:spacing w:line="360" w:lineRule="auto"/>
              <w:rPr>
                <w:rFonts w:ascii="仿宋_GB2312" w:eastAsia="仿宋_GB2312"/>
                <w:sz w:val="24"/>
              </w:rPr>
            </w:pPr>
            <w:r>
              <w:rPr>
                <w:rFonts w:ascii="仿宋_GB2312" w:eastAsia="仿宋_GB2312" w:hint="eastAsia"/>
                <w:sz w:val="24"/>
              </w:rPr>
              <w:t>遴选代理机构：北京明德致信咨询有限公司</w:t>
            </w:r>
          </w:p>
          <w:p w14:paraId="7A6701AF" w14:textId="77777777" w:rsidR="002A4DDA" w:rsidRDefault="00000000">
            <w:pPr>
              <w:spacing w:line="360" w:lineRule="auto"/>
              <w:rPr>
                <w:rFonts w:ascii="仿宋_GB2312" w:eastAsia="仿宋_GB2312"/>
                <w:sz w:val="24"/>
              </w:rPr>
            </w:pPr>
            <w:r>
              <w:rPr>
                <w:rFonts w:ascii="仿宋_GB2312" w:eastAsia="仿宋_GB2312" w:hint="eastAsia"/>
                <w:sz w:val="24"/>
              </w:rPr>
              <w:t>联系人：孙经理、刘亚运、吕家乐、王爽、吕绍山</w:t>
            </w:r>
          </w:p>
          <w:p w14:paraId="5CB8804C" w14:textId="77777777" w:rsidR="002A4DDA" w:rsidRDefault="00000000">
            <w:pPr>
              <w:spacing w:line="360" w:lineRule="auto"/>
              <w:rPr>
                <w:rFonts w:ascii="仿宋_GB2312" w:eastAsia="仿宋_GB2312"/>
                <w:sz w:val="24"/>
              </w:rPr>
            </w:pPr>
            <w:r>
              <w:rPr>
                <w:rFonts w:ascii="仿宋_GB2312" w:eastAsia="仿宋_GB2312" w:hint="eastAsia"/>
                <w:sz w:val="24"/>
              </w:rPr>
              <w:t xml:space="preserve">电  话：010-82370045、15801412428、15910847865   </w:t>
            </w:r>
          </w:p>
          <w:p w14:paraId="2D1EC8D7" w14:textId="77777777" w:rsidR="002A4DDA" w:rsidRDefault="00000000">
            <w:pPr>
              <w:spacing w:line="360" w:lineRule="auto"/>
              <w:rPr>
                <w:rFonts w:ascii="仿宋_GB2312" w:eastAsia="仿宋_GB2312"/>
                <w:sz w:val="24"/>
              </w:rPr>
            </w:pPr>
            <w:r>
              <w:rPr>
                <w:rFonts w:ascii="仿宋_GB2312" w:eastAsia="仿宋_GB2312" w:hint="eastAsia"/>
                <w:sz w:val="24"/>
              </w:rPr>
              <w:t>传  真：</w:t>
            </w:r>
            <w:r>
              <w:rPr>
                <w:rFonts w:ascii="仿宋_GB2312" w:eastAsia="仿宋_GB2312"/>
                <w:sz w:val="24"/>
              </w:rPr>
              <w:t>010-82370045</w:t>
            </w:r>
            <w:r>
              <w:rPr>
                <w:rFonts w:ascii="仿宋_GB2312" w:eastAsia="仿宋_GB2312" w:hint="eastAsia"/>
                <w:sz w:val="24"/>
              </w:rPr>
              <w:t xml:space="preserve">   </w:t>
            </w:r>
          </w:p>
          <w:p w14:paraId="110BA2CB" w14:textId="77777777" w:rsidR="002A4DDA" w:rsidRDefault="00000000">
            <w:pPr>
              <w:spacing w:line="360" w:lineRule="auto"/>
              <w:rPr>
                <w:rFonts w:ascii="仿宋_GB2312" w:eastAsia="仿宋_GB2312"/>
                <w:sz w:val="24"/>
              </w:rPr>
            </w:pPr>
            <w:r>
              <w:rPr>
                <w:rFonts w:ascii="仿宋_GB2312" w:eastAsia="仿宋_GB2312" w:hint="eastAsia"/>
                <w:sz w:val="24"/>
              </w:rPr>
              <w:t>电子邮件：</w:t>
            </w:r>
            <w:r>
              <w:rPr>
                <w:rFonts w:ascii="仿宋_GB2312" w:eastAsia="仿宋_GB2312"/>
                <w:sz w:val="24"/>
              </w:rPr>
              <w:t>bjmdzx@vip.163.com</w:t>
            </w:r>
          </w:p>
        </w:tc>
      </w:tr>
      <w:tr w:rsidR="002A4DDA" w14:paraId="32D2101B" w14:textId="77777777">
        <w:trPr>
          <w:trHeight w:val="600"/>
        </w:trPr>
        <w:tc>
          <w:tcPr>
            <w:tcW w:w="1119" w:type="dxa"/>
            <w:vAlign w:val="center"/>
          </w:tcPr>
          <w:p w14:paraId="3AE165AB" w14:textId="77777777" w:rsidR="002A4DDA" w:rsidRDefault="00000000">
            <w:pPr>
              <w:spacing w:line="360" w:lineRule="auto"/>
              <w:jc w:val="center"/>
              <w:rPr>
                <w:rFonts w:ascii="仿宋_GB2312" w:eastAsia="仿宋_GB2312"/>
                <w:sz w:val="24"/>
              </w:rPr>
            </w:pPr>
            <w:r>
              <w:rPr>
                <w:rFonts w:ascii="仿宋_GB2312" w:eastAsia="仿宋_GB2312"/>
                <w:sz w:val="24"/>
              </w:rPr>
              <w:t>2</w:t>
            </w:r>
          </w:p>
        </w:tc>
        <w:tc>
          <w:tcPr>
            <w:tcW w:w="7189" w:type="dxa"/>
            <w:vAlign w:val="center"/>
          </w:tcPr>
          <w:p w14:paraId="74061EAB" w14:textId="77777777" w:rsidR="002A4DDA" w:rsidRDefault="00000000">
            <w:pPr>
              <w:spacing w:before="120" w:line="360" w:lineRule="auto"/>
              <w:ind w:left="53" w:hanging="53"/>
              <w:rPr>
                <w:rFonts w:ascii="仿宋_GB2312" w:eastAsia="仿宋_GB2312"/>
                <w:sz w:val="24"/>
              </w:rPr>
            </w:pPr>
            <w:r>
              <w:rPr>
                <w:rFonts w:ascii="仿宋_GB2312" w:eastAsia="仿宋_GB2312" w:hint="eastAsia"/>
                <w:sz w:val="24"/>
              </w:rPr>
              <w:t>报价范围和遴选费用：</w:t>
            </w:r>
          </w:p>
          <w:p w14:paraId="29D38640" w14:textId="77777777" w:rsidR="002A4DDA" w:rsidRDefault="00000000">
            <w:pPr>
              <w:spacing w:before="120" w:line="360" w:lineRule="auto"/>
              <w:ind w:left="53" w:hanging="53"/>
              <w:rPr>
                <w:rFonts w:ascii="仿宋_GB2312" w:eastAsia="仿宋_GB2312"/>
                <w:sz w:val="24"/>
              </w:rPr>
            </w:pPr>
            <w:r>
              <w:rPr>
                <w:rFonts w:ascii="仿宋_GB2312" w:eastAsia="仿宋_GB2312" w:hint="eastAsia"/>
                <w:sz w:val="24"/>
              </w:rPr>
              <w:t>服务商应对本遴选文件要求的全部内容进行报价，不得拆开内容报价。服务商应承</w:t>
            </w:r>
            <w:proofErr w:type="gramStart"/>
            <w:r>
              <w:rPr>
                <w:rFonts w:ascii="仿宋_GB2312" w:eastAsia="仿宋_GB2312" w:hint="eastAsia"/>
                <w:sz w:val="24"/>
              </w:rPr>
              <w:t>担准备</w:t>
            </w:r>
            <w:proofErr w:type="gramEnd"/>
            <w:r>
              <w:rPr>
                <w:rFonts w:ascii="仿宋_GB2312" w:eastAsia="仿宋_GB2312" w:hint="eastAsia"/>
                <w:sz w:val="24"/>
              </w:rPr>
              <w:t>和参加遴选有关的所有费用，不论遴选的结果如何，遴选人（遴选代理机构）均无承担的义务和责任。</w:t>
            </w:r>
          </w:p>
        </w:tc>
      </w:tr>
      <w:tr w:rsidR="002A4DDA" w14:paraId="1CE82680" w14:textId="77777777">
        <w:trPr>
          <w:trHeight w:val="600"/>
        </w:trPr>
        <w:tc>
          <w:tcPr>
            <w:tcW w:w="1119" w:type="dxa"/>
            <w:vAlign w:val="center"/>
          </w:tcPr>
          <w:p w14:paraId="3FC0A0E5" w14:textId="77777777" w:rsidR="002A4DDA" w:rsidRDefault="00000000">
            <w:pPr>
              <w:spacing w:line="360" w:lineRule="auto"/>
              <w:jc w:val="center"/>
              <w:rPr>
                <w:rFonts w:ascii="仿宋_GB2312" w:eastAsia="仿宋_GB2312"/>
                <w:sz w:val="24"/>
              </w:rPr>
            </w:pPr>
            <w:r>
              <w:rPr>
                <w:rFonts w:ascii="仿宋_GB2312" w:eastAsia="仿宋_GB2312"/>
                <w:sz w:val="24"/>
              </w:rPr>
              <w:t>3</w:t>
            </w:r>
          </w:p>
        </w:tc>
        <w:tc>
          <w:tcPr>
            <w:tcW w:w="7189" w:type="dxa"/>
            <w:vAlign w:val="center"/>
          </w:tcPr>
          <w:p w14:paraId="5BE936CC" w14:textId="77777777" w:rsidR="002A4DDA" w:rsidRDefault="00000000">
            <w:pPr>
              <w:spacing w:line="360" w:lineRule="auto"/>
              <w:rPr>
                <w:rFonts w:ascii="仿宋_GB2312" w:eastAsia="仿宋_GB2312"/>
                <w:sz w:val="24"/>
              </w:rPr>
            </w:pPr>
            <w:r>
              <w:rPr>
                <w:rFonts w:ascii="仿宋_GB2312" w:eastAsia="仿宋_GB2312" w:hint="eastAsia"/>
                <w:sz w:val="24"/>
              </w:rPr>
              <w:t>遴选响应文件：参与遴选的服务商须按照遴选文件要求提交遴选响应文件，作为遴选小组评审的依据。遴选响应文件包含的内容见第四章“附件-遴选响应文件格式”。</w:t>
            </w:r>
          </w:p>
        </w:tc>
      </w:tr>
      <w:tr w:rsidR="002A4DDA" w14:paraId="22A082E7" w14:textId="77777777">
        <w:trPr>
          <w:trHeight w:val="600"/>
        </w:trPr>
        <w:tc>
          <w:tcPr>
            <w:tcW w:w="1119" w:type="dxa"/>
            <w:vAlign w:val="center"/>
          </w:tcPr>
          <w:p w14:paraId="1119AFAE" w14:textId="77777777" w:rsidR="002A4DDA" w:rsidRDefault="00000000">
            <w:pPr>
              <w:spacing w:line="360" w:lineRule="auto"/>
              <w:jc w:val="center"/>
              <w:rPr>
                <w:rFonts w:ascii="仿宋_GB2312" w:eastAsia="仿宋_GB2312"/>
                <w:sz w:val="24"/>
              </w:rPr>
            </w:pPr>
            <w:r>
              <w:rPr>
                <w:rFonts w:ascii="仿宋_GB2312" w:eastAsia="仿宋_GB2312"/>
                <w:sz w:val="24"/>
              </w:rPr>
              <w:t>4</w:t>
            </w:r>
          </w:p>
        </w:tc>
        <w:tc>
          <w:tcPr>
            <w:tcW w:w="7189" w:type="dxa"/>
            <w:vAlign w:val="center"/>
          </w:tcPr>
          <w:p w14:paraId="21755C03" w14:textId="77777777" w:rsidR="002A4DDA" w:rsidRDefault="00000000">
            <w:pPr>
              <w:spacing w:line="360" w:lineRule="auto"/>
              <w:rPr>
                <w:rFonts w:ascii="仿宋_GB2312" w:eastAsia="仿宋_GB2312"/>
                <w:sz w:val="24"/>
              </w:rPr>
            </w:pPr>
            <w:r>
              <w:rPr>
                <w:rFonts w:ascii="仿宋_GB2312" w:eastAsia="仿宋_GB2312" w:hint="eastAsia"/>
                <w:sz w:val="24"/>
              </w:rPr>
              <w:t>响应文件由以下内容组成（具体要求详见本遴选文件第四章）：</w:t>
            </w:r>
          </w:p>
          <w:p w14:paraId="2E57A29A" w14:textId="77777777" w:rsidR="002A4DDA" w:rsidRDefault="00000000">
            <w:pPr>
              <w:spacing w:line="360" w:lineRule="auto"/>
              <w:rPr>
                <w:rFonts w:ascii="仿宋_GB2312" w:eastAsia="仿宋_GB2312"/>
                <w:sz w:val="24"/>
              </w:rPr>
            </w:pPr>
            <w:r>
              <w:rPr>
                <w:rFonts w:ascii="仿宋_GB2312" w:eastAsia="仿宋_GB2312"/>
                <w:sz w:val="24"/>
              </w:rPr>
              <w:t>1</w:t>
            </w:r>
            <w:r>
              <w:rPr>
                <w:rFonts w:ascii="仿宋_GB2312" w:eastAsia="仿宋_GB2312" w:hint="eastAsia"/>
                <w:sz w:val="24"/>
              </w:rPr>
              <w:t>.报价书（附件1）</w:t>
            </w:r>
          </w:p>
          <w:p w14:paraId="7305BAAB" w14:textId="77777777" w:rsidR="002A4DDA" w:rsidRDefault="00000000">
            <w:pPr>
              <w:spacing w:line="360" w:lineRule="auto"/>
              <w:rPr>
                <w:rFonts w:ascii="仿宋_GB2312" w:eastAsia="仿宋_GB2312"/>
                <w:sz w:val="24"/>
              </w:rPr>
            </w:pPr>
            <w:r>
              <w:rPr>
                <w:rFonts w:ascii="仿宋_GB2312" w:eastAsia="仿宋_GB2312" w:hint="eastAsia"/>
                <w:sz w:val="24"/>
              </w:rPr>
              <w:t>2</w:t>
            </w:r>
            <w:r>
              <w:rPr>
                <w:rFonts w:ascii="仿宋_GB2312" w:eastAsia="仿宋_GB2312"/>
                <w:sz w:val="24"/>
              </w:rPr>
              <w:t>.进口代理费报价表</w:t>
            </w:r>
            <w:r>
              <w:rPr>
                <w:rFonts w:ascii="仿宋_GB2312" w:eastAsia="仿宋_GB2312" w:hint="eastAsia"/>
                <w:sz w:val="24"/>
              </w:rPr>
              <w:t>（附件</w:t>
            </w:r>
            <w:r>
              <w:rPr>
                <w:rFonts w:ascii="仿宋_GB2312" w:eastAsia="仿宋_GB2312"/>
                <w:sz w:val="24"/>
              </w:rPr>
              <w:t>2</w:t>
            </w:r>
            <w:r>
              <w:rPr>
                <w:rFonts w:ascii="仿宋_GB2312" w:eastAsia="仿宋_GB2312" w:hint="eastAsia"/>
                <w:sz w:val="24"/>
              </w:rPr>
              <w:t>）</w:t>
            </w:r>
          </w:p>
          <w:p w14:paraId="3DD73253" w14:textId="77777777" w:rsidR="002A4DDA" w:rsidRDefault="00000000">
            <w:pPr>
              <w:spacing w:line="360" w:lineRule="auto"/>
              <w:rPr>
                <w:rFonts w:ascii="仿宋_GB2312" w:eastAsia="仿宋_GB2312"/>
                <w:sz w:val="24"/>
              </w:rPr>
            </w:pPr>
            <w:r>
              <w:rPr>
                <w:rFonts w:ascii="仿宋_GB2312" w:eastAsia="仿宋_GB2312"/>
                <w:sz w:val="24"/>
              </w:rPr>
              <w:t>3</w:t>
            </w:r>
            <w:r>
              <w:rPr>
                <w:rFonts w:ascii="仿宋_GB2312" w:eastAsia="仿宋_GB2312" w:hint="eastAsia"/>
                <w:sz w:val="24"/>
              </w:rPr>
              <w:t>.服务商基本情况介绍（附件</w:t>
            </w:r>
            <w:r>
              <w:rPr>
                <w:rFonts w:ascii="仿宋_GB2312" w:eastAsia="仿宋_GB2312"/>
                <w:sz w:val="24"/>
              </w:rPr>
              <w:t>3</w:t>
            </w:r>
            <w:r>
              <w:rPr>
                <w:rFonts w:ascii="仿宋_GB2312" w:eastAsia="仿宋_GB2312" w:hint="eastAsia"/>
                <w:sz w:val="24"/>
              </w:rPr>
              <w:t>）</w:t>
            </w:r>
          </w:p>
          <w:p w14:paraId="03B26BE7" w14:textId="77777777" w:rsidR="002A4DDA" w:rsidRDefault="00000000">
            <w:pPr>
              <w:spacing w:line="360" w:lineRule="auto"/>
              <w:rPr>
                <w:rFonts w:ascii="仿宋_GB2312" w:eastAsia="仿宋_GB2312"/>
                <w:sz w:val="24"/>
              </w:rPr>
            </w:pPr>
            <w:r>
              <w:rPr>
                <w:rFonts w:ascii="仿宋_GB2312" w:eastAsia="仿宋_GB2312"/>
                <w:sz w:val="24"/>
              </w:rPr>
              <w:t>4</w:t>
            </w:r>
            <w:r>
              <w:rPr>
                <w:rFonts w:ascii="仿宋_GB2312" w:eastAsia="仿宋_GB2312" w:hint="eastAsia"/>
                <w:sz w:val="24"/>
              </w:rPr>
              <w:t>.资格证明文件（附件</w:t>
            </w:r>
            <w:r>
              <w:rPr>
                <w:rFonts w:ascii="仿宋_GB2312" w:eastAsia="仿宋_GB2312"/>
                <w:sz w:val="24"/>
              </w:rPr>
              <w:t>4</w:t>
            </w:r>
            <w:r>
              <w:rPr>
                <w:rFonts w:ascii="仿宋_GB2312" w:eastAsia="仿宋_GB2312" w:hint="eastAsia"/>
                <w:sz w:val="24"/>
              </w:rPr>
              <w:t>）</w:t>
            </w:r>
          </w:p>
          <w:p w14:paraId="6EE236E9" w14:textId="77777777" w:rsidR="002A4DDA" w:rsidRDefault="00000000">
            <w:pPr>
              <w:spacing w:line="360" w:lineRule="auto"/>
              <w:rPr>
                <w:rFonts w:ascii="仿宋_GB2312" w:eastAsia="仿宋_GB2312"/>
                <w:sz w:val="24"/>
              </w:rPr>
            </w:pPr>
            <w:r>
              <w:rPr>
                <w:rFonts w:ascii="仿宋_GB2312" w:eastAsia="仿宋_GB2312" w:hint="eastAsia"/>
                <w:sz w:val="24"/>
              </w:rPr>
              <w:t xml:space="preserve">1）法人营业执照副本； </w:t>
            </w:r>
          </w:p>
          <w:p w14:paraId="7761791C" w14:textId="77777777" w:rsidR="002A4DDA" w:rsidRDefault="00000000">
            <w:pPr>
              <w:spacing w:line="360" w:lineRule="auto"/>
              <w:rPr>
                <w:rFonts w:ascii="仿宋_GB2312" w:eastAsia="仿宋_GB2312"/>
                <w:sz w:val="24"/>
              </w:rPr>
            </w:pPr>
            <w:r>
              <w:rPr>
                <w:rFonts w:ascii="仿宋_GB2312" w:eastAsia="仿宋_GB2312" w:hint="eastAsia"/>
                <w:sz w:val="24"/>
              </w:rPr>
              <w:t>2）纳税证明及社会保障资金缴纳记录；</w:t>
            </w:r>
          </w:p>
          <w:p w14:paraId="717019BC" w14:textId="77777777" w:rsidR="002A4DDA" w:rsidRDefault="00000000">
            <w:pPr>
              <w:spacing w:line="360" w:lineRule="auto"/>
              <w:rPr>
                <w:rFonts w:ascii="仿宋_GB2312" w:eastAsia="仿宋_GB2312"/>
                <w:sz w:val="24"/>
              </w:rPr>
            </w:pPr>
            <w:r>
              <w:rPr>
                <w:rFonts w:ascii="仿宋_GB2312" w:eastAsia="仿宋_GB2312"/>
                <w:sz w:val="24"/>
              </w:rPr>
              <w:t>3</w:t>
            </w:r>
            <w:r>
              <w:rPr>
                <w:rFonts w:ascii="仿宋_GB2312" w:eastAsia="仿宋_GB2312" w:hint="eastAsia"/>
                <w:sz w:val="24"/>
              </w:rPr>
              <w:t>）法定代表人授权书；</w:t>
            </w:r>
          </w:p>
          <w:p w14:paraId="74983728" w14:textId="77777777" w:rsidR="002A4DDA" w:rsidRDefault="00000000">
            <w:pPr>
              <w:spacing w:line="360" w:lineRule="auto"/>
              <w:rPr>
                <w:rFonts w:ascii="仿宋_GB2312" w:eastAsia="仿宋_GB2312"/>
                <w:sz w:val="24"/>
              </w:rPr>
            </w:pPr>
            <w:r>
              <w:rPr>
                <w:rFonts w:ascii="仿宋_GB2312" w:eastAsia="仿宋_GB2312" w:hint="eastAsia"/>
                <w:color w:val="000000" w:themeColor="text1"/>
                <w:sz w:val="24"/>
              </w:rPr>
              <w:t>4）</w:t>
            </w:r>
            <w:r>
              <w:rPr>
                <w:rFonts w:ascii="仿宋_GB2312" w:eastAsia="仿宋_GB2312" w:hint="eastAsia"/>
                <w:sz w:val="24"/>
              </w:rPr>
              <w:t>财务状况报告；</w:t>
            </w:r>
          </w:p>
          <w:p w14:paraId="0E88EF19" w14:textId="77777777" w:rsidR="002A4DDA" w:rsidRDefault="00000000">
            <w:pPr>
              <w:spacing w:line="360" w:lineRule="auto"/>
              <w:rPr>
                <w:rFonts w:ascii="仿宋_GB2312" w:eastAsia="仿宋_GB2312"/>
                <w:sz w:val="24"/>
              </w:rPr>
            </w:pPr>
            <w:r>
              <w:rPr>
                <w:rFonts w:ascii="仿宋_GB2312" w:eastAsia="仿宋_GB2312"/>
                <w:sz w:val="24"/>
              </w:rPr>
              <w:t>5</w:t>
            </w:r>
            <w:r>
              <w:rPr>
                <w:rFonts w:ascii="仿宋_GB2312" w:eastAsia="仿宋_GB2312" w:hint="eastAsia"/>
                <w:sz w:val="24"/>
              </w:rPr>
              <w:t>）近三年经营活动中无重大违法记录声明；</w:t>
            </w:r>
          </w:p>
          <w:p w14:paraId="36494569" w14:textId="77777777" w:rsidR="002A4DDA" w:rsidRDefault="00000000">
            <w:pPr>
              <w:spacing w:line="360" w:lineRule="auto"/>
              <w:rPr>
                <w:rFonts w:ascii="仿宋_GB2312" w:eastAsia="仿宋_GB2312"/>
                <w:sz w:val="24"/>
              </w:rPr>
            </w:pPr>
            <w:r>
              <w:rPr>
                <w:rFonts w:ascii="仿宋_GB2312" w:eastAsia="仿宋_GB2312"/>
                <w:sz w:val="24"/>
              </w:rPr>
              <w:t>6</w:t>
            </w:r>
            <w:r>
              <w:rPr>
                <w:rFonts w:ascii="仿宋_GB2312" w:eastAsia="仿宋_GB2312" w:hint="eastAsia"/>
                <w:sz w:val="24"/>
              </w:rPr>
              <w:t>）外贸企业登记备案证明；</w:t>
            </w:r>
          </w:p>
          <w:p w14:paraId="33F890E1" w14:textId="77777777" w:rsidR="002A4DDA" w:rsidRDefault="00000000">
            <w:pPr>
              <w:spacing w:line="360" w:lineRule="auto"/>
              <w:rPr>
                <w:rFonts w:ascii="仿宋_GB2312" w:eastAsia="仿宋_GB2312"/>
                <w:sz w:val="24"/>
              </w:rPr>
            </w:pPr>
            <w:r>
              <w:rPr>
                <w:rFonts w:ascii="仿宋_GB2312" w:eastAsia="仿宋_GB2312" w:hint="eastAsia"/>
                <w:sz w:val="24"/>
              </w:rPr>
              <w:lastRenderedPageBreak/>
              <w:t>7）海关登记备案证明；</w:t>
            </w:r>
          </w:p>
          <w:p w14:paraId="61DAE95E" w14:textId="77777777" w:rsidR="002A4DDA" w:rsidRDefault="00000000">
            <w:pPr>
              <w:spacing w:line="360" w:lineRule="auto"/>
              <w:rPr>
                <w:rFonts w:ascii="仿宋_GB2312" w:eastAsia="仿宋_GB2312"/>
                <w:sz w:val="24"/>
              </w:rPr>
            </w:pPr>
            <w:r>
              <w:rPr>
                <w:rFonts w:ascii="仿宋_GB2312" w:eastAsia="仿宋_GB2312"/>
                <w:sz w:val="24"/>
              </w:rPr>
              <w:t>8</w:t>
            </w:r>
            <w:r>
              <w:rPr>
                <w:rFonts w:ascii="仿宋_GB2312" w:eastAsia="仿宋_GB2312" w:hint="eastAsia"/>
                <w:sz w:val="24"/>
              </w:rPr>
              <w:t>）服务商关联单位一览表；</w:t>
            </w:r>
          </w:p>
          <w:p w14:paraId="2637AEFD" w14:textId="77777777" w:rsidR="002A4DDA" w:rsidRDefault="00000000">
            <w:pPr>
              <w:spacing w:line="360" w:lineRule="auto"/>
              <w:rPr>
                <w:rFonts w:ascii="仿宋_GB2312" w:eastAsia="仿宋_GB2312" w:hAnsi="宋体"/>
                <w:sz w:val="24"/>
              </w:rPr>
            </w:pPr>
            <w:r>
              <w:rPr>
                <w:rFonts w:ascii="仿宋_GB2312" w:eastAsia="仿宋_GB2312"/>
                <w:sz w:val="24"/>
              </w:rPr>
              <w:t>5</w:t>
            </w:r>
            <w:r>
              <w:rPr>
                <w:rFonts w:ascii="仿宋_GB2312" w:eastAsia="仿宋_GB2312" w:hint="eastAsia"/>
                <w:sz w:val="24"/>
              </w:rPr>
              <w:t>.</w:t>
            </w:r>
            <w:r>
              <w:rPr>
                <w:rFonts w:ascii="仿宋_GB2312" w:eastAsia="仿宋_GB2312" w:hAnsi="宋体" w:hint="eastAsia"/>
                <w:sz w:val="24"/>
              </w:rPr>
              <w:t>业绩证明（附件</w:t>
            </w:r>
            <w:r>
              <w:rPr>
                <w:rFonts w:ascii="仿宋_GB2312" w:eastAsia="仿宋_GB2312" w:hAnsi="宋体"/>
                <w:sz w:val="24"/>
              </w:rPr>
              <w:t>5</w:t>
            </w:r>
            <w:r>
              <w:rPr>
                <w:rFonts w:ascii="仿宋_GB2312" w:eastAsia="仿宋_GB2312" w:hAnsi="宋体" w:hint="eastAsia"/>
                <w:sz w:val="24"/>
              </w:rPr>
              <w:t>）</w:t>
            </w:r>
          </w:p>
          <w:p w14:paraId="4140F2B5" w14:textId="77777777" w:rsidR="002A4DDA" w:rsidRDefault="00000000">
            <w:pPr>
              <w:spacing w:line="360" w:lineRule="auto"/>
              <w:rPr>
                <w:rFonts w:ascii="仿宋_GB2312" w:eastAsia="仿宋_GB2312" w:hAnsi="宋体"/>
                <w:sz w:val="24"/>
              </w:rPr>
            </w:pPr>
            <w:r>
              <w:rPr>
                <w:rFonts w:ascii="仿宋_GB2312" w:eastAsia="仿宋_GB2312" w:hAnsi="宋体"/>
                <w:sz w:val="24"/>
              </w:rPr>
              <w:t>6.服务方案</w:t>
            </w:r>
            <w:r>
              <w:rPr>
                <w:rFonts w:ascii="仿宋_GB2312" w:eastAsia="仿宋_GB2312" w:hAnsi="宋体" w:hint="eastAsia"/>
                <w:sz w:val="24"/>
              </w:rPr>
              <w:t>（附件</w:t>
            </w:r>
            <w:r>
              <w:rPr>
                <w:rFonts w:ascii="仿宋_GB2312" w:eastAsia="仿宋_GB2312" w:hAnsi="宋体"/>
                <w:sz w:val="24"/>
              </w:rPr>
              <w:t>6</w:t>
            </w:r>
            <w:r>
              <w:rPr>
                <w:rFonts w:ascii="仿宋_GB2312" w:eastAsia="仿宋_GB2312" w:hAnsi="宋体" w:hint="eastAsia"/>
                <w:sz w:val="24"/>
              </w:rPr>
              <w:t>）</w:t>
            </w:r>
          </w:p>
          <w:p w14:paraId="73ABD893" w14:textId="77777777" w:rsidR="002A4DDA" w:rsidRDefault="00000000">
            <w:pPr>
              <w:spacing w:line="360" w:lineRule="auto"/>
              <w:rPr>
                <w:rFonts w:ascii="仿宋_GB2312" w:eastAsia="仿宋_GB2312"/>
                <w:sz w:val="24"/>
              </w:rPr>
            </w:pPr>
            <w:r>
              <w:rPr>
                <w:rFonts w:ascii="仿宋_GB2312" w:eastAsia="仿宋_GB2312" w:hAnsi="宋体"/>
                <w:sz w:val="24"/>
              </w:rPr>
              <w:t>7.</w:t>
            </w:r>
            <w:r>
              <w:rPr>
                <w:rFonts w:ascii="仿宋_GB2312" w:eastAsia="仿宋_GB2312" w:hint="eastAsia"/>
                <w:sz w:val="24"/>
              </w:rPr>
              <w:t>遴选文件要求的或者服务商认为必要的其他文件（附件</w:t>
            </w:r>
            <w:r>
              <w:rPr>
                <w:rFonts w:ascii="仿宋_GB2312" w:eastAsia="仿宋_GB2312"/>
                <w:sz w:val="24"/>
              </w:rPr>
              <w:t>7</w:t>
            </w:r>
            <w:r>
              <w:rPr>
                <w:rFonts w:ascii="仿宋_GB2312" w:eastAsia="仿宋_GB2312" w:hint="eastAsia"/>
                <w:sz w:val="24"/>
              </w:rPr>
              <w:t>）</w:t>
            </w:r>
          </w:p>
        </w:tc>
      </w:tr>
      <w:tr w:rsidR="002A4DDA" w14:paraId="57260471" w14:textId="77777777">
        <w:trPr>
          <w:trHeight w:val="600"/>
        </w:trPr>
        <w:tc>
          <w:tcPr>
            <w:tcW w:w="1119" w:type="dxa"/>
            <w:vAlign w:val="center"/>
          </w:tcPr>
          <w:p w14:paraId="02CAA95E" w14:textId="77777777" w:rsidR="002A4DDA" w:rsidRDefault="00000000">
            <w:pPr>
              <w:spacing w:line="360" w:lineRule="auto"/>
              <w:jc w:val="center"/>
              <w:rPr>
                <w:rFonts w:ascii="仿宋_GB2312" w:eastAsia="仿宋_GB2312"/>
                <w:sz w:val="24"/>
              </w:rPr>
            </w:pPr>
            <w:r>
              <w:rPr>
                <w:rFonts w:ascii="仿宋_GB2312" w:eastAsia="仿宋_GB2312"/>
                <w:sz w:val="24"/>
              </w:rPr>
              <w:lastRenderedPageBreak/>
              <w:t>5</w:t>
            </w:r>
          </w:p>
        </w:tc>
        <w:tc>
          <w:tcPr>
            <w:tcW w:w="7189" w:type="dxa"/>
            <w:vAlign w:val="center"/>
          </w:tcPr>
          <w:p w14:paraId="33D03FA2" w14:textId="77777777" w:rsidR="002A4DDA" w:rsidRDefault="00000000">
            <w:pPr>
              <w:spacing w:line="360" w:lineRule="auto"/>
              <w:rPr>
                <w:rFonts w:ascii="仿宋_GB2312" w:eastAsia="仿宋_GB2312" w:hAnsi="宋体"/>
                <w:sz w:val="24"/>
              </w:rPr>
            </w:pPr>
            <w:r>
              <w:rPr>
                <w:rFonts w:ascii="仿宋_GB2312" w:eastAsia="仿宋_GB2312" w:hint="eastAsia"/>
                <w:sz w:val="24"/>
              </w:rPr>
              <w:t>响应文件由服务商自行编制，对应目录，逐页编码，做出明确响应。</w:t>
            </w:r>
          </w:p>
        </w:tc>
      </w:tr>
      <w:tr w:rsidR="002A4DDA" w14:paraId="2F462124" w14:textId="77777777">
        <w:trPr>
          <w:trHeight w:val="600"/>
        </w:trPr>
        <w:tc>
          <w:tcPr>
            <w:tcW w:w="1119" w:type="dxa"/>
            <w:vAlign w:val="center"/>
          </w:tcPr>
          <w:p w14:paraId="688544AE" w14:textId="77777777" w:rsidR="002A4DDA" w:rsidRDefault="00000000">
            <w:pPr>
              <w:spacing w:line="360" w:lineRule="auto"/>
              <w:jc w:val="center"/>
              <w:rPr>
                <w:rFonts w:ascii="仿宋_GB2312" w:eastAsia="仿宋_GB2312"/>
                <w:sz w:val="24"/>
              </w:rPr>
            </w:pPr>
            <w:r>
              <w:rPr>
                <w:rFonts w:ascii="仿宋_GB2312" w:eastAsia="仿宋_GB2312"/>
                <w:sz w:val="24"/>
              </w:rPr>
              <w:t>6</w:t>
            </w:r>
          </w:p>
        </w:tc>
        <w:tc>
          <w:tcPr>
            <w:tcW w:w="7189" w:type="dxa"/>
            <w:vAlign w:val="center"/>
          </w:tcPr>
          <w:p w14:paraId="5BA8BB0C" w14:textId="77777777" w:rsidR="002A4DDA" w:rsidRDefault="00000000">
            <w:pPr>
              <w:spacing w:line="360" w:lineRule="auto"/>
              <w:rPr>
                <w:rFonts w:ascii="仿宋_GB2312" w:eastAsia="仿宋_GB2312"/>
                <w:sz w:val="24"/>
              </w:rPr>
            </w:pPr>
            <w:r>
              <w:rPr>
                <w:rFonts w:ascii="仿宋_GB2312" w:eastAsia="仿宋_GB2312" w:hint="eastAsia"/>
                <w:sz w:val="24"/>
              </w:rPr>
              <w:t>遴选文件的澄清：</w:t>
            </w:r>
          </w:p>
          <w:p w14:paraId="731CB484" w14:textId="77777777" w:rsidR="002A4DDA" w:rsidRDefault="00000000">
            <w:pPr>
              <w:spacing w:line="360" w:lineRule="auto"/>
              <w:rPr>
                <w:rFonts w:ascii="仿宋_GB2312" w:eastAsia="仿宋_GB2312"/>
                <w:sz w:val="24"/>
              </w:rPr>
            </w:pPr>
            <w:r>
              <w:rPr>
                <w:rFonts w:ascii="仿宋_GB2312" w:eastAsia="仿宋_GB2312" w:hint="eastAsia"/>
                <w:sz w:val="24"/>
              </w:rPr>
              <w:t>任何要求对遴选文件进行澄清的潜在服务商，均应以书面形式通知遴选代理机构和遴选人。遴选代理机构对在遴选截止期以前收到的对遴选文件的澄清要求均以书面形式予以答复，同时将书面答复发给每个购买遴选文件的潜在服务商(答复中不包括问题的来源)。</w:t>
            </w:r>
          </w:p>
        </w:tc>
      </w:tr>
      <w:tr w:rsidR="002A4DDA" w14:paraId="716B8185" w14:textId="77777777">
        <w:trPr>
          <w:trHeight w:val="600"/>
        </w:trPr>
        <w:tc>
          <w:tcPr>
            <w:tcW w:w="1119" w:type="dxa"/>
            <w:vAlign w:val="center"/>
          </w:tcPr>
          <w:p w14:paraId="30723F37" w14:textId="77777777" w:rsidR="002A4DDA" w:rsidRDefault="00000000">
            <w:pPr>
              <w:spacing w:line="360" w:lineRule="auto"/>
              <w:jc w:val="center"/>
              <w:rPr>
                <w:rFonts w:ascii="仿宋_GB2312" w:eastAsia="仿宋_GB2312"/>
                <w:sz w:val="24"/>
              </w:rPr>
            </w:pPr>
            <w:r>
              <w:rPr>
                <w:rFonts w:ascii="仿宋_GB2312" w:eastAsia="仿宋_GB2312"/>
                <w:sz w:val="24"/>
              </w:rPr>
              <w:t>7</w:t>
            </w:r>
          </w:p>
        </w:tc>
        <w:tc>
          <w:tcPr>
            <w:tcW w:w="7189" w:type="dxa"/>
            <w:vAlign w:val="center"/>
          </w:tcPr>
          <w:p w14:paraId="29EFF25B" w14:textId="77777777" w:rsidR="002A4DDA" w:rsidRDefault="00000000">
            <w:pPr>
              <w:spacing w:line="360" w:lineRule="auto"/>
              <w:rPr>
                <w:rFonts w:ascii="仿宋_GB2312" w:eastAsia="仿宋_GB2312"/>
                <w:sz w:val="24"/>
              </w:rPr>
            </w:pPr>
            <w:r>
              <w:rPr>
                <w:rFonts w:ascii="仿宋_GB2312" w:eastAsia="仿宋_GB2312" w:hint="eastAsia"/>
                <w:sz w:val="24"/>
              </w:rPr>
              <w:t>遴选文件的修改</w:t>
            </w:r>
          </w:p>
          <w:p w14:paraId="75314A92" w14:textId="77777777" w:rsidR="002A4DDA" w:rsidRDefault="00000000">
            <w:pPr>
              <w:spacing w:line="360" w:lineRule="auto"/>
              <w:rPr>
                <w:rFonts w:ascii="仿宋_GB2312" w:eastAsia="仿宋_GB2312"/>
                <w:sz w:val="24"/>
              </w:rPr>
            </w:pPr>
            <w:r>
              <w:rPr>
                <w:rFonts w:ascii="仿宋_GB2312" w:eastAsia="仿宋_GB2312"/>
                <w:sz w:val="24"/>
              </w:rPr>
              <w:t>1.</w:t>
            </w:r>
            <w:r>
              <w:rPr>
                <w:rFonts w:ascii="仿宋_GB2312" w:eastAsia="仿宋_GB2312" w:hint="eastAsia"/>
                <w:sz w:val="24"/>
              </w:rPr>
              <w:t>在遴选截止时间前，无论出于何种原因，遴选代理机构和遴选人可主动地或在解答潜在服务商提出的澄清问题时对遴选文件进行修改。</w:t>
            </w:r>
          </w:p>
          <w:p w14:paraId="7F06C81C" w14:textId="77777777" w:rsidR="002A4DDA" w:rsidRDefault="00000000">
            <w:pPr>
              <w:spacing w:line="360" w:lineRule="auto"/>
              <w:rPr>
                <w:rFonts w:ascii="仿宋_GB2312" w:eastAsia="仿宋_GB2312"/>
                <w:sz w:val="24"/>
              </w:rPr>
            </w:pPr>
            <w:r>
              <w:rPr>
                <w:rFonts w:ascii="仿宋_GB2312" w:eastAsia="仿宋_GB2312"/>
                <w:sz w:val="24"/>
              </w:rPr>
              <w:t>2.</w:t>
            </w:r>
            <w:r>
              <w:rPr>
                <w:rFonts w:ascii="仿宋_GB2312" w:eastAsia="仿宋_GB2312" w:hint="eastAsia"/>
                <w:sz w:val="24"/>
              </w:rPr>
              <w:t>遴选文件的修改是遴选文件的组成部分，遴选代理机构和遴选人将以书面形式通知所有购买遴选文件的潜在服务商，并对潜在服务商具有约束力。潜在服务商在收到上述通知后，应在一个工作日内以书面形式向遴选代理机构和遴选人确认。</w:t>
            </w:r>
          </w:p>
          <w:p w14:paraId="4237CACA" w14:textId="77777777" w:rsidR="002A4DDA" w:rsidRDefault="00000000">
            <w:pPr>
              <w:spacing w:line="360" w:lineRule="auto"/>
              <w:rPr>
                <w:rFonts w:ascii="仿宋_GB2312" w:eastAsia="仿宋_GB2312"/>
                <w:sz w:val="24"/>
              </w:rPr>
            </w:pPr>
            <w:r>
              <w:rPr>
                <w:rFonts w:ascii="仿宋_GB2312" w:eastAsia="仿宋_GB2312"/>
                <w:sz w:val="24"/>
              </w:rPr>
              <w:t>3.</w:t>
            </w:r>
            <w:r>
              <w:rPr>
                <w:rFonts w:ascii="仿宋_GB2312" w:eastAsia="仿宋_GB2312" w:hint="eastAsia"/>
                <w:sz w:val="24"/>
              </w:rPr>
              <w:t>为使服务商准备遴选时有充分时间对遴选文件的修改部分进行研究，遴选代理机构和遴选人可适当推迟遴选截止时间。</w:t>
            </w:r>
          </w:p>
        </w:tc>
      </w:tr>
      <w:tr w:rsidR="002A4DDA" w14:paraId="3742E0DC" w14:textId="77777777">
        <w:trPr>
          <w:trHeight w:val="600"/>
        </w:trPr>
        <w:tc>
          <w:tcPr>
            <w:tcW w:w="1119" w:type="dxa"/>
            <w:vAlign w:val="center"/>
          </w:tcPr>
          <w:p w14:paraId="4454B8DD" w14:textId="77777777" w:rsidR="002A4DDA" w:rsidRDefault="00000000">
            <w:pPr>
              <w:spacing w:line="360" w:lineRule="auto"/>
              <w:jc w:val="center"/>
              <w:rPr>
                <w:rFonts w:ascii="仿宋_GB2312" w:eastAsia="仿宋_GB2312"/>
                <w:sz w:val="24"/>
              </w:rPr>
            </w:pPr>
            <w:r>
              <w:rPr>
                <w:rFonts w:ascii="仿宋_GB2312" w:eastAsia="仿宋_GB2312"/>
                <w:sz w:val="24"/>
              </w:rPr>
              <w:t>8</w:t>
            </w:r>
          </w:p>
        </w:tc>
        <w:tc>
          <w:tcPr>
            <w:tcW w:w="7189" w:type="dxa"/>
            <w:vAlign w:val="center"/>
          </w:tcPr>
          <w:p w14:paraId="0144BF58"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报价：</w:t>
            </w:r>
          </w:p>
          <w:p w14:paraId="456D4A44"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报价一览表中的报价需按格式要求采用百分比及人民币（元）为单位方式报价；</w:t>
            </w:r>
          </w:p>
          <w:p w14:paraId="0CC6EE7F"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.服务商需</w:t>
            </w:r>
            <w:r>
              <w:rPr>
                <w:rFonts w:ascii="仿宋_GB2312" w:eastAsia="仿宋_GB2312" w:hAnsi="宋体" w:hint="eastAsia"/>
                <w:sz w:val="24"/>
              </w:rPr>
              <w:t>按“附件</w:t>
            </w:r>
            <w:r>
              <w:rPr>
                <w:rFonts w:ascii="仿宋_GB2312" w:eastAsia="仿宋_GB2312" w:hAnsi="宋体"/>
                <w:sz w:val="24"/>
              </w:rPr>
              <w:t>2</w:t>
            </w:r>
            <w:r>
              <w:rPr>
                <w:rFonts w:ascii="仿宋_GB2312" w:eastAsia="仿宋_GB2312"/>
                <w:sz w:val="24"/>
              </w:rPr>
              <w:t>进口代理费报价表</w:t>
            </w:r>
            <w:r>
              <w:rPr>
                <w:rFonts w:ascii="仿宋_GB2312" w:eastAsia="仿宋_GB2312" w:hAnsi="宋体" w:hint="eastAsia"/>
                <w:sz w:val="24"/>
              </w:rPr>
              <w:t>”格式填写，未列出的项目今后不得收费。</w:t>
            </w:r>
          </w:p>
          <w:p w14:paraId="46B82A45" w14:textId="77777777" w:rsidR="002A4DDA" w:rsidRDefault="00000000">
            <w:pPr>
              <w:spacing w:line="360" w:lineRule="auto"/>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遴选人不接受服务</w:t>
            </w:r>
            <w:proofErr w:type="gramStart"/>
            <w:r>
              <w:rPr>
                <w:rFonts w:ascii="仿宋_GB2312" w:eastAsia="仿宋_GB2312" w:hAnsi="宋体" w:hint="eastAsia"/>
                <w:sz w:val="24"/>
              </w:rPr>
              <w:t>商任何</w:t>
            </w:r>
            <w:proofErr w:type="gramEnd"/>
            <w:r>
              <w:rPr>
                <w:rFonts w:ascii="仿宋_GB2312" w:eastAsia="仿宋_GB2312" w:hAnsi="宋体" w:hint="eastAsia"/>
                <w:sz w:val="24"/>
              </w:rPr>
              <w:t>有选择的报价。</w:t>
            </w:r>
          </w:p>
          <w:p w14:paraId="223A7262" w14:textId="77777777" w:rsidR="002A4DDA" w:rsidRDefault="00000000">
            <w:pPr>
              <w:spacing w:line="360" w:lineRule="auto"/>
              <w:rPr>
                <w:rFonts w:ascii="仿宋_GB2312" w:eastAsia="仿宋_GB2312"/>
                <w:sz w:val="24"/>
              </w:rPr>
            </w:pPr>
            <w:r>
              <w:rPr>
                <w:rFonts w:ascii="仿宋_GB2312" w:eastAsia="仿宋_GB2312" w:hAnsi="宋体"/>
                <w:sz w:val="24"/>
              </w:rPr>
              <w:t>3.</w:t>
            </w:r>
            <w:r>
              <w:rPr>
                <w:rFonts w:ascii="仿宋_GB2312" w:eastAsia="仿宋_GB2312" w:hAnsi="宋体" w:hint="eastAsia"/>
                <w:sz w:val="24"/>
              </w:rPr>
              <w:t>服务商所报的报价在合同执行过程中是固定不变的，不得以任何理由予以变更（国家政策、法定原因除外）。任何包含价格调整要求的响应文件，将被认为是无效响应。</w:t>
            </w:r>
          </w:p>
        </w:tc>
      </w:tr>
      <w:tr w:rsidR="002A4DDA" w14:paraId="78E19285" w14:textId="77777777">
        <w:trPr>
          <w:trHeight w:val="600"/>
        </w:trPr>
        <w:tc>
          <w:tcPr>
            <w:tcW w:w="1119" w:type="dxa"/>
            <w:vAlign w:val="center"/>
          </w:tcPr>
          <w:p w14:paraId="1BB927CC" w14:textId="77777777" w:rsidR="002A4DDA" w:rsidRDefault="00000000">
            <w:pPr>
              <w:spacing w:line="360" w:lineRule="auto"/>
              <w:jc w:val="center"/>
              <w:rPr>
                <w:rFonts w:ascii="仿宋_GB2312" w:eastAsia="仿宋_GB2312"/>
                <w:sz w:val="24"/>
              </w:rPr>
            </w:pPr>
            <w:r>
              <w:rPr>
                <w:rFonts w:ascii="仿宋_GB2312" w:eastAsia="仿宋_GB2312"/>
                <w:sz w:val="24"/>
              </w:rPr>
              <w:lastRenderedPageBreak/>
              <w:t>9</w:t>
            </w:r>
          </w:p>
        </w:tc>
        <w:tc>
          <w:tcPr>
            <w:tcW w:w="7189" w:type="dxa"/>
            <w:vAlign w:val="center"/>
          </w:tcPr>
          <w:p w14:paraId="293888B7"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遴选语言：简体中文</w:t>
            </w:r>
          </w:p>
        </w:tc>
      </w:tr>
      <w:tr w:rsidR="002A4DDA" w14:paraId="40C657D9" w14:textId="77777777">
        <w:trPr>
          <w:trHeight w:val="600"/>
        </w:trPr>
        <w:tc>
          <w:tcPr>
            <w:tcW w:w="1119" w:type="dxa"/>
            <w:vAlign w:val="center"/>
          </w:tcPr>
          <w:p w14:paraId="00BEE172" w14:textId="77777777" w:rsidR="002A4DDA" w:rsidRDefault="00000000">
            <w:pPr>
              <w:spacing w:line="360" w:lineRule="auto"/>
              <w:jc w:val="center"/>
              <w:rPr>
                <w:rFonts w:ascii="仿宋_GB2312" w:eastAsia="仿宋_GB2312"/>
                <w:sz w:val="24"/>
              </w:rPr>
            </w:pPr>
            <w:r>
              <w:rPr>
                <w:rFonts w:ascii="仿宋_GB2312" w:eastAsia="仿宋_GB2312" w:hint="eastAsia"/>
                <w:sz w:val="24"/>
              </w:rPr>
              <w:t>1</w:t>
            </w:r>
            <w:r>
              <w:rPr>
                <w:rFonts w:ascii="仿宋_GB2312" w:eastAsia="仿宋_GB2312"/>
                <w:sz w:val="24"/>
              </w:rPr>
              <w:t>0</w:t>
            </w:r>
          </w:p>
        </w:tc>
        <w:tc>
          <w:tcPr>
            <w:tcW w:w="7189" w:type="dxa"/>
            <w:vAlign w:val="center"/>
          </w:tcPr>
          <w:p w14:paraId="35DB7FE6"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报价货币：人民币</w:t>
            </w:r>
          </w:p>
        </w:tc>
      </w:tr>
      <w:tr w:rsidR="002A4DDA" w14:paraId="4FBD5597" w14:textId="77777777">
        <w:trPr>
          <w:trHeight w:val="600"/>
        </w:trPr>
        <w:tc>
          <w:tcPr>
            <w:tcW w:w="1119" w:type="dxa"/>
            <w:vAlign w:val="center"/>
          </w:tcPr>
          <w:p w14:paraId="1424F51A" w14:textId="77777777" w:rsidR="002A4DDA" w:rsidRDefault="00000000">
            <w:pPr>
              <w:spacing w:line="360" w:lineRule="auto"/>
              <w:jc w:val="center"/>
              <w:rPr>
                <w:rFonts w:ascii="仿宋_GB2312" w:eastAsia="仿宋_GB2312"/>
                <w:sz w:val="24"/>
              </w:rPr>
            </w:pPr>
            <w:r>
              <w:rPr>
                <w:rFonts w:ascii="仿宋_GB2312" w:eastAsia="仿宋_GB2312" w:hint="eastAsia"/>
                <w:sz w:val="24"/>
              </w:rPr>
              <w:t>1</w:t>
            </w:r>
            <w:r>
              <w:rPr>
                <w:rFonts w:ascii="仿宋_GB2312" w:eastAsia="仿宋_GB2312"/>
                <w:sz w:val="24"/>
              </w:rPr>
              <w:t>1</w:t>
            </w:r>
          </w:p>
        </w:tc>
        <w:tc>
          <w:tcPr>
            <w:tcW w:w="7189" w:type="dxa"/>
            <w:vAlign w:val="center"/>
          </w:tcPr>
          <w:p w14:paraId="68DBB50B"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报价有效期：</w:t>
            </w:r>
            <w:r>
              <w:rPr>
                <w:rFonts w:ascii="仿宋_GB2312" w:eastAsia="仿宋_GB2312" w:hint="eastAsia"/>
                <w:sz w:val="24"/>
              </w:rPr>
              <w:t>自提交响应文件之日起</w:t>
            </w:r>
            <w:r>
              <w:rPr>
                <w:rFonts w:ascii="仿宋_GB2312" w:eastAsia="仿宋_GB2312" w:hAnsi="宋体"/>
                <w:sz w:val="24"/>
                <w:u w:val="single"/>
              </w:rPr>
              <w:t>90日历日</w:t>
            </w:r>
            <w:r>
              <w:rPr>
                <w:rFonts w:ascii="仿宋_GB2312" w:eastAsia="仿宋_GB2312" w:hAnsi="宋体" w:hint="eastAsia"/>
                <w:sz w:val="24"/>
              </w:rPr>
              <w:t>。遴选有效期不足的响应文件将被视为无效文件。</w:t>
            </w:r>
          </w:p>
        </w:tc>
      </w:tr>
      <w:tr w:rsidR="002A4DDA" w14:paraId="27EB66A5" w14:textId="77777777">
        <w:trPr>
          <w:trHeight w:val="600"/>
        </w:trPr>
        <w:tc>
          <w:tcPr>
            <w:tcW w:w="1119" w:type="dxa"/>
            <w:vAlign w:val="center"/>
          </w:tcPr>
          <w:p w14:paraId="2D895F98" w14:textId="77777777" w:rsidR="002A4DDA" w:rsidRDefault="00000000">
            <w:pPr>
              <w:spacing w:line="360" w:lineRule="auto"/>
              <w:jc w:val="center"/>
              <w:rPr>
                <w:rFonts w:ascii="仿宋_GB2312" w:eastAsia="仿宋_GB2312"/>
                <w:sz w:val="24"/>
              </w:rPr>
            </w:pPr>
            <w:r>
              <w:rPr>
                <w:rFonts w:ascii="仿宋_GB2312" w:eastAsia="仿宋_GB2312"/>
                <w:sz w:val="24"/>
              </w:rPr>
              <w:t>12</w:t>
            </w:r>
          </w:p>
        </w:tc>
        <w:tc>
          <w:tcPr>
            <w:tcW w:w="7189" w:type="dxa"/>
            <w:vAlign w:val="center"/>
          </w:tcPr>
          <w:p w14:paraId="0A25069D"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遴选保证金：</w:t>
            </w:r>
          </w:p>
          <w:p w14:paraId="497B77F2" w14:textId="77777777" w:rsidR="002A4DDA" w:rsidRDefault="00000000">
            <w:pPr>
              <w:spacing w:line="360" w:lineRule="auto"/>
              <w:rPr>
                <w:rFonts w:ascii="仿宋_GB2312" w:eastAsia="仿宋_GB2312"/>
                <w:sz w:val="24"/>
              </w:rPr>
            </w:pPr>
            <w:r>
              <w:rPr>
                <w:rFonts w:ascii="仿宋_GB2312" w:eastAsia="仿宋_GB2312" w:hint="eastAsia"/>
                <w:b/>
                <w:sz w:val="24"/>
              </w:rPr>
              <w:t>1.</w:t>
            </w:r>
            <w:r>
              <w:rPr>
                <w:rFonts w:ascii="仿宋_GB2312" w:eastAsia="仿宋_GB2312" w:hint="eastAsia"/>
                <w:sz w:val="24"/>
              </w:rPr>
              <w:t>参与遴选的服务商须向遴选代理机构交纳遴选保证金，金额为</w:t>
            </w:r>
            <w:r>
              <w:rPr>
                <w:rFonts w:ascii="仿宋_GB2312" w:eastAsia="仿宋_GB2312" w:hint="eastAsia"/>
                <w:b/>
                <w:sz w:val="24"/>
                <w:u w:val="single"/>
              </w:rPr>
              <w:t>人民币10000</w:t>
            </w:r>
            <w:r>
              <w:rPr>
                <w:rFonts w:ascii="仿宋_GB2312" w:eastAsia="仿宋_GB2312"/>
                <w:b/>
                <w:sz w:val="24"/>
                <w:u w:val="single"/>
              </w:rPr>
              <w:t>元</w:t>
            </w:r>
            <w:r>
              <w:rPr>
                <w:rFonts w:ascii="仿宋_GB2312" w:eastAsia="仿宋_GB2312" w:hint="eastAsia"/>
                <w:sz w:val="24"/>
              </w:rPr>
              <w:t>，形式为：</w:t>
            </w:r>
            <w:r>
              <w:rPr>
                <w:rFonts w:ascii="仿宋_GB2312" w:eastAsia="仿宋_GB2312" w:hAnsi="宋体" w:hint="eastAsia"/>
                <w:b/>
                <w:sz w:val="24"/>
              </w:rPr>
              <w:t>支票（京津地区）、电汇（或网银）或银行汇票。</w:t>
            </w:r>
            <w:r>
              <w:rPr>
                <w:rFonts w:ascii="仿宋_GB2312" w:eastAsia="仿宋_GB2312" w:hint="eastAsia"/>
                <w:sz w:val="24"/>
              </w:rPr>
              <w:t>遴选保证金应当从服务商的基本账户转出，任何从个人账户转出的遴选保证金视同无效。</w:t>
            </w:r>
          </w:p>
          <w:p w14:paraId="1E9E27EE" w14:textId="77777777" w:rsidR="002A4DDA" w:rsidRDefault="00000000">
            <w:pPr>
              <w:spacing w:line="360" w:lineRule="auto"/>
              <w:rPr>
                <w:rFonts w:ascii="宋体" w:eastAsia="仿宋" w:hAnsi="宋体"/>
                <w:sz w:val="24"/>
              </w:rPr>
            </w:pPr>
            <w:r>
              <w:rPr>
                <w:rFonts w:ascii="仿宋_GB2312" w:eastAsia="仿宋_GB2312" w:hAnsi="宋体" w:hint="eastAsia"/>
                <w:b/>
                <w:sz w:val="24"/>
              </w:rPr>
              <w:t>遴选保证金须和遴选响应文件同时提交</w:t>
            </w:r>
            <w:r>
              <w:rPr>
                <w:rFonts w:ascii="仿宋_GB2312" w:eastAsia="仿宋_GB2312" w:hAnsi="宋体" w:hint="eastAsia"/>
                <w:sz w:val="24"/>
              </w:rPr>
              <w:t>（如是电汇，需提供电汇底单复印件；</w:t>
            </w:r>
            <w:proofErr w:type="gramStart"/>
            <w:r>
              <w:rPr>
                <w:rFonts w:ascii="仿宋_GB2312" w:eastAsia="仿宋_GB2312" w:hAnsi="宋体" w:hint="eastAsia"/>
                <w:sz w:val="24"/>
              </w:rPr>
              <w:t>如是网银</w:t>
            </w:r>
            <w:proofErr w:type="gramEnd"/>
            <w:r>
              <w:rPr>
                <w:rFonts w:ascii="仿宋_GB2312" w:eastAsia="仿宋_GB2312" w:hAnsi="宋体" w:hint="eastAsia"/>
                <w:sz w:val="24"/>
              </w:rPr>
              <w:t>，需提供转账页面打印件）。遴选保证金接收单位为</w:t>
            </w:r>
            <w:r>
              <w:rPr>
                <w:rFonts w:ascii="仿宋_GB2312" w:eastAsia="仿宋_GB2312" w:hAnsi="宋体" w:hint="eastAsia"/>
                <w:b/>
                <w:sz w:val="24"/>
              </w:rPr>
              <w:t>北京明德致信咨询有限公司，</w:t>
            </w:r>
            <w:r>
              <w:rPr>
                <w:rFonts w:ascii="仿宋_GB2312" w:eastAsia="仿宋_GB2312" w:hAnsi="宋体" w:hint="eastAsia"/>
                <w:sz w:val="24"/>
              </w:rPr>
              <w:t>账户信息详见第一章。</w:t>
            </w:r>
            <w:r>
              <w:rPr>
                <w:rFonts w:ascii="宋体" w:eastAsia="仿宋" w:hAnsi="宋体" w:hint="eastAsia"/>
                <w:sz w:val="24"/>
              </w:rPr>
              <w:t>遴选保证金如为电汇（或网银），最迟应于递交遴选响应文件</w:t>
            </w:r>
            <w:r>
              <w:rPr>
                <w:rFonts w:ascii="宋体" w:eastAsia="仿宋" w:hAnsi="宋体" w:hint="eastAsia"/>
                <w:b/>
                <w:sz w:val="24"/>
              </w:rPr>
              <w:t>截止时间前</w:t>
            </w:r>
            <w:r>
              <w:rPr>
                <w:rFonts w:ascii="宋体" w:eastAsia="仿宋" w:hAnsi="宋体" w:hint="eastAsia"/>
                <w:b/>
                <w:sz w:val="24"/>
              </w:rPr>
              <w:t>1</w:t>
            </w:r>
            <w:r>
              <w:rPr>
                <w:rFonts w:ascii="宋体" w:eastAsia="仿宋" w:hAnsi="宋体" w:hint="eastAsia"/>
                <w:b/>
                <w:sz w:val="24"/>
              </w:rPr>
              <w:t>个工作日</w:t>
            </w:r>
            <w:r>
              <w:rPr>
                <w:rFonts w:ascii="宋体" w:eastAsia="仿宋" w:hAnsi="宋体" w:hint="eastAsia"/>
                <w:sz w:val="24"/>
              </w:rPr>
              <w:t>汇至遴选代理机构账户，并在汇款时</w:t>
            </w:r>
            <w:r>
              <w:rPr>
                <w:rFonts w:ascii="宋体" w:eastAsia="仿宋" w:hAnsi="宋体" w:hint="eastAsia"/>
                <w:b/>
                <w:sz w:val="24"/>
              </w:rPr>
              <w:t>备注写明</w:t>
            </w:r>
            <w:r>
              <w:rPr>
                <w:rFonts w:ascii="宋体" w:eastAsia="仿宋" w:hAnsi="宋体" w:cs="宋体" w:hint="eastAsia"/>
                <w:b/>
                <w:sz w:val="24"/>
              </w:rPr>
              <w:t>项目编号</w:t>
            </w:r>
            <w:r>
              <w:rPr>
                <w:rFonts w:ascii="宋体" w:eastAsia="仿宋" w:hAnsi="宋体" w:hint="eastAsia"/>
                <w:sz w:val="24"/>
              </w:rPr>
              <w:t>。</w:t>
            </w:r>
          </w:p>
          <w:p w14:paraId="346EA4A9" w14:textId="77777777" w:rsidR="002A4DDA" w:rsidRDefault="00000000">
            <w:pPr>
              <w:spacing w:line="360" w:lineRule="auto"/>
              <w:rPr>
                <w:rFonts w:ascii="仿宋_GB2312" w:eastAsia="仿宋_GB2312" w:hAnsi="宋体"/>
                <w:b/>
                <w:sz w:val="24"/>
              </w:rPr>
            </w:pPr>
            <w:r>
              <w:rPr>
                <w:rFonts w:ascii="宋体" w:eastAsia="仿宋" w:hAnsi="宋体" w:hint="eastAsia"/>
                <w:b/>
                <w:sz w:val="24"/>
              </w:rPr>
              <w:t>2</w:t>
            </w:r>
            <w:r>
              <w:rPr>
                <w:rFonts w:ascii="宋体" w:eastAsia="仿宋" w:hAnsi="宋体"/>
                <w:b/>
                <w:sz w:val="24"/>
              </w:rPr>
              <w:t>.</w:t>
            </w:r>
            <w:r>
              <w:rPr>
                <w:rFonts w:ascii="仿宋_GB2312" w:eastAsia="仿宋_GB2312" w:hAnsi="宋体" w:hint="eastAsia"/>
                <w:b/>
                <w:sz w:val="24"/>
              </w:rPr>
              <w:t>遴选保证金需装在一个信封中单独密封递交，封面注明“遴选保证金”、遴选人名称、服务商名称、遴选代理公司名称、项目名称、项目编号、日期、递交地点和“在(遴选日期和时间)之前不得启封”的字样，由法人或授权人签字并加盖公章。</w:t>
            </w:r>
          </w:p>
          <w:p w14:paraId="13AFC103" w14:textId="77777777" w:rsidR="002A4DDA" w:rsidRDefault="00000000">
            <w:pPr>
              <w:spacing w:line="360" w:lineRule="auto"/>
              <w:rPr>
                <w:rFonts w:ascii="仿宋_GB2312" w:eastAsia="仿宋_GB2312" w:hAnsi="宋体"/>
                <w:b/>
                <w:sz w:val="24"/>
              </w:rPr>
            </w:pPr>
            <w:r>
              <w:rPr>
                <w:rFonts w:ascii="仿宋_GB2312" w:eastAsia="仿宋_GB2312" w:hAnsi="宋体"/>
                <w:b/>
                <w:sz w:val="24"/>
              </w:rPr>
              <w:t>3</w:t>
            </w:r>
            <w:r>
              <w:rPr>
                <w:rFonts w:ascii="仿宋_GB2312" w:eastAsia="仿宋_GB2312" w:hAnsi="宋体" w:hint="eastAsia"/>
                <w:b/>
                <w:sz w:val="24"/>
              </w:rPr>
              <w:t>.下述情况下遴选保证金不予退还：</w:t>
            </w:r>
          </w:p>
          <w:p w14:paraId="588C4CDB"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（1）服务商在提交遴选响应文件截止期后撤销其响应文件的；</w:t>
            </w:r>
          </w:p>
          <w:p w14:paraId="196D5350"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（2）服务商在遴选响应文件中提供虚假材料的；</w:t>
            </w:r>
          </w:p>
          <w:p w14:paraId="1221F12B"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）中选服务商将中选项目转让或全部分包给他人的；</w:t>
            </w:r>
          </w:p>
          <w:p w14:paraId="3B2DAE93"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4</w:t>
            </w:r>
            <w:r>
              <w:rPr>
                <w:rFonts w:ascii="仿宋_GB2312" w:eastAsia="仿宋_GB2312" w:hAnsi="宋体" w:hint="eastAsia"/>
                <w:sz w:val="24"/>
              </w:rPr>
              <w:t>）中选服务商未经遴选人同意，将中选项目部分分包给他人的。</w:t>
            </w:r>
          </w:p>
          <w:p w14:paraId="628F20D5" w14:textId="77777777" w:rsidR="002A4DDA" w:rsidRDefault="00000000">
            <w:pPr>
              <w:spacing w:line="360" w:lineRule="auto"/>
              <w:rPr>
                <w:rFonts w:ascii="仿宋_GB2312" w:eastAsia="仿宋_GB2312"/>
                <w:sz w:val="24"/>
              </w:rPr>
            </w:pPr>
            <w:r>
              <w:rPr>
                <w:rFonts w:ascii="仿宋_GB2312" w:eastAsia="仿宋_GB2312" w:hAnsi="宋体"/>
                <w:sz w:val="24"/>
              </w:rPr>
              <w:t>4.</w:t>
            </w:r>
            <w:r>
              <w:rPr>
                <w:rFonts w:ascii="仿宋_GB2312" w:eastAsia="仿宋_GB2312" w:hAnsi="宋体" w:hint="eastAsia"/>
                <w:sz w:val="24"/>
              </w:rPr>
              <w:t>遴选保证金在中选服务商与遴选人签订合同后5个工作日内无息退还。</w:t>
            </w:r>
          </w:p>
        </w:tc>
      </w:tr>
      <w:tr w:rsidR="002A4DDA" w14:paraId="1444C113" w14:textId="77777777">
        <w:trPr>
          <w:trHeight w:val="600"/>
        </w:trPr>
        <w:tc>
          <w:tcPr>
            <w:tcW w:w="1119" w:type="dxa"/>
            <w:vAlign w:val="center"/>
          </w:tcPr>
          <w:p w14:paraId="0CCD8490" w14:textId="77777777" w:rsidR="002A4DDA" w:rsidRDefault="00000000">
            <w:pPr>
              <w:spacing w:line="360" w:lineRule="auto"/>
              <w:jc w:val="center"/>
              <w:rPr>
                <w:rFonts w:ascii="仿宋_GB2312" w:eastAsia="仿宋_GB2312"/>
                <w:sz w:val="24"/>
              </w:rPr>
            </w:pPr>
            <w:r>
              <w:rPr>
                <w:rFonts w:ascii="仿宋_GB2312" w:eastAsia="仿宋_GB2312"/>
                <w:sz w:val="24"/>
              </w:rPr>
              <w:t>13</w:t>
            </w:r>
          </w:p>
        </w:tc>
        <w:tc>
          <w:tcPr>
            <w:tcW w:w="7189" w:type="dxa"/>
            <w:vAlign w:val="center"/>
          </w:tcPr>
          <w:p w14:paraId="436339C4" w14:textId="77777777" w:rsidR="002A4DDA" w:rsidRDefault="00000000">
            <w:pPr>
              <w:spacing w:line="360" w:lineRule="auto"/>
              <w:rPr>
                <w:rFonts w:ascii="仿宋_GB2312" w:eastAsia="仿宋_GB2312"/>
                <w:sz w:val="24"/>
              </w:rPr>
            </w:pPr>
            <w:r>
              <w:rPr>
                <w:rFonts w:ascii="仿宋_GB2312" w:eastAsia="仿宋_GB2312" w:hint="eastAsia"/>
                <w:sz w:val="24"/>
              </w:rPr>
              <w:t>遴选响应文件：正本1份及副本</w:t>
            </w:r>
            <w:r>
              <w:rPr>
                <w:rFonts w:ascii="仿宋_GB2312" w:eastAsia="仿宋_GB2312"/>
                <w:sz w:val="24"/>
              </w:rPr>
              <w:t>5</w:t>
            </w:r>
            <w:r>
              <w:rPr>
                <w:rFonts w:ascii="仿宋_GB2312" w:eastAsia="仿宋_GB2312" w:hint="eastAsia"/>
                <w:sz w:val="24"/>
              </w:rPr>
              <w:t>份（</w:t>
            </w:r>
            <w:r>
              <w:rPr>
                <w:rFonts w:ascii="仿宋_GB2312" w:eastAsia="仿宋_GB2312" w:hAnsi="宋体" w:hint="eastAsia"/>
                <w:sz w:val="24"/>
              </w:rPr>
              <w:t>须清楚地标明项目名称、遴选编号、公司名称及“正本”或“副本”，</w:t>
            </w:r>
            <w:r>
              <w:rPr>
                <w:rFonts w:ascii="仿宋_GB2312" w:eastAsia="仿宋_GB2312" w:hAnsi="宋体" w:hint="eastAsia"/>
                <w:b/>
                <w:sz w:val="24"/>
              </w:rPr>
              <w:t>不得活页装订，否则按无效响应处理</w:t>
            </w:r>
            <w:r>
              <w:rPr>
                <w:rFonts w:ascii="仿宋_GB2312" w:eastAsia="仿宋_GB2312" w:hint="eastAsia"/>
                <w:sz w:val="24"/>
              </w:rPr>
              <w:t>），另外提供电子版响应文件（w</w:t>
            </w:r>
            <w:r>
              <w:rPr>
                <w:rFonts w:ascii="仿宋_GB2312" w:eastAsia="仿宋_GB2312"/>
                <w:sz w:val="24"/>
              </w:rPr>
              <w:t>ord版及正本盖章后的扫描版各一份</w:t>
            </w:r>
            <w:r>
              <w:rPr>
                <w:rFonts w:ascii="仿宋_GB2312" w:eastAsia="仿宋_GB2312" w:hint="eastAsia"/>
                <w:sz w:val="24"/>
              </w:rPr>
              <w:t>）（U盘）1份。</w:t>
            </w:r>
          </w:p>
          <w:p w14:paraId="50ABE98C" w14:textId="77777777" w:rsidR="002A4DDA" w:rsidRDefault="00000000">
            <w:pPr>
              <w:spacing w:line="360" w:lineRule="auto"/>
              <w:rPr>
                <w:rFonts w:ascii="仿宋_GB2312" w:eastAsia="仿宋_GB2312" w:hAnsi="宋体"/>
                <w:sz w:val="24"/>
              </w:rPr>
            </w:pPr>
            <w:r>
              <w:rPr>
                <w:rFonts w:ascii="仿宋_GB2312" w:eastAsia="仿宋_GB2312" w:hint="eastAsia"/>
                <w:sz w:val="24"/>
              </w:rPr>
              <w:lastRenderedPageBreak/>
              <w:t>遴选响应文件正本</w:t>
            </w:r>
            <w:r>
              <w:rPr>
                <w:rFonts w:ascii="仿宋_GB2312" w:eastAsia="仿宋_GB2312" w:hAnsi="宋体" w:hint="eastAsia"/>
                <w:sz w:val="24"/>
              </w:rPr>
              <w:t>须打印或用不褪色墨水书写（采用A4纸），并由服务商的法定代表人或经其正式授权的代表在规定的地方签字、加盖单位公章。副本可为正本的复印件。</w:t>
            </w:r>
          </w:p>
          <w:p w14:paraId="6E2B756D" w14:textId="77777777" w:rsidR="002A4DDA" w:rsidRDefault="00000000">
            <w:pPr>
              <w:spacing w:line="360" w:lineRule="auto"/>
              <w:rPr>
                <w:rFonts w:ascii="仿宋_GB2312" w:eastAsia="仿宋_GB2312"/>
                <w:b/>
                <w:sz w:val="24"/>
              </w:rPr>
            </w:pPr>
            <w:r>
              <w:rPr>
                <w:rFonts w:ascii="仿宋_GB2312" w:eastAsia="仿宋_GB2312" w:hAnsi="宋体" w:hint="eastAsia"/>
                <w:b/>
                <w:sz w:val="24"/>
              </w:rPr>
              <w:t>响应文件正本、副本和电子版响应文件共同密封在一个箱子中，并在箱外侧注明遴选人名称、服务商名称、遴选代理公司名称、项目名称、项目编号、日期、递交地点和“在(遴选日期和时间)之前不得启封”的字样，由法人或授权人签字并加盖公章，未按照上述要求密封的文件拒绝接收。</w:t>
            </w:r>
          </w:p>
        </w:tc>
      </w:tr>
      <w:tr w:rsidR="002A4DDA" w14:paraId="582C7E41" w14:textId="77777777">
        <w:trPr>
          <w:trHeight w:val="600"/>
        </w:trPr>
        <w:tc>
          <w:tcPr>
            <w:tcW w:w="1119" w:type="dxa"/>
            <w:vAlign w:val="center"/>
          </w:tcPr>
          <w:p w14:paraId="2CAFADBA" w14:textId="77777777" w:rsidR="002A4DDA" w:rsidRDefault="00000000">
            <w:pPr>
              <w:spacing w:line="360" w:lineRule="auto"/>
              <w:jc w:val="center"/>
              <w:rPr>
                <w:rFonts w:ascii="仿宋_GB2312" w:eastAsia="仿宋_GB2312"/>
                <w:sz w:val="24"/>
              </w:rPr>
            </w:pPr>
            <w:r>
              <w:rPr>
                <w:rFonts w:ascii="仿宋_GB2312" w:eastAsia="仿宋_GB2312" w:hint="eastAsia"/>
                <w:sz w:val="24"/>
              </w:rPr>
              <w:lastRenderedPageBreak/>
              <w:t>1</w:t>
            </w:r>
            <w:r>
              <w:rPr>
                <w:rFonts w:ascii="仿宋_GB2312" w:eastAsia="仿宋_GB2312"/>
                <w:sz w:val="24"/>
              </w:rPr>
              <w:t>4</w:t>
            </w:r>
          </w:p>
        </w:tc>
        <w:tc>
          <w:tcPr>
            <w:tcW w:w="7189" w:type="dxa"/>
            <w:vAlign w:val="center"/>
          </w:tcPr>
          <w:p w14:paraId="6AA87868" w14:textId="25C014AA" w:rsidR="002A4DDA" w:rsidRDefault="00000000">
            <w:pPr>
              <w:spacing w:line="360" w:lineRule="auto"/>
              <w:rPr>
                <w:rFonts w:ascii="仿宋_GB2312" w:eastAsia="仿宋_GB2312"/>
                <w:sz w:val="24"/>
              </w:rPr>
            </w:pPr>
            <w:r>
              <w:rPr>
                <w:rFonts w:ascii="仿宋_GB2312" w:eastAsia="仿宋_GB2312" w:hint="eastAsia"/>
                <w:sz w:val="24"/>
              </w:rPr>
              <w:t>遴选响应文件提交截</w:t>
            </w:r>
            <w:r w:rsidRPr="00E66F9B">
              <w:rPr>
                <w:rFonts w:ascii="仿宋_GB2312" w:eastAsia="仿宋_GB2312" w:hint="eastAsia"/>
                <w:sz w:val="24"/>
              </w:rPr>
              <w:t>止时间：20</w:t>
            </w:r>
            <w:r w:rsidRPr="00E66F9B">
              <w:rPr>
                <w:rFonts w:ascii="仿宋_GB2312" w:eastAsia="仿宋_GB2312"/>
                <w:sz w:val="24"/>
              </w:rPr>
              <w:t>2</w:t>
            </w:r>
            <w:r w:rsidRPr="00E66F9B">
              <w:rPr>
                <w:rFonts w:ascii="仿宋_GB2312" w:eastAsia="仿宋_GB2312" w:hint="eastAsia"/>
                <w:sz w:val="24"/>
              </w:rPr>
              <w:t>2年</w:t>
            </w:r>
            <w:r w:rsidR="003355B3" w:rsidRPr="00E66F9B">
              <w:rPr>
                <w:rFonts w:ascii="仿宋_GB2312" w:eastAsia="仿宋_GB2312" w:hint="eastAsia"/>
                <w:sz w:val="24"/>
              </w:rPr>
              <w:t>12</w:t>
            </w:r>
            <w:r w:rsidRPr="00E66F9B">
              <w:rPr>
                <w:rFonts w:ascii="仿宋_GB2312" w:eastAsia="仿宋_GB2312" w:hint="eastAsia"/>
                <w:sz w:val="24"/>
              </w:rPr>
              <w:t>月</w:t>
            </w:r>
            <w:r w:rsidR="003355B3" w:rsidRPr="00E66F9B">
              <w:rPr>
                <w:rFonts w:ascii="仿宋_GB2312" w:eastAsia="仿宋_GB2312" w:hint="eastAsia"/>
                <w:sz w:val="24"/>
              </w:rPr>
              <w:t>21</w:t>
            </w:r>
            <w:r w:rsidRPr="00E66F9B">
              <w:rPr>
                <w:rFonts w:ascii="仿宋_GB2312" w:eastAsia="仿宋_GB2312" w:hint="eastAsia"/>
                <w:sz w:val="24"/>
              </w:rPr>
              <w:t>日上午</w:t>
            </w:r>
            <w:r w:rsidRPr="00E66F9B">
              <w:rPr>
                <w:rFonts w:ascii="仿宋_GB2312" w:eastAsia="仿宋_GB2312"/>
                <w:sz w:val="24"/>
              </w:rPr>
              <w:t>9</w:t>
            </w:r>
            <w:r w:rsidRPr="00E66F9B">
              <w:rPr>
                <w:rFonts w:ascii="仿宋_GB2312" w:eastAsia="仿宋_GB2312" w:hint="eastAsia"/>
                <w:sz w:val="24"/>
              </w:rPr>
              <w:t>：</w:t>
            </w:r>
            <w:r w:rsidRPr="00E66F9B">
              <w:rPr>
                <w:rFonts w:ascii="仿宋_GB2312" w:eastAsia="仿宋_GB2312"/>
                <w:sz w:val="24"/>
              </w:rPr>
              <w:t>3</w:t>
            </w:r>
            <w:r w:rsidRPr="00E66F9B">
              <w:rPr>
                <w:rFonts w:ascii="仿宋_GB2312" w:eastAsia="仿宋_GB2312" w:hint="eastAsia"/>
                <w:sz w:val="24"/>
              </w:rPr>
              <w:t>0整（北</w:t>
            </w:r>
            <w:r>
              <w:rPr>
                <w:rFonts w:ascii="仿宋_GB2312" w:eastAsia="仿宋_GB2312" w:hint="eastAsia"/>
                <w:sz w:val="24"/>
              </w:rPr>
              <w:t>京时间）。</w:t>
            </w:r>
          </w:p>
          <w:p w14:paraId="5C2024B1" w14:textId="34988E51" w:rsidR="002A4DDA" w:rsidRDefault="00000000">
            <w:pPr>
              <w:spacing w:line="360" w:lineRule="auto"/>
              <w:rPr>
                <w:rFonts w:ascii="仿宋_GB2312" w:eastAsia="仿宋_GB2312"/>
                <w:sz w:val="24"/>
              </w:rPr>
            </w:pPr>
            <w:r>
              <w:rPr>
                <w:rFonts w:ascii="仿宋_GB2312" w:eastAsia="仿宋_GB2312" w:hint="eastAsia"/>
                <w:sz w:val="24"/>
              </w:rPr>
              <w:t>遴选响应文件提交地点：</w:t>
            </w:r>
            <w:r w:rsidR="003355B3" w:rsidRPr="003355B3">
              <w:rPr>
                <w:rFonts w:ascii="仿宋_GB2312" w:eastAsia="仿宋_GB2312" w:hint="eastAsia"/>
                <w:sz w:val="24"/>
              </w:rPr>
              <w:t>北京市海淀区学院路30号科大天工大厦A座6层616室</w:t>
            </w:r>
            <w:r w:rsidR="003355B3">
              <w:rPr>
                <w:rFonts w:ascii="仿宋_GB2312" w:eastAsia="仿宋_GB2312" w:hint="eastAsia"/>
                <w:sz w:val="24"/>
              </w:rPr>
              <w:t>，</w:t>
            </w:r>
            <w:r>
              <w:rPr>
                <w:rFonts w:ascii="仿宋_GB2312" w:eastAsia="仿宋_GB2312" w:hint="eastAsia"/>
                <w:sz w:val="24"/>
              </w:rPr>
              <w:t>如有变化，另行通知。</w:t>
            </w:r>
          </w:p>
        </w:tc>
      </w:tr>
      <w:tr w:rsidR="002A4DDA" w14:paraId="2DFE669D" w14:textId="77777777">
        <w:trPr>
          <w:trHeight w:val="600"/>
        </w:trPr>
        <w:tc>
          <w:tcPr>
            <w:tcW w:w="1119" w:type="dxa"/>
            <w:vAlign w:val="center"/>
          </w:tcPr>
          <w:p w14:paraId="3DF4694B" w14:textId="77777777" w:rsidR="002A4DDA" w:rsidRDefault="00000000">
            <w:pPr>
              <w:spacing w:line="360" w:lineRule="auto"/>
              <w:jc w:val="center"/>
              <w:rPr>
                <w:rFonts w:ascii="仿宋_GB2312" w:eastAsia="仿宋_GB2312"/>
                <w:sz w:val="24"/>
              </w:rPr>
            </w:pPr>
            <w:r>
              <w:rPr>
                <w:rFonts w:ascii="仿宋_GB2312" w:eastAsia="仿宋_GB2312" w:hint="eastAsia"/>
                <w:sz w:val="24"/>
              </w:rPr>
              <w:t>1</w:t>
            </w:r>
            <w:r>
              <w:rPr>
                <w:rFonts w:ascii="仿宋_GB2312" w:eastAsia="仿宋_GB2312"/>
                <w:sz w:val="24"/>
              </w:rPr>
              <w:t>5</w:t>
            </w:r>
          </w:p>
        </w:tc>
        <w:tc>
          <w:tcPr>
            <w:tcW w:w="7189" w:type="dxa"/>
            <w:vAlign w:val="center"/>
          </w:tcPr>
          <w:p w14:paraId="64782861" w14:textId="77777777" w:rsidR="002A4DDA" w:rsidRDefault="00000000">
            <w:pPr>
              <w:spacing w:line="360" w:lineRule="auto"/>
              <w:rPr>
                <w:rFonts w:ascii="仿宋_GB2312" w:eastAsia="仿宋_GB2312"/>
                <w:sz w:val="24"/>
              </w:rPr>
            </w:pPr>
            <w:r>
              <w:rPr>
                <w:rFonts w:ascii="仿宋_GB2312" w:eastAsia="仿宋_GB2312" w:hint="eastAsia"/>
                <w:sz w:val="24"/>
              </w:rPr>
              <w:t>响应文件的递交：</w:t>
            </w:r>
          </w:p>
          <w:p w14:paraId="70B1EBAD" w14:textId="77777777" w:rsidR="002A4DDA" w:rsidRDefault="00000000">
            <w:pPr>
              <w:spacing w:line="360" w:lineRule="auto"/>
              <w:rPr>
                <w:rFonts w:ascii="仿宋_GB2312" w:eastAsia="仿宋_GB2312"/>
                <w:sz w:val="24"/>
              </w:rPr>
            </w:pPr>
            <w:r>
              <w:rPr>
                <w:rFonts w:ascii="仿宋_GB2312" w:eastAsia="仿宋_GB2312" w:hint="eastAsia"/>
                <w:sz w:val="24"/>
              </w:rPr>
              <w:t>1</w:t>
            </w:r>
            <w:r>
              <w:rPr>
                <w:rFonts w:ascii="仿宋_GB2312" w:eastAsia="仿宋_GB2312"/>
                <w:sz w:val="24"/>
              </w:rPr>
              <w:t>.</w:t>
            </w:r>
            <w:r>
              <w:rPr>
                <w:rFonts w:ascii="仿宋_GB2312" w:eastAsia="仿宋_GB2312" w:hint="eastAsia"/>
                <w:sz w:val="24"/>
              </w:rPr>
              <w:t xml:space="preserve">服务商应在不迟于遴选文件中规定的提交响应文件截止日期和时间将响应文件递交至遴选文件中载明的指定地点。 </w:t>
            </w:r>
          </w:p>
          <w:p w14:paraId="74AB2EE6" w14:textId="77777777" w:rsidR="002A4DDA" w:rsidRDefault="00000000">
            <w:pPr>
              <w:spacing w:line="360" w:lineRule="auto"/>
              <w:rPr>
                <w:rFonts w:ascii="仿宋_GB2312" w:eastAsia="仿宋_GB2312"/>
                <w:sz w:val="24"/>
              </w:rPr>
            </w:pPr>
            <w:r>
              <w:rPr>
                <w:rFonts w:ascii="仿宋_GB2312" w:eastAsia="仿宋_GB2312"/>
                <w:sz w:val="24"/>
              </w:rPr>
              <w:t>2.</w:t>
            </w:r>
            <w:r>
              <w:rPr>
                <w:rFonts w:ascii="仿宋_GB2312" w:eastAsia="仿宋_GB2312" w:hint="eastAsia"/>
                <w:sz w:val="24"/>
              </w:rPr>
              <w:t>遴选代理机构可以按本须知第</w:t>
            </w:r>
            <w:r>
              <w:rPr>
                <w:rFonts w:ascii="仿宋_GB2312" w:eastAsia="仿宋_GB2312"/>
                <w:sz w:val="24"/>
              </w:rPr>
              <w:t>7</w:t>
            </w:r>
            <w:r>
              <w:rPr>
                <w:rFonts w:ascii="仿宋_GB2312" w:eastAsia="仿宋_GB2312" w:hint="eastAsia"/>
                <w:sz w:val="24"/>
              </w:rPr>
              <w:t>条规定，通过修改遴选文件自行决定酌情推迟遴选截止期。在此情况下，遴选代理机构、遴选人和服务商受遴选截止期制约的所有权利和义务均应延长至新的截止期。</w:t>
            </w:r>
          </w:p>
          <w:p w14:paraId="663332DA" w14:textId="77777777" w:rsidR="002A4DDA" w:rsidRDefault="00000000">
            <w:pPr>
              <w:spacing w:line="360" w:lineRule="auto"/>
              <w:rPr>
                <w:rFonts w:ascii="仿宋_GB2312" w:eastAsia="仿宋_GB2312"/>
                <w:sz w:val="24"/>
              </w:rPr>
            </w:pPr>
            <w:r>
              <w:rPr>
                <w:rFonts w:ascii="仿宋_GB2312" w:eastAsia="仿宋_GB2312"/>
                <w:sz w:val="24"/>
              </w:rPr>
              <w:t>3.</w:t>
            </w:r>
            <w:r>
              <w:rPr>
                <w:rFonts w:ascii="仿宋_GB2312" w:eastAsia="仿宋_GB2312" w:hint="eastAsia"/>
                <w:sz w:val="24"/>
              </w:rPr>
              <w:t>遴选代理机构将拒绝并原封退回在截止期后收到的任何响应文件。</w:t>
            </w:r>
          </w:p>
          <w:p w14:paraId="5532B46E" w14:textId="77777777" w:rsidR="002A4DDA" w:rsidRDefault="00000000">
            <w:pPr>
              <w:spacing w:line="360" w:lineRule="auto"/>
              <w:rPr>
                <w:rFonts w:ascii="仿宋_GB2312" w:eastAsia="仿宋_GB2312"/>
                <w:sz w:val="24"/>
              </w:rPr>
            </w:pPr>
            <w:r>
              <w:rPr>
                <w:rFonts w:ascii="仿宋_GB2312" w:eastAsia="仿宋_GB2312"/>
                <w:sz w:val="24"/>
              </w:rPr>
              <w:t>4.</w:t>
            </w:r>
            <w:r>
              <w:rPr>
                <w:rFonts w:ascii="仿宋_GB2312" w:eastAsia="仿宋_GB2312" w:hint="eastAsia"/>
                <w:sz w:val="24"/>
              </w:rPr>
              <w:t>服务商在递交响应文件后，可以修改或撤回其响应文件，但服务商必须在规定的遴选截止期之前将修改或撤回的书面通知递交到遴选代理机构。</w:t>
            </w:r>
          </w:p>
          <w:p w14:paraId="1540B4A2" w14:textId="77777777" w:rsidR="002A4DDA" w:rsidRDefault="00000000">
            <w:pPr>
              <w:spacing w:line="360" w:lineRule="auto"/>
              <w:rPr>
                <w:rFonts w:ascii="仿宋_GB2312" w:eastAsia="仿宋_GB2312"/>
                <w:sz w:val="24"/>
              </w:rPr>
            </w:pPr>
            <w:r>
              <w:rPr>
                <w:rFonts w:ascii="仿宋_GB2312" w:eastAsia="仿宋_GB2312"/>
                <w:sz w:val="24"/>
              </w:rPr>
              <w:t>5.</w:t>
            </w:r>
            <w:r>
              <w:rPr>
                <w:rFonts w:ascii="仿宋_GB2312" w:eastAsia="仿宋_GB2312" w:hint="eastAsia"/>
                <w:sz w:val="24"/>
              </w:rPr>
              <w:t>服务商的修改或撤回通知应按本须知第</w:t>
            </w:r>
            <w:r>
              <w:rPr>
                <w:rFonts w:ascii="仿宋_GB2312" w:eastAsia="仿宋_GB2312"/>
                <w:sz w:val="24"/>
              </w:rPr>
              <w:t>13</w:t>
            </w:r>
            <w:r>
              <w:rPr>
                <w:rFonts w:ascii="仿宋_GB2312" w:eastAsia="仿宋_GB2312" w:hint="eastAsia"/>
                <w:sz w:val="24"/>
              </w:rPr>
              <w:t>条规定编制、密封、标记和递交。</w:t>
            </w:r>
          </w:p>
          <w:p w14:paraId="6E5E6811" w14:textId="77777777" w:rsidR="002A4DDA" w:rsidRDefault="00000000">
            <w:pPr>
              <w:spacing w:line="360" w:lineRule="auto"/>
              <w:rPr>
                <w:rFonts w:ascii="仿宋_GB2312" w:eastAsia="仿宋_GB2312"/>
                <w:sz w:val="24"/>
              </w:rPr>
            </w:pPr>
            <w:r>
              <w:rPr>
                <w:rFonts w:ascii="仿宋_GB2312" w:eastAsia="仿宋_GB2312"/>
                <w:sz w:val="24"/>
              </w:rPr>
              <w:t>6.</w:t>
            </w:r>
            <w:r>
              <w:rPr>
                <w:rFonts w:ascii="仿宋_GB2312" w:eastAsia="仿宋_GB2312" w:hint="eastAsia"/>
                <w:sz w:val="24"/>
              </w:rPr>
              <w:t>在遴选截止期之后，服务商不得对其响应文件做任何修改。</w:t>
            </w:r>
          </w:p>
          <w:p w14:paraId="36CB3D60" w14:textId="77777777" w:rsidR="002A4DDA" w:rsidRDefault="00000000">
            <w:pPr>
              <w:spacing w:line="360" w:lineRule="auto"/>
              <w:rPr>
                <w:rFonts w:ascii="仿宋_GB2312" w:eastAsia="仿宋_GB2312"/>
                <w:sz w:val="24"/>
              </w:rPr>
            </w:pPr>
            <w:r>
              <w:rPr>
                <w:rFonts w:ascii="仿宋_GB2312" w:eastAsia="仿宋_GB2312"/>
                <w:sz w:val="24"/>
              </w:rPr>
              <w:t>7.</w:t>
            </w:r>
            <w:r>
              <w:rPr>
                <w:rFonts w:ascii="仿宋_GB2312" w:eastAsia="仿宋_GB2312" w:hint="eastAsia"/>
                <w:sz w:val="24"/>
              </w:rPr>
              <w:t>从遴选截止期至服务商在响应文件中确定的遴选有效期期满的这段时间内，服务商不得撤回其响应文件，否则其遴选保证金将不予退还。</w:t>
            </w:r>
          </w:p>
        </w:tc>
      </w:tr>
      <w:tr w:rsidR="002A4DDA" w14:paraId="506E197E" w14:textId="77777777">
        <w:trPr>
          <w:trHeight w:val="600"/>
        </w:trPr>
        <w:tc>
          <w:tcPr>
            <w:tcW w:w="1119" w:type="dxa"/>
            <w:vAlign w:val="center"/>
          </w:tcPr>
          <w:p w14:paraId="13B36D9A" w14:textId="77777777" w:rsidR="002A4DDA" w:rsidRDefault="00000000">
            <w:pPr>
              <w:spacing w:line="360" w:lineRule="auto"/>
              <w:jc w:val="center"/>
              <w:rPr>
                <w:rFonts w:ascii="仿宋_GB2312" w:eastAsia="仿宋_GB2312"/>
                <w:sz w:val="24"/>
              </w:rPr>
            </w:pPr>
            <w:r>
              <w:rPr>
                <w:rFonts w:ascii="仿宋_GB2312" w:eastAsia="仿宋_GB2312" w:hint="eastAsia"/>
                <w:sz w:val="24"/>
              </w:rPr>
              <w:t>1</w:t>
            </w:r>
            <w:r>
              <w:rPr>
                <w:rFonts w:ascii="仿宋_GB2312" w:eastAsia="仿宋_GB2312"/>
                <w:sz w:val="24"/>
              </w:rPr>
              <w:t>6</w:t>
            </w:r>
          </w:p>
        </w:tc>
        <w:tc>
          <w:tcPr>
            <w:tcW w:w="7189" w:type="dxa"/>
            <w:vAlign w:val="center"/>
          </w:tcPr>
          <w:p w14:paraId="65807B3E" w14:textId="77777777" w:rsidR="002A4DDA" w:rsidRDefault="00000000">
            <w:pPr>
              <w:spacing w:line="360" w:lineRule="auto"/>
              <w:rPr>
                <w:rFonts w:ascii="仿宋_GB2312" w:eastAsia="仿宋_GB2312"/>
                <w:sz w:val="24"/>
              </w:rPr>
            </w:pPr>
            <w:r>
              <w:rPr>
                <w:rFonts w:ascii="仿宋_GB2312" w:eastAsia="仿宋_GB2312" w:hint="eastAsia"/>
                <w:sz w:val="24"/>
              </w:rPr>
              <w:t>算术错误将按以下方法更正：</w:t>
            </w:r>
          </w:p>
          <w:p w14:paraId="0D04F29C" w14:textId="77777777" w:rsidR="002A4DDA" w:rsidRDefault="00000000">
            <w:pPr>
              <w:spacing w:line="360" w:lineRule="auto"/>
              <w:rPr>
                <w:rFonts w:ascii="仿宋_GB2312" w:eastAsia="仿宋_GB2312"/>
                <w:sz w:val="24"/>
              </w:rPr>
            </w:pPr>
            <w:r>
              <w:rPr>
                <w:rFonts w:ascii="仿宋_GB2312" w:eastAsia="仿宋_GB2312" w:hint="eastAsia"/>
                <w:sz w:val="24"/>
              </w:rPr>
              <w:lastRenderedPageBreak/>
              <w:t>（</w:t>
            </w:r>
            <w:r>
              <w:rPr>
                <w:rFonts w:ascii="仿宋_GB2312" w:eastAsia="仿宋_GB2312"/>
                <w:sz w:val="24"/>
              </w:rPr>
              <w:t>1</w:t>
            </w:r>
            <w:r>
              <w:rPr>
                <w:rFonts w:ascii="仿宋_GB2312" w:eastAsia="仿宋_GB2312" w:hint="eastAsia"/>
                <w:sz w:val="24"/>
              </w:rPr>
              <w:t>）大写金额和小写金额不一致的，以大写金额为准；</w:t>
            </w:r>
          </w:p>
          <w:p w14:paraId="11DC1288" w14:textId="77777777" w:rsidR="002A4DDA" w:rsidRDefault="00000000">
            <w:pPr>
              <w:spacing w:line="360" w:lineRule="auto"/>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）单价金额小数点或者百分比有明显错位的，以报价一览表的总价为准，并修改单价；</w:t>
            </w:r>
          </w:p>
          <w:p w14:paraId="42BFA64D" w14:textId="77777777" w:rsidR="002A4DDA" w:rsidRDefault="00000000">
            <w:pPr>
              <w:spacing w:line="360" w:lineRule="auto"/>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）总价金额与按单价汇总金额不一致的，以单价金额计算结果为准。</w:t>
            </w:r>
          </w:p>
          <w:p w14:paraId="4D5BA8F8" w14:textId="77777777" w:rsidR="002A4DDA" w:rsidRDefault="00000000">
            <w:pPr>
              <w:spacing w:line="360" w:lineRule="auto"/>
              <w:rPr>
                <w:rFonts w:ascii="仿宋_GB2312" w:eastAsia="仿宋_GB2312"/>
                <w:sz w:val="24"/>
              </w:rPr>
            </w:pPr>
            <w:r>
              <w:rPr>
                <w:rFonts w:ascii="仿宋_GB2312" w:eastAsia="仿宋_GB2312" w:hint="eastAsia"/>
                <w:sz w:val="24"/>
              </w:rPr>
              <w:t>同时出现两种以上不一致的，按照上述规定的顺序进行修正。修正后的报价经服务商确认后产生约束力，服务商不确认的，其响应文件无效。</w:t>
            </w:r>
          </w:p>
        </w:tc>
      </w:tr>
      <w:tr w:rsidR="002A4DDA" w14:paraId="4097E3F8" w14:textId="77777777">
        <w:trPr>
          <w:trHeight w:val="600"/>
        </w:trPr>
        <w:tc>
          <w:tcPr>
            <w:tcW w:w="1119" w:type="dxa"/>
            <w:vAlign w:val="center"/>
          </w:tcPr>
          <w:p w14:paraId="2AD4EA17" w14:textId="77777777" w:rsidR="002A4DDA" w:rsidRDefault="00000000">
            <w:pPr>
              <w:spacing w:line="360" w:lineRule="auto"/>
              <w:jc w:val="center"/>
              <w:rPr>
                <w:rFonts w:ascii="仿宋_GB2312" w:eastAsia="仿宋_GB2312"/>
                <w:sz w:val="24"/>
              </w:rPr>
            </w:pPr>
            <w:r>
              <w:rPr>
                <w:rFonts w:ascii="仿宋_GB2312" w:eastAsia="仿宋_GB2312"/>
                <w:sz w:val="24"/>
              </w:rPr>
              <w:lastRenderedPageBreak/>
              <w:t>17</w:t>
            </w:r>
          </w:p>
        </w:tc>
        <w:tc>
          <w:tcPr>
            <w:tcW w:w="7189" w:type="dxa"/>
            <w:vAlign w:val="center"/>
          </w:tcPr>
          <w:p w14:paraId="45253CBC" w14:textId="77777777" w:rsidR="002A4DDA" w:rsidRDefault="00000000">
            <w:pPr>
              <w:spacing w:line="360" w:lineRule="auto"/>
              <w:rPr>
                <w:rFonts w:ascii="仿宋_GB2312" w:eastAsia="仿宋_GB2312"/>
                <w:sz w:val="24"/>
              </w:rPr>
            </w:pPr>
            <w:r>
              <w:rPr>
                <w:rFonts w:ascii="仿宋_GB2312" w:eastAsia="仿宋_GB2312" w:hAnsi="宋体" w:hint="eastAsia"/>
                <w:sz w:val="24"/>
              </w:rPr>
              <w:t>遴选小组：根据本次遴选的特点，由遴选代理机构组建遴选小组。遴选小组负责遴选工作，推荐中选服务商。</w:t>
            </w:r>
          </w:p>
        </w:tc>
      </w:tr>
      <w:tr w:rsidR="002A4DDA" w14:paraId="1D1B3E8B" w14:textId="77777777">
        <w:trPr>
          <w:trHeight w:val="600"/>
        </w:trPr>
        <w:tc>
          <w:tcPr>
            <w:tcW w:w="1119" w:type="dxa"/>
            <w:vAlign w:val="center"/>
          </w:tcPr>
          <w:p w14:paraId="1E117B9C" w14:textId="77777777" w:rsidR="002A4DDA" w:rsidRDefault="00000000">
            <w:pPr>
              <w:spacing w:line="360" w:lineRule="auto"/>
              <w:jc w:val="center"/>
              <w:rPr>
                <w:rFonts w:ascii="仿宋_GB2312" w:eastAsia="仿宋_GB2312"/>
                <w:sz w:val="24"/>
              </w:rPr>
            </w:pPr>
            <w:r>
              <w:rPr>
                <w:rFonts w:ascii="仿宋_GB2312" w:eastAsia="仿宋_GB2312"/>
                <w:sz w:val="24"/>
              </w:rPr>
              <w:t>18</w:t>
            </w:r>
          </w:p>
        </w:tc>
        <w:tc>
          <w:tcPr>
            <w:tcW w:w="7189" w:type="dxa"/>
            <w:vAlign w:val="center"/>
          </w:tcPr>
          <w:p w14:paraId="1FBFD356"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遴选办法：见第三章。</w:t>
            </w:r>
          </w:p>
        </w:tc>
      </w:tr>
      <w:tr w:rsidR="002A4DDA" w14:paraId="32E75387" w14:textId="77777777">
        <w:trPr>
          <w:trHeight w:val="600"/>
        </w:trPr>
        <w:tc>
          <w:tcPr>
            <w:tcW w:w="1119" w:type="dxa"/>
            <w:vAlign w:val="center"/>
          </w:tcPr>
          <w:p w14:paraId="393B2C18" w14:textId="77777777" w:rsidR="002A4DDA" w:rsidRDefault="00000000">
            <w:pPr>
              <w:spacing w:line="360" w:lineRule="auto"/>
              <w:jc w:val="center"/>
              <w:rPr>
                <w:rFonts w:ascii="仿宋_GB2312" w:eastAsia="仿宋_GB2312"/>
                <w:sz w:val="24"/>
              </w:rPr>
            </w:pPr>
            <w:r>
              <w:rPr>
                <w:rFonts w:ascii="仿宋_GB2312" w:eastAsia="仿宋_GB2312"/>
                <w:sz w:val="24"/>
              </w:rPr>
              <w:t>19</w:t>
            </w:r>
          </w:p>
        </w:tc>
        <w:tc>
          <w:tcPr>
            <w:tcW w:w="7189" w:type="dxa"/>
            <w:vAlign w:val="center"/>
          </w:tcPr>
          <w:p w14:paraId="2E176724" w14:textId="77777777" w:rsidR="002A4DDA" w:rsidRDefault="00000000">
            <w:pPr>
              <w:spacing w:line="360" w:lineRule="auto"/>
              <w:ind w:firstLineChars="200" w:firstLine="480"/>
              <w:rPr>
                <w:rFonts w:ascii="仿宋_GB2312" w:eastAsia="仿宋_GB2312"/>
                <w:sz w:val="24"/>
              </w:rPr>
            </w:pPr>
            <w:r>
              <w:rPr>
                <w:rFonts w:ascii="仿宋_GB2312" w:eastAsia="仿宋_GB2312" w:hAnsi="宋体" w:hint="eastAsia"/>
                <w:sz w:val="24"/>
              </w:rPr>
              <w:t>签订合同：</w:t>
            </w:r>
            <w:r>
              <w:rPr>
                <w:rFonts w:ascii="仿宋_GB2312" w:eastAsia="仿宋_GB2312" w:hint="eastAsia"/>
                <w:sz w:val="24"/>
              </w:rPr>
              <w:t>服务期限为自协议签订之日起一年，服务期内</w:t>
            </w:r>
            <w:r>
              <w:rPr>
                <w:rFonts w:ascii="仿宋_GB2312" w:eastAsia="仿宋_GB2312"/>
                <w:sz w:val="24"/>
              </w:rPr>
              <w:t>仪器设备进口代理业务交由中选公司代理。中选单位如不能圆满履行《进口代理合同》的责任与义务，北京建筑大学保留取消其代理资格的权利。</w:t>
            </w:r>
            <w:r>
              <w:rPr>
                <w:rFonts w:ascii="仿宋_GB2312" w:eastAsia="仿宋_GB2312" w:hint="eastAsia"/>
                <w:sz w:val="24"/>
              </w:rPr>
              <w:t>服务期满，如服务商的服务通过采购人的考核，经双方达成一致意见后，采购人可续签一年服务合同，续签不超过两次。</w:t>
            </w:r>
          </w:p>
        </w:tc>
      </w:tr>
      <w:tr w:rsidR="002A4DDA" w14:paraId="0EDF88D2" w14:textId="77777777">
        <w:trPr>
          <w:trHeight w:val="600"/>
        </w:trPr>
        <w:tc>
          <w:tcPr>
            <w:tcW w:w="1119" w:type="dxa"/>
            <w:vAlign w:val="center"/>
          </w:tcPr>
          <w:p w14:paraId="6F7C1ECF" w14:textId="77777777" w:rsidR="002A4DDA" w:rsidRDefault="00000000">
            <w:pPr>
              <w:spacing w:line="360" w:lineRule="auto"/>
              <w:jc w:val="center"/>
              <w:rPr>
                <w:rFonts w:ascii="仿宋_GB2312" w:eastAsia="仿宋_GB2312"/>
                <w:sz w:val="24"/>
              </w:rPr>
            </w:pPr>
            <w:r>
              <w:rPr>
                <w:rFonts w:ascii="仿宋_GB2312" w:eastAsia="仿宋_GB2312"/>
                <w:sz w:val="24"/>
              </w:rPr>
              <w:t>20</w:t>
            </w:r>
          </w:p>
        </w:tc>
        <w:tc>
          <w:tcPr>
            <w:tcW w:w="7189" w:type="dxa"/>
            <w:vAlign w:val="center"/>
          </w:tcPr>
          <w:p w14:paraId="07B6D0F5" w14:textId="77777777" w:rsidR="002A4DDA" w:rsidRDefault="00000000">
            <w:pPr>
              <w:spacing w:line="360" w:lineRule="auto"/>
              <w:ind w:leftChars="26" w:left="55"/>
              <w:rPr>
                <w:rFonts w:ascii="仿宋_GB2312" w:eastAsia="仿宋_GB2312" w:hAnsi="宋体"/>
                <w:sz w:val="24"/>
              </w:rPr>
            </w:pPr>
            <w:r>
              <w:rPr>
                <w:rFonts w:ascii="仿宋_GB2312" w:eastAsia="仿宋_GB2312" w:hAnsi="宋体" w:hint="eastAsia"/>
                <w:b/>
                <w:sz w:val="24"/>
              </w:rPr>
              <w:t>遴选服务费：</w:t>
            </w:r>
            <w:r>
              <w:rPr>
                <w:rFonts w:ascii="仿宋_GB2312" w:eastAsia="仿宋_GB2312" w:hAnsi="宋体" w:hint="eastAsia"/>
                <w:sz w:val="24"/>
              </w:rPr>
              <w:t>中选服务商在领取中选通知书时应向遴选代理机构（北京明德致信咨询有限公司）交纳遴选服务费，金额为</w:t>
            </w:r>
            <w:r>
              <w:rPr>
                <w:rFonts w:ascii="仿宋_GB2312" w:eastAsia="仿宋_GB2312" w:hAnsi="宋体"/>
                <w:sz w:val="24"/>
              </w:rPr>
              <w:t>人民币</w:t>
            </w:r>
            <w:r>
              <w:rPr>
                <w:rFonts w:ascii="仿宋_GB2312" w:eastAsia="仿宋_GB2312" w:hAnsi="宋体" w:hint="eastAsia"/>
                <w:sz w:val="24"/>
              </w:rPr>
              <w:t>10</w:t>
            </w:r>
            <w:r>
              <w:rPr>
                <w:rFonts w:ascii="仿宋_GB2312" w:eastAsia="仿宋_GB2312" w:hAnsi="宋体"/>
                <w:sz w:val="24"/>
              </w:rPr>
              <w:t>000元</w:t>
            </w:r>
            <w:r>
              <w:rPr>
                <w:rFonts w:ascii="仿宋_GB2312" w:eastAsia="仿宋_GB2312" w:hAnsi="宋体" w:hint="eastAsia"/>
                <w:b/>
                <w:sz w:val="24"/>
              </w:rPr>
              <w:t>。</w:t>
            </w:r>
          </w:p>
        </w:tc>
      </w:tr>
    </w:tbl>
    <w:p w14:paraId="309095F0" w14:textId="77777777" w:rsidR="002A4DDA" w:rsidRDefault="002A4DDA">
      <w:pPr>
        <w:spacing w:line="360" w:lineRule="auto"/>
        <w:rPr>
          <w:rFonts w:ascii="仿宋_GB2312" w:eastAsia="仿宋_GB2312"/>
          <w:sz w:val="24"/>
        </w:rPr>
      </w:pPr>
    </w:p>
    <w:p w14:paraId="35D4F420" w14:textId="77777777" w:rsidR="002A4DDA" w:rsidRDefault="00000000">
      <w:pPr>
        <w:widowControl/>
        <w:jc w:val="left"/>
        <w:rPr>
          <w:rFonts w:ascii="仿宋_GB2312" w:eastAsia="仿宋_GB2312"/>
          <w:sz w:val="24"/>
        </w:rPr>
      </w:pPr>
      <w:r>
        <w:rPr>
          <w:rFonts w:ascii="仿宋_GB2312" w:eastAsia="仿宋_GB2312"/>
          <w:sz w:val="24"/>
        </w:rPr>
        <w:br w:type="page"/>
      </w:r>
    </w:p>
    <w:p w14:paraId="45A64498" w14:textId="77777777" w:rsidR="002A4DDA" w:rsidRDefault="002A4DDA">
      <w:pPr>
        <w:spacing w:line="360" w:lineRule="auto"/>
        <w:rPr>
          <w:rFonts w:ascii="仿宋_GB2312" w:eastAsia="仿宋_GB2312"/>
          <w:sz w:val="24"/>
        </w:rPr>
      </w:pPr>
    </w:p>
    <w:p w14:paraId="16A25450" w14:textId="77777777" w:rsidR="002A4DDA" w:rsidRDefault="00000000">
      <w:pPr>
        <w:pStyle w:val="1"/>
        <w:spacing w:before="0" w:after="0" w:line="360" w:lineRule="auto"/>
        <w:ind w:leftChars="50" w:left="105" w:rightChars="50" w:right="105"/>
        <w:rPr>
          <w:rFonts w:ascii="仿宋_GB2312" w:eastAsia="仿宋_GB2312"/>
        </w:rPr>
      </w:pPr>
      <w:bookmarkStart w:id="8" w:name="_Toc133916685"/>
      <w:bookmarkStart w:id="9" w:name="_Toc133737901"/>
      <w:bookmarkStart w:id="10" w:name="_Toc374536368"/>
      <w:bookmarkStart w:id="11" w:name="_Toc133737812"/>
      <w:bookmarkStart w:id="12" w:name="_Toc88671808"/>
      <w:bookmarkEnd w:id="1"/>
      <w:bookmarkEnd w:id="2"/>
      <w:bookmarkEnd w:id="3"/>
      <w:r>
        <w:rPr>
          <w:rFonts w:ascii="仿宋_GB2312" w:eastAsia="仿宋_GB2312" w:hint="eastAsia"/>
        </w:rPr>
        <w:t xml:space="preserve">第三章  </w:t>
      </w:r>
      <w:bookmarkEnd w:id="8"/>
      <w:bookmarkEnd w:id="9"/>
      <w:bookmarkEnd w:id="10"/>
      <w:bookmarkEnd w:id="11"/>
      <w:r>
        <w:rPr>
          <w:rFonts w:ascii="仿宋_GB2312" w:eastAsia="仿宋_GB2312" w:hint="eastAsia"/>
        </w:rPr>
        <w:t>遴选办法</w:t>
      </w:r>
      <w:bookmarkEnd w:id="12"/>
    </w:p>
    <w:p w14:paraId="6C893369" w14:textId="77777777" w:rsidR="002A4DDA" w:rsidRDefault="00000000">
      <w:pPr>
        <w:spacing w:before="120" w:line="22" w:lineRule="atLeast"/>
        <w:rPr>
          <w:rFonts w:ascii="仿宋_GB2312" w:eastAsia="仿宋_GB2312" w:hAnsi="宋体"/>
          <w:b/>
          <w:sz w:val="24"/>
        </w:rPr>
      </w:pPr>
      <w:bookmarkStart w:id="13" w:name="_Hlt133738871"/>
      <w:bookmarkEnd w:id="13"/>
      <w:r>
        <w:rPr>
          <w:rFonts w:ascii="仿宋_GB2312" w:eastAsia="仿宋_GB2312" w:hAnsi="宋体" w:hint="eastAsia"/>
          <w:b/>
          <w:sz w:val="24"/>
        </w:rPr>
        <w:t>一、初步审核</w:t>
      </w:r>
    </w:p>
    <w:p w14:paraId="668645BE" w14:textId="77777777" w:rsidR="002A4DDA"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遴选代理机构及遴选小组首先对参与遴选的服务商的遴选响应文件进行初步审核，初步审核包括资格条件审查和符合性审查，如发现下列情况之一的，不能通过初步审核：</w:t>
      </w:r>
    </w:p>
    <w:p w14:paraId="482E7AF1" w14:textId="77777777" w:rsidR="002A4DDA" w:rsidRDefault="00000000">
      <w:pPr>
        <w:numPr>
          <w:ilvl w:val="0"/>
          <w:numId w:val="1"/>
        </w:numPr>
        <w:tabs>
          <w:tab w:val="clear" w:pos="1997"/>
          <w:tab w:val="left" w:pos="1560"/>
        </w:tabs>
        <w:spacing w:line="360" w:lineRule="auto"/>
        <w:ind w:hanging="1146"/>
        <w:rPr>
          <w:rFonts w:ascii="仿宋_GB2312" w:eastAsia="仿宋_GB2312" w:hAnsi="宋体"/>
          <w:sz w:val="24"/>
        </w:rPr>
      </w:pPr>
      <w:r>
        <w:rPr>
          <w:rFonts w:ascii="仿宋_GB2312" w:eastAsia="仿宋_GB2312" w:hAnsi="宋体" w:hint="eastAsia"/>
          <w:sz w:val="24"/>
        </w:rPr>
        <w:t>应交未交或未足额交纳遴选保证金的；</w:t>
      </w:r>
    </w:p>
    <w:p w14:paraId="3A2F3F20" w14:textId="77777777" w:rsidR="002A4DDA" w:rsidRDefault="00000000">
      <w:pPr>
        <w:numPr>
          <w:ilvl w:val="0"/>
          <w:numId w:val="1"/>
        </w:numPr>
        <w:tabs>
          <w:tab w:val="clear" w:pos="1997"/>
          <w:tab w:val="left" w:pos="1560"/>
        </w:tabs>
        <w:spacing w:line="360" w:lineRule="auto"/>
        <w:ind w:hanging="1146"/>
        <w:rPr>
          <w:rFonts w:ascii="仿宋_GB2312" w:eastAsia="仿宋_GB2312" w:hAnsi="宋体"/>
          <w:sz w:val="24"/>
        </w:rPr>
      </w:pPr>
      <w:r>
        <w:rPr>
          <w:rFonts w:ascii="仿宋_GB2312" w:eastAsia="仿宋_GB2312" w:hAnsi="宋体" w:hint="eastAsia"/>
          <w:sz w:val="24"/>
        </w:rPr>
        <w:t>遴选响应文件未按照遴选文件规定要求签字、盖章的；</w:t>
      </w:r>
    </w:p>
    <w:p w14:paraId="419584B8" w14:textId="77777777" w:rsidR="002A4DDA" w:rsidRDefault="00000000">
      <w:pPr>
        <w:numPr>
          <w:ilvl w:val="0"/>
          <w:numId w:val="1"/>
        </w:numPr>
        <w:tabs>
          <w:tab w:val="clear" w:pos="1997"/>
          <w:tab w:val="left" w:pos="1560"/>
        </w:tabs>
        <w:spacing w:line="360" w:lineRule="auto"/>
        <w:ind w:hanging="1146"/>
        <w:rPr>
          <w:rFonts w:ascii="仿宋_GB2312" w:eastAsia="仿宋_GB2312" w:hAnsi="宋体"/>
          <w:sz w:val="24"/>
        </w:rPr>
      </w:pPr>
      <w:r>
        <w:rPr>
          <w:rFonts w:ascii="仿宋_GB2312" w:eastAsia="仿宋_GB2312" w:hAnsi="宋体" w:hint="eastAsia"/>
          <w:sz w:val="24"/>
        </w:rPr>
        <w:t>不具备遴选文件中规定资格要求或资格证明文件不全的；</w:t>
      </w:r>
    </w:p>
    <w:p w14:paraId="2011555F" w14:textId="77777777" w:rsidR="002A4DDA" w:rsidRDefault="00000000">
      <w:pPr>
        <w:numPr>
          <w:ilvl w:val="0"/>
          <w:numId w:val="1"/>
        </w:numPr>
        <w:tabs>
          <w:tab w:val="clear" w:pos="1997"/>
          <w:tab w:val="left" w:pos="1560"/>
        </w:tabs>
        <w:spacing w:line="360" w:lineRule="auto"/>
        <w:ind w:hanging="1146"/>
        <w:rPr>
          <w:rFonts w:ascii="仿宋_GB2312" w:eastAsia="仿宋_GB2312" w:hAnsi="宋体"/>
          <w:sz w:val="24"/>
        </w:rPr>
      </w:pPr>
      <w:r>
        <w:rPr>
          <w:rFonts w:ascii="仿宋_GB2312" w:eastAsia="仿宋_GB2312" w:hAnsi="宋体" w:hint="eastAsia"/>
          <w:sz w:val="24"/>
        </w:rPr>
        <w:t>遴选响应文件有效期不足</w:t>
      </w:r>
      <w:r>
        <w:rPr>
          <w:rFonts w:ascii="仿宋_GB2312" w:eastAsia="仿宋_GB2312" w:hAnsi="宋体"/>
          <w:sz w:val="24"/>
        </w:rPr>
        <w:t>90</w:t>
      </w:r>
      <w:r>
        <w:rPr>
          <w:rFonts w:ascii="仿宋_GB2312" w:eastAsia="仿宋_GB2312" w:hAnsi="宋体" w:hint="eastAsia"/>
          <w:sz w:val="24"/>
        </w:rPr>
        <w:t>个日历日的；</w:t>
      </w:r>
    </w:p>
    <w:p w14:paraId="5404DEC6" w14:textId="77777777" w:rsidR="002A4DDA" w:rsidRDefault="00000000">
      <w:pPr>
        <w:numPr>
          <w:ilvl w:val="0"/>
          <w:numId w:val="1"/>
        </w:numPr>
        <w:tabs>
          <w:tab w:val="clear" w:pos="1997"/>
          <w:tab w:val="left" w:pos="1560"/>
        </w:tabs>
        <w:spacing w:line="360" w:lineRule="auto"/>
        <w:ind w:hanging="1146"/>
        <w:rPr>
          <w:rFonts w:ascii="仿宋_GB2312" w:eastAsia="仿宋_GB2312" w:hAnsi="宋体"/>
          <w:sz w:val="24"/>
        </w:rPr>
      </w:pPr>
      <w:r>
        <w:rPr>
          <w:rFonts w:ascii="仿宋_GB2312" w:eastAsia="仿宋_GB2312" w:hAnsi="宋体"/>
          <w:sz w:val="24"/>
        </w:rPr>
        <w:t>不符合遴选文件中其他实质性响应要求的</w:t>
      </w:r>
      <w:r>
        <w:rPr>
          <w:rFonts w:ascii="仿宋_GB2312" w:eastAsia="仿宋_GB2312" w:hAnsi="宋体" w:hint="eastAsia"/>
          <w:sz w:val="24"/>
        </w:rPr>
        <w:t>。</w:t>
      </w:r>
    </w:p>
    <w:p w14:paraId="59E333C9" w14:textId="77777777" w:rsidR="002A4DDA" w:rsidRDefault="00000000">
      <w:pPr>
        <w:spacing w:before="120" w:line="22" w:lineRule="atLeast"/>
        <w:rPr>
          <w:rFonts w:ascii="仿宋_GB2312" w:eastAsia="仿宋_GB2312" w:hAnsi="宋体"/>
          <w:b/>
          <w:sz w:val="24"/>
        </w:rPr>
      </w:pPr>
      <w:r>
        <w:rPr>
          <w:rFonts w:ascii="仿宋_GB2312" w:eastAsia="仿宋_GB2312" w:hAnsi="宋体" w:hint="eastAsia"/>
          <w:b/>
          <w:sz w:val="24"/>
        </w:rPr>
        <w:t>二、详细评审</w:t>
      </w:r>
    </w:p>
    <w:p w14:paraId="7C468866" w14:textId="77777777" w:rsidR="002A4DDA"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遴选小组按照下述各项因素进行综合评审后，按评审后得分由高到低顺序排列，推荐候选服务商排序，得出遴选决议。所有遴选小组成员分别对通过初步审核的服务商进行独立打分，所有成员对同一公司打分的算术平均值为该公司的总得分。小数点保留二位，第三位四舍五入。</w:t>
      </w:r>
    </w:p>
    <w:tbl>
      <w:tblPr>
        <w:tblpPr w:leftFromText="180" w:rightFromText="180" w:vertAnchor="page" w:horzAnchor="margin" w:tblpY="167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02"/>
        <w:gridCol w:w="1134"/>
        <w:gridCol w:w="5103"/>
      </w:tblGrid>
      <w:tr w:rsidR="002A4DDA" w14:paraId="3197AF04" w14:textId="77777777">
        <w:trPr>
          <w:trHeight w:val="434"/>
        </w:trPr>
        <w:tc>
          <w:tcPr>
            <w:tcW w:w="720" w:type="dxa"/>
            <w:vAlign w:val="center"/>
          </w:tcPr>
          <w:p w14:paraId="38EB9DDA" w14:textId="77777777" w:rsidR="002A4DDA" w:rsidRDefault="00000000">
            <w:pPr>
              <w:jc w:val="center"/>
              <w:rPr>
                <w:rFonts w:ascii="仿宋" w:eastAsia="仿宋" w:hAnsi="仿宋" w:cs="宋体"/>
                <w:sz w:val="24"/>
              </w:rPr>
            </w:pPr>
            <w:r>
              <w:rPr>
                <w:rFonts w:ascii="仿宋" w:eastAsia="仿宋" w:hAnsi="仿宋" w:cs="宋体" w:hint="eastAsia"/>
                <w:sz w:val="24"/>
              </w:rPr>
              <w:lastRenderedPageBreak/>
              <w:t>序号</w:t>
            </w:r>
          </w:p>
        </w:tc>
        <w:tc>
          <w:tcPr>
            <w:tcW w:w="1402" w:type="dxa"/>
            <w:vAlign w:val="center"/>
          </w:tcPr>
          <w:p w14:paraId="42138425" w14:textId="77777777" w:rsidR="002A4DDA" w:rsidRDefault="00000000">
            <w:pPr>
              <w:jc w:val="center"/>
              <w:rPr>
                <w:rFonts w:ascii="仿宋" w:eastAsia="仿宋" w:hAnsi="仿宋" w:cs="宋体"/>
                <w:sz w:val="24"/>
              </w:rPr>
            </w:pPr>
            <w:r>
              <w:rPr>
                <w:rFonts w:ascii="仿宋" w:eastAsia="仿宋" w:hAnsi="仿宋" w:cs="宋体" w:hint="eastAsia"/>
                <w:sz w:val="24"/>
              </w:rPr>
              <w:t>评审因素</w:t>
            </w:r>
          </w:p>
        </w:tc>
        <w:tc>
          <w:tcPr>
            <w:tcW w:w="1134" w:type="dxa"/>
            <w:vAlign w:val="center"/>
          </w:tcPr>
          <w:p w14:paraId="01C15204" w14:textId="77777777" w:rsidR="002A4DDA" w:rsidRDefault="00000000">
            <w:pPr>
              <w:jc w:val="center"/>
              <w:rPr>
                <w:rFonts w:ascii="仿宋" w:eastAsia="仿宋" w:hAnsi="仿宋" w:cs="宋体"/>
                <w:sz w:val="24"/>
              </w:rPr>
            </w:pPr>
            <w:r>
              <w:rPr>
                <w:rFonts w:ascii="仿宋" w:eastAsia="仿宋" w:hAnsi="仿宋" w:cs="宋体" w:hint="eastAsia"/>
                <w:sz w:val="24"/>
              </w:rPr>
              <w:t>分值</w:t>
            </w:r>
          </w:p>
        </w:tc>
        <w:tc>
          <w:tcPr>
            <w:tcW w:w="5103" w:type="dxa"/>
            <w:vAlign w:val="center"/>
          </w:tcPr>
          <w:p w14:paraId="70741D5F" w14:textId="77777777" w:rsidR="002A4DDA" w:rsidRDefault="00000000">
            <w:pPr>
              <w:jc w:val="center"/>
              <w:rPr>
                <w:rFonts w:ascii="仿宋" w:eastAsia="仿宋" w:hAnsi="仿宋" w:cs="宋体"/>
                <w:sz w:val="24"/>
              </w:rPr>
            </w:pPr>
            <w:r>
              <w:rPr>
                <w:rFonts w:ascii="仿宋" w:eastAsia="仿宋" w:hAnsi="仿宋" w:cs="宋体" w:hint="eastAsia"/>
                <w:sz w:val="24"/>
              </w:rPr>
              <w:t>评分标准说明</w:t>
            </w:r>
          </w:p>
        </w:tc>
      </w:tr>
      <w:tr w:rsidR="002A4DDA" w14:paraId="6858FCB6" w14:textId="77777777">
        <w:trPr>
          <w:trHeight w:val="600"/>
        </w:trPr>
        <w:tc>
          <w:tcPr>
            <w:tcW w:w="720" w:type="dxa"/>
            <w:vAlign w:val="center"/>
          </w:tcPr>
          <w:p w14:paraId="2321ED6B" w14:textId="77777777" w:rsidR="002A4DDA" w:rsidRDefault="00000000">
            <w:pPr>
              <w:jc w:val="center"/>
              <w:rPr>
                <w:rFonts w:ascii="仿宋" w:eastAsia="仿宋" w:hAnsi="仿宋" w:cs="宋体"/>
                <w:sz w:val="24"/>
              </w:rPr>
            </w:pPr>
            <w:r>
              <w:rPr>
                <w:rFonts w:ascii="仿宋" w:eastAsia="仿宋" w:hAnsi="仿宋" w:cs="宋体" w:hint="eastAsia"/>
                <w:sz w:val="24"/>
              </w:rPr>
              <w:t>1</w:t>
            </w:r>
          </w:p>
        </w:tc>
        <w:tc>
          <w:tcPr>
            <w:tcW w:w="1402" w:type="dxa"/>
            <w:vAlign w:val="center"/>
          </w:tcPr>
          <w:p w14:paraId="679DE7DA" w14:textId="77777777" w:rsidR="002A4DDA" w:rsidRDefault="00000000">
            <w:pPr>
              <w:jc w:val="center"/>
              <w:rPr>
                <w:rFonts w:ascii="仿宋" w:eastAsia="仿宋" w:hAnsi="仿宋" w:cs="宋体"/>
                <w:sz w:val="24"/>
              </w:rPr>
            </w:pPr>
            <w:r>
              <w:rPr>
                <w:rFonts w:ascii="仿宋" w:eastAsia="仿宋" w:hAnsi="仿宋" w:cs="宋体" w:hint="eastAsia"/>
                <w:sz w:val="24"/>
              </w:rPr>
              <w:t>企业综合实力</w:t>
            </w:r>
          </w:p>
        </w:tc>
        <w:tc>
          <w:tcPr>
            <w:tcW w:w="1134" w:type="dxa"/>
            <w:vAlign w:val="center"/>
          </w:tcPr>
          <w:p w14:paraId="2FD48910" w14:textId="77777777" w:rsidR="002A4DDA" w:rsidRDefault="00000000">
            <w:pPr>
              <w:jc w:val="center"/>
              <w:rPr>
                <w:rFonts w:ascii="仿宋" w:eastAsia="仿宋" w:hAnsi="仿宋" w:cs="宋体"/>
                <w:sz w:val="24"/>
              </w:rPr>
            </w:pPr>
            <w:r>
              <w:rPr>
                <w:rFonts w:ascii="仿宋" w:eastAsia="仿宋" w:hAnsi="仿宋" w:cs="宋体" w:hint="eastAsia"/>
                <w:sz w:val="24"/>
              </w:rPr>
              <w:t>10</w:t>
            </w:r>
          </w:p>
        </w:tc>
        <w:tc>
          <w:tcPr>
            <w:tcW w:w="5103" w:type="dxa"/>
            <w:vAlign w:val="bottom"/>
          </w:tcPr>
          <w:p w14:paraId="079AEFC0" w14:textId="77777777" w:rsidR="002A4DDA" w:rsidRDefault="00000000">
            <w:pPr>
              <w:rPr>
                <w:rFonts w:ascii="仿宋" w:eastAsia="仿宋" w:hAnsi="仿宋" w:cs="宋体"/>
                <w:sz w:val="24"/>
              </w:rPr>
            </w:pPr>
            <w:r>
              <w:rPr>
                <w:rFonts w:ascii="仿宋" w:eastAsia="仿宋" w:hAnsi="仿宋" w:cs="宋体" w:hint="eastAsia"/>
                <w:b/>
                <w:sz w:val="24"/>
              </w:rPr>
              <w:t>具有</w:t>
            </w:r>
            <w:r>
              <w:rPr>
                <w:rFonts w:ascii="仿宋" w:eastAsia="仿宋" w:hAnsi="仿宋" w:cs="宋体"/>
                <w:b/>
                <w:sz w:val="24"/>
              </w:rPr>
              <w:t>海关</w:t>
            </w:r>
            <w:r>
              <w:rPr>
                <w:rFonts w:ascii="仿宋" w:eastAsia="仿宋" w:hAnsi="仿宋" w:cs="宋体" w:hint="eastAsia"/>
                <w:b/>
                <w:sz w:val="24"/>
              </w:rPr>
              <w:t>A类</w:t>
            </w:r>
            <w:r>
              <w:rPr>
                <w:rFonts w:ascii="仿宋" w:eastAsia="仿宋" w:hAnsi="仿宋" w:cs="宋体"/>
                <w:b/>
                <w:sz w:val="24"/>
              </w:rPr>
              <w:t>企业资质</w:t>
            </w:r>
            <w:r>
              <w:rPr>
                <w:rFonts w:ascii="仿宋" w:eastAsia="仿宋" w:hAnsi="仿宋" w:cs="宋体" w:hint="eastAsia"/>
                <w:b/>
                <w:sz w:val="24"/>
              </w:rPr>
              <w:t>（3分</w:t>
            </w:r>
            <w:r>
              <w:rPr>
                <w:rFonts w:ascii="仿宋" w:eastAsia="仿宋" w:hAnsi="仿宋" w:cs="宋体"/>
                <w:b/>
                <w:sz w:val="24"/>
              </w:rPr>
              <w:t>）</w:t>
            </w:r>
            <w:r>
              <w:rPr>
                <w:rFonts w:ascii="仿宋" w:eastAsia="仿宋" w:hAnsi="仿宋" w:cs="宋体" w:hint="eastAsia"/>
                <w:b/>
                <w:sz w:val="24"/>
              </w:rPr>
              <w:t>，</w:t>
            </w:r>
            <w:r>
              <w:rPr>
                <w:rFonts w:ascii="仿宋" w:eastAsia="仿宋" w:hAnsi="仿宋" w:cs="宋体" w:hint="eastAsia"/>
                <w:sz w:val="24"/>
              </w:rPr>
              <w:t>不提供不得分。</w:t>
            </w:r>
          </w:p>
          <w:p w14:paraId="5DEC506C" w14:textId="77777777" w:rsidR="002A4DDA" w:rsidRDefault="00000000">
            <w:pPr>
              <w:rPr>
                <w:rFonts w:ascii="仿宋" w:eastAsia="仿宋" w:hAnsi="仿宋" w:cs="宋体"/>
                <w:b/>
                <w:sz w:val="24"/>
              </w:rPr>
            </w:pPr>
            <w:r>
              <w:rPr>
                <w:rFonts w:ascii="仿宋" w:eastAsia="仿宋" w:hAnsi="仿宋" w:cs="宋体" w:hint="eastAsia"/>
                <w:b/>
                <w:sz w:val="24"/>
              </w:rPr>
              <w:t>业务领域，资质条件，运营情况，履约能力，用户口碑，人员情况等（0-7分）</w:t>
            </w:r>
          </w:p>
          <w:p w14:paraId="4DD61780" w14:textId="77777777" w:rsidR="002A4DDA" w:rsidRDefault="00000000">
            <w:pPr>
              <w:rPr>
                <w:rFonts w:ascii="仿宋" w:eastAsia="仿宋" w:hAnsi="仿宋" w:cs="宋体"/>
                <w:sz w:val="24"/>
              </w:rPr>
            </w:pPr>
            <w:r>
              <w:rPr>
                <w:rFonts w:ascii="仿宋" w:eastAsia="仿宋" w:hAnsi="仿宋" w:cs="宋体" w:hint="eastAsia"/>
                <w:sz w:val="24"/>
              </w:rPr>
              <w:t>企业综合实力强得：</w:t>
            </w:r>
            <w:r>
              <w:rPr>
                <w:rFonts w:ascii="仿宋" w:eastAsia="仿宋" w:hAnsi="仿宋" w:cs="宋体"/>
                <w:sz w:val="24"/>
              </w:rPr>
              <w:t>5</w:t>
            </w:r>
            <w:r>
              <w:rPr>
                <w:rFonts w:ascii="仿宋" w:eastAsia="仿宋" w:hAnsi="仿宋" w:cs="宋体" w:hint="eastAsia"/>
                <w:sz w:val="24"/>
              </w:rPr>
              <w:t>-</w:t>
            </w:r>
            <w:r>
              <w:rPr>
                <w:rFonts w:ascii="仿宋" w:eastAsia="仿宋" w:hAnsi="仿宋" w:cs="宋体"/>
                <w:sz w:val="24"/>
              </w:rPr>
              <w:t>7</w:t>
            </w:r>
            <w:r>
              <w:rPr>
                <w:rFonts w:ascii="仿宋" w:eastAsia="仿宋" w:hAnsi="仿宋" w:cs="宋体" w:hint="eastAsia"/>
                <w:sz w:val="24"/>
              </w:rPr>
              <w:t>分；</w:t>
            </w:r>
          </w:p>
          <w:p w14:paraId="2950624B" w14:textId="77777777" w:rsidR="002A4DDA" w:rsidRDefault="00000000">
            <w:pPr>
              <w:rPr>
                <w:rFonts w:ascii="仿宋" w:eastAsia="仿宋" w:hAnsi="仿宋" w:cs="宋体"/>
                <w:sz w:val="24"/>
              </w:rPr>
            </w:pPr>
            <w:r>
              <w:rPr>
                <w:rFonts w:ascii="仿宋" w:eastAsia="仿宋" w:hAnsi="仿宋" w:cs="宋体" w:hint="eastAsia"/>
                <w:sz w:val="24"/>
              </w:rPr>
              <w:t>企业综合实力较好得</w:t>
            </w:r>
            <w:r>
              <w:rPr>
                <w:rFonts w:ascii="仿宋" w:eastAsia="仿宋" w:hAnsi="仿宋" w:cs="宋体"/>
                <w:sz w:val="24"/>
              </w:rPr>
              <w:t>3</w:t>
            </w:r>
            <w:r>
              <w:rPr>
                <w:rFonts w:ascii="仿宋" w:eastAsia="仿宋" w:hAnsi="仿宋" w:cs="宋体" w:hint="eastAsia"/>
                <w:sz w:val="24"/>
              </w:rPr>
              <w:t>-</w:t>
            </w:r>
            <w:r>
              <w:rPr>
                <w:rFonts w:ascii="仿宋" w:eastAsia="仿宋" w:hAnsi="仿宋" w:cs="宋体"/>
                <w:sz w:val="24"/>
              </w:rPr>
              <w:t>4</w:t>
            </w:r>
            <w:r>
              <w:rPr>
                <w:rFonts w:ascii="仿宋" w:eastAsia="仿宋" w:hAnsi="仿宋" w:cs="宋体" w:hint="eastAsia"/>
                <w:sz w:val="24"/>
              </w:rPr>
              <w:t>分；</w:t>
            </w:r>
          </w:p>
          <w:p w14:paraId="0BD79417" w14:textId="77777777" w:rsidR="002A4DDA" w:rsidRDefault="00000000">
            <w:pPr>
              <w:rPr>
                <w:rFonts w:ascii="仿宋" w:eastAsia="仿宋" w:hAnsi="仿宋" w:cs="宋体"/>
                <w:sz w:val="24"/>
              </w:rPr>
            </w:pPr>
            <w:r>
              <w:rPr>
                <w:rFonts w:ascii="仿宋" w:eastAsia="仿宋" w:hAnsi="仿宋" w:cs="宋体" w:hint="eastAsia"/>
                <w:sz w:val="24"/>
              </w:rPr>
              <w:t>企业综合实力较差得</w:t>
            </w:r>
            <w:r>
              <w:rPr>
                <w:rFonts w:ascii="仿宋" w:eastAsia="仿宋" w:hAnsi="仿宋" w:cs="宋体"/>
                <w:sz w:val="24"/>
              </w:rPr>
              <w:t>0</w:t>
            </w:r>
            <w:r>
              <w:rPr>
                <w:rFonts w:ascii="仿宋" w:eastAsia="仿宋" w:hAnsi="仿宋" w:cs="宋体" w:hint="eastAsia"/>
                <w:sz w:val="24"/>
              </w:rPr>
              <w:t>-</w:t>
            </w:r>
            <w:r>
              <w:rPr>
                <w:rFonts w:ascii="仿宋" w:eastAsia="仿宋" w:hAnsi="仿宋" w:cs="宋体"/>
                <w:sz w:val="24"/>
              </w:rPr>
              <w:t>2</w:t>
            </w:r>
            <w:r>
              <w:rPr>
                <w:rFonts w:ascii="仿宋" w:eastAsia="仿宋" w:hAnsi="仿宋" w:cs="宋体" w:hint="eastAsia"/>
                <w:sz w:val="24"/>
              </w:rPr>
              <w:t>分。</w:t>
            </w:r>
          </w:p>
        </w:tc>
      </w:tr>
      <w:tr w:rsidR="002A4DDA" w14:paraId="7A9514F7" w14:textId="77777777">
        <w:trPr>
          <w:trHeight w:val="600"/>
        </w:trPr>
        <w:tc>
          <w:tcPr>
            <w:tcW w:w="720" w:type="dxa"/>
            <w:vAlign w:val="center"/>
          </w:tcPr>
          <w:p w14:paraId="38E3C176" w14:textId="77777777" w:rsidR="002A4DDA" w:rsidRDefault="00000000">
            <w:pPr>
              <w:jc w:val="center"/>
              <w:rPr>
                <w:rFonts w:ascii="仿宋" w:eastAsia="仿宋" w:hAnsi="仿宋" w:cs="宋体"/>
                <w:sz w:val="24"/>
              </w:rPr>
            </w:pPr>
            <w:r>
              <w:rPr>
                <w:rFonts w:ascii="仿宋" w:eastAsia="仿宋" w:hAnsi="仿宋" w:cs="宋体" w:hint="eastAsia"/>
                <w:sz w:val="24"/>
              </w:rPr>
              <w:t>2</w:t>
            </w:r>
          </w:p>
        </w:tc>
        <w:tc>
          <w:tcPr>
            <w:tcW w:w="1402" w:type="dxa"/>
            <w:vAlign w:val="center"/>
          </w:tcPr>
          <w:p w14:paraId="1481A290" w14:textId="77777777" w:rsidR="002A4DDA" w:rsidRDefault="00000000">
            <w:pPr>
              <w:jc w:val="center"/>
              <w:rPr>
                <w:rFonts w:ascii="仿宋" w:eastAsia="仿宋" w:hAnsi="仿宋" w:cs="宋体"/>
                <w:sz w:val="24"/>
              </w:rPr>
            </w:pPr>
            <w:r>
              <w:rPr>
                <w:rFonts w:ascii="仿宋" w:eastAsia="仿宋" w:hAnsi="仿宋" w:cs="宋体" w:hint="eastAsia"/>
                <w:sz w:val="24"/>
              </w:rPr>
              <w:t>为高校服务情况</w:t>
            </w:r>
          </w:p>
        </w:tc>
        <w:tc>
          <w:tcPr>
            <w:tcW w:w="1134" w:type="dxa"/>
            <w:vAlign w:val="center"/>
          </w:tcPr>
          <w:p w14:paraId="4C4627DB" w14:textId="77777777" w:rsidR="002A4DDA" w:rsidRDefault="00000000">
            <w:pPr>
              <w:jc w:val="center"/>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0</w:t>
            </w:r>
          </w:p>
        </w:tc>
        <w:tc>
          <w:tcPr>
            <w:tcW w:w="5103" w:type="dxa"/>
            <w:vAlign w:val="center"/>
          </w:tcPr>
          <w:p w14:paraId="3A73E994" w14:textId="77777777" w:rsidR="002A4DDA" w:rsidRDefault="00000000">
            <w:pPr>
              <w:rPr>
                <w:rFonts w:ascii="仿宋" w:eastAsia="仿宋" w:hAnsi="仿宋" w:cs="宋体"/>
                <w:sz w:val="24"/>
              </w:rPr>
            </w:pPr>
            <w:proofErr w:type="gramStart"/>
            <w:r>
              <w:rPr>
                <w:rFonts w:ascii="仿宋" w:eastAsia="仿宋" w:hAnsi="仿宋" w:cs="宋体" w:hint="eastAsia"/>
                <w:sz w:val="24"/>
              </w:rPr>
              <w:t>高校国</w:t>
            </w:r>
            <w:proofErr w:type="gramEnd"/>
            <w:r>
              <w:rPr>
                <w:rFonts w:ascii="仿宋" w:eastAsia="仿宋" w:hAnsi="仿宋" w:cs="宋体" w:hint="eastAsia"/>
                <w:sz w:val="24"/>
              </w:rPr>
              <w:t>资处出具的良好工作质量评价（须有国资处公章）</w:t>
            </w:r>
            <w:r>
              <w:rPr>
                <w:rFonts w:ascii="仿宋" w:eastAsia="仿宋" w:hAnsi="仿宋" w:cs="宋体"/>
                <w:sz w:val="24"/>
              </w:rPr>
              <w:t>复印件</w:t>
            </w:r>
          </w:p>
          <w:p w14:paraId="0BD4B79F" w14:textId="77777777" w:rsidR="002A4DDA" w:rsidRDefault="00000000">
            <w:pPr>
              <w:rPr>
                <w:rFonts w:ascii="仿宋" w:eastAsia="仿宋" w:hAnsi="仿宋" w:cs="宋体"/>
                <w:sz w:val="24"/>
              </w:rPr>
            </w:pPr>
            <w:r>
              <w:rPr>
                <w:rFonts w:ascii="仿宋" w:eastAsia="仿宋" w:hAnsi="仿宋" w:cs="宋体" w:hint="eastAsia"/>
                <w:sz w:val="24"/>
              </w:rPr>
              <w:t>提供1个得1分，最高分10分，不提供不得分。</w:t>
            </w:r>
          </w:p>
        </w:tc>
      </w:tr>
      <w:tr w:rsidR="002A4DDA" w14:paraId="3494EE1E" w14:textId="77777777">
        <w:trPr>
          <w:trHeight w:val="978"/>
        </w:trPr>
        <w:tc>
          <w:tcPr>
            <w:tcW w:w="720" w:type="dxa"/>
            <w:vAlign w:val="center"/>
          </w:tcPr>
          <w:p w14:paraId="44524F80" w14:textId="77777777" w:rsidR="002A4DDA" w:rsidRDefault="00000000">
            <w:pPr>
              <w:jc w:val="center"/>
              <w:rPr>
                <w:rFonts w:ascii="仿宋" w:eastAsia="仿宋" w:hAnsi="仿宋" w:cs="宋体"/>
                <w:sz w:val="24"/>
              </w:rPr>
            </w:pPr>
            <w:r>
              <w:rPr>
                <w:rFonts w:ascii="仿宋" w:eastAsia="仿宋" w:hAnsi="仿宋" w:cs="宋体"/>
                <w:sz w:val="24"/>
              </w:rPr>
              <w:t>3</w:t>
            </w:r>
          </w:p>
        </w:tc>
        <w:tc>
          <w:tcPr>
            <w:tcW w:w="1402" w:type="dxa"/>
            <w:vAlign w:val="center"/>
          </w:tcPr>
          <w:p w14:paraId="24C0C070" w14:textId="77777777" w:rsidR="002A4DDA" w:rsidRDefault="00000000">
            <w:pPr>
              <w:jc w:val="center"/>
              <w:rPr>
                <w:rFonts w:ascii="仿宋" w:eastAsia="仿宋" w:hAnsi="仿宋" w:cs="宋体"/>
                <w:sz w:val="24"/>
              </w:rPr>
            </w:pPr>
            <w:r>
              <w:rPr>
                <w:rFonts w:ascii="仿宋" w:eastAsia="仿宋" w:hAnsi="仿宋" w:cs="宋体" w:hint="eastAsia"/>
                <w:sz w:val="24"/>
              </w:rPr>
              <w:t>项目业绩</w:t>
            </w:r>
          </w:p>
        </w:tc>
        <w:tc>
          <w:tcPr>
            <w:tcW w:w="1134" w:type="dxa"/>
            <w:vAlign w:val="center"/>
          </w:tcPr>
          <w:p w14:paraId="11A3417C" w14:textId="77777777" w:rsidR="002A4DDA" w:rsidRDefault="00000000">
            <w:pPr>
              <w:jc w:val="center"/>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0</w:t>
            </w:r>
          </w:p>
        </w:tc>
        <w:tc>
          <w:tcPr>
            <w:tcW w:w="5103" w:type="dxa"/>
            <w:vAlign w:val="center"/>
          </w:tcPr>
          <w:p w14:paraId="3F13FFBF" w14:textId="77777777" w:rsidR="002A4DDA" w:rsidRPr="00120614" w:rsidRDefault="00000000">
            <w:pPr>
              <w:rPr>
                <w:rFonts w:ascii="仿宋" w:eastAsia="仿宋" w:hAnsi="仿宋" w:cs="宋体"/>
                <w:b/>
                <w:sz w:val="24"/>
              </w:rPr>
            </w:pPr>
            <w:r w:rsidRPr="00120614">
              <w:rPr>
                <w:rFonts w:ascii="仿宋" w:eastAsia="仿宋" w:hAnsi="仿宋" w:cs="宋体" w:hint="eastAsia"/>
                <w:b/>
                <w:sz w:val="24"/>
              </w:rPr>
              <w:t>（1）为高校服务经验（0-1</w:t>
            </w:r>
            <w:r w:rsidRPr="00120614">
              <w:rPr>
                <w:rFonts w:ascii="仿宋" w:eastAsia="仿宋" w:hAnsi="仿宋" w:cs="宋体"/>
                <w:b/>
                <w:sz w:val="24"/>
              </w:rPr>
              <w:t>5</w:t>
            </w:r>
            <w:r w:rsidRPr="00120614">
              <w:rPr>
                <w:rFonts w:ascii="仿宋" w:eastAsia="仿宋" w:hAnsi="仿宋" w:cs="宋体" w:hint="eastAsia"/>
                <w:b/>
                <w:sz w:val="24"/>
              </w:rPr>
              <w:t>分）</w:t>
            </w:r>
          </w:p>
          <w:p w14:paraId="7D472A16" w14:textId="77777777" w:rsidR="002A4DDA" w:rsidRPr="00120614" w:rsidRDefault="00000000">
            <w:pPr>
              <w:rPr>
                <w:rFonts w:ascii="仿宋" w:eastAsia="仿宋" w:hAnsi="仿宋" w:cs="宋体"/>
                <w:sz w:val="24"/>
              </w:rPr>
            </w:pPr>
            <w:r w:rsidRPr="00120614">
              <w:rPr>
                <w:rFonts w:ascii="仿宋" w:eastAsia="仿宋" w:hAnsi="仿宋" w:cs="宋体" w:hint="eastAsia"/>
                <w:sz w:val="24"/>
              </w:rPr>
              <w:t>服务于1所高校得1分，最高1</w:t>
            </w:r>
            <w:r w:rsidRPr="00120614">
              <w:rPr>
                <w:rFonts w:ascii="仿宋" w:eastAsia="仿宋" w:hAnsi="仿宋" w:cs="宋体"/>
                <w:sz w:val="24"/>
              </w:rPr>
              <w:t>5</w:t>
            </w:r>
            <w:r w:rsidRPr="00120614">
              <w:rPr>
                <w:rFonts w:ascii="仿宋" w:eastAsia="仿宋" w:hAnsi="仿宋" w:cs="宋体" w:hint="eastAsia"/>
                <w:sz w:val="24"/>
              </w:rPr>
              <w:t>分（需附证明文件），不提供不得分；</w:t>
            </w:r>
          </w:p>
          <w:p w14:paraId="2E2676D1" w14:textId="77777777" w:rsidR="002A4DDA" w:rsidRPr="00120614" w:rsidRDefault="00000000">
            <w:pPr>
              <w:rPr>
                <w:rFonts w:ascii="仿宋" w:eastAsia="仿宋" w:hAnsi="仿宋" w:cs="宋体"/>
                <w:sz w:val="24"/>
              </w:rPr>
            </w:pPr>
            <w:r w:rsidRPr="00120614">
              <w:rPr>
                <w:rFonts w:ascii="仿宋" w:eastAsia="仿宋" w:hAnsi="仿宋" w:cs="宋体" w:hint="eastAsia"/>
                <w:sz w:val="24"/>
              </w:rPr>
              <w:t>（</w:t>
            </w:r>
            <w:r w:rsidRPr="00120614">
              <w:rPr>
                <w:rFonts w:ascii="仿宋" w:eastAsia="仿宋" w:hAnsi="仿宋" w:cs="宋体" w:hint="eastAsia"/>
                <w:b/>
                <w:sz w:val="24"/>
              </w:rPr>
              <w:t>2）20</w:t>
            </w:r>
            <w:r w:rsidRPr="00120614">
              <w:rPr>
                <w:rFonts w:ascii="仿宋" w:eastAsia="仿宋" w:hAnsi="仿宋" w:cs="宋体"/>
                <w:b/>
                <w:sz w:val="24"/>
              </w:rPr>
              <w:t>20</w:t>
            </w:r>
            <w:r w:rsidRPr="00120614">
              <w:rPr>
                <w:rFonts w:ascii="仿宋" w:eastAsia="仿宋" w:hAnsi="仿宋" w:cs="宋体" w:hint="eastAsia"/>
                <w:b/>
                <w:sz w:val="24"/>
              </w:rPr>
              <w:t>.1.1至响应截止时间，20万美元以上免税合同，（0-</w:t>
            </w:r>
            <w:r w:rsidRPr="00120614">
              <w:rPr>
                <w:rFonts w:ascii="仿宋" w:eastAsia="仿宋" w:hAnsi="仿宋" w:cs="宋体"/>
                <w:b/>
                <w:sz w:val="24"/>
              </w:rPr>
              <w:t>5</w:t>
            </w:r>
            <w:r w:rsidRPr="00120614">
              <w:rPr>
                <w:rFonts w:ascii="仿宋" w:eastAsia="仿宋" w:hAnsi="仿宋" w:cs="宋体" w:hint="eastAsia"/>
                <w:b/>
                <w:sz w:val="24"/>
              </w:rPr>
              <w:t>分）</w:t>
            </w:r>
          </w:p>
          <w:p w14:paraId="14A90E43" w14:textId="77777777" w:rsidR="002A4DDA" w:rsidRDefault="00000000">
            <w:pPr>
              <w:rPr>
                <w:rFonts w:ascii="仿宋" w:eastAsia="仿宋" w:hAnsi="仿宋" w:cs="宋体"/>
                <w:sz w:val="24"/>
                <w:highlight w:val="yellow"/>
              </w:rPr>
            </w:pPr>
            <w:r w:rsidRPr="00120614">
              <w:rPr>
                <w:rFonts w:ascii="仿宋" w:eastAsia="仿宋" w:hAnsi="仿宋" w:cs="宋体" w:hint="eastAsia"/>
                <w:sz w:val="24"/>
              </w:rPr>
              <w:t>提供1个得</w:t>
            </w:r>
            <w:r w:rsidRPr="00120614">
              <w:rPr>
                <w:rFonts w:ascii="仿宋" w:eastAsia="仿宋" w:hAnsi="仿宋" w:cs="宋体"/>
                <w:sz w:val="24"/>
              </w:rPr>
              <w:t>0.5</w:t>
            </w:r>
            <w:r w:rsidRPr="00120614">
              <w:rPr>
                <w:rFonts w:ascii="仿宋" w:eastAsia="仿宋" w:hAnsi="仿宋" w:cs="宋体" w:hint="eastAsia"/>
                <w:sz w:val="24"/>
              </w:rPr>
              <w:t>分，不提供不得分。</w:t>
            </w:r>
            <w:bookmarkStart w:id="14" w:name="_Hlk121485875"/>
            <w:r w:rsidRPr="00120614">
              <w:rPr>
                <w:rFonts w:ascii="仿宋" w:eastAsia="仿宋" w:hAnsi="仿宋" w:cs="宋体" w:hint="eastAsia"/>
                <w:sz w:val="24"/>
              </w:rPr>
              <w:t>（需附外贸合同或代理协议首页、甲方双方盖章</w:t>
            </w:r>
            <w:proofErr w:type="gramStart"/>
            <w:r w:rsidRPr="00120614">
              <w:rPr>
                <w:rFonts w:ascii="仿宋" w:eastAsia="仿宋" w:hAnsi="仿宋" w:cs="宋体" w:hint="eastAsia"/>
                <w:sz w:val="24"/>
              </w:rPr>
              <w:t>页及其</w:t>
            </w:r>
            <w:proofErr w:type="gramEnd"/>
            <w:r w:rsidRPr="00120614">
              <w:rPr>
                <w:rFonts w:ascii="仿宋" w:eastAsia="仿宋" w:hAnsi="仿宋" w:cs="宋体" w:hint="eastAsia"/>
                <w:sz w:val="24"/>
              </w:rPr>
              <w:t>它能体现和评审有关的内容页）</w:t>
            </w:r>
            <w:bookmarkEnd w:id="14"/>
          </w:p>
        </w:tc>
      </w:tr>
      <w:tr w:rsidR="002A4DDA" w14:paraId="23F545A8" w14:textId="77777777">
        <w:trPr>
          <w:trHeight w:val="978"/>
        </w:trPr>
        <w:tc>
          <w:tcPr>
            <w:tcW w:w="720" w:type="dxa"/>
            <w:vAlign w:val="center"/>
          </w:tcPr>
          <w:p w14:paraId="507FBD34" w14:textId="77777777" w:rsidR="002A4DDA" w:rsidRDefault="00000000">
            <w:pPr>
              <w:jc w:val="center"/>
              <w:rPr>
                <w:rFonts w:ascii="仿宋" w:eastAsia="仿宋" w:hAnsi="仿宋" w:cs="宋体"/>
                <w:sz w:val="24"/>
              </w:rPr>
            </w:pPr>
            <w:r>
              <w:rPr>
                <w:rFonts w:ascii="仿宋" w:eastAsia="仿宋" w:hAnsi="仿宋" w:cs="宋体" w:hint="eastAsia"/>
                <w:sz w:val="24"/>
              </w:rPr>
              <w:t>4</w:t>
            </w:r>
          </w:p>
        </w:tc>
        <w:tc>
          <w:tcPr>
            <w:tcW w:w="1402" w:type="dxa"/>
            <w:vAlign w:val="center"/>
          </w:tcPr>
          <w:p w14:paraId="4F8A5898" w14:textId="77777777" w:rsidR="002A4DDA" w:rsidRDefault="00000000">
            <w:pPr>
              <w:jc w:val="center"/>
              <w:rPr>
                <w:rFonts w:ascii="仿宋" w:eastAsia="仿宋" w:hAnsi="仿宋" w:cs="宋体"/>
                <w:sz w:val="24"/>
              </w:rPr>
            </w:pPr>
            <w:r>
              <w:rPr>
                <w:rFonts w:ascii="仿宋" w:eastAsia="仿宋" w:hAnsi="仿宋" w:cs="宋体" w:hint="eastAsia"/>
                <w:sz w:val="24"/>
              </w:rPr>
              <w:t>大型设备执行经验</w:t>
            </w:r>
          </w:p>
        </w:tc>
        <w:tc>
          <w:tcPr>
            <w:tcW w:w="1134" w:type="dxa"/>
            <w:vAlign w:val="center"/>
          </w:tcPr>
          <w:p w14:paraId="09759DDB" w14:textId="77777777" w:rsidR="002A4DDA" w:rsidRDefault="00000000">
            <w:pPr>
              <w:jc w:val="center"/>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p>
        </w:tc>
        <w:tc>
          <w:tcPr>
            <w:tcW w:w="5103" w:type="dxa"/>
            <w:vAlign w:val="center"/>
          </w:tcPr>
          <w:p w14:paraId="00359DD9" w14:textId="77777777" w:rsidR="002A4DDA" w:rsidRDefault="00000000">
            <w:pPr>
              <w:rPr>
                <w:rFonts w:ascii="仿宋" w:eastAsia="仿宋" w:hAnsi="仿宋" w:cs="宋体"/>
                <w:sz w:val="24"/>
                <w:highlight w:val="yellow"/>
              </w:rPr>
            </w:pPr>
            <w:r>
              <w:rPr>
                <w:rFonts w:ascii="仿宋" w:eastAsia="仿宋" w:hAnsi="仿宋" w:cs="宋体" w:hint="eastAsia"/>
                <w:sz w:val="24"/>
              </w:rPr>
              <w:t>单个免税合同1000万人民币以上的业绩，</w:t>
            </w:r>
            <w:proofErr w:type="gramStart"/>
            <w:r>
              <w:rPr>
                <w:rFonts w:ascii="仿宋" w:eastAsia="仿宋" w:hAnsi="仿宋" w:cs="宋体" w:hint="eastAsia"/>
                <w:sz w:val="24"/>
              </w:rPr>
              <w:t>附业绩</w:t>
            </w:r>
            <w:proofErr w:type="gramEnd"/>
            <w:r>
              <w:rPr>
                <w:rFonts w:ascii="仿宋" w:eastAsia="仿宋" w:hAnsi="仿宋" w:cs="宋体" w:hint="eastAsia"/>
                <w:sz w:val="24"/>
              </w:rPr>
              <w:t>证明（代理协议以及用户方联系方式以便于一一核实），提供1个</w:t>
            </w:r>
            <w:r>
              <w:rPr>
                <w:rFonts w:ascii="仿宋" w:eastAsia="仿宋" w:hAnsi="仿宋" w:cs="宋体"/>
                <w:sz w:val="24"/>
              </w:rPr>
              <w:t>0.5</w:t>
            </w:r>
            <w:r>
              <w:rPr>
                <w:rFonts w:ascii="仿宋" w:eastAsia="仿宋" w:hAnsi="仿宋" w:cs="宋体" w:hint="eastAsia"/>
                <w:sz w:val="24"/>
              </w:rPr>
              <w:t>分；最高10分</w:t>
            </w:r>
          </w:p>
        </w:tc>
      </w:tr>
      <w:tr w:rsidR="002A4DDA" w14:paraId="377C63B7" w14:textId="77777777">
        <w:trPr>
          <w:trHeight w:val="1230"/>
        </w:trPr>
        <w:tc>
          <w:tcPr>
            <w:tcW w:w="720" w:type="dxa"/>
            <w:vAlign w:val="center"/>
          </w:tcPr>
          <w:p w14:paraId="137DFDE0" w14:textId="77777777" w:rsidR="002A4DDA" w:rsidRDefault="00000000">
            <w:pPr>
              <w:jc w:val="center"/>
              <w:rPr>
                <w:rFonts w:ascii="仿宋" w:eastAsia="仿宋" w:hAnsi="仿宋" w:cs="宋体"/>
                <w:sz w:val="24"/>
              </w:rPr>
            </w:pPr>
            <w:r>
              <w:rPr>
                <w:rFonts w:ascii="仿宋" w:eastAsia="仿宋" w:hAnsi="仿宋" w:cs="宋体" w:hint="eastAsia"/>
                <w:sz w:val="24"/>
              </w:rPr>
              <w:t>5</w:t>
            </w:r>
          </w:p>
        </w:tc>
        <w:tc>
          <w:tcPr>
            <w:tcW w:w="1402" w:type="dxa"/>
            <w:vAlign w:val="center"/>
          </w:tcPr>
          <w:p w14:paraId="638132F2" w14:textId="77777777" w:rsidR="002A4DDA" w:rsidRDefault="00000000">
            <w:pPr>
              <w:jc w:val="center"/>
              <w:rPr>
                <w:rFonts w:ascii="仿宋" w:eastAsia="仿宋" w:hAnsi="仿宋" w:cs="宋体"/>
                <w:sz w:val="24"/>
              </w:rPr>
            </w:pPr>
            <w:r>
              <w:rPr>
                <w:rFonts w:ascii="仿宋" w:eastAsia="仿宋" w:hAnsi="仿宋" w:cs="宋体" w:hint="eastAsia"/>
                <w:sz w:val="24"/>
              </w:rPr>
              <w:t>外贸代理组织和实施</w:t>
            </w:r>
          </w:p>
        </w:tc>
        <w:tc>
          <w:tcPr>
            <w:tcW w:w="1134" w:type="dxa"/>
            <w:vAlign w:val="center"/>
          </w:tcPr>
          <w:p w14:paraId="6E8C4D12" w14:textId="77777777" w:rsidR="002A4DDA" w:rsidRDefault="00000000">
            <w:pPr>
              <w:jc w:val="center"/>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0</w:t>
            </w:r>
          </w:p>
        </w:tc>
        <w:tc>
          <w:tcPr>
            <w:tcW w:w="5103" w:type="dxa"/>
            <w:vAlign w:val="center"/>
          </w:tcPr>
          <w:p w14:paraId="17759F9B" w14:textId="77777777" w:rsidR="002A4DDA" w:rsidRDefault="00000000">
            <w:pPr>
              <w:pStyle w:val="afa"/>
              <w:widowControl/>
              <w:ind w:firstLineChars="0" w:firstLine="0"/>
              <w:contextualSpacing/>
              <w:jc w:val="left"/>
              <w:rPr>
                <w:rFonts w:ascii="仿宋" w:eastAsia="仿宋" w:hAnsi="仿宋" w:cs="宋体"/>
                <w:b/>
                <w:sz w:val="24"/>
                <w:szCs w:val="24"/>
              </w:rPr>
            </w:pPr>
            <w:r>
              <w:rPr>
                <w:rFonts w:ascii="仿宋" w:eastAsia="仿宋" w:hAnsi="仿宋" w:cs="宋体" w:hint="eastAsia"/>
                <w:b/>
                <w:sz w:val="24"/>
                <w:szCs w:val="24"/>
              </w:rPr>
              <w:t>1、服务团队水平（0-</w:t>
            </w:r>
            <w:r>
              <w:rPr>
                <w:rFonts w:ascii="仿宋" w:eastAsia="仿宋" w:hAnsi="仿宋" w:cs="宋体"/>
                <w:b/>
                <w:sz w:val="24"/>
                <w:szCs w:val="24"/>
              </w:rPr>
              <w:t>20</w:t>
            </w:r>
            <w:r>
              <w:rPr>
                <w:rFonts w:ascii="仿宋" w:eastAsia="仿宋" w:hAnsi="仿宋" w:cs="宋体" w:hint="eastAsia"/>
                <w:b/>
                <w:sz w:val="24"/>
                <w:szCs w:val="24"/>
              </w:rPr>
              <w:t>分）</w:t>
            </w:r>
          </w:p>
          <w:p w14:paraId="1678BEB9"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sz w:val="24"/>
                <w:szCs w:val="24"/>
              </w:rPr>
              <w:t>1</w:t>
            </w:r>
            <w:r>
              <w:rPr>
                <w:rFonts w:ascii="仿宋" w:eastAsia="仿宋" w:hAnsi="仿宋" w:cs="宋体" w:hint="eastAsia"/>
                <w:sz w:val="24"/>
                <w:szCs w:val="24"/>
              </w:rPr>
              <w:t>.</w:t>
            </w:r>
            <w:r>
              <w:rPr>
                <w:rFonts w:ascii="仿宋" w:eastAsia="仿宋" w:hAnsi="仿宋" w:cs="宋体"/>
                <w:sz w:val="24"/>
                <w:szCs w:val="24"/>
              </w:rPr>
              <w:t>1</w:t>
            </w:r>
            <w:r>
              <w:rPr>
                <w:rFonts w:ascii="仿宋" w:eastAsia="仿宋" w:hAnsi="仿宋" w:cs="宋体" w:hint="eastAsia"/>
                <w:sz w:val="24"/>
                <w:szCs w:val="24"/>
              </w:rPr>
              <w:t>团队负责人具有中级及以上职称（3分）；</w:t>
            </w:r>
          </w:p>
          <w:p w14:paraId="313988A3"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Pr>
                <w:rFonts w:ascii="仿宋" w:eastAsia="仿宋" w:hAnsi="仿宋" w:cs="宋体" w:hint="eastAsia"/>
                <w:sz w:val="24"/>
                <w:szCs w:val="24"/>
              </w:rPr>
              <w:t>团队负责人在公司就职5年以下（2分</w:t>
            </w:r>
            <w:r>
              <w:rPr>
                <w:rFonts w:ascii="仿宋" w:eastAsia="仿宋" w:hAnsi="仿宋" w:cs="宋体"/>
                <w:sz w:val="24"/>
                <w:szCs w:val="24"/>
              </w:rPr>
              <w:t>）</w:t>
            </w:r>
            <w:r>
              <w:rPr>
                <w:rFonts w:ascii="仿宋" w:eastAsia="仿宋" w:hAnsi="仿宋" w:cs="宋体" w:hint="eastAsia"/>
                <w:sz w:val="24"/>
                <w:szCs w:val="24"/>
              </w:rPr>
              <w:t>；</w:t>
            </w:r>
          </w:p>
          <w:p w14:paraId="073BAF5B"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团队负责人在公司就职5-7年（5分）；</w:t>
            </w:r>
          </w:p>
          <w:p w14:paraId="17C2FD3E"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团队负责人在公司就职8年以上（7分）。</w:t>
            </w:r>
          </w:p>
          <w:p w14:paraId="2E79FC6E" w14:textId="77777777" w:rsidR="002A4DDA" w:rsidRPr="00120614" w:rsidRDefault="00000000">
            <w:pPr>
              <w:pStyle w:val="afa"/>
              <w:widowControl/>
              <w:ind w:firstLineChars="0" w:firstLine="0"/>
              <w:contextualSpacing/>
              <w:jc w:val="left"/>
              <w:rPr>
                <w:rFonts w:ascii="仿宋" w:eastAsia="仿宋" w:hAnsi="仿宋" w:cs="宋体"/>
                <w:bCs/>
                <w:sz w:val="24"/>
                <w:szCs w:val="24"/>
              </w:rPr>
            </w:pPr>
            <w:r w:rsidRPr="00120614">
              <w:rPr>
                <w:rFonts w:ascii="仿宋" w:eastAsia="仿宋" w:hAnsi="仿宋" w:cs="宋体"/>
                <w:bCs/>
                <w:sz w:val="24"/>
                <w:szCs w:val="24"/>
              </w:rPr>
              <w:t>1.3</w:t>
            </w:r>
            <w:r w:rsidRPr="00120614">
              <w:rPr>
                <w:rFonts w:ascii="仿宋" w:eastAsia="仿宋" w:hAnsi="仿宋" w:cs="宋体" w:hint="eastAsia"/>
                <w:bCs/>
                <w:sz w:val="24"/>
                <w:szCs w:val="24"/>
              </w:rPr>
              <w:t>团队人员综合情况：团队人数、学历、在公司就职时间长短、经验、能力等等（0-10分）</w:t>
            </w:r>
          </w:p>
          <w:p w14:paraId="18D5D7B0"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团队人员综合情况优，得7-10分；</w:t>
            </w:r>
          </w:p>
          <w:p w14:paraId="5EC0389A"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团队人员综合情况良好，得4-6；</w:t>
            </w:r>
          </w:p>
          <w:p w14:paraId="0F485898"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团队人员综合情况较差0-3分。</w:t>
            </w:r>
          </w:p>
          <w:p w14:paraId="657B813B"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团队人员以社保记录为准，不提供不得分。</w:t>
            </w:r>
          </w:p>
          <w:p w14:paraId="4E198F3F" w14:textId="77777777" w:rsidR="002A4DDA" w:rsidRDefault="00000000">
            <w:pPr>
              <w:rPr>
                <w:rFonts w:ascii="仿宋" w:eastAsia="仿宋" w:hAnsi="仿宋" w:cs="宋体"/>
                <w:b/>
                <w:sz w:val="24"/>
              </w:rPr>
            </w:pPr>
            <w:r>
              <w:rPr>
                <w:rFonts w:ascii="仿宋" w:eastAsia="仿宋" w:hAnsi="仿宋" w:cs="宋体" w:hint="eastAsia"/>
                <w:b/>
                <w:sz w:val="24"/>
              </w:rPr>
              <w:t>2、外贸代理工作的组织和实施：方案完善性、响应及时性、针对性是否强、计划和安排合理性评审（0-10分）</w:t>
            </w:r>
          </w:p>
          <w:p w14:paraId="4599436C" w14:textId="77777777" w:rsidR="002A4DDA" w:rsidRDefault="00000000">
            <w:pPr>
              <w:rPr>
                <w:rFonts w:ascii="仿宋" w:eastAsia="仿宋" w:hAnsi="仿宋" w:cs="宋体"/>
                <w:sz w:val="24"/>
              </w:rPr>
            </w:pPr>
            <w:r>
              <w:rPr>
                <w:rFonts w:ascii="仿宋" w:eastAsia="仿宋" w:hAnsi="仿宋" w:cs="宋体" w:hint="eastAsia"/>
                <w:sz w:val="24"/>
              </w:rPr>
              <w:t>外贸代理工作的组织和实施完全满足，得8-10分；</w:t>
            </w:r>
          </w:p>
          <w:p w14:paraId="23BC506A" w14:textId="77777777" w:rsidR="002A4DDA" w:rsidRDefault="00000000">
            <w:pPr>
              <w:rPr>
                <w:rFonts w:ascii="仿宋" w:eastAsia="仿宋" w:hAnsi="仿宋" w:cs="宋体"/>
                <w:sz w:val="24"/>
              </w:rPr>
            </w:pPr>
            <w:r>
              <w:rPr>
                <w:rFonts w:ascii="仿宋" w:eastAsia="仿宋" w:hAnsi="仿宋" w:cs="宋体" w:hint="eastAsia"/>
                <w:sz w:val="24"/>
              </w:rPr>
              <w:t>外贸代理工作的组织和实施基本满足，得4-7分；</w:t>
            </w:r>
          </w:p>
          <w:p w14:paraId="0A65C59B" w14:textId="77777777" w:rsidR="002A4DDA" w:rsidRDefault="00000000">
            <w:pPr>
              <w:rPr>
                <w:rFonts w:ascii="仿宋" w:eastAsia="仿宋" w:hAnsi="仿宋" w:cs="宋体"/>
                <w:sz w:val="24"/>
              </w:rPr>
            </w:pPr>
            <w:r>
              <w:rPr>
                <w:rFonts w:ascii="仿宋" w:eastAsia="仿宋" w:hAnsi="仿宋" w:cs="宋体" w:hint="eastAsia"/>
                <w:sz w:val="24"/>
              </w:rPr>
              <w:t>外贸代理工作的组织和实施方案较差，得0-3分。</w:t>
            </w:r>
          </w:p>
          <w:p w14:paraId="7D5A8FA4" w14:textId="77777777" w:rsidR="002A4DDA" w:rsidRDefault="00000000">
            <w:pPr>
              <w:rPr>
                <w:rFonts w:ascii="仿宋" w:eastAsia="仿宋" w:hAnsi="仿宋" w:cs="宋体"/>
                <w:b/>
                <w:sz w:val="24"/>
              </w:rPr>
            </w:pPr>
            <w:r>
              <w:rPr>
                <w:rFonts w:ascii="仿宋" w:eastAsia="仿宋" w:hAnsi="仿宋" w:cs="宋体" w:hint="eastAsia"/>
                <w:b/>
                <w:sz w:val="24"/>
              </w:rPr>
              <w:t>3、外贸代理工作进度保障措施以及服务承诺</w:t>
            </w:r>
            <w:r>
              <w:rPr>
                <w:rFonts w:ascii="仿宋" w:eastAsia="仿宋" w:hAnsi="仿宋" w:cs="宋体" w:hint="eastAsia"/>
                <w:b/>
                <w:sz w:val="24"/>
              </w:rPr>
              <w:lastRenderedPageBreak/>
              <w:t>（0-10分）</w:t>
            </w:r>
          </w:p>
          <w:p w14:paraId="16457999" w14:textId="77777777" w:rsidR="002A4DDA" w:rsidRDefault="00000000">
            <w:pPr>
              <w:rPr>
                <w:rFonts w:ascii="仿宋" w:eastAsia="仿宋" w:hAnsi="仿宋" w:cs="宋体"/>
                <w:sz w:val="24"/>
              </w:rPr>
            </w:pPr>
            <w:r>
              <w:rPr>
                <w:rFonts w:ascii="仿宋" w:eastAsia="仿宋" w:hAnsi="仿宋" w:cs="宋体" w:hint="eastAsia"/>
                <w:sz w:val="24"/>
              </w:rPr>
              <w:t>工作进度保障措施严密得当、服务承诺明确合理，得8-10分；</w:t>
            </w:r>
          </w:p>
          <w:p w14:paraId="02568F2B" w14:textId="77777777" w:rsidR="002A4DDA" w:rsidRDefault="00000000">
            <w:pPr>
              <w:rPr>
                <w:rFonts w:ascii="仿宋" w:eastAsia="仿宋" w:hAnsi="仿宋" w:cs="宋体"/>
                <w:sz w:val="24"/>
              </w:rPr>
            </w:pPr>
            <w:r>
              <w:rPr>
                <w:rFonts w:ascii="仿宋" w:eastAsia="仿宋" w:hAnsi="仿宋" w:cs="宋体" w:hint="eastAsia"/>
                <w:sz w:val="24"/>
              </w:rPr>
              <w:t>工作进度保障措施严密得当性良好、服务</w:t>
            </w:r>
            <w:proofErr w:type="gramStart"/>
            <w:r>
              <w:rPr>
                <w:rFonts w:ascii="仿宋" w:eastAsia="仿宋" w:hAnsi="仿宋" w:cs="宋体" w:hint="eastAsia"/>
                <w:sz w:val="24"/>
              </w:rPr>
              <w:t>承诺较明确较</w:t>
            </w:r>
            <w:proofErr w:type="gramEnd"/>
            <w:r>
              <w:rPr>
                <w:rFonts w:ascii="仿宋" w:eastAsia="仿宋" w:hAnsi="仿宋" w:cs="宋体" w:hint="eastAsia"/>
                <w:sz w:val="24"/>
              </w:rPr>
              <w:t>合理，得4-7分；</w:t>
            </w:r>
          </w:p>
          <w:p w14:paraId="4DBF1B05" w14:textId="77777777" w:rsidR="002A4DDA" w:rsidRDefault="00000000">
            <w:pPr>
              <w:rPr>
                <w:rFonts w:ascii="仿宋" w:eastAsia="仿宋" w:hAnsi="仿宋" w:cs="宋体"/>
                <w:sz w:val="24"/>
              </w:rPr>
            </w:pPr>
            <w:r>
              <w:rPr>
                <w:rFonts w:ascii="仿宋" w:eastAsia="仿宋" w:hAnsi="仿宋" w:cs="宋体" w:hint="eastAsia"/>
                <w:sz w:val="24"/>
              </w:rPr>
              <w:t>工作进度保障措施严密得当性较差、服务承诺明确合理性较差，得0-3分；</w:t>
            </w:r>
          </w:p>
        </w:tc>
      </w:tr>
      <w:tr w:rsidR="002A4DDA" w14:paraId="2B193EFE" w14:textId="77777777">
        <w:trPr>
          <w:trHeight w:val="1230"/>
        </w:trPr>
        <w:tc>
          <w:tcPr>
            <w:tcW w:w="720" w:type="dxa"/>
            <w:vAlign w:val="center"/>
          </w:tcPr>
          <w:p w14:paraId="3A0A263E" w14:textId="77777777" w:rsidR="002A4DDA" w:rsidRDefault="00000000">
            <w:pPr>
              <w:jc w:val="center"/>
              <w:rPr>
                <w:rFonts w:ascii="仿宋" w:eastAsia="仿宋" w:hAnsi="仿宋" w:cs="宋体"/>
                <w:sz w:val="24"/>
              </w:rPr>
            </w:pPr>
            <w:r>
              <w:rPr>
                <w:rFonts w:ascii="仿宋" w:eastAsia="仿宋" w:hAnsi="仿宋" w:cs="宋体" w:hint="eastAsia"/>
                <w:sz w:val="24"/>
              </w:rPr>
              <w:lastRenderedPageBreak/>
              <w:t>6</w:t>
            </w:r>
          </w:p>
        </w:tc>
        <w:tc>
          <w:tcPr>
            <w:tcW w:w="1402" w:type="dxa"/>
            <w:vAlign w:val="center"/>
          </w:tcPr>
          <w:p w14:paraId="3269EC4B" w14:textId="77777777" w:rsidR="002A4DDA" w:rsidRDefault="00000000">
            <w:pPr>
              <w:jc w:val="center"/>
              <w:rPr>
                <w:rFonts w:ascii="仿宋" w:eastAsia="仿宋" w:hAnsi="仿宋" w:cs="宋体"/>
                <w:sz w:val="24"/>
              </w:rPr>
            </w:pPr>
            <w:r>
              <w:rPr>
                <w:rFonts w:ascii="仿宋" w:eastAsia="仿宋" w:hAnsi="仿宋" w:cs="宋体" w:hint="eastAsia"/>
                <w:sz w:val="24"/>
              </w:rPr>
              <w:t>进口代理费报价</w:t>
            </w:r>
          </w:p>
        </w:tc>
        <w:tc>
          <w:tcPr>
            <w:tcW w:w="1134" w:type="dxa"/>
            <w:vAlign w:val="center"/>
          </w:tcPr>
          <w:p w14:paraId="249AD5EF" w14:textId="77777777" w:rsidR="002A4DDA" w:rsidRDefault="00000000">
            <w:pPr>
              <w:jc w:val="center"/>
              <w:rPr>
                <w:rFonts w:ascii="仿宋" w:eastAsia="仿宋" w:hAnsi="仿宋" w:cs="宋体"/>
                <w:sz w:val="24"/>
              </w:rPr>
            </w:pPr>
            <w:r>
              <w:rPr>
                <w:rFonts w:ascii="仿宋" w:eastAsia="仿宋" w:hAnsi="仿宋" w:cs="宋体" w:hint="eastAsia"/>
                <w:sz w:val="24"/>
              </w:rPr>
              <w:t>10</w:t>
            </w:r>
          </w:p>
        </w:tc>
        <w:tc>
          <w:tcPr>
            <w:tcW w:w="5103" w:type="dxa"/>
            <w:vAlign w:val="center"/>
          </w:tcPr>
          <w:p w14:paraId="630DFFBF" w14:textId="77777777" w:rsidR="002A4DDA" w:rsidRDefault="00000000">
            <w:pPr>
              <w:pStyle w:val="afa"/>
              <w:widowControl/>
              <w:ind w:firstLineChars="0" w:firstLine="0"/>
              <w:contextualSpacing/>
              <w:jc w:val="lef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00</w:t>
            </w:r>
            <w:r>
              <w:rPr>
                <w:rFonts w:ascii="仿宋" w:eastAsia="仿宋" w:hAnsi="仿宋" w:cs="宋体" w:hint="eastAsia"/>
                <w:sz w:val="24"/>
                <w:szCs w:val="24"/>
              </w:rPr>
              <w:t>万</w:t>
            </w:r>
            <w:r>
              <w:rPr>
                <w:rFonts w:ascii="仿宋" w:eastAsia="仿宋" w:hAnsi="仿宋" w:cs="宋体"/>
                <w:sz w:val="24"/>
                <w:szCs w:val="24"/>
              </w:rPr>
              <w:t>以下合同</w:t>
            </w:r>
            <w:r>
              <w:rPr>
                <w:rFonts w:ascii="仿宋" w:eastAsia="仿宋" w:hAnsi="仿宋" w:cs="宋体" w:hint="eastAsia"/>
                <w:sz w:val="24"/>
                <w:szCs w:val="24"/>
              </w:rPr>
              <w:t>3个点</w:t>
            </w:r>
            <w:r>
              <w:rPr>
                <w:rFonts w:ascii="仿宋" w:eastAsia="仿宋" w:hAnsi="仿宋" w:cs="宋体"/>
                <w:sz w:val="24"/>
                <w:szCs w:val="24"/>
              </w:rPr>
              <w:t>包干，</w:t>
            </w:r>
            <w:r>
              <w:rPr>
                <w:rFonts w:ascii="仿宋" w:eastAsia="仿宋" w:hAnsi="仿宋" w:cs="宋体" w:hint="eastAsia"/>
                <w:sz w:val="24"/>
                <w:szCs w:val="24"/>
              </w:rPr>
              <w:t>100万</w:t>
            </w:r>
            <w:r>
              <w:rPr>
                <w:rFonts w:ascii="仿宋" w:eastAsia="仿宋" w:hAnsi="仿宋" w:cs="宋体"/>
                <w:sz w:val="24"/>
                <w:szCs w:val="24"/>
              </w:rPr>
              <w:t>以上合同</w:t>
            </w:r>
            <w:r>
              <w:rPr>
                <w:rFonts w:ascii="仿宋" w:eastAsia="仿宋" w:hAnsi="仿宋" w:cs="宋体" w:hint="eastAsia"/>
                <w:sz w:val="24"/>
                <w:szCs w:val="24"/>
              </w:rPr>
              <w:t>2个点包干</w:t>
            </w:r>
            <w:r>
              <w:rPr>
                <w:rFonts w:ascii="仿宋" w:eastAsia="仿宋" w:hAnsi="仿宋" w:cs="宋体"/>
                <w:sz w:val="24"/>
                <w:szCs w:val="24"/>
              </w:rPr>
              <w:t>，符合得</w:t>
            </w:r>
            <w:r>
              <w:rPr>
                <w:rFonts w:ascii="仿宋" w:eastAsia="仿宋" w:hAnsi="仿宋" w:cs="宋体" w:hint="eastAsia"/>
                <w:sz w:val="24"/>
                <w:szCs w:val="24"/>
              </w:rPr>
              <w:t>10分</w:t>
            </w:r>
            <w:r>
              <w:rPr>
                <w:rFonts w:ascii="仿宋" w:eastAsia="仿宋" w:hAnsi="仿宋" w:cs="宋体"/>
                <w:sz w:val="24"/>
                <w:szCs w:val="24"/>
              </w:rPr>
              <w:t>，不符合得</w:t>
            </w:r>
            <w:r>
              <w:rPr>
                <w:rFonts w:ascii="仿宋" w:eastAsia="仿宋" w:hAnsi="仿宋" w:cs="宋体" w:hint="eastAsia"/>
                <w:sz w:val="24"/>
                <w:szCs w:val="24"/>
              </w:rPr>
              <w:t>0分</w:t>
            </w:r>
            <w:r>
              <w:rPr>
                <w:rFonts w:ascii="仿宋" w:eastAsia="仿宋" w:hAnsi="仿宋" w:cs="宋体"/>
                <w:sz w:val="24"/>
                <w:szCs w:val="24"/>
              </w:rPr>
              <w:t>。（</w:t>
            </w:r>
            <w:r>
              <w:rPr>
                <w:rFonts w:ascii="仿宋" w:eastAsia="仿宋" w:hAnsi="仿宋" w:cs="宋体" w:hint="eastAsia"/>
                <w:sz w:val="24"/>
                <w:szCs w:val="24"/>
              </w:rPr>
              <w:t>备注</w:t>
            </w:r>
            <w:r>
              <w:rPr>
                <w:rFonts w:ascii="仿宋" w:eastAsia="仿宋" w:hAnsi="仿宋" w:cs="宋体"/>
                <w:sz w:val="24"/>
                <w:szCs w:val="24"/>
              </w:rPr>
              <w:t>：如遇超大超重或海运设备等特殊情况单独</w:t>
            </w:r>
            <w:r>
              <w:rPr>
                <w:rFonts w:ascii="仿宋" w:eastAsia="仿宋" w:hAnsi="仿宋" w:cs="宋体" w:hint="eastAsia"/>
                <w:sz w:val="24"/>
                <w:szCs w:val="24"/>
              </w:rPr>
              <w:t>协商</w:t>
            </w:r>
            <w:r>
              <w:rPr>
                <w:rFonts w:ascii="仿宋" w:eastAsia="仿宋" w:hAnsi="仿宋" w:cs="宋体"/>
                <w:sz w:val="24"/>
                <w:szCs w:val="24"/>
              </w:rPr>
              <w:t>）</w:t>
            </w:r>
          </w:p>
        </w:tc>
      </w:tr>
    </w:tbl>
    <w:p w14:paraId="029272BD" w14:textId="77777777" w:rsidR="002A4DDA" w:rsidRDefault="002A4DDA">
      <w:pPr>
        <w:spacing w:line="360" w:lineRule="auto"/>
        <w:ind w:firstLineChars="200" w:firstLine="482"/>
        <w:rPr>
          <w:rFonts w:ascii="仿宋" w:eastAsia="仿宋" w:hAnsi="仿宋"/>
          <w:b/>
          <w:color w:val="FF0000"/>
          <w:sz w:val="24"/>
        </w:rPr>
      </w:pPr>
    </w:p>
    <w:p w14:paraId="474875AE" w14:textId="77777777" w:rsidR="002A4DDA" w:rsidRDefault="00000000">
      <w:pPr>
        <w:spacing w:line="360" w:lineRule="auto"/>
        <w:rPr>
          <w:rFonts w:ascii="仿宋_GB2312" w:eastAsia="仿宋_GB2312" w:hAnsi="宋体"/>
          <w:b/>
          <w:sz w:val="24"/>
        </w:rPr>
      </w:pPr>
      <w:r>
        <w:rPr>
          <w:rFonts w:ascii="仿宋_GB2312" w:eastAsia="仿宋_GB2312" w:hAnsi="宋体" w:hint="eastAsia"/>
          <w:b/>
          <w:sz w:val="24"/>
        </w:rPr>
        <w:t>三、澄清</w:t>
      </w:r>
    </w:p>
    <w:p w14:paraId="41D776D2" w14:textId="77777777" w:rsidR="002A4DDA"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在评审期间，遴选小组有权以书面方式要求服务商对其响应文件中含义不明确、对同类问题表述不一致或者有明显文字和计算错误的内容作必要的澄清。服务商的澄清应在遴选小组规定的时间内以书面方式进行，并不得超出遴选文件范围或者改变响应文件的实质性内容。</w:t>
      </w:r>
    </w:p>
    <w:p w14:paraId="01F62245" w14:textId="77777777" w:rsidR="002A4DDA" w:rsidRDefault="00000000">
      <w:pPr>
        <w:spacing w:line="360" w:lineRule="auto"/>
        <w:rPr>
          <w:rFonts w:ascii="仿宋_GB2312" w:eastAsia="仿宋_GB2312" w:hAnsi="宋体"/>
          <w:b/>
          <w:sz w:val="24"/>
        </w:rPr>
      </w:pPr>
      <w:r>
        <w:rPr>
          <w:rFonts w:ascii="仿宋_GB2312" w:eastAsia="仿宋_GB2312" w:hAnsi="宋体" w:hint="eastAsia"/>
          <w:b/>
          <w:sz w:val="24"/>
        </w:rPr>
        <w:t>四、评审过程及保密原则</w:t>
      </w:r>
    </w:p>
    <w:p w14:paraId="5A8D6B96" w14:textId="77777777" w:rsidR="002A4DDA" w:rsidRDefault="00000000">
      <w:pPr>
        <w:widowControl/>
        <w:spacing w:line="360" w:lineRule="auto"/>
        <w:ind w:firstLineChars="200" w:firstLine="480"/>
        <w:rPr>
          <w:rFonts w:ascii="宋体" w:eastAsia="仿宋" w:hAnsi="宋体" w:cs="宋体"/>
          <w:sz w:val="24"/>
        </w:rPr>
      </w:pPr>
      <w:r>
        <w:rPr>
          <w:rFonts w:ascii="宋体" w:eastAsia="仿宋" w:hAnsi="宋体" w:cs="宋体" w:hint="eastAsia"/>
          <w:sz w:val="24"/>
        </w:rPr>
        <w:t>1.</w:t>
      </w:r>
      <w:r>
        <w:rPr>
          <w:rFonts w:ascii="宋体" w:eastAsia="仿宋" w:hAnsi="宋体" w:cs="宋体" w:hint="eastAsia"/>
          <w:sz w:val="24"/>
        </w:rPr>
        <w:t>递交遴选响应文件截止时间后，直到签订合同止，凡与本次遴选有关人员对属于审查、澄清、评价和比较遴选响应文件的有关资料以及授标意向等，均不得向服务商或其他无关的人员透露。</w:t>
      </w:r>
    </w:p>
    <w:p w14:paraId="7E652E03" w14:textId="77777777" w:rsidR="002A4DDA" w:rsidRDefault="00000000">
      <w:pPr>
        <w:spacing w:line="360" w:lineRule="auto"/>
        <w:ind w:firstLineChars="200" w:firstLine="480"/>
        <w:rPr>
          <w:rFonts w:ascii="仿宋_GB2312" w:eastAsia="仿宋_GB2312" w:hAnsi="宋体"/>
          <w:sz w:val="24"/>
        </w:rPr>
      </w:pPr>
      <w:r>
        <w:rPr>
          <w:rFonts w:ascii="宋体" w:eastAsia="仿宋" w:hAnsi="宋体" w:cs="宋体" w:hint="eastAsia"/>
          <w:sz w:val="24"/>
        </w:rPr>
        <w:t>2.</w:t>
      </w:r>
      <w:r>
        <w:rPr>
          <w:rFonts w:ascii="宋体" w:eastAsia="仿宋" w:hAnsi="宋体" w:cs="宋体" w:hint="eastAsia"/>
          <w:sz w:val="24"/>
        </w:rPr>
        <w:t>在评审期间，服务商试图非法干预、影响遴选单位和评审委员会的任何活动，将导致其遴选响应文件被拒绝，并承担相应的法律责任。</w:t>
      </w:r>
    </w:p>
    <w:p w14:paraId="0AA315BD" w14:textId="77777777" w:rsidR="002A4DDA" w:rsidRDefault="00000000">
      <w:pPr>
        <w:spacing w:line="360" w:lineRule="auto"/>
        <w:rPr>
          <w:rFonts w:ascii="仿宋_GB2312" w:eastAsia="仿宋_GB2312" w:hAnsi="宋体"/>
          <w:b/>
          <w:sz w:val="24"/>
        </w:rPr>
      </w:pPr>
      <w:r>
        <w:rPr>
          <w:rFonts w:ascii="仿宋_GB2312" w:eastAsia="仿宋_GB2312" w:hAnsi="宋体" w:hint="eastAsia"/>
          <w:b/>
          <w:sz w:val="24"/>
        </w:rPr>
        <w:t>五、遴选结果确认和通知</w:t>
      </w:r>
    </w:p>
    <w:p w14:paraId="2D85B5D3" w14:textId="77777777" w:rsidR="002A4DDA" w:rsidRDefault="00000000">
      <w:pPr>
        <w:spacing w:line="360" w:lineRule="auto"/>
        <w:ind w:firstLineChars="200" w:firstLine="480"/>
        <w:rPr>
          <w:rFonts w:ascii="仿宋_GB2312" w:eastAsia="仿宋_GB2312" w:hAnsi="宋体"/>
          <w:sz w:val="24"/>
        </w:rPr>
      </w:pPr>
      <w:r>
        <w:rPr>
          <w:rFonts w:ascii="仿宋_GB2312" w:eastAsia="仿宋_GB2312"/>
          <w:sz w:val="24"/>
        </w:rPr>
        <w:t>1</w:t>
      </w:r>
      <w:r>
        <w:rPr>
          <w:rFonts w:ascii="仿宋_GB2312" w:eastAsia="仿宋_GB2312" w:hint="eastAsia"/>
          <w:sz w:val="24"/>
        </w:rPr>
        <w:t>.</w:t>
      </w:r>
      <w:r>
        <w:rPr>
          <w:rFonts w:ascii="仿宋_GB2312" w:eastAsia="仿宋_GB2312" w:hAnsi="宋体" w:hint="eastAsia"/>
          <w:sz w:val="24"/>
        </w:rPr>
        <w:t>遴选人将按照遴选小组决议确认中选服务商。如中选服务商放弃中选资格，则顺序递补（递补服务</w:t>
      </w:r>
      <w:proofErr w:type="gramStart"/>
      <w:r>
        <w:rPr>
          <w:rFonts w:ascii="仿宋_GB2312" w:eastAsia="仿宋_GB2312" w:hAnsi="宋体" w:hint="eastAsia"/>
          <w:sz w:val="24"/>
        </w:rPr>
        <w:t>商综合</w:t>
      </w:r>
      <w:proofErr w:type="gramEnd"/>
      <w:r>
        <w:rPr>
          <w:rFonts w:ascii="仿宋_GB2312" w:eastAsia="仿宋_GB2312" w:hAnsi="宋体" w:hint="eastAsia"/>
          <w:sz w:val="24"/>
        </w:rPr>
        <w:t>得分不得低于6</w:t>
      </w:r>
      <w:r>
        <w:rPr>
          <w:rFonts w:ascii="仿宋_GB2312" w:eastAsia="仿宋_GB2312" w:hAnsi="宋体"/>
          <w:sz w:val="24"/>
        </w:rPr>
        <w:t>0分</w:t>
      </w:r>
      <w:r>
        <w:rPr>
          <w:rFonts w:ascii="仿宋_GB2312" w:eastAsia="仿宋_GB2312" w:hAnsi="宋体" w:hint="eastAsia"/>
          <w:sz w:val="24"/>
        </w:rPr>
        <w:t>）。</w:t>
      </w:r>
    </w:p>
    <w:p w14:paraId="7D9D2209" w14:textId="77777777" w:rsidR="002A4DDA" w:rsidRDefault="00000000">
      <w:pPr>
        <w:spacing w:line="360"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.由遴选代理机构发布中选结果公告并向中选服务商发出中选通知书。</w:t>
      </w:r>
    </w:p>
    <w:p w14:paraId="102FB0ED" w14:textId="77777777" w:rsidR="002A4DDA" w:rsidRDefault="00000000">
      <w:pPr>
        <w:spacing w:line="360" w:lineRule="auto"/>
        <w:rPr>
          <w:rFonts w:ascii="仿宋_GB2312" w:eastAsia="仿宋_GB2312" w:hAnsi="宋体"/>
          <w:sz w:val="24"/>
        </w:rPr>
      </w:pPr>
      <w:r>
        <w:rPr>
          <w:rFonts w:ascii="仿宋_GB2312" w:eastAsia="仿宋_GB2312" w:hAnsi="宋体" w:hint="eastAsia"/>
          <w:sz w:val="24"/>
        </w:rPr>
        <w:t xml:space="preserve"> </w:t>
      </w:r>
    </w:p>
    <w:p w14:paraId="10A33F1B" w14:textId="77777777" w:rsidR="002A4DDA" w:rsidRDefault="00000000">
      <w:pPr>
        <w:widowControl/>
        <w:jc w:val="left"/>
        <w:rPr>
          <w:rFonts w:ascii="仿宋_GB2312" w:eastAsia="仿宋_GB2312" w:hAnsi="宋体"/>
          <w:sz w:val="24"/>
        </w:rPr>
      </w:pPr>
      <w:r>
        <w:rPr>
          <w:rFonts w:ascii="仿宋_GB2312" w:eastAsia="仿宋_GB2312" w:hAnsi="宋体"/>
          <w:sz w:val="24"/>
        </w:rPr>
        <w:br w:type="page"/>
      </w:r>
    </w:p>
    <w:p w14:paraId="61B89B77" w14:textId="77777777" w:rsidR="002A4DDA" w:rsidRDefault="00000000">
      <w:pPr>
        <w:pStyle w:val="1"/>
        <w:spacing w:before="0" w:after="0" w:line="360" w:lineRule="auto"/>
        <w:rPr>
          <w:rFonts w:ascii="仿宋" w:eastAsia="仿宋" w:hAnsi="仿宋"/>
        </w:rPr>
      </w:pPr>
      <w:bookmarkStart w:id="15" w:name="_Toc133737932"/>
      <w:bookmarkStart w:id="16" w:name="_Toc88671809"/>
      <w:bookmarkStart w:id="17" w:name="_Toc133916713"/>
      <w:bookmarkStart w:id="18" w:name="_Toc133737843"/>
      <w:r>
        <w:rPr>
          <w:rFonts w:ascii="仿宋" w:eastAsia="仿宋" w:hAnsi="仿宋" w:hint="eastAsia"/>
        </w:rPr>
        <w:lastRenderedPageBreak/>
        <w:t>第四章 附件——遴选响应文件格式</w:t>
      </w:r>
      <w:bookmarkEnd w:id="15"/>
      <w:bookmarkEnd w:id="16"/>
      <w:bookmarkEnd w:id="17"/>
      <w:bookmarkEnd w:id="18"/>
    </w:p>
    <w:p w14:paraId="023107F7" w14:textId="77777777" w:rsidR="002A4DDA" w:rsidRDefault="00000000">
      <w:pPr>
        <w:tabs>
          <w:tab w:val="left" w:pos="1980"/>
        </w:tabs>
        <w:spacing w:before="120" w:line="22" w:lineRule="atLeast"/>
        <w:ind w:firstLine="674"/>
        <w:jc w:val="center"/>
        <w:rPr>
          <w:rFonts w:ascii="仿宋_GB2312" w:eastAsia="仿宋_GB2312"/>
          <w:b/>
          <w:bCs/>
          <w:sz w:val="28"/>
        </w:rPr>
      </w:pPr>
      <w:r>
        <w:rPr>
          <w:rFonts w:ascii="仿宋_GB2312" w:eastAsia="仿宋_GB2312" w:hint="eastAsia"/>
          <w:b/>
          <w:bCs/>
          <w:sz w:val="28"/>
        </w:rPr>
        <w:t>目     录</w:t>
      </w:r>
    </w:p>
    <w:p w14:paraId="2E0B3924" w14:textId="77777777" w:rsidR="002A4DDA" w:rsidRDefault="00000000">
      <w:pPr>
        <w:spacing w:line="360" w:lineRule="auto"/>
        <w:ind w:leftChars="426" w:left="895"/>
        <w:rPr>
          <w:rFonts w:ascii="仿宋_GB2312" w:eastAsia="仿宋_GB2312" w:hAnsi="宋体"/>
          <w:sz w:val="24"/>
        </w:rPr>
      </w:pPr>
      <w:bookmarkStart w:id="19" w:name="_Hlt520356241"/>
      <w:bookmarkStart w:id="20" w:name="_Toc480942349"/>
      <w:bookmarkStart w:id="21" w:name="_Ref467988698"/>
      <w:bookmarkStart w:id="22" w:name="_Toc520356217"/>
      <w:bookmarkStart w:id="23" w:name="_Toc133916714"/>
      <w:bookmarkStart w:id="24" w:name="_Toc133737844"/>
      <w:bookmarkStart w:id="25" w:name="_Toc133737933"/>
      <w:bookmarkEnd w:id="19"/>
      <w:r>
        <w:rPr>
          <w:rFonts w:ascii="仿宋_GB2312" w:eastAsia="仿宋_GB2312" w:hAnsi="宋体" w:hint="eastAsia"/>
          <w:sz w:val="24"/>
        </w:rPr>
        <w:t>附件1——报价书（格式）</w:t>
      </w:r>
    </w:p>
    <w:p w14:paraId="7F9BEC93" w14:textId="77777777" w:rsidR="002A4DDA" w:rsidRDefault="00000000">
      <w:pPr>
        <w:spacing w:line="360" w:lineRule="auto"/>
        <w:ind w:leftChars="426" w:left="895"/>
        <w:rPr>
          <w:rFonts w:ascii="仿宋_GB2312" w:eastAsia="仿宋_GB2312" w:hAnsi="宋体"/>
          <w:sz w:val="24"/>
        </w:rPr>
      </w:pPr>
      <w:r>
        <w:rPr>
          <w:rFonts w:ascii="仿宋_GB2312" w:eastAsia="仿宋_GB2312" w:hAnsi="宋体" w:hint="eastAsia"/>
          <w:sz w:val="24"/>
        </w:rPr>
        <w:t>附件2——进口代理费报价表（格式）</w:t>
      </w:r>
    </w:p>
    <w:p w14:paraId="1BCFB3B9" w14:textId="77777777" w:rsidR="002A4DDA" w:rsidRDefault="00000000">
      <w:pPr>
        <w:spacing w:line="360" w:lineRule="auto"/>
        <w:ind w:leftChars="426" w:left="895"/>
        <w:rPr>
          <w:rFonts w:ascii="仿宋_GB2312" w:eastAsia="仿宋_GB2312" w:hAnsi="宋体"/>
          <w:sz w:val="24"/>
        </w:rPr>
      </w:pPr>
      <w:r>
        <w:rPr>
          <w:rFonts w:ascii="仿宋_GB2312" w:eastAsia="仿宋_GB2312"/>
          <w:sz w:val="24"/>
        </w:rPr>
        <w:t>附件3</w:t>
      </w:r>
      <w:r>
        <w:rPr>
          <w:rFonts w:ascii="仿宋_GB2312" w:eastAsia="仿宋_GB2312" w:hint="eastAsia"/>
          <w:sz w:val="24"/>
        </w:rPr>
        <w:t>——服务商基本情况介绍（格式）</w:t>
      </w:r>
    </w:p>
    <w:p w14:paraId="0A2E7E7A" w14:textId="77777777" w:rsidR="002A4DDA" w:rsidRDefault="00000000">
      <w:pPr>
        <w:spacing w:line="360" w:lineRule="auto"/>
        <w:ind w:leftChars="426" w:left="895"/>
        <w:rPr>
          <w:rFonts w:ascii="仿宋_GB2312" w:eastAsia="仿宋_GB2312" w:hAnsi="宋体"/>
          <w:sz w:val="24"/>
        </w:rPr>
      </w:pPr>
      <w:r>
        <w:rPr>
          <w:rFonts w:ascii="仿宋_GB2312" w:eastAsia="仿宋_GB2312" w:hAnsi="宋体" w:hint="eastAsia"/>
          <w:sz w:val="24"/>
        </w:rPr>
        <w:t>附件</w:t>
      </w:r>
      <w:r>
        <w:rPr>
          <w:rFonts w:ascii="仿宋_GB2312" w:eastAsia="仿宋_GB2312" w:hAnsi="宋体"/>
          <w:sz w:val="24"/>
        </w:rPr>
        <w:t>4</w:t>
      </w:r>
      <w:r>
        <w:rPr>
          <w:rFonts w:ascii="仿宋_GB2312" w:eastAsia="仿宋_GB2312" w:hAnsi="宋体" w:hint="eastAsia"/>
          <w:sz w:val="24"/>
        </w:rPr>
        <w:t>——资格证明文件</w:t>
      </w:r>
    </w:p>
    <w:p w14:paraId="34B6BFA0" w14:textId="77777777" w:rsidR="002A4DDA" w:rsidRDefault="00000000">
      <w:pPr>
        <w:spacing w:line="360" w:lineRule="auto"/>
        <w:ind w:firstLineChars="600" w:firstLine="1440"/>
        <w:rPr>
          <w:rFonts w:ascii="仿宋_GB2312" w:eastAsia="仿宋_GB2312"/>
          <w:sz w:val="24"/>
        </w:rPr>
      </w:pPr>
      <w:r>
        <w:rPr>
          <w:rFonts w:ascii="仿宋_GB2312" w:eastAsia="仿宋_GB2312" w:hint="eastAsia"/>
          <w:sz w:val="24"/>
        </w:rPr>
        <w:t xml:space="preserve">1）法人营业执照副本； </w:t>
      </w:r>
    </w:p>
    <w:p w14:paraId="61E22488" w14:textId="77777777" w:rsidR="002A4DDA" w:rsidRDefault="00000000">
      <w:pPr>
        <w:spacing w:line="360" w:lineRule="auto"/>
        <w:ind w:firstLineChars="600" w:firstLine="1440"/>
        <w:rPr>
          <w:rFonts w:ascii="仿宋_GB2312" w:eastAsia="仿宋_GB2312"/>
          <w:sz w:val="24"/>
        </w:rPr>
      </w:pPr>
      <w:r>
        <w:rPr>
          <w:rFonts w:ascii="仿宋_GB2312" w:eastAsia="仿宋_GB2312" w:hint="eastAsia"/>
          <w:sz w:val="24"/>
        </w:rPr>
        <w:t>2）纳税证明及社会保障资金缴纳记录；</w:t>
      </w:r>
    </w:p>
    <w:p w14:paraId="3BA05338" w14:textId="77777777" w:rsidR="002A4DDA" w:rsidRDefault="00000000">
      <w:pPr>
        <w:spacing w:line="360" w:lineRule="auto"/>
        <w:ind w:firstLineChars="600" w:firstLine="1440"/>
        <w:rPr>
          <w:rFonts w:ascii="仿宋_GB2312" w:eastAsia="仿宋_GB2312"/>
          <w:sz w:val="24"/>
        </w:rPr>
      </w:pPr>
      <w:r>
        <w:rPr>
          <w:rFonts w:ascii="仿宋_GB2312" w:eastAsia="仿宋_GB2312"/>
          <w:sz w:val="24"/>
        </w:rPr>
        <w:t>3</w:t>
      </w:r>
      <w:r>
        <w:rPr>
          <w:rFonts w:ascii="仿宋_GB2312" w:eastAsia="仿宋_GB2312" w:hint="eastAsia"/>
          <w:sz w:val="24"/>
        </w:rPr>
        <w:t>）法定代表人授权书（格式）；</w:t>
      </w:r>
    </w:p>
    <w:p w14:paraId="10A54EB5" w14:textId="77777777" w:rsidR="002A4DDA" w:rsidRDefault="00000000">
      <w:pPr>
        <w:spacing w:line="360" w:lineRule="auto"/>
        <w:ind w:firstLineChars="600" w:firstLine="1440"/>
        <w:rPr>
          <w:rFonts w:ascii="仿宋_GB2312" w:eastAsia="仿宋_GB2312"/>
          <w:sz w:val="24"/>
        </w:rPr>
      </w:pPr>
      <w:r>
        <w:rPr>
          <w:rFonts w:ascii="仿宋_GB2312" w:eastAsia="仿宋_GB2312" w:hint="eastAsia"/>
          <w:color w:val="000000" w:themeColor="text1"/>
          <w:sz w:val="24"/>
        </w:rPr>
        <w:t>4）</w:t>
      </w:r>
      <w:r>
        <w:rPr>
          <w:rFonts w:ascii="仿宋_GB2312" w:eastAsia="仿宋_GB2312" w:hint="eastAsia"/>
          <w:sz w:val="24"/>
        </w:rPr>
        <w:t>财务状况报告；</w:t>
      </w:r>
    </w:p>
    <w:p w14:paraId="30C9348C" w14:textId="77777777" w:rsidR="002A4DDA" w:rsidRDefault="00000000">
      <w:pPr>
        <w:spacing w:line="360" w:lineRule="auto"/>
        <w:ind w:firstLineChars="600" w:firstLine="1440"/>
        <w:rPr>
          <w:rFonts w:ascii="仿宋_GB2312" w:eastAsia="仿宋_GB2312"/>
          <w:sz w:val="24"/>
        </w:rPr>
      </w:pPr>
      <w:r>
        <w:rPr>
          <w:rFonts w:ascii="仿宋_GB2312" w:eastAsia="仿宋_GB2312"/>
          <w:sz w:val="24"/>
        </w:rPr>
        <w:t>5</w:t>
      </w:r>
      <w:r>
        <w:rPr>
          <w:rFonts w:ascii="仿宋_GB2312" w:eastAsia="仿宋_GB2312" w:hint="eastAsia"/>
          <w:sz w:val="24"/>
        </w:rPr>
        <w:t>）近三年经营活动中无重大违法记录声明（格式）；</w:t>
      </w:r>
    </w:p>
    <w:p w14:paraId="31F19A94" w14:textId="77777777" w:rsidR="002A4DDA" w:rsidRDefault="00000000">
      <w:pPr>
        <w:spacing w:line="360" w:lineRule="auto"/>
        <w:ind w:firstLineChars="600" w:firstLine="1440"/>
        <w:rPr>
          <w:rFonts w:ascii="仿宋_GB2312" w:eastAsia="仿宋_GB2312"/>
          <w:sz w:val="24"/>
        </w:rPr>
      </w:pPr>
      <w:r>
        <w:rPr>
          <w:rFonts w:ascii="仿宋_GB2312" w:eastAsia="仿宋_GB2312"/>
          <w:sz w:val="24"/>
        </w:rPr>
        <w:t>6</w:t>
      </w:r>
      <w:r>
        <w:rPr>
          <w:rFonts w:ascii="仿宋_GB2312" w:eastAsia="仿宋_GB2312" w:hint="eastAsia"/>
          <w:sz w:val="24"/>
        </w:rPr>
        <w:t>）外贸企业登记备案证明；</w:t>
      </w:r>
    </w:p>
    <w:p w14:paraId="1CC3F0B1" w14:textId="77777777" w:rsidR="002A4DDA" w:rsidRDefault="00000000">
      <w:pPr>
        <w:spacing w:line="360" w:lineRule="auto"/>
        <w:ind w:firstLineChars="600" w:firstLine="1440"/>
        <w:rPr>
          <w:rFonts w:ascii="仿宋_GB2312" w:eastAsia="仿宋_GB2312"/>
          <w:sz w:val="24"/>
        </w:rPr>
      </w:pPr>
      <w:r>
        <w:rPr>
          <w:rFonts w:ascii="仿宋_GB2312" w:eastAsia="仿宋_GB2312"/>
          <w:sz w:val="24"/>
        </w:rPr>
        <w:t>7</w:t>
      </w:r>
      <w:r>
        <w:rPr>
          <w:rFonts w:ascii="仿宋_GB2312" w:eastAsia="仿宋_GB2312" w:hint="eastAsia"/>
          <w:sz w:val="24"/>
        </w:rPr>
        <w:t>）海关登记备案证明；</w:t>
      </w:r>
    </w:p>
    <w:p w14:paraId="23F5705F" w14:textId="77777777" w:rsidR="002A4DDA" w:rsidRDefault="00000000">
      <w:pPr>
        <w:spacing w:line="360" w:lineRule="auto"/>
        <w:ind w:firstLineChars="600" w:firstLine="1440"/>
        <w:rPr>
          <w:rFonts w:ascii="仿宋_GB2312" w:eastAsia="仿宋_GB2312"/>
          <w:sz w:val="24"/>
        </w:rPr>
      </w:pPr>
      <w:r>
        <w:rPr>
          <w:rFonts w:ascii="仿宋_GB2312" w:eastAsia="仿宋_GB2312"/>
          <w:sz w:val="24"/>
        </w:rPr>
        <w:t>8</w:t>
      </w:r>
      <w:r>
        <w:rPr>
          <w:rFonts w:ascii="仿宋_GB2312" w:eastAsia="仿宋_GB2312" w:hint="eastAsia"/>
          <w:sz w:val="24"/>
        </w:rPr>
        <w:t>）服务商关联单位一览表（格式）；</w:t>
      </w:r>
    </w:p>
    <w:p w14:paraId="19E4BD96" w14:textId="77777777" w:rsidR="002A4DDA" w:rsidRDefault="00000000">
      <w:pPr>
        <w:spacing w:line="360" w:lineRule="auto"/>
        <w:ind w:leftChars="426" w:left="895"/>
        <w:rPr>
          <w:rFonts w:ascii="仿宋_GB2312" w:eastAsia="仿宋_GB2312" w:hAnsi="宋体"/>
          <w:sz w:val="24"/>
        </w:rPr>
      </w:pPr>
      <w:r>
        <w:rPr>
          <w:rFonts w:ascii="仿宋_GB2312" w:eastAsia="仿宋_GB2312" w:hAnsi="宋体" w:hint="eastAsia"/>
          <w:sz w:val="24"/>
        </w:rPr>
        <w:t>附件</w:t>
      </w:r>
      <w:r>
        <w:rPr>
          <w:rFonts w:ascii="仿宋_GB2312" w:eastAsia="仿宋_GB2312" w:hAnsi="宋体"/>
          <w:sz w:val="24"/>
        </w:rPr>
        <w:t>5</w:t>
      </w:r>
      <w:r>
        <w:rPr>
          <w:rFonts w:ascii="仿宋_GB2312" w:eastAsia="仿宋_GB2312" w:hAnsi="宋体" w:hint="eastAsia"/>
          <w:sz w:val="24"/>
        </w:rPr>
        <w:t>——业绩证明（格式）</w:t>
      </w:r>
    </w:p>
    <w:p w14:paraId="7749EB7F" w14:textId="77777777" w:rsidR="002A4DDA" w:rsidRDefault="00000000">
      <w:pPr>
        <w:spacing w:line="360" w:lineRule="auto"/>
        <w:ind w:leftChars="426" w:left="895"/>
        <w:rPr>
          <w:rFonts w:ascii="仿宋_GB2312" w:eastAsia="仿宋_GB2312" w:hAnsi="宋体"/>
          <w:sz w:val="24"/>
        </w:rPr>
      </w:pPr>
      <w:r>
        <w:rPr>
          <w:rFonts w:ascii="仿宋_GB2312" w:eastAsia="仿宋_GB2312" w:hAnsi="宋体"/>
          <w:sz w:val="24"/>
        </w:rPr>
        <w:t>附件6</w:t>
      </w:r>
      <w:r>
        <w:rPr>
          <w:rFonts w:ascii="仿宋_GB2312" w:eastAsia="仿宋_GB2312" w:hAnsi="宋体" w:hint="eastAsia"/>
          <w:sz w:val="24"/>
        </w:rPr>
        <w:t>——服务方案</w:t>
      </w:r>
    </w:p>
    <w:p w14:paraId="69DC5654" w14:textId="77777777" w:rsidR="002A4DDA" w:rsidRDefault="00000000">
      <w:pPr>
        <w:spacing w:line="360" w:lineRule="auto"/>
        <w:ind w:leftChars="426" w:left="895"/>
        <w:rPr>
          <w:rFonts w:ascii="仿宋_GB2312" w:eastAsia="仿宋_GB2312" w:hAnsi="宋体"/>
          <w:sz w:val="24"/>
        </w:rPr>
      </w:pPr>
      <w:r>
        <w:rPr>
          <w:rFonts w:ascii="仿宋_GB2312" w:eastAsia="仿宋_GB2312" w:hAnsi="宋体"/>
          <w:sz w:val="24"/>
        </w:rPr>
        <w:t>附件7</w:t>
      </w:r>
      <w:r>
        <w:rPr>
          <w:rFonts w:ascii="仿宋_GB2312" w:eastAsia="仿宋_GB2312" w:hAnsi="宋体" w:hint="eastAsia"/>
          <w:sz w:val="24"/>
        </w:rPr>
        <w:t>——遴选文件要求的和服务商认为必要的其它文件</w:t>
      </w:r>
    </w:p>
    <w:p w14:paraId="44E8C3A2" w14:textId="77777777" w:rsidR="002A4DDA" w:rsidRDefault="002A4DDA">
      <w:pPr>
        <w:spacing w:line="360" w:lineRule="auto"/>
        <w:ind w:leftChars="426" w:left="895"/>
        <w:rPr>
          <w:rFonts w:ascii="仿宋_GB2312" w:eastAsia="仿宋_GB2312" w:hAnsi="宋体"/>
          <w:sz w:val="24"/>
        </w:rPr>
      </w:pPr>
    </w:p>
    <w:p w14:paraId="30A60601" w14:textId="77777777" w:rsidR="002A4DDA" w:rsidRDefault="002A4DDA">
      <w:pPr>
        <w:pStyle w:val="a0"/>
        <w:rPr>
          <w:rFonts w:eastAsia="仿宋_GB2312"/>
        </w:rPr>
      </w:pPr>
    </w:p>
    <w:p w14:paraId="6C411A45" w14:textId="77777777" w:rsidR="002A4DDA" w:rsidRDefault="002A4DDA">
      <w:pPr>
        <w:pStyle w:val="a0"/>
        <w:rPr>
          <w:rFonts w:eastAsia="仿宋_GB2312"/>
        </w:rPr>
      </w:pPr>
    </w:p>
    <w:p w14:paraId="1899B4F7" w14:textId="77777777" w:rsidR="002A4DDA" w:rsidRDefault="002A4DDA">
      <w:pPr>
        <w:pStyle w:val="a0"/>
        <w:rPr>
          <w:rFonts w:eastAsia="仿宋_GB2312"/>
        </w:rPr>
      </w:pPr>
    </w:p>
    <w:p w14:paraId="5BC030C9" w14:textId="77777777" w:rsidR="002A4DDA" w:rsidRDefault="002A4DDA">
      <w:pPr>
        <w:pStyle w:val="a0"/>
        <w:rPr>
          <w:rFonts w:eastAsia="仿宋_GB2312"/>
        </w:rPr>
      </w:pPr>
    </w:p>
    <w:p w14:paraId="771C6CAD" w14:textId="77777777" w:rsidR="002A4DDA" w:rsidRDefault="002A4DDA">
      <w:pPr>
        <w:pStyle w:val="a0"/>
        <w:rPr>
          <w:rFonts w:eastAsia="仿宋_GB2312"/>
        </w:rPr>
      </w:pPr>
    </w:p>
    <w:p w14:paraId="18822B00" w14:textId="77777777" w:rsidR="002A4DDA" w:rsidRDefault="002A4DDA">
      <w:pPr>
        <w:pStyle w:val="a0"/>
        <w:rPr>
          <w:rFonts w:eastAsia="仿宋_GB2312"/>
        </w:rPr>
      </w:pPr>
    </w:p>
    <w:p w14:paraId="54B8661B" w14:textId="77777777" w:rsidR="002A4DDA" w:rsidRDefault="002A4DDA">
      <w:pPr>
        <w:pStyle w:val="a0"/>
        <w:rPr>
          <w:rFonts w:eastAsia="仿宋_GB2312"/>
        </w:rPr>
      </w:pPr>
    </w:p>
    <w:p w14:paraId="4132021C" w14:textId="77777777" w:rsidR="002A4DDA" w:rsidRDefault="002A4DDA">
      <w:pPr>
        <w:pStyle w:val="a0"/>
        <w:rPr>
          <w:rFonts w:eastAsia="仿宋_GB2312"/>
        </w:rPr>
      </w:pPr>
    </w:p>
    <w:p w14:paraId="3687C004" w14:textId="77777777" w:rsidR="002A4DDA" w:rsidRDefault="002A4DDA">
      <w:pPr>
        <w:pStyle w:val="a0"/>
        <w:rPr>
          <w:rFonts w:eastAsia="仿宋_GB2312"/>
        </w:rPr>
      </w:pPr>
    </w:p>
    <w:p w14:paraId="10DE3D1C" w14:textId="77777777" w:rsidR="002A4DDA" w:rsidRDefault="002A4DDA">
      <w:pPr>
        <w:pStyle w:val="a0"/>
        <w:rPr>
          <w:rFonts w:eastAsia="仿宋_GB2312"/>
        </w:rPr>
      </w:pPr>
    </w:p>
    <w:p w14:paraId="38DB24FA" w14:textId="77777777" w:rsidR="002A4DDA" w:rsidRDefault="002A4DDA">
      <w:pPr>
        <w:pStyle w:val="a0"/>
        <w:rPr>
          <w:rFonts w:eastAsia="仿宋_GB2312"/>
        </w:rPr>
      </w:pPr>
    </w:p>
    <w:p w14:paraId="4A266170" w14:textId="77777777" w:rsidR="002A4DDA" w:rsidRDefault="002A4DDA">
      <w:pPr>
        <w:pStyle w:val="a0"/>
        <w:rPr>
          <w:rFonts w:eastAsia="仿宋_GB2312"/>
        </w:rPr>
      </w:pPr>
    </w:p>
    <w:p w14:paraId="3D74DEA1" w14:textId="77777777" w:rsidR="002A4DDA" w:rsidRDefault="002A4DDA">
      <w:pPr>
        <w:pStyle w:val="a0"/>
        <w:rPr>
          <w:rFonts w:eastAsia="仿宋_GB2312"/>
        </w:rPr>
      </w:pPr>
    </w:p>
    <w:p w14:paraId="478D9144" w14:textId="77777777" w:rsidR="002A4DDA" w:rsidRDefault="00000000">
      <w:pPr>
        <w:pStyle w:val="2"/>
        <w:spacing w:line="360" w:lineRule="auto"/>
        <w:rPr>
          <w:rFonts w:ascii="仿宋_GB2312" w:eastAsia="仿宋_GB2312" w:hAnsi="宋体"/>
          <w:sz w:val="28"/>
        </w:rPr>
      </w:pPr>
      <w:bookmarkStart w:id="26" w:name="_Hlt151534692"/>
      <w:bookmarkStart w:id="27" w:name="_Toc416347856"/>
      <w:bookmarkStart w:id="28" w:name="_Toc88671810"/>
      <w:bookmarkStart w:id="29" w:name="_Toc60755397"/>
      <w:bookmarkStart w:id="30" w:name="_Toc419730552"/>
      <w:bookmarkStart w:id="31" w:name="_Toc60659829"/>
      <w:bookmarkEnd w:id="26"/>
      <w:r>
        <w:rPr>
          <w:rFonts w:ascii="仿宋_GB2312" w:eastAsia="仿宋_GB2312" w:hAnsi="宋体" w:hint="eastAsia"/>
          <w:sz w:val="28"/>
        </w:rPr>
        <w:lastRenderedPageBreak/>
        <w:t>附件1</w:t>
      </w:r>
      <w:bookmarkStart w:id="32" w:name="_Hlt520355504"/>
      <w:bookmarkEnd w:id="32"/>
      <w:r>
        <w:rPr>
          <w:rFonts w:ascii="仿宋_GB2312" w:eastAsia="仿宋_GB2312" w:hAnsi="宋体" w:hint="eastAsia"/>
          <w:sz w:val="28"/>
        </w:rPr>
        <w:t xml:space="preserve">    报价</w:t>
      </w:r>
      <w:bookmarkEnd w:id="20"/>
      <w:bookmarkEnd w:id="21"/>
      <w:r>
        <w:rPr>
          <w:rFonts w:ascii="仿宋_GB2312" w:eastAsia="仿宋_GB2312" w:hAnsi="宋体" w:hint="eastAsia"/>
          <w:sz w:val="28"/>
        </w:rPr>
        <w:t>书</w:t>
      </w:r>
      <w:bookmarkEnd w:id="22"/>
      <w:r>
        <w:rPr>
          <w:rFonts w:ascii="仿宋_GB2312" w:eastAsia="仿宋_GB2312" w:hAnsi="宋体" w:hint="eastAsia"/>
          <w:sz w:val="28"/>
        </w:rPr>
        <w:t>（格式）</w:t>
      </w:r>
      <w:bookmarkEnd w:id="23"/>
      <w:bookmarkEnd w:id="24"/>
      <w:bookmarkEnd w:id="25"/>
      <w:bookmarkEnd w:id="27"/>
      <w:bookmarkEnd w:id="28"/>
      <w:bookmarkEnd w:id="29"/>
      <w:bookmarkEnd w:id="30"/>
      <w:bookmarkEnd w:id="31"/>
    </w:p>
    <w:p w14:paraId="1D0AC22F" w14:textId="77777777" w:rsidR="002A4DDA" w:rsidRDefault="002A4DDA">
      <w:pPr>
        <w:tabs>
          <w:tab w:val="left" w:pos="5580"/>
        </w:tabs>
        <w:spacing w:before="120" w:line="360" w:lineRule="auto"/>
        <w:rPr>
          <w:rFonts w:ascii="仿宋_GB2312" w:eastAsia="仿宋_GB2312" w:hAnsi="宋体"/>
          <w:sz w:val="24"/>
        </w:rPr>
      </w:pPr>
    </w:p>
    <w:p w14:paraId="40C84ECE" w14:textId="77777777" w:rsidR="002A4DDA" w:rsidRDefault="00000000">
      <w:pPr>
        <w:tabs>
          <w:tab w:val="left" w:pos="5580"/>
        </w:tabs>
        <w:spacing w:before="120" w:line="360" w:lineRule="auto"/>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（遴选代理机构）</w:t>
      </w:r>
    </w:p>
    <w:p w14:paraId="5F84047C" w14:textId="77777777" w:rsidR="002A4DDA" w:rsidRDefault="002A4DDA">
      <w:pPr>
        <w:pStyle w:val="ab"/>
        <w:tabs>
          <w:tab w:val="left" w:pos="5580"/>
        </w:tabs>
        <w:spacing w:line="360" w:lineRule="auto"/>
        <w:rPr>
          <w:rFonts w:ascii="仿宋_GB2312" w:eastAsia="仿宋_GB2312" w:hAnsi="宋体"/>
          <w:sz w:val="24"/>
        </w:rPr>
      </w:pPr>
    </w:p>
    <w:p w14:paraId="66ACE61B" w14:textId="77777777" w:rsidR="002A4DDA" w:rsidRDefault="00000000">
      <w:pPr>
        <w:pStyle w:val="ab"/>
        <w:tabs>
          <w:tab w:val="left" w:pos="5580"/>
        </w:tabs>
        <w:spacing w:line="360" w:lineRule="auto"/>
        <w:ind w:firstLine="408"/>
        <w:rPr>
          <w:rFonts w:ascii="仿宋_GB2312" w:eastAsia="仿宋_GB2312" w:hAnsi="宋体"/>
          <w:sz w:val="24"/>
          <w:u w:val="single"/>
        </w:rPr>
      </w:pPr>
      <w:r>
        <w:rPr>
          <w:rFonts w:ascii="仿宋_GB2312" w:eastAsia="仿宋_GB2312" w:hAnsi="宋体" w:hint="eastAsia"/>
          <w:sz w:val="24"/>
        </w:rPr>
        <w:t>根据贵方为(</w:t>
      </w:r>
      <w:r>
        <w:rPr>
          <w:rFonts w:ascii="仿宋_GB2312" w:eastAsia="仿宋_GB2312" w:hAnsi="宋体" w:hint="eastAsia"/>
          <w:i/>
          <w:sz w:val="24"/>
          <w:u w:val="single"/>
        </w:rPr>
        <w:t>项目名称</w:t>
      </w:r>
      <w:r>
        <w:rPr>
          <w:rFonts w:ascii="仿宋_GB2312" w:eastAsia="仿宋_GB2312" w:hAnsi="宋体" w:hint="eastAsia"/>
          <w:sz w:val="24"/>
        </w:rPr>
        <w:t>)项目的遴选邀请(</w:t>
      </w:r>
      <w:r>
        <w:rPr>
          <w:rFonts w:ascii="仿宋_GB2312" w:eastAsia="仿宋_GB2312" w:hAnsi="宋体" w:hint="eastAsia"/>
          <w:i/>
          <w:sz w:val="24"/>
          <w:u w:val="single"/>
        </w:rPr>
        <w:t>遴选编号、</w:t>
      </w:r>
      <w:proofErr w:type="gramStart"/>
      <w:r>
        <w:rPr>
          <w:rFonts w:ascii="仿宋_GB2312" w:eastAsia="仿宋_GB2312" w:hAnsi="宋体" w:hint="eastAsia"/>
          <w:i/>
          <w:sz w:val="24"/>
          <w:u w:val="single"/>
        </w:rPr>
        <w:t>包号</w:t>
      </w:r>
      <w:proofErr w:type="gramEnd"/>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)经正式授权并代表服务商（</w:t>
      </w:r>
      <w:r>
        <w:rPr>
          <w:rFonts w:ascii="仿宋_GB2312" w:eastAsia="仿宋_GB2312" w:hAnsi="宋体" w:hint="eastAsia"/>
          <w:i/>
          <w:sz w:val="24"/>
          <w:u w:val="single"/>
        </w:rPr>
        <w:t>服务商名称、地址</w:t>
      </w:r>
      <w:r>
        <w:rPr>
          <w:rFonts w:ascii="仿宋_GB2312" w:eastAsia="仿宋_GB2312" w:hAnsi="宋体" w:hint="eastAsia"/>
          <w:sz w:val="24"/>
        </w:rPr>
        <w:t>）提交下述文件正本一份及副本</w:t>
      </w:r>
      <w:r>
        <w:rPr>
          <w:rFonts w:ascii="仿宋_GB2312" w:eastAsia="仿宋_GB2312" w:hAnsi="宋体" w:hint="eastAsia"/>
          <w:sz w:val="24"/>
          <w:u w:val="single"/>
        </w:rPr>
        <w:t xml:space="preserve">    </w:t>
      </w:r>
      <w:r>
        <w:rPr>
          <w:rFonts w:ascii="仿宋_GB2312" w:eastAsia="仿宋_GB2312" w:hAnsi="宋体" w:hint="eastAsia"/>
          <w:sz w:val="24"/>
        </w:rPr>
        <w:t>份、电子版文件</w:t>
      </w:r>
      <w:r>
        <w:rPr>
          <w:rFonts w:ascii="仿宋_GB2312" w:eastAsia="仿宋_GB2312" w:hAnsi="宋体" w:hint="eastAsia"/>
          <w:sz w:val="24"/>
          <w:u w:val="single"/>
        </w:rPr>
        <w:t xml:space="preserve">    </w:t>
      </w:r>
      <w:r>
        <w:rPr>
          <w:rFonts w:ascii="仿宋_GB2312" w:eastAsia="仿宋_GB2312" w:hAnsi="宋体"/>
          <w:sz w:val="24"/>
        </w:rPr>
        <w:t>份</w:t>
      </w:r>
      <w:r>
        <w:rPr>
          <w:rFonts w:ascii="仿宋_GB2312" w:eastAsia="仿宋_GB2312" w:hAnsi="宋体" w:hint="eastAsia"/>
          <w:sz w:val="24"/>
        </w:rPr>
        <w:t>：</w:t>
      </w:r>
    </w:p>
    <w:p w14:paraId="12048A94" w14:textId="77777777" w:rsidR="002A4DDA" w:rsidRDefault="00000000">
      <w:pPr>
        <w:pStyle w:val="ab"/>
        <w:numPr>
          <w:ilvl w:val="0"/>
          <w:numId w:val="2"/>
        </w:numPr>
        <w:tabs>
          <w:tab w:val="left" w:pos="5580"/>
        </w:tabs>
        <w:spacing w:line="360" w:lineRule="auto"/>
        <w:rPr>
          <w:rFonts w:ascii="仿宋_GB2312" w:eastAsia="仿宋_GB2312" w:hAnsi="宋体"/>
          <w:sz w:val="24"/>
        </w:rPr>
      </w:pPr>
      <w:r>
        <w:rPr>
          <w:rFonts w:ascii="仿宋_GB2312" w:eastAsia="仿宋_GB2312"/>
          <w:sz w:val="24"/>
        </w:rPr>
        <w:t>进口代理费报价表</w:t>
      </w:r>
    </w:p>
    <w:p w14:paraId="53451167" w14:textId="77777777" w:rsidR="002A4DDA" w:rsidRDefault="00000000">
      <w:pPr>
        <w:pStyle w:val="ab"/>
        <w:numPr>
          <w:ilvl w:val="0"/>
          <w:numId w:val="2"/>
        </w:numPr>
        <w:tabs>
          <w:tab w:val="left" w:pos="5580"/>
        </w:tabs>
        <w:spacing w:line="360" w:lineRule="auto"/>
        <w:rPr>
          <w:rFonts w:ascii="仿宋_GB2312" w:eastAsia="仿宋_GB2312" w:hAnsi="宋体"/>
          <w:sz w:val="24"/>
        </w:rPr>
      </w:pPr>
      <w:r>
        <w:rPr>
          <w:rFonts w:ascii="仿宋_GB2312" w:eastAsia="仿宋_GB2312" w:hint="eastAsia"/>
          <w:sz w:val="24"/>
        </w:rPr>
        <w:t>服务商基本情况介绍</w:t>
      </w:r>
    </w:p>
    <w:p w14:paraId="1BB97AC1" w14:textId="77777777" w:rsidR="002A4DDA" w:rsidRDefault="00000000">
      <w:pPr>
        <w:pStyle w:val="ab"/>
        <w:numPr>
          <w:ilvl w:val="0"/>
          <w:numId w:val="2"/>
        </w:numPr>
        <w:tabs>
          <w:tab w:val="left" w:pos="5580"/>
        </w:tabs>
        <w:spacing w:line="360" w:lineRule="auto"/>
        <w:rPr>
          <w:rFonts w:ascii="仿宋_GB2312" w:eastAsia="仿宋_GB2312" w:hAnsi="宋体"/>
          <w:sz w:val="24"/>
        </w:rPr>
      </w:pPr>
      <w:r>
        <w:rPr>
          <w:rFonts w:ascii="仿宋_GB2312" w:eastAsia="仿宋_GB2312" w:hAnsi="宋体" w:hint="eastAsia"/>
          <w:sz w:val="24"/>
        </w:rPr>
        <w:t>资格证明文件</w:t>
      </w:r>
    </w:p>
    <w:p w14:paraId="35A70BE4" w14:textId="77777777" w:rsidR="002A4DDA" w:rsidRDefault="00000000">
      <w:pPr>
        <w:pStyle w:val="ab"/>
        <w:numPr>
          <w:ilvl w:val="0"/>
          <w:numId w:val="2"/>
        </w:numPr>
        <w:tabs>
          <w:tab w:val="left" w:pos="5580"/>
        </w:tabs>
        <w:spacing w:line="360" w:lineRule="auto"/>
        <w:rPr>
          <w:rFonts w:ascii="仿宋_GB2312" w:eastAsia="仿宋_GB2312" w:hAnsi="宋体"/>
          <w:sz w:val="24"/>
        </w:rPr>
      </w:pPr>
      <w:r>
        <w:rPr>
          <w:rFonts w:ascii="仿宋_GB2312" w:eastAsia="仿宋_GB2312" w:hAnsi="宋体" w:hint="eastAsia"/>
          <w:sz w:val="24"/>
        </w:rPr>
        <w:t>按遴选文件“遴选须知”和相关服务要求提供的有关文件</w:t>
      </w:r>
    </w:p>
    <w:p w14:paraId="647FF222" w14:textId="77777777" w:rsidR="002A4DDA" w:rsidRDefault="00000000">
      <w:pPr>
        <w:pStyle w:val="ab"/>
        <w:numPr>
          <w:ilvl w:val="0"/>
          <w:numId w:val="2"/>
        </w:numPr>
        <w:tabs>
          <w:tab w:val="left" w:pos="5580"/>
        </w:tabs>
        <w:spacing w:line="360" w:lineRule="auto"/>
        <w:rPr>
          <w:rFonts w:ascii="仿宋_GB2312" w:eastAsia="仿宋_GB2312" w:hAnsi="宋体"/>
          <w:sz w:val="24"/>
        </w:rPr>
      </w:pPr>
      <w:r>
        <w:rPr>
          <w:rFonts w:ascii="仿宋_GB2312" w:eastAsia="仿宋_GB2312" w:hAnsi="宋体" w:hint="eastAsia"/>
          <w:sz w:val="24"/>
        </w:rPr>
        <w:t>以</w:t>
      </w:r>
      <w:r>
        <w:rPr>
          <w:rFonts w:ascii="仿宋_GB2312" w:eastAsia="仿宋_GB2312" w:hAnsi="宋体" w:hint="eastAsia"/>
          <w:sz w:val="24"/>
          <w:u w:val="single"/>
        </w:rPr>
        <w:t xml:space="preserve">           </w:t>
      </w:r>
      <w:r>
        <w:rPr>
          <w:rFonts w:ascii="仿宋_GB2312" w:eastAsia="仿宋_GB2312" w:hAnsi="宋体" w:hint="eastAsia"/>
          <w:sz w:val="24"/>
        </w:rPr>
        <w:t>形式出具的遴选保证金，金额为人民币</w:t>
      </w:r>
      <w:r>
        <w:rPr>
          <w:rFonts w:ascii="仿宋_GB2312" w:eastAsia="仿宋_GB2312" w:hAnsi="宋体" w:hint="eastAsia"/>
          <w:sz w:val="24"/>
          <w:u w:val="single"/>
        </w:rPr>
        <w:t xml:space="preserve">　        　</w:t>
      </w:r>
      <w:r>
        <w:rPr>
          <w:rFonts w:ascii="仿宋_GB2312" w:eastAsia="仿宋_GB2312" w:hAnsi="宋体" w:hint="eastAsia"/>
          <w:sz w:val="24"/>
        </w:rPr>
        <w:t>元。</w:t>
      </w:r>
    </w:p>
    <w:p w14:paraId="1B78E70F" w14:textId="77777777" w:rsidR="002A4DDA" w:rsidRDefault="00000000">
      <w:pPr>
        <w:pStyle w:val="ab"/>
        <w:tabs>
          <w:tab w:val="left" w:pos="5580"/>
        </w:tabs>
        <w:spacing w:line="360" w:lineRule="auto"/>
        <w:ind w:left="408"/>
        <w:rPr>
          <w:rFonts w:ascii="仿宋_GB2312" w:eastAsia="仿宋_GB2312" w:hAnsi="宋体"/>
          <w:sz w:val="24"/>
        </w:rPr>
      </w:pPr>
      <w:r>
        <w:rPr>
          <w:rFonts w:ascii="仿宋_GB2312" w:eastAsia="仿宋_GB2312" w:hAnsi="宋体" w:hint="eastAsia"/>
          <w:sz w:val="24"/>
        </w:rPr>
        <w:t>据此，签字代表宣布同意如下：</w:t>
      </w:r>
    </w:p>
    <w:p w14:paraId="0844E2B9"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（1）所附报价表中规定的应提交和交付的服务报价</w:t>
      </w:r>
      <w:r>
        <w:rPr>
          <w:rFonts w:ascii="仿宋_GB2312" w:eastAsia="仿宋_GB2312" w:hAnsi="宋体" w:hint="eastAsia"/>
          <w:sz w:val="24"/>
          <w:u w:val="single"/>
        </w:rPr>
        <w:t>详见报价一览表</w:t>
      </w:r>
      <w:r>
        <w:rPr>
          <w:rFonts w:ascii="仿宋_GB2312" w:eastAsia="仿宋_GB2312" w:hAnsi="宋体" w:hint="eastAsia"/>
          <w:sz w:val="24"/>
        </w:rPr>
        <w:t>。</w:t>
      </w:r>
    </w:p>
    <w:p w14:paraId="55BA967E"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（2）如中选，我方将按遴选文件的规定履行合同责任和义务。</w:t>
      </w:r>
    </w:p>
    <w:p w14:paraId="722C3DF5"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（3）我方已详细审查全部遴选文件，我们完全理解并同意放弃对这方面有不明及误解的权力。</w:t>
      </w:r>
    </w:p>
    <w:p w14:paraId="2651C635"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（4）我方承诺，我方没有被列入失信被执行人、重大税收违法案件当事人、政府采购严重违法失信行为记录名单。贵方或评审委员会可通过“信用中国”网站（</w:t>
      </w:r>
      <w:hyperlink r:id="rId10" w:history="1">
        <w:r>
          <w:rPr>
            <w:rFonts w:ascii="仿宋_GB2312" w:eastAsia="仿宋_GB2312" w:hAnsi="宋体" w:hint="eastAsia"/>
            <w:sz w:val="24"/>
          </w:rPr>
          <w:t>www.creditchina</w:t>
        </w:r>
      </w:hyperlink>
      <w:r>
        <w:rPr>
          <w:rFonts w:ascii="仿宋_GB2312" w:eastAsia="仿宋_GB2312" w:hAnsi="宋体" w:hint="eastAsia"/>
          <w:sz w:val="24"/>
        </w:rPr>
        <w:t>.gov.cn）和中国政府采购网（www.ccgp.gov.cn）进行查询，我方完全接受查询的结果。</w:t>
      </w:r>
    </w:p>
    <w:p w14:paraId="2A2DAFCE"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（5）遴选响应文件有效期为自提交之日起</w:t>
      </w:r>
      <w:r>
        <w:rPr>
          <w:rFonts w:ascii="仿宋_GB2312" w:eastAsia="仿宋_GB2312" w:hAnsi="宋体" w:hint="eastAsia"/>
          <w:sz w:val="24"/>
          <w:u w:val="single"/>
        </w:rPr>
        <w:t xml:space="preserve">    </w:t>
      </w:r>
      <w:r>
        <w:rPr>
          <w:rFonts w:ascii="仿宋_GB2312" w:eastAsia="仿宋_GB2312" w:hAnsi="宋体"/>
          <w:sz w:val="24"/>
          <w:u w:val="single"/>
        </w:rPr>
        <w:t>9</w:t>
      </w:r>
      <w:r>
        <w:rPr>
          <w:rFonts w:ascii="仿宋_GB2312" w:eastAsia="仿宋_GB2312" w:hAnsi="宋体" w:hint="eastAsia"/>
          <w:sz w:val="24"/>
          <w:u w:val="single"/>
        </w:rPr>
        <w:t xml:space="preserve">0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14:paraId="35BE2F6E"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（6）在规定的截止时间后，我方保证遵守遴选文件中有关遴选保证金的规定。（7）我方承诺，我方未曾为</w:t>
      </w:r>
      <w:r>
        <w:rPr>
          <w:rFonts w:ascii="仿宋_GB2312" w:eastAsia="仿宋_GB2312" w:hint="eastAsia"/>
          <w:sz w:val="24"/>
        </w:rPr>
        <w:t>本项目采购需求提供整体设计、规范编制或者项目管理、监理、检测等服务，我方</w:t>
      </w:r>
      <w:r>
        <w:rPr>
          <w:rFonts w:ascii="仿宋_GB2312" w:eastAsia="仿宋_GB2312" w:hAnsi="宋体" w:hint="eastAsia"/>
          <w:sz w:val="24"/>
        </w:rPr>
        <w:t>与遴选人聘请的为此项目提供遴选代理机构及其任何附属机构均无关联。</w:t>
      </w:r>
    </w:p>
    <w:p w14:paraId="5C2E4E46" w14:textId="77777777" w:rsidR="002A4DDA" w:rsidRDefault="00000000">
      <w:pPr>
        <w:pStyle w:val="ab"/>
        <w:tabs>
          <w:tab w:val="left" w:pos="720"/>
          <w:tab w:val="left" w:pos="900"/>
        </w:tabs>
        <w:spacing w:line="360" w:lineRule="auto"/>
        <w:ind w:left="3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8</w:t>
      </w:r>
      <w:r>
        <w:rPr>
          <w:rFonts w:ascii="仿宋_GB2312" w:eastAsia="仿宋_GB2312" w:hAnsi="宋体" w:hint="eastAsia"/>
          <w:sz w:val="24"/>
        </w:rPr>
        <w:t>）我方同意提供按照贵方可能要求的与遴选有关的一切数据或资料。</w:t>
      </w:r>
    </w:p>
    <w:p w14:paraId="777DBFEC" w14:textId="77777777" w:rsidR="002A4DDA" w:rsidRDefault="00000000">
      <w:pPr>
        <w:pStyle w:val="ab"/>
        <w:tabs>
          <w:tab w:val="left" w:pos="5580"/>
        </w:tabs>
        <w:spacing w:line="360"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与本次遴选有关的一切正式往来信函请寄：</w:t>
      </w:r>
    </w:p>
    <w:p w14:paraId="2E38C18A"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 xml:space="preserve">地址_________________________     </w:t>
      </w:r>
    </w:p>
    <w:p w14:paraId="526587E6"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lastRenderedPageBreak/>
        <w:t>传真____________________________</w:t>
      </w:r>
    </w:p>
    <w:p w14:paraId="1C1B684F"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 xml:space="preserve">电话_________________________     </w:t>
      </w:r>
    </w:p>
    <w:p w14:paraId="627D6BCC"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电子函件________________________</w:t>
      </w:r>
    </w:p>
    <w:p w14:paraId="009D6DCB" w14:textId="77777777" w:rsidR="002A4DDA" w:rsidRDefault="002A4DDA">
      <w:pPr>
        <w:pStyle w:val="ab"/>
        <w:tabs>
          <w:tab w:val="left" w:pos="5580"/>
        </w:tabs>
        <w:spacing w:line="360" w:lineRule="auto"/>
        <w:ind w:left="420"/>
        <w:rPr>
          <w:rFonts w:ascii="仿宋_GB2312" w:eastAsia="仿宋_GB2312" w:hAnsi="宋体"/>
          <w:sz w:val="24"/>
        </w:rPr>
      </w:pPr>
    </w:p>
    <w:p w14:paraId="3289C1D0" w14:textId="77777777" w:rsidR="002A4DDA" w:rsidRDefault="00000000">
      <w:pPr>
        <w:pStyle w:val="ab"/>
        <w:tabs>
          <w:tab w:val="left" w:pos="5580"/>
        </w:tabs>
        <w:spacing w:line="360" w:lineRule="auto"/>
        <w:ind w:left="420"/>
        <w:rPr>
          <w:rFonts w:ascii="仿宋_GB2312" w:eastAsia="仿宋_GB2312" w:hAnsi="宋体"/>
          <w:sz w:val="24"/>
          <w:u w:val="single"/>
        </w:rPr>
      </w:pPr>
      <w:r>
        <w:rPr>
          <w:rFonts w:ascii="仿宋_GB2312" w:eastAsia="仿宋_GB2312" w:hAnsi="宋体" w:hint="eastAsia"/>
          <w:sz w:val="24"/>
        </w:rPr>
        <w:t>服务商授权代表签字</w:t>
      </w:r>
      <w:r>
        <w:rPr>
          <w:rFonts w:ascii="仿宋_GB2312" w:eastAsia="仿宋_GB2312" w:hAnsi="宋体" w:hint="eastAsia"/>
          <w:sz w:val="24"/>
          <w:u w:val="single"/>
        </w:rPr>
        <w:t xml:space="preserve">                    </w:t>
      </w:r>
    </w:p>
    <w:p w14:paraId="69DD23D3"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服务商名称（全称）</w:t>
      </w:r>
      <w:r>
        <w:rPr>
          <w:rFonts w:ascii="仿宋_GB2312" w:eastAsia="仿宋_GB2312" w:hAnsi="宋体" w:hint="eastAsia"/>
          <w:sz w:val="24"/>
          <w:u w:val="single"/>
        </w:rPr>
        <w:t xml:space="preserve">                    </w:t>
      </w:r>
    </w:p>
    <w:p w14:paraId="63B44422"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服务商开户银行（全称）</w:t>
      </w:r>
      <w:r>
        <w:rPr>
          <w:rFonts w:ascii="仿宋_GB2312" w:eastAsia="仿宋_GB2312" w:hAnsi="宋体" w:hint="eastAsia"/>
          <w:sz w:val="24"/>
          <w:u w:val="single"/>
        </w:rPr>
        <w:t xml:space="preserve">                </w:t>
      </w:r>
    </w:p>
    <w:p w14:paraId="15A6B2DB"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服务商银行账号</w:t>
      </w:r>
      <w:r>
        <w:rPr>
          <w:rFonts w:ascii="仿宋_GB2312" w:eastAsia="仿宋_GB2312" w:hAnsi="宋体" w:hint="eastAsia"/>
          <w:sz w:val="24"/>
          <w:u w:val="single"/>
        </w:rPr>
        <w:t xml:space="preserve">                    </w:t>
      </w:r>
    </w:p>
    <w:p w14:paraId="3728419E" w14:textId="77777777" w:rsidR="002A4DDA" w:rsidRDefault="00000000">
      <w:pPr>
        <w:pStyle w:val="ab"/>
        <w:tabs>
          <w:tab w:val="left" w:pos="5580"/>
        </w:tabs>
        <w:spacing w:line="360" w:lineRule="auto"/>
        <w:ind w:left="420"/>
        <w:rPr>
          <w:rFonts w:ascii="仿宋_GB2312" w:eastAsia="仿宋_GB2312" w:hAnsi="宋体"/>
          <w:sz w:val="24"/>
        </w:rPr>
      </w:pPr>
      <w:r>
        <w:rPr>
          <w:rFonts w:ascii="仿宋_GB2312" w:eastAsia="仿宋_GB2312" w:hAnsi="宋体" w:hint="eastAsia"/>
          <w:sz w:val="24"/>
        </w:rPr>
        <w:t>服务商公章</w:t>
      </w:r>
      <w:r>
        <w:rPr>
          <w:rFonts w:ascii="仿宋_GB2312" w:eastAsia="仿宋_GB2312" w:hAnsi="宋体" w:hint="eastAsia"/>
          <w:sz w:val="24"/>
          <w:u w:val="single"/>
        </w:rPr>
        <w:t xml:space="preserve">                    </w:t>
      </w:r>
    </w:p>
    <w:p w14:paraId="1E6A1DDF" w14:textId="77777777" w:rsidR="002A4DDA" w:rsidRDefault="00000000">
      <w:pPr>
        <w:pStyle w:val="ab"/>
        <w:tabs>
          <w:tab w:val="left" w:pos="5580"/>
        </w:tabs>
        <w:spacing w:line="360" w:lineRule="auto"/>
        <w:ind w:left="420"/>
        <w:rPr>
          <w:rFonts w:ascii="仿宋_GB2312" w:eastAsia="仿宋_GB2312" w:hAnsi="宋体"/>
          <w:sz w:val="24"/>
          <w:u w:val="single"/>
        </w:rPr>
      </w:pPr>
      <w:r>
        <w:rPr>
          <w:rFonts w:ascii="仿宋_GB2312" w:eastAsia="仿宋_GB2312" w:hAnsi="宋体"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6808B4D3" w14:textId="77777777" w:rsidR="002A4DDA" w:rsidRDefault="002A4DDA">
      <w:pPr>
        <w:pStyle w:val="ab"/>
        <w:tabs>
          <w:tab w:val="left" w:pos="5580"/>
        </w:tabs>
        <w:spacing w:line="360" w:lineRule="auto"/>
        <w:ind w:left="420"/>
        <w:rPr>
          <w:rFonts w:ascii="仿宋_GB2312" w:eastAsia="仿宋_GB2312" w:hAnsi="宋体"/>
          <w:sz w:val="24"/>
          <w:u w:val="single"/>
        </w:rPr>
      </w:pPr>
    </w:p>
    <w:p w14:paraId="310DE110" w14:textId="77777777" w:rsidR="002A4DDA" w:rsidRDefault="00000000">
      <w:pPr>
        <w:pStyle w:val="2"/>
        <w:spacing w:line="360" w:lineRule="auto"/>
        <w:rPr>
          <w:rFonts w:ascii="仿宋_GB2312" w:eastAsia="仿宋_GB2312" w:hAnsi="宋体"/>
          <w:sz w:val="28"/>
        </w:rPr>
      </w:pPr>
      <w:r>
        <w:rPr>
          <w:u w:val="single"/>
        </w:rPr>
        <w:br w:type="page"/>
      </w:r>
      <w:bookmarkStart w:id="33" w:name="_Hlt520355938"/>
      <w:bookmarkStart w:id="34" w:name="_Hlt520356243"/>
      <w:bookmarkStart w:id="35" w:name="_Toc60659830"/>
      <w:bookmarkStart w:id="36" w:name="_Toc88671811"/>
      <w:bookmarkStart w:id="37" w:name="_Toc60755398"/>
      <w:bookmarkStart w:id="38" w:name="_Toc133737848"/>
      <w:bookmarkStart w:id="39" w:name="_Toc133916718"/>
      <w:bookmarkStart w:id="40" w:name="_Toc133737937"/>
      <w:bookmarkStart w:id="41" w:name="_Toc416347857"/>
      <w:bookmarkStart w:id="42" w:name="_Toc419730553"/>
      <w:bookmarkEnd w:id="33"/>
      <w:bookmarkEnd w:id="34"/>
      <w:r>
        <w:rPr>
          <w:rFonts w:ascii="仿宋_GB2312" w:eastAsia="仿宋_GB2312" w:hAnsi="宋体" w:hint="eastAsia"/>
          <w:sz w:val="28"/>
        </w:rPr>
        <w:lastRenderedPageBreak/>
        <w:t xml:space="preserve">附件2   </w:t>
      </w:r>
      <w:r>
        <w:rPr>
          <w:rFonts w:ascii="仿宋_GB2312" w:eastAsia="仿宋_GB2312" w:hAnsi="宋体"/>
          <w:sz w:val="28"/>
        </w:rPr>
        <w:t>进口代理费报价表</w:t>
      </w:r>
      <w:r>
        <w:rPr>
          <w:rFonts w:ascii="仿宋_GB2312" w:eastAsia="仿宋_GB2312" w:hAnsi="宋体" w:hint="eastAsia"/>
          <w:sz w:val="28"/>
        </w:rPr>
        <w:t>（格式）</w:t>
      </w:r>
      <w:bookmarkEnd w:id="35"/>
      <w:bookmarkEnd w:id="36"/>
      <w:bookmarkEnd w:id="37"/>
    </w:p>
    <w:p w14:paraId="7C7FF78E" w14:textId="77777777" w:rsidR="002A4DDA" w:rsidRDefault="002A4DDA">
      <w:pPr>
        <w:pStyle w:val="a0"/>
        <w:ind w:firstLine="0"/>
        <w:rPr>
          <w:rFonts w:ascii="仿宋_GB2312" w:eastAsia="仿宋_GB2312"/>
          <w:b/>
        </w:rPr>
      </w:pPr>
    </w:p>
    <w:p w14:paraId="5448ED22" w14:textId="77777777" w:rsidR="002A4DDA" w:rsidRDefault="002A4DDA">
      <w:pPr>
        <w:pStyle w:val="a0"/>
        <w:ind w:firstLine="0"/>
        <w:rPr>
          <w:rFonts w:ascii="仿宋_GB2312" w:eastAsia="仿宋_GB2312"/>
        </w:rPr>
      </w:pPr>
    </w:p>
    <w:p w14:paraId="0CBE1695" w14:textId="77777777" w:rsidR="002A4DDA" w:rsidRDefault="00000000">
      <w:pPr>
        <w:pStyle w:val="a0"/>
        <w:ind w:firstLine="0"/>
        <w:rPr>
          <w:rFonts w:ascii="仿宋_GB2312" w:eastAsia="仿宋_GB2312"/>
          <w:u w:val="single"/>
        </w:rPr>
      </w:pPr>
      <w:r>
        <w:rPr>
          <w:rFonts w:ascii="仿宋_GB2312" w:eastAsia="仿宋_GB2312" w:hint="eastAsia"/>
        </w:rPr>
        <w:t>服务商名称:</w:t>
      </w:r>
      <w:r>
        <w:rPr>
          <w:rFonts w:ascii="仿宋_GB2312" w:eastAsia="仿宋_GB2312" w:hint="eastAsia"/>
          <w:u w:val="single"/>
        </w:rPr>
        <w:t xml:space="preserve">      </w:t>
      </w:r>
      <w:r>
        <w:rPr>
          <w:rFonts w:ascii="仿宋_GB2312" w:eastAsia="仿宋_GB2312"/>
          <w:u w:val="single"/>
        </w:rPr>
        <w:t xml:space="preserve">        </w:t>
      </w:r>
      <w:r>
        <w:rPr>
          <w:rFonts w:ascii="仿宋_GB2312" w:eastAsia="仿宋_GB2312" w:hint="eastAsia"/>
          <w:u w:val="single"/>
        </w:rPr>
        <w:t xml:space="preserve">      </w:t>
      </w:r>
      <w:r>
        <w:rPr>
          <w:rFonts w:ascii="仿宋_GB2312" w:eastAsia="仿宋_GB2312" w:hint="eastAsia"/>
        </w:rPr>
        <w:t xml:space="preserve">            遴选编号:</w:t>
      </w:r>
      <w:r>
        <w:rPr>
          <w:rFonts w:ascii="仿宋_GB2312" w:eastAsia="仿宋_GB2312" w:hint="eastAsia"/>
          <w:u w:val="single"/>
        </w:rPr>
        <w:t xml:space="preserve">               </w:t>
      </w:r>
    </w:p>
    <w:p w14:paraId="737514D0" w14:textId="77777777" w:rsidR="002A4DDA" w:rsidRDefault="002A4DDA">
      <w:pPr>
        <w:pStyle w:val="a0"/>
        <w:spacing w:line="360" w:lineRule="auto"/>
        <w:ind w:firstLine="0"/>
        <w:rPr>
          <w:rFonts w:ascii="仿宋_GB2312" w:eastAsia="仿宋_GB2312"/>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3401"/>
        <w:gridCol w:w="2410"/>
      </w:tblGrid>
      <w:tr w:rsidR="002A4DDA" w14:paraId="35D3C19A" w14:textId="77777777">
        <w:trPr>
          <w:trHeight w:val="325"/>
          <w:jc w:val="center"/>
        </w:trPr>
        <w:tc>
          <w:tcPr>
            <w:tcW w:w="3398" w:type="dxa"/>
            <w:vAlign w:val="center"/>
          </w:tcPr>
          <w:p w14:paraId="6DAC62BA" w14:textId="77777777" w:rsidR="002A4DDA" w:rsidRDefault="00000000">
            <w:pPr>
              <w:spacing w:before="120" w:after="120"/>
              <w:jc w:val="center"/>
              <w:rPr>
                <w:rFonts w:ascii="仿宋" w:eastAsia="仿宋" w:hAnsi="仿宋"/>
                <w:sz w:val="24"/>
              </w:rPr>
            </w:pPr>
            <w:r>
              <w:rPr>
                <w:rFonts w:ascii="仿宋" w:eastAsia="仿宋" w:hAnsi="仿宋" w:hint="eastAsia"/>
                <w:sz w:val="24"/>
              </w:rPr>
              <w:t>供应商名称</w:t>
            </w:r>
          </w:p>
        </w:tc>
        <w:tc>
          <w:tcPr>
            <w:tcW w:w="3401" w:type="dxa"/>
            <w:vAlign w:val="center"/>
          </w:tcPr>
          <w:p w14:paraId="09545A75" w14:textId="77777777" w:rsidR="002A4DDA" w:rsidRDefault="00000000">
            <w:pPr>
              <w:jc w:val="center"/>
              <w:rPr>
                <w:rFonts w:ascii="仿宋" w:eastAsia="仿宋" w:hAnsi="仿宋"/>
                <w:sz w:val="24"/>
              </w:rPr>
            </w:pPr>
            <w:r>
              <w:rPr>
                <w:rFonts w:ascii="仿宋" w:eastAsia="仿宋" w:hAnsi="仿宋" w:hint="eastAsia"/>
                <w:sz w:val="24"/>
              </w:rPr>
              <w:t>收费标准</w:t>
            </w:r>
            <w:r>
              <w:rPr>
                <w:rFonts w:ascii="仿宋" w:eastAsia="仿宋" w:hAnsi="仿宋"/>
                <w:sz w:val="24"/>
              </w:rPr>
              <w:t>要求</w:t>
            </w:r>
          </w:p>
        </w:tc>
        <w:tc>
          <w:tcPr>
            <w:tcW w:w="2410" w:type="dxa"/>
          </w:tcPr>
          <w:p w14:paraId="041EE8BD" w14:textId="77777777" w:rsidR="002A4DDA" w:rsidRDefault="00000000">
            <w:pPr>
              <w:jc w:val="center"/>
              <w:rPr>
                <w:rFonts w:ascii="仿宋" w:eastAsia="仿宋" w:hAnsi="仿宋"/>
                <w:sz w:val="24"/>
              </w:rPr>
            </w:pPr>
            <w:r>
              <w:rPr>
                <w:rFonts w:ascii="仿宋" w:eastAsia="仿宋" w:hAnsi="仿宋" w:hint="eastAsia"/>
                <w:sz w:val="24"/>
              </w:rPr>
              <w:t>是否响应</w:t>
            </w:r>
          </w:p>
          <w:p w14:paraId="30D350E9" w14:textId="77777777" w:rsidR="002A4DDA" w:rsidRDefault="00000000">
            <w:pPr>
              <w:jc w:val="center"/>
              <w:rPr>
                <w:rFonts w:ascii="仿宋" w:eastAsia="仿宋" w:hAnsi="仿宋"/>
                <w:b/>
                <w:bCs/>
                <w:sz w:val="24"/>
              </w:rPr>
            </w:pPr>
            <w:r>
              <w:rPr>
                <w:rFonts w:ascii="仿宋" w:eastAsia="仿宋" w:hAnsi="仿宋" w:hint="eastAsia"/>
                <w:b/>
                <w:bCs/>
                <w:sz w:val="24"/>
              </w:rPr>
              <w:t>（是</w:t>
            </w:r>
            <w:r>
              <w:rPr>
                <w:rFonts w:ascii="仿宋" w:eastAsia="仿宋" w:hAnsi="仿宋"/>
                <w:b/>
                <w:bCs/>
                <w:sz w:val="24"/>
              </w:rPr>
              <w:t>/</w:t>
            </w:r>
            <w:r>
              <w:rPr>
                <w:rFonts w:ascii="仿宋" w:eastAsia="仿宋" w:hAnsi="仿宋" w:hint="eastAsia"/>
                <w:b/>
                <w:bCs/>
                <w:sz w:val="24"/>
              </w:rPr>
              <w:t>否）</w:t>
            </w:r>
          </w:p>
        </w:tc>
      </w:tr>
      <w:tr w:rsidR="002A4DDA" w14:paraId="6620DF60" w14:textId="77777777">
        <w:trPr>
          <w:trHeight w:val="684"/>
          <w:jc w:val="center"/>
        </w:trPr>
        <w:tc>
          <w:tcPr>
            <w:tcW w:w="3398" w:type="dxa"/>
          </w:tcPr>
          <w:p w14:paraId="17B70B50" w14:textId="77777777" w:rsidR="002A4DDA" w:rsidRDefault="002A4DDA">
            <w:pPr>
              <w:spacing w:before="120" w:after="120"/>
              <w:rPr>
                <w:rFonts w:ascii="仿宋" w:eastAsia="仿宋" w:hAnsi="仿宋"/>
                <w:sz w:val="24"/>
              </w:rPr>
            </w:pPr>
          </w:p>
        </w:tc>
        <w:tc>
          <w:tcPr>
            <w:tcW w:w="3401" w:type="dxa"/>
          </w:tcPr>
          <w:p w14:paraId="6439B1C9" w14:textId="77777777" w:rsidR="002A4DDA" w:rsidRDefault="00000000">
            <w:pPr>
              <w:spacing w:before="120" w:after="120" w:line="360" w:lineRule="auto"/>
              <w:rPr>
                <w:rFonts w:ascii="仿宋" w:eastAsia="仿宋" w:hAnsi="仿宋"/>
                <w:sz w:val="24"/>
              </w:rPr>
            </w:pPr>
            <w:r>
              <w:rPr>
                <w:rFonts w:ascii="仿宋" w:eastAsia="仿宋" w:hAnsi="仿宋" w:hint="eastAsia"/>
                <w:sz w:val="24"/>
              </w:rPr>
              <w:t>100万以下合同3个点包干，100万以上合同2个点包干，符合得10分，不符合得0分。</w:t>
            </w:r>
          </w:p>
          <w:p w14:paraId="14664EEE" w14:textId="77777777" w:rsidR="002A4DDA" w:rsidRDefault="00000000">
            <w:pPr>
              <w:spacing w:before="120" w:after="120" w:line="360" w:lineRule="auto"/>
              <w:rPr>
                <w:rFonts w:ascii="仿宋" w:eastAsia="仿宋" w:hAnsi="仿宋"/>
                <w:sz w:val="24"/>
              </w:rPr>
            </w:pPr>
            <w:r>
              <w:rPr>
                <w:rFonts w:ascii="仿宋" w:eastAsia="仿宋" w:hAnsi="仿宋" w:hint="eastAsia"/>
                <w:sz w:val="24"/>
              </w:rPr>
              <w:t>（备注：如遇超大超重或海运设备等特殊情况单独协商）</w:t>
            </w:r>
          </w:p>
        </w:tc>
        <w:tc>
          <w:tcPr>
            <w:tcW w:w="2410" w:type="dxa"/>
          </w:tcPr>
          <w:p w14:paraId="33EEAAF2" w14:textId="77777777" w:rsidR="002A4DDA" w:rsidRDefault="002A4DDA">
            <w:pPr>
              <w:spacing w:before="120" w:after="120"/>
              <w:rPr>
                <w:rFonts w:ascii="仿宋" w:eastAsia="仿宋" w:hAnsi="仿宋"/>
                <w:sz w:val="24"/>
              </w:rPr>
            </w:pPr>
          </w:p>
        </w:tc>
      </w:tr>
    </w:tbl>
    <w:p w14:paraId="1626616F" w14:textId="77777777" w:rsidR="002A4DDA" w:rsidRDefault="002A4DDA">
      <w:pPr>
        <w:pStyle w:val="a0"/>
        <w:ind w:firstLineChars="200" w:firstLine="480"/>
        <w:rPr>
          <w:rFonts w:ascii="仿宋_GB2312" w:eastAsia="仿宋_GB2312"/>
        </w:rPr>
      </w:pPr>
    </w:p>
    <w:p w14:paraId="5974A6F4" w14:textId="77777777" w:rsidR="002A4DDA" w:rsidRDefault="002A4DDA">
      <w:pPr>
        <w:pStyle w:val="a0"/>
        <w:spacing w:line="360" w:lineRule="auto"/>
        <w:ind w:firstLine="0"/>
        <w:rPr>
          <w:rFonts w:ascii="仿宋_GB2312" w:eastAsia="仿宋_GB2312"/>
        </w:rPr>
      </w:pPr>
    </w:p>
    <w:p w14:paraId="6B35D15B" w14:textId="77777777" w:rsidR="002A4DDA" w:rsidRDefault="00000000">
      <w:pPr>
        <w:pStyle w:val="a0"/>
        <w:spacing w:line="360" w:lineRule="auto"/>
        <w:ind w:firstLine="0"/>
        <w:rPr>
          <w:rFonts w:ascii="仿宋_GB2312" w:eastAsia="仿宋_GB2312"/>
          <w:u w:val="single"/>
        </w:rPr>
      </w:pPr>
      <w:r>
        <w:rPr>
          <w:rFonts w:ascii="仿宋_GB2312" w:eastAsia="仿宋_GB2312" w:hint="eastAsia"/>
        </w:rPr>
        <w:t>服务商授权代表签字：</w:t>
      </w:r>
      <w:r>
        <w:rPr>
          <w:rFonts w:ascii="仿宋_GB2312" w:eastAsia="仿宋_GB2312" w:hint="eastAsia"/>
          <w:u w:val="single"/>
        </w:rPr>
        <w:t xml:space="preserve">                  </w:t>
      </w:r>
    </w:p>
    <w:p w14:paraId="0AAD6D6C" w14:textId="77777777" w:rsidR="002A4DDA" w:rsidRDefault="00000000">
      <w:pPr>
        <w:pStyle w:val="a0"/>
        <w:spacing w:line="360" w:lineRule="auto"/>
        <w:ind w:firstLine="0"/>
        <w:rPr>
          <w:rFonts w:ascii="仿宋_GB2312" w:eastAsia="仿宋_GB2312"/>
          <w:u w:val="single"/>
        </w:rPr>
      </w:pPr>
      <w:r>
        <w:rPr>
          <w:rFonts w:ascii="仿宋_GB2312" w:eastAsia="仿宋_GB2312" w:hAnsi="宋体" w:hint="eastAsia"/>
        </w:rPr>
        <w:t>服务商(公章):</w:t>
      </w:r>
      <w:r>
        <w:rPr>
          <w:rFonts w:ascii="仿宋_GB2312" w:eastAsia="仿宋_GB2312" w:hint="eastAsia"/>
          <w:u w:val="single"/>
        </w:rPr>
        <w:t xml:space="preserve">                         </w:t>
      </w:r>
    </w:p>
    <w:p w14:paraId="3A4B884C" w14:textId="77777777" w:rsidR="002A4DDA" w:rsidRDefault="00000000">
      <w:pPr>
        <w:pStyle w:val="a0"/>
        <w:spacing w:line="360" w:lineRule="auto"/>
        <w:ind w:firstLine="0"/>
        <w:rPr>
          <w:rFonts w:ascii="仿宋" w:eastAsia="仿宋" w:hAnsi="仿宋"/>
        </w:rPr>
      </w:pPr>
      <w:r>
        <w:rPr>
          <w:rFonts w:ascii="仿宋_GB2312" w:eastAsia="仿宋_GB2312" w:hint="eastAsia"/>
        </w:rPr>
        <w:t>日期：</w:t>
      </w:r>
      <w:r>
        <w:rPr>
          <w:rFonts w:ascii="仿宋" w:eastAsia="仿宋" w:hAnsi="仿宋"/>
        </w:rPr>
        <w:t>_____</w:t>
      </w:r>
      <w:r>
        <w:rPr>
          <w:rFonts w:ascii="仿宋" w:eastAsia="仿宋" w:hAnsi="仿宋" w:hint="eastAsia"/>
        </w:rPr>
        <w:t>年</w:t>
      </w:r>
      <w:r>
        <w:rPr>
          <w:rFonts w:ascii="仿宋" w:eastAsia="仿宋" w:hAnsi="仿宋"/>
        </w:rPr>
        <w:t>______</w:t>
      </w:r>
      <w:r>
        <w:rPr>
          <w:rFonts w:ascii="仿宋" w:eastAsia="仿宋" w:hAnsi="仿宋" w:hint="eastAsia"/>
        </w:rPr>
        <w:t>月</w:t>
      </w:r>
      <w:r>
        <w:rPr>
          <w:rFonts w:ascii="仿宋" w:eastAsia="仿宋" w:hAnsi="仿宋"/>
        </w:rPr>
        <w:t>______</w:t>
      </w:r>
      <w:r>
        <w:rPr>
          <w:rFonts w:ascii="仿宋" w:eastAsia="仿宋" w:hAnsi="仿宋" w:hint="eastAsia"/>
        </w:rPr>
        <w:t>日</w:t>
      </w:r>
    </w:p>
    <w:p w14:paraId="7EB8B10F" w14:textId="77777777" w:rsidR="002A4DDA" w:rsidRDefault="00000000">
      <w:pPr>
        <w:widowControl/>
        <w:jc w:val="left"/>
        <w:rPr>
          <w:rFonts w:ascii="仿宋_GB2312" w:eastAsia="仿宋_GB2312" w:hAnsi="宋体"/>
          <w:color w:val="FF0000"/>
          <w:sz w:val="28"/>
        </w:rPr>
      </w:pPr>
      <w:bookmarkStart w:id="43" w:name="_Toc419730555"/>
      <w:bookmarkStart w:id="44" w:name="_Toc416347859"/>
      <w:bookmarkEnd w:id="38"/>
      <w:bookmarkEnd w:id="39"/>
      <w:bookmarkEnd w:id="40"/>
      <w:bookmarkEnd w:id="41"/>
      <w:bookmarkEnd w:id="42"/>
      <w:r>
        <w:rPr>
          <w:rFonts w:ascii="仿宋_GB2312" w:eastAsia="仿宋_GB2312" w:hAnsi="宋体"/>
          <w:color w:val="FF0000"/>
          <w:sz w:val="28"/>
        </w:rPr>
        <w:br w:type="page"/>
      </w:r>
    </w:p>
    <w:p w14:paraId="0E6D8A68" w14:textId="77777777" w:rsidR="002A4DDA" w:rsidRDefault="00000000">
      <w:pPr>
        <w:pStyle w:val="2"/>
        <w:spacing w:line="360" w:lineRule="auto"/>
        <w:rPr>
          <w:rFonts w:ascii="仿宋_GB2312" w:eastAsia="仿宋_GB2312" w:hAnsi="宋体"/>
          <w:sz w:val="28"/>
        </w:rPr>
      </w:pPr>
      <w:bookmarkStart w:id="45" w:name="_Toc60755400"/>
      <w:bookmarkStart w:id="46" w:name="_Toc60659832"/>
      <w:bookmarkStart w:id="47" w:name="_Toc88671812"/>
      <w:r>
        <w:rPr>
          <w:rFonts w:ascii="仿宋_GB2312" w:eastAsia="仿宋_GB2312" w:hAnsi="宋体"/>
          <w:sz w:val="28"/>
        </w:rPr>
        <w:lastRenderedPageBreak/>
        <w:t xml:space="preserve">附件3   </w:t>
      </w:r>
      <w:bookmarkEnd w:id="45"/>
      <w:bookmarkEnd w:id="46"/>
      <w:r>
        <w:rPr>
          <w:rFonts w:ascii="仿宋_GB2312" w:eastAsia="仿宋_GB2312" w:hAnsi="宋体" w:hint="eastAsia"/>
          <w:sz w:val="28"/>
        </w:rPr>
        <w:t>服务商基本情况介绍</w:t>
      </w:r>
      <w:bookmarkEnd w:id="47"/>
      <w:r>
        <w:rPr>
          <w:rFonts w:ascii="仿宋_GB2312" w:eastAsia="仿宋_GB2312" w:hAnsi="宋体" w:hint="eastAsia"/>
          <w:sz w:val="28"/>
        </w:rPr>
        <w:t>（格式）</w:t>
      </w:r>
    </w:p>
    <w:p w14:paraId="1B63784C" w14:textId="77777777" w:rsidR="002A4DDA" w:rsidRDefault="002A4DDA">
      <w:pPr>
        <w:pStyle w:val="a0"/>
        <w:ind w:firstLine="0"/>
        <w:rPr>
          <w:rFonts w:ascii="仿宋_GB2312" w:eastAsia="仿宋_GB231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814"/>
        <w:gridCol w:w="1966"/>
        <w:gridCol w:w="2145"/>
      </w:tblGrid>
      <w:tr w:rsidR="002A4DDA" w14:paraId="19883E4B" w14:textId="77777777">
        <w:trPr>
          <w:trHeight w:val="382"/>
        </w:trPr>
        <w:tc>
          <w:tcPr>
            <w:tcW w:w="2439" w:type="dxa"/>
            <w:tcBorders>
              <w:top w:val="single" w:sz="4" w:space="0" w:color="auto"/>
              <w:left w:val="single" w:sz="4" w:space="0" w:color="auto"/>
              <w:bottom w:val="single" w:sz="4" w:space="0" w:color="auto"/>
              <w:right w:val="single" w:sz="4" w:space="0" w:color="auto"/>
            </w:tcBorders>
            <w:vAlign w:val="center"/>
          </w:tcPr>
          <w:p w14:paraId="520ABE25"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单位名称</w:t>
            </w:r>
          </w:p>
        </w:tc>
        <w:tc>
          <w:tcPr>
            <w:tcW w:w="1814" w:type="dxa"/>
            <w:tcBorders>
              <w:top w:val="single" w:sz="4" w:space="0" w:color="auto"/>
              <w:left w:val="single" w:sz="4" w:space="0" w:color="auto"/>
              <w:bottom w:val="single" w:sz="4" w:space="0" w:color="auto"/>
              <w:right w:val="single" w:sz="4" w:space="0" w:color="auto"/>
            </w:tcBorders>
            <w:vAlign w:val="center"/>
          </w:tcPr>
          <w:p w14:paraId="012D76AC"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82E672C"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法人代表</w:t>
            </w:r>
          </w:p>
        </w:tc>
        <w:tc>
          <w:tcPr>
            <w:tcW w:w="2145" w:type="dxa"/>
            <w:tcBorders>
              <w:top w:val="single" w:sz="4" w:space="0" w:color="auto"/>
              <w:left w:val="single" w:sz="4" w:space="0" w:color="auto"/>
              <w:bottom w:val="single" w:sz="4" w:space="0" w:color="auto"/>
              <w:right w:val="single" w:sz="4" w:space="0" w:color="auto"/>
            </w:tcBorders>
            <w:vAlign w:val="center"/>
          </w:tcPr>
          <w:p w14:paraId="3738CFCA"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3E6E6AA9" w14:textId="77777777">
        <w:trPr>
          <w:trHeight w:val="398"/>
        </w:trPr>
        <w:tc>
          <w:tcPr>
            <w:tcW w:w="2439" w:type="dxa"/>
            <w:tcBorders>
              <w:top w:val="single" w:sz="4" w:space="0" w:color="auto"/>
              <w:left w:val="single" w:sz="4" w:space="0" w:color="auto"/>
              <w:bottom w:val="single" w:sz="4" w:space="0" w:color="auto"/>
              <w:right w:val="single" w:sz="4" w:space="0" w:color="auto"/>
            </w:tcBorders>
            <w:vAlign w:val="center"/>
          </w:tcPr>
          <w:p w14:paraId="1ACA88C8"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单位地址及邮编</w:t>
            </w:r>
          </w:p>
        </w:tc>
        <w:tc>
          <w:tcPr>
            <w:tcW w:w="1814" w:type="dxa"/>
            <w:tcBorders>
              <w:top w:val="single" w:sz="4" w:space="0" w:color="auto"/>
              <w:left w:val="single" w:sz="4" w:space="0" w:color="auto"/>
              <w:bottom w:val="single" w:sz="4" w:space="0" w:color="auto"/>
              <w:right w:val="single" w:sz="4" w:space="0" w:color="auto"/>
            </w:tcBorders>
            <w:vAlign w:val="center"/>
          </w:tcPr>
          <w:p w14:paraId="66EE29B6"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C308C7"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专业资质</w:t>
            </w:r>
          </w:p>
        </w:tc>
        <w:tc>
          <w:tcPr>
            <w:tcW w:w="2145" w:type="dxa"/>
            <w:tcBorders>
              <w:top w:val="single" w:sz="4" w:space="0" w:color="auto"/>
              <w:left w:val="single" w:sz="4" w:space="0" w:color="auto"/>
              <w:bottom w:val="single" w:sz="4" w:space="0" w:color="auto"/>
              <w:right w:val="single" w:sz="4" w:space="0" w:color="auto"/>
            </w:tcBorders>
            <w:vAlign w:val="center"/>
          </w:tcPr>
          <w:p w14:paraId="2A349615"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1116A396" w14:textId="77777777">
        <w:trPr>
          <w:trHeight w:val="398"/>
        </w:trPr>
        <w:tc>
          <w:tcPr>
            <w:tcW w:w="2439" w:type="dxa"/>
            <w:tcBorders>
              <w:top w:val="single" w:sz="4" w:space="0" w:color="auto"/>
              <w:left w:val="single" w:sz="4" w:space="0" w:color="auto"/>
              <w:bottom w:val="single" w:sz="4" w:space="0" w:color="auto"/>
              <w:right w:val="single" w:sz="4" w:space="0" w:color="auto"/>
            </w:tcBorders>
            <w:vAlign w:val="center"/>
          </w:tcPr>
          <w:p w14:paraId="2CFEB6BA"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注册资金</w:t>
            </w:r>
          </w:p>
        </w:tc>
        <w:tc>
          <w:tcPr>
            <w:tcW w:w="1814" w:type="dxa"/>
            <w:tcBorders>
              <w:top w:val="single" w:sz="4" w:space="0" w:color="auto"/>
              <w:left w:val="single" w:sz="4" w:space="0" w:color="auto"/>
              <w:bottom w:val="single" w:sz="4" w:space="0" w:color="auto"/>
              <w:right w:val="single" w:sz="4" w:space="0" w:color="auto"/>
            </w:tcBorders>
            <w:vAlign w:val="center"/>
          </w:tcPr>
          <w:p w14:paraId="42B4D589"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2E70CC0D"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固定资产</w:t>
            </w:r>
          </w:p>
        </w:tc>
        <w:tc>
          <w:tcPr>
            <w:tcW w:w="2145" w:type="dxa"/>
            <w:tcBorders>
              <w:top w:val="single" w:sz="4" w:space="0" w:color="auto"/>
              <w:left w:val="single" w:sz="4" w:space="0" w:color="auto"/>
              <w:bottom w:val="single" w:sz="4" w:space="0" w:color="auto"/>
              <w:right w:val="single" w:sz="4" w:space="0" w:color="auto"/>
            </w:tcBorders>
            <w:vAlign w:val="center"/>
          </w:tcPr>
          <w:p w14:paraId="3850DC0D"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30F56484" w14:textId="77777777">
        <w:trPr>
          <w:trHeight w:val="337"/>
        </w:trPr>
        <w:tc>
          <w:tcPr>
            <w:tcW w:w="2439" w:type="dxa"/>
            <w:tcBorders>
              <w:top w:val="single" w:sz="4" w:space="0" w:color="auto"/>
              <w:left w:val="single" w:sz="4" w:space="0" w:color="auto"/>
              <w:bottom w:val="single" w:sz="4" w:space="0" w:color="auto"/>
              <w:right w:val="single" w:sz="4" w:space="0" w:color="auto"/>
            </w:tcBorders>
            <w:vAlign w:val="center"/>
          </w:tcPr>
          <w:p w14:paraId="2C8E6232"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职工人数</w:t>
            </w:r>
          </w:p>
        </w:tc>
        <w:tc>
          <w:tcPr>
            <w:tcW w:w="1814" w:type="dxa"/>
            <w:tcBorders>
              <w:top w:val="single" w:sz="4" w:space="0" w:color="auto"/>
              <w:left w:val="single" w:sz="4" w:space="0" w:color="auto"/>
              <w:bottom w:val="single" w:sz="4" w:space="0" w:color="auto"/>
              <w:right w:val="single" w:sz="4" w:space="0" w:color="auto"/>
            </w:tcBorders>
            <w:vAlign w:val="center"/>
          </w:tcPr>
          <w:p w14:paraId="6D59F48C"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2F079DA4"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开户银行</w:t>
            </w:r>
          </w:p>
        </w:tc>
        <w:tc>
          <w:tcPr>
            <w:tcW w:w="2145" w:type="dxa"/>
            <w:tcBorders>
              <w:top w:val="single" w:sz="4" w:space="0" w:color="auto"/>
              <w:left w:val="single" w:sz="4" w:space="0" w:color="auto"/>
              <w:bottom w:val="single" w:sz="4" w:space="0" w:color="auto"/>
              <w:right w:val="single" w:sz="4" w:space="0" w:color="auto"/>
            </w:tcBorders>
            <w:vAlign w:val="center"/>
          </w:tcPr>
          <w:p w14:paraId="52375CF1"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157C6B2F" w14:textId="77777777">
        <w:trPr>
          <w:trHeight w:val="382"/>
        </w:trPr>
        <w:tc>
          <w:tcPr>
            <w:tcW w:w="2439" w:type="dxa"/>
            <w:tcBorders>
              <w:top w:val="single" w:sz="4" w:space="0" w:color="auto"/>
              <w:left w:val="single" w:sz="4" w:space="0" w:color="auto"/>
              <w:bottom w:val="single" w:sz="4" w:space="0" w:color="auto"/>
              <w:right w:val="single" w:sz="4" w:space="0" w:color="auto"/>
            </w:tcBorders>
            <w:vAlign w:val="center"/>
          </w:tcPr>
          <w:p w14:paraId="511DE30F"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主要联系人</w:t>
            </w:r>
          </w:p>
        </w:tc>
        <w:tc>
          <w:tcPr>
            <w:tcW w:w="1814" w:type="dxa"/>
            <w:tcBorders>
              <w:top w:val="single" w:sz="4" w:space="0" w:color="auto"/>
              <w:left w:val="single" w:sz="4" w:space="0" w:color="auto"/>
              <w:bottom w:val="single" w:sz="4" w:space="0" w:color="auto"/>
              <w:right w:val="single" w:sz="4" w:space="0" w:color="auto"/>
            </w:tcBorders>
            <w:vAlign w:val="center"/>
          </w:tcPr>
          <w:p w14:paraId="029C9EC1"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D82FF98"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电话及传真</w:t>
            </w:r>
          </w:p>
        </w:tc>
        <w:tc>
          <w:tcPr>
            <w:tcW w:w="2145" w:type="dxa"/>
            <w:tcBorders>
              <w:top w:val="single" w:sz="4" w:space="0" w:color="auto"/>
              <w:left w:val="single" w:sz="4" w:space="0" w:color="auto"/>
              <w:bottom w:val="single" w:sz="4" w:space="0" w:color="auto"/>
              <w:right w:val="single" w:sz="4" w:space="0" w:color="auto"/>
            </w:tcBorders>
            <w:vAlign w:val="center"/>
          </w:tcPr>
          <w:p w14:paraId="35944DE0"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4FF44B88" w14:textId="77777777">
        <w:trPr>
          <w:trHeight w:val="1211"/>
        </w:trPr>
        <w:tc>
          <w:tcPr>
            <w:tcW w:w="2439" w:type="dxa"/>
            <w:tcBorders>
              <w:top w:val="single" w:sz="4" w:space="0" w:color="auto"/>
              <w:left w:val="single" w:sz="4" w:space="0" w:color="auto"/>
              <w:bottom w:val="single" w:sz="4" w:space="0" w:color="auto"/>
              <w:right w:val="single" w:sz="4" w:space="0" w:color="auto"/>
            </w:tcBorders>
            <w:vAlign w:val="center"/>
          </w:tcPr>
          <w:p w14:paraId="6128B7A0"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经营范围</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72194EE3" w14:textId="77777777" w:rsidR="002A4DDA" w:rsidRDefault="002A4DDA">
            <w:pPr>
              <w:autoSpaceDE w:val="0"/>
              <w:autoSpaceDN w:val="0"/>
              <w:adjustRightInd w:val="0"/>
              <w:snapToGrid w:val="0"/>
              <w:spacing w:before="25" w:after="25" w:line="360" w:lineRule="auto"/>
              <w:rPr>
                <w:rFonts w:ascii="仿宋_GB2312" w:eastAsia="仿宋_GB2312" w:hAnsi="宋体"/>
                <w:sz w:val="24"/>
                <w:lang w:val="zh-CN"/>
              </w:rPr>
            </w:pPr>
          </w:p>
        </w:tc>
      </w:tr>
      <w:tr w:rsidR="002A4DDA" w14:paraId="7B7EE08A" w14:textId="77777777">
        <w:trPr>
          <w:cantSplit/>
          <w:trHeight w:val="1501"/>
        </w:trPr>
        <w:tc>
          <w:tcPr>
            <w:tcW w:w="2439" w:type="dxa"/>
            <w:tcBorders>
              <w:top w:val="single" w:sz="4" w:space="0" w:color="auto"/>
              <w:left w:val="single" w:sz="4" w:space="0" w:color="auto"/>
              <w:bottom w:val="single" w:sz="4" w:space="0" w:color="auto"/>
              <w:right w:val="single" w:sz="4" w:space="0" w:color="auto"/>
            </w:tcBorders>
            <w:vAlign w:val="center"/>
          </w:tcPr>
          <w:p w14:paraId="6A027DFD"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单位简介及组织机构</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7CA84E17"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5FC8B9DF"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328F810C"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46566574"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r w:rsidR="002A4DDA" w14:paraId="43304AE8" w14:textId="77777777">
        <w:trPr>
          <w:cantSplit/>
          <w:trHeight w:val="1311"/>
        </w:trPr>
        <w:tc>
          <w:tcPr>
            <w:tcW w:w="2439" w:type="dxa"/>
            <w:tcBorders>
              <w:top w:val="single" w:sz="4" w:space="0" w:color="auto"/>
              <w:left w:val="single" w:sz="4" w:space="0" w:color="auto"/>
              <w:bottom w:val="single" w:sz="4" w:space="0" w:color="auto"/>
              <w:right w:val="single" w:sz="4" w:space="0" w:color="auto"/>
            </w:tcBorders>
            <w:vAlign w:val="center"/>
          </w:tcPr>
          <w:p w14:paraId="4D790053"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单位优势及特长</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360E4319"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5C30F2D8"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5CE11D5C" w14:textId="77777777" w:rsidR="002A4DDA" w:rsidRDefault="002A4DDA">
            <w:pPr>
              <w:autoSpaceDE w:val="0"/>
              <w:autoSpaceDN w:val="0"/>
              <w:adjustRightInd w:val="0"/>
              <w:snapToGrid w:val="0"/>
              <w:spacing w:before="25" w:after="25" w:line="360" w:lineRule="auto"/>
              <w:rPr>
                <w:rFonts w:ascii="仿宋_GB2312" w:eastAsia="仿宋_GB2312" w:hAnsi="宋体"/>
                <w:sz w:val="24"/>
                <w:lang w:val="zh-CN"/>
              </w:rPr>
            </w:pPr>
          </w:p>
        </w:tc>
      </w:tr>
      <w:tr w:rsidR="002A4DDA" w14:paraId="0317C175" w14:textId="77777777">
        <w:trPr>
          <w:cantSplit/>
          <w:trHeight w:val="1311"/>
        </w:trPr>
        <w:tc>
          <w:tcPr>
            <w:tcW w:w="2439" w:type="dxa"/>
            <w:tcBorders>
              <w:top w:val="single" w:sz="4" w:space="0" w:color="auto"/>
              <w:left w:val="single" w:sz="4" w:space="0" w:color="auto"/>
              <w:bottom w:val="single" w:sz="4" w:space="0" w:color="auto"/>
              <w:right w:val="single" w:sz="4" w:space="0" w:color="auto"/>
            </w:tcBorders>
            <w:vAlign w:val="center"/>
          </w:tcPr>
          <w:p w14:paraId="2EB6831E" w14:textId="77777777" w:rsidR="002A4DDA" w:rsidRDefault="00000000">
            <w:pPr>
              <w:autoSpaceDE w:val="0"/>
              <w:autoSpaceDN w:val="0"/>
              <w:adjustRightInd w:val="0"/>
              <w:snapToGrid w:val="0"/>
              <w:spacing w:before="25" w:after="25" w:line="360" w:lineRule="auto"/>
              <w:jc w:val="center"/>
              <w:rPr>
                <w:rFonts w:ascii="仿宋_GB2312" w:eastAsia="仿宋_GB2312" w:hAnsi="宋体"/>
                <w:sz w:val="24"/>
                <w:lang w:val="zh-CN"/>
              </w:rPr>
            </w:pPr>
            <w:r>
              <w:rPr>
                <w:rFonts w:ascii="仿宋_GB2312" w:eastAsia="仿宋_GB2312" w:hAnsi="宋体" w:hint="eastAsia"/>
                <w:sz w:val="24"/>
                <w:lang w:val="zh-CN"/>
              </w:rPr>
              <w:t>服务人员情况介绍</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2AD0F1C3"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2CD793D7"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654F7C50"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356107C4"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p w14:paraId="6673C9F6" w14:textId="77777777" w:rsidR="002A4DDA" w:rsidRDefault="002A4DDA">
            <w:pPr>
              <w:autoSpaceDE w:val="0"/>
              <w:autoSpaceDN w:val="0"/>
              <w:adjustRightInd w:val="0"/>
              <w:snapToGrid w:val="0"/>
              <w:spacing w:before="25" w:after="25" w:line="360" w:lineRule="auto"/>
              <w:jc w:val="center"/>
              <w:rPr>
                <w:rFonts w:ascii="仿宋_GB2312" w:eastAsia="仿宋_GB2312" w:hAnsi="宋体"/>
                <w:sz w:val="24"/>
                <w:lang w:val="zh-CN"/>
              </w:rPr>
            </w:pPr>
          </w:p>
        </w:tc>
      </w:tr>
    </w:tbl>
    <w:p w14:paraId="416545E0" w14:textId="77777777" w:rsidR="002A4DDA" w:rsidRDefault="00000000">
      <w:pPr>
        <w:pStyle w:val="a0"/>
        <w:ind w:firstLine="0"/>
        <w:rPr>
          <w:rFonts w:ascii="仿宋_GB2312" w:eastAsia="仿宋_GB2312"/>
        </w:rPr>
      </w:pPr>
      <w:r>
        <w:rPr>
          <w:rFonts w:ascii="仿宋_GB2312" w:eastAsia="仿宋_GB2312" w:hint="eastAsia"/>
        </w:rPr>
        <w:t xml:space="preserve"> 附：相关证明文件，</w:t>
      </w:r>
      <w:proofErr w:type="gramStart"/>
      <w:r>
        <w:rPr>
          <w:rFonts w:ascii="仿宋_GB2312" w:eastAsia="仿宋_GB2312" w:hint="eastAsia"/>
        </w:rPr>
        <w:t>如文字</w:t>
      </w:r>
      <w:proofErr w:type="gramEnd"/>
      <w:r>
        <w:rPr>
          <w:rFonts w:ascii="仿宋_GB2312" w:eastAsia="仿宋_GB2312" w:hint="eastAsia"/>
        </w:rPr>
        <w:t>介绍、图片、所获荣誉、证书等。</w:t>
      </w:r>
    </w:p>
    <w:p w14:paraId="653667D5" w14:textId="77777777" w:rsidR="002A4DDA" w:rsidRDefault="002A4DDA">
      <w:pPr>
        <w:pStyle w:val="a0"/>
        <w:spacing w:line="360" w:lineRule="auto"/>
        <w:ind w:firstLine="0"/>
        <w:rPr>
          <w:rFonts w:ascii="仿宋_GB2312" w:eastAsia="仿宋_GB2312"/>
        </w:rPr>
      </w:pPr>
    </w:p>
    <w:p w14:paraId="733A55D4" w14:textId="77777777" w:rsidR="002A4DDA" w:rsidRDefault="00000000">
      <w:pPr>
        <w:pStyle w:val="a0"/>
        <w:spacing w:line="360" w:lineRule="auto"/>
        <w:ind w:firstLine="0"/>
        <w:rPr>
          <w:rFonts w:ascii="仿宋_GB2312" w:eastAsia="仿宋_GB2312"/>
          <w:u w:val="single"/>
        </w:rPr>
      </w:pPr>
      <w:r>
        <w:rPr>
          <w:rFonts w:ascii="仿宋_GB2312" w:eastAsia="仿宋_GB2312" w:hint="eastAsia"/>
        </w:rPr>
        <w:t>服务商授权代表签字：</w:t>
      </w:r>
      <w:r>
        <w:rPr>
          <w:rFonts w:ascii="仿宋_GB2312" w:eastAsia="仿宋_GB2312" w:hint="eastAsia"/>
          <w:u w:val="single"/>
        </w:rPr>
        <w:t xml:space="preserve">                  </w:t>
      </w:r>
    </w:p>
    <w:p w14:paraId="1FFBA519" w14:textId="77777777" w:rsidR="002A4DDA" w:rsidRDefault="00000000">
      <w:pPr>
        <w:pStyle w:val="a0"/>
        <w:spacing w:line="360" w:lineRule="auto"/>
        <w:ind w:firstLine="0"/>
        <w:rPr>
          <w:rFonts w:ascii="仿宋_GB2312" w:eastAsia="仿宋_GB2312"/>
          <w:u w:val="single"/>
        </w:rPr>
      </w:pPr>
      <w:r>
        <w:rPr>
          <w:rFonts w:ascii="仿宋_GB2312" w:eastAsia="仿宋_GB2312" w:hAnsi="宋体" w:hint="eastAsia"/>
        </w:rPr>
        <w:t>服务商(公章):</w:t>
      </w:r>
      <w:r>
        <w:rPr>
          <w:rFonts w:ascii="仿宋_GB2312" w:eastAsia="仿宋_GB2312" w:hint="eastAsia"/>
          <w:u w:val="single"/>
        </w:rPr>
        <w:t xml:space="preserve">                         </w:t>
      </w:r>
    </w:p>
    <w:p w14:paraId="13F965F5" w14:textId="77777777" w:rsidR="002A4DDA" w:rsidRDefault="00000000">
      <w:pPr>
        <w:pStyle w:val="a0"/>
        <w:spacing w:line="360" w:lineRule="auto"/>
        <w:ind w:firstLine="0"/>
        <w:rPr>
          <w:rFonts w:ascii="仿宋" w:eastAsia="仿宋" w:hAnsi="仿宋"/>
        </w:rPr>
      </w:pPr>
      <w:r>
        <w:rPr>
          <w:rFonts w:ascii="仿宋_GB2312" w:eastAsia="仿宋_GB2312" w:hint="eastAsia"/>
        </w:rPr>
        <w:t>日期：</w:t>
      </w:r>
      <w:r>
        <w:rPr>
          <w:rFonts w:ascii="仿宋" w:eastAsia="仿宋" w:hAnsi="仿宋"/>
        </w:rPr>
        <w:t>_____</w:t>
      </w:r>
      <w:r>
        <w:rPr>
          <w:rFonts w:ascii="仿宋" w:eastAsia="仿宋" w:hAnsi="仿宋" w:hint="eastAsia"/>
        </w:rPr>
        <w:t>年</w:t>
      </w:r>
      <w:r>
        <w:rPr>
          <w:rFonts w:ascii="仿宋" w:eastAsia="仿宋" w:hAnsi="仿宋"/>
        </w:rPr>
        <w:t>______</w:t>
      </w:r>
      <w:r>
        <w:rPr>
          <w:rFonts w:ascii="仿宋" w:eastAsia="仿宋" w:hAnsi="仿宋" w:hint="eastAsia"/>
        </w:rPr>
        <w:t>月</w:t>
      </w:r>
      <w:r>
        <w:rPr>
          <w:rFonts w:ascii="仿宋" w:eastAsia="仿宋" w:hAnsi="仿宋"/>
        </w:rPr>
        <w:t>______</w:t>
      </w:r>
      <w:r>
        <w:rPr>
          <w:rFonts w:ascii="仿宋" w:eastAsia="仿宋" w:hAnsi="仿宋" w:hint="eastAsia"/>
        </w:rPr>
        <w:t>日</w:t>
      </w:r>
    </w:p>
    <w:p w14:paraId="61C9327B" w14:textId="77777777" w:rsidR="002A4DDA" w:rsidRDefault="00000000">
      <w:pPr>
        <w:widowControl/>
        <w:jc w:val="left"/>
        <w:rPr>
          <w:rFonts w:ascii="仿宋_GB2312" w:eastAsia="仿宋_GB2312"/>
          <w:sz w:val="24"/>
        </w:rPr>
      </w:pPr>
      <w:r>
        <w:rPr>
          <w:rFonts w:ascii="仿宋_GB2312" w:eastAsia="仿宋_GB2312"/>
          <w:sz w:val="24"/>
        </w:rPr>
        <w:br w:type="page"/>
      </w:r>
    </w:p>
    <w:p w14:paraId="7EA287A6" w14:textId="77777777" w:rsidR="002A4DDA" w:rsidRDefault="00000000">
      <w:pPr>
        <w:pStyle w:val="2"/>
        <w:spacing w:line="360" w:lineRule="auto"/>
        <w:rPr>
          <w:rFonts w:ascii="仿宋_GB2312" w:eastAsia="仿宋_GB2312" w:hAnsi="宋体"/>
          <w:sz w:val="28"/>
        </w:rPr>
      </w:pPr>
      <w:bookmarkStart w:id="48" w:name="_Toc60659833"/>
      <w:bookmarkStart w:id="49" w:name="_Toc60755401"/>
      <w:bookmarkStart w:id="50" w:name="_Toc88671813"/>
      <w:r>
        <w:rPr>
          <w:rFonts w:ascii="仿宋_GB2312" w:eastAsia="仿宋_GB2312" w:hAnsi="宋体" w:hint="eastAsia"/>
          <w:sz w:val="28"/>
        </w:rPr>
        <w:lastRenderedPageBreak/>
        <w:t>附件</w:t>
      </w:r>
      <w:r>
        <w:rPr>
          <w:rFonts w:ascii="仿宋_GB2312" w:eastAsia="仿宋_GB2312" w:hAnsi="宋体"/>
          <w:sz w:val="28"/>
        </w:rPr>
        <w:t>4</w:t>
      </w:r>
      <w:r>
        <w:rPr>
          <w:rFonts w:ascii="仿宋_GB2312" w:eastAsia="仿宋_GB2312" w:hAnsi="宋体" w:hint="eastAsia"/>
          <w:sz w:val="28"/>
        </w:rPr>
        <w:t xml:space="preserve">    资格证明文件</w:t>
      </w:r>
      <w:bookmarkEnd w:id="43"/>
      <w:bookmarkEnd w:id="44"/>
      <w:bookmarkEnd w:id="48"/>
      <w:bookmarkEnd w:id="49"/>
      <w:bookmarkEnd w:id="50"/>
    </w:p>
    <w:p w14:paraId="3C3AEBE2" w14:textId="77777777" w:rsidR="002A4DDA" w:rsidRDefault="002A4DDA">
      <w:pPr>
        <w:pStyle w:val="ab"/>
        <w:tabs>
          <w:tab w:val="left" w:pos="5580"/>
        </w:tabs>
        <w:jc w:val="center"/>
        <w:rPr>
          <w:rFonts w:ascii="仿宋_GB2312" w:eastAsia="仿宋_GB2312"/>
          <w:b/>
          <w:color w:val="FF0000"/>
          <w:sz w:val="24"/>
        </w:rPr>
      </w:pPr>
    </w:p>
    <w:p w14:paraId="3B780B41"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sz w:val="24"/>
        </w:rPr>
        <w:t>4</w:t>
      </w:r>
      <w:r>
        <w:rPr>
          <w:rFonts w:ascii="仿宋_GB2312" w:eastAsia="仿宋_GB2312" w:hint="eastAsia"/>
          <w:sz w:val="24"/>
        </w:rPr>
        <w:t>-1法人营业执照副本(复印件加盖公章)</w:t>
      </w:r>
    </w:p>
    <w:p w14:paraId="07548167"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sz w:val="24"/>
        </w:rPr>
        <w:t>4</w:t>
      </w:r>
      <w:r>
        <w:rPr>
          <w:rFonts w:ascii="仿宋_GB2312" w:eastAsia="仿宋_GB2312" w:hint="eastAsia"/>
          <w:sz w:val="24"/>
        </w:rPr>
        <w:t>-2近六个月内任意一个月的纳税证明（银行缴费凭证或税务机关开具的证明，复印件加盖公章。依法免税的企业需提交相关证明文件加盖公章。）</w:t>
      </w:r>
    </w:p>
    <w:p w14:paraId="4FF4F627"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近六个月内任意一个月的社会</w:t>
      </w:r>
      <w:proofErr w:type="gramStart"/>
      <w:r>
        <w:rPr>
          <w:rFonts w:ascii="仿宋_GB2312" w:eastAsia="仿宋_GB2312" w:hint="eastAsia"/>
          <w:sz w:val="24"/>
        </w:rPr>
        <w:t>保缴金</w:t>
      </w:r>
      <w:proofErr w:type="gramEnd"/>
      <w:r>
        <w:rPr>
          <w:rFonts w:ascii="仿宋_GB2312" w:eastAsia="仿宋_GB2312" w:hint="eastAsia"/>
          <w:sz w:val="24"/>
        </w:rPr>
        <w:t>纳记录（银行缴费单据或社保机构出具的证明，复印件加盖公章）</w:t>
      </w:r>
    </w:p>
    <w:p w14:paraId="039416AE"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hAnsi="宋体"/>
          <w:sz w:val="24"/>
        </w:rPr>
        <w:t>4</w:t>
      </w: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法定代表人授权书</w:t>
      </w:r>
      <w:r>
        <w:rPr>
          <w:rFonts w:ascii="仿宋_GB2312" w:eastAsia="仿宋_GB2312" w:hAnsi="宋体"/>
          <w:sz w:val="24"/>
        </w:rPr>
        <w:t>(</w:t>
      </w:r>
      <w:r>
        <w:rPr>
          <w:rFonts w:ascii="仿宋_GB2312" w:eastAsia="仿宋_GB2312" w:hAnsi="宋体" w:hint="eastAsia"/>
          <w:sz w:val="24"/>
        </w:rPr>
        <w:t>格式</w:t>
      </w:r>
      <w:r>
        <w:rPr>
          <w:rFonts w:ascii="仿宋_GB2312" w:eastAsia="仿宋_GB2312" w:hAnsi="宋体"/>
          <w:sz w:val="24"/>
        </w:rPr>
        <w:t>)</w:t>
      </w:r>
    </w:p>
    <w:p w14:paraId="6336C2E3" w14:textId="77777777" w:rsidR="002A4DDA" w:rsidRDefault="00000000">
      <w:pPr>
        <w:pStyle w:val="ab"/>
        <w:tabs>
          <w:tab w:val="left" w:pos="5580"/>
        </w:tabs>
        <w:spacing w:line="360" w:lineRule="auto"/>
        <w:jc w:val="left"/>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w:t>
      </w:r>
      <w:r>
        <w:rPr>
          <w:rFonts w:ascii="仿宋_GB2312" w:eastAsia="仿宋_GB2312" w:hAnsi="宋体"/>
          <w:sz w:val="24"/>
        </w:rPr>
        <w:t>4</w:t>
      </w:r>
      <w:r>
        <w:rPr>
          <w:rFonts w:ascii="仿宋_GB2312" w:eastAsia="仿宋_GB2312"/>
          <w:sz w:val="24"/>
        </w:rPr>
        <w:t>服务商的</w:t>
      </w:r>
      <w:r>
        <w:rPr>
          <w:rFonts w:ascii="仿宋_GB2312" w:eastAsia="仿宋_GB2312" w:hint="eastAsia"/>
          <w:sz w:val="24"/>
        </w:rPr>
        <w:t>财务状况报告：银行在遴选日前三个月内开具的资信证明（原件或复印件加盖公章）或会计师事务所出具的上年度(2</w:t>
      </w:r>
      <w:r>
        <w:rPr>
          <w:rFonts w:ascii="仿宋_GB2312" w:eastAsia="仿宋_GB2312"/>
          <w:sz w:val="24"/>
        </w:rPr>
        <w:t>02</w:t>
      </w:r>
      <w:r>
        <w:rPr>
          <w:rFonts w:ascii="仿宋_GB2312" w:eastAsia="仿宋_GB2312" w:hint="eastAsia"/>
          <w:sz w:val="24"/>
        </w:rPr>
        <w:t>1</w:t>
      </w:r>
      <w:r>
        <w:rPr>
          <w:rFonts w:ascii="仿宋_GB2312" w:eastAsia="仿宋_GB2312"/>
          <w:sz w:val="24"/>
        </w:rPr>
        <w:t>年度</w:t>
      </w:r>
      <w:r>
        <w:rPr>
          <w:rFonts w:ascii="仿宋_GB2312" w:eastAsia="仿宋_GB2312" w:hint="eastAsia"/>
          <w:sz w:val="24"/>
        </w:rPr>
        <w:t>)财务审计报告（复印件加盖公章）。</w:t>
      </w:r>
    </w:p>
    <w:p w14:paraId="46DF68B7"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sz w:val="24"/>
        </w:rPr>
        <w:t>4</w:t>
      </w:r>
      <w:r>
        <w:rPr>
          <w:rFonts w:ascii="仿宋_GB2312" w:eastAsia="仿宋_GB2312" w:hint="eastAsia"/>
          <w:sz w:val="24"/>
        </w:rPr>
        <w:t>-</w:t>
      </w:r>
      <w:r>
        <w:rPr>
          <w:rFonts w:ascii="仿宋_GB2312" w:eastAsia="仿宋_GB2312"/>
          <w:sz w:val="24"/>
        </w:rPr>
        <w:t>5</w:t>
      </w:r>
      <w:r>
        <w:rPr>
          <w:rFonts w:ascii="仿宋_GB2312" w:eastAsia="仿宋_GB2312" w:hint="eastAsia"/>
          <w:sz w:val="24"/>
        </w:rPr>
        <w:t>近三年经营活动中无重大违法记录声明（格式）</w:t>
      </w:r>
    </w:p>
    <w:p w14:paraId="03C0FDB0"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hint="eastAsia"/>
          <w:sz w:val="24"/>
        </w:rPr>
        <w:t>4-</w:t>
      </w:r>
      <w:r>
        <w:rPr>
          <w:rFonts w:ascii="仿宋_GB2312" w:eastAsia="仿宋_GB2312"/>
          <w:sz w:val="24"/>
        </w:rPr>
        <w:t>6</w:t>
      </w:r>
      <w:r>
        <w:rPr>
          <w:rFonts w:ascii="仿宋_GB2312" w:eastAsia="仿宋_GB2312" w:hint="eastAsia"/>
          <w:sz w:val="24"/>
        </w:rPr>
        <w:t>外贸企业登记备案证明（复印件加盖公章）</w:t>
      </w:r>
    </w:p>
    <w:p w14:paraId="1DD10E2C"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hint="eastAsia"/>
          <w:sz w:val="24"/>
        </w:rPr>
        <w:t>4-</w:t>
      </w:r>
      <w:r>
        <w:rPr>
          <w:rFonts w:ascii="仿宋_GB2312" w:eastAsia="仿宋_GB2312"/>
          <w:sz w:val="24"/>
        </w:rPr>
        <w:t>7</w:t>
      </w:r>
      <w:r>
        <w:rPr>
          <w:rFonts w:ascii="仿宋_GB2312" w:eastAsia="仿宋_GB2312" w:hint="eastAsia"/>
          <w:sz w:val="24"/>
        </w:rPr>
        <w:t>海关登记备案证明（复印件加盖公章）</w:t>
      </w:r>
    </w:p>
    <w:p w14:paraId="78198187" w14:textId="77777777" w:rsidR="002A4DDA" w:rsidRDefault="00000000">
      <w:pPr>
        <w:pStyle w:val="ab"/>
        <w:tabs>
          <w:tab w:val="left" w:pos="5580"/>
        </w:tabs>
        <w:spacing w:line="360" w:lineRule="auto"/>
        <w:jc w:val="left"/>
        <w:rPr>
          <w:rFonts w:ascii="仿宋_GB2312" w:eastAsia="仿宋_GB2312"/>
          <w:sz w:val="24"/>
        </w:rPr>
      </w:pPr>
      <w:r>
        <w:rPr>
          <w:rFonts w:ascii="仿宋_GB2312" w:eastAsia="仿宋_GB2312"/>
          <w:sz w:val="24"/>
        </w:rPr>
        <w:t>4</w:t>
      </w:r>
      <w:r>
        <w:rPr>
          <w:rFonts w:ascii="仿宋_GB2312" w:eastAsia="仿宋_GB2312" w:hint="eastAsia"/>
          <w:sz w:val="24"/>
        </w:rPr>
        <w:t>-</w:t>
      </w:r>
      <w:r>
        <w:rPr>
          <w:rFonts w:ascii="仿宋_GB2312" w:eastAsia="仿宋_GB2312"/>
          <w:sz w:val="24"/>
        </w:rPr>
        <w:t>8</w:t>
      </w:r>
      <w:r>
        <w:rPr>
          <w:rFonts w:ascii="仿宋_GB2312" w:eastAsia="仿宋_GB2312" w:hint="eastAsia"/>
          <w:sz w:val="24"/>
        </w:rPr>
        <w:t>服务商</w:t>
      </w:r>
      <w:r>
        <w:rPr>
          <w:rFonts w:ascii="仿宋_GB2312" w:eastAsia="仿宋_GB2312"/>
          <w:sz w:val="24"/>
        </w:rPr>
        <w:t>关联单位一览表</w:t>
      </w:r>
      <w:r>
        <w:rPr>
          <w:rFonts w:ascii="仿宋_GB2312" w:eastAsia="仿宋_GB2312" w:hint="eastAsia"/>
          <w:sz w:val="24"/>
        </w:rPr>
        <w:t>（格式）</w:t>
      </w:r>
    </w:p>
    <w:p w14:paraId="058B0631" w14:textId="77777777" w:rsidR="002A4DDA" w:rsidRDefault="002A4DDA">
      <w:pPr>
        <w:pStyle w:val="ab"/>
        <w:tabs>
          <w:tab w:val="left" w:pos="5580"/>
        </w:tabs>
        <w:spacing w:line="360" w:lineRule="auto"/>
        <w:jc w:val="left"/>
        <w:rPr>
          <w:rFonts w:ascii="仿宋_GB2312" w:eastAsia="仿宋_GB2312"/>
          <w:sz w:val="24"/>
        </w:rPr>
      </w:pPr>
    </w:p>
    <w:p w14:paraId="417939E0" w14:textId="77777777" w:rsidR="002A4DDA" w:rsidRDefault="00000000">
      <w:pPr>
        <w:pStyle w:val="ab"/>
        <w:tabs>
          <w:tab w:val="left" w:pos="5580"/>
        </w:tabs>
        <w:spacing w:line="360" w:lineRule="auto"/>
        <w:jc w:val="left"/>
        <w:rPr>
          <w:rFonts w:ascii="仿宋_GB2312" w:eastAsia="仿宋_GB2312"/>
          <w:b/>
          <w:sz w:val="24"/>
        </w:rPr>
      </w:pPr>
      <w:r>
        <w:rPr>
          <w:rFonts w:ascii="仿宋_GB2312" w:eastAsia="仿宋_GB2312"/>
          <w:b/>
          <w:sz w:val="24"/>
        </w:rPr>
        <w:t>注</w:t>
      </w:r>
      <w:r>
        <w:rPr>
          <w:rFonts w:ascii="仿宋_GB2312" w:eastAsia="仿宋_GB2312" w:hint="eastAsia"/>
          <w:b/>
          <w:sz w:val="24"/>
        </w:rPr>
        <w:t>：</w:t>
      </w:r>
      <w:r>
        <w:rPr>
          <w:rFonts w:ascii="仿宋_GB2312" w:eastAsia="仿宋_GB2312"/>
          <w:b/>
          <w:sz w:val="24"/>
        </w:rPr>
        <w:t>以上附件4</w:t>
      </w:r>
      <w:r>
        <w:rPr>
          <w:rFonts w:ascii="仿宋_GB2312" w:eastAsia="仿宋_GB2312" w:hint="eastAsia"/>
          <w:b/>
          <w:sz w:val="24"/>
        </w:rPr>
        <w:t>-</w:t>
      </w:r>
      <w:r>
        <w:rPr>
          <w:rFonts w:ascii="仿宋_GB2312" w:eastAsia="仿宋_GB2312"/>
          <w:b/>
          <w:sz w:val="24"/>
        </w:rPr>
        <w:t>1到附件4</w:t>
      </w:r>
      <w:r>
        <w:rPr>
          <w:rFonts w:ascii="仿宋_GB2312" w:eastAsia="仿宋_GB2312" w:hint="eastAsia"/>
          <w:b/>
          <w:sz w:val="24"/>
        </w:rPr>
        <w:t>-</w:t>
      </w:r>
      <w:r>
        <w:rPr>
          <w:rFonts w:ascii="仿宋_GB2312" w:eastAsia="仿宋_GB2312"/>
          <w:b/>
          <w:sz w:val="24"/>
        </w:rPr>
        <w:t>8的全部内容服务商必须按要求提供</w:t>
      </w:r>
      <w:r>
        <w:rPr>
          <w:rFonts w:ascii="仿宋_GB2312" w:eastAsia="仿宋_GB2312" w:hint="eastAsia"/>
          <w:b/>
          <w:sz w:val="24"/>
        </w:rPr>
        <w:t>，</w:t>
      </w:r>
      <w:r>
        <w:rPr>
          <w:rFonts w:ascii="仿宋_GB2312" w:eastAsia="仿宋_GB2312"/>
          <w:b/>
          <w:sz w:val="24"/>
        </w:rPr>
        <w:t>否则其响应文件无效</w:t>
      </w:r>
      <w:r>
        <w:rPr>
          <w:rFonts w:ascii="仿宋_GB2312" w:eastAsia="仿宋_GB2312" w:hint="eastAsia"/>
          <w:b/>
          <w:sz w:val="24"/>
        </w:rPr>
        <w:t>。</w:t>
      </w:r>
    </w:p>
    <w:p w14:paraId="62AE296E" w14:textId="77777777" w:rsidR="002A4DDA" w:rsidRDefault="002A4DDA">
      <w:pPr>
        <w:pStyle w:val="ab"/>
        <w:tabs>
          <w:tab w:val="left" w:pos="5580"/>
        </w:tabs>
        <w:spacing w:line="360" w:lineRule="auto"/>
        <w:jc w:val="center"/>
        <w:rPr>
          <w:rFonts w:ascii="仿宋_GB2312" w:eastAsia="仿宋_GB2312"/>
          <w:b/>
          <w:sz w:val="24"/>
        </w:rPr>
      </w:pPr>
    </w:p>
    <w:p w14:paraId="4E783FBF" w14:textId="77777777" w:rsidR="002A4DDA" w:rsidRDefault="002A4DDA">
      <w:pPr>
        <w:pStyle w:val="ab"/>
        <w:tabs>
          <w:tab w:val="left" w:pos="5580"/>
        </w:tabs>
        <w:spacing w:line="360" w:lineRule="auto"/>
        <w:jc w:val="center"/>
        <w:rPr>
          <w:rFonts w:ascii="仿宋_GB2312" w:eastAsia="仿宋_GB2312"/>
          <w:b/>
          <w:sz w:val="24"/>
        </w:rPr>
      </w:pPr>
    </w:p>
    <w:p w14:paraId="7632539B" w14:textId="77777777" w:rsidR="002A4DDA" w:rsidRDefault="002A4DDA">
      <w:pPr>
        <w:pStyle w:val="ab"/>
        <w:tabs>
          <w:tab w:val="left" w:pos="5580"/>
        </w:tabs>
        <w:spacing w:line="360" w:lineRule="auto"/>
        <w:jc w:val="center"/>
        <w:rPr>
          <w:rFonts w:ascii="仿宋_GB2312" w:eastAsia="仿宋_GB2312"/>
          <w:sz w:val="24"/>
        </w:rPr>
      </w:pPr>
    </w:p>
    <w:p w14:paraId="03BE5D9E" w14:textId="77777777" w:rsidR="002A4DDA" w:rsidRDefault="002A4DDA">
      <w:pPr>
        <w:pStyle w:val="ab"/>
        <w:tabs>
          <w:tab w:val="left" w:pos="5580"/>
        </w:tabs>
        <w:spacing w:line="360" w:lineRule="auto"/>
        <w:jc w:val="center"/>
        <w:rPr>
          <w:rFonts w:ascii="仿宋_GB2312" w:eastAsia="仿宋_GB2312"/>
          <w:b/>
          <w:sz w:val="24"/>
        </w:rPr>
      </w:pPr>
    </w:p>
    <w:p w14:paraId="391A3710" w14:textId="77777777" w:rsidR="002A4DDA" w:rsidRDefault="002A4DDA">
      <w:pPr>
        <w:pStyle w:val="ab"/>
        <w:tabs>
          <w:tab w:val="left" w:pos="5580"/>
        </w:tabs>
        <w:spacing w:line="360" w:lineRule="auto"/>
        <w:jc w:val="center"/>
        <w:rPr>
          <w:rFonts w:ascii="仿宋_GB2312" w:eastAsia="仿宋_GB2312"/>
          <w:b/>
          <w:sz w:val="24"/>
        </w:rPr>
      </w:pPr>
    </w:p>
    <w:p w14:paraId="3DBF3149" w14:textId="77777777" w:rsidR="002A4DDA" w:rsidRDefault="002A4DDA">
      <w:pPr>
        <w:pStyle w:val="ab"/>
        <w:tabs>
          <w:tab w:val="left" w:pos="5580"/>
        </w:tabs>
        <w:spacing w:line="360" w:lineRule="auto"/>
        <w:jc w:val="center"/>
        <w:rPr>
          <w:rFonts w:ascii="仿宋_GB2312" w:eastAsia="仿宋_GB2312"/>
          <w:b/>
          <w:sz w:val="24"/>
        </w:rPr>
      </w:pPr>
    </w:p>
    <w:p w14:paraId="6AD29A81" w14:textId="77777777" w:rsidR="002A4DDA" w:rsidRDefault="002A4DDA">
      <w:pPr>
        <w:jc w:val="center"/>
        <w:rPr>
          <w:rFonts w:ascii="仿宋_GB2312" w:eastAsia="仿宋_GB2312" w:hAnsi="宋体"/>
          <w:b/>
          <w:sz w:val="24"/>
        </w:rPr>
      </w:pPr>
      <w:bookmarkStart w:id="51" w:name="_Hlt520273711"/>
      <w:bookmarkStart w:id="52" w:name="_Hlt520274065"/>
      <w:bookmarkStart w:id="53" w:name="_Hlt520274407"/>
      <w:bookmarkStart w:id="54" w:name="_Hlt520343000"/>
      <w:bookmarkStart w:id="55" w:name="_Hlt520271212"/>
      <w:bookmarkStart w:id="56" w:name="_Hlt520274393"/>
      <w:bookmarkStart w:id="57" w:name="_Hlt520350918"/>
      <w:bookmarkStart w:id="58" w:name="_Hlt520343392"/>
      <w:bookmarkStart w:id="59" w:name="_Ref467988479"/>
      <w:bookmarkStart w:id="60" w:name="_Ref467990100"/>
      <w:bookmarkStart w:id="61" w:name="_Toc520125062"/>
      <w:bookmarkStart w:id="62" w:name="_Toc520356229"/>
      <w:bookmarkStart w:id="63" w:name="_Ref467988485"/>
      <w:bookmarkStart w:id="64" w:name="_Ref467988471"/>
      <w:bookmarkStart w:id="65" w:name="_Ref467990101"/>
      <w:bookmarkStart w:id="66" w:name="_Ref467990058"/>
      <w:bookmarkStart w:id="67" w:name="_Toc480942357"/>
      <w:bookmarkStart w:id="68" w:name="_Toc520125061"/>
      <w:bookmarkStart w:id="69" w:name="_Toc480942358"/>
      <w:bookmarkStart w:id="70" w:name="_Toc520356228"/>
      <w:bookmarkStart w:id="71" w:name="_Ref467990064"/>
      <w:bookmarkEnd w:id="51"/>
      <w:bookmarkEnd w:id="52"/>
      <w:bookmarkEnd w:id="53"/>
      <w:bookmarkEnd w:id="54"/>
      <w:bookmarkEnd w:id="55"/>
      <w:bookmarkEnd w:id="56"/>
      <w:bookmarkEnd w:id="57"/>
      <w:bookmarkEnd w:id="58"/>
    </w:p>
    <w:p w14:paraId="2C7E30AA" w14:textId="77777777" w:rsidR="002A4DDA" w:rsidRDefault="002A4DDA">
      <w:pPr>
        <w:jc w:val="center"/>
        <w:rPr>
          <w:rFonts w:ascii="仿宋_GB2312" w:eastAsia="仿宋_GB2312" w:hAnsi="宋体"/>
          <w:b/>
          <w:sz w:val="24"/>
        </w:rPr>
      </w:pPr>
    </w:p>
    <w:p w14:paraId="001DAF85" w14:textId="77777777" w:rsidR="002A4DDA" w:rsidRDefault="002A4DDA">
      <w:pPr>
        <w:jc w:val="center"/>
        <w:rPr>
          <w:rFonts w:ascii="仿宋_GB2312" w:eastAsia="仿宋_GB2312" w:hAnsi="宋体"/>
          <w:b/>
          <w:sz w:val="24"/>
        </w:rPr>
      </w:pPr>
    </w:p>
    <w:p w14:paraId="0DE338EB" w14:textId="77777777" w:rsidR="002A4DDA" w:rsidRDefault="002A4DDA">
      <w:pPr>
        <w:jc w:val="center"/>
        <w:rPr>
          <w:rFonts w:ascii="仿宋_GB2312" w:eastAsia="仿宋_GB2312" w:hAnsi="宋体"/>
          <w:b/>
          <w:sz w:val="24"/>
        </w:rPr>
      </w:pPr>
    </w:p>
    <w:p w14:paraId="610B3A4E" w14:textId="77777777" w:rsidR="002A4DDA" w:rsidRDefault="002A4DDA">
      <w:pPr>
        <w:jc w:val="center"/>
        <w:rPr>
          <w:rFonts w:ascii="仿宋_GB2312" w:eastAsia="仿宋_GB2312" w:hAnsi="宋体"/>
          <w:b/>
          <w:sz w:val="24"/>
        </w:rPr>
      </w:pPr>
    </w:p>
    <w:p w14:paraId="06C8AD9E" w14:textId="77777777" w:rsidR="002A4DDA" w:rsidRDefault="002A4DDA">
      <w:pPr>
        <w:jc w:val="center"/>
        <w:rPr>
          <w:rFonts w:ascii="仿宋_GB2312" w:eastAsia="仿宋_GB2312" w:hAnsi="宋体"/>
          <w:b/>
          <w:sz w:val="24"/>
        </w:rPr>
      </w:pPr>
    </w:p>
    <w:p w14:paraId="5BB945F0" w14:textId="77777777" w:rsidR="002A4DDA" w:rsidRDefault="002A4DDA">
      <w:pPr>
        <w:jc w:val="center"/>
        <w:rPr>
          <w:rFonts w:ascii="仿宋_GB2312" w:eastAsia="仿宋_GB2312" w:hAnsi="宋体"/>
          <w:b/>
          <w:sz w:val="24"/>
        </w:rPr>
      </w:pPr>
    </w:p>
    <w:p w14:paraId="6DBCE339" w14:textId="77777777" w:rsidR="002A4DDA" w:rsidRDefault="002A4DDA">
      <w:pPr>
        <w:jc w:val="center"/>
        <w:rPr>
          <w:rFonts w:ascii="仿宋_GB2312" w:eastAsia="仿宋_GB2312" w:hAnsi="宋体"/>
          <w:b/>
          <w:sz w:val="24"/>
        </w:rPr>
      </w:pPr>
    </w:p>
    <w:p w14:paraId="0265F626" w14:textId="77777777" w:rsidR="002A4DDA" w:rsidRDefault="00000000">
      <w:pPr>
        <w:jc w:val="center"/>
        <w:rPr>
          <w:rFonts w:ascii="仿宋_GB2312" w:eastAsia="仿宋_GB2312" w:hAnsi="宋体"/>
          <w:b/>
          <w:sz w:val="24"/>
          <w:u w:val="single"/>
        </w:rPr>
      </w:pPr>
      <w:r>
        <w:rPr>
          <w:rFonts w:ascii="仿宋_GB2312" w:eastAsia="仿宋_GB2312" w:hAnsi="宋体" w:hint="eastAsia"/>
          <w:b/>
          <w:sz w:val="24"/>
        </w:rPr>
        <w:lastRenderedPageBreak/>
        <w:t>法定代表人授权书</w:t>
      </w:r>
      <w:r>
        <w:rPr>
          <w:rFonts w:ascii="仿宋_GB2312" w:eastAsia="仿宋_GB2312" w:hAnsi="宋体"/>
          <w:b/>
          <w:sz w:val="24"/>
        </w:rPr>
        <w:t>(</w:t>
      </w:r>
      <w:r>
        <w:rPr>
          <w:rFonts w:ascii="仿宋_GB2312" w:eastAsia="仿宋_GB2312" w:hAnsi="宋体" w:hint="eastAsia"/>
          <w:b/>
          <w:sz w:val="24"/>
        </w:rPr>
        <w:t>格式</w:t>
      </w:r>
      <w:r>
        <w:rPr>
          <w:rFonts w:ascii="仿宋_GB2312" w:eastAsia="仿宋_GB2312" w:hAnsi="宋体"/>
          <w:b/>
          <w:sz w:val="24"/>
        </w:rPr>
        <w:t>)</w:t>
      </w:r>
    </w:p>
    <w:p w14:paraId="1CA0CDC6" w14:textId="77777777" w:rsidR="002A4DDA" w:rsidRDefault="00000000">
      <w:pPr>
        <w:pStyle w:val="ab"/>
        <w:spacing w:line="360" w:lineRule="auto"/>
        <w:rPr>
          <w:rFonts w:ascii="仿宋_GB2312" w:eastAsia="仿宋_GB2312" w:hAnsi="宋体"/>
          <w:sz w:val="24"/>
        </w:rPr>
      </w:pPr>
      <w:r>
        <w:rPr>
          <w:rFonts w:ascii="仿宋_GB2312" w:eastAsia="仿宋_GB2312" w:hAnsi="宋体"/>
          <w:sz w:val="24"/>
        </w:rPr>
        <w:cr/>
      </w:r>
      <w:r>
        <w:rPr>
          <w:rFonts w:ascii="仿宋_GB2312" w:eastAsia="仿宋_GB2312" w:hAnsi="宋体" w:hint="eastAsia"/>
          <w:sz w:val="24"/>
        </w:rPr>
        <w:t xml:space="preserve">   </w:t>
      </w:r>
      <w:r>
        <w:rPr>
          <w:rFonts w:ascii="仿宋" w:eastAsia="仿宋" w:hAnsi="仿宋" w:hint="eastAsia"/>
          <w:sz w:val="24"/>
        </w:rPr>
        <w:t xml:space="preserve"> </w:t>
      </w:r>
      <w:r>
        <w:rPr>
          <w:rFonts w:ascii="仿宋_GB2312" w:eastAsia="仿宋_GB2312" w:hAnsi="宋体" w:hint="eastAsia"/>
          <w:sz w:val="24"/>
        </w:rPr>
        <w:t>本授权书声明：注册于</w:t>
      </w:r>
      <w:r>
        <w:rPr>
          <w:rFonts w:ascii="仿宋_GB2312" w:eastAsia="仿宋_GB2312" w:hAnsi="宋体" w:hint="eastAsia"/>
          <w:sz w:val="24"/>
          <w:u w:val="single"/>
        </w:rPr>
        <w:t>（国家或地区的名称）</w:t>
      </w:r>
      <w:r>
        <w:rPr>
          <w:rFonts w:ascii="仿宋_GB2312" w:eastAsia="仿宋_GB2312" w:hAnsi="宋体" w:hint="eastAsia"/>
          <w:sz w:val="24"/>
        </w:rPr>
        <w:t>的（</w:t>
      </w:r>
      <w:r>
        <w:rPr>
          <w:rFonts w:ascii="仿宋_GB2312" w:eastAsia="仿宋_GB2312" w:hAnsi="宋体" w:hint="eastAsia"/>
          <w:sz w:val="24"/>
          <w:u w:val="single"/>
        </w:rPr>
        <w:t>服务商名称</w:t>
      </w:r>
      <w:r>
        <w:rPr>
          <w:rFonts w:ascii="仿宋_GB2312" w:eastAsia="仿宋_GB2312" w:hAnsi="宋体" w:hint="eastAsia"/>
          <w:sz w:val="24"/>
        </w:rPr>
        <w:t>）的在下面签字的（</w:t>
      </w:r>
      <w:r>
        <w:rPr>
          <w:rFonts w:ascii="仿宋_GB2312" w:eastAsia="仿宋_GB2312" w:hAnsi="宋体" w:hint="eastAsia"/>
          <w:sz w:val="24"/>
          <w:u w:val="single"/>
        </w:rPr>
        <w:t>法人代表姓名、职务</w:t>
      </w:r>
      <w:r>
        <w:rPr>
          <w:rFonts w:ascii="仿宋_GB2312" w:eastAsia="仿宋_GB2312" w:hAnsi="宋体" w:hint="eastAsia"/>
          <w:sz w:val="24"/>
        </w:rPr>
        <w:t>）代表服务商授权（</w:t>
      </w:r>
      <w:r>
        <w:rPr>
          <w:rFonts w:ascii="仿宋_GB2312" w:eastAsia="仿宋_GB2312" w:hAnsi="宋体" w:hint="eastAsia"/>
          <w:sz w:val="24"/>
          <w:u w:val="single"/>
        </w:rPr>
        <w:t>单位名称</w:t>
      </w:r>
      <w:r>
        <w:rPr>
          <w:rFonts w:ascii="仿宋_GB2312" w:eastAsia="仿宋_GB2312" w:hAnsi="宋体" w:hint="eastAsia"/>
          <w:sz w:val="24"/>
        </w:rPr>
        <w:t>）的在下面签字的（</w:t>
      </w:r>
      <w:r>
        <w:rPr>
          <w:rFonts w:ascii="仿宋_GB2312" w:eastAsia="仿宋_GB2312" w:hAnsi="宋体" w:hint="eastAsia"/>
          <w:sz w:val="24"/>
          <w:u w:val="single"/>
        </w:rPr>
        <w:t>被授权人的姓名、职务</w:t>
      </w:r>
      <w:r>
        <w:rPr>
          <w:rFonts w:ascii="仿宋_GB2312" w:eastAsia="仿宋_GB2312" w:hAnsi="宋体" w:hint="eastAsia"/>
          <w:sz w:val="24"/>
        </w:rPr>
        <w:t>）为</w:t>
      </w:r>
      <w:proofErr w:type="gramStart"/>
      <w:r>
        <w:rPr>
          <w:rFonts w:ascii="仿宋_GB2312" w:eastAsia="仿宋_GB2312" w:hAnsi="宋体" w:hint="eastAsia"/>
          <w:sz w:val="24"/>
        </w:rPr>
        <w:t>本服务</w:t>
      </w:r>
      <w:proofErr w:type="gramEnd"/>
      <w:r>
        <w:rPr>
          <w:rFonts w:ascii="仿宋_GB2312" w:eastAsia="仿宋_GB2312" w:hAnsi="宋体" w:hint="eastAsia"/>
          <w:sz w:val="24"/>
        </w:rPr>
        <w:t>商的合法代理人，</w:t>
      </w:r>
      <w:r>
        <w:rPr>
          <w:rFonts w:ascii="_x001A_" w:eastAsia="仿宋_GB2312" w:hAnsi="_x001A_" w:hint="eastAsia"/>
          <w:sz w:val="24"/>
          <w:szCs w:val="18"/>
        </w:rPr>
        <w:t>就</w:t>
      </w:r>
      <w:r>
        <w:rPr>
          <w:rFonts w:ascii="_x001A_" w:eastAsia="仿宋_GB2312" w:hAnsi="_x001A_" w:hint="eastAsia"/>
          <w:sz w:val="24"/>
          <w:szCs w:val="18"/>
          <w:u w:val="single"/>
        </w:rPr>
        <w:t>（遴选项目名称）</w:t>
      </w:r>
      <w:r>
        <w:rPr>
          <w:rFonts w:ascii="_x001A_" w:eastAsia="仿宋_GB2312" w:hAnsi="_x001A_" w:hint="eastAsia"/>
          <w:sz w:val="24"/>
          <w:szCs w:val="18"/>
        </w:rPr>
        <w:t>的遴选，</w:t>
      </w:r>
      <w:r>
        <w:rPr>
          <w:rFonts w:ascii="仿宋_GB2312" w:eastAsia="仿宋_GB2312" w:hAnsi="宋体" w:hint="eastAsia"/>
          <w:sz w:val="24"/>
        </w:rPr>
        <w:t>以本公司名义处理一切与之有关的事务。</w:t>
      </w:r>
    </w:p>
    <w:p w14:paraId="6002E0B9" w14:textId="77777777" w:rsidR="002A4DDA" w:rsidRDefault="00000000">
      <w:pPr>
        <w:spacing w:line="360" w:lineRule="auto"/>
        <w:ind w:firstLineChars="200" w:firstLine="480"/>
        <w:outlineLvl w:val="0"/>
        <w:rPr>
          <w:rFonts w:ascii="仿宋" w:eastAsia="仿宋" w:hAnsi="仿宋"/>
          <w:sz w:val="24"/>
        </w:rPr>
      </w:pPr>
      <w:r>
        <w:rPr>
          <w:rFonts w:ascii="仿宋_GB2312" w:eastAsia="仿宋_GB2312" w:hAnsi="宋体" w:hint="eastAsia"/>
          <w:sz w:val="24"/>
        </w:rPr>
        <w:t>本授权书于</w:t>
      </w:r>
      <w:r>
        <w:rPr>
          <w:rFonts w:ascii="仿宋_GB2312" w:eastAsia="仿宋_GB2312" w:hint="eastAsia"/>
          <w:sz w:val="24"/>
          <w:u w:val="single"/>
        </w:rPr>
        <w:t xml:space="preserve">         </w:t>
      </w:r>
      <w:r>
        <w:rPr>
          <w:rFonts w:ascii="仿宋_GB2312" w:eastAsia="仿宋_GB2312" w:hAnsi="宋体" w:hint="eastAsia"/>
          <w:sz w:val="24"/>
        </w:rPr>
        <w:t>年</w:t>
      </w:r>
      <w:r>
        <w:rPr>
          <w:rFonts w:ascii="仿宋_GB2312" w:eastAsia="仿宋_GB2312" w:hint="eastAsia"/>
          <w:sz w:val="24"/>
          <w:u w:val="single"/>
        </w:rPr>
        <w:t xml:space="preserve">       </w:t>
      </w:r>
      <w:r>
        <w:rPr>
          <w:rFonts w:ascii="仿宋_GB2312" w:eastAsia="仿宋_GB2312" w:hAnsi="宋体" w:hint="eastAsia"/>
          <w:sz w:val="24"/>
        </w:rPr>
        <w:t>月</w:t>
      </w:r>
      <w:r>
        <w:rPr>
          <w:rFonts w:ascii="仿宋_GB2312" w:eastAsia="仿宋_GB2312" w:hint="eastAsia"/>
          <w:sz w:val="24"/>
          <w:u w:val="single"/>
        </w:rPr>
        <w:t xml:space="preserve">       </w:t>
      </w:r>
      <w:r>
        <w:rPr>
          <w:rFonts w:ascii="仿宋_GB2312" w:eastAsia="仿宋_GB2312" w:hAnsi="宋体" w:hint="eastAsia"/>
          <w:sz w:val="24"/>
        </w:rPr>
        <w:t>日签字生效,特此声明。</w:t>
      </w:r>
    </w:p>
    <w:p w14:paraId="69740819" w14:textId="77777777" w:rsidR="002A4DDA" w:rsidRDefault="002A4DDA">
      <w:pPr>
        <w:spacing w:line="460" w:lineRule="atLeast"/>
        <w:ind w:firstLine="570"/>
        <w:rPr>
          <w:rFonts w:ascii="仿宋" w:eastAsia="仿宋" w:hAnsi="仿宋"/>
          <w:sz w:val="24"/>
        </w:rPr>
      </w:pPr>
    </w:p>
    <w:p w14:paraId="2367A0B1" w14:textId="77777777" w:rsidR="002A4DDA" w:rsidRDefault="00000000">
      <w:pPr>
        <w:pStyle w:val="ab"/>
        <w:tabs>
          <w:tab w:val="left" w:pos="5580"/>
        </w:tabs>
        <w:spacing w:line="360" w:lineRule="auto"/>
        <w:rPr>
          <w:rFonts w:ascii="仿宋_GB2312" w:eastAsia="仿宋_GB2312" w:hAnsi="宋体"/>
          <w:sz w:val="24"/>
        </w:rPr>
      </w:pPr>
      <w:r>
        <w:rPr>
          <w:rFonts w:ascii="仿宋_GB2312" w:eastAsia="仿宋_GB2312" w:hAnsi="宋体" w:hint="eastAsia"/>
          <w:sz w:val="24"/>
        </w:rPr>
        <w:t>法定代表人签字：</w:t>
      </w:r>
      <w:r>
        <w:rPr>
          <w:rFonts w:ascii="仿宋_GB2312" w:eastAsia="仿宋_GB2312" w:hint="eastAsia"/>
          <w:sz w:val="24"/>
          <w:u w:val="single"/>
        </w:rPr>
        <w:t xml:space="preserve">                                 </w:t>
      </w:r>
    </w:p>
    <w:p w14:paraId="598C7892" w14:textId="77777777" w:rsidR="002A4DDA" w:rsidRDefault="00000000">
      <w:pPr>
        <w:pStyle w:val="ab"/>
        <w:tabs>
          <w:tab w:val="left" w:pos="5580"/>
        </w:tabs>
        <w:spacing w:line="360" w:lineRule="auto"/>
        <w:rPr>
          <w:rFonts w:ascii="仿宋_GB2312" w:eastAsia="仿宋_GB2312" w:hAnsi="宋体"/>
          <w:sz w:val="24"/>
        </w:rPr>
      </w:pPr>
      <w:r>
        <w:rPr>
          <w:rFonts w:ascii="仿宋_GB2312" w:eastAsia="仿宋_GB2312" w:hAnsi="宋体" w:hint="eastAsia"/>
          <w:sz w:val="24"/>
        </w:rPr>
        <w:cr/>
        <w:t>被授权人签字：</w:t>
      </w:r>
      <w:r>
        <w:rPr>
          <w:rFonts w:ascii="仿宋_GB2312" w:eastAsia="仿宋_GB2312" w:hint="eastAsia"/>
          <w:sz w:val="24"/>
          <w:u w:val="single"/>
        </w:rPr>
        <w:t xml:space="preserve">                                   </w:t>
      </w:r>
    </w:p>
    <w:p w14:paraId="7CFA63CF"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Ansi="宋体" w:hint="eastAsia"/>
          <w:sz w:val="24"/>
        </w:rPr>
        <w:cr/>
      </w:r>
      <w:r>
        <w:rPr>
          <w:rFonts w:ascii="仿宋_GB2312" w:eastAsia="仿宋_GB2312" w:hint="eastAsia"/>
          <w:sz w:val="24"/>
        </w:rPr>
        <w:t xml:space="preserve">服务商（公章）： </w:t>
      </w:r>
      <w:r>
        <w:rPr>
          <w:rFonts w:ascii="仿宋_GB2312" w:eastAsia="仿宋_GB2312" w:hint="eastAsia"/>
          <w:sz w:val="24"/>
          <w:u w:val="single"/>
        </w:rPr>
        <w:t xml:space="preserve">                                   </w:t>
      </w:r>
      <w:r>
        <w:rPr>
          <w:rFonts w:ascii="仿宋_GB2312" w:eastAsia="仿宋_GB2312" w:hint="eastAsia"/>
          <w:sz w:val="24"/>
        </w:rPr>
        <w:t xml:space="preserve">                                </w:t>
      </w:r>
    </w:p>
    <w:p w14:paraId="2CD3F62F" w14:textId="77777777" w:rsidR="002A4DDA" w:rsidRDefault="002A4DDA">
      <w:pPr>
        <w:pStyle w:val="ab"/>
        <w:tabs>
          <w:tab w:val="left" w:pos="5580"/>
        </w:tabs>
        <w:spacing w:line="360" w:lineRule="auto"/>
        <w:rPr>
          <w:rFonts w:ascii="仿宋_GB2312" w:eastAsia="仿宋_GB2312"/>
          <w:sz w:val="24"/>
        </w:rPr>
      </w:pPr>
    </w:p>
    <w:p w14:paraId="5A9837D3" w14:textId="77777777" w:rsidR="002A4DDA" w:rsidRDefault="002A4DDA">
      <w:pPr>
        <w:pStyle w:val="ab"/>
        <w:tabs>
          <w:tab w:val="left" w:pos="5580"/>
        </w:tabs>
        <w:spacing w:line="360" w:lineRule="auto"/>
        <w:rPr>
          <w:rFonts w:ascii="仿宋_GB2312" w:eastAsia="仿宋_GB2312"/>
          <w:sz w:val="24"/>
        </w:rPr>
      </w:pPr>
    </w:p>
    <w:p w14:paraId="1CA26FD3" w14:textId="77777777" w:rsidR="002A4DDA" w:rsidRDefault="00000000">
      <w:pPr>
        <w:pStyle w:val="ab"/>
        <w:tabs>
          <w:tab w:val="left" w:pos="5580"/>
        </w:tabs>
        <w:spacing w:line="360" w:lineRule="auto"/>
        <w:rPr>
          <w:rFonts w:ascii="仿宋_GB2312" w:eastAsia="仿宋_GB2312"/>
          <w:b/>
          <w:sz w:val="24"/>
        </w:rPr>
      </w:pPr>
      <w:r>
        <w:rPr>
          <w:rFonts w:ascii="仿宋_GB2312" w:eastAsia="仿宋_GB2312" w:hint="eastAsia"/>
          <w:sz w:val="24"/>
        </w:rPr>
        <w:t>附：</w:t>
      </w:r>
      <w:r>
        <w:rPr>
          <w:rFonts w:ascii="仿宋_GB2312" w:eastAsia="仿宋_GB2312" w:hAnsi="宋体" w:hint="eastAsia"/>
          <w:b/>
          <w:sz w:val="24"/>
        </w:rPr>
        <w:t>后附法定代表人及被授权人身份证正反面复印件。</w:t>
      </w:r>
    </w:p>
    <w:p w14:paraId="1EA8A0C9"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int="eastAsia"/>
          <w:sz w:val="24"/>
        </w:rPr>
        <w:t>被授权人姓名：</w:t>
      </w:r>
    </w:p>
    <w:p w14:paraId="462CFC29"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int="eastAsia"/>
          <w:sz w:val="24"/>
        </w:rPr>
        <w:t>职</w:t>
      </w:r>
      <w:proofErr w:type="gramStart"/>
      <w:r>
        <w:rPr>
          <w:rFonts w:ascii="仿宋_GB2312" w:eastAsia="仿宋_GB2312" w:hint="eastAsia"/>
          <w:sz w:val="24"/>
        </w:rPr>
        <w:t xml:space="preserve">　　　　务</w:t>
      </w:r>
      <w:proofErr w:type="gramEnd"/>
      <w:r>
        <w:rPr>
          <w:rFonts w:ascii="仿宋_GB2312" w:eastAsia="仿宋_GB2312" w:hint="eastAsia"/>
          <w:sz w:val="24"/>
        </w:rPr>
        <w:t>：</w:t>
      </w:r>
    </w:p>
    <w:p w14:paraId="46D29320"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int="eastAsia"/>
          <w:sz w:val="24"/>
        </w:rPr>
        <w:t>详细通讯地址：</w:t>
      </w:r>
    </w:p>
    <w:p w14:paraId="1763117D"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int="eastAsia"/>
          <w:sz w:val="24"/>
        </w:rPr>
        <w:t>邮 政 编  码：</w:t>
      </w:r>
    </w:p>
    <w:p w14:paraId="4EA29A3D" w14:textId="77777777" w:rsidR="002A4DDA" w:rsidRDefault="00000000">
      <w:pPr>
        <w:pStyle w:val="ab"/>
        <w:tabs>
          <w:tab w:val="left" w:pos="5580"/>
        </w:tabs>
        <w:spacing w:line="360" w:lineRule="auto"/>
        <w:rPr>
          <w:rFonts w:ascii="仿宋_GB2312" w:eastAsia="仿宋_GB2312"/>
          <w:sz w:val="24"/>
        </w:rPr>
      </w:pPr>
      <w:r>
        <w:rPr>
          <w:rFonts w:ascii="仿宋_GB2312" w:eastAsia="仿宋_GB2312" w:hint="eastAsia"/>
          <w:sz w:val="24"/>
        </w:rPr>
        <w:t>传</w:t>
      </w:r>
      <w:proofErr w:type="gramStart"/>
      <w:r>
        <w:rPr>
          <w:rFonts w:ascii="仿宋_GB2312" w:eastAsia="仿宋_GB2312" w:hint="eastAsia"/>
          <w:sz w:val="24"/>
        </w:rPr>
        <w:t xml:space="preserve">　　　　</w:t>
      </w:r>
      <w:proofErr w:type="gramEnd"/>
      <w:r>
        <w:rPr>
          <w:rFonts w:ascii="仿宋_GB2312" w:eastAsia="仿宋_GB2312" w:hint="eastAsia"/>
          <w:sz w:val="24"/>
        </w:rPr>
        <w:t>真：</w:t>
      </w:r>
    </w:p>
    <w:p w14:paraId="4F03E7FB" w14:textId="77777777" w:rsidR="002A4DDA" w:rsidRDefault="00000000">
      <w:pPr>
        <w:spacing w:line="460" w:lineRule="atLeast"/>
        <w:rPr>
          <w:rFonts w:ascii="仿宋" w:eastAsia="仿宋" w:hAnsi="仿宋"/>
          <w:sz w:val="24"/>
        </w:rPr>
      </w:pPr>
      <w:r>
        <w:rPr>
          <w:rFonts w:ascii="仿宋_GB2312" w:eastAsia="仿宋_GB2312" w:hint="eastAsia"/>
          <w:sz w:val="24"/>
        </w:rPr>
        <w:t>电</w:t>
      </w:r>
      <w:proofErr w:type="gramStart"/>
      <w:r>
        <w:rPr>
          <w:rFonts w:ascii="仿宋_GB2312" w:eastAsia="仿宋_GB2312" w:hint="eastAsia"/>
          <w:sz w:val="24"/>
        </w:rPr>
        <w:t xml:space="preserve">　　　　</w:t>
      </w:r>
      <w:proofErr w:type="gramEnd"/>
      <w:r>
        <w:rPr>
          <w:rFonts w:ascii="仿宋_GB2312" w:eastAsia="仿宋_GB2312" w:hint="eastAsia"/>
          <w:sz w:val="24"/>
        </w:rPr>
        <w:t>话：</w:t>
      </w:r>
    </w:p>
    <w:p w14:paraId="63E76F82" w14:textId="77777777" w:rsidR="002A4DDA" w:rsidRDefault="00000000">
      <w:pPr>
        <w:pStyle w:val="ab"/>
        <w:spacing w:line="360" w:lineRule="auto"/>
        <w:rPr>
          <w:rFonts w:ascii="仿宋" w:eastAsia="仿宋" w:hAnsi="仿宋"/>
          <w:b/>
          <w:sz w:val="24"/>
          <w:szCs w:val="24"/>
        </w:rPr>
      </w:pPr>
      <w:r>
        <w:rPr>
          <w:rFonts w:ascii="仿宋" w:eastAsia="仿宋" w:hAnsi="仿宋"/>
          <w:b/>
          <w:sz w:val="24"/>
          <w:szCs w:val="24"/>
        </w:rPr>
        <w:br w:type="page"/>
      </w:r>
      <w:bookmarkStart w:id="72" w:name="_Toc416347861"/>
      <w:bookmarkStart w:id="73" w:name="_Toc419730557"/>
      <w:bookmarkEnd w:id="59"/>
      <w:bookmarkEnd w:id="60"/>
      <w:bookmarkEnd w:id="61"/>
      <w:bookmarkEnd w:id="62"/>
      <w:bookmarkEnd w:id="63"/>
      <w:bookmarkEnd w:id="64"/>
      <w:bookmarkEnd w:id="65"/>
      <w:bookmarkEnd w:id="66"/>
      <w:bookmarkEnd w:id="67"/>
      <w:bookmarkEnd w:id="68"/>
      <w:bookmarkEnd w:id="69"/>
      <w:bookmarkEnd w:id="70"/>
      <w:bookmarkEnd w:id="71"/>
    </w:p>
    <w:p w14:paraId="40ADBA93" w14:textId="77777777" w:rsidR="002A4DDA" w:rsidRDefault="00000000">
      <w:pPr>
        <w:jc w:val="center"/>
        <w:rPr>
          <w:rFonts w:ascii="仿宋_GB2312" w:eastAsia="仿宋_GB2312" w:hAnsi="宋体"/>
          <w:b/>
          <w:sz w:val="24"/>
        </w:rPr>
      </w:pPr>
      <w:r>
        <w:rPr>
          <w:rFonts w:ascii="仿宋_GB2312" w:eastAsia="仿宋_GB2312" w:hAnsi="宋体" w:hint="eastAsia"/>
          <w:b/>
          <w:sz w:val="24"/>
        </w:rPr>
        <w:lastRenderedPageBreak/>
        <w:t>近三年经营活动中无重大违法记录声明</w:t>
      </w:r>
      <w:r>
        <w:rPr>
          <w:rFonts w:ascii="仿宋_GB2312" w:eastAsia="仿宋_GB2312" w:hAnsi="宋体"/>
          <w:b/>
          <w:sz w:val="24"/>
        </w:rPr>
        <w:t xml:space="preserve"> (</w:t>
      </w:r>
      <w:r>
        <w:rPr>
          <w:rFonts w:ascii="仿宋_GB2312" w:eastAsia="仿宋_GB2312" w:hAnsi="宋体" w:hint="eastAsia"/>
          <w:b/>
          <w:sz w:val="24"/>
        </w:rPr>
        <w:t>格式</w:t>
      </w:r>
      <w:r>
        <w:rPr>
          <w:rFonts w:ascii="仿宋_GB2312" w:eastAsia="仿宋_GB2312" w:hAnsi="宋体"/>
          <w:b/>
          <w:sz w:val="24"/>
        </w:rPr>
        <w:t>)</w:t>
      </w:r>
    </w:p>
    <w:p w14:paraId="63DB65E7" w14:textId="77777777" w:rsidR="002A4DDA" w:rsidRDefault="002A4DDA">
      <w:pPr>
        <w:spacing w:line="360" w:lineRule="auto"/>
        <w:rPr>
          <w:rFonts w:ascii="宋体" w:hAnsi="宋体"/>
          <w:kern w:val="0"/>
          <w:sz w:val="24"/>
        </w:rPr>
      </w:pPr>
    </w:p>
    <w:p w14:paraId="72E13A36" w14:textId="77777777" w:rsidR="002A4DDA" w:rsidRDefault="00000000">
      <w:pPr>
        <w:spacing w:line="360" w:lineRule="auto"/>
        <w:rPr>
          <w:rFonts w:ascii="仿宋" w:eastAsia="仿宋" w:hAnsi="仿宋"/>
          <w:kern w:val="0"/>
          <w:sz w:val="24"/>
          <w:u w:val="single"/>
        </w:rPr>
      </w:pPr>
      <w:r>
        <w:rPr>
          <w:rFonts w:ascii="仿宋" w:eastAsia="仿宋" w:hAnsi="仿宋"/>
          <w:kern w:val="0"/>
          <w:sz w:val="24"/>
          <w:u w:val="single"/>
        </w:rPr>
        <w:t>北京建筑大学</w:t>
      </w:r>
      <w:r>
        <w:rPr>
          <w:rFonts w:ascii="仿宋" w:eastAsia="仿宋" w:hAnsi="仿宋" w:hint="eastAsia"/>
          <w:kern w:val="0"/>
          <w:sz w:val="24"/>
          <w:u w:val="single"/>
        </w:rPr>
        <w:t>：</w:t>
      </w:r>
    </w:p>
    <w:p w14:paraId="45832E04" w14:textId="77777777" w:rsidR="002A4DDA" w:rsidRDefault="002A4DDA">
      <w:pPr>
        <w:spacing w:line="360" w:lineRule="auto"/>
        <w:ind w:firstLineChars="200" w:firstLine="480"/>
        <w:rPr>
          <w:rFonts w:ascii="仿宋" w:eastAsia="仿宋" w:hAnsi="仿宋"/>
          <w:kern w:val="0"/>
          <w:sz w:val="24"/>
        </w:rPr>
      </w:pPr>
    </w:p>
    <w:p w14:paraId="548927CB" w14:textId="77777777" w:rsidR="002A4DDA" w:rsidRDefault="00000000">
      <w:pPr>
        <w:spacing w:line="360" w:lineRule="auto"/>
        <w:ind w:firstLineChars="200" w:firstLine="480"/>
        <w:rPr>
          <w:rFonts w:ascii="仿宋" w:eastAsia="仿宋" w:hAnsi="仿宋"/>
          <w:color w:val="000000"/>
          <w:sz w:val="24"/>
        </w:rPr>
      </w:pPr>
      <w:r>
        <w:rPr>
          <w:rFonts w:ascii="仿宋" w:eastAsia="仿宋" w:hAnsi="仿宋" w:hint="eastAsia"/>
          <w:kern w:val="0"/>
          <w:sz w:val="24"/>
        </w:rPr>
        <w:t>我公司</w:t>
      </w:r>
      <w:r>
        <w:rPr>
          <w:rFonts w:ascii="仿宋" w:eastAsia="仿宋" w:hAnsi="仿宋"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未处于被责令停业，财产被接管、冻结、破产状况。</w:t>
      </w:r>
    </w:p>
    <w:p w14:paraId="2CC87682" w14:textId="77777777" w:rsidR="002A4DDA" w:rsidRDefault="00000000">
      <w:pPr>
        <w:spacing w:line="360" w:lineRule="auto"/>
        <w:rPr>
          <w:rFonts w:ascii="仿宋" w:eastAsia="仿宋" w:hAnsi="仿宋"/>
          <w:color w:val="000000"/>
          <w:sz w:val="24"/>
        </w:rPr>
      </w:pPr>
      <w:r>
        <w:rPr>
          <w:rFonts w:ascii="仿宋" w:eastAsia="仿宋" w:hAnsi="仿宋" w:hint="eastAsia"/>
          <w:color w:val="000000"/>
          <w:sz w:val="24"/>
        </w:rPr>
        <w:t xml:space="preserve"> </w:t>
      </w:r>
      <w:r>
        <w:rPr>
          <w:rFonts w:ascii="仿宋" w:eastAsia="仿宋" w:hAnsi="仿宋"/>
          <w:color w:val="000000"/>
          <w:sz w:val="24"/>
        </w:rPr>
        <w:t xml:space="preserve">    </w:t>
      </w:r>
      <w:r>
        <w:rPr>
          <w:rFonts w:ascii="仿宋" w:eastAsia="仿宋" w:hAnsi="仿宋" w:hint="eastAsia"/>
          <w:sz w:val="24"/>
        </w:rPr>
        <w:t>特此声明。</w:t>
      </w:r>
    </w:p>
    <w:p w14:paraId="217711F3" w14:textId="77777777" w:rsidR="002A4DDA" w:rsidRDefault="002A4DDA">
      <w:pPr>
        <w:spacing w:line="360" w:lineRule="auto"/>
        <w:rPr>
          <w:rFonts w:ascii="仿宋" w:eastAsia="仿宋" w:hAnsi="仿宋"/>
          <w:color w:val="000000"/>
          <w:sz w:val="24"/>
        </w:rPr>
      </w:pPr>
    </w:p>
    <w:p w14:paraId="6FF85E02" w14:textId="77777777" w:rsidR="002A4DDA" w:rsidRDefault="002A4DDA">
      <w:pPr>
        <w:pStyle w:val="ab"/>
        <w:rPr>
          <w:rFonts w:ascii="仿宋_GB2312" w:eastAsia="仿宋_GB2312"/>
          <w:sz w:val="24"/>
        </w:rPr>
      </w:pPr>
    </w:p>
    <w:p w14:paraId="263B5E8D" w14:textId="77777777" w:rsidR="002A4DDA" w:rsidRDefault="002A4DDA">
      <w:pPr>
        <w:pStyle w:val="ab"/>
        <w:rPr>
          <w:rFonts w:ascii="仿宋_GB2312" w:eastAsia="仿宋_GB2312"/>
          <w:sz w:val="24"/>
        </w:rPr>
      </w:pPr>
    </w:p>
    <w:p w14:paraId="4EA70962" w14:textId="77777777" w:rsidR="002A4DDA" w:rsidRDefault="002A4DDA">
      <w:pPr>
        <w:pStyle w:val="ab"/>
        <w:rPr>
          <w:rFonts w:ascii="仿宋_GB2312" w:eastAsia="仿宋_GB2312"/>
          <w:sz w:val="24"/>
        </w:rPr>
      </w:pPr>
    </w:p>
    <w:p w14:paraId="791FDD59" w14:textId="77777777" w:rsidR="002A4DDA" w:rsidRDefault="00000000">
      <w:pPr>
        <w:pStyle w:val="ab"/>
        <w:rPr>
          <w:rFonts w:ascii="仿宋_GB2312" w:eastAsia="仿宋_GB2312"/>
          <w:sz w:val="24"/>
          <w:u w:val="single"/>
        </w:rPr>
      </w:pPr>
      <w:r>
        <w:rPr>
          <w:rFonts w:ascii="仿宋_GB2312" w:eastAsia="仿宋_GB2312" w:hint="eastAsia"/>
          <w:sz w:val="24"/>
        </w:rPr>
        <w:t>服务商授权代表签字：</w:t>
      </w:r>
      <w:r>
        <w:rPr>
          <w:rFonts w:ascii="仿宋_GB2312" w:eastAsia="仿宋_GB2312" w:hint="eastAsia"/>
          <w:sz w:val="24"/>
          <w:u w:val="single"/>
        </w:rPr>
        <w:t xml:space="preserve">                  </w:t>
      </w:r>
    </w:p>
    <w:p w14:paraId="567B9CFC" w14:textId="77777777" w:rsidR="002A4DDA" w:rsidRDefault="002A4DDA">
      <w:pPr>
        <w:pStyle w:val="ab"/>
        <w:rPr>
          <w:rFonts w:ascii="仿宋_GB2312" w:eastAsia="仿宋_GB2312"/>
          <w:sz w:val="24"/>
          <w:u w:val="single"/>
        </w:rPr>
      </w:pPr>
    </w:p>
    <w:p w14:paraId="5F4260E9" w14:textId="77777777" w:rsidR="002A4DDA" w:rsidRDefault="00000000">
      <w:pPr>
        <w:pStyle w:val="a0"/>
        <w:ind w:firstLine="0"/>
        <w:rPr>
          <w:rFonts w:ascii="仿宋_GB2312" w:eastAsia="仿宋_GB2312"/>
          <w:u w:val="single"/>
        </w:rPr>
      </w:pPr>
      <w:r>
        <w:rPr>
          <w:rFonts w:ascii="仿宋_GB2312" w:eastAsia="仿宋_GB2312" w:hAnsi="宋体" w:hint="eastAsia"/>
        </w:rPr>
        <w:t>服务商(公章):</w:t>
      </w:r>
      <w:r>
        <w:rPr>
          <w:rFonts w:ascii="仿宋_GB2312" w:eastAsia="仿宋_GB2312" w:hint="eastAsia"/>
          <w:u w:val="single"/>
        </w:rPr>
        <w:t xml:space="preserve">                         </w:t>
      </w:r>
    </w:p>
    <w:p w14:paraId="108CC408" w14:textId="77777777" w:rsidR="002A4DDA" w:rsidRDefault="002A4DDA">
      <w:pPr>
        <w:pStyle w:val="a0"/>
        <w:ind w:firstLine="0"/>
        <w:rPr>
          <w:rFonts w:ascii="仿宋_GB2312" w:eastAsia="仿宋_GB2312"/>
          <w:u w:val="single"/>
        </w:rPr>
      </w:pPr>
    </w:p>
    <w:p w14:paraId="03492447" w14:textId="77777777" w:rsidR="002A4DDA" w:rsidRDefault="00000000">
      <w:pPr>
        <w:widowControl/>
        <w:jc w:val="left"/>
        <w:rPr>
          <w:rFonts w:ascii="仿宋_GB2312" w:eastAsia="仿宋_GB2312" w:hAnsi="宋体"/>
          <w:b/>
          <w:sz w:val="24"/>
        </w:rPr>
      </w:pPr>
      <w:r>
        <w:rPr>
          <w:rFonts w:ascii="仿宋_GB2312" w:eastAsia="仿宋_GB2312" w:hAnsi="宋体"/>
          <w:kern w:val="0"/>
          <w:sz w:val="24"/>
          <w:szCs w:val="20"/>
        </w:rPr>
        <w:t>日期</w:t>
      </w:r>
      <w:r>
        <w:rPr>
          <w:rFonts w:ascii="仿宋_GB2312" w:eastAsia="仿宋_GB2312" w:hAnsi="宋体" w:hint="eastAsia"/>
          <w:kern w:val="0"/>
          <w:sz w:val="24"/>
          <w:szCs w:val="20"/>
        </w:rPr>
        <w:t>：</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r>
        <w:rPr>
          <w:rFonts w:ascii="仿宋_GB2312" w:eastAsia="仿宋_GB2312" w:hAnsi="宋体"/>
          <w:b/>
          <w:sz w:val="24"/>
        </w:rPr>
        <w:br w:type="page"/>
      </w:r>
    </w:p>
    <w:p w14:paraId="28016234" w14:textId="77777777" w:rsidR="002A4DDA" w:rsidRDefault="00000000">
      <w:pPr>
        <w:jc w:val="center"/>
        <w:rPr>
          <w:rFonts w:ascii="仿宋_GB2312" w:eastAsia="仿宋_GB2312"/>
          <w:b/>
          <w:bCs/>
          <w:sz w:val="24"/>
        </w:rPr>
      </w:pPr>
      <w:r>
        <w:rPr>
          <w:rFonts w:ascii="仿宋_GB2312" w:eastAsia="仿宋_GB2312" w:hAnsi="宋体" w:hint="eastAsia"/>
          <w:b/>
          <w:sz w:val="24"/>
        </w:rPr>
        <w:lastRenderedPageBreak/>
        <w:t>服务商关联单位一览表（格式）</w:t>
      </w:r>
    </w:p>
    <w:p w14:paraId="58213763" w14:textId="77777777" w:rsidR="002A4DDA" w:rsidRDefault="002A4DDA">
      <w:pPr>
        <w:jc w:val="center"/>
        <w:rPr>
          <w:rFonts w:ascii="仿宋_GB2312" w:eastAsia="仿宋_GB2312"/>
          <w:b/>
          <w:bCs/>
          <w:sz w:val="24"/>
        </w:rPr>
      </w:pPr>
    </w:p>
    <w:p w14:paraId="0D56C149" w14:textId="77777777" w:rsidR="002A4DDA" w:rsidRDefault="002A4DDA">
      <w:pPr>
        <w:jc w:val="center"/>
        <w:rPr>
          <w:rFonts w:ascii="仿宋_GB2312" w:eastAsia="仿宋_GB2312"/>
          <w:b/>
          <w:bCs/>
          <w:sz w:val="24"/>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2A4DDA" w14:paraId="7B30D5D0" w14:textId="77777777">
        <w:trPr>
          <w:trHeight w:val="567"/>
          <w:jc w:val="center"/>
        </w:trPr>
        <w:tc>
          <w:tcPr>
            <w:tcW w:w="9052" w:type="dxa"/>
            <w:gridSpan w:val="2"/>
            <w:shd w:val="clear" w:color="auto" w:fill="auto"/>
            <w:vAlign w:val="center"/>
          </w:tcPr>
          <w:p w14:paraId="5441CBB6" w14:textId="77777777" w:rsidR="002A4DDA" w:rsidRDefault="00000000">
            <w:pPr>
              <w:jc w:val="center"/>
              <w:rPr>
                <w:rFonts w:ascii="仿宋" w:eastAsia="仿宋" w:hAnsi="仿宋"/>
                <w:sz w:val="24"/>
              </w:rPr>
            </w:pPr>
            <w:r>
              <w:rPr>
                <w:rFonts w:ascii="仿宋" w:eastAsia="仿宋" w:hAnsi="仿宋" w:hint="eastAsia"/>
                <w:sz w:val="24"/>
              </w:rPr>
              <w:t>和服务商的负责人为同一人的其他单位名称</w:t>
            </w:r>
          </w:p>
        </w:tc>
      </w:tr>
      <w:tr w:rsidR="002A4DDA" w14:paraId="19E1C5A7" w14:textId="77777777">
        <w:trPr>
          <w:trHeight w:val="567"/>
          <w:jc w:val="center"/>
        </w:trPr>
        <w:tc>
          <w:tcPr>
            <w:tcW w:w="1172" w:type="dxa"/>
            <w:shd w:val="clear" w:color="auto" w:fill="auto"/>
            <w:vAlign w:val="center"/>
          </w:tcPr>
          <w:p w14:paraId="1B877E75" w14:textId="77777777" w:rsidR="002A4DDA" w:rsidRDefault="00000000">
            <w:pPr>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380B0594" w14:textId="77777777" w:rsidR="002A4DDA" w:rsidRDefault="00000000">
            <w:pPr>
              <w:jc w:val="center"/>
              <w:rPr>
                <w:rFonts w:ascii="仿宋" w:eastAsia="仿宋" w:hAnsi="仿宋"/>
                <w:sz w:val="24"/>
              </w:rPr>
            </w:pPr>
            <w:r>
              <w:rPr>
                <w:rFonts w:ascii="仿宋" w:eastAsia="仿宋" w:hAnsi="仿宋" w:hint="eastAsia"/>
                <w:sz w:val="24"/>
              </w:rPr>
              <w:t>（单位名称）</w:t>
            </w:r>
          </w:p>
        </w:tc>
      </w:tr>
      <w:tr w:rsidR="002A4DDA" w14:paraId="52254B54" w14:textId="77777777">
        <w:trPr>
          <w:trHeight w:val="567"/>
          <w:jc w:val="center"/>
        </w:trPr>
        <w:tc>
          <w:tcPr>
            <w:tcW w:w="1172" w:type="dxa"/>
            <w:shd w:val="clear" w:color="auto" w:fill="auto"/>
            <w:vAlign w:val="center"/>
          </w:tcPr>
          <w:p w14:paraId="056844B4" w14:textId="77777777" w:rsidR="002A4DDA" w:rsidRDefault="00000000">
            <w:pPr>
              <w:jc w:val="center"/>
              <w:rPr>
                <w:rFonts w:ascii="仿宋" w:eastAsia="仿宋" w:hAnsi="仿宋"/>
                <w:b/>
                <w:sz w:val="24"/>
              </w:rPr>
            </w:pPr>
            <w:r>
              <w:rPr>
                <w:rFonts w:ascii="仿宋" w:eastAsia="仿宋" w:hAnsi="仿宋"/>
                <w:b/>
                <w:sz w:val="24"/>
              </w:rPr>
              <w:t>…</w:t>
            </w:r>
          </w:p>
        </w:tc>
        <w:tc>
          <w:tcPr>
            <w:tcW w:w="7880" w:type="dxa"/>
            <w:shd w:val="clear" w:color="auto" w:fill="auto"/>
          </w:tcPr>
          <w:p w14:paraId="0C20673D" w14:textId="77777777" w:rsidR="002A4DDA" w:rsidRDefault="00000000">
            <w:pPr>
              <w:jc w:val="center"/>
              <w:rPr>
                <w:rFonts w:ascii="仿宋" w:eastAsia="仿宋" w:hAnsi="仿宋"/>
                <w:b/>
                <w:sz w:val="24"/>
              </w:rPr>
            </w:pPr>
            <w:r>
              <w:rPr>
                <w:rFonts w:ascii="仿宋" w:eastAsia="仿宋" w:hAnsi="仿宋"/>
                <w:b/>
                <w:sz w:val="24"/>
              </w:rPr>
              <w:t>……</w:t>
            </w:r>
          </w:p>
        </w:tc>
      </w:tr>
      <w:tr w:rsidR="002A4DDA" w14:paraId="1BE43862" w14:textId="77777777">
        <w:trPr>
          <w:trHeight w:val="567"/>
          <w:jc w:val="center"/>
        </w:trPr>
        <w:tc>
          <w:tcPr>
            <w:tcW w:w="1172" w:type="dxa"/>
            <w:shd w:val="clear" w:color="auto" w:fill="auto"/>
            <w:vAlign w:val="center"/>
          </w:tcPr>
          <w:p w14:paraId="7BC7A9E2" w14:textId="77777777" w:rsidR="002A4DDA" w:rsidRDefault="00000000">
            <w:pPr>
              <w:jc w:val="center"/>
              <w:rPr>
                <w:rFonts w:ascii="仿宋" w:eastAsia="仿宋" w:hAnsi="仿宋"/>
                <w:b/>
                <w:sz w:val="24"/>
              </w:rPr>
            </w:pPr>
            <w:r>
              <w:rPr>
                <w:rFonts w:ascii="仿宋" w:eastAsia="仿宋" w:hAnsi="仿宋"/>
                <w:b/>
                <w:sz w:val="24"/>
              </w:rPr>
              <w:t>…</w:t>
            </w:r>
          </w:p>
        </w:tc>
        <w:tc>
          <w:tcPr>
            <w:tcW w:w="7880" w:type="dxa"/>
            <w:shd w:val="clear" w:color="auto" w:fill="auto"/>
          </w:tcPr>
          <w:p w14:paraId="35CD312C" w14:textId="77777777" w:rsidR="002A4DDA" w:rsidRDefault="00000000">
            <w:pPr>
              <w:jc w:val="center"/>
              <w:rPr>
                <w:rFonts w:ascii="仿宋" w:eastAsia="仿宋" w:hAnsi="仿宋"/>
                <w:b/>
                <w:sz w:val="24"/>
              </w:rPr>
            </w:pPr>
            <w:r>
              <w:rPr>
                <w:rFonts w:ascii="仿宋" w:eastAsia="仿宋" w:hAnsi="仿宋"/>
                <w:b/>
                <w:sz w:val="24"/>
              </w:rPr>
              <w:t>……</w:t>
            </w:r>
          </w:p>
        </w:tc>
      </w:tr>
      <w:tr w:rsidR="002A4DDA" w14:paraId="313114F2" w14:textId="77777777">
        <w:trPr>
          <w:trHeight w:val="567"/>
          <w:jc w:val="center"/>
        </w:trPr>
        <w:tc>
          <w:tcPr>
            <w:tcW w:w="9052" w:type="dxa"/>
            <w:gridSpan w:val="2"/>
            <w:shd w:val="clear" w:color="auto" w:fill="auto"/>
            <w:vAlign w:val="center"/>
          </w:tcPr>
          <w:p w14:paraId="1D53C173" w14:textId="77777777" w:rsidR="002A4DDA" w:rsidRDefault="00000000">
            <w:pPr>
              <w:jc w:val="center"/>
              <w:rPr>
                <w:rFonts w:ascii="仿宋" w:eastAsia="仿宋" w:hAnsi="仿宋"/>
                <w:sz w:val="24"/>
              </w:rPr>
            </w:pPr>
            <w:r>
              <w:rPr>
                <w:rFonts w:ascii="仿宋" w:eastAsia="仿宋" w:hAnsi="仿宋" w:hint="eastAsia"/>
                <w:sz w:val="24"/>
              </w:rPr>
              <w:t>和服务</w:t>
            </w:r>
            <w:proofErr w:type="gramStart"/>
            <w:r>
              <w:rPr>
                <w:rFonts w:ascii="仿宋" w:eastAsia="仿宋" w:hAnsi="仿宋" w:hint="eastAsia"/>
                <w:sz w:val="24"/>
              </w:rPr>
              <w:t>商存在</w:t>
            </w:r>
            <w:proofErr w:type="gramEnd"/>
            <w:r>
              <w:rPr>
                <w:rFonts w:ascii="仿宋" w:eastAsia="仿宋" w:hAnsi="仿宋" w:hint="eastAsia"/>
                <w:sz w:val="24"/>
              </w:rPr>
              <w:t>直接控股、管理关系的其他单位名称</w:t>
            </w:r>
          </w:p>
        </w:tc>
      </w:tr>
      <w:tr w:rsidR="002A4DDA" w14:paraId="41DC9864" w14:textId="77777777">
        <w:trPr>
          <w:trHeight w:val="567"/>
          <w:jc w:val="center"/>
        </w:trPr>
        <w:tc>
          <w:tcPr>
            <w:tcW w:w="1172" w:type="dxa"/>
            <w:shd w:val="clear" w:color="auto" w:fill="auto"/>
            <w:vAlign w:val="center"/>
          </w:tcPr>
          <w:p w14:paraId="42FD5C49" w14:textId="77777777" w:rsidR="002A4DDA" w:rsidRDefault="00000000">
            <w:pPr>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0CCA243B" w14:textId="77777777" w:rsidR="002A4DDA" w:rsidRDefault="00000000">
            <w:pPr>
              <w:jc w:val="center"/>
              <w:rPr>
                <w:rFonts w:ascii="仿宋" w:eastAsia="仿宋" w:hAnsi="仿宋"/>
                <w:sz w:val="24"/>
              </w:rPr>
            </w:pPr>
            <w:r>
              <w:rPr>
                <w:rFonts w:ascii="仿宋" w:eastAsia="仿宋" w:hAnsi="仿宋" w:hint="eastAsia"/>
                <w:sz w:val="24"/>
              </w:rPr>
              <w:t>（单位名称）</w:t>
            </w:r>
          </w:p>
        </w:tc>
      </w:tr>
      <w:tr w:rsidR="002A4DDA" w14:paraId="42BE1C83" w14:textId="77777777">
        <w:trPr>
          <w:trHeight w:val="567"/>
          <w:jc w:val="center"/>
        </w:trPr>
        <w:tc>
          <w:tcPr>
            <w:tcW w:w="1172" w:type="dxa"/>
            <w:shd w:val="clear" w:color="auto" w:fill="auto"/>
            <w:vAlign w:val="center"/>
          </w:tcPr>
          <w:p w14:paraId="46CF0D91" w14:textId="77777777" w:rsidR="002A4DDA" w:rsidRDefault="00000000">
            <w:pPr>
              <w:jc w:val="center"/>
              <w:rPr>
                <w:rFonts w:ascii="仿宋" w:eastAsia="仿宋" w:hAnsi="仿宋"/>
                <w:b/>
                <w:sz w:val="24"/>
              </w:rPr>
            </w:pPr>
            <w:r>
              <w:rPr>
                <w:rFonts w:ascii="仿宋" w:eastAsia="仿宋" w:hAnsi="仿宋"/>
                <w:b/>
                <w:sz w:val="24"/>
              </w:rPr>
              <w:t>…</w:t>
            </w:r>
          </w:p>
        </w:tc>
        <w:tc>
          <w:tcPr>
            <w:tcW w:w="7880" w:type="dxa"/>
            <w:shd w:val="clear" w:color="auto" w:fill="auto"/>
          </w:tcPr>
          <w:p w14:paraId="10485A55" w14:textId="77777777" w:rsidR="002A4DDA" w:rsidRDefault="00000000">
            <w:pPr>
              <w:jc w:val="center"/>
              <w:rPr>
                <w:rFonts w:ascii="仿宋" w:eastAsia="仿宋" w:hAnsi="仿宋"/>
                <w:b/>
                <w:sz w:val="24"/>
              </w:rPr>
            </w:pPr>
            <w:r>
              <w:rPr>
                <w:rFonts w:ascii="仿宋" w:eastAsia="仿宋" w:hAnsi="仿宋"/>
                <w:b/>
                <w:sz w:val="24"/>
              </w:rPr>
              <w:t>……</w:t>
            </w:r>
          </w:p>
        </w:tc>
      </w:tr>
      <w:tr w:rsidR="002A4DDA" w14:paraId="427B8F90" w14:textId="77777777">
        <w:trPr>
          <w:trHeight w:val="567"/>
          <w:jc w:val="center"/>
        </w:trPr>
        <w:tc>
          <w:tcPr>
            <w:tcW w:w="1172" w:type="dxa"/>
            <w:shd w:val="clear" w:color="auto" w:fill="auto"/>
            <w:vAlign w:val="center"/>
          </w:tcPr>
          <w:p w14:paraId="125898D2" w14:textId="77777777" w:rsidR="002A4DDA" w:rsidRDefault="00000000">
            <w:pPr>
              <w:jc w:val="center"/>
              <w:rPr>
                <w:rFonts w:ascii="仿宋" w:eastAsia="仿宋" w:hAnsi="仿宋"/>
                <w:b/>
                <w:sz w:val="24"/>
              </w:rPr>
            </w:pPr>
            <w:r>
              <w:rPr>
                <w:rFonts w:ascii="仿宋" w:eastAsia="仿宋" w:hAnsi="仿宋"/>
                <w:b/>
                <w:sz w:val="24"/>
              </w:rPr>
              <w:t>…</w:t>
            </w:r>
          </w:p>
        </w:tc>
        <w:tc>
          <w:tcPr>
            <w:tcW w:w="7880" w:type="dxa"/>
            <w:shd w:val="clear" w:color="auto" w:fill="auto"/>
          </w:tcPr>
          <w:p w14:paraId="6BEB71D9" w14:textId="77777777" w:rsidR="002A4DDA" w:rsidRDefault="00000000">
            <w:pPr>
              <w:jc w:val="center"/>
              <w:rPr>
                <w:rFonts w:ascii="仿宋" w:eastAsia="仿宋" w:hAnsi="仿宋"/>
                <w:b/>
                <w:sz w:val="24"/>
              </w:rPr>
            </w:pPr>
            <w:r>
              <w:rPr>
                <w:rFonts w:ascii="仿宋" w:eastAsia="仿宋" w:hAnsi="仿宋"/>
                <w:b/>
                <w:sz w:val="24"/>
              </w:rPr>
              <w:t>……</w:t>
            </w:r>
          </w:p>
        </w:tc>
      </w:tr>
    </w:tbl>
    <w:p w14:paraId="193F595D" w14:textId="77777777" w:rsidR="002A4DDA" w:rsidRDefault="002A4DDA">
      <w:pPr>
        <w:jc w:val="left"/>
        <w:rPr>
          <w:rFonts w:ascii="仿宋" w:eastAsia="仿宋" w:hAnsi="仿宋"/>
          <w:sz w:val="24"/>
        </w:rPr>
      </w:pPr>
    </w:p>
    <w:p w14:paraId="2E53F44B" w14:textId="77777777" w:rsidR="002A4DDA" w:rsidRDefault="00000000">
      <w:pPr>
        <w:spacing w:line="360" w:lineRule="auto"/>
        <w:jc w:val="left"/>
        <w:rPr>
          <w:rFonts w:ascii="仿宋" w:eastAsia="仿宋" w:hAnsi="仿宋"/>
          <w:sz w:val="24"/>
        </w:rPr>
      </w:pPr>
      <w:r>
        <w:rPr>
          <w:rFonts w:ascii="仿宋" w:eastAsia="仿宋" w:hAnsi="仿宋" w:hint="eastAsia"/>
          <w:sz w:val="24"/>
        </w:rPr>
        <w:t>注1：如服务商没有表中列示的相关单位，请填写“无”。</w:t>
      </w:r>
    </w:p>
    <w:p w14:paraId="65CF9ADD" w14:textId="77777777" w:rsidR="002A4DDA" w:rsidRDefault="00000000">
      <w:pPr>
        <w:spacing w:line="360" w:lineRule="auto"/>
        <w:jc w:val="left"/>
        <w:rPr>
          <w:rFonts w:ascii="仿宋" w:eastAsia="仿宋" w:hAnsi="仿宋"/>
          <w:sz w:val="24"/>
        </w:rPr>
      </w:pPr>
      <w:r>
        <w:rPr>
          <w:rFonts w:ascii="仿宋" w:eastAsia="仿宋" w:hAnsi="仿宋" w:hint="eastAsia"/>
          <w:sz w:val="24"/>
        </w:rPr>
        <w:t>注2：单位负责人是指单位法定代表人或者法律、行政法规规定代表单位行使职权的主要负责人。</w:t>
      </w:r>
    </w:p>
    <w:p w14:paraId="68750446" w14:textId="77777777" w:rsidR="002A4DDA" w:rsidRDefault="00000000">
      <w:pPr>
        <w:spacing w:line="360" w:lineRule="auto"/>
        <w:rPr>
          <w:rFonts w:ascii="仿宋_GB2312" w:eastAsia="仿宋_GB2312"/>
          <w:b/>
          <w:bCs/>
          <w:sz w:val="24"/>
        </w:rPr>
      </w:pPr>
      <w:r>
        <w:rPr>
          <w:rFonts w:ascii="仿宋" w:eastAsia="仿宋" w:hAnsi="仿宋" w:hint="eastAsia"/>
          <w:sz w:val="24"/>
        </w:rPr>
        <w:t>注3：控股关系是指单位或个人股东的控股关系，管理关系是指不具有出资持股关系的其他单位之间存在的管理与被管理关系。</w:t>
      </w:r>
    </w:p>
    <w:p w14:paraId="6C31D229" w14:textId="77777777" w:rsidR="002A4DDA" w:rsidRDefault="00000000">
      <w:pPr>
        <w:spacing w:line="360" w:lineRule="auto"/>
        <w:rPr>
          <w:rFonts w:ascii="仿宋" w:eastAsia="仿宋" w:hAnsi="仿宋"/>
          <w:sz w:val="24"/>
        </w:rPr>
      </w:pPr>
      <w:r>
        <w:rPr>
          <w:rFonts w:ascii="仿宋" w:eastAsia="仿宋" w:hAnsi="仿宋"/>
          <w:sz w:val="24"/>
        </w:rPr>
        <w:t>注</w:t>
      </w:r>
      <w:r>
        <w:rPr>
          <w:rFonts w:ascii="仿宋" w:eastAsia="仿宋" w:hAnsi="仿宋" w:hint="eastAsia"/>
          <w:sz w:val="24"/>
        </w:rPr>
        <w:t>4：服务商应如实填写上述表格，并承担相应法律责任。</w:t>
      </w:r>
    </w:p>
    <w:p w14:paraId="4E585BD7" w14:textId="77777777" w:rsidR="002A4DDA" w:rsidRDefault="002A4DDA">
      <w:pPr>
        <w:rPr>
          <w:rFonts w:ascii="仿宋_GB2312" w:eastAsia="仿宋_GB2312"/>
          <w:b/>
          <w:bCs/>
          <w:sz w:val="24"/>
        </w:rPr>
      </w:pPr>
    </w:p>
    <w:p w14:paraId="2EC82524" w14:textId="77777777" w:rsidR="002A4DDA" w:rsidRDefault="002A4DDA">
      <w:pPr>
        <w:rPr>
          <w:rFonts w:ascii="仿宋_GB2312" w:eastAsia="仿宋_GB2312"/>
          <w:b/>
          <w:bCs/>
          <w:sz w:val="24"/>
        </w:rPr>
      </w:pPr>
    </w:p>
    <w:p w14:paraId="4F45AE58" w14:textId="77777777" w:rsidR="002A4DDA" w:rsidRDefault="002A4DDA">
      <w:pPr>
        <w:rPr>
          <w:rFonts w:ascii="仿宋_GB2312" w:eastAsia="仿宋_GB2312"/>
          <w:b/>
          <w:bCs/>
          <w:sz w:val="24"/>
        </w:rPr>
      </w:pPr>
    </w:p>
    <w:p w14:paraId="3F3E3EC2" w14:textId="77777777" w:rsidR="002A4DDA" w:rsidRDefault="00000000">
      <w:pPr>
        <w:pStyle w:val="ab"/>
        <w:rPr>
          <w:rFonts w:ascii="仿宋_GB2312" w:eastAsia="仿宋_GB2312"/>
          <w:sz w:val="24"/>
          <w:u w:val="single"/>
        </w:rPr>
      </w:pPr>
      <w:r>
        <w:rPr>
          <w:rFonts w:ascii="仿宋_GB2312" w:eastAsia="仿宋_GB2312" w:hint="eastAsia"/>
          <w:sz w:val="24"/>
        </w:rPr>
        <w:t>服务商授权代表签字：</w:t>
      </w:r>
      <w:r>
        <w:rPr>
          <w:rFonts w:ascii="仿宋_GB2312" w:eastAsia="仿宋_GB2312" w:hint="eastAsia"/>
          <w:sz w:val="24"/>
          <w:u w:val="single"/>
        </w:rPr>
        <w:t xml:space="preserve">                  </w:t>
      </w:r>
    </w:p>
    <w:p w14:paraId="51FA7BAE" w14:textId="77777777" w:rsidR="002A4DDA" w:rsidRDefault="002A4DDA">
      <w:pPr>
        <w:pStyle w:val="ab"/>
        <w:rPr>
          <w:rFonts w:ascii="仿宋_GB2312" w:eastAsia="仿宋_GB2312"/>
          <w:sz w:val="24"/>
          <w:u w:val="single"/>
        </w:rPr>
      </w:pPr>
    </w:p>
    <w:p w14:paraId="1167AEEF" w14:textId="77777777" w:rsidR="002A4DDA" w:rsidRDefault="00000000">
      <w:pPr>
        <w:pStyle w:val="a0"/>
        <w:ind w:firstLine="0"/>
        <w:rPr>
          <w:rFonts w:ascii="仿宋_GB2312" w:eastAsia="仿宋_GB2312"/>
          <w:u w:val="single"/>
        </w:rPr>
      </w:pPr>
      <w:r>
        <w:rPr>
          <w:rFonts w:ascii="仿宋_GB2312" w:eastAsia="仿宋_GB2312" w:hAnsi="宋体" w:hint="eastAsia"/>
        </w:rPr>
        <w:t>服务商(公章):</w:t>
      </w:r>
      <w:r>
        <w:rPr>
          <w:rFonts w:ascii="仿宋_GB2312" w:eastAsia="仿宋_GB2312" w:hint="eastAsia"/>
          <w:u w:val="single"/>
        </w:rPr>
        <w:t xml:space="preserve">                         </w:t>
      </w:r>
    </w:p>
    <w:p w14:paraId="51AECFCE" w14:textId="77777777" w:rsidR="002A4DDA" w:rsidRDefault="002A4DDA">
      <w:pPr>
        <w:pStyle w:val="a0"/>
        <w:ind w:firstLine="0"/>
        <w:rPr>
          <w:rFonts w:ascii="仿宋_GB2312" w:eastAsia="仿宋_GB2312"/>
          <w:u w:val="single"/>
        </w:rPr>
      </w:pPr>
    </w:p>
    <w:p w14:paraId="3A66E887" w14:textId="77777777" w:rsidR="002A4DDA" w:rsidRDefault="00000000">
      <w:pPr>
        <w:widowControl/>
        <w:jc w:val="left"/>
        <w:rPr>
          <w:rFonts w:ascii="仿宋" w:eastAsia="仿宋" w:hAnsi="仿宋"/>
          <w:sz w:val="24"/>
        </w:rPr>
      </w:pPr>
      <w:r>
        <w:rPr>
          <w:rFonts w:ascii="仿宋_GB2312" w:eastAsia="仿宋_GB2312" w:hAnsi="宋体"/>
          <w:kern w:val="0"/>
          <w:sz w:val="24"/>
          <w:szCs w:val="20"/>
        </w:rPr>
        <w:t>日期</w:t>
      </w:r>
      <w:r>
        <w:rPr>
          <w:rFonts w:ascii="仿宋_GB2312" w:eastAsia="仿宋_GB2312" w:hAnsi="宋体" w:hint="eastAsia"/>
          <w:kern w:val="0"/>
          <w:sz w:val="24"/>
          <w:szCs w:val="20"/>
        </w:rPr>
        <w:t>：</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18F362F4" w14:textId="77777777" w:rsidR="002A4DDA" w:rsidRDefault="00000000">
      <w:pPr>
        <w:widowControl/>
        <w:jc w:val="left"/>
        <w:rPr>
          <w:rFonts w:ascii="仿宋" w:eastAsia="仿宋" w:hAnsi="仿宋"/>
          <w:sz w:val="24"/>
        </w:rPr>
      </w:pPr>
      <w:r>
        <w:rPr>
          <w:rFonts w:ascii="仿宋" w:eastAsia="仿宋" w:hAnsi="仿宋"/>
          <w:sz w:val="24"/>
        </w:rPr>
        <w:br w:type="page"/>
      </w:r>
    </w:p>
    <w:p w14:paraId="4C27F14C" w14:textId="77777777" w:rsidR="002A4DDA" w:rsidRDefault="00000000">
      <w:pPr>
        <w:pStyle w:val="2"/>
        <w:spacing w:line="360" w:lineRule="auto"/>
        <w:rPr>
          <w:rFonts w:ascii="仿宋_GB2312" w:eastAsia="仿宋_GB2312" w:hAnsi="宋体"/>
          <w:sz w:val="28"/>
        </w:rPr>
      </w:pPr>
      <w:bookmarkStart w:id="74" w:name="_Toc60659835"/>
      <w:bookmarkStart w:id="75" w:name="_Toc60755403"/>
      <w:bookmarkStart w:id="76" w:name="_Toc88671814"/>
      <w:bookmarkEnd w:id="72"/>
      <w:bookmarkEnd w:id="73"/>
      <w:r>
        <w:rPr>
          <w:rFonts w:ascii="仿宋_GB2312" w:eastAsia="仿宋_GB2312" w:hAnsi="宋体" w:hint="eastAsia"/>
          <w:sz w:val="28"/>
        </w:rPr>
        <w:lastRenderedPageBreak/>
        <w:t>附件</w:t>
      </w:r>
      <w:r>
        <w:rPr>
          <w:rFonts w:ascii="仿宋_GB2312" w:eastAsia="仿宋_GB2312" w:hAnsi="宋体"/>
          <w:sz w:val="28"/>
        </w:rPr>
        <w:t>5</w:t>
      </w:r>
      <w:r>
        <w:rPr>
          <w:rFonts w:ascii="仿宋_GB2312" w:eastAsia="仿宋_GB2312" w:hAnsi="宋体" w:hint="eastAsia"/>
          <w:sz w:val="28"/>
        </w:rPr>
        <w:t xml:space="preserve">  业绩</w:t>
      </w:r>
      <w:bookmarkEnd w:id="74"/>
      <w:bookmarkEnd w:id="75"/>
      <w:r>
        <w:rPr>
          <w:rFonts w:ascii="仿宋_GB2312" w:eastAsia="仿宋_GB2312" w:hAnsi="宋体" w:hint="eastAsia"/>
          <w:sz w:val="28"/>
        </w:rPr>
        <w:t>证明</w:t>
      </w:r>
      <w:bookmarkEnd w:id="76"/>
      <w:r>
        <w:rPr>
          <w:rFonts w:ascii="仿宋_GB2312" w:eastAsia="仿宋_GB2312" w:hAnsi="宋体" w:hint="eastAsia"/>
          <w:sz w:val="28"/>
        </w:rPr>
        <w:t>（格式）</w:t>
      </w:r>
    </w:p>
    <w:p w14:paraId="3360D577" w14:textId="77777777" w:rsidR="002A4DDA" w:rsidRDefault="002A4DDA">
      <w:pPr>
        <w:tabs>
          <w:tab w:val="left" w:pos="5580"/>
        </w:tabs>
        <w:spacing w:before="120" w:line="360" w:lineRule="auto"/>
        <w:jc w:val="left"/>
        <w:rPr>
          <w:rFonts w:ascii="仿宋" w:eastAsia="仿宋" w:hAnsi="仿宋"/>
          <w:bCs/>
          <w:sz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504"/>
        <w:gridCol w:w="1701"/>
        <w:gridCol w:w="1701"/>
      </w:tblGrid>
      <w:tr w:rsidR="002A4DDA" w14:paraId="2DDA9189" w14:textId="77777777">
        <w:tc>
          <w:tcPr>
            <w:tcW w:w="754" w:type="dxa"/>
            <w:shd w:val="clear" w:color="auto" w:fill="auto"/>
            <w:vAlign w:val="center"/>
          </w:tcPr>
          <w:p w14:paraId="24E9FC71"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序号</w:t>
            </w:r>
          </w:p>
        </w:tc>
        <w:tc>
          <w:tcPr>
            <w:tcW w:w="1197" w:type="dxa"/>
            <w:shd w:val="clear" w:color="auto" w:fill="auto"/>
            <w:vAlign w:val="center"/>
          </w:tcPr>
          <w:p w14:paraId="3F863618"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用户名称</w:t>
            </w:r>
          </w:p>
        </w:tc>
        <w:tc>
          <w:tcPr>
            <w:tcW w:w="1502" w:type="dxa"/>
            <w:shd w:val="clear" w:color="auto" w:fill="auto"/>
          </w:tcPr>
          <w:p w14:paraId="1AD615A8"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项目名称/内容简述</w:t>
            </w:r>
          </w:p>
        </w:tc>
        <w:tc>
          <w:tcPr>
            <w:tcW w:w="1504" w:type="dxa"/>
            <w:shd w:val="clear" w:color="auto" w:fill="auto"/>
            <w:vAlign w:val="center"/>
          </w:tcPr>
          <w:p w14:paraId="220986D4"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实施时间</w:t>
            </w:r>
          </w:p>
        </w:tc>
        <w:tc>
          <w:tcPr>
            <w:tcW w:w="1701" w:type="dxa"/>
            <w:shd w:val="clear" w:color="auto" w:fill="auto"/>
            <w:vAlign w:val="center"/>
          </w:tcPr>
          <w:p w14:paraId="628640B7"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sz w:val="24"/>
              </w:rPr>
              <w:t>进口设备美元总额</w:t>
            </w:r>
            <w:r>
              <w:rPr>
                <w:rFonts w:ascii="仿宋_GB2312" w:eastAsia="仿宋_GB2312" w:hAnsi="宋体" w:hint="eastAsia"/>
                <w:sz w:val="24"/>
              </w:rPr>
              <w:t>（万元）</w:t>
            </w:r>
          </w:p>
        </w:tc>
        <w:tc>
          <w:tcPr>
            <w:tcW w:w="1701" w:type="dxa"/>
            <w:shd w:val="clear" w:color="auto" w:fill="auto"/>
            <w:vAlign w:val="center"/>
          </w:tcPr>
          <w:p w14:paraId="536D942E"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委托单位联系人及联系方式</w:t>
            </w:r>
          </w:p>
        </w:tc>
      </w:tr>
      <w:tr w:rsidR="002A4DDA" w14:paraId="0AEB3E56" w14:textId="77777777">
        <w:tc>
          <w:tcPr>
            <w:tcW w:w="754" w:type="dxa"/>
            <w:shd w:val="clear" w:color="auto" w:fill="auto"/>
            <w:vAlign w:val="center"/>
          </w:tcPr>
          <w:p w14:paraId="350E1308"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1</w:t>
            </w:r>
          </w:p>
        </w:tc>
        <w:tc>
          <w:tcPr>
            <w:tcW w:w="1197" w:type="dxa"/>
            <w:shd w:val="clear" w:color="auto" w:fill="auto"/>
            <w:vAlign w:val="center"/>
          </w:tcPr>
          <w:p w14:paraId="77FCE0B6"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3B4598E8"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7807E09B"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6140A2D4"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07B3770F"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74500302" w14:textId="77777777">
        <w:tc>
          <w:tcPr>
            <w:tcW w:w="754" w:type="dxa"/>
            <w:shd w:val="clear" w:color="auto" w:fill="auto"/>
            <w:vAlign w:val="center"/>
          </w:tcPr>
          <w:p w14:paraId="7DC33272"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2</w:t>
            </w:r>
          </w:p>
        </w:tc>
        <w:tc>
          <w:tcPr>
            <w:tcW w:w="1197" w:type="dxa"/>
            <w:shd w:val="clear" w:color="auto" w:fill="auto"/>
            <w:vAlign w:val="center"/>
          </w:tcPr>
          <w:p w14:paraId="44732B03"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1145E5A3"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418765FF"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0260C1EE"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54FC7637"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196ABA6D" w14:textId="77777777">
        <w:tc>
          <w:tcPr>
            <w:tcW w:w="754" w:type="dxa"/>
            <w:shd w:val="clear" w:color="auto" w:fill="auto"/>
            <w:vAlign w:val="center"/>
          </w:tcPr>
          <w:p w14:paraId="3C904B34"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3</w:t>
            </w:r>
          </w:p>
        </w:tc>
        <w:tc>
          <w:tcPr>
            <w:tcW w:w="1197" w:type="dxa"/>
            <w:shd w:val="clear" w:color="auto" w:fill="auto"/>
            <w:vAlign w:val="center"/>
          </w:tcPr>
          <w:p w14:paraId="06A1DDE4"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0ACA18B2"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0622263B"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6721566F"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04FDD897"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189EBAC2" w14:textId="77777777">
        <w:tc>
          <w:tcPr>
            <w:tcW w:w="754" w:type="dxa"/>
            <w:shd w:val="clear" w:color="auto" w:fill="auto"/>
            <w:vAlign w:val="center"/>
          </w:tcPr>
          <w:p w14:paraId="2E7EA976"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4</w:t>
            </w:r>
          </w:p>
        </w:tc>
        <w:tc>
          <w:tcPr>
            <w:tcW w:w="1197" w:type="dxa"/>
            <w:shd w:val="clear" w:color="auto" w:fill="auto"/>
            <w:vAlign w:val="center"/>
          </w:tcPr>
          <w:p w14:paraId="4C37E0BE"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16B5C0CD"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55B241E7"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3297150F"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690FA7A1"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541479B5" w14:textId="77777777">
        <w:tc>
          <w:tcPr>
            <w:tcW w:w="754" w:type="dxa"/>
            <w:shd w:val="clear" w:color="auto" w:fill="auto"/>
            <w:vAlign w:val="center"/>
          </w:tcPr>
          <w:p w14:paraId="1C6F7434"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5</w:t>
            </w:r>
          </w:p>
        </w:tc>
        <w:tc>
          <w:tcPr>
            <w:tcW w:w="1197" w:type="dxa"/>
            <w:shd w:val="clear" w:color="auto" w:fill="auto"/>
            <w:vAlign w:val="center"/>
          </w:tcPr>
          <w:p w14:paraId="7AC9AC8E"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25EDB03C"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2A8EAFF6"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3F0132C1"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2C04ED68"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031907C1" w14:textId="77777777">
        <w:tc>
          <w:tcPr>
            <w:tcW w:w="754" w:type="dxa"/>
            <w:shd w:val="clear" w:color="auto" w:fill="auto"/>
            <w:vAlign w:val="center"/>
          </w:tcPr>
          <w:p w14:paraId="308E072C"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6</w:t>
            </w:r>
          </w:p>
        </w:tc>
        <w:tc>
          <w:tcPr>
            <w:tcW w:w="1197" w:type="dxa"/>
            <w:shd w:val="clear" w:color="auto" w:fill="auto"/>
            <w:vAlign w:val="center"/>
          </w:tcPr>
          <w:p w14:paraId="53B5E479"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040AC65C"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2C686714"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3C4731D3"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124F310A" w14:textId="77777777" w:rsidR="002A4DDA" w:rsidRDefault="002A4DDA">
            <w:pPr>
              <w:tabs>
                <w:tab w:val="left" w:pos="5580"/>
              </w:tabs>
              <w:spacing w:before="120" w:line="360" w:lineRule="auto"/>
              <w:jc w:val="center"/>
              <w:rPr>
                <w:rFonts w:ascii="仿宋_GB2312" w:eastAsia="仿宋_GB2312" w:hAnsi="宋体"/>
                <w:sz w:val="24"/>
              </w:rPr>
            </w:pPr>
          </w:p>
        </w:tc>
      </w:tr>
      <w:tr w:rsidR="002A4DDA" w14:paraId="37270024" w14:textId="77777777">
        <w:tc>
          <w:tcPr>
            <w:tcW w:w="754" w:type="dxa"/>
            <w:shd w:val="clear" w:color="auto" w:fill="auto"/>
            <w:vAlign w:val="center"/>
          </w:tcPr>
          <w:p w14:paraId="724B36A6" w14:textId="77777777" w:rsidR="002A4DDA" w:rsidRDefault="00000000">
            <w:pPr>
              <w:tabs>
                <w:tab w:val="left" w:pos="5580"/>
              </w:tabs>
              <w:spacing w:before="120" w:line="360" w:lineRule="auto"/>
              <w:jc w:val="center"/>
              <w:rPr>
                <w:rFonts w:ascii="仿宋_GB2312" w:eastAsia="仿宋_GB2312" w:hAnsi="宋体"/>
                <w:sz w:val="24"/>
              </w:rPr>
            </w:pPr>
            <w:r>
              <w:rPr>
                <w:rFonts w:ascii="仿宋_GB2312" w:eastAsia="仿宋_GB2312" w:hAnsi="宋体" w:hint="eastAsia"/>
                <w:sz w:val="24"/>
              </w:rPr>
              <w:t>……</w:t>
            </w:r>
          </w:p>
        </w:tc>
        <w:tc>
          <w:tcPr>
            <w:tcW w:w="1197" w:type="dxa"/>
            <w:shd w:val="clear" w:color="auto" w:fill="auto"/>
            <w:vAlign w:val="center"/>
          </w:tcPr>
          <w:p w14:paraId="4A7C7FB5" w14:textId="77777777" w:rsidR="002A4DDA" w:rsidRDefault="002A4DDA">
            <w:pPr>
              <w:tabs>
                <w:tab w:val="left" w:pos="5580"/>
              </w:tabs>
              <w:spacing w:before="120" w:line="360" w:lineRule="auto"/>
              <w:jc w:val="center"/>
              <w:rPr>
                <w:rFonts w:ascii="仿宋_GB2312" w:eastAsia="仿宋_GB2312" w:hAnsi="宋体"/>
                <w:sz w:val="24"/>
              </w:rPr>
            </w:pPr>
          </w:p>
        </w:tc>
        <w:tc>
          <w:tcPr>
            <w:tcW w:w="1502" w:type="dxa"/>
            <w:shd w:val="clear" w:color="auto" w:fill="auto"/>
          </w:tcPr>
          <w:p w14:paraId="253C27D6" w14:textId="77777777" w:rsidR="002A4DDA" w:rsidRDefault="002A4DDA">
            <w:pPr>
              <w:tabs>
                <w:tab w:val="left" w:pos="5580"/>
              </w:tabs>
              <w:spacing w:before="120" w:line="360" w:lineRule="auto"/>
              <w:jc w:val="center"/>
              <w:rPr>
                <w:rFonts w:ascii="仿宋_GB2312" w:eastAsia="仿宋_GB2312" w:hAnsi="宋体"/>
                <w:sz w:val="24"/>
              </w:rPr>
            </w:pPr>
          </w:p>
        </w:tc>
        <w:tc>
          <w:tcPr>
            <w:tcW w:w="1504" w:type="dxa"/>
            <w:shd w:val="clear" w:color="auto" w:fill="auto"/>
            <w:vAlign w:val="center"/>
          </w:tcPr>
          <w:p w14:paraId="0FD0F17F"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5DCD43D1" w14:textId="77777777" w:rsidR="002A4DDA" w:rsidRDefault="002A4DDA">
            <w:pPr>
              <w:tabs>
                <w:tab w:val="left" w:pos="5580"/>
              </w:tabs>
              <w:spacing w:before="120" w:line="360" w:lineRule="auto"/>
              <w:jc w:val="center"/>
              <w:rPr>
                <w:rFonts w:ascii="仿宋_GB2312" w:eastAsia="仿宋_GB2312" w:hAnsi="宋体"/>
                <w:sz w:val="24"/>
              </w:rPr>
            </w:pPr>
          </w:p>
        </w:tc>
        <w:tc>
          <w:tcPr>
            <w:tcW w:w="1701" w:type="dxa"/>
            <w:shd w:val="clear" w:color="auto" w:fill="auto"/>
            <w:vAlign w:val="center"/>
          </w:tcPr>
          <w:p w14:paraId="26AF88FC" w14:textId="77777777" w:rsidR="002A4DDA" w:rsidRDefault="002A4DDA">
            <w:pPr>
              <w:tabs>
                <w:tab w:val="left" w:pos="5580"/>
              </w:tabs>
              <w:spacing w:before="120" w:line="360" w:lineRule="auto"/>
              <w:jc w:val="center"/>
              <w:rPr>
                <w:rFonts w:ascii="仿宋_GB2312" w:eastAsia="仿宋_GB2312" w:hAnsi="宋体"/>
                <w:sz w:val="24"/>
              </w:rPr>
            </w:pPr>
          </w:p>
        </w:tc>
      </w:tr>
    </w:tbl>
    <w:p w14:paraId="6E3D41B0" w14:textId="12D4337F" w:rsidR="002A4DDA" w:rsidRDefault="00000000" w:rsidP="00F9521C">
      <w:pPr>
        <w:tabs>
          <w:tab w:val="left" w:pos="5580"/>
        </w:tabs>
        <w:spacing w:before="120" w:line="360" w:lineRule="auto"/>
        <w:rPr>
          <w:rFonts w:ascii="仿宋_GB2312" w:eastAsia="仿宋_GB2312" w:hAnsi="宋体"/>
          <w:b/>
          <w:sz w:val="24"/>
        </w:rPr>
      </w:pPr>
      <w:r>
        <w:rPr>
          <w:rFonts w:ascii="仿宋_GB2312" w:eastAsia="仿宋_GB2312" w:hAnsi="宋体" w:hint="eastAsia"/>
          <w:b/>
          <w:sz w:val="24"/>
        </w:rPr>
        <w:t>注：1.</w:t>
      </w:r>
      <w:r>
        <w:rPr>
          <w:rFonts w:ascii="仿宋" w:eastAsia="仿宋" w:hAnsi="仿宋" w:hint="eastAsia"/>
          <w:b/>
          <w:sz w:val="24"/>
        </w:rPr>
        <w:t>提供20</w:t>
      </w:r>
      <w:r w:rsidR="00F9521C">
        <w:rPr>
          <w:rFonts w:ascii="仿宋" w:eastAsia="仿宋" w:hAnsi="仿宋" w:hint="eastAsia"/>
          <w:b/>
          <w:sz w:val="24"/>
        </w:rPr>
        <w:t>20</w:t>
      </w:r>
      <w:r>
        <w:rPr>
          <w:rFonts w:ascii="仿宋" w:eastAsia="仿宋" w:hAnsi="仿宋" w:hint="eastAsia"/>
          <w:b/>
          <w:sz w:val="24"/>
        </w:rPr>
        <w:t>年01月01日至响应截止时间20万美金以上免税合同业绩（提供清单列明：项目单位、服务内容、联系人。（</w:t>
      </w:r>
      <w:r w:rsidR="00F9521C" w:rsidRPr="00F9521C">
        <w:rPr>
          <w:rFonts w:ascii="仿宋" w:eastAsia="仿宋" w:hAnsi="仿宋" w:hint="eastAsia"/>
          <w:b/>
          <w:sz w:val="24"/>
        </w:rPr>
        <w:t>需附外贸合同或代理协议首页、甲方双方盖章</w:t>
      </w:r>
      <w:proofErr w:type="gramStart"/>
      <w:r w:rsidR="00F9521C" w:rsidRPr="00F9521C">
        <w:rPr>
          <w:rFonts w:ascii="仿宋" w:eastAsia="仿宋" w:hAnsi="仿宋" w:hint="eastAsia"/>
          <w:b/>
          <w:sz w:val="24"/>
        </w:rPr>
        <w:t>页及其</w:t>
      </w:r>
      <w:proofErr w:type="gramEnd"/>
      <w:r w:rsidR="00F9521C" w:rsidRPr="00F9521C">
        <w:rPr>
          <w:rFonts w:ascii="仿宋" w:eastAsia="仿宋" w:hAnsi="仿宋" w:hint="eastAsia"/>
          <w:b/>
          <w:sz w:val="24"/>
        </w:rPr>
        <w:t>它能体现和评审有关的内容页</w:t>
      </w:r>
      <w:r>
        <w:rPr>
          <w:rFonts w:ascii="仿宋" w:eastAsia="仿宋" w:hAnsi="仿宋" w:hint="eastAsia"/>
          <w:b/>
          <w:sz w:val="24"/>
        </w:rPr>
        <w:t>）；</w:t>
      </w:r>
    </w:p>
    <w:p w14:paraId="3F0DEA42" w14:textId="77777777" w:rsidR="002A4DDA" w:rsidRDefault="00000000">
      <w:pPr>
        <w:widowControl/>
        <w:spacing w:line="360" w:lineRule="auto"/>
        <w:ind w:firstLineChars="200" w:firstLine="482"/>
        <w:jc w:val="left"/>
        <w:rPr>
          <w:rFonts w:ascii="仿宋_GB2312" w:eastAsia="仿宋_GB2312" w:hAnsi="宋体"/>
          <w:b/>
          <w:sz w:val="24"/>
        </w:rPr>
      </w:pPr>
      <w:r>
        <w:rPr>
          <w:rFonts w:ascii="仿宋_GB2312" w:eastAsia="仿宋_GB2312" w:hAnsi="宋体" w:hint="eastAsia"/>
          <w:b/>
          <w:sz w:val="24"/>
        </w:rPr>
        <w:t>2.单个免税合同超过1000万人民币以上的业绩，需提供完整的代理协议复印件及用户方联系方式；</w:t>
      </w:r>
    </w:p>
    <w:p w14:paraId="13E0C06B" w14:textId="77777777" w:rsidR="002A4DDA" w:rsidRDefault="002A4DDA">
      <w:pPr>
        <w:widowControl/>
        <w:jc w:val="left"/>
        <w:rPr>
          <w:rFonts w:ascii="仿宋_GB2312" w:eastAsia="仿宋_GB2312" w:hAnsi="宋体"/>
          <w:sz w:val="24"/>
        </w:rPr>
      </w:pPr>
    </w:p>
    <w:p w14:paraId="30428590" w14:textId="77777777" w:rsidR="002A4DDA" w:rsidRDefault="002A4DDA">
      <w:pPr>
        <w:widowControl/>
        <w:jc w:val="left"/>
        <w:rPr>
          <w:rFonts w:ascii="仿宋_GB2312" w:eastAsia="仿宋_GB2312" w:hAnsi="宋体"/>
          <w:sz w:val="24"/>
        </w:rPr>
      </w:pPr>
    </w:p>
    <w:p w14:paraId="030AC41A" w14:textId="77777777" w:rsidR="002A4DDA" w:rsidRDefault="00000000">
      <w:pPr>
        <w:pStyle w:val="ab"/>
        <w:rPr>
          <w:rFonts w:ascii="仿宋_GB2312" w:eastAsia="仿宋_GB2312"/>
          <w:sz w:val="24"/>
          <w:u w:val="single"/>
        </w:rPr>
      </w:pPr>
      <w:r>
        <w:rPr>
          <w:rFonts w:ascii="仿宋_GB2312" w:eastAsia="仿宋_GB2312" w:hint="eastAsia"/>
          <w:sz w:val="24"/>
        </w:rPr>
        <w:t>服务商授权代表签字：</w:t>
      </w:r>
      <w:r>
        <w:rPr>
          <w:rFonts w:ascii="仿宋_GB2312" w:eastAsia="仿宋_GB2312" w:hint="eastAsia"/>
          <w:sz w:val="24"/>
          <w:u w:val="single"/>
        </w:rPr>
        <w:t xml:space="preserve">                  </w:t>
      </w:r>
    </w:p>
    <w:p w14:paraId="4F11C44E" w14:textId="77777777" w:rsidR="002A4DDA" w:rsidRDefault="002A4DDA">
      <w:pPr>
        <w:pStyle w:val="ab"/>
        <w:rPr>
          <w:rFonts w:ascii="仿宋_GB2312" w:eastAsia="仿宋_GB2312"/>
          <w:sz w:val="24"/>
          <w:u w:val="single"/>
        </w:rPr>
      </w:pPr>
    </w:p>
    <w:p w14:paraId="77A4BA47" w14:textId="77777777" w:rsidR="002A4DDA" w:rsidRDefault="00000000">
      <w:pPr>
        <w:pStyle w:val="a0"/>
        <w:ind w:firstLine="0"/>
        <w:rPr>
          <w:rFonts w:ascii="仿宋_GB2312" w:eastAsia="仿宋_GB2312"/>
          <w:u w:val="single"/>
        </w:rPr>
      </w:pPr>
      <w:r>
        <w:rPr>
          <w:rFonts w:ascii="仿宋_GB2312" w:eastAsia="仿宋_GB2312" w:hAnsi="宋体" w:hint="eastAsia"/>
        </w:rPr>
        <w:t>服务商(公章):</w:t>
      </w:r>
      <w:r>
        <w:rPr>
          <w:rFonts w:ascii="仿宋_GB2312" w:eastAsia="仿宋_GB2312" w:hint="eastAsia"/>
          <w:u w:val="single"/>
        </w:rPr>
        <w:t xml:space="preserve">                         </w:t>
      </w:r>
    </w:p>
    <w:p w14:paraId="058B33C0" w14:textId="77777777" w:rsidR="002A4DDA" w:rsidRDefault="002A4DDA">
      <w:pPr>
        <w:pStyle w:val="a0"/>
        <w:ind w:firstLine="0"/>
        <w:rPr>
          <w:rFonts w:ascii="仿宋_GB2312" w:eastAsia="仿宋_GB2312"/>
          <w:u w:val="single"/>
        </w:rPr>
      </w:pPr>
    </w:p>
    <w:p w14:paraId="484D0D43" w14:textId="77777777" w:rsidR="002A4DDA" w:rsidRDefault="00000000">
      <w:pPr>
        <w:widowControl/>
        <w:jc w:val="left"/>
        <w:rPr>
          <w:rFonts w:ascii="仿宋" w:eastAsia="仿宋" w:hAnsi="仿宋"/>
          <w:sz w:val="24"/>
        </w:rPr>
      </w:pPr>
      <w:r>
        <w:rPr>
          <w:rFonts w:ascii="仿宋_GB2312" w:eastAsia="仿宋_GB2312" w:hAnsi="宋体"/>
          <w:kern w:val="0"/>
          <w:sz w:val="24"/>
          <w:szCs w:val="20"/>
        </w:rPr>
        <w:t>日期</w:t>
      </w:r>
      <w:r>
        <w:rPr>
          <w:rFonts w:ascii="仿宋_GB2312" w:eastAsia="仿宋_GB2312" w:hAnsi="宋体" w:hint="eastAsia"/>
          <w:kern w:val="0"/>
          <w:sz w:val="24"/>
          <w:szCs w:val="20"/>
        </w:rPr>
        <w:t>：</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F02AC3D" w14:textId="77777777" w:rsidR="002A4DDA" w:rsidRDefault="002A4DDA">
      <w:pPr>
        <w:widowControl/>
        <w:jc w:val="left"/>
        <w:rPr>
          <w:rFonts w:ascii="仿宋_GB2312" w:eastAsia="仿宋_GB2312" w:hAnsi="宋体"/>
          <w:sz w:val="24"/>
        </w:rPr>
      </w:pPr>
    </w:p>
    <w:p w14:paraId="34968564" w14:textId="77777777" w:rsidR="002A4DDA" w:rsidRDefault="00000000">
      <w:pPr>
        <w:widowControl/>
        <w:jc w:val="left"/>
        <w:rPr>
          <w:rFonts w:ascii="仿宋_GB2312" w:eastAsia="仿宋_GB2312" w:hAnsi="宋体"/>
          <w:sz w:val="24"/>
        </w:rPr>
      </w:pPr>
      <w:r>
        <w:rPr>
          <w:rFonts w:ascii="仿宋_GB2312" w:eastAsia="仿宋_GB2312" w:hAnsi="宋体"/>
          <w:sz w:val="24"/>
        </w:rPr>
        <w:br w:type="page"/>
      </w:r>
    </w:p>
    <w:p w14:paraId="0D881005" w14:textId="77777777" w:rsidR="002A4DDA" w:rsidRDefault="00000000">
      <w:pPr>
        <w:pStyle w:val="2"/>
        <w:spacing w:line="360" w:lineRule="auto"/>
        <w:rPr>
          <w:rFonts w:ascii="仿宋_GB2312" w:eastAsia="仿宋_GB2312" w:hAnsi="宋体"/>
          <w:sz w:val="28"/>
        </w:rPr>
      </w:pPr>
      <w:bookmarkStart w:id="77" w:name="_Toc60755405"/>
      <w:bookmarkStart w:id="78" w:name="_Toc60659837"/>
      <w:bookmarkStart w:id="79" w:name="_Toc88671815"/>
      <w:r>
        <w:rPr>
          <w:rFonts w:ascii="仿宋_GB2312" w:eastAsia="仿宋_GB2312" w:hAnsi="宋体" w:hint="eastAsia"/>
          <w:sz w:val="28"/>
        </w:rPr>
        <w:lastRenderedPageBreak/>
        <w:t>附件</w:t>
      </w:r>
      <w:r>
        <w:rPr>
          <w:rFonts w:ascii="仿宋_GB2312" w:eastAsia="仿宋_GB2312" w:hAnsi="宋体"/>
          <w:sz w:val="28"/>
        </w:rPr>
        <w:t>6</w:t>
      </w:r>
      <w:r>
        <w:rPr>
          <w:rFonts w:ascii="仿宋_GB2312" w:eastAsia="仿宋_GB2312" w:hAnsi="宋体" w:hint="eastAsia"/>
          <w:sz w:val="28"/>
        </w:rPr>
        <w:t xml:space="preserve">  </w:t>
      </w:r>
      <w:r>
        <w:rPr>
          <w:rFonts w:ascii="仿宋_GB2312" w:eastAsia="仿宋_GB2312" w:hAnsi="宋体"/>
          <w:sz w:val="28"/>
        </w:rPr>
        <w:t>服务</w:t>
      </w:r>
      <w:bookmarkEnd w:id="77"/>
      <w:bookmarkEnd w:id="78"/>
      <w:r>
        <w:rPr>
          <w:rFonts w:ascii="仿宋_GB2312" w:eastAsia="仿宋_GB2312" w:hAnsi="宋体" w:hint="eastAsia"/>
          <w:sz w:val="28"/>
        </w:rPr>
        <w:t>方案</w:t>
      </w:r>
      <w:bookmarkEnd w:id="79"/>
    </w:p>
    <w:p w14:paraId="37DB3641" w14:textId="77777777" w:rsidR="002A4DDA" w:rsidRDefault="002A4DDA">
      <w:pPr>
        <w:widowControl/>
        <w:jc w:val="left"/>
        <w:rPr>
          <w:rFonts w:ascii="仿宋_GB2312" w:eastAsia="仿宋_GB2312" w:hAnsi="宋体"/>
          <w:kern w:val="0"/>
          <w:sz w:val="24"/>
        </w:rPr>
      </w:pPr>
    </w:p>
    <w:p w14:paraId="6FBD3C6B" w14:textId="77777777" w:rsidR="002A4DDA" w:rsidRDefault="00000000">
      <w:pPr>
        <w:widowControl/>
        <w:jc w:val="left"/>
        <w:rPr>
          <w:rFonts w:ascii="仿宋_GB2312" w:eastAsia="仿宋_GB2312" w:hAnsi="宋体"/>
          <w:kern w:val="0"/>
          <w:sz w:val="24"/>
        </w:rPr>
      </w:pPr>
      <w:r>
        <w:rPr>
          <w:rFonts w:ascii="仿宋_GB2312" w:eastAsia="仿宋_GB2312" w:hAnsi="宋体"/>
          <w:kern w:val="0"/>
          <w:sz w:val="24"/>
        </w:rPr>
        <w:t>包括但不限于</w:t>
      </w:r>
      <w:r>
        <w:rPr>
          <w:rFonts w:ascii="仿宋_GB2312" w:eastAsia="仿宋_GB2312" w:hAnsi="宋体" w:hint="eastAsia"/>
          <w:kern w:val="0"/>
          <w:sz w:val="24"/>
        </w:rPr>
        <w:t>：</w:t>
      </w:r>
    </w:p>
    <w:p w14:paraId="49C3C8C9" w14:textId="77777777" w:rsidR="002A4DDA" w:rsidRDefault="00000000">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.具体服务方案及措施</w:t>
      </w:r>
    </w:p>
    <w:p w14:paraId="76FAA0DB" w14:textId="77777777" w:rsidR="002A4DDA" w:rsidRDefault="00000000">
      <w:pPr>
        <w:spacing w:line="360" w:lineRule="auto"/>
        <w:rPr>
          <w:rFonts w:ascii="仿宋" w:eastAsia="仿宋" w:hAnsi="仿宋" w:cs="Arial"/>
          <w:sz w:val="24"/>
        </w:rPr>
      </w:pPr>
      <w:r>
        <w:rPr>
          <w:rFonts w:ascii="仿宋" w:eastAsia="仿宋" w:hAnsi="仿宋" w:cs="Arial"/>
          <w:sz w:val="24"/>
        </w:rPr>
        <w:t>2.人员配备情况</w:t>
      </w:r>
    </w:p>
    <w:p w14:paraId="07F9E999" w14:textId="77777777" w:rsidR="002A4DDA" w:rsidRDefault="00000000">
      <w:pPr>
        <w:spacing w:line="360" w:lineRule="auto"/>
        <w:rPr>
          <w:rFonts w:ascii="仿宋" w:eastAsia="仿宋" w:hAnsi="仿宋" w:cs="Arial"/>
          <w:sz w:val="24"/>
        </w:rPr>
      </w:pPr>
      <w:r>
        <w:rPr>
          <w:rFonts w:ascii="仿宋" w:eastAsia="仿宋" w:hAnsi="仿宋" w:cs="Arial"/>
          <w:sz w:val="24"/>
        </w:rPr>
        <w:t>3</w:t>
      </w:r>
      <w:r>
        <w:rPr>
          <w:rFonts w:ascii="仿宋" w:eastAsia="仿宋" w:hAnsi="仿宋" w:cs="Arial" w:hint="eastAsia"/>
          <w:sz w:val="24"/>
        </w:rPr>
        <w:t>.可能发生的纠纷事件的处理措施</w:t>
      </w:r>
    </w:p>
    <w:p w14:paraId="198345C3" w14:textId="77777777" w:rsidR="002A4DDA" w:rsidRDefault="00000000">
      <w:pPr>
        <w:spacing w:line="360" w:lineRule="auto"/>
        <w:rPr>
          <w:rFonts w:ascii="仿宋" w:eastAsia="仿宋" w:hAnsi="仿宋" w:cs="Arial"/>
          <w:sz w:val="24"/>
        </w:rPr>
      </w:pPr>
      <w:r>
        <w:rPr>
          <w:rFonts w:ascii="仿宋" w:eastAsia="仿宋" w:hAnsi="仿宋" w:cs="Arial"/>
          <w:sz w:val="24"/>
        </w:rPr>
        <w:t>4</w:t>
      </w:r>
      <w:r>
        <w:rPr>
          <w:rFonts w:ascii="仿宋" w:eastAsia="仿宋" w:hAnsi="仿宋" w:cs="Arial" w:hint="eastAsia"/>
          <w:sz w:val="24"/>
        </w:rPr>
        <w:t>.服务承诺</w:t>
      </w:r>
    </w:p>
    <w:p w14:paraId="5C17FFA3" w14:textId="77777777" w:rsidR="002A4DDA" w:rsidRDefault="00000000">
      <w:pPr>
        <w:spacing w:line="360" w:lineRule="auto"/>
        <w:rPr>
          <w:rFonts w:ascii="仿宋" w:eastAsia="仿宋" w:hAnsi="仿宋" w:cs="Arial"/>
          <w:sz w:val="24"/>
        </w:rPr>
      </w:pPr>
      <w:r>
        <w:rPr>
          <w:rFonts w:ascii="仿宋" w:eastAsia="仿宋" w:hAnsi="仿宋" w:cs="Arial"/>
          <w:sz w:val="24"/>
        </w:rPr>
        <w:t>5.服务优势及</w:t>
      </w:r>
      <w:r>
        <w:rPr>
          <w:rFonts w:ascii="仿宋" w:eastAsia="仿宋" w:hAnsi="仿宋" w:cs="Arial" w:hint="eastAsia"/>
          <w:sz w:val="24"/>
        </w:rPr>
        <w:t>其他有利于本项目进行的相关建议</w:t>
      </w:r>
    </w:p>
    <w:p w14:paraId="1FB6FA17" w14:textId="77777777" w:rsidR="002A4DDA" w:rsidRDefault="00000000">
      <w:pPr>
        <w:widowControl/>
        <w:jc w:val="left"/>
        <w:rPr>
          <w:rFonts w:ascii="仿宋_GB2312" w:eastAsia="仿宋_GB2312" w:hAnsi="宋体"/>
          <w:b/>
          <w:kern w:val="0"/>
          <w:sz w:val="28"/>
          <w:szCs w:val="20"/>
        </w:rPr>
      </w:pPr>
      <w:r>
        <w:rPr>
          <w:rFonts w:ascii="仿宋_GB2312" w:eastAsia="仿宋_GB2312" w:hAnsi="宋体"/>
          <w:b/>
          <w:kern w:val="0"/>
          <w:sz w:val="28"/>
          <w:szCs w:val="20"/>
        </w:rPr>
        <w:br w:type="page"/>
      </w:r>
    </w:p>
    <w:p w14:paraId="49A51115" w14:textId="77777777" w:rsidR="002A4DDA" w:rsidRDefault="00000000">
      <w:pPr>
        <w:pStyle w:val="2"/>
        <w:spacing w:line="360" w:lineRule="auto"/>
        <w:rPr>
          <w:rFonts w:ascii="仿宋_GB2312" w:eastAsia="仿宋_GB2312" w:hAnsi="宋体"/>
          <w:sz w:val="28"/>
        </w:rPr>
      </w:pPr>
      <w:bookmarkStart w:id="80" w:name="_Toc88671816"/>
      <w:r>
        <w:rPr>
          <w:rFonts w:ascii="仿宋_GB2312" w:eastAsia="仿宋_GB2312" w:hAnsi="宋体" w:hint="eastAsia"/>
          <w:sz w:val="28"/>
        </w:rPr>
        <w:lastRenderedPageBreak/>
        <w:t>附件</w:t>
      </w:r>
      <w:r>
        <w:rPr>
          <w:rFonts w:ascii="仿宋_GB2312" w:eastAsia="仿宋_GB2312" w:hAnsi="宋体"/>
          <w:sz w:val="28"/>
        </w:rPr>
        <w:t>7</w:t>
      </w:r>
      <w:r>
        <w:rPr>
          <w:rFonts w:ascii="仿宋_GB2312" w:eastAsia="仿宋_GB2312" w:hAnsi="宋体" w:hint="eastAsia"/>
          <w:sz w:val="28"/>
        </w:rPr>
        <w:t xml:space="preserve">  遴选文件要求的或者服务商认为必要的其它</w:t>
      </w:r>
      <w:bookmarkStart w:id="81" w:name="_Hlt133836038"/>
      <w:bookmarkStart w:id="82" w:name="_Hlt133738663"/>
      <w:bookmarkStart w:id="83" w:name="_Hlt133836491"/>
      <w:bookmarkStart w:id="84" w:name="_Hlt133898789"/>
      <w:bookmarkStart w:id="85" w:name="_Hlt133916191"/>
      <w:bookmarkStart w:id="86" w:name="_Hlt133916189"/>
      <w:bookmarkEnd w:id="81"/>
      <w:bookmarkEnd w:id="82"/>
      <w:bookmarkEnd w:id="83"/>
      <w:bookmarkEnd w:id="84"/>
      <w:bookmarkEnd w:id="85"/>
      <w:bookmarkEnd w:id="86"/>
      <w:r>
        <w:rPr>
          <w:rFonts w:ascii="仿宋_GB2312" w:eastAsia="仿宋_GB2312" w:hAnsi="宋体" w:hint="eastAsia"/>
          <w:sz w:val="28"/>
        </w:rPr>
        <w:t>文件</w:t>
      </w:r>
      <w:bookmarkEnd w:id="80"/>
    </w:p>
    <w:p w14:paraId="5C8D2C77" w14:textId="77777777" w:rsidR="002A4DDA" w:rsidRDefault="002A4DDA">
      <w:pPr>
        <w:widowControl/>
        <w:ind w:firstLineChars="600" w:firstLine="1440"/>
        <w:jc w:val="left"/>
        <w:rPr>
          <w:rFonts w:ascii="仿宋_GB2312" w:eastAsia="仿宋_GB2312" w:hAnsi="宋体"/>
          <w:kern w:val="0"/>
          <w:sz w:val="24"/>
        </w:rPr>
      </w:pPr>
    </w:p>
    <w:p w14:paraId="2EEFC944" w14:textId="77777777" w:rsidR="002A4DDA" w:rsidRDefault="00000000">
      <w:pPr>
        <w:widowControl/>
        <w:jc w:val="left"/>
        <w:rPr>
          <w:rFonts w:ascii="仿宋_GB2312" w:eastAsia="仿宋_GB2312" w:hAnsi="宋体"/>
          <w:kern w:val="0"/>
          <w:sz w:val="28"/>
        </w:rPr>
      </w:pPr>
      <w:r>
        <w:rPr>
          <w:rFonts w:ascii="仿宋_GB2312" w:eastAsia="仿宋_GB2312" w:hAnsi="宋体"/>
          <w:kern w:val="0"/>
          <w:sz w:val="28"/>
        </w:rPr>
        <w:br w:type="page"/>
      </w:r>
    </w:p>
    <w:p w14:paraId="40090F18" w14:textId="77777777" w:rsidR="002A4DDA" w:rsidRDefault="002A4DDA">
      <w:pPr>
        <w:widowControl/>
        <w:jc w:val="left"/>
        <w:rPr>
          <w:rFonts w:ascii="仿宋_GB2312" w:eastAsia="仿宋_GB2312" w:hAnsi="宋体"/>
          <w:b/>
          <w:kern w:val="0"/>
          <w:sz w:val="28"/>
          <w:szCs w:val="20"/>
        </w:rPr>
      </w:pPr>
    </w:p>
    <w:p w14:paraId="3694D9F2" w14:textId="77777777" w:rsidR="002A4DDA" w:rsidRDefault="00000000">
      <w:pPr>
        <w:pStyle w:val="1"/>
        <w:spacing w:before="0" w:after="0" w:line="360" w:lineRule="auto"/>
        <w:rPr>
          <w:rFonts w:ascii="仿宋_GB2312" w:eastAsia="仿宋_GB2312"/>
        </w:rPr>
      </w:pPr>
      <w:bookmarkStart w:id="87" w:name="_Toc88671817"/>
      <w:r>
        <w:rPr>
          <w:rFonts w:ascii="仿宋_GB2312" w:eastAsia="仿宋_GB2312" w:hint="eastAsia"/>
        </w:rPr>
        <w:t>第五章   服务需求</w:t>
      </w:r>
      <w:bookmarkEnd w:id="87"/>
    </w:p>
    <w:p w14:paraId="0779E4AC" w14:textId="77777777" w:rsidR="002A4DDA" w:rsidRDefault="002A4DDA"/>
    <w:p w14:paraId="6A464019" w14:textId="77777777" w:rsidR="002A4DDA" w:rsidRDefault="00000000">
      <w:pPr>
        <w:spacing w:line="360" w:lineRule="auto"/>
        <w:rPr>
          <w:rFonts w:ascii="仿宋_GB2312" w:eastAsia="仿宋_GB2312"/>
          <w:b/>
          <w:sz w:val="24"/>
        </w:rPr>
      </w:pPr>
      <w:r>
        <w:rPr>
          <w:rFonts w:ascii="仿宋_GB2312" w:eastAsia="仿宋_GB2312"/>
          <w:b/>
          <w:sz w:val="24"/>
        </w:rPr>
        <w:t>一</w:t>
      </w:r>
      <w:r>
        <w:rPr>
          <w:rFonts w:ascii="仿宋_GB2312" w:eastAsia="仿宋_GB2312" w:hint="eastAsia"/>
          <w:b/>
          <w:sz w:val="24"/>
        </w:rPr>
        <w:t>、</w:t>
      </w:r>
      <w:r>
        <w:rPr>
          <w:rFonts w:ascii="仿宋_GB2312" w:eastAsia="仿宋_GB2312"/>
          <w:b/>
          <w:sz w:val="24"/>
        </w:rPr>
        <w:t>项目情况介绍</w:t>
      </w:r>
      <w:r>
        <w:rPr>
          <w:rFonts w:ascii="仿宋_GB2312" w:eastAsia="仿宋_GB2312" w:hint="eastAsia"/>
          <w:b/>
          <w:sz w:val="24"/>
        </w:rPr>
        <w:t>：</w:t>
      </w:r>
    </w:p>
    <w:p w14:paraId="2415DFF7"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根据北京建筑大学的需求，拟遴选出一家能够提供仪器设备进口代理服务的公司，为北京建筑大学提供相关服务。</w:t>
      </w:r>
      <w:r>
        <w:rPr>
          <w:rFonts w:ascii="仿宋_GB2312" w:eastAsia="仿宋_GB2312"/>
          <w:sz w:val="24"/>
        </w:rPr>
        <w:t>共分</w:t>
      </w:r>
      <w:r>
        <w:rPr>
          <w:rFonts w:ascii="仿宋_GB2312" w:eastAsia="仿宋_GB2312" w:hint="eastAsia"/>
          <w:sz w:val="24"/>
        </w:rPr>
        <w:t>1个包。</w:t>
      </w:r>
    </w:p>
    <w:p w14:paraId="763DDB3F"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服务期限为自协议签订之日起一年，服务期内</w:t>
      </w:r>
      <w:r>
        <w:rPr>
          <w:rFonts w:ascii="仿宋_GB2312" w:eastAsia="仿宋_GB2312"/>
          <w:sz w:val="24"/>
        </w:rPr>
        <w:t>仪器设备进口代理业务交由中选公司代理。中选单位如不能圆满履行《进口代理合同》的责任与义务，北京建筑大学保留取消其代理资格的权利。</w:t>
      </w:r>
      <w:r>
        <w:rPr>
          <w:rFonts w:ascii="仿宋_GB2312" w:eastAsia="仿宋_GB2312" w:hint="eastAsia"/>
          <w:sz w:val="24"/>
        </w:rPr>
        <w:t>服务期满，如服务商的服务通过采购人的考核，经双方达成一致意见后，采购人可续签一年服务合同，续签不超过两次。</w:t>
      </w:r>
    </w:p>
    <w:p w14:paraId="03034FEE" w14:textId="77777777" w:rsidR="002A4DDA" w:rsidRDefault="002A4DDA">
      <w:pPr>
        <w:spacing w:line="360" w:lineRule="auto"/>
        <w:rPr>
          <w:rFonts w:ascii="仿宋_GB2312" w:eastAsia="仿宋_GB2312"/>
          <w:b/>
          <w:sz w:val="24"/>
        </w:rPr>
      </w:pPr>
    </w:p>
    <w:p w14:paraId="311E1296" w14:textId="77777777" w:rsidR="002A4DDA" w:rsidRDefault="00000000">
      <w:pPr>
        <w:spacing w:line="360" w:lineRule="auto"/>
        <w:rPr>
          <w:rFonts w:ascii="仿宋_GB2312" w:eastAsia="仿宋_GB2312"/>
          <w:b/>
          <w:sz w:val="24"/>
        </w:rPr>
      </w:pPr>
      <w:r>
        <w:rPr>
          <w:rFonts w:ascii="仿宋_GB2312" w:eastAsia="仿宋_GB2312"/>
          <w:b/>
          <w:sz w:val="24"/>
        </w:rPr>
        <w:t>二</w:t>
      </w:r>
      <w:r>
        <w:rPr>
          <w:rFonts w:ascii="仿宋_GB2312" w:eastAsia="仿宋_GB2312" w:hint="eastAsia"/>
          <w:b/>
          <w:sz w:val="24"/>
        </w:rPr>
        <w:t>、服务需求：</w:t>
      </w:r>
    </w:p>
    <w:p w14:paraId="69BBD604"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w:t>
      </w:r>
      <w:r>
        <w:rPr>
          <w:rFonts w:ascii="仿宋_GB2312" w:eastAsia="仿宋_GB2312" w:hint="eastAsia"/>
          <w:sz w:val="24"/>
        </w:rPr>
        <w:t>签署三方协议，</w:t>
      </w:r>
    </w:p>
    <w:p w14:paraId="660E39E8"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2.洽谈外贸条款，</w:t>
      </w:r>
    </w:p>
    <w:p w14:paraId="4AD06D0C"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3.签订外贸合同，</w:t>
      </w:r>
    </w:p>
    <w:p w14:paraId="38F43130"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4.对外付汇，</w:t>
      </w:r>
    </w:p>
    <w:p w14:paraId="0B0FD163"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5.报关送货，</w:t>
      </w:r>
    </w:p>
    <w:p w14:paraId="78E0795C"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6.办理免税及其他进口许可证等</w:t>
      </w:r>
      <w:r>
        <w:rPr>
          <w:rFonts w:ascii="仿宋_GB2312" w:eastAsia="仿宋_GB2312"/>
          <w:sz w:val="24"/>
        </w:rPr>
        <w:t>；</w:t>
      </w:r>
    </w:p>
    <w:p w14:paraId="569CB9AE"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.服务商能提供专业化服务，保证与业主良好的沟通，直接参与外贸谈判人员</w:t>
      </w:r>
      <w:r>
        <w:rPr>
          <w:rFonts w:ascii="仿宋_GB2312" w:eastAsia="仿宋_GB2312" w:hint="eastAsia"/>
          <w:sz w:val="24"/>
        </w:rPr>
        <w:t>需具有</w:t>
      </w:r>
      <w:r>
        <w:rPr>
          <w:rFonts w:ascii="仿宋_GB2312" w:eastAsia="仿宋_GB2312"/>
          <w:sz w:val="24"/>
        </w:rPr>
        <w:t>相关的科学仪器或实验仪器引进的从业经验；</w:t>
      </w:r>
    </w:p>
    <w:p w14:paraId="558C1A68"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8</w:t>
      </w:r>
      <w:r>
        <w:rPr>
          <w:rFonts w:ascii="仿宋_GB2312" w:eastAsia="仿宋_GB2312"/>
          <w:sz w:val="24"/>
        </w:rPr>
        <w:t>.能严格执行国家相关的进出口机电产品的各项法规，包括海关总署有关进出口货物条例和规定；</w:t>
      </w:r>
    </w:p>
    <w:p w14:paraId="7ADDEB95"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9</w:t>
      </w:r>
      <w:r>
        <w:rPr>
          <w:rFonts w:ascii="仿宋_GB2312" w:eastAsia="仿宋_GB2312"/>
          <w:sz w:val="24"/>
        </w:rPr>
        <w:t>.能代表并维护业主的最大权益，包括代表业主向外商进行商务谈判、签订合同、对外索赔等事宜；</w:t>
      </w:r>
    </w:p>
    <w:p w14:paraId="2EA3B13C" w14:textId="77777777" w:rsidR="002A4DDA" w:rsidRDefault="00000000">
      <w:pPr>
        <w:spacing w:line="360" w:lineRule="auto"/>
        <w:ind w:firstLineChars="200" w:firstLine="480"/>
        <w:rPr>
          <w:rFonts w:ascii="仿宋_GB2312" w:eastAsia="仿宋_GB2312"/>
          <w:sz w:val="24"/>
        </w:rPr>
      </w:pPr>
      <w:r>
        <w:rPr>
          <w:rFonts w:ascii="仿宋_GB2312" w:eastAsia="仿宋_GB2312" w:hint="eastAsia"/>
          <w:sz w:val="24"/>
        </w:rPr>
        <w:t>10</w:t>
      </w:r>
      <w:r>
        <w:rPr>
          <w:rFonts w:ascii="仿宋_GB2312" w:eastAsia="仿宋_GB2312"/>
          <w:sz w:val="24"/>
        </w:rPr>
        <w:t>.提供专业、周到、细致的服务。</w:t>
      </w:r>
    </w:p>
    <w:p w14:paraId="58D3193F" w14:textId="77777777" w:rsidR="002A4DDA" w:rsidRDefault="00000000">
      <w:pPr>
        <w:widowControl/>
        <w:jc w:val="left"/>
        <w:rPr>
          <w:rFonts w:ascii="仿宋" w:eastAsia="仿宋" w:hAnsi="仿宋"/>
          <w:sz w:val="24"/>
        </w:rPr>
      </w:pPr>
      <w:r>
        <w:rPr>
          <w:rFonts w:ascii="仿宋" w:eastAsia="仿宋" w:hAnsi="仿宋"/>
          <w:sz w:val="24"/>
        </w:rPr>
        <w:br w:type="page"/>
      </w:r>
    </w:p>
    <w:p w14:paraId="357C668C" w14:textId="77777777" w:rsidR="002A4DDA" w:rsidRDefault="00000000">
      <w:pPr>
        <w:pStyle w:val="1"/>
        <w:spacing w:before="0" w:after="0" w:line="360" w:lineRule="auto"/>
        <w:rPr>
          <w:rFonts w:ascii="仿宋_GB2312" w:eastAsia="仿宋_GB2312"/>
        </w:rPr>
      </w:pPr>
      <w:bookmarkStart w:id="88" w:name="_Toc88671818"/>
      <w:r>
        <w:rPr>
          <w:rFonts w:ascii="仿宋_GB2312" w:eastAsia="仿宋_GB2312" w:hint="eastAsia"/>
        </w:rPr>
        <w:lastRenderedPageBreak/>
        <w:t>第六章   合同格式</w:t>
      </w:r>
      <w:bookmarkEnd w:id="88"/>
    </w:p>
    <w:p w14:paraId="0076C87A" w14:textId="77777777" w:rsidR="002A4DDA" w:rsidRDefault="00000000">
      <w:pPr>
        <w:spacing w:line="440" w:lineRule="exact"/>
        <w:jc w:val="center"/>
        <w:rPr>
          <w:rFonts w:ascii="仿宋" w:eastAsia="仿宋" w:hAnsi="仿宋"/>
          <w:b/>
          <w:sz w:val="24"/>
        </w:rPr>
      </w:pPr>
      <w:r>
        <w:rPr>
          <w:rFonts w:ascii="仿宋" w:eastAsia="仿宋" w:hAnsi="仿宋" w:hint="eastAsia"/>
          <w:b/>
          <w:sz w:val="24"/>
        </w:rPr>
        <w:t>委托外贸代理进口协议书</w:t>
      </w:r>
    </w:p>
    <w:p w14:paraId="67F5ABF6" w14:textId="77777777" w:rsidR="002A4DDA" w:rsidRDefault="002A4DDA">
      <w:pPr>
        <w:spacing w:line="440" w:lineRule="exact"/>
        <w:jc w:val="center"/>
        <w:rPr>
          <w:rFonts w:ascii="仿宋" w:eastAsia="仿宋" w:hAnsi="仿宋"/>
          <w:sz w:val="24"/>
        </w:rPr>
      </w:pPr>
    </w:p>
    <w:p w14:paraId="56D2ECAF" w14:textId="77777777" w:rsidR="002A4DDA" w:rsidRDefault="00000000">
      <w:pPr>
        <w:spacing w:line="400" w:lineRule="exact"/>
        <w:ind w:leftChars="200" w:left="6420" w:hangingChars="2500" w:hanging="6000"/>
        <w:rPr>
          <w:rFonts w:ascii="仿宋" w:eastAsia="仿宋" w:hAnsi="仿宋"/>
          <w:sz w:val="24"/>
        </w:rPr>
      </w:pPr>
      <w:r>
        <w:rPr>
          <w:rFonts w:ascii="仿宋" w:eastAsia="仿宋" w:hAnsi="仿宋"/>
          <w:sz w:val="24"/>
        </w:rPr>
        <w:t>甲</w:t>
      </w:r>
      <w:r>
        <w:rPr>
          <w:rFonts w:ascii="仿宋" w:eastAsia="仿宋" w:hAnsi="仿宋" w:hint="eastAsia"/>
          <w:sz w:val="24"/>
        </w:rPr>
        <w:t xml:space="preserve">   </w:t>
      </w:r>
      <w:r>
        <w:rPr>
          <w:rFonts w:ascii="仿宋" w:eastAsia="仿宋" w:hAnsi="仿宋"/>
          <w:sz w:val="24"/>
        </w:rPr>
        <w:t>方</w:t>
      </w:r>
      <w:r>
        <w:rPr>
          <w:rFonts w:ascii="仿宋" w:eastAsia="仿宋" w:hAnsi="仿宋" w:hint="eastAsia"/>
          <w:sz w:val="24"/>
        </w:rPr>
        <w:t>（委 托 人</w:t>
      </w:r>
      <w:r>
        <w:rPr>
          <w:rFonts w:ascii="仿宋" w:eastAsia="仿宋" w:hAnsi="仿宋"/>
          <w:sz w:val="24"/>
        </w:rPr>
        <w:t>）</w:t>
      </w:r>
      <w:r>
        <w:rPr>
          <w:rFonts w:ascii="仿宋" w:eastAsia="仿宋" w:hAnsi="仿宋" w:hint="eastAsia"/>
          <w:sz w:val="24"/>
        </w:rPr>
        <w:t>：</w:t>
      </w:r>
      <w:r>
        <w:rPr>
          <w:rFonts w:ascii="仿宋" w:eastAsia="仿宋" w:hAnsi="仿宋" w:hint="eastAsia"/>
          <w:sz w:val="24"/>
          <w:u w:val="single"/>
        </w:rPr>
        <w:t>北京建筑大学</w:t>
      </w:r>
    </w:p>
    <w:p w14:paraId="74CEE597" w14:textId="77777777" w:rsidR="002A4DDA" w:rsidRDefault="00000000">
      <w:pPr>
        <w:spacing w:line="400" w:lineRule="exact"/>
        <w:ind w:leftChars="200" w:left="6420" w:hangingChars="2500" w:hanging="6000"/>
        <w:rPr>
          <w:rFonts w:ascii="仿宋" w:eastAsia="仿宋" w:hAnsi="仿宋"/>
          <w:sz w:val="24"/>
        </w:rPr>
      </w:pPr>
      <w:r>
        <w:rPr>
          <w:rFonts w:ascii="仿宋" w:eastAsia="仿宋" w:hAnsi="仿宋"/>
          <w:sz w:val="24"/>
        </w:rPr>
        <w:t>乙</w:t>
      </w:r>
      <w:r>
        <w:rPr>
          <w:rFonts w:ascii="仿宋" w:eastAsia="仿宋" w:hAnsi="仿宋" w:hint="eastAsia"/>
          <w:sz w:val="24"/>
        </w:rPr>
        <w:t xml:space="preserve">   </w:t>
      </w:r>
      <w:r>
        <w:rPr>
          <w:rFonts w:ascii="仿宋" w:eastAsia="仿宋" w:hAnsi="仿宋"/>
          <w:sz w:val="24"/>
        </w:rPr>
        <w:t>方</w:t>
      </w:r>
      <w:r>
        <w:rPr>
          <w:rFonts w:ascii="仿宋" w:eastAsia="仿宋" w:hAnsi="仿宋" w:hint="eastAsia"/>
          <w:sz w:val="24"/>
        </w:rPr>
        <w:t>（代 理 人</w:t>
      </w:r>
      <w:r>
        <w:rPr>
          <w:rFonts w:ascii="仿宋" w:eastAsia="仿宋" w:hAnsi="仿宋"/>
          <w:sz w:val="24"/>
        </w:rPr>
        <w:t>）</w:t>
      </w:r>
      <w:r>
        <w:rPr>
          <w:rFonts w:ascii="仿宋" w:eastAsia="仿宋" w:hAnsi="仿宋" w:hint="eastAsia"/>
          <w:sz w:val="24"/>
        </w:rPr>
        <w:t>：</w:t>
      </w:r>
      <w:r>
        <w:rPr>
          <w:rFonts w:ascii="仿宋" w:eastAsia="仿宋" w:hAnsi="仿宋" w:hint="eastAsia"/>
          <w:sz w:val="24"/>
          <w:u w:val="single"/>
        </w:rPr>
        <w:t xml:space="preserve"> </w:t>
      </w:r>
      <w:r>
        <w:rPr>
          <w:rFonts w:ascii="仿宋" w:eastAsia="仿宋" w:hAnsi="仿宋"/>
          <w:sz w:val="24"/>
          <w:u w:val="single"/>
        </w:rPr>
        <w:t xml:space="preserve">                     </w:t>
      </w:r>
    </w:p>
    <w:p w14:paraId="404AC0E6" w14:textId="77777777" w:rsidR="002A4DDA" w:rsidRDefault="002A4DDA">
      <w:pPr>
        <w:spacing w:line="400" w:lineRule="exact"/>
        <w:rPr>
          <w:rFonts w:ascii="仿宋" w:eastAsia="仿宋" w:hAnsi="仿宋"/>
          <w:sz w:val="24"/>
        </w:rPr>
      </w:pPr>
    </w:p>
    <w:p w14:paraId="0ED718E4"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（以下简称乙方）</w:t>
      </w:r>
      <w:r>
        <w:rPr>
          <w:rFonts w:ascii="仿宋" w:eastAsia="仿宋" w:hAnsi="仿宋" w:hint="eastAsia"/>
          <w:sz w:val="24"/>
        </w:rPr>
        <w:t>作为</w:t>
      </w:r>
      <w:r>
        <w:rPr>
          <w:rFonts w:ascii="仿宋" w:eastAsia="仿宋" w:hAnsi="仿宋"/>
          <w:sz w:val="24"/>
        </w:rPr>
        <w:t>一家专业进口公司，</w:t>
      </w:r>
      <w:r>
        <w:rPr>
          <w:rFonts w:ascii="仿宋" w:eastAsia="仿宋" w:hAnsi="仿宋" w:hint="eastAsia"/>
          <w:sz w:val="24"/>
        </w:rPr>
        <w:t>就北京建筑大学（</w:t>
      </w:r>
      <w:r>
        <w:rPr>
          <w:rFonts w:ascii="仿宋" w:eastAsia="仿宋" w:hAnsi="仿宋"/>
          <w:sz w:val="24"/>
        </w:rPr>
        <w:t>以下简称</w:t>
      </w:r>
      <w:r>
        <w:rPr>
          <w:rFonts w:ascii="仿宋" w:eastAsia="仿宋" w:hAnsi="仿宋" w:hint="eastAsia"/>
          <w:sz w:val="24"/>
        </w:rPr>
        <w:t>甲</w:t>
      </w:r>
      <w:r>
        <w:rPr>
          <w:rFonts w:ascii="仿宋" w:eastAsia="仿宋" w:hAnsi="仿宋"/>
          <w:sz w:val="24"/>
        </w:rPr>
        <w:t>方</w:t>
      </w:r>
      <w:r>
        <w:rPr>
          <w:rFonts w:ascii="仿宋" w:eastAsia="仿宋" w:hAnsi="仿宋" w:hint="eastAsia"/>
          <w:sz w:val="24"/>
        </w:rPr>
        <w:t>）“北京建筑大学仪器设备进口代理商遴选”采购项目（采购项目编号：</w:t>
      </w:r>
      <w:r>
        <w:rPr>
          <w:rFonts w:ascii="仿宋" w:eastAsia="仿宋" w:hAnsi="仿宋" w:cs="宋体"/>
          <w:sz w:val="24"/>
        </w:rPr>
        <w:t>BMCC-ZC22-0687</w:t>
      </w:r>
      <w:r>
        <w:rPr>
          <w:rFonts w:ascii="仿宋" w:eastAsia="仿宋" w:hAnsi="仿宋" w:hint="eastAsia"/>
          <w:sz w:val="24"/>
        </w:rPr>
        <w:t>）中</w:t>
      </w:r>
      <w:r>
        <w:rPr>
          <w:rFonts w:ascii="仿宋" w:eastAsia="仿宋" w:hAnsi="仿宋" w:cs="宋体" w:hint="eastAsia"/>
          <w:kern w:val="0"/>
          <w:sz w:val="24"/>
        </w:rPr>
        <w:t>北京建筑大学进口代理</w:t>
      </w:r>
      <w:r>
        <w:rPr>
          <w:rFonts w:ascii="仿宋" w:eastAsia="仿宋" w:hAnsi="仿宋" w:hint="eastAsia"/>
          <w:sz w:val="24"/>
        </w:rPr>
        <w:t>采购，接受</w:t>
      </w:r>
      <w:r>
        <w:rPr>
          <w:rFonts w:ascii="仿宋" w:eastAsia="仿宋" w:hAnsi="仿宋"/>
          <w:sz w:val="24"/>
        </w:rPr>
        <w:t>甲方</w:t>
      </w:r>
      <w:r>
        <w:rPr>
          <w:rFonts w:ascii="仿宋" w:eastAsia="仿宋" w:hAnsi="仿宋" w:hint="eastAsia"/>
          <w:sz w:val="24"/>
        </w:rPr>
        <w:t>委托代理进口甲方</w:t>
      </w:r>
      <w:r>
        <w:rPr>
          <w:rFonts w:ascii="仿宋" w:eastAsia="仿宋" w:hAnsi="仿宋"/>
          <w:sz w:val="24"/>
        </w:rPr>
        <w:t>所需设备</w:t>
      </w:r>
      <w:r>
        <w:rPr>
          <w:rFonts w:ascii="仿宋" w:eastAsia="仿宋" w:hAnsi="仿宋" w:hint="eastAsia"/>
          <w:sz w:val="24"/>
        </w:rPr>
        <w:t>。甲乙双方经友好协商，就甲方委托乙方代理进口事宜根据国家现行的法律、法规、外贸管理制度及知识产权等方面的政策规定，达成协议如下，以昭信守。</w:t>
      </w:r>
    </w:p>
    <w:p w14:paraId="6CE2946E" w14:textId="77777777" w:rsidR="002A4DDA" w:rsidRDefault="00000000">
      <w:pPr>
        <w:widowControl/>
        <w:tabs>
          <w:tab w:val="left" w:pos="0"/>
        </w:tabs>
        <w:snapToGrid w:val="0"/>
        <w:spacing w:line="360" w:lineRule="auto"/>
        <w:ind w:leftChars="217" w:left="456" w:firstLineChars="13" w:firstLine="31"/>
        <w:jc w:val="left"/>
        <w:rPr>
          <w:rFonts w:ascii="仿宋" w:eastAsia="仿宋" w:hAnsi="仿宋"/>
          <w:b/>
          <w:kern w:val="0"/>
          <w:sz w:val="24"/>
        </w:rPr>
      </w:pPr>
      <w:r>
        <w:rPr>
          <w:rFonts w:ascii="仿宋" w:eastAsia="仿宋" w:hAnsi="仿宋"/>
          <w:b/>
          <w:kern w:val="0"/>
          <w:sz w:val="24"/>
        </w:rPr>
        <w:t>一、</w:t>
      </w:r>
      <w:r>
        <w:rPr>
          <w:rFonts w:ascii="仿宋" w:eastAsia="仿宋" w:hAnsi="仿宋"/>
          <w:kern w:val="0"/>
          <w:sz w:val="24"/>
        </w:rPr>
        <w:t>甲方委托乙方作为其采购进口设备项目的代理人，乙方接受甲方委托，代理甲方对外签订和执行该项目进口合同。</w:t>
      </w:r>
    </w:p>
    <w:p w14:paraId="4B65233E" w14:textId="77777777" w:rsidR="002A4DDA" w:rsidRDefault="00000000">
      <w:pPr>
        <w:spacing w:line="360" w:lineRule="auto"/>
        <w:ind w:firstLineChars="200" w:firstLine="482"/>
        <w:rPr>
          <w:rFonts w:ascii="仿宋" w:eastAsia="仿宋" w:hAnsi="仿宋"/>
          <w:sz w:val="24"/>
        </w:rPr>
      </w:pPr>
      <w:r>
        <w:rPr>
          <w:rFonts w:ascii="仿宋" w:eastAsia="仿宋" w:hAnsi="仿宋"/>
          <w:b/>
          <w:kern w:val="0"/>
          <w:sz w:val="24"/>
        </w:rPr>
        <w:t>二、</w:t>
      </w:r>
      <w:r>
        <w:rPr>
          <w:rFonts w:ascii="仿宋" w:eastAsia="仿宋" w:hAnsi="仿宋"/>
          <w:kern w:val="0"/>
          <w:sz w:val="24"/>
        </w:rPr>
        <w:t>甲方委托乙方代理进口的具体内容详见</w:t>
      </w:r>
      <w:r>
        <w:rPr>
          <w:rFonts w:ascii="仿宋" w:eastAsia="仿宋" w:hAnsi="仿宋" w:hint="eastAsia"/>
          <w:kern w:val="0"/>
          <w:sz w:val="24"/>
        </w:rPr>
        <w:t>《设备采购三方协议》。</w:t>
      </w:r>
    </w:p>
    <w:p w14:paraId="0205CEEE" w14:textId="77777777" w:rsidR="002A4DDA" w:rsidRDefault="00000000">
      <w:pPr>
        <w:spacing w:line="400" w:lineRule="exact"/>
        <w:ind w:firstLineChars="200" w:firstLine="482"/>
        <w:rPr>
          <w:rFonts w:ascii="仿宋" w:eastAsia="仿宋" w:hAnsi="仿宋"/>
          <w:b/>
          <w:sz w:val="24"/>
        </w:rPr>
      </w:pPr>
      <w:r>
        <w:rPr>
          <w:rFonts w:ascii="仿宋" w:eastAsia="仿宋" w:hAnsi="仿宋" w:hint="eastAsia"/>
          <w:b/>
          <w:sz w:val="24"/>
        </w:rPr>
        <w:t>三、甲方责任：</w:t>
      </w:r>
    </w:p>
    <w:p w14:paraId="33E025ED"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甲方负责与外商或其代理商确定仪器设备的名称、数量、配置、价格、技术服务及培训等条款（也可委托乙方代为谈判）。甲方对外所做的承诺或约定必须符合国家现行的法律、法规和政策的规定，并承担有关责任。</w:t>
      </w:r>
    </w:p>
    <w:p w14:paraId="391BC80C" w14:textId="77777777" w:rsidR="002A4DDA" w:rsidRDefault="00000000">
      <w:pPr>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．对于甲方对外协商确定的、且</w:t>
      </w:r>
      <w:proofErr w:type="gramStart"/>
      <w:r>
        <w:rPr>
          <w:rFonts w:ascii="仿宋" w:eastAsia="仿宋" w:hAnsi="仿宋" w:hint="eastAsia"/>
          <w:sz w:val="24"/>
        </w:rPr>
        <w:t>须对外</w:t>
      </w:r>
      <w:proofErr w:type="gramEnd"/>
      <w:r>
        <w:rPr>
          <w:rFonts w:ascii="仿宋" w:eastAsia="仿宋" w:hAnsi="仿宋" w:hint="eastAsia"/>
          <w:sz w:val="24"/>
        </w:rPr>
        <w:t>预付货款的合同，甲方应对外商资信情况负责并承担相应的风险。</w:t>
      </w:r>
    </w:p>
    <w:p w14:paraId="79D641C2" w14:textId="77777777" w:rsidR="002A4DDA" w:rsidRDefault="00000000">
      <w:pPr>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．甲方保证委托乙方进口仪器设备配置、价格、技术服务及培训等条款与实际相符，并符合国家现行法律、法规、外贸管理制度及知识产权等方面的政策规定。</w:t>
      </w:r>
    </w:p>
    <w:p w14:paraId="2BA5A1AB" w14:textId="77777777" w:rsidR="002A4DDA" w:rsidRDefault="00000000">
      <w:pPr>
        <w:spacing w:line="40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．甲方负责协助乙方办理货物进口所需机电产品进口批文和免税证明、进口许可证等必要手续和文件。</w:t>
      </w:r>
    </w:p>
    <w:p w14:paraId="0C37F012" w14:textId="77777777" w:rsidR="002A4DDA" w:rsidRDefault="00000000">
      <w:pPr>
        <w:pStyle w:val="a9"/>
        <w:ind w:firstLineChars="200" w:firstLine="480"/>
        <w:rPr>
          <w:rFonts w:ascii="仿宋" w:eastAsia="仿宋" w:hAnsi="仿宋"/>
          <w:szCs w:val="24"/>
        </w:rPr>
      </w:pPr>
      <w:r>
        <w:rPr>
          <w:rFonts w:ascii="仿宋" w:eastAsia="仿宋" w:hAnsi="仿宋" w:hint="eastAsia"/>
          <w:szCs w:val="24"/>
        </w:rPr>
        <w:t>5. 对经甲方确认后委托</w:t>
      </w:r>
      <w:proofErr w:type="gramStart"/>
      <w:r>
        <w:rPr>
          <w:rFonts w:ascii="仿宋" w:eastAsia="仿宋" w:hAnsi="仿宋" w:hint="eastAsia"/>
          <w:szCs w:val="24"/>
        </w:rPr>
        <w:t>乙方签署</w:t>
      </w:r>
      <w:proofErr w:type="gramEnd"/>
      <w:r>
        <w:rPr>
          <w:rFonts w:ascii="仿宋" w:eastAsia="仿宋" w:hAnsi="仿宋" w:hint="eastAsia"/>
          <w:szCs w:val="24"/>
        </w:rPr>
        <w:t>外贸合同，承担乙方实施本代理协议所产生的后果，包括外贸合同项下的权利和义务。</w:t>
      </w:r>
    </w:p>
    <w:p w14:paraId="590198F0" w14:textId="77777777" w:rsidR="002A4DDA" w:rsidRDefault="00000000">
      <w:pPr>
        <w:pStyle w:val="a9"/>
        <w:ind w:firstLineChars="200" w:firstLine="480"/>
        <w:rPr>
          <w:rFonts w:ascii="仿宋" w:eastAsia="仿宋" w:hAnsi="仿宋"/>
          <w:szCs w:val="24"/>
        </w:rPr>
      </w:pPr>
      <w:r>
        <w:rPr>
          <w:rFonts w:ascii="仿宋" w:eastAsia="仿宋" w:hAnsi="仿宋" w:hint="eastAsia"/>
          <w:szCs w:val="24"/>
        </w:rPr>
        <w:t>6. 负责及时支付进口设备货款，具体方式见本协议“五”的规定。</w:t>
      </w:r>
    </w:p>
    <w:p w14:paraId="2D550415" w14:textId="77777777" w:rsidR="002A4DDA" w:rsidRDefault="00000000">
      <w:pPr>
        <w:pStyle w:val="a9"/>
        <w:ind w:firstLineChars="200" w:firstLine="480"/>
        <w:rPr>
          <w:rFonts w:ascii="仿宋" w:eastAsia="仿宋" w:hAnsi="仿宋"/>
          <w:szCs w:val="24"/>
        </w:rPr>
      </w:pPr>
      <w:r>
        <w:rPr>
          <w:rFonts w:ascii="仿宋" w:eastAsia="仿宋" w:hAnsi="仿宋" w:hint="eastAsia"/>
          <w:szCs w:val="24"/>
        </w:rPr>
        <w:t>7. 若因甲方延迟付款导致乙方违反国外采购合同，责任由甲方承担。</w:t>
      </w:r>
    </w:p>
    <w:p w14:paraId="318A6BC0" w14:textId="77777777" w:rsidR="002A4DDA" w:rsidRDefault="00000000">
      <w:pPr>
        <w:pStyle w:val="a9"/>
        <w:ind w:firstLineChars="200" w:firstLine="480"/>
        <w:rPr>
          <w:rFonts w:ascii="仿宋" w:eastAsia="仿宋" w:hAnsi="仿宋"/>
          <w:szCs w:val="24"/>
        </w:rPr>
      </w:pPr>
      <w:r>
        <w:rPr>
          <w:rFonts w:ascii="仿宋" w:eastAsia="仿宋" w:hAnsi="仿宋" w:hint="eastAsia"/>
          <w:szCs w:val="24"/>
        </w:rPr>
        <w:t>8. 承担因甲方未能获得免税批准而产生的关税、增值税等税费。</w:t>
      </w:r>
    </w:p>
    <w:p w14:paraId="26548197" w14:textId="77777777" w:rsidR="002A4DDA" w:rsidRDefault="00000000">
      <w:pPr>
        <w:spacing w:line="400" w:lineRule="exact"/>
        <w:ind w:firstLineChars="200" w:firstLine="482"/>
        <w:rPr>
          <w:rFonts w:ascii="仿宋" w:eastAsia="仿宋" w:hAnsi="仿宋"/>
          <w:b/>
          <w:sz w:val="24"/>
        </w:rPr>
      </w:pPr>
      <w:r>
        <w:rPr>
          <w:rFonts w:ascii="仿宋" w:eastAsia="仿宋" w:hAnsi="仿宋" w:hint="eastAsia"/>
          <w:b/>
          <w:sz w:val="24"/>
        </w:rPr>
        <w:t>四、乙方责任：</w:t>
      </w:r>
    </w:p>
    <w:p w14:paraId="12FC335B" w14:textId="77777777" w:rsidR="002A4DDA" w:rsidRDefault="00000000">
      <w:pPr>
        <w:pStyle w:val="a9"/>
        <w:ind w:firstLineChars="100" w:firstLine="240"/>
        <w:rPr>
          <w:rFonts w:ascii="仿宋" w:eastAsia="仿宋" w:hAnsi="仿宋"/>
          <w:szCs w:val="24"/>
        </w:rPr>
      </w:pPr>
      <w:r>
        <w:rPr>
          <w:rFonts w:ascii="仿宋" w:eastAsia="仿宋" w:hAnsi="仿宋" w:hint="eastAsia"/>
          <w:szCs w:val="24"/>
        </w:rPr>
        <w:t>1．乙方负责代理甲方与外商或其代理商</w:t>
      </w:r>
      <w:proofErr w:type="gramStart"/>
      <w:r>
        <w:rPr>
          <w:rFonts w:ascii="仿宋" w:eastAsia="仿宋" w:hAnsi="仿宋" w:hint="eastAsia"/>
          <w:szCs w:val="24"/>
        </w:rPr>
        <w:t>签定</w:t>
      </w:r>
      <w:proofErr w:type="gramEnd"/>
      <w:r>
        <w:rPr>
          <w:rFonts w:ascii="仿宋" w:eastAsia="仿宋" w:hAnsi="仿宋" w:hint="eastAsia"/>
          <w:szCs w:val="24"/>
        </w:rPr>
        <w:t>外贸合同，并保证合同条款符</w:t>
      </w:r>
      <w:r>
        <w:rPr>
          <w:rFonts w:ascii="仿宋" w:eastAsia="仿宋" w:hAnsi="仿宋" w:hint="eastAsia"/>
          <w:szCs w:val="24"/>
        </w:rPr>
        <w:lastRenderedPageBreak/>
        <w:t>合国家法律、法规、外贸管理制度和国际惯例的要求，维护甲方的利益。合同要以甲方签字认可的仪器设备的名称、数量、配置、价格、技术服务及培训等条款为准。</w:t>
      </w:r>
    </w:p>
    <w:p w14:paraId="704AF80E" w14:textId="77777777" w:rsidR="002A4DDA" w:rsidRDefault="00000000">
      <w:pPr>
        <w:pStyle w:val="a9"/>
        <w:rPr>
          <w:rFonts w:ascii="仿宋" w:eastAsia="仿宋" w:hAnsi="仿宋"/>
          <w:szCs w:val="24"/>
        </w:rPr>
      </w:pPr>
      <w:r>
        <w:rPr>
          <w:rFonts w:ascii="仿宋" w:eastAsia="仿宋" w:hAnsi="仿宋" w:hint="eastAsia"/>
          <w:szCs w:val="24"/>
        </w:rPr>
        <w:t>2. 乙方依据委托签订外贸合同。承诺所进商品和商品进价的真实性。</w:t>
      </w:r>
    </w:p>
    <w:p w14:paraId="071B34AA"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3．乙方应当尽力争取对甲方有利的商务条款，并将出口商确认的商务条款送甲方确认。乙方负责按规定协助甲方办理货物进口所需机电产品进口批文和免税证明、进口许可证等必要手续和文件。</w:t>
      </w:r>
    </w:p>
    <w:p w14:paraId="39C00FBC"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4. 乙方负责按合同要求及时对外开立信用证或电汇付款。</w:t>
      </w:r>
    </w:p>
    <w:p w14:paraId="18287F0F"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5．乙方负责办理进口设备国际运输及到港后相关手续，并运至甲方指定的项目现场。</w:t>
      </w:r>
    </w:p>
    <w:p w14:paraId="649F1B2B"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6．乙方认真履行外贸合同，及时通报</w:t>
      </w:r>
      <w:proofErr w:type="gramStart"/>
      <w:r>
        <w:rPr>
          <w:rFonts w:ascii="仿宋" w:eastAsia="仿宋" w:hAnsi="仿宋" w:hint="eastAsia"/>
          <w:sz w:val="24"/>
        </w:rPr>
        <w:t>甲方外贸</w:t>
      </w:r>
      <w:proofErr w:type="gramEnd"/>
      <w:r>
        <w:rPr>
          <w:rFonts w:ascii="仿宋" w:eastAsia="仿宋" w:hAnsi="仿宋" w:hint="eastAsia"/>
          <w:sz w:val="24"/>
        </w:rPr>
        <w:t>合同的履行情况。</w:t>
      </w:r>
    </w:p>
    <w:p w14:paraId="46E22DB7"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7．对需办理免税证明和其他需要甲方提供相关文件的物品，乙方必须在收到甲方提供的免税证明等相关文件后，方可允许供货商发货，否则甲方不承担任何责任和费用。</w:t>
      </w:r>
    </w:p>
    <w:p w14:paraId="6E00B14D"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8．乙方收到供货商发货通知48小时内，通知甲方准备接货。</w:t>
      </w:r>
    </w:p>
    <w:p w14:paraId="2B9EBF6D"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9．外贸合同内容应符合本协议“二”之约定，确保合同内容的真实性和合法性。</w:t>
      </w:r>
    </w:p>
    <w:p w14:paraId="0422742B"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10．乙方负责办理购付汇和核销手续。</w:t>
      </w:r>
    </w:p>
    <w:p w14:paraId="38CF589C"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11．乙方负责按规定自理报关或委托经海关批准注册的报关行报关；如海关验货，乙方应在海关验货前2日内及时通知甲方。</w:t>
      </w:r>
    </w:p>
    <w:p w14:paraId="05871AFD"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12．报关单复印件提交甲方留存。</w:t>
      </w:r>
    </w:p>
    <w:p w14:paraId="2B2305DF"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13</w:t>
      </w:r>
      <w:r>
        <w:rPr>
          <w:rFonts w:ascii="仿宋" w:eastAsia="仿宋" w:hAnsi="仿宋"/>
          <w:sz w:val="24"/>
        </w:rPr>
        <w:t>.</w:t>
      </w:r>
      <w:r>
        <w:rPr>
          <w:rFonts w:ascii="仿宋" w:eastAsia="仿宋" w:hAnsi="仿宋" w:hint="eastAsia"/>
          <w:sz w:val="24"/>
        </w:rPr>
        <w:t xml:space="preserve"> 乙方保证甲方所支付货款的安全，不得挪作他用并</w:t>
      </w:r>
      <w:proofErr w:type="gramStart"/>
      <w:r>
        <w:rPr>
          <w:rFonts w:ascii="仿宋" w:eastAsia="仿宋" w:hAnsi="仿宋" w:hint="eastAsia"/>
          <w:sz w:val="24"/>
        </w:rPr>
        <w:t>对此款负全部</w:t>
      </w:r>
      <w:proofErr w:type="gramEnd"/>
      <w:r>
        <w:rPr>
          <w:rFonts w:ascii="仿宋" w:eastAsia="仿宋" w:hAnsi="仿宋" w:hint="eastAsia"/>
          <w:sz w:val="24"/>
        </w:rPr>
        <w:t>的法律责任。</w:t>
      </w:r>
    </w:p>
    <w:p w14:paraId="79A50B0F"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14</w:t>
      </w:r>
      <w:r>
        <w:rPr>
          <w:rFonts w:ascii="仿宋" w:eastAsia="仿宋" w:hAnsi="仿宋"/>
          <w:sz w:val="24"/>
        </w:rPr>
        <w:t>.</w:t>
      </w:r>
      <w:r>
        <w:rPr>
          <w:rFonts w:ascii="仿宋" w:eastAsia="仿宋" w:hAnsi="仿宋" w:hint="eastAsia"/>
          <w:sz w:val="24"/>
        </w:rPr>
        <w:t xml:space="preserve"> 乙方应当本着友好合作的精神，有义务及时提醒甲方在合同执行过程中可能受到的损害，协助甲方解决在合同执行过程中碰到的实际困难。</w:t>
      </w:r>
    </w:p>
    <w:p w14:paraId="4BA6307D" w14:textId="77777777" w:rsidR="002A4DDA" w:rsidRDefault="00000000">
      <w:pPr>
        <w:widowControl/>
        <w:tabs>
          <w:tab w:val="left" w:pos="900"/>
        </w:tabs>
        <w:autoSpaceDE w:val="0"/>
        <w:autoSpaceDN w:val="0"/>
        <w:spacing w:line="360" w:lineRule="auto"/>
        <w:ind w:firstLineChars="200" w:firstLine="482"/>
        <w:textAlignment w:val="bottom"/>
        <w:rPr>
          <w:rFonts w:ascii="仿宋" w:eastAsia="仿宋" w:hAnsi="仿宋"/>
          <w:b/>
          <w:sz w:val="24"/>
        </w:rPr>
      </w:pPr>
      <w:r>
        <w:rPr>
          <w:rFonts w:ascii="仿宋" w:eastAsia="仿宋" w:hAnsi="仿宋"/>
          <w:b/>
          <w:kern w:val="0"/>
          <w:sz w:val="24"/>
        </w:rPr>
        <w:t>五、</w:t>
      </w:r>
      <w:r>
        <w:rPr>
          <w:rFonts w:ascii="仿宋" w:eastAsia="仿宋" w:hAnsi="仿宋"/>
          <w:b/>
          <w:sz w:val="24"/>
        </w:rPr>
        <w:t>费用及其支付和结算</w:t>
      </w:r>
    </w:p>
    <w:p w14:paraId="419F16EF" w14:textId="77777777" w:rsidR="002A4DDA" w:rsidRDefault="00000000">
      <w:pPr>
        <w:widowControl/>
        <w:tabs>
          <w:tab w:val="left" w:pos="0"/>
        </w:tabs>
        <w:snapToGrid w:val="0"/>
        <w:spacing w:line="360" w:lineRule="auto"/>
        <w:ind w:leftChars="6" w:left="13" w:firstLineChars="203" w:firstLine="487"/>
        <w:jc w:val="left"/>
        <w:rPr>
          <w:rFonts w:ascii="仿宋" w:eastAsia="仿宋" w:hAnsi="仿宋"/>
          <w:kern w:val="0"/>
          <w:sz w:val="24"/>
        </w:rPr>
      </w:pPr>
      <w:r>
        <w:rPr>
          <w:rFonts w:ascii="仿宋" w:eastAsia="仿宋" w:hAnsi="仿宋" w:hint="eastAsia"/>
          <w:kern w:val="0"/>
          <w:sz w:val="24"/>
        </w:rPr>
        <w:t>1.</w:t>
      </w:r>
      <w:r>
        <w:rPr>
          <w:rFonts w:ascii="仿宋" w:eastAsia="仿宋" w:hAnsi="仿宋" w:hint="eastAsia"/>
          <w:sz w:val="24"/>
        </w:rPr>
        <w:t>收费</w:t>
      </w:r>
      <w:r>
        <w:rPr>
          <w:rFonts w:ascii="仿宋" w:eastAsia="仿宋" w:hAnsi="仿宋"/>
          <w:sz w:val="24"/>
        </w:rPr>
        <w:t>标准：</w:t>
      </w:r>
      <w:r>
        <w:rPr>
          <w:rFonts w:ascii="仿宋" w:eastAsia="仿宋" w:hAnsi="仿宋" w:hint="eastAsia"/>
          <w:sz w:val="24"/>
        </w:rPr>
        <w:t>1</w:t>
      </w:r>
      <w:r>
        <w:rPr>
          <w:rFonts w:ascii="仿宋" w:eastAsia="仿宋" w:hAnsi="仿宋"/>
          <w:sz w:val="24"/>
        </w:rPr>
        <w:t>00</w:t>
      </w:r>
      <w:r>
        <w:rPr>
          <w:rFonts w:ascii="仿宋" w:eastAsia="仿宋" w:hAnsi="仿宋" w:hint="eastAsia"/>
          <w:sz w:val="24"/>
        </w:rPr>
        <w:t>万</w:t>
      </w:r>
      <w:r>
        <w:rPr>
          <w:rFonts w:ascii="仿宋" w:eastAsia="仿宋" w:hAnsi="仿宋"/>
          <w:sz w:val="24"/>
        </w:rPr>
        <w:t>以下合同</w:t>
      </w:r>
      <w:r>
        <w:rPr>
          <w:rFonts w:ascii="仿宋" w:eastAsia="仿宋" w:hAnsi="仿宋" w:hint="eastAsia"/>
          <w:sz w:val="24"/>
        </w:rPr>
        <w:t>3个点</w:t>
      </w:r>
      <w:r>
        <w:rPr>
          <w:rFonts w:ascii="仿宋" w:eastAsia="仿宋" w:hAnsi="仿宋"/>
          <w:sz w:val="24"/>
        </w:rPr>
        <w:t>包干，</w:t>
      </w:r>
      <w:r>
        <w:rPr>
          <w:rFonts w:ascii="仿宋" w:eastAsia="仿宋" w:hAnsi="仿宋" w:hint="eastAsia"/>
          <w:sz w:val="24"/>
        </w:rPr>
        <w:t>100万</w:t>
      </w:r>
      <w:r>
        <w:rPr>
          <w:rFonts w:ascii="仿宋" w:eastAsia="仿宋" w:hAnsi="仿宋"/>
          <w:sz w:val="24"/>
        </w:rPr>
        <w:t>以上合同</w:t>
      </w:r>
      <w:r>
        <w:rPr>
          <w:rFonts w:ascii="仿宋" w:eastAsia="仿宋" w:hAnsi="仿宋" w:hint="eastAsia"/>
          <w:sz w:val="24"/>
        </w:rPr>
        <w:t>2个点包干</w:t>
      </w:r>
      <w:r>
        <w:rPr>
          <w:rFonts w:ascii="仿宋" w:eastAsia="仿宋" w:hAnsi="仿宋"/>
          <w:sz w:val="24"/>
        </w:rPr>
        <w:t>（</w:t>
      </w:r>
      <w:r>
        <w:rPr>
          <w:rFonts w:ascii="仿宋" w:eastAsia="仿宋" w:hAnsi="仿宋" w:hint="eastAsia"/>
          <w:sz w:val="24"/>
        </w:rPr>
        <w:t>备注</w:t>
      </w:r>
      <w:r>
        <w:rPr>
          <w:rFonts w:ascii="仿宋" w:eastAsia="仿宋" w:hAnsi="仿宋"/>
          <w:sz w:val="24"/>
        </w:rPr>
        <w:t>：如遇超大超重或海运设备等特殊情况单独</w:t>
      </w:r>
      <w:r>
        <w:rPr>
          <w:rFonts w:ascii="仿宋" w:eastAsia="仿宋" w:hAnsi="仿宋" w:hint="eastAsia"/>
          <w:sz w:val="24"/>
        </w:rPr>
        <w:t>协商</w:t>
      </w:r>
      <w:r>
        <w:rPr>
          <w:rFonts w:ascii="仿宋" w:eastAsia="仿宋" w:hAnsi="仿宋"/>
          <w:sz w:val="24"/>
        </w:rPr>
        <w:t>）</w:t>
      </w:r>
    </w:p>
    <w:p w14:paraId="0F3F9B67" w14:textId="77777777" w:rsidR="002A4DDA" w:rsidRDefault="00000000">
      <w:pPr>
        <w:spacing w:line="360" w:lineRule="auto"/>
        <w:ind w:leftChars="8" w:left="17" w:firstLineChars="215" w:firstLine="516"/>
        <w:jc w:val="left"/>
        <w:rPr>
          <w:rFonts w:ascii="仿宋" w:eastAsia="仿宋" w:hAnsi="仿宋"/>
          <w:sz w:val="24"/>
        </w:rPr>
      </w:pPr>
      <w:r>
        <w:rPr>
          <w:rFonts w:ascii="仿宋" w:eastAsia="仿宋" w:hAnsi="仿宋" w:hint="eastAsia"/>
          <w:kern w:val="0"/>
          <w:sz w:val="24"/>
        </w:rPr>
        <w:t>2.</w:t>
      </w:r>
      <w:r>
        <w:rPr>
          <w:rFonts w:ascii="仿宋" w:eastAsia="仿宋" w:hAnsi="仿宋"/>
          <w:sz w:val="24"/>
        </w:rPr>
        <w:t>乙方在接到甲方发货通知后方可发货，未接通知发货所产生的一切费用由乙方自负。</w:t>
      </w:r>
      <w:r>
        <w:rPr>
          <w:rFonts w:ascii="仿宋" w:eastAsia="仿宋" w:hAnsi="仿宋" w:hint="eastAsia"/>
          <w:sz w:val="24"/>
        </w:rPr>
        <w:t xml:space="preserve">         </w:t>
      </w:r>
      <w:r>
        <w:rPr>
          <w:rFonts w:ascii="仿宋" w:eastAsia="仿宋" w:hAnsi="仿宋"/>
          <w:sz w:val="24"/>
        </w:rPr>
        <w:t xml:space="preserve">      </w:t>
      </w:r>
    </w:p>
    <w:p w14:paraId="16398A53" w14:textId="77777777" w:rsidR="002A4DDA" w:rsidRDefault="00000000">
      <w:pPr>
        <w:pStyle w:val="a9"/>
        <w:rPr>
          <w:rFonts w:ascii="仿宋" w:eastAsia="仿宋" w:hAnsi="仿宋"/>
          <w:szCs w:val="24"/>
        </w:rPr>
      </w:pPr>
      <w:r>
        <w:rPr>
          <w:rFonts w:ascii="仿宋" w:eastAsia="仿宋" w:hAnsi="仿宋" w:hint="eastAsia"/>
          <w:szCs w:val="24"/>
        </w:rPr>
        <w:t>六、未经甲乙双方同意，甲、乙方不得自行就进口外贸合同条款对外作任何形式的承诺，亦不得自行与外商或其代理商变更或修改进口合同。</w:t>
      </w:r>
    </w:p>
    <w:p w14:paraId="387C45B4" w14:textId="77777777" w:rsidR="002A4DDA" w:rsidRDefault="00000000">
      <w:pPr>
        <w:pStyle w:val="a9"/>
        <w:rPr>
          <w:rFonts w:ascii="仿宋" w:eastAsia="仿宋" w:hAnsi="仿宋"/>
          <w:szCs w:val="24"/>
        </w:rPr>
      </w:pPr>
      <w:r>
        <w:rPr>
          <w:rFonts w:ascii="仿宋" w:eastAsia="仿宋" w:hAnsi="仿宋" w:hint="eastAsia"/>
          <w:szCs w:val="24"/>
        </w:rPr>
        <w:t>七、仪器设备到货后，由甲方进行验收。若验收不合格，甲方与乙方一起向外商交涉办理索赔或更换手续，乙方应当尽全力做好服务，维护甲方利益。</w:t>
      </w:r>
    </w:p>
    <w:p w14:paraId="128AE309" w14:textId="77777777" w:rsidR="002A4DDA" w:rsidRDefault="00000000">
      <w:pPr>
        <w:pStyle w:val="a9"/>
        <w:rPr>
          <w:rFonts w:ascii="仿宋" w:eastAsia="仿宋" w:hAnsi="仿宋"/>
          <w:szCs w:val="24"/>
        </w:rPr>
      </w:pPr>
      <w:r>
        <w:rPr>
          <w:rFonts w:ascii="仿宋" w:eastAsia="仿宋" w:hAnsi="仿宋" w:hint="eastAsia"/>
          <w:szCs w:val="24"/>
        </w:rPr>
        <w:lastRenderedPageBreak/>
        <w:t>八、在合同规定的质保期内，如发现数量和质量问题，如双方协商无法解决，由甲方请有关部门出具商检证明并及时与乙方联系。甲方可委托乙方对外提出索赔。甲方承担索赔过程中产生的费用，甲乙双方须积极配合。国外供货商或保险公司赔付后，乙方应立即将赔付金额拨付甲方。</w:t>
      </w:r>
    </w:p>
    <w:p w14:paraId="75347F2C" w14:textId="77777777" w:rsidR="002A4DDA" w:rsidRDefault="00000000">
      <w:pPr>
        <w:pStyle w:val="a9"/>
        <w:rPr>
          <w:rFonts w:ascii="仿宋" w:eastAsia="仿宋" w:hAnsi="仿宋"/>
          <w:szCs w:val="24"/>
        </w:rPr>
      </w:pPr>
      <w:r>
        <w:rPr>
          <w:rFonts w:ascii="仿宋" w:eastAsia="仿宋" w:hAnsi="仿宋" w:hint="eastAsia"/>
          <w:szCs w:val="24"/>
        </w:rPr>
        <w:t>九、因甲方未按协议规定履行义务，导致外贸合同不能履行、不能完全履行、迟延履行、履行不符合约定条件的，甲方应承担乙方因此对外承担的一切责任和损失。</w:t>
      </w:r>
    </w:p>
    <w:p w14:paraId="79FFAFF2"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十、因乙方未按协议规定履行义务，导致外贸合同不能履行、不能完全履行、迟延履行、履行不符合约定条件的，乙方应赔偿甲方由此产生的全部经济损失。</w:t>
      </w:r>
    </w:p>
    <w:p w14:paraId="610DC595" w14:textId="77777777" w:rsidR="002A4DDA" w:rsidRDefault="00000000">
      <w:pPr>
        <w:spacing w:line="400" w:lineRule="exact"/>
        <w:ind w:firstLine="435"/>
        <w:rPr>
          <w:rFonts w:ascii="仿宋" w:eastAsia="仿宋" w:hAnsi="仿宋"/>
          <w:sz w:val="24"/>
        </w:rPr>
      </w:pPr>
      <w:r>
        <w:rPr>
          <w:rFonts w:ascii="仿宋" w:eastAsia="仿宋" w:hAnsi="仿宋" w:hint="eastAsia"/>
          <w:sz w:val="24"/>
        </w:rPr>
        <w:t>十一、因外商或其代理商不履行外贸合同义务，导致外贸合同不能履行、不能完全履行、迟延履行、履行不符合约定条件的，甲方应在索赔期内书面通知乙方并向乙方提供必要的索赔证明，承担相应的仲裁及其他费用，并提供必要的协助；乙方有责任以当事人身份，并按照外贸合同规定尽全力对外索赔，索赔利益全部归甲方所有。如甲方放弃对外商或其代理商的索赔，亦应书面通知乙方，以免除乙方的责任。</w:t>
      </w:r>
    </w:p>
    <w:p w14:paraId="6861C9E8" w14:textId="77777777" w:rsidR="002A4DDA" w:rsidRDefault="00000000">
      <w:pPr>
        <w:spacing w:line="400" w:lineRule="exact"/>
        <w:ind w:firstLine="435"/>
        <w:rPr>
          <w:rFonts w:ascii="仿宋" w:eastAsia="仿宋" w:hAnsi="仿宋"/>
          <w:sz w:val="24"/>
        </w:rPr>
      </w:pPr>
      <w:r>
        <w:rPr>
          <w:rFonts w:ascii="仿宋" w:eastAsia="仿宋" w:hAnsi="仿宋" w:hint="eastAsia"/>
          <w:sz w:val="24"/>
        </w:rPr>
        <w:t>十二、当外商或其代理商提出索赔、仲裁或诉讼时，乙方应根据外贸合同和本代理协议书的规定及时理赔、应诉，积极办理对外交涉，并及时</w:t>
      </w:r>
      <w:proofErr w:type="gramStart"/>
      <w:r>
        <w:rPr>
          <w:rFonts w:ascii="仿宋" w:eastAsia="仿宋" w:hAnsi="仿宋" w:hint="eastAsia"/>
          <w:sz w:val="24"/>
        </w:rPr>
        <w:t>将进展</w:t>
      </w:r>
      <w:proofErr w:type="gramEnd"/>
      <w:r>
        <w:rPr>
          <w:rFonts w:ascii="仿宋" w:eastAsia="仿宋" w:hAnsi="仿宋" w:hint="eastAsia"/>
          <w:sz w:val="24"/>
        </w:rPr>
        <w:t>和结果通报甲方，维护甲方正当利益不受到损害。甲方有义务协助乙方搜集证明，并承担由此而发生的相关费用。</w:t>
      </w:r>
    </w:p>
    <w:p w14:paraId="0A8BAEE3" w14:textId="77777777" w:rsidR="002A4DDA" w:rsidRDefault="00000000">
      <w:pPr>
        <w:spacing w:line="400" w:lineRule="exact"/>
        <w:ind w:firstLine="435"/>
        <w:rPr>
          <w:rFonts w:ascii="仿宋" w:eastAsia="仿宋" w:hAnsi="仿宋"/>
          <w:sz w:val="24"/>
        </w:rPr>
      </w:pPr>
      <w:r>
        <w:rPr>
          <w:rFonts w:ascii="仿宋" w:eastAsia="仿宋" w:hAnsi="仿宋" w:hint="eastAsia"/>
          <w:sz w:val="24"/>
        </w:rPr>
        <w:t>十三、不可抗力</w:t>
      </w:r>
    </w:p>
    <w:p w14:paraId="2BC0F9A2" w14:textId="77777777" w:rsidR="002A4DDA" w:rsidRDefault="00000000">
      <w:pPr>
        <w:spacing w:line="400" w:lineRule="exact"/>
        <w:ind w:firstLine="435"/>
        <w:rPr>
          <w:rFonts w:ascii="仿宋" w:eastAsia="仿宋" w:hAnsi="仿宋"/>
          <w:sz w:val="24"/>
        </w:rPr>
      </w:pPr>
      <w:r>
        <w:rPr>
          <w:rFonts w:ascii="仿宋" w:eastAsia="仿宋" w:hAnsi="仿宋" w:hint="eastAsia"/>
          <w:sz w:val="24"/>
        </w:rPr>
        <w:t>1.不可抗力指战争、严重水灾、火灾、台风和地震等法定客观情况。因不可抗力事件而影响合同履行时，可延长合同的履行期限，延长期限相当于事故所影响的时间。双方就延长后的合同履行期限、延长期间双方的权利义务等相关问题另行签署补充协议或以备忘录的形式予以确认。</w:t>
      </w:r>
    </w:p>
    <w:p w14:paraId="2535740D" w14:textId="77777777" w:rsidR="002A4DDA" w:rsidRDefault="00000000">
      <w:pPr>
        <w:spacing w:line="400" w:lineRule="exact"/>
        <w:ind w:firstLine="435"/>
        <w:rPr>
          <w:rFonts w:ascii="仿宋" w:eastAsia="仿宋" w:hAnsi="仿宋"/>
          <w:sz w:val="24"/>
        </w:rPr>
      </w:pPr>
      <w:r>
        <w:rPr>
          <w:rFonts w:ascii="仿宋" w:eastAsia="仿宋" w:hAnsi="仿宋" w:hint="eastAsia"/>
          <w:sz w:val="24"/>
        </w:rPr>
        <w:t>2.甲、乙双方因不可抗力原因，不能履行全部或部分本代理协议书和（或）外贸合同的，可以免除相互间的全部或部分责任，但当事一方应在得知不可抗力事件发生之日起10天内及时通知对方，并及时将有关证明文件提交给另一方确认。不可抗力事故终止或被排除后，发生事故一方应尽快告知对方。相对于当事一方的对方对不可抗力有合理的优先解释权。</w:t>
      </w:r>
    </w:p>
    <w:p w14:paraId="0EB1D30B" w14:textId="77777777" w:rsidR="002A4DDA" w:rsidRDefault="00000000">
      <w:pPr>
        <w:spacing w:line="400" w:lineRule="exact"/>
        <w:ind w:firstLine="435"/>
        <w:rPr>
          <w:rFonts w:ascii="仿宋" w:eastAsia="仿宋" w:hAnsi="仿宋"/>
          <w:sz w:val="24"/>
        </w:rPr>
      </w:pPr>
      <w:r>
        <w:rPr>
          <w:rFonts w:ascii="仿宋" w:eastAsia="仿宋" w:hAnsi="仿宋" w:hint="eastAsia"/>
          <w:sz w:val="24"/>
        </w:rPr>
        <w:t>3.因不可抗力事件而不能履行协议全部义务时，经双方确认后，签署终止备忘录后本协议终止。因不可抗力事件所造成的损失，双方互不承担责任。</w:t>
      </w:r>
    </w:p>
    <w:p w14:paraId="56FA08F0" w14:textId="77777777" w:rsidR="002A4DDA" w:rsidRDefault="00000000">
      <w:pPr>
        <w:spacing w:line="400" w:lineRule="exact"/>
        <w:ind w:firstLine="435"/>
        <w:rPr>
          <w:rFonts w:ascii="仿宋" w:eastAsia="仿宋" w:hAnsi="仿宋"/>
          <w:sz w:val="24"/>
        </w:rPr>
      </w:pPr>
      <w:r>
        <w:rPr>
          <w:rFonts w:ascii="仿宋" w:eastAsia="仿宋" w:hAnsi="仿宋" w:hint="eastAsia"/>
          <w:sz w:val="24"/>
        </w:rPr>
        <w:t>十四、甲乙双方同意在执行本代理协议书过程中的权利义务和司法解释应按《中华人民共和国民法典》执行。</w:t>
      </w:r>
    </w:p>
    <w:p w14:paraId="5135C504" w14:textId="77777777" w:rsidR="002A4DDA" w:rsidRDefault="00000000">
      <w:pPr>
        <w:pStyle w:val="a9"/>
        <w:ind w:firstLineChars="150" w:firstLine="360"/>
        <w:rPr>
          <w:rFonts w:ascii="仿宋" w:eastAsia="仿宋" w:hAnsi="仿宋"/>
          <w:szCs w:val="24"/>
        </w:rPr>
      </w:pPr>
      <w:r>
        <w:rPr>
          <w:rFonts w:ascii="仿宋" w:eastAsia="仿宋" w:hAnsi="仿宋" w:hint="eastAsia"/>
          <w:szCs w:val="24"/>
        </w:rPr>
        <w:t>十五、甲乙双方同意在执行本代理协议书过程中发生的一切争议，首先通过友好协商解决。协商不成的，任何一方均可请业务主管部门机关调解或者向仲裁委员会申请仲裁，或直接向人民法院起诉。本代理协议书的管辖法院</w:t>
      </w:r>
      <w:r>
        <w:rPr>
          <w:rFonts w:ascii="仿宋" w:eastAsia="仿宋" w:hAnsi="仿宋" w:hint="eastAsia"/>
          <w:szCs w:val="24"/>
        </w:rPr>
        <w:lastRenderedPageBreak/>
        <w:t>是乙方所在地人民法院。</w:t>
      </w:r>
    </w:p>
    <w:p w14:paraId="16D3FE87" w14:textId="77777777" w:rsidR="002A4DDA" w:rsidRDefault="00000000">
      <w:pPr>
        <w:pStyle w:val="a9"/>
        <w:ind w:firstLineChars="200" w:firstLine="480"/>
        <w:rPr>
          <w:rFonts w:ascii="仿宋" w:eastAsia="仿宋" w:hAnsi="仿宋"/>
          <w:szCs w:val="24"/>
        </w:rPr>
      </w:pPr>
      <w:r>
        <w:rPr>
          <w:rFonts w:ascii="仿宋" w:eastAsia="仿宋" w:hAnsi="仿宋" w:hint="eastAsia"/>
          <w:szCs w:val="24"/>
        </w:rPr>
        <w:t>十六、本代理协议书未尽事宜，甲乙双方应根据国家有关规定另行协商并</w:t>
      </w:r>
      <w:proofErr w:type="gramStart"/>
      <w:r>
        <w:rPr>
          <w:rFonts w:ascii="仿宋" w:eastAsia="仿宋" w:hAnsi="仿宋" w:hint="eastAsia"/>
          <w:szCs w:val="24"/>
        </w:rPr>
        <w:t>签定</w:t>
      </w:r>
      <w:proofErr w:type="gramEnd"/>
      <w:r>
        <w:rPr>
          <w:rFonts w:ascii="仿宋" w:eastAsia="仿宋" w:hAnsi="仿宋" w:hint="eastAsia"/>
          <w:szCs w:val="24"/>
        </w:rPr>
        <w:t>补充协议。补充协议及本协议的附件为本协议书不可分割的组成部分。</w:t>
      </w:r>
    </w:p>
    <w:p w14:paraId="5DD82CE0" w14:textId="77777777" w:rsidR="002A4DDA" w:rsidRDefault="00000000">
      <w:pPr>
        <w:spacing w:line="400" w:lineRule="exact"/>
        <w:ind w:hanging="1"/>
        <w:rPr>
          <w:rFonts w:ascii="仿宋" w:eastAsia="仿宋" w:hAnsi="仿宋"/>
          <w:sz w:val="24"/>
        </w:rPr>
      </w:pPr>
      <w:r>
        <w:rPr>
          <w:rFonts w:ascii="仿宋" w:eastAsia="仿宋" w:hAnsi="仿宋" w:hint="eastAsia"/>
          <w:sz w:val="24"/>
        </w:rPr>
        <w:t>十七、服务期限</w:t>
      </w:r>
      <w:r>
        <w:rPr>
          <w:rFonts w:ascii="仿宋" w:eastAsia="仿宋" w:hAnsi="仿宋"/>
          <w:sz w:val="24"/>
        </w:rPr>
        <w:t>：</w:t>
      </w:r>
      <w:r>
        <w:rPr>
          <w:rFonts w:ascii="仿宋" w:eastAsia="仿宋" w:hAnsi="仿宋" w:hint="eastAsia"/>
          <w:sz w:val="24"/>
        </w:rPr>
        <w:t>2023年1月1日-</w:t>
      </w:r>
      <w:r w:rsidRPr="00773D35">
        <w:rPr>
          <w:rFonts w:ascii="仿宋" w:eastAsia="仿宋" w:hAnsi="仿宋" w:hint="eastAsia"/>
          <w:sz w:val="24"/>
        </w:rPr>
        <w:t>2023年12月31日，</w:t>
      </w:r>
      <w:r w:rsidRPr="00773D35">
        <w:rPr>
          <w:rFonts w:ascii="仿宋_GB2312" w:eastAsia="仿宋_GB2312" w:hint="eastAsia"/>
          <w:sz w:val="24"/>
        </w:rPr>
        <w:t>服务期满，如服务商的服务通过采购人的考核，经双方达成一致意见后，采购人可续签一年服务合同，续签不超过两次。</w:t>
      </w:r>
    </w:p>
    <w:p w14:paraId="49A53584"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十八、本协议书一式拾份，甲方执玖份，乙方执壹份，双方盖章后生效。。</w:t>
      </w:r>
    </w:p>
    <w:p w14:paraId="6202E2CA" w14:textId="77777777" w:rsidR="002A4DDA" w:rsidRDefault="00000000">
      <w:pPr>
        <w:spacing w:line="400" w:lineRule="exact"/>
        <w:ind w:firstLineChars="200" w:firstLine="480"/>
        <w:rPr>
          <w:rFonts w:ascii="仿宋" w:eastAsia="仿宋" w:hAnsi="仿宋"/>
          <w:sz w:val="24"/>
        </w:rPr>
      </w:pPr>
      <w:r>
        <w:rPr>
          <w:rFonts w:ascii="仿宋" w:eastAsia="仿宋" w:hAnsi="仿宋" w:hint="eastAsia"/>
          <w:sz w:val="24"/>
        </w:rPr>
        <w:t>十九、如本协议内容与国家现行法律法规产生冲突，执行国家现行法律法规的规定。</w:t>
      </w:r>
    </w:p>
    <w:p w14:paraId="23C3576C" w14:textId="77777777" w:rsidR="002A4DDA" w:rsidRDefault="002A4DDA">
      <w:pPr>
        <w:spacing w:line="400" w:lineRule="exact"/>
        <w:rPr>
          <w:rFonts w:ascii="仿宋" w:eastAsia="仿宋" w:hAnsi="仿宋"/>
          <w:sz w:val="24"/>
        </w:rPr>
      </w:pPr>
    </w:p>
    <w:p w14:paraId="17FD7D43" w14:textId="77777777" w:rsidR="002A4DDA" w:rsidRDefault="002A4DDA">
      <w:pPr>
        <w:spacing w:line="400" w:lineRule="exact"/>
        <w:ind w:firstLine="420"/>
        <w:rPr>
          <w:rFonts w:ascii="仿宋" w:eastAsia="仿宋" w:hAnsi="仿宋"/>
          <w:bCs/>
          <w:sz w:val="24"/>
        </w:rPr>
      </w:pPr>
    </w:p>
    <w:p w14:paraId="72BB4190" w14:textId="77777777" w:rsidR="002A4DDA" w:rsidRDefault="00000000">
      <w:pPr>
        <w:widowControl/>
        <w:tabs>
          <w:tab w:val="left" w:pos="420"/>
        </w:tabs>
        <w:snapToGrid w:val="0"/>
        <w:spacing w:line="360" w:lineRule="auto"/>
        <w:jc w:val="left"/>
        <w:rPr>
          <w:rFonts w:ascii="仿宋" w:eastAsia="仿宋" w:hAnsi="仿宋"/>
          <w:kern w:val="0"/>
          <w:sz w:val="24"/>
        </w:rPr>
      </w:pPr>
      <w:r>
        <w:rPr>
          <w:rFonts w:ascii="仿宋" w:eastAsia="仿宋" w:hAnsi="仿宋"/>
          <w:kern w:val="0"/>
          <w:sz w:val="24"/>
        </w:rPr>
        <w:t>甲方：</w:t>
      </w:r>
      <w:r>
        <w:rPr>
          <w:rFonts w:ascii="仿宋" w:eastAsia="仿宋" w:hAnsi="仿宋" w:hint="eastAsia"/>
          <w:kern w:val="0"/>
          <w:sz w:val="24"/>
        </w:rPr>
        <w:t xml:space="preserve">北京建筑大学      </w:t>
      </w:r>
      <w:r>
        <w:rPr>
          <w:rFonts w:ascii="仿宋" w:eastAsia="仿宋" w:hAnsi="仿宋"/>
          <w:kern w:val="0"/>
          <w:sz w:val="24"/>
        </w:rPr>
        <w:t xml:space="preserve">         </w:t>
      </w:r>
      <w:r>
        <w:rPr>
          <w:rFonts w:ascii="仿宋" w:eastAsia="仿宋" w:hAnsi="仿宋" w:hint="eastAsia"/>
          <w:kern w:val="0"/>
          <w:sz w:val="24"/>
        </w:rPr>
        <w:t xml:space="preserve">   </w:t>
      </w:r>
      <w:r>
        <w:rPr>
          <w:rFonts w:ascii="仿宋" w:eastAsia="仿宋" w:hAnsi="仿宋"/>
          <w:kern w:val="0"/>
          <w:sz w:val="24"/>
        </w:rPr>
        <w:t>乙方：</w:t>
      </w:r>
      <w:r>
        <w:rPr>
          <w:rFonts w:ascii="仿宋" w:eastAsia="仿宋" w:hAnsi="仿宋" w:hint="eastAsia"/>
          <w:kern w:val="0"/>
          <w:sz w:val="24"/>
        </w:rPr>
        <w:t xml:space="preserve"> 司</w:t>
      </w:r>
    </w:p>
    <w:p w14:paraId="14CF236E" w14:textId="77777777" w:rsidR="002A4DDA" w:rsidRDefault="00000000">
      <w:pPr>
        <w:widowControl/>
        <w:tabs>
          <w:tab w:val="left" w:pos="420"/>
        </w:tabs>
        <w:snapToGrid w:val="0"/>
        <w:spacing w:line="360" w:lineRule="auto"/>
        <w:ind w:firstLineChars="150" w:firstLine="360"/>
        <w:jc w:val="left"/>
        <w:rPr>
          <w:rFonts w:ascii="仿宋" w:eastAsia="仿宋" w:hAnsi="仿宋"/>
          <w:bCs/>
          <w:sz w:val="24"/>
        </w:rPr>
      </w:pPr>
      <w:r>
        <w:rPr>
          <w:rFonts w:ascii="仿宋" w:eastAsia="仿宋" w:hAnsi="仿宋"/>
          <w:kern w:val="0"/>
          <w:sz w:val="24"/>
        </w:rPr>
        <w:t xml:space="preserve">（盖章）       </w:t>
      </w:r>
      <w:r>
        <w:rPr>
          <w:rFonts w:ascii="仿宋" w:eastAsia="仿宋" w:hAnsi="仿宋" w:hint="eastAsia"/>
          <w:kern w:val="0"/>
          <w:sz w:val="24"/>
        </w:rPr>
        <w:t xml:space="preserve">                      </w:t>
      </w:r>
      <w:r>
        <w:rPr>
          <w:rFonts w:ascii="仿宋" w:eastAsia="仿宋" w:hAnsi="仿宋"/>
          <w:kern w:val="0"/>
          <w:sz w:val="24"/>
        </w:rPr>
        <w:t>（盖章）</w:t>
      </w:r>
    </w:p>
    <w:p w14:paraId="698EFF03" w14:textId="77777777" w:rsidR="002A4DDA" w:rsidRDefault="00000000">
      <w:pPr>
        <w:widowControl/>
        <w:tabs>
          <w:tab w:val="left" w:pos="420"/>
        </w:tabs>
        <w:snapToGrid w:val="0"/>
        <w:spacing w:line="360" w:lineRule="auto"/>
        <w:jc w:val="left"/>
        <w:rPr>
          <w:rFonts w:ascii="仿宋" w:eastAsia="仿宋" w:hAnsi="仿宋"/>
          <w:kern w:val="0"/>
          <w:sz w:val="24"/>
        </w:rPr>
      </w:pPr>
      <w:r>
        <w:rPr>
          <w:rFonts w:ascii="仿宋" w:eastAsia="仿宋" w:hAnsi="仿宋"/>
          <w:kern w:val="0"/>
          <w:sz w:val="24"/>
        </w:rPr>
        <w:t xml:space="preserve">                              </w:t>
      </w:r>
    </w:p>
    <w:p w14:paraId="2DD9FDF1" w14:textId="77777777" w:rsidR="002A4DDA" w:rsidRDefault="00000000">
      <w:pPr>
        <w:widowControl/>
        <w:tabs>
          <w:tab w:val="left" w:pos="420"/>
        </w:tabs>
        <w:snapToGrid w:val="0"/>
        <w:spacing w:line="360" w:lineRule="auto"/>
        <w:jc w:val="left"/>
        <w:rPr>
          <w:rFonts w:ascii="仿宋" w:eastAsia="仿宋" w:hAnsi="仿宋"/>
          <w:kern w:val="0"/>
          <w:sz w:val="24"/>
        </w:rPr>
      </w:pPr>
      <w:r>
        <w:rPr>
          <w:rFonts w:ascii="仿宋" w:eastAsia="仿宋" w:hAnsi="仿宋"/>
          <w:kern w:val="0"/>
          <w:sz w:val="24"/>
        </w:rPr>
        <w:t xml:space="preserve">法定代表人或                       </w:t>
      </w:r>
      <w:r>
        <w:rPr>
          <w:rFonts w:ascii="仿宋" w:eastAsia="仿宋" w:hAnsi="仿宋" w:hint="eastAsia"/>
          <w:kern w:val="0"/>
          <w:sz w:val="24"/>
        </w:rPr>
        <w:t xml:space="preserve"> </w:t>
      </w:r>
      <w:r>
        <w:rPr>
          <w:rFonts w:ascii="仿宋" w:eastAsia="仿宋" w:hAnsi="仿宋"/>
          <w:kern w:val="0"/>
          <w:sz w:val="24"/>
        </w:rPr>
        <w:t>法定代表人或</w:t>
      </w:r>
    </w:p>
    <w:p w14:paraId="1EEFD6F4" w14:textId="77777777" w:rsidR="002A4DDA" w:rsidRDefault="00000000">
      <w:pPr>
        <w:widowControl/>
        <w:tabs>
          <w:tab w:val="left" w:pos="420"/>
        </w:tabs>
        <w:snapToGrid w:val="0"/>
        <w:spacing w:line="360" w:lineRule="auto"/>
        <w:jc w:val="left"/>
        <w:rPr>
          <w:rFonts w:ascii="仿宋" w:eastAsia="仿宋" w:hAnsi="仿宋"/>
          <w:kern w:val="0"/>
          <w:sz w:val="24"/>
        </w:rPr>
      </w:pPr>
      <w:r>
        <w:rPr>
          <w:rFonts w:ascii="仿宋" w:eastAsia="仿宋" w:hAnsi="仿宋"/>
          <w:kern w:val="0"/>
          <w:sz w:val="24"/>
        </w:rPr>
        <w:t xml:space="preserve">授权代表签字：                     </w:t>
      </w:r>
      <w:r>
        <w:rPr>
          <w:rFonts w:ascii="仿宋" w:eastAsia="仿宋" w:hAnsi="仿宋" w:hint="eastAsia"/>
          <w:kern w:val="0"/>
          <w:sz w:val="24"/>
        </w:rPr>
        <w:t xml:space="preserve"> </w:t>
      </w:r>
      <w:r>
        <w:rPr>
          <w:rFonts w:ascii="仿宋" w:eastAsia="仿宋" w:hAnsi="仿宋"/>
          <w:kern w:val="0"/>
          <w:sz w:val="24"/>
        </w:rPr>
        <w:t>授权代表签字：</w:t>
      </w:r>
    </w:p>
    <w:p w14:paraId="7215FE4B" w14:textId="77777777" w:rsidR="002A4DDA" w:rsidRDefault="002A4DDA">
      <w:pPr>
        <w:tabs>
          <w:tab w:val="left" w:pos="420"/>
        </w:tabs>
        <w:snapToGrid w:val="0"/>
        <w:spacing w:line="360" w:lineRule="auto"/>
        <w:rPr>
          <w:rFonts w:ascii="仿宋" w:eastAsia="仿宋" w:hAnsi="仿宋"/>
          <w:sz w:val="24"/>
        </w:rPr>
      </w:pPr>
    </w:p>
    <w:p w14:paraId="50C9712A" w14:textId="77777777" w:rsidR="002A4DDA" w:rsidRDefault="002A4DDA">
      <w:pPr>
        <w:tabs>
          <w:tab w:val="left" w:pos="420"/>
        </w:tabs>
        <w:snapToGrid w:val="0"/>
        <w:spacing w:line="360" w:lineRule="auto"/>
        <w:rPr>
          <w:rFonts w:ascii="仿宋" w:eastAsia="仿宋" w:hAnsi="仿宋"/>
          <w:sz w:val="24"/>
        </w:rPr>
      </w:pPr>
    </w:p>
    <w:p w14:paraId="5B074414" w14:textId="77777777" w:rsidR="002A4DDA" w:rsidRDefault="00000000">
      <w:pPr>
        <w:tabs>
          <w:tab w:val="left" w:pos="420"/>
        </w:tabs>
        <w:snapToGrid w:val="0"/>
        <w:spacing w:line="360" w:lineRule="auto"/>
        <w:rPr>
          <w:rFonts w:ascii="仿宋" w:eastAsia="仿宋" w:hAnsi="仿宋"/>
          <w:sz w:val="24"/>
        </w:rPr>
      </w:pPr>
      <w:r>
        <w:rPr>
          <w:rFonts w:ascii="仿宋" w:eastAsia="仿宋" w:hAnsi="仿宋"/>
          <w:sz w:val="24"/>
        </w:rPr>
        <w:t>签约时间：</w:t>
      </w:r>
      <w:r>
        <w:rPr>
          <w:rFonts w:ascii="仿宋" w:eastAsia="仿宋" w:hAnsi="仿宋" w:hint="eastAsia"/>
          <w:sz w:val="24"/>
        </w:rPr>
        <w:t xml:space="preserve">       年  月  日</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签约时间：</w:t>
      </w:r>
      <w:r>
        <w:rPr>
          <w:rFonts w:ascii="仿宋" w:eastAsia="仿宋" w:hAnsi="仿宋" w:hint="eastAsia"/>
          <w:sz w:val="24"/>
        </w:rPr>
        <w:t xml:space="preserve"> 年  月  日</w:t>
      </w:r>
    </w:p>
    <w:p w14:paraId="40CB9BB7" w14:textId="77777777" w:rsidR="002A4DDA" w:rsidRDefault="00000000">
      <w:pPr>
        <w:spacing w:line="360" w:lineRule="auto"/>
        <w:ind w:right="83"/>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开户名称：</w:t>
      </w:r>
      <w:r>
        <w:rPr>
          <w:rFonts w:ascii="仿宋" w:eastAsia="仿宋" w:hAnsi="仿宋" w:hint="eastAsia"/>
          <w:sz w:val="24"/>
        </w:rPr>
        <w:t xml:space="preserve"> </w:t>
      </w:r>
    </w:p>
    <w:p w14:paraId="5E219D43" w14:textId="77777777" w:rsidR="002A4DDA" w:rsidRDefault="00000000">
      <w:pPr>
        <w:spacing w:line="360" w:lineRule="auto"/>
        <w:ind w:left="5280" w:right="480" w:hangingChars="2200" w:hanging="5280"/>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开户行：</w:t>
      </w:r>
      <w:r>
        <w:rPr>
          <w:rFonts w:ascii="仿宋" w:eastAsia="仿宋" w:hAnsi="仿宋" w:hint="eastAsia"/>
          <w:sz w:val="24"/>
        </w:rPr>
        <w:t xml:space="preserve"> </w:t>
      </w:r>
    </w:p>
    <w:p w14:paraId="4A9AEEC1" w14:textId="77777777" w:rsidR="002A4DDA" w:rsidRDefault="00000000">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proofErr w:type="gramStart"/>
      <w:r>
        <w:rPr>
          <w:rFonts w:ascii="仿宋" w:eastAsia="仿宋" w:hAnsi="仿宋"/>
          <w:sz w:val="24"/>
        </w:rPr>
        <w:t>账</w:t>
      </w:r>
      <w:proofErr w:type="gramEnd"/>
      <w:r>
        <w:rPr>
          <w:rFonts w:ascii="仿宋" w:eastAsia="仿宋" w:hAnsi="仿宋"/>
          <w:sz w:val="24"/>
        </w:rPr>
        <w:t xml:space="preserve">  号： </w:t>
      </w:r>
    </w:p>
    <w:p w14:paraId="34C62CAB" w14:textId="77777777" w:rsidR="002A4DDA" w:rsidRDefault="002A4DDA">
      <w:pPr>
        <w:spacing w:line="360" w:lineRule="auto"/>
        <w:ind w:firstLineChars="200" w:firstLine="482"/>
        <w:rPr>
          <w:rFonts w:ascii="仿宋" w:eastAsia="仿宋" w:hAnsi="仿宋"/>
          <w:b/>
          <w:sz w:val="24"/>
        </w:rPr>
      </w:pPr>
    </w:p>
    <w:sectPr w:rsidR="002A4DDA">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9A14" w14:textId="77777777" w:rsidR="007618BD" w:rsidRDefault="007618BD">
      <w:r>
        <w:separator/>
      </w:r>
    </w:p>
  </w:endnote>
  <w:endnote w:type="continuationSeparator" w:id="0">
    <w:p w14:paraId="392BEC42" w14:textId="77777777" w:rsidR="007618BD" w:rsidRDefault="0076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_x001A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028" w14:textId="77777777" w:rsidR="002A4DDA"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026DFAE" w14:textId="77777777" w:rsidR="002A4DDA" w:rsidRDefault="002A4DD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6D62" w14:textId="77777777" w:rsidR="002A4DDA"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4E9B3A0B" w14:textId="77777777" w:rsidR="002A4DDA" w:rsidRDefault="002A4DD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61C2" w14:textId="77777777" w:rsidR="002A4DDA" w:rsidRDefault="002A4DDA">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070E" w14:textId="77777777" w:rsidR="007618BD" w:rsidRDefault="007618BD">
      <w:r>
        <w:separator/>
      </w:r>
    </w:p>
  </w:footnote>
  <w:footnote w:type="continuationSeparator" w:id="0">
    <w:p w14:paraId="22C269D2" w14:textId="77777777" w:rsidR="007618BD" w:rsidRDefault="00761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6"/>
        </w:tabs>
        <w:ind w:left="786" w:hanging="360"/>
      </w:pPr>
      <w:rPr>
        <w:rFonts w:hint="eastAsia"/>
      </w:rPr>
    </w:lvl>
    <w:lvl w:ilvl="1">
      <w:start w:val="1"/>
      <w:numFmt w:val="decimal"/>
      <w:lvlText w:val="%2、"/>
      <w:lvlJc w:val="left"/>
      <w:pPr>
        <w:tabs>
          <w:tab w:val="left" w:pos="1189"/>
        </w:tabs>
        <w:ind w:left="1189" w:hanging="360"/>
      </w:pPr>
      <w:rPr>
        <w:rFonts w:hint="eastAsia"/>
      </w:rPr>
    </w:lvl>
    <w:lvl w:ilvl="2">
      <w:start w:val="1"/>
      <w:numFmt w:val="decimal"/>
      <w:lvlText w:val="（%3）"/>
      <w:lvlJc w:val="left"/>
      <w:pPr>
        <w:tabs>
          <w:tab w:val="left" w:pos="1969"/>
        </w:tabs>
        <w:ind w:left="1969" w:hanging="720"/>
      </w:pPr>
      <w:rPr>
        <w:rFonts w:hint="eastAsia"/>
        <w:u w:val="none"/>
      </w:rPr>
    </w:lvl>
    <w:lvl w:ilvl="3">
      <w:start w:val="1"/>
      <w:numFmt w:val="decimal"/>
      <w:lvlText w:val="%4."/>
      <w:lvlJc w:val="left"/>
      <w:pPr>
        <w:tabs>
          <w:tab w:val="left" w:pos="2089"/>
        </w:tabs>
        <w:ind w:left="2089" w:hanging="420"/>
      </w:pPr>
    </w:lvl>
    <w:lvl w:ilvl="4">
      <w:start w:val="1"/>
      <w:numFmt w:val="lowerLetter"/>
      <w:lvlText w:val="%5)"/>
      <w:lvlJc w:val="left"/>
      <w:pPr>
        <w:tabs>
          <w:tab w:val="left" w:pos="2509"/>
        </w:tabs>
        <w:ind w:left="2509" w:hanging="420"/>
      </w:pPr>
    </w:lvl>
    <w:lvl w:ilvl="5">
      <w:start w:val="1"/>
      <w:numFmt w:val="lowerRoman"/>
      <w:lvlText w:val="%6."/>
      <w:lvlJc w:val="right"/>
      <w:pPr>
        <w:tabs>
          <w:tab w:val="left" w:pos="2929"/>
        </w:tabs>
        <w:ind w:left="2929" w:hanging="420"/>
      </w:pPr>
    </w:lvl>
    <w:lvl w:ilvl="6">
      <w:start w:val="1"/>
      <w:numFmt w:val="decimal"/>
      <w:lvlText w:val="%7."/>
      <w:lvlJc w:val="left"/>
      <w:pPr>
        <w:tabs>
          <w:tab w:val="left" w:pos="3349"/>
        </w:tabs>
        <w:ind w:left="3349" w:hanging="420"/>
      </w:pPr>
    </w:lvl>
    <w:lvl w:ilvl="7">
      <w:start w:val="1"/>
      <w:numFmt w:val="lowerLetter"/>
      <w:lvlText w:val="%8)"/>
      <w:lvlJc w:val="left"/>
      <w:pPr>
        <w:tabs>
          <w:tab w:val="left" w:pos="3769"/>
        </w:tabs>
        <w:ind w:left="3769" w:hanging="420"/>
      </w:pPr>
    </w:lvl>
    <w:lvl w:ilvl="8">
      <w:start w:val="1"/>
      <w:numFmt w:val="lowerRoman"/>
      <w:lvlText w:val="%9."/>
      <w:lvlJc w:val="right"/>
      <w:pPr>
        <w:tabs>
          <w:tab w:val="left" w:pos="4189"/>
        </w:tabs>
        <w:ind w:left="4189" w:hanging="420"/>
      </w:pPr>
    </w:lvl>
  </w:abstractNum>
  <w:num w:numId="1" w16cid:durableId="837964778">
    <w:abstractNumId w:val="0"/>
  </w:num>
  <w:num w:numId="2" w16cid:durableId="41998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lZDNjMWE5NTg3M2FhM2UwNGI4Y2I0OTUyYWFkNzUifQ=="/>
  </w:docVars>
  <w:rsids>
    <w:rsidRoot w:val="15F64774"/>
    <w:rsid w:val="000036C3"/>
    <w:rsid w:val="00010318"/>
    <w:rsid w:val="0001155D"/>
    <w:rsid w:val="00011901"/>
    <w:rsid w:val="0001383E"/>
    <w:rsid w:val="0001443E"/>
    <w:rsid w:val="00015853"/>
    <w:rsid w:val="000176E0"/>
    <w:rsid w:val="0002032A"/>
    <w:rsid w:val="000276A3"/>
    <w:rsid w:val="00033CE1"/>
    <w:rsid w:val="000422E2"/>
    <w:rsid w:val="00043ECF"/>
    <w:rsid w:val="000454E8"/>
    <w:rsid w:val="000468C5"/>
    <w:rsid w:val="00047285"/>
    <w:rsid w:val="0004797A"/>
    <w:rsid w:val="00052797"/>
    <w:rsid w:val="0005295D"/>
    <w:rsid w:val="00053CFF"/>
    <w:rsid w:val="0005469C"/>
    <w:rsid w:val="00054A91"/>
    <w:rsid w:val="00054C39"/>
    <w:rsid w:val="00057B57"/>
    <w:rsid w:val="00057F86"/>
    <w:rsid w:val="000601DF"/>
    <w:rsid w:val="0006075F"/>
    <w:rsid w:val="00063002"/>
    <w:rsid w:val="00063633"/>
    <w:rsid w:val="00063883"/>
    <w:rsid w:val="000648C1"/>
    <w:rsid w:val="000673F0"/>
    <w:rsid w:val="0007139E"/>
    <w:rsid w:val="00075397"/>
    <w:rsid w:val="000765A1"/>
    <w:rsid w:val="000805B3"/>
    <w:rsid w:val="00082D43"/>
    <w:rsid w:val="0008658A"/>
    <w:rsid w:val="00086FD0"/>
    <w:rsid w:val="00091035"/>
    <w:rsid w:val="00092B42"/>
    <w:rsid w:val="0009528F"/>
    <w:rsid w:val="00095BAC"/>
    <w:rsid w:val="000973C9"/>
    <w:rsid w:val="000A30BC"/>
    <w:rsid w:val="000A4D13"/>
    <w:rsid w:val="000A5507"/>
    <w:rsid w:val="000C0476"/>
    <w:rsid w:val="000C1934"/>
    <w:rsid w:val="000C4747"/>
    <w:rsid w:val="000D384D"/>
    <w:rsid w:val="000D4F85"/>
    <w:rsid w:val="000D51DB"/>
    <w:rsid w:val="000E0074"/>
    <w:rsid w:val="000E03AC"/>
    <w:rsid w:val="000E475A"/>
    <w:rsid w:val="000E53FE"/>
    <w:rsid w:val="000E5D58"/>
    <w:rsid w:val="000E5F2B"/>
    <w:rsid w:val="000E6675"/>
    <w:rsid w:val="000F2792"/>
    <w:rsid w:val="00103BF5"/>
    <w:rsid w:val="00106AB0"/>
    <w:rsid w:val="0011106A"/>
    <w:rsid w:val="00112354"/>
    <w:rsid w:val="00112BB8"/>
    <w:rsid w:val="00112ECD"/>
    <w:rsid w:val="001135D0"/>
    <w:rsid w:val="00116383"/>
    <w:rsid w:val="00116824"/>
    <w:rsid w:val="00116ED3"/>
    <w:rsid w:val="00120614"/>
    <w:rsid w:val="00120AFB"/>
    <w:rsid w:val="001224BF"/>
    <w:rsid w:val="00123AE8"/>
    <w:rsid w:val="001254B3"/>
    <w:rsid w:val="00125B39"/>
    <w:rsid w:val="00126B02"/>
    <w:rsid w:val="00130122"/>
    <w:rsid w:val="001308D5"/>
    <w:rsid w:val="00131522"/>
    <w:rsid w:val="00135056"/>
    <w:rsid w:val="00150656"/>
    <w:rsid w:val="0015198F"/>
    <w:rsid w:val="001520ED"/>
    <w:rsid w:val="00153AFE"/>
    <w:rsid w:val="00155F89"/>
    <w:rsid w:val="00157AD2"/>
    <w:rsid w:val="00162B9E"/>
    <w:rsid w:val="00163447"/>
    <w:rsid w:val="001667F5"/>
    <w:rsid w:val="00170025"/>
    <w:rsid w:val="00171130"/>
    <w:rsid w:val="00171AA5"/>
    <w:rsid w:val="00171D67"/>
    <w:rsid w:val="0017322E"/>
    <w:rsid w:val="00174182"/>
    <w:rsid w:val="001810F1"/>
    <w:rsid w:val="00182489"/>
    <w:rsid w:val="00183D32"/>
    <w:rsid w:val="001872E4"/>
    <w:rsid w:val="001874EE"/>
    <w:rsid w:val="00193796"/>
    <w:rsid w:val="001A1618"/>
    <w:rsid w:val="001A1668"/>
    <w:rsid w:val="001A28A7"/>
    <w:rsid w:val="001A7A54"/>
    <w:rsid w:val="001B0D71"/>
    <w:rsid w:val="001B3904"/>
    <w:rsid w:val="001B4A9F"/>
    <w:rsid w:val="001B4AE4"/>
    <w:rsid w:val="001B688E"/>
    <w:rsid w:val="001B68B8"/>
    <w:rsid w:val="001B7A08"/>
    <w:rsid w:val="001C1CFA"/>
    <w:rsid w:val="001C7F5E"/>
    <w:rsid w:val="001C7F7D"/>
    <w:rsid w:val="001E17F3"/>
    <w:rsid w:val="001E21C2"/>
    <w:rsid w:val="001E7C6C"/>
    <w:rsid w:val="001F1180"/>
    <w:rsid w:val="001F1F1E"/>
    <w:rsid w:val="001F3F88"/>
    <w:rsid w:val="001F4202"/>
    <w:rsid w:val="0020022A"/>
    <w:rsid w:val="00203418"/>
    <w:rsid w:val="002049C0"/>
    <w:rsid w:val="002239E6"/>
    <w:rsid w:val="00227BA7"/>
    <w:rsid w:val="0023256D"/>
    <w:rsid w:val="002325AF"/>
    <w:rsid w:val="002332B6"/>
    <w:rsid w:val="00233717"/>
    <w:rsid w:val="00235CB0"/>
    <w:rsid w:val="00240CC0"/>
    <w:rsid w:val="002434E3"/>
    <w:rsid w:val="0024386D"/>
    <w:rsid w:val="00244F42"/>
    <w:rsid w:val="00250EEF"/>
    <w:rsid w:val="0025253C"/>
    <w:rsid w:val="0025389F"/>
    <w:rsid w:val="00253CA0"/>
    <w:rsid w:val="00255AA1"/>
    <w:rsid w:val="00256BBC"/>
    <w:rsid w:val="00260057"/>
    <w:rsid w:val="0026114C"/>
    <w:rsid w:val="002645E0"/>
    <w:rsid w:val="00264833"/>
    <w:rsid w:val="00265026"/>
    <w:rsid w:val="00267EB9"/>
    <w:rsid w:val="00271F5A"/>
    <w:rsid w:val="00282440"/>
    <w:rsid w:val="002835D0"/>
    <w:rsid w:val="0028452F"/>
    <w:rsid w:val="00286DF7"/>
    <w:rsid w:val="002919CF"/>
    <w:rsid w:val="00294C24"/>
    <w:rsid w:val="00296378"/>
    <w:rsid w:val="002A4DDA"/>
    <w:rsid w:val="002A5329"/>
    <w:rsid w:val="002A5AC2"/>
    <w:rsid w:val="002A66F6"/>
    <w:rsid w:val="002A6A31"/>
    <w:rsid w:val="002A6A9D"/>
    <w:rsid w:val="002B19B0"/>
    <w:rsid w:val="002B351C"/>
    <w:rsid w:val="002C740D"/>
    <w:rsid w:val="002C7F5C"/>
    <w:rsid w:val="002D6E7B"/>
    <w:rsid w:val="002E02CC"/>
    <w:rsid w:val="002E1476"/>
    <w:rsid w:val="002E1EDF"/>
    <w:rsid w:val="002E4162"/>
    <w:rsid w:val="002E7022"/>
    <w:rsid w:val="002F1127"/>
    <w:rsid w:val="002F5D48"/>
    <w:rsid w:val="003000FD"/>
    <w:rsid w:val="00301AC1"/>
    <w:rsid w:val="003027FB"/>
    <w:rsid w:val="00304A8E"/>
    <w:rsid w:val="00305BA2"/>
    <w:rsid w:val="003066C5"/>
    <w:rsid w:val="00306860"/>
    <w:rsid w:val="00306C60"/>
    <w:rsid w:val="00306ED9"/>
    <w:rsid w:val="003077C1"/>
    <w:rsid w:val="00314364"/>
    <w:rsid w:val="00314761"/>
    <w:rsid w:val="003150BE"/>
    <w:rsid w:val="0031558A"/>
    <w:rsid w:val="00315DB4"/>
    <w:rsid w:val="0032252C"/>
    <w:rsid w:val="00324741"/>
    <w:rsid w:val="0032751A"/>
    <w:rsid w:val="00330302"/>
    <w:rsid w:val="0033108D"/>
    <w:rsid w:val="00331F61"/>
    <w:rsid w:val="0033235E"/>
    <w:rsid w:val="00332717"/>
    <w:rsid w:val="003355B3"/>
    <w:rsid w:val="00335C89"/>
    <w:rsid w:val="00340345"/>
    <w:rsid w:val="00342D85"/>
    <w:rsid w:val="00343A91"/>
    <w:rsid w:val="00343AD8"/>
    <w:rsid w:val="00345D5D"/>
    <w:rsid w:val="00346CED"/>
    <w:rsid w:val="003524E1"/>
    <w:rsid w:val="003570FC"/>
    <w:rsid w:val="00363D33"/>
    <w:rsid w:val="00364486"/>
    <w:rsid w:val="0036753C"/>
    <w:rsid w:val="003714F8"/>
    <w:rsid w:val="00374372"/>
    <w:rsid w:val="003773E7"/>
    <w:rsid w:val="00377916"/>
    <w:rsid w:val="00377F3A"/>
    <w:rsid w:val="003806B1"/>
    <w:rsid w:val="00381160"/>
    <w:rsid w:val="00381955"/>
    <w:rsid w:val="003959CD"/>
    <w:rsid w:val="003A0D8D"/>
    <w:rsid w:val="003A15EB"/>
    <w:rsid w:val="003A2419"/>
    <w:rsid w:val="003A38DF"/>
    <w:rsid w:val="003B03B5"/>
    <w:rsid w:val="003B3140"/>
    <w:rsid w:val="003B7752"/>
    <w:rsid w:val="003B7E52"/>
    <w:rsid w:val="003C05A4"/>
    <w:rsid w:val="003C3C5E"/>
    <w:rsid w:val="003C77D4"/>
    <w:rsid w:val="003D140E"/>
    <w:rsid w:val="003D250B"/>
    <w:rsid w:val="003D2812"/>
    <w:rsid w:val="003D42D8"/>
    <w:rsid w:val="003D73FC"/>
    <w:rsid w:val="003D7DD3"/>
    <w:rsid w:val="003E44FF"/>
    <w:rsid w:val="003E4917"/>
    <w:rsid w:val="003E7648"/>
    <w:rsid w:val="003F101C"/>
    <w:rsid w:val="003F632A"/>
    <w:rsid w:val="003F6F86"/>
    <w:rsid w:val="00400A73"/>
    <w:rsid w:val="00403981"/>
    <w:rsid w:val="00403C8A"/>
    <w:rsid w:val="00404984"/>
    <w:rsid w:val="004111FD"/>
    <w:rsid w:val="00421406"/>
    <w:rsid w:val="00421E4C"/>
    <w:rsid w:val="00425DB6"/>
    <w:rsid w:val="00426757"/>
    <w:rsid w:val="00434494"/>
    <w:rsid w:val="00436221"/>
    <w:rsid w:val="00437DA5"/>
    <w:rsid w:val="004461D3"/>
    <w:rsid w:val="004464FC"/>
    <w:rsid w:val="00450B73"/>
    <w:rsid w:val="004555CB"/>
    <w:rsid w:val="0045653B"/>
    <w:rsid w:val="004638E2"/>
    <w:rsid w:val="004679DE"/>
    <w:rsid w:val="00471E41"/>
    <w:rsid w:val="00473029"/>
    <w:rsid w:val="00475025"/>
    <w:rsid w:val="004808B6"/>
    <w:rsid w:val="0048162C"/>
    <w:rsid w:val="004821D5"/>
    <w:rsid w:val="004825CD"/>
    <w:rsid w:val="0048754E"/>
    <w:rsid w:val="00487C16"/>
    <w:rsid w:val="00491B6D"/>
    <w:rsid w:val="00494559"/>
    <w:rsid w:val="00496252"/>
    <w:rsid w:val="004A33D8"/>
    <w:rsid w:val="004A69DC"/>
    <w:rsid w:val="004B079C"/>
    <w:rsid w:val="004B1D14"/>
    <w:rsid w:val="004B3260"/>
    <w:rsid w:val="004B3F34"/>
    <w:rsid w:val="004B4DC1"/>
    <w:rsid w:val="004B650F"/>
    <w:rsid w:val="004C49E4"/>
    <w:rsid w:val="004C6099"/>
    <w:rsid w:val="004D1222"/>
    <w:rsid w:val="004D127E"/>
    <w:rsid w:val="004D1DBD"/>
    <w:rsid w:val="004D5662"/>
    <w:rsid w:val="004D5FDD"/>
    <w:rsid w:val="004E6BA4"/>
    <w:rsid w:val="004F23EE"/>
    <w:rsid w:val="004F24E0"/>
    <w:rsid w:val="004F2C48"/>
    <w:rsid w:val="004F31F2"/>
    <w:rsid w:val="004F5504"/>
    <w:rsid w:val="004F5C93"/>
    <w:rsid w:val="004F6A63"/>
    <w:rsid w:val="004F7DA9"/>
    <w:rsid w:val="005030D3"/>
    <w:rsid w:val="0050408E"/>
    <w:rsid w:val="0050423A"/>
    <w:rsid w:val="00505AAB"/>
    <w:rsid w:val="005063D5"/>
    <w:rsid w:val="00506589"/>
    <w:rsid w:val="00510373"/>
    <w:rsid w:val="00510386"/>
    <w:rsid w:val="00514BEE"/>
    <w:rsid w:val="005234E0"/>
    <w:rsid w:val="00523C10"/>
    <w:rsid w:val="005257AB"/>
    <w:rsid w:val="00525D02"/>
    <w:rsid w:val="00527DB0"/>
    <w:rsid w:val="00531318"/>
    <w:rsid w:val="00531FF4"/>
    <w:rsid w:val="005329F9"/>
    <w:rsid w:val="00532EC6"/>
    <w:rsid w:val="005368B5"/>
    <w:rsid w:val="00537C83"/>
    <w:rsid w:val="0054185C"/>
    <w:rsid w:val="005433E9"/>
    <w:rsid w:val="005535EE"/>
    <w:rsid w:val="0055690B"/>
    <w:rsid w:val="00556FD6"/>
    <w:rsid w:val="0055778C"/>
    <w:rsid w:val="00560DE3"/>
    <w:rsid w:val="005619D9"/>
    <w:rsid w:val="00561DE0"/>
    <w:rsid w:val="00562395"/>
    <w:rsid w:val="00566531"/>
    <w:rsid w:val="005666E3"/>
    <w:rsid w:val="00570A6C"/>
    <w:rsid w:val="0057184D"/>
    <w:rsid w:val="0057204C"/>
    <w:rsid w:val="005728C0"/>
    <w:rsid w:val="005779F8"/>
    <w:rsid w:val="00586DFE"/>
    <w:rsid w:val="00595775"/>
    <w:rsid w:val="005978A9"/>
    <w:rsid w:val="005B6B40"/>
    <w:rsid w:val="005C146D"/>
    <w:rsid w:val="005C22FD"/>
    <w:rsid w:val="005C5956"/>
    <w:rsid w:val="005D0876"/>
    <w:rsid w:val="005D7713"/>
    <w:rsid w:val="005E312B"/>
    <w:rsid w:val="005E5C0B"/>
    <w:rsid w:val="005E6CB2"/>
    <w:rsid w:val="005E744A"/>
    <w:rsid w:val="005F1758"/>
    <w:rsid w:val="005F22D5"/>
    <w:rsid w:val="005F2AC6"/>
    <w:rsid w:val="005F5F84"/>
    <w:rsid w:val="005F6BFE"/>
    <w:rsid w:val="0060330A"/>
    <w:rsid w:val="00603AEB"/>
    <w:rsid w:val="00604B84"/>
    <w:rsid w:val="00605284"/>
    <w:rsid w:val="00605AFD"/>
    <w:rsid w:val="00607787"/>
    <w:rsid w:val="00612505"/>
    <w:rsid w:val="00613508"/>
    <w:rsid w:val="00614E6A"/>
    <w:rsid w:val="00617E06"/>
    <w:rsid w:val="006208F8"/>
    <w:rsid w:val="00620B47"/>
    <w:rsid w:val="00621080"/>
    <w:rsid w:val="00623A0A"/>
    <w:rsid w:val="006240F9"/>
    <w:rsid w:val="006273EB"/>
    <w:rsid w:val="0062765D"/>
    <w:rsid w:val="00631973"/>
    <w:rsid w:val="0063295D"/>
    <w:rsid w:val="0063387B"/>
    <w:rsid w:val="006338E8"/>
    <w:rsid w:val="00637702"/>
    <w:rsid w:val="00637F95"/>
    <w:rsid w:val="0064036F"/>
    <w:rsid w:val="00646DF3"/>
    <w:rsid w:val="00651F6F"/>
    <w:rsid w:val="00652931"/>
    <w:rsid w:val="00654D9F"/>
    <w:rsid w:val="006629C6"/>
    <w:rsid w:val="00663C06"/>
    <w:rsid w:val="00667EED"/>
    <w:rsid w:val="00670B53"/>
    <w:rsid w:val="006719F9"/>
    <w:rsid w:val="006725DF"/>
    <w:rsid w:val="00675852"/>
    <w:rsid w:val="006779FC"/>
    <w:rsid w:val="0068296C"/>
    <w:rsid w:val="00684FE2"/>
    <w:rsid w:val="006906A4"/>
    <w:rsid w:val="00691A3D"/>
    <w:rsid w:val="00695359"/>
    <w:rsid w:val="00695B08"/>
    <w:rsid w:val="00696826"/>
    <w:rsid w:val="006979CC"/>
    <w:rsid w:val="006A260B"/>
    <w:rsid w:val="006A2648"/>
    <w:rsid w:val="006A337B"/>
    <w:rsid w:val="006A34E8"/>
    <w:rsid w:val="006A7027"/>
    <w:rsid w:val="006B1854"/>
    <w:rsid w:val="006B31AC"/>
    <w:rsid w:val="006B3968"/>
    <w:rsid w:val="006B3BA6"/>
    <w:rsid w:val="006B4F48"/>
    <w:rsid w:val="006B5C56"/>
    <w:rsid w:val="006C4072"/>
    <w:rsid w:val="006C6DE0"/>
    <w:rsid w:val="006D00CB"/>
    <w:rsid w:val="006D05D0"/>
    <w:rsid w:val="006D4919"/>
    <w:rsid w:val="006D7C95"/>
    <w:rsid w:val="006E2760"/>
    <w:rsid w:val="006E48D0"/>
    <w:rsid w:val="006E5499"/>
    <w:rsid w:val="006E7FB4"/>
    <w:rsid w:val="006F08CF"/>
    <w:rsid w:val="006F0A50"/>
    <w:rsid w:val="006F7915"/>
    <w:rsid w:val="007026DD"/>
    <w:rsid w:val="00705529"/>
    <w:rsid w:val="00706140"/>
    <w:rsid w:val="00706AAC"/>
    <w:rsid w:val="0071019A"/>
    <w:rsid w:val="00717318"/>
    <w:rsid w:val="00720521"/>
    <w:rsid w:val="00721303"/>
    <w:rsid w:val="00722E16"/>
    <w:rsid w:val="0072668E"/>
    <w:rsid w:val="00730238"/>
    <w:rsid w:val="00732DE5"/>
    <w:rsid w:val="00733CE4"/>
    <w:rsid w:val="00735A7A"/>
    <w:rsid w:val="00737EF5"/>
    <w:rsid w:val="0074067F"/>
    <w:rsid w:val="00741DE0"/>
    <w:rsid w:val="00743403"/>
    <w:rsid w:val="0074359E"/>
    <w:rsid w:val="00745CDC"/>
    <w:rsid w:val="00745FFB"/>
    <w:rsid w:val="007475D1"/>
    <w:rsid w:val="00750DB9"/>
    <w:rsid w:val="007510C3"/>
    <w:rsid w:val="007518F3"/>
    <w:rsid w:val="00753BAE"/>
    <w:rsid w:val="00756884"/>
    <w:rsid w:val="00760330"/>
    <w:rsid w:val="007618BD"/>
    <w:rsid w:val="00762157"/>
    <w:rsid w:val="0076314A"/>
    <w:rsid w:val="007659A8"/>
    <w:rsid w:val="00770C12"/>
    <w:rsid w:val="007710FD"/>
    <w:rsid w:val="00771326"/>
    <w:rsid w:val="007732A5"/>
    <w:rsid w:val="00773D35"/>
    <w:rsid w:val="007756FE"/>
    <w:rsid w:val="00783537"/>
    <w:rsid w:val="0078561D"/>
    <w:rsid w:val="007875C9"/>
    <w:rsid w:val="00792294"/>
    <w:rsid w:val="00792972"/>
    <w:rsid w:val="00797B6B"/>
    <w:rsid w:val="007A04EF"/>
    <w:rsid w:val="007B01E6"/>
    <w:rsid w:val="007B029F"/>
    <w:rsid w:val="007B283A"/>
    <w:rsid w:val="007B47EB"/>
    <w:rsid w:val="007B51E3"/>
    <w:rsid w:val="007B5D4E"/>
    <w:rsid w:val="007C2FF5"/>
    <w:rsid w:val="007C6622"/>
    <w:rsid w:val="007D133A"/>
    <w:rsid w:val="007D1F64"/>
    <w:rsid w:val="007E0947"/>
    <w:rsid w:val="007E1F1D"/>
    <w:rsid w:val="007E2323"/>
    <w:rsid w:val="007E2880"/>
    <w:rsid w:val="007E2CC6"/>
    <w:rsid w:val="007E53B9"/>
    <w:rsid w:val="007E6E8F"/>
    <w:rsid w:val="007E7311"/>
    <w:rsid w:val="007F0334"/>
    <w:rsid w:val="007F4953"/>
    <w:rsid w:val="007F4D61"/>
    <w:rsid w:val="007F5EEB"/>
    <w:rsid w:val="007F6C2B"/>
    <w:rsid w:val="0080351B"/>
    <w:rsid w:val="00804249"/>
    <w:rsid w:val="008044A0"/>
    <w:rsid w:val="00805FA9"/>
    <w:rsid w:val="00810F7F"/>
    <w:rsid w:val="008122A1"/>
    <w:rsid w:val="00813421"/>
    <w:rsid w:val="008138CA"/>
    <w:rsid w:val="008138EF"/>
    <w:rsid w:val="008156B1"/>
    <w:rsid w:val="008178F2"/>
    <w:rsid w:val="0082144B"/>
    <w:rsid w:val="0082292F"/>
    <w:rsid w:val="0082715E"/>
    <w:rsid w:val="00831279"/>
    <w:rsid w:val="00831FDD"/>
    <w:rsid w:val="008353D0"/>
    <w:rsid w:val="0083629A"/>
    <w:rsid w:val="008419CF"/>
    <w:rsid w:val="00843665"/>
    <w:rsid w:val="00843797"/>
    <w:rsid w:val="008449A7"/>
    <w:rsid w:val="00844DB1"/>
    <w:rsid w:val="00856857"/>
    <w:rsid w:val="0086302A"/>
    <w:rsid w:val="00870C8A"/>
    <w:rsid w:val="00874B8F"/>
    <w:rsid w:val="00876B36"/>
    <w:rsid w:val="00877637"/>
    <w:rsid w:val="00880DF5"/>
    <w:rsid w:val="008823CD"/>
    <w:rsid w:val="00882661"/>
    <w:rsid w:val="00882750"/>
    <w:rsid w:val="008838E9"/>
    <w:rsid w:val="008868E1"/>
    <w:rsid w:val="008877B8"/>
    <w:rsid w:val="008879EB"/>
    <w:rsid w:val="00892B36"/>
    <w:rsid w:val="00893E97"/>
    <w:rsid w:val="00894409"/>
    <w:rsid w:val="008950BC"/>
    <w:rsid w:val="00896736"/>
    <w:rsid w:val="00897C7A"/>
    <w:rsid w:val="008A189A"/>
    <w:rsid w:val="008A439D"/>
    <w:rsid w:val="008A4669"/>
    <w:rsid w:val="008A67A7"/>
    <w:rsid w:val="008B0690"/>
    <w:rsid w:val="008B6041"/>
    <w:rsid w:val="008C3E0B"/>
    <w:rsid w:val="008C3E8B"/>
    <w:rsid w:val="008D0CE7"/>
    <w:rsid w:val="008D178D"/>
    <w:rsid w:val="008D21FC"/>
    <w:rsid w:val="008D5556"/>
    <w:rsid w:val="008D769B"/>
    <w:rsid w:val="008E11B8"/>
    <w:rsid w:val="008E1989"/>
    <w:rsid w:val="008F4913"/>
    <w:rsid w:val="00900FA7"/>
    <w:rsid w:val="00903B54"/>
    <w:rsid w:val="00911837"/>
    <w:rsid w:val="009121E0"/>
    <w:rsid w:val="009150D6"/>
    <w:rsid w:val="009155D2"/>
    <w:rsid w:val="00916206"/>
    <w:rsid w:val="00916572"/>
    <w:rsid w:val="00917548"/>
    <w:rsid w:val="0092171A"/>
    <w:rsid w:val="00922FD1"/>
    <w:rsid w:val="0092335D"/>
    <w:rsid w:val="009259A3"/>
    <w:rsid w:val="009262F3"/>
    <w:rsid w:val="009272B9"/>
    <w:rsid w:val="00927A2E"/>
    <w:rsid w:val="009308A8"/>
    <w:rsid w:val="009327FF"/>
    <w:rsid w:val="009410D1"/>
    <w:rsid w:val="009456C1"/>
    <w:rsid w:val="00946DD5"/>
    <w:rsid w:val="00947B1E"/>
    <w:rsid w:val="0096015A"/>
    <w:rsid w:val="00960386"/>
    <w:rsid w:val="00962274"/>
    <w:rsid w:val="00963879"/>
    <w:rsid w:val="00964CF1"/>
    <w:rsid w:val="00966F7C"/>
    <w:rsid w:val="0097054F"/>
    <w:rsid w:val="009717F6"/>
    <w:rsid w:val="0097253C"/>
    <w:rsid w:val="009761AE"/>
    <w:rsid w:val="00976775"/>
    <w:rsid w:val="00976779"/>
    <w:rsid w:val="00976AAA"/>
    <w:rsid w:val="009770A2"/>
    <w:rsid w:val="009772E7"/>
    <w:rsid w:val="00985F73"/>
    <w:rsid w:val="009873DC"/>
    <w:rsid w:val="0099187E"/>
    <w:rsid w:val="0099274C"/>
    <w:rsid w:val="00992CEF"/>
    <w:rsid w:val="00993D96"/>
    <w:rsid w:val="00996E0B"/>
    <w:rsid w:val="009A1616"/>
    <w:rsid w:val="009A17D4"/>
    <w:rsid w:val="009A35B2"/>
    <w:rsid w:val="009A3F21"/>
    <w:rsid w:val="009A4B0E"/>
    <w:rsid w:val="009A4BC0"/>
    <w:rsid w:val="009A5DAC"/>
    <w:rsid w:val="009A63F7"/>
    <w:rsid w:val="009B4333"/>
    <w:rsid w:val="009C4E4D"/>
    <w:rsid w:val="009C5D3B"/>
    <w:rsid w:val="009C5F02"/>
    <w:rsid w:val="009C6818"/>
    <w:rsid w:val="009C6F06"/>
    <w:rsid w:val="009C7BD0"/>
    <w:rsid w:val="009D114F"/>
    <w:rsid w:val="009D1301"/>
    <w:rsid w:val="009D5165"/>
    <w:rsid w:val="009D65BA"/>
    <w:rsid w:val="009D7775"/>
    <w:rsid w:val="009E5516"/>
    <w:rsid w:val="009E5F4F"/>
    <w:rsid w:val="009E63BD"/>
    <w:rsid w:val="009F00F0"/>
    <w:rsid w:val="009F10D4"/>
    <w:rsid w:val="009F2008"/>
    <w:rsid w:val="009F30D8"/>
    <w:rsid w:val="009F44B9"/>
    <w:rsid w:val="009F5039"/>
    <w:rsid w:val="009F6D1B"/>
    <w:rsid w:val="00A00096"/>
    <w:rsid w:val="00A02586"/>
    <w:rsid w:val="00A02DDA"/>
    <w:rsid w:val="00A105F6"/>
    <w:rsid w:val="00A17AF0"/>
    <w:rsid w:val="00A225E6"/>
    <w:rsid w:val="00A23BCA"/>
    <w:rsid w:val="00A23E01"/>
    <w:rsid w:val="00A31FD9"/>
    <w:rsid w:val="00A40095"/>
    <w:rsid w:val="00A43531"/>
    <w:rsid w:val="00A45E04"/>
    <w:rsid w:val="00A4684B"/>
    <w:rsid w:val="00A46E13"/>
    <w:rsid w:val="00A47FBF"/>
    <w:rsid w:val="00A51C03"/>
    <w:rsid w:val="00A52310"/>
    <w:rsid w:val="00A52A85"/>
    <w:rsid w:val="00A53A59"/>
    <w:rsid w:val="00A54046"/>
    <w:rsid w:val="00A5560F"/>
    <w:rsid w:val="00A600B2"/>
    <w:rsid w:val="00A6090F"/>
    <w:rsid w:val="00A616AE"/>
    <w:rsid w:val="00A626EF"/>
    <w:rsid w:val="00A67A6E"/>
    <w:rsid w:val="00A7192A"/>
    <w:rsid w:val="00A72893"/>
    <w:rsid w:val="00A7501E"/>
    <w:rsid w:val="00A77ED8"/>
    <w:rsid w:val="00A805B5"/>
    <w:rsid w:val="00A83E9F"/>
    <w:rsid w:val="00A8418E"/>
    <w:rsid w:val="00A90514"/>
    <w:rsid w:val="00A90861"/>
    <w:rsid w:val="00A92920"/>
    <w:rsid w:val="00A957D7"/>
    <w:rsid w:val="00A96604"/>
    <w:rsid w:val="00AA1C48"/>
    <w:rsid w:val="00AA4C52"/>
    <w:rsid w:val="00AA4D52"/>
    <w:rsid w:val="00AA7770"/>
    <w:rsid w:val="00AB0CC7"/>
    <w:rsid w:val="00AB5B6C"/>
    <w:rsid w:val="00AB6248"/>
    <w:rsid w:val="00AB6EA9"/>
    <w:rsid w:val="00AB747A"/>
    <w:rsid w:val="00AC4CBB"/>
    <w:rsid w:val="00AD0774"/>
    <w:rsid w:val="00AD136D"/>
    <w:rsid w:val="00AD15B7"/>
    <w:rsid w:val="00AD4581"/>
    <w:rsid w:val="00AD59FC"/>
    <w:rsid w:val="00AD6785"/>
    <w:rsid w:val="00AE306A"/>
    <w:rsid w:val="00AE3113"/>
    <w:rsid w:val="00AF238A"/>
    <w:rsid w:val="00AF4A82"/>
    <w:rsid w:val="00B0109C"/>
    <w:rsid w:val="00B026C6"/>
    <w:rsid w:val="00B03921"/>
    <w:rsid w:val="00B0454E"/>
    <w:rsid w:val="00B04CCC"/>
    <w:rsid w:val="00B07CD3"/>
    <w:rsid w:val="00B13D64"/>
    <w:rsid w:val="00B13DA4"/>
    <w:rsid w:val="00B15554"/>
    <w:rsid w:val="00B172E9"/>
    <w:rsid w:val="00B172ED"/>
    <w:rsid w:val="00B20A71"/>
    <w:rsid w:val="00B2455E"/>
    <w:rsid w:val="00B26C97"/>
    <w:rsid w:val="00B27CF0"/>
    <w:rsid w:val="00B302BB"/>
    <w:rsid w:val="00B30806"/>
    <w:rsid w:val="00B3186C"/>
    <w:rsid w:val="00B33C37"/>
    <w:rsid w:val="00B3550F"/>
    <w:rsid w:val="00B3675E"/>
    <w:rsid w:val="00B37BBF"/>
    <w:rsid w:val="00B420FA"/>
    <w:rsid w:val="00B43098"/>
    <w:rsid w:val="00B4525B"/>
    <w:rsid w:val="00B47D35"/>
    <w:rsid w:val="00B53B51"/>
    <w:rsid w:val="00B5456D"/>
    <w:rsid w:val="00B54835"/>
    <w:rsid w:val="00B6076C"/>
    <w:rsid w:val="00B63291"/>
    <w:rsid w:val="00B63D04"/>
    <w:rsid w:val="00B652DA"/>
    <w:rsid w:val="00B724D3"/>
    <w:rsid w:val="00B7644C"/>
    <w:rsid w:val="00B81477"/>
    <w:rsid w:val="00B82CAA"/>
    <w:rsid w:val="00B851D1"/>
    <w:rsid w:val="00B857E1"/>
    <w:rsid w:val="00B86282"/>
    <w:rsid w:val="00B86E21"/>
    <w:rsid w:val="00B906F1"/>
    <w:rsid w:val="00B907BB"/>
    <w:rsid w:val="00B917A7"/>
    <w:rsid w:val="00B93A37"/>
    <w:rsid w:val="00B960D3"/>
    <w:rsid w:val="00B96A7B"/>
    <w:rsid w:val="00B96D10"/>
    <w:rsid w:val="00B97A0B"/>
    <w:rsid w:val="00BA1CE8"/>
    <w:rsid w:val="00BA38EA"/>
    <w:rsid w:val="00BA4F23"/>
    <w:rsid w:val="00BB3B8F"/>
    <w:rsid w:val="00BC1484"/>
    <w:rsid w:val="00BC208D"/>
    <w:rsid w:val="00BC50F4"/>
    <w:rsid w:val="00BC67CD"/>
    <w:rsid w:val="00BC6F28"/>
    <w:rsid w:val="00BC6F59"/>
    <w:rsid w:val="00BD18F5"/>
    <w:rsid w:val="00BD2592"/>
    <w:rsid w:val="00BD4D45"/>
    <w:rsid w:val="00BD4ED9"/>
    <w:rsid w:val="00BD6203"/>
    <w:rsid w:val="00BE1241"/>
    <w:rsid w:val="00BE1395"/>
    <w:rsid w:val="00BE73E7"/>
    <w:rsid w:val="00BF157A"/>
    <w:rsid w:val="00BF5D8A"/>
    <w:rsid w:val="00BF6D06"/>
    <w:rsid w:val="00C00016"/>
    <w:rsid w:val="00C02563"/>
    <w:rsid w:val="00C02E10"/>
    <w:rsid w:val="00C06533"/>
    <w:rsid w:val="00C106B1"/>
    <w:rsid w:val="00C15572"/>
    <w:rsid w:val="00C20E20"/>
    <w:rsid w:val="00C21CA2"/>
    <w:rsid w:val="00C25C4A"/>
    <w:rsid w:val="00C25C86"/>
    <w:rsid w:val="00C3036D"/>
    <w:rsid w:val="00C31BB0"/>
    <w:rsid w:val="00C331C1"/>
    <w:rsid w:val="00C361C0"/>
    <w:rsid w:val="00C37268"/>
    <w:rsid w:val="00C40871"/>
    <w:rsid w:val="00C46C07"/>
    <w:rsid w:val="00C472FE"/>
    <w:rsid w:val="00C50097"/>
    <w:rsid w:val="00C50FD3"/>
    <w:rsid w:val="00C51741"/>
    <w:rsid w:val="00C51AF3"/>
    <w:rsid w:val="00C562DA"/>
    <w:rsid w:val="00C562FF"/>
    <w:rsid w:val="00C56764"/>
    <w:rsid w:val="00C613B2"/>
    <w:rsid w:val="00C64D4D"/>
    <w:rsid w:val="00C659F4"/>
    <w:rsid w:val="00C7288A"/>
    <w:rsid w:val="00C72D99"/>
    <w:rsid w:val="00C736FD"/>
    <w:rsid w:val="00C7697C"/>
    <w:rsid w:val="00C8044A"/>
    <w:rsid w:val="00C8090F"/>
    <w:rsid w:val="00C84557"/>
    <w:rsid w:val="00C918A0"/>
    <w:rsid w:val="00C953E6"/>
    <w:rsid w:val="00C95E7C"/>
    <w:rsid w:val="00C96806"/>
    <w:rsid w:val="00C97C87"/>
    <w:rsid w:val="00CA0F59"/>
    <w:rsid w:val="00CA14E4"/>
    <w:rsid w:val="00CA646E"/>
    <w:rsid w:val="00CB4B9B"/>
    <w:rsid w:val="00CB6D39"/>
    <w:rsid w:val="00CB73BF"/>
    <w:rsid w:val="00CC0B9A"/>
    <w:rsid w:val="00CC2251"/>
    <w:rsid w:val="00CC3757"/>
    <w:rsid w:val="00CC4BF5"/>
    <w:rsid w:val="00CC6B09"/>
    <w:rsid w:val="00CC7BCB"/>
    <w:rsid w:val="00CD1C8B"/>
    <w:rsid w:val="00CD6EE8"/>
    <w:rsid w:val="00CE1FE1"/>
    <w:rsid w:val="00CE710F"/>
    <w:rsid w:val="00CE7BEE"/>
    <w:rsid w:val="00CE7EBE"/>
    <w:rsid w:val="00CF1890"/>
    <w:rsid w:val="00CF5413"/>
    <w:rsid w:val="00D013DC"/>
    <w:rsid w:val="00D0446F"/>
    <w:rsid w:val="00D1138C"/>
    <w:rsid w:val="00D154D8"/>
    <w:rsid w:val="00D17DB9"/>
    <w:rsid w:val="00D27739"/>
    <w:rsid w:val="00D31B86"/>
    <w:rsid w:val="00D337EA"/>
    <w:rsid w:val="00D35F7C"/>
    <w:rsid w:val="00D374EC"/>
    <w:rsid w:val="00D42027"/>
    <w:rsid w:val="00D52229"/>
    <w:rsid w:val="00D560D8"/>
    <w:rsid w:val="00D573E0"/>
    <w:rsid w:val="00D62250"/>
    <w:rsid w:val="00D66D8B"/>
    <w:rsid w:val="00D73EFC"/>
    <w:rsid w:val="00D745D5"/>
    <w:rsid w:val="00D7487D"/>
    <w:rsid w:val="00D74B06"/>
    <w:rsid w:val="00D93021"/>
    <w:rsid w:val="00D93229"/>
    <w:rsid w:val="00D9770C"/>
    <w:rsid w:val="00DA022D"/>
    <w:rsid w:val="00DA21E7"/>
    <w:rsid w:val="00DB2317"/>
    <w:rsid w:val="00DB297F"/>
    <w:rsid w:val="00DB3CD0"/>
    <w:rsid w:val="00DB4085"/>
    <w:rsid w:val="00DC217A"/>
    <w:rsid w:val="00DC2B1A"/>
    <w:rsid w:val="00DC2C12"/>
    <w:rsid w:val="00DC2E8D"/>
    <w:rsid w:val="00DC55C8"/>
    <w:rsid w:val="00DC5B98"/>
    <w:rsid w:val="00DC73E2"/>
    <w:rsid w:val="00DD1A84"/>
    <w:rsid w:val="00DD3188"/>
    <w:rsid w:val="00DD333D"/>
    <w:rsid w:val="00DD5ECC"/>
    <w:rsid w:val="00DD63EF"/>
    <w:rsid w:val="00DD6848"/>
    <w:rsid w:val="00DE0964"/>
    <w:rsid w:val="00DE107C"/>
    <w:rsid w:val="00DE17B1"/>
    <w:rsid w:val="00DE19D0"/>
    <w:rsid w:val="00DE2C49"/>
    <w:rsid w:val="00DE7D8F"/>
    <w:rsid w:val="00DF080F"/>
    <w:rsid w:val="00DF0F47"/>
    <w:rsid w:val="00DF2391"/>
    <w:rsid w:val="00DF2532"/>
    <w:rsid w:val="00DF3DEE"/>
    <w:rsid w:val="00E03C93"/>
    <w:rsid w:val="00E04905"/>
    <w:rsid w:val="00E04BE4"/>
    <w:rsid w:val="00E0614E"/>
    <w:rsid w:val="00E14022"/>
    <w:rsid w:val="00E153AA"/>
    <w:rsid w:val="00E15BDA"/>
    <w:rsid w:val="00E20BDB"/>
    <w:rsid w:val="00E2483E"/>
    <w:rsid w:val="00E25F82"/>
    <w:rsid w:val="00E31BE7"/>
    <w:rsid w:val="00E36D60"/>
    <w:rsid w:val="00E46418"/>
    <w:rsid w:val="00E509FA"/>
    <w:rsid w:val="00E529D5"/>
    <w:rsid w:val="00E57DC5"/>
    <w:rsid w:val="00E61C50"/>
    <w:rsid w:val="00E64FF5"/>
    <w:rsid w:val="00E652D3"/>
    <w:rsid w:val="00E65A9A"/>
    <w:rsid w:val="00E66761"/>
    <w:rsid w:val="00E66F9B"/>
    <w:rsid w:val="00E703E2"/>
    <w:rsid w:val="00E7129C"/>
    <w:rsid w:val="00E73019"/>
    <w:rsid w:val="00E7377E"/>
    <w:rsid w:val="00E748F6"/>
    <w:rsid w:val="00E769D8"/>
    <w:rsid w:val="00E77899"/>
    <w:rsid w:val="00E80734"/>
    <w:rsid w:val="00E81E64"/>
    <w:rsid w:val="00E82495"/>
    <w:rsid w:val="00E86D06"/>
    <w:rsid w:val="00E9218C"/>
    <w:rsid w:val="00E931EF"/>
    <w:rsid w:val="00E95789"/>
    <w:rsid w:val="00EA0175"/>
    <w:rsid w:val="00EA0815"/>
    <w:rsid w:val="00EA2DB2"/>
    <w:rsid w:val="00EA5A89"/>
    <w:rsid w:val="00EB0F2E"/>
    <w:rsid w:val="00EB31EC"/>
    <w:rsid w:val="00EB4B37"/>
    <w:rsid w:val="00EB595A"/>
    <w:rsid w:val="00EB6D68"/>
    <w:rsid w:val="00EB7D70"/>
    <w:rsid w:val="00EC0E55"/>
    <w:rsid w:val="00EC1695"/>
    <w:rsid w:val="00EC16A3"/>
    <w:rsid w:val="00EC704B"/>
    <w:rsid w:val="00EC788D"/>
    <w:rsid w:val="00EC7F4C"/>
    <w:rsid w:val="00ED145E"/>
    <w:rsid w:val="00ED1D9F"/>
    <w:rsid w:val="00ED6E54"/>
    <w:rsid w:val="00ED6F09"/>
    <w:rsid w:val="00EE1D68"/>
    <w:rsid w:val="00EE3FEF"/>
    <w:rsid w:val="00EF4490"/>
    <w:rsid w:val="00EF49AF"/>
    <w:rsid w:val="00EF5F84"/>
    <w:rsid w:val="00F01EC1"/>
    <w:rsid w:val="00F05598"/>
    <w:rsid w:val="00F060B8"/>
    <w:rsid w:val="00F06165"/>
    <w:rsid w:val="00F07180"/>
    <w:rsid w:val="00F126AB"/>
    <w:rsid w:val="00F13207"/>
    <w:rsid w:val="00F14A0F"/>
    <w:rsid w:val="00F17D4C"/>
    <w:rsid w:val="00F20AA6"/>
    <w:rsid w:val="00F20B70"/>
    <w:rsid w:val="00F21C18"/>
    <w:rsid w:val="00F21F2B"/>
    <w:rsid w:val="00F22153"/>
    <w:rsid w:val="00F22259"/>
    <w:rsid w:val="00F240CE"/>
    <w:rsid w:val="00F27930"/>
    <w:rsid w:val="00F365DF"/>
    <w:rsid w:val="00F366D3"/>
    <w:rsid w:val="00F36B67"/>
    <w:rsid w:val="00F40A55"/>
    <w:rsid w:val="00F4109D"/>
    <w:rsid w:val="00F41FB3"/>
    <w:rsid w:val="00F422A2"/>
    <w:rsid w:val="00F439B2"/>
    <w:rsid w:val="00F43EB1"/>
    <w:rsid w:val="00F50742"/>
    <w:rsid w:val="00F50C73"/>
    <w:rsid w:val="00F52C61"/>
    <w:rsid w:val="00F55212"/>
    <w:rsid w:val="00F5712D"/>
    <w:rsid w:val="00F608F8"/>
    <w:rsid w:val="00F624A6"/>
    <w:rsid w:val="00F62CAB"/>
    <w:rsid w:val="00F6308C"/>
    <w:rsid w:val="00F65ABE"/>
    <w:rsid w:val="00F6647B"/>
    <w:rsid w:val="00F67E8D"/>
    <w:rsid w:val="00F71B90"/>
    <w:rsid w:val="00F743DF"/>
    <w:rsid w:val="00F756EF"/>
    <w:rsid w:val="00F863B4"/>
    <w:rsid w:val="00F93DE0"/>
    <w:rsid w:val="00F9407D"/>
    <w:rsid w:val="00F945FC"/>
    <w:rsid w:val="00F9521C"/>
    <w:rsid w:val="00FA3382"/>
    <w:rsid w:val="00FA435D"/>
    <w:rsid w:val="00FA47EA"/>
    <w:rsid w:val="00FA7C8C"/>
    <w:rsid w:val="00FB4011"/>
    <w:rsid w:val="00FC1A98"/>
    <w:rsid w:val="00FC28A4"/>
    <w:rsid w:val="00FC357F"/>
    <w:rsid w:val="00FC374B"/>
    <w:rsid w:val="00FD0A7A"/>
    <w:rsid w:val="00FD1E09"/>
    <w:rsid w:val="00FD24B0"/>
    <w:rsid w:val="00FD3328"/>
    <w:rsid w:val="00FD343D"/>
    <w:rsid w:val="00FE0742"/>
    <w:rsid w:val="00FE6474"/>
    <w:rsid w:val="00FF21DE"/>
    <w:rsid w:val="00FF54A5"/>
    <w:rsid w:val="00FF598C"/>
    <w:rsid w:val="00FF7580"/>
    <w:rsid w:val="00FF7B7A"/>
    <w:rsid w:val="10D4751C"/>
    <w:rsid w:val="15D50238"/>
    <w:rsid w:val="15F64774"/>
    <w:rsid w:val="27910EB2"/>
    <w:rsid w:val="5AA04488"/>
    <w:rsid w:val="64220BE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1AAB1"/>
  <w15:docId w15:val="{88FAB0D6-78BD-4753-A50C-9CD1E0B4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autoSpaceDE w:val="0"/>
      <w:autoSpaceDN w:val="0"/>
      <w:adjustRightInd w:val="0"/>
      <w:ind w:firstLine="420"/>
      <w:jc w:val="left"/>
    </w:pPr>
    <w:rPr>
      <w:rFonts w:ascii="宋体"/>
      <w:kern w:val="0"/>
      <w:sz w:val="24"/>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link w:val="aa"/>
    <w:qFormat/>
    <w:pPr>
      <w:spacing w:after="120"/>
      <w:ind w:leftChars="200" w:left="420"/>
    </w:pPr>
    <w:rPr>
      <w:sz w:val="24"/>
      <w:szCs w:val="20"/>
    </w:rPr>
  </w:style>
  <w:style w:type="paragraph" w:styleId="TOC3">
    <w:name w:val="toc 3"/>
    <w:basedOn w:val="a"/>
    <w:next w:val="a"/>
    <w:uiPriority w:val="39"/>
    <w:unhideWhenUsed/>
    <w:qFormat/>
    <w:pPr>
      <w:ind w:leftChars="400" w:left="840"/>
    </w:pPr>
  </w:style>
  <w:style w:type="paragraph" w:styleId="ab">
    <w:name w:val="Plain Text"/>
    <w:basedOn w:val="a"/>
    <w:link w:val="ac"/>
    <w:qFormat/>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31">
    <w:name w:val="Body Text Indent 3"/>
    <w:basedOn w:val="a"/>
    <w:link w:val="32"/>
    <w:semiHidden/>
    <w:unhideWhenUsed/>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0">
    <w:name w:val="index 1"/>
    <w:basedOn w:val="a"/>
    <w:next w:val="a"/>
    <w:semiHidden/>
    <w:unhideWhenUsed/>
    <w:qFormat/>
    <w:rPr>
      <w:szCs w:val="20"/>
    </w:rPr>
  </w:style>
  <w:style w:type="paragraph" w:styleId="af3">
    <w:name w:val="annotation subject"/>
    <w:basedOn w:val="a7"/>
    <w:next w:val="a7"/>
    <w:link w:val="af4"/>
    <w:qFormat/>
    <w:rPr>
      <w:b/>
      <w:bCs/>
    </w:rPr>
  </w:style>
  <w:style w:type="table" w:styleId="af5">
    <w:name w:val="Table Grid"/>
    <w:basedOn w:val="a2"/>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e">
    <w:name w:val="批注框文本 字符"/>
    <w:basedOn w:val="a1"/>
    <w:link w:val="ad"/>
    <w:qFormat/>
    <w:rPr>
      <w:kern w:val="2"/>
      <w:sz w:val="18"/>
      <w:szCs w:val="18"/>
    </w:rPr>
  </w:style>
  <w:style w:type="character" w:customStyle="1" w:styleId="a8">
    <w:name w:val="批注文字 字符"/>
    <w:basedOn w:val="a1"/>
    <w:link w:val="a7"/>
    <w:qFormat/>
    <w:rPr>
      <w:kern w:val="2"/>
      <w:sz w:val="21"/>
      <w:szCs w:val="24"/>
    </w:rPr>
  </w:style>
  <w:style w:type="character" w:customStyle="1" w:styleId="af4">
    <w:name w:val="批注主题 字符"/>
    <w:basedOn w:val="a8"/>
    <w:link w:val="af3"/>
    <w:qFormat/>
    <w:rPr>
      <w:b/>
      <w:bCs/>
      <w:kern w:val="2"/>
      <w:sz w:val="21"/>
      <w:szCs w:val="24"/>
    </w:rPr>
  </w:style>
  <w:style w:type="character" w:customStyle="1" w:styleId="aa">
    <w:name w:val="正文文本缩进 字符"/>
    <w:link w:val="a9"/>
    <w:qFormat/>
    <w:rPr>
      <w:kern w:val="2"/>
      <w:sz w:val="24"/>
    </w:rPr>
  </w:style>
  <w:style w:type="character" w:customStyle="1" w:styleId="Char1">
    <w:name w:val="正文文本缩进 Char1"/>
    <w:basedOn w:val="a1"/>
    <w:qFormat/>
    <w:rPr>
      <w:kern w:val="2"/>
      <w:sz w:val="21"/>
      <w:szCs w:val="24"/>
    </w:rPr>
  </w:style>
  <w:style w:type="character" w:customStyle="1" w:styleId="20">
    <w:name w:val="标题 2 字符"/>
    <w:link w:val="2"/>
    <w:qFormat/>
    <w:locked/>
    <w:rPr>
      <w:rFonts w:ascii="Arial" w:eastAsia="黑体" w:hAnsi="Arial"/>
      <w:b/>
      <w:sz w:val="30"/>
    </w:rPr>
  </w:style>
  <w:style w:type="character" w:customStyle="1" w:styleId="32">
    <w:name w:val="正文文本缩进 3 字符"/>
    <w:basedOn w:val="a1"/>
    <w:link w:val="31"/>
    <w:semiHidden/>
    <w:qFormat/>
    <w:rPr>
      <w:kern w:val="2"/>
      <w:sz w:val="16"/>
      <w:szCs w:val="16"/>
    </w:rPr>
  </w:style>
  <w:style w:type="character" w:customStyle="1" w:styleId="22">
    <w:name w:val="正文文本缩进 2 字符"/>
    <w:basedOn w:val="a1"/>
    <w:link w:val="21"/>
    <w:semiHidden/>
    <w:qFormat/>
    <w:rPr>
      <w:kern w:val="2"/>
      <w:sz w:val="21"/>
      <w:szCs w:val="24"/>
    </w:rPr>
  </w:style>
  <w:style w:type="character" w:customStyle="1" w:styleId="30">
    <w:name w:val="标题 3 字符"/>
    <w:basedOn w:val="a1"/>
    <w:link w:val="3"/>
    <w:uiPriority w:val="9"/>
    <w:qFormat/>
    <w:rPr>
      <w:b/>
      <w:bCs/>
      <w:kern w:val="2"/>
      <w:sz w:val="32"/>
      <w:szCs w:val="32"/>
    </w:rPr>
  </w:style>
  <w:style w:type="character" w:customStyle="1" w:styleId="ac">
    <w:name w:val="纯文本 字符"/>
    <w:link w:val="ab"/>
    <w:qFormat/>
    <w:rPr>
      <w:rFonts w:ascii="宋体" w:hAnsi="Courier New"/>
      <w:kern w:val="2"/>
      <w:sz w:val="21"/>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纯文本1"/>
    <w:basedOn w:val="a"/>
    <w:qFormat/>
    <w:pPr>
      <w:adjustRightInd w:val="0"/>
      <w:textAlignment w:val="baseline"/>
    </w:pPr>
    <w:rPr>
      <w:rFonts w:ascii="宋体" w:hAnsi="Courier New"/>
      <w:szCs w:val="20"/>
    </w:rPr>
  </w:style>
  <w:style w:type="character" w:customStyle="1" w:styleId="a6">
    <w:name w:val="文档结构图 字符"/>
    <w:link w:val="a5"/>
    <w:qFormat/>
    <w:rPr>
      <w:rFonts w:ascii="宋体"/>
      <w:kern w:val="2"/>
      <w:sz w:val="18"/>
      <w:szCs w:val="18"/>
    </w:rPr>
  </w:style>
  <w:style w:type="character" w:customStyle="1" w:styleId="Char10">
    <w:name w:val="文档结构图 Char1"/>
    <w:basedOn w:val="a1"/>
    <w:semiHidden/>
    <w:qFormat/>
    <w:rPr>
      <w:rFonts w:ascii="Microsoft YaHei UI" w:eastAsia="Microsoft YaHei UI"/>
      <w:kern w:val="2"/>
      <w:sz w:val="18"/>
      <w:szCs w:val="18"/>
    </w:rPr>
  </w:style>
  <w:style w:type="paragraph" w:customStyle="1" w:styleId="12">
    <w:name w:val="修订1"/>
    <w:hidden/>
    <w:uiPriority w:val="99"/>
    <w:semiHidden/>
    <w:rPr>
      <w:kern w:val="2"/>
      <w:sz w:val="21"/>
      <w:szCs w:val="24"/>
    </w:rPr>
  </w:style>
  <w:style w:type="character" w:customStyle="1" w:styleId="a4">
    <w:name w:val="正文缩进 字符"/>
    <w:link w:val="a0"/>
    <w:uiPriority w:val="99"/>
    <w:rPr>
      <w:rFonts w:ascii="宋体"/>
      <w:sz w:val="24"/>
    </w:rPr>
  </w:style>
  <w:style w:type="character" w:customStyle="1" w:styleId="af0">
    <w:name w:val="页脚 字符"/>
    <w:link w:val="af"/>
    <w:uiPriority w:val="99"/>
    <w:rPr>
      <w:rFonts w:ascii="宋体"/>
      <w:sz w:val="18"/>
    </w:rPr>
  </w:style>
  <w:style w:type="character" w:customStyle="1" w:styleId="af9">
    <w:name w:val="列表段落 字符"/>
    <w:link w:val="afa"/>
    <w:rPr>
      <w:rFonts w:ascii="Calibri" w:hAnsi="Calibri"/>
      <w:kern w:val="2"/>
      <w:sz w:val="21"/>
      <w:szCs w:val="22"/>
    </w:rPr>
  </w:style>
  <w:style w:type="paragraph" w:styleId="afa">
    <w:name w:val="List Paragraph"/>
    <w:basedOn w:val="a"/>
    <w:link w:val="af9"/>
    <w:qFormat/>
    <w:pPr>
      <w:ind w:firstLineChars="200" w:firstLine="420"/>
    </w:pPr>
    <w:rPr>
      <w:rFonts w:ascii="Calibri" w:hAnsi="Calibri"/>
      <w:szCs w:val="22"/>
    </w:rPr>
  </w:style>
  <w:style w:type="paragraph" w:styleId="afb">
    <w:name w:val="Revision"/>
    <w:hidden/>
    <w:uiPriority w:val="99"/>
    <w:semiHidden/>
    <w:rsid w:val="00773D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C7E3-A728-4526-929E-C781E52D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236</TotalTime>
  <Pages>1</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刘 亚运</cp:lastModifiedBy>
  <cp:revision>54</cp:revision>
  <cp:lastPrinted>2022-12-02T08:44:00Z</cp:lastPrinted>
  <dcterms:created xsi:type="dcterms:W3CDTF">2021-11-30T02:33:00Z</dcterms:created>
  <dcterms:modified xsi:type="dcterms:W3CDTF">2022-12-09T07:00:00Z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FE86354D821F4F148F8DCB8C2A0A62AB</vt:lpwstr>
  </property>
</Properties>
</file>