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5095" w14:textId="77777777" w:rsidR="00AD699E" w:rsidRDefault="00AD699E">
      <w:pPr>
        <w:spacing w:line="360" w:lineRule="auto"/>
        <w:jc w:val="center"/>
        <w:rPr>
          <w:rFonts w:ascii="仿宋_GB2312" w:eastAsia="仿宋_GB2312"/>
          <w:b/>
          <w:sz w:val="44"/>
          <w:szCs w:val="44"/>
        </w:rPr>
      </w:pPr>
    </w:p>
    <w:p w14:paraId="5DCA144E" w14:textId="77777777" w:rsidR="00AD699E" w:rsidRDefault="00AD699E">
      <w:pPr>
        <w:spacing w:line="360" w:lineRule="auto"/>
        <w:jc w:val="center"/>
        <w:rPr>
          <w:rFonts w:ascii="仿宋_GB2312" w:eastAsia="仿宋_GB2312"/>
          <w:b/>
          <w:sz w:val="44"/>
          <w:szCs w:val="44"/>
        </w:rPr>
      </w:pPr>
    </w:p>
    <w:p w14:paraId="2C79ECAC" w14:textId="17E956DB" w:rsidR="00AD699E" w:rsidRDefault="00B262D7">
      <w:pPr>
        <w:spacing w:line="360" w:lineRule="auto"/>
        <w:jc w:val="center"/>
        <w:rPr>
          <w:rFonts w:ascii="仿宋" w:eastAsia="仿宋" w:hAnsi="仿宋"/>
          <w:b/>
          <w:sz w:val="52"/>
          <w:szCs w:val="72"/>
        </w:rPr>
      </w:pPr>
      <w:r w:rsidRPr="00B262D7">
        <w:rPr>
          <w:rFonts w:ascii="仿宋" w:eastAsia="仿宋" w:hAnsi="仿宋" w:hint="eastAsia"/>
          <w:b/>
          <w:sz w:val="52"/>
          <w:szCs w:val="72"/>
        </w:rPr>
        <w:t>北京师范大学教师资格管理信息系统</w:t>
      </w:r>
      <w:proofErr w:type="gramStart"/>
      <w:r w:rsidRPr="00B262D7">
        <w:rPr>
          <w:rFonts w:ascii="仿宋" w:eastAsia="仿宋" w:hAnsi="仿宋" w:hint="eastAsia"/>
          <w:b/>
          <w:sz w:val="52"/>
          <w:szCs w:val="72"/>
        </w:rPr>
        <w:t>安全运</w:t>
      </w:r>
      <w:proofErr w:type="gramEnd"/>
      <w:r w:rsidRPr="00B262D7">
        <w:rPr>
          <w:rFonts w:ascii="仿宋" w:eastAsia="仿宋" w:hAnsi="仿宋" w:hint="eastAsia"/>
          <w:b/>
          <w:sz w:val="52"/>
          <w:szCs w:val="72"/>
        </w:rPr>
        <w:t>维项目</w:t>
      </w:r>
      <w:r w:rsidR="006D5F01">
        <w:rPr>
          <w:rFonts w:ascii="仿宋" w:eastAsia="仿宋" w:hAnsi="仿宋" w:hint="eastAsia"/>
          <w:b/>
          <w:sz w:val="52"/>
          <w:szCs w:val="72"/>
        </w:rPr>
        <w:t xml:space="preserve"> </w:t>
      </w:r>
    </w:p>
    <w:p w14:paraId="5C795162" w14:textId="77777777" w:rsidR="00AD699E" w:rsidRDefault="00AD699E">
      <w:pPr>
        <w:spacing w:line="360" w:lineRule="auto"/>
        <w:jc w:val="center"/>
        <w:rPr>
          <w:rFonts w:ascii="仿宋" w:eastAsia="仿宋" w:hAnsi="仿宋"/>
          <w:b/>
          <w:sz w:val="52"/>
          <w:szCs w:val="72"/>
          <w:highlight w:val="yellow"/>
        </w:rPr>
      </w:pPr>
    </w:p>
    <w:p w14:paraId="353400B5" w14:textId="77777777" w:rsidR="00AD699E" w:rsidRDefault="006D5F01">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70BED02" w14:textId="4F059370" w:rsidR="00AD699E" w:rsidRDefault="006D5F01">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E629F8">
        <w:rPr>
          <w:rFonts w:ascii="仿宋" w:eastAsia="仿宋" w:hAnsi="仿宋"/>
          <w:b/>
          <w:sz w:val="36"/>
          <w:szCs w:val="32"/>
        </w:rPr>
        <w:t>BMCC-ZC23-0005</w:t>
      </w:r>
    </w:p>
    <w:p w14:paraId="0F90239F" w14:textId="77777777" w:rsidR="00AD699E" w:rsidRDefault="00AD699E">
      <w:pPr>
        <w:spacing w:line="360" w:lineRule="auto"/>
        <w:jc w:val="center"/>
        <w:rPr>
          <w:rFonts w:ascii="仿宋" w:eastAsia="仿宋" w:hAnsi="仿宋"/>
          <w:b/>
          <w:sz w:val="52"/>
        </w:rPr>
      </w:pPr>
    </w:p>
    <w:p w14:paraId="27B33F97" w14:textId="77777777" w:rsidR="00AD699E" w:rsidRDefault="00AD699E">
      <w:pPr>
        <w:spacing w:line="360" w:lineRule="auto"/>
        <w:jc w:val="center"/>
        <w:rPr>
          <w:rFonts w:ascii="仿宋" w:eastAsia="仿宋" w:hAnsi="仿宋"/>
          <w:b/>
          <w:sz w:val="52"/>
        </w:rPr>
      </w:pPr>
    </w:p>
    <w:p w14:paraId="229B3982" w14:textId="6FB36024" w:rsidR="00AD699E" w:rsidRDefault="00E629F8">
      <w:pPr>
        <w:spacing w:line="360" w:lineRule="auto"/>
        <w:jc w:val="center"/>
        <w:rPr>
          <w:rFonts w:ascii="仿宋" w:eastAsia="仿宋" w:hAnsi="仿宋"/>
          <w:b/>
          <w:sz w:val="40"/>
        </w:rPr>
      </w:pPr>
      <w:r>
        <w:rPr>
          <w:rFonts w:ascii="仿宋" w:eastAsia="仿宋" w:hAnsi="仿宋"/>
          <w:b/>
          <w:sz w:val="40"/>
        </w:rPr>
        <w:t>北京明德致信咨询有限公司</w:t>
      </w:r>
    </w:p>
    <w:p w14:paraId="37F9E5CD" w14:textId="13FB0A8D" w:rsidR="00AD699E" w:rsidRDefault="006D5F01">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E629F8">
        <w:rPr>
          <w:rFonts w:ascii="仿宋" w:eastAsia="仿宋" w:hAnsi="仿宋"/>
          <w:b/>
          <w:sz w:val="36"/>
        </w:rPr>
        <w:t>3</w:t>
      </w:r>
      <w:r>
        <w:rPr>
          <w:rFonts w:ascii="仿宋" w:eastAsia="仿宋" w:hAnsi="仿宋" w:hint="eastAsia"/>
          <w:b/>
          <w:sz w:val="36"/>
        </w:rPr>
        <w:t>年</w:t>
      </w:r>
      <w:r w:rsidR="00E629F8">
        <w:rPr>
          <w:rFonts w:ascii="仿宋" w:eastAsia="仿宋" w:hAnsi="仿宋"/>
          <w:b/>
          <w:sz w:val="36"/>
        </w:rPr>
        <w:t>1</w:t>
      </w:r>
      <w:r>
        <w:rPr>
          <w:rFonts w:ascii="仿宋" w:eastAsia="仿宋" w:hAnsi="仿宋" w:hint="eastAsia"/>
          <w:b/>
          <w:sz w:val="36"/>
        </w:rPr>
        <w:t>月</w:t>
      </w:r>
    </w:p>
    <w:p w14:paraId="59FDB385" w14:textId="77777777" w:rsidR="00AD699E" w:rsidRDefault="00AD699E">
      <w:pPr>
        <w:spacing w:line="360" w:lineRule="auto"/>
        <w:rPr>
          <w:rFonts w:ascii="仿宋_GB2312" w:eastAsia="仿宋_GB2312"/>
          <w:b/>
          <w:sz w:val="36"/>
        </w:rPr>
        <w:sectPr w:rsidR="00AD699E">
          <w:footerReference w:type="even" r:id="rId8"/>
          <w:footerReference w:type="default" r:id="rId9"/>
          <w:footerReference w:type="first" r:id="rId10"/>
          <w:pgSz w:w="11905" w:h="16837"/>
          <w:pgMar w:top="1588" w:right="1557" w:bottom="1418" w:left="1336" w:header="720" w:footer="992" w:gutter="284"/>
          <w:pgNumType w:start="0"/>
          <w:cols w:space="720"/>
          <w:titlePg/>
          <w:docGrid w:linePitch="312" w:charSpace="6757"/>
        </w:sectPr>
      </w:pPr>
    </w:p>
    <w:p w14:paraId="74DCD200" w14:textId="77777777" w:rsidR="00AD699E" w:rsidRDefault="006D5F01">
      <w:pPr>
        <w:pStyle w:val="aff9"/>
        <w:spacing w:line="360" w:lineRule="auto"/>
        <w:jc w:val="center"/>
        <w:rPr>
          <w:rFonts w:hAnsi="宋体"/>
          <w:b/>
          <w:bCs/>
          <w:sz w:val="28"/>
        </w:rPr>
      </w:pPr>
      <w:r>
        <w:rPr>
          <w:rFonts w:hAnsi="宋体" w:hint="eastAsia"/>
          <w:b/>
          <w:bCs/>
          <w:sz w:val="28"/>
        </w:rPr>
        <w:lastRenderedPageBreak/>
        <w:t>目     录</w:t>
      </w:r>
    </w:p>
    <w:p w14:paraId="56713E4A" w14:textId="173751CF" w:rsidR="00AD699E" w:rsidRDefault="006D5F01">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82524605" w:history="1">
        <w:r>
          <w:rPr>
            <w:rStyle w:val="affff9"/>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_Toc82524605 \h </w:instrText>
        </w:r>
        <w:r>
          <w:rPr>
            <w:rFonts w:ascii="宋体" w:eastAsia="宋体"/>
            <w:noProof/>
          </w:rPr>
        </w:r>
        <w:r>
          <w:rPr>
            <w:rFonts w:ascii="宋体" w:eastAsia="宋体"/>
            <w:noProof/>
          </w:rPr>
          <w:fldChar w:fldCharType="separate"/>
        </w:r>
        <w:r w:rsidR="00D719B4">
          <w:rPr>
            <w:rFonts w:ascii="宋体" w:eastAsia="宋体"/>
            <w:noProof/>
          </w:rPr>
          <w:t>1</w:t>
        </w:r>
        <w:r>
          <w:rPr>
            <w:rFonts w:ascii="宋体" w:eastAsia="宋体"/>
            <w:noProof/>
          </w:rPr>
          <w:fldChar w:fldCharType="end"/>
        </w:r>
      </w:hyperlink>
    </w:p>
    <w:p w14:paraId="516F7320" w14:textId="4941BA08" w:rsidR="00AD699E" w:rsidRDefault="003673F7">
      <w:pPr>
        <w:pStyle w:val="TOC1"/>
        <w:spacing w:before="0" w:after="0" w:line="360" w:lineRule="auto"/>
        <w:rPr>
          <w:rFonts w:ascii="宋体" w:eastAsia="宋体" w:cstheme="minorBidi"/>
          <w:b w:val="0"/>
          <w:noProof/>
          <w:sz w:val="21"/>
          <w:szCs w:val="22"/>
        </w:rPr>
      </w:pPr>
      <w:hyperlink w:anchor="_Toc82524606" w:history="1">
        <w:r w:rsidR="006D5F01">
          <w:rPr>
            <w:rStyle w:val="affff9"/>
            <w:rFonts w:ascii="宋体" w:eastAsia="宋体"/>
            <w:noProof/>
          </w:rPr>
          <w:t>第二章  供应商须知</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_Toc82524606 \h </w:instrText>
        </w:r>
        <w:r w:rsidR="006D5F01">
          <w:rPr>
            <w:rFonts w:ascii="宋体" w:eastAsia="宋体"/>
            <w:noProof/>
          </w:rPr>
        </w:r>
        <w:r w:rsidR="006D5F01">
          <w:rPr>
            <w:rFonts w:ascii="宋体" w:eastAsia="宋体"/>
            <w:noProof/>
          </w:rPr>
          <w:fldChar w:fldCharType="separate"/>
        </w:r>
        <w:r w:rsidR="00D719B4">
          <w:rPr>
            <w:rFonts w:ascii="宋体" w:eastAsia="宋体"/>
            <w:noProof/>
          </w:rPr>
          <w:t>6</w:t>
        </w:r>
        <w:r w:rsidR="006D5F01">
          <w:rPr>
            <w:rFonts w:ascii="宋体" w:eastAsia="宋体"/>
            <w:noProof/>
          </w:rPr>
          <w:fldChar w:fldCharType="end"/>
        </w:r>
      </w:hyperlink>
    </w:p>
    <w:p w14:paraId="3BA06F16" w14:textId="01218541" w:rsidR="00AD699E" w:rsidRDefault="003673F7">
      <w:pPr>
        <w:pStyle w:val="TOC1"/>
        <w:spacing w:before="0" w:after="0" w:line="360" w:lineRule="auto"/>
        <w:rPr>
          <w:rFonts w:ascii="宋体" w:eastAsia="宋体" w:cstheme="minorBidi"/>
          <w:b w:val="0"/>
          <w:noProof/>
          <w:sz w:val="21"/>
          <w:szCs w:val="22"/>
        </w:rPr>
      </w:pPr>
      <w:hyperlink w:anchor="_Toc82524644" w:history="1">
        <w:r w:rsidR="006D5F01">
          <w:rPr>
            <w:rStyle w:val="affff9"/>
            <w:rFonts w:ascii="宋体" w:eastAsia="宋体"/>
            <w:noProof/>
          </w:rPr>
          <w:t>第三章  合同条款</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_Toc82524644 \h </w:instrText>
        </w:r>
        <w:r w:rsidR="006D5F01">
          <w:rPr>
            <w:rFonts w:ascii="宋体" w:eastAsia="宋体"/>
            <w:noProof/>
          </w:rPr>
        </w:r>
        <w:r w:rsidR="006D5F01">
          <w:rPr>
            <w:rFonts w:ascii="宋体" w:eastAsia="宋体"/>
            <w:noProof/>
          </w:rPr>
          <w:fldChar w:fldCharType="separate"/>
        </w:r>
        <w:r w:rsidR="00D719B4">
          <w:rPr>
            <w:rFonts w:ascii="宋体" w:eastAsia="宋体"/>
            <w:noProof/>
          </w:rPr>
          <w:t>30</w:t>
        </w:r>
        <w:r w:rsidR="006D5F01">
          <w:rPr>
            <w:rFonts w:ascii="宋体" w:eastAsia="宋体"/>
            <w:noProof/>
          </w:rPr>
          <w:fldChar w:fldCharType="end"/>
        </w:r>
      </w:hyperlink>
    </w:p>
    <w:p w14:paraId="14D27E61" w14:textId="27FFA98A" w:rsidR="00AD699E" w:rsidRDefault="003673F7">
      <w:pPr>
        <w:pStyle w:val="TOC1"/>
        <w:spacing w:before="0" w:after="0" w:line="360" w:lineRule="auto"/>
        <w:rPr>
          <w:rFonts w:ascii="宋体" w:eastAsia="宋体" w:cstheme="minorBidi"/>
          <w:b w:val="0"/>
          <w:noProof/>
          <w:sz w:val="21"/>
          <w:szCs w:val="22"/>
        </w:rPr>
      </w:pPr>
      <w:hyperlink w:anchor="_Toc82524645" w:history="1">
        <w:r w:rsidR="006D5F01">
          <w:rPr>
            <w:rStyle w:val="affff9"/>
            <w:rFonts w:ascii="宋体" w:eastAsia="宋体"/>
            <w:noProof/>
          </w:rPr>
          <w:t>第四章  北京师范大学竞争性磋商评审过程预案</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_Toc82524645 \h </w:instrText>
        </w:r>
        <w:r w:rsidR="006D5F01">
          <w:rPr>
            <w:rFonts w:ascii="宋体" w:eastAsia="宋体"/>
            <w:noProof/>
          </w:rPr>
        </w:r>
        <w:r w:rsidR="006D5F01">
          <w:rPr>
            <w:rFonts w:ascii="宋体" w:eastAsia="宋体"/>
            <w:noProof/>
          </w:rPr>
          <w:fldChar w:fldCharType="separate"/>
        </w:r>
        <w:r w:rsidR="00D719B4">
          <w:rPr>
            <w:rFonts w:ascii="宋体" w:eastAsia="宋体"/>
            <w:noProof/>
          </w:rPr>
          <w:t>46</w:t>
        </w:r>
        <w:r w:rsidR="006D5F01">
          <w:rPr>
            <w:rFonts w:ascii="宋体" w:eastAsia="宋体"/>
            <w:noProof/>
          </w:rPr>
          <w:fldChar w:fldCharType="end"/>
        </w:r>
      </w:hyperlink>
    </w:p>
    <w:p w14:paraId="6A470B7A" w14:textId="5275EB9B" w:rsidR="00AD699E" w:rsidRDefault="003673F7">
      <w:pPr>
        <w:pStyle w:val="TOC1"/>
        <w:spacing w:before="0" w:after="0" w:line="360" w:lineRule="auto"/>
        <w:rPr>
          <w:rFonts w:ascii="宋体" w:eastAsia="宋体" w:cstheme="minorBidi"/>
          <w:b w:val="0"/>
          <w:noProof/>
          <w:sz w:val="21"/>
          <w:szCs w:val="22"/>
        </w:rPr>
      </w:pPr>
      <w:hyperlink w:anchor="_Toc82524646" w:history="1">
        <w:r w:rsidR="006D5F01">
          <w:rPr>
            <w:rStyle w:val="affff9"/>
            <w:rFonts w:ascii="宋体" w:eastAsia="宋体"/>
            <w:noProof/>
          </w:rPr>
          <w:t>第五章  附件——首次响应文件格式</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_Toc82524646 \h </w:instrText>
        </w:r>
        <w:r w:rsidR="006D5F01">
          <w:rPr>
            <w:rFonts w:ascii="宋体" w:eastAsia="宋体"/>
            <w:noProof/>
          </w:rPr>
        </w:r>
        <w:r w:rsidR="006D5F01">
          <w:rPr>
            <w:rFonts w:ascii="宋体" w:eastAsia="宋体"/>
            <w:noProof/>
          </w:rPr>
          <w:fldChar w:fldCharType="separate"/>
        </w:r>
        <w:r w:rsidR="00D719B4">
          <w:rPr>
            <w:rFonts w:ascii="宋体" w:eastAsia="宋体"/>
            <w:noProof/>
          </w:rPr>
          <w:t>51</w:t>
        </w:r>
        <w:r w:rsidR="006D5F01">
          <w:rPr>
            <w:rFonts w:ascii="宋体" w:eastAsia="宋体"/>
            <w:noProof/>
          </w:rPr>
          <w:fldChar w:fldCharType="end"/>
        </w:r>
      </w:hyperlink>
    </w:p>
    <w:p w14:paraId="42904905" w14:textId="5BE0D9D5" w:rsidR="00AD699E" w:rsidRDefault="003673F7">
      <w:pPr>
        <w:pStyle w:val="TOC1"/>
        <w:spacing w:before="0" w:after="0" w:line="360" w:lineRule="auto"/>
        <w:rPr>
          <w:rFonts w:ascii="宋体" w:eastAsia="宋体" w:cstheme="minorBidi"/>
          <w:b w:val="0"/>
          <w:noProof/>
          <w:sz w:val="21"/>
          <w:szCs w:val="22"/>
        </w:rPr>
      </w:pPr>
      <w:hyperlink w:anchor="_Toc82524659" w:history="1">
        <w:r w:rsidR="006D5F01">
          <w:rPr>
            <w:rStyle w:val="affff9"/>
            <w:rFonts w:ascii="宋体" w:eastAsia="宋体"/>
            <w:noProof/>
          </w:rPr>
          <w:t>第六章  项目需求</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_Toc82524659 \h </w:instrText>
        </w:r>
        <w:r w:rsidR="006D5F01">
          <w:rPr>
            <w:rFonts w:ascii="宋体" w:eastAsia="宋体"/>
            <w:noProof/>
          </w:rPr>
        </w:r>
        <w:r w:rsidR="006D5F01">
          <w:rPr>
            <w:rFonts w:ascii="宋体" w:eastAsia="宋体"/>
            <w:noProof/>
          </w:rPr>
          <w:fldChar w:fldCharType="separate"/>
        </w:r>
        <w:r w:rsidR="00D719B4">
          <w:rPr>
            <w:rFonts w:ascii="宋体" w:eastAsia="宋体"/>
            <w:noProof/>
          </w:rPr>
          <w:t>72</w:t>
        </w:r>
        <w:r w:rsidR="006D5F01">
          <w:rPr>
            <w:rFonts w:ascii="宋体" w:eastAsia="宋体"/>
            <w:noProof/>
          </w:rPr>
          <w:fldChar w:fldCharType="end"/>
        </w:r>
      </w:hyperlink>
    </w:p>
    <w:p w14:paraId="344E2EC4" w14:textId="77777777" w:rsidR="00AD699E" w:rsidRDefault="006D5F01">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664E8E6" w14:textId="77777777" w:rsidR="00AD699E" w:rsidRDefault="00AD699E"/>
    <w:p w14:paraId="3C85CE30" w14:textId="77777777" w:rsidR="00AD699E" w:rsidRDefault="00AD699E">
      <w:pPr>
        <w:sectPr w:rsidR="00AD699E">
          <w:footerReference w:type="default" r:id="rId11"/>
          <w:type w:val="nextColumn"/>
          <w:pgSz w:w="11907" w:h="16840"/>
          <w:pgMar w:top="1588" w:right="1531" w:bottom="1588" w:left="1531" w:header="851" w:footer="992" w:gutter="0"/>
          <w:pgNumType w:start="1"/>
          <w:cols w:space="720"/>
          <w:docGrid w:type="lines" w:linePitch="312"/>
        </w:sectPr>
      </w:pPr>
    </w:p>
    <w:p w14:paraId="7443E76B" w14:textId="77777777" w:rsidR="00AD699E" w:rsidRDefault="006D5F01">
      <w:pPr>
        <w:pStyle w:val="11"/>
        <w:spacing w:before="0" w:after="0" w:line="360" w:lineRule="auto"/>
      </w:pPr>
      <w:bookmarkStart w:id="4" w:name="_Toc11245670"/>
      <w:bookmarkStart w:id="5" w:name="_Toc82524605"/>
      <w:bookmarkStart w:id="6" w:name="_Toc517123611"/>
      <w:bookmarkStart w:id="7" w:name="_Hlk124860430"/>
      <w:r>
        <w:rPr>
          <w:rFonts w:hint="eastAsia"/>
        </w:rPr>
        <w:lastRenderedPageBreak/>
        <w:t>第一章    竞争性磋商邀请</w:t>
      </w:r>
      <w:bookmarkEnd w:id="4"/>
      <w:bookmarkEnd w:id="5"/>
      <w:bookmarkEnd w:id="6"/>
    </w:p>
    <w:p w14:paraId="54D00E32"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项目概况</w:t>
      </w:r>
    </w:p>
    <w:p w14:paraId="4CBD7E0A" w14:textId="77777777" w:rsidR="00BE21B1" w:rsidRPr="00FD131F" w:rsidRDefault="00BE21B1" w:rsidP="00BE21B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rPr>
        <w:t>项目概况</w:t>
      </w:r>
    </w:p>
    <w:p w14:paraId="1C99125D" w14:textId="77777777" w:rsidR="00BE21B1" w:rsidRPr="00076CE4" w:rsidRDefault="00BE21B1" w:rsidP="00BE21B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u w:val="single"/>
        </w:rPr>
        <w:t>下述</w:t>
      </w:r>
      <w:r w:rsidRPr="00FD131F">
        <w:rPr>
          <w:rFonts w:ascii="宋体" w:hAnsi="宋体" w:hint="eastAsia"/>
          <w:sz w:val="24"/>
        </w:rPr>
        <w:t>项目的潜在</w:t>
      </w:r>
      <w:r>
        <w:rPr>
          <w:rFonts w:ascii="宋体" w:hAnsi="宋体" w:hint="eastAsia"/>
          <w:sz w:val="24"/>
        </w:rPr>
        <w:t>供应商</w:t>
      </w:r>
      <w:r w:rsidRPr="00FD131F">
        <w:rPr>
          <w:rFonts w:ascii="宋体" w:hAnsi="宋体" w:hint="eastAsia"/>
          <w:sz w:val="24"/>
        </w:rPr>
        <w:t>应在</w:t>
      </w:r>
      <w:r w:rsidRPr="00FD131F">
        <w:rPr>
          <w:rFonts w:ascii="宋体" w:hAnsi="宋体" w:hint="eastAsia"/>
          <w:sz w:val="24"/>
          <w:u w:val="single"/>
        </w:rPr>
        <w:t>（</w:t>
      </w:r>
      <w:r w:rsidRPr="00D24B9A">
        <w:rPr>
          <w:rFonts w:ascii="宋体" w:hAnsi="宋体" w:hint="eastAsia"/>
          <w:i/>
          <w:sz w:val="24"/>
          <w:u w:val="single"/>
        </w:rPr>
        <w:t>北京市海淀区学院路30号科大天工大厦B座17层1709室（北四环学院桥东北角）</w:t>
      </w:r>
      <w:r w:rsidRPr="00FD131F">
        <w:rPr>
          <w:rFonts w:ascii="宋体" w:hAnsi="宋体" w:hint="eastAsia"/>
          <w:sz w:val="24"/>
          <w:u w:val="single"/>
        </w:rPr>
        <w:t>）</w:t>
      </w:r>
      <w:r w:rsidRPr="00FD131F">
        <w:rPr>
          <w:rFonts w:ascii="宋体" w:hAnsi="宋体" w:hint="eastAsia"/>
          <w:sz w:val="24"/>
        </w:rPr>
        <w:t>获取</w:t>
      </w:r>
      <w:r>
        <w:rPr>
          <w:rFonts w:ascii="宋体" w:hAnsi="宋体" w:hint="eastAsia"/>
          <w:sz w:val="24"/>
        </w:rPr>
        <w:t>磋商</w:t>
      </w:r>
      <w:r w:rsidRPr="00FD131F">
        <w:rPr>
          <w:rFonts w:ascii="宋体" w:hAnsi="宋体" w:hint="eastAsia"/>
          <w:sz w:val="24"/>
        </w:rPr>
        <w:t>文件，在提交</w:t>
      </w:r>
      <w:r>
        <w:rPr>
          <w:rFonts w:ascii="宋体" w:hAnsi="宋体" w:hint="eastAsia"/>
          <w:sz w:val="24"/>
        </w:rPr>
        <w:t>磋商响应</w:t>
      </w:r>
      <w:r w:rsidRPr="00FD131F">
        <w:rPr>
          <w:rFonts w:ascii="宋体" w:hAnsi="宋体" w:hint="eastAsia"/>
          <w:sz w:val="24"/>
        </w:rPr>
        <w:t>文件截止时间</w:t>
      </w:r>
      <w:r w:rsidRPr="00FD131F">
        <w:rPr>
          <w:rFonts w:ascii="宋体" w:hAnsi="宋体" w:hint="eastAsia"/>
          <w:bCs/>
          <w:sz w:val="24"/>
        </w:rPr>
        <w:t>前递交</w:t>
      </w:r>
      <w:r>
        <w:rPr>
          <w:rFonts w:ascii="宋体" w:hAnsi="宋体" w:hint="eastAsia"/>
          <w:bCs/>
          <w:sz w:val="24"/>
        </w:rPr>
        <w:t>响应</w:t>
      </w:r>
      <w:r w:rsidRPr="00FD131F">
        <w:rPr>
          <w:rFonts w:ascii="宋体" w:hAnsi="宋体"/>
          <w:bCs/>
          <w:sz w:val="24"/>
        </w:rPr>
        <w:t>文件</w:t>
      </w:r>
      <w:r w:rsidRPr="00FD131F">
        <w:rPr>
          <w:rFonts w:ascii="宋体" w:hAnsi="宋体" w:hint="eastAsia"/>
          <w:sz w:val="24"/>
        </w:rPr>
        <w:t>。</w:t>
      </w:r>
    </w:p>
    <w:p w14:paraId="37622D43"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C6F3503" w14:textId="06CFF7E2"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项目编号：</w:t>
      </w:r>
      <w:r w:rsidR="00B262D7">
        <w:rPr>
          <w:rFonts w:ascii="宋体" w:hAnsi="宋体" w:cs="Arial"/>
          <w:sz w:val="24"/>
        </w:rPr>
        <w:t>BMCC-ZC23-0005</w:t>
      </w:r>
    </w:p>
    <w:p w14:paraId="61518D7A" w14:textId="0D2750F9" w:rsidR="00BE21B1" w:rsidRPr="00D271B2" w:rsidRDefault="00BE21B1" w:rsidP="00BE21B1">
      <w:pPr>
        <w:spacing w:beforeLines="50" w:before="156" w:afterLines="50" w:after="156" w:line="360" w:lineRule="auto"/>
        <w:rPr>
          <w:rFonts w:ascii="宋体" w:hAnsi="宋体" w:cs="Arial"/>
          <w:sz w:val="24"/>
        </w:rPr>
      </w:pPr>
      <w:r>
        <w:rPr>
          <w:rFonts w:ascii="宋体" w:hAnsi="宋体" w:cs="Arial" w:hint="eastAsia"/>
          <w:sz w:val="24"/>
        </w:rPr>
        <w:t>项目名称：</w:t>
      </w:r>
      <w:r w:rsidR="00B262D7" w:rsidRPr="00B262D7">
        <w:rPr>
          <w:rFonts w:ascii="宋体" w:hAnsi="宋体" w:cs="Arial" w:hint="eastAsia"/>
          <w:sz w:val="24"/>
        </w:rPr>
        <w:t>北京师范大学教师资格管理信息系统安全运维项目</w:t>
      </w:r>
    </w:p>
    <w:p w14:paraId="69913765"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3071009"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82"/>
        <w:gridCol w:w="811"/>
        <w:gridCol w:w="2625"/>
        <w:gridCol w:w="1769"/>
        <w:gridCol w:w="1147"/>
        <w:gridCol w:w="838"/>
      </w:tblGrid>
      <w:tr w:rsidR="00E626C3" w:rsidRPr="00E626C3" w14:paraId="794772A1" w14:textId="77777777" w:rsidTr="00CC661C">
        <w:trPr>
          <w:trHeight w:val="256"/>
        </w:trPr>
        <w:tc>
          <w:tcPr>
            <w:tcW w:w="880" w:type="dxa"/>
            <w:vAlign w:val="center"/>
          </w:tcPr>
          <w:p w14:paraId="4FBDB121"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包号</w:t>
            </w:r>
          </w:p>
        </w:tc>
        <w:tc>
          <w:tcPr>
            <w:tcW w:w="1882" w:type="dxa"/>
            <w:vAlign w:val="center"/>
          </w:tcPr>
          <w:p w14:paraId="3B4117B4"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名称</w:t>
            </w:r>
          </w:p>
        </w:tc>
        <w:tc>
          <w:tcPr>
            <w:tcW w:w="811" w:type="dxa"/>
            <w:vAlign w:val="center"/>
          </w:tcPr>
          <w:p w14:paraId="4B3730A1"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数量</w:t>
            </w:r>
          </w:p>
        </w:tc>
        <w:tc>
          <w:tcPr>
            <w:tcW w:w="2625" w:type="dxa"/>
            <w:vAlign w:val="center"/>
          </w:tcPr>
          <w:p w14:paraId="1F515AF8"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简要技术需求</w:t>
            </w:r>
          </w:p>
        </w:tc>
        <w:tc>
          <w:tcPr>
            <w:tcW w:w="1769" w:type="dxa"/>
            <w:vAlign w:val="center"/>
          </w:tcPr>
          <w:p w14:paraId="0F1BA4B4"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预算（万元）</w:t>
            </w:r>
          </w:p>
        </w:tc>
        <w:tc>
          <w:tcPr>
            <w:tcW w:w="1147" w:type="dxa"/>
            <w:vAlign w:val="center"/>
          </w:tcPr>
          <w:p w14:paraId="328A413E"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是否接受进口</w:t>
            </w:r>
          </w:p>
        </w:tc>
        <w:tc>
          <w:tcPr>
            <w:tcW w:w="838" w:type="dxa"/>
            <w:vAlign w:val="center"/>
          </w:tcPr>
          <w:p w14:paraId="7CF5B5AC" w14:textId="77777777" w:rsidR="00E626C3" w:rsidRPr="00E626C3" w:rsidRDefault="00E626C3" w:rsidP="00CC661C">
            <w:pPr>
              <w:spacing w:line="360" w:lineRule="auto"/>
              <w:jc w:val="center"/>
              <w:rPr>
                <w:rFonts w:ascii="宋体" w:hAnsi="宋体"/>
                <w:b/>
                <w:color w:val="000000"/>
                <w:sz w:val="24"/>
              </w:rPr>
            </w:pPr>
            <w:r w:rsidRPr="00E626C3">
              <w:rPr>
                <w:rFonts w:ascii="宋体" w:hAnsi="宋体" w:hint="eastAsia"/>
                <w:b/>
                <w:color w:val="000000"/>
                <w:sz w:val="24"/>
              </w:rPr>
              <w:t>是否免税</w:t>
            </w:r>
          </w:p>
        </w:tc>
      </w:tr>
      <w:tr w:rsidR="00E626C3" w:rsidRPr="00E626C3" w14:paraId="6B3125A9" w14:textId="77777777" w:rsidTr="00CC661C">
        <w:trPr>
          <w:trHeight w:val="539"/>
        </w:trPr>
        <w:tc>
          <w:tcPr>
            <w:tcW w:w="880" w:type="dxa"/>
            <w:vAlign w:val="center"/>
          </w:tcPr>
          <w:p w14:paraId="4505811A" w14:textId="77777777" w:rsidR="00E626C3" w:rsidRPr="00E626C3" w:rsidRDefault="00E626C3" w:rsidP="00CC661C">
            <w:pPr>
              <w:spacing w:line="360" w:lineRule="auto"/>
              <w:jc w:val="center"/>
              <w:rPr>
                <w:rFonts w:ascii="宋体" w:hAnsi="宋体"/>
                <w:color w:val="000000"/>
                <w:sz w:val="24"/>
              </w:rPr>
            </w:pPr>
            <w:r w:rsidRPr="00E626C3">
              <w:rPr>
                <w:rFonts w:ascii="宋体" w:hAnsi="宋体"/>
                <w:color w:val="000000"/>
                <w:sz w:val="24"/>
              </w:rPr>
              <w:t>01</w:t>
            </w:r>
          </w:p>
        </w:tc>
        <w:tc>
          <w:tcPr>
            <w:tcW w:w="1882" w:type="dxa"/>
            <w:vAlign w:val="center"/>
          </w:tcPr>
          <w:p w14:paraId="7F368A99" w14:textId="77777777" w:rsidR="00E626C3" w:rsidRPr="00E626C3" w:rsidRDefault="00E626C3" w:rsidP="00CC661C">
            <w:pPr>
              <w:spacing w:line="360" w:lineRule="auto"/>
              <w:jc w:val="center"/>
              <w:rPr>
                <w:rFonts w:ascii="宋体" w:hAnsi="宋体"/>
                <w:color w:val="000000"/>
                <w:sz w:val="24"/>
              </w:rPr>
            </w:pPr>
            <w:r w:rsidRPr="00E626C3">
              <w:rPr>
                <w:rFonts w:ascii="宋体" w:hAnsi="宋体" w:hint="eastAsia"/>
                <w:color w:val="000000"/>
                <w:sz w:val="24"/>
              </w:rPr>
              <w:t>北京师范大学教师资格管理信息系统安全运维项目</w:t>
            </w:r>
          </w:p>
        </w:tc>
        <w:tc>
          <w:tcPr>
            <w:tcW w:w="811" w:type="dxa"/>
            <w:vAlign w:val="center"/>
          </w:tcPr>
          <w:p w14:paraId="6A700CB6" w14:textId="77777777" w:rsidR="00E626C3" w:rsidRPr="00E626C3" w:rsidRDefault="00E626C3" w:rsidP="00CC661C">
            <w:pPr>
              <w:spacing w:line="360" w:lineRule="auto"/>
              <w:jc w:val="center"/>
              <w:rPr>
                <w:rFonts w:ascii="宋体" w:hAnsi="宋体" w:cs="宋体"/>
                <w:color w:val="000000"/>
                <w:sz w:val="24"/>
              </w:rPr>
            </w:pPr>
            <w:r w:rsidRPr="00E626C3">
              <w:rPr>
                <w:rFonts w:ascii="宋体" w:hAnsi="宋体" w:cs="宋体" w:hint="eastAsia"/>
                <w:color w:val="000000"/>
                <w:sz w:val="24"/>
              </w:rPr>
              <w:t>1项</w:t>
            </w:r>
          </w:p>
        </w:tc>
        <w:tc>
          <w:tcPr>
            <w:tcW w:w="2625" w:type="dxa"/>
            <w:vAlign w:val="center"/>
          </w:tcPr>
          <w:p w14:paraId="67A48924" w14:textId="77777777" w:rsidR="00E626C3" w:rsidRPr="00E626C3" w:rsidRDefault="00E626C3" w:rsidP="00CC661C">
            <w:pPr>
              <w:spacing w:line="360" w:lineRule="auto"/>
              <w:jc w:val="center"/>
              <w:rPr>
                <w:rFonts w:ascii="宋体" w:hAnsi="宋体"/>
                <w:color w:val="000000"/>
                <w:sz w:val="24"/>
              </w:rPr>
            </w:pPr>
            <w:r w:rsidRPr="00E626C3">
              <w:rPr>
                <w:rFonts w:ascii="宋体" w:hAnsi="宋体" w:hint="eastAsia"/>
                <w:sz w:val="24"/>
              </w:rPr>
              <w:t>根据等级保护三级基本要求，开展应急响应体系与应急预案建设</w:t>
            </w:r>
            <w:r w:rsidRPr="00E626C3">
              <w:rPr>
                <w:rFonts w:ascii="宋体" w:hAnsi="宋体"/>
                <w:sz w:val="24"/>
              </w:rPr>
              <w:t>…</w:t>
            </w:r>
          </w:p>
        </w:tc>
        <w:tc>
          <w:tcPr>
            <w:tcW w:w="1769" w:type="dxa"/>
            <w:vAlign w:val="center"/>
          </w:tcPr>
          <w:p w14:paraId="2E2E20EA" w14:textId="77777777" w:rsidR="00E626C3" w:rsidRPr="00E626C3" w:rsidRDefault="00E626C3" w:rsidP="00CC661C">
            <w:pPr>
              <w:spacing w:line="360" w:lineRule="auto"/>
              <w:jc w:val="center"/>
              <w:rPr>
                <w:rFonts w:ascii="宋体" w:hAnsi="宋体"/>
                <w:color w:val="000000"/>
                <w:sz w:val="24"/>
              </w:rPr>
            </w:pPr>
            <w:r w:rsidRPr="00E626C3">
              <w:rPr>
                <w:rFonts w:ascii="宋体" w:hAnsi="宋体"/>
                <w:color w:val="000000"/>
                <w:sz w:val="24"/>
              </w:rPr>
              <w:t>59</w:t>
            </w:r>
          </w:p>
        </w:tc>
        <w:tc>
          <w:tcPr>
            <w:tcW w:w="1147" w:type="dxa"/>
            <w:vAlign w:val="center"/>
          </w:tcPr>
          <w:p w14:paraId="3AB18DFF" w14:textId="77777777" w:rsidR="00E626C3" w:rsidRPr="00E626C3" w:rsidRDefault="00E626C3" w:rsidP="00CC661C">
            <w:pPr>
              <w:spacing w:line="360" w:lineRule="auto"/>
              <w:jc w:val="center"/>
              <w:rPr>
                <w:rFonts w:ascii="宋体" w:hAnsi="宋体"/>
                <w:color w:val="000000"/>
                <w:sz w:val="24"/>
              </w:rPr>
            </w:pPr>
            <w:r w:rsidRPr="00E626C3">
              <w:rPr>
                <w:rFonts w:ascii="宋体" w:hAnsi="宋体" w:hint="eastAsia"/>
                <w:color w:val="000000"/>
                <w:sz w:val="24"/>
              </w:rPr>
              <w:t>否</w:t>
            </w:r>
          </w:p>
        </w:tc>
        <w:tc>
          <w:tcPr>
            <w:tcW w:w="838" w:type="dxa"/>
            <w:vAlign w:val="center"/>
          </w:tcPr>
          <w:p w14:paraId="48A13312" w14:textId="77777777" w:rsidR="00E626C3" w:rsidRPr="00E626C3" w:rsidRDefault="00E626C3" w:rsidP="00CC661C">
            <w:pPr>
              <w:spacing w:line="360" w:lineRule="auto"/>
              <w:jc w:val="center"/>
              <w:rPr>
                <w:rFonts w:ascii="宋体" w:hAnsi="宋体"/>
                <w:color w:val="000000"/>
                <w:sz w:val="24"/>
              </w:rPr>
            </w:pPr>
            <w:r w:rsidRPr="00E626C3">
              <w:rPr>
                <w:rFonts w:ascii="宋体" w:hAnsi="宋体" w:hint="eastAsia"/>
                <w:color w:val="000000"/>
                <w:sz w:val="24"/>
              </w:rPr>
              <w:t>否</w:t>
            </w:r>
          </w:p>
        </w:tc>
      </w:tr>
    </w:tbl>
    <w:p w14:paraId="7150E68A" w14:textId="77777777" w:rsidR="00BE21B1" w:rsidRPr="005703F0" w:rsidRDefault="00BE21B1" w:rsidP="00BE21B1">
      <w:pPr>
        <w:spacing w:line="360" w:lineRule="auto"/>
        <w:rPr>
          <w:rFonts w:ascii="宋体" w:hAnsi="宋体" w:cs="Arial"/>
          <w:sz w:val="24"/>
        </w:rPr>
      </w:pPr>
    </w:p>
    <w:p w14:paraId="47A9428E"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B1654"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本项目不接受联合体。</w:t>
      </w:r>
    </w:p>
    <w:p w14:paraId="7E447F0F" w14:textId="77777777" w:rsidR="00BE21B1" w:rsidRPr="000A5892" w:rsidRDefault="00BE21B1" w:rsidP="00BE21B1">
      <w:pPr>
        <w:spacing w:beforeLines="50" w:before="156" w:afterLines="50" w:after="156" w:line="360" w:lineRule="auto"/>
        <w:rPr>
          <w:rFonts w:ascii="宋体" w:hAnsi="宋体" w:cs="宋体"/>
          <w:b/>
          <w:bCs/>
          <w:kern w:val="0"/>
          <w:sz w:val="24"/>
        </w:rPr>
      </w:pPr>
      <w:bookmarkStart w:id="8" w:name="_Toc35393630"/>
      <w:bookmarkStart w:id="9" w:name="_Toc35393799"/>
      <w:bookmarkStart w:id="10" w:name="_Toc28359013"/>
      <w:bookmarkStart w:id="11" w:name="_Toc28359090"/>
      <w:r w:rsidRPr="000A5892">
        <w:rPr>
          <w:rFonts w:ascii="宋体" w:hAnsi="宋体" w:cs="宋体" w:hint="eastAsia"/>
          <w:b/>
          <w:bCs/>
          <w:kern w:val="0"/>
          <w:sz w:val="24"/>
        </w:rPr>
        <w:t>二、申请人的资格要求</w:t>
      </w:r>
      <w:bookmarkEnd w:id="8"/>
      <w:bookmarkEnd w:id="9"/>
      <w:bookmarkEnd w:id="10"/>
      <w:bookmarkEnd w:id="11"/>
    </w:p>
    <w:p w14:paraId="24CB6DE5"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1.满足《中华人民共和国政府采购法》第二十二条规定；</w:t>
      </w:r>
    </w:p>
    <w:p w14:paraId="2B439F04" w14:textId="77777777" w:rsidR="00BE21B1" w:rsidRPr="000A5892" w:rsidRDefault="00BE21B1" w:rsidP="00BE21B1">
      <w:pPr>
        <w:spacing w:beforeLines="50" w:before="156" w:afterLines="50" w:after="156" w:line="360" w:lineRule="auto"/>
        <w:rPr>
          <w:rFonts w:ascii="宋体" w:hAnsi="宋体" w:cs="Arial"/>
          <w:sz w:val="24"/>
        </w:rPr>
      </w:pPr>
      <w:bookmarkStart w:id="12" w:name="_Toc28359091"/>
      <w:bookmarkStart w:id="13" w:name="_Toc28359014"/>
      <w:r w:rsidRPr="000A5892">
        <w:rPr>
          <w:rFonts w:ascii="宋体" w:hAnsi="宋体" w:cs="Arial" w:hint="eastAsia"/>
          <w:sz w:val="24"/>
        </w:rPr>
        <w:t>2.落实政府采购政策需满足的资格要求：</w:t>
      </w:r>
    </w:p>
    <w:p w14:paraId="5C383877" w14:textId="58DD89E1" w:rsidR="00BE21B1" w:rsidRPr="000A5892" w:rsidRDefault="00BE21B1" w:rsidP="00BE21B1">
      <w:pPr>
        <w:spacing w:line="360" w:lineRule="auto"/>
        <w:rPr>
          <w:rFonts w:ascii="宋体" w:hAnsi="宋体"/>
          <w:sz w:val="24"/>
        </w:rPr>
      </w:pPr>
      <w:r w:rsidRPr="000A5892">
        <w:rPr>
          <w:rFonts w:ascii="宋体" w:hAnsi="宋体" w:hint="eastAsia"/>
          <w:color w:val="000000"/>
          <w:sz w:val="24"/>
        </w:rPr>
        <w:t>（1）本项目是否专门面向中小企业采购：</w:t>
      </w:r>
      <w:r w:rsidR="004C2206">
        <w:rPr>
          <w:rFonts w:ascii="宋体" w:hAnsi="宋体" w:hint="eastAsia"/>
          <w:color w:val="000000"/>
          <w:sz w:val="24"/>
        </w:rPr>
        <w:t>是</w:t>
      </w:r>
    </w:p>
    <w:p w14:paraId="73DB092A"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sz w:val="24"/>
        </w:rPr>
        <w:lastRenderedPageBreak/>
        <w:t xml:space="preserve"> </w:t>
      </w:r>
    </w:p>
    <w:p w14:paraId="34FB8B97"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3.本项目的特定资格要求：</w:t>
      </w:r>
    </w:p>
    <w:p w14:paraId="3126F919"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（1）单位负责人为同一人或者存在直接控股、管理关系的不同供应商，不得同时参加本项目；</w:t>
      </w:r>
    </w:p>
    <w:p w14:paraId="3F2EF45F"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（2）为本项目提供整体设计、规范编制或者项目管理、监理、检测等服务的供应商，不得参加本项目；</w:t>
      </w:r>
    </w:p>
    <w:p w14:paraId="0761B483"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（3）通过“信用中国”网站（www.creditchina.gov.cn）、中国政府采购网（www.ccgp.gov.cn）和</w:t>
      </w:r>
      <w:r w:rsidRPr="000A5892">
        <w:rPr>
          <w:rFonts w:ascii="宋体" w:hAnsi="宋体" w:cs="宋体" w:hint="eastAsia"/>
          <w:sz w:val="24"/>
          <w:shd w:val="clear" w:color="auto" w:fill="FFFFFF"/>
        </w:rPr>
        <w:t>国家企业信用信息公示系统（</w:t>
      </w:r>
      <w:r w:rsidRPr="000A5892">
        <w:rPr>
          <w:rFonts w:ascii="宋体" w:hAnsi="宋体" w:cs="宋体"/>
          <w:sz w:val="24"/>
          <w:shd w:val="clear" w:color="auto" w:fill="FFFFFF"/>
        </w:rPr>
        <w:t>www.gsxt.gov.cn</w:t>
      </w:r>
      <w:r w:rsidRPr="000A5892">
        <w:rPr>
          <w:rFonts w:ascii="宋体" w:hAnsi="宋体" w:cs="宋体" w:hint="eastAsia"/>
          <w:sz w:val="24"/>
          <w:shd w:val="clear" w:color="auto" w:fill="FFFFFF"/>
        </w:rPr>
        <w:t>）</w:t>
      </w:r>
      <w:r w:rsidRPr="000A5892">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4A56AA74" w14:textId="77777777" w:rsidR="00BE21B1" w:rsidRPr="005B7DC9"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w:t>
      </w:r>
      <w:r w:rsidRPr="000A5892">
        <w:rPr>
          <w:rFonts w:ascii="宋体" w:hAnsi="宋体" w:cs="Arial"/>
          <w:sz w:val="24"/>
        </w:rPr>
        <w:t>4</w:t>
      </w:r>
      <w:r w:rsidRPr="000A5892">
        <w:rPr>
          <w:rFonts w:ascii="宋体" w:hAnsi="宋体" w:cs="Arial" w:hint="eastAsia"/>
          <w:sz w:val="24"/>
        </w:rPr>
        <w:t>）必须购买竞争性磋商采购文件并登记备案，否则没有资格参加本项目的评比。</w:t>
      </w:r>
    </w:p>
    <w:bookmarkEnd w:id="12"/>
    <w:bookmarkEnd w:id="13"/>
    <w:p w14:paraId="79D60C10"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2399BF8B" w14:textId="677E4D98" w:rsidR="00BE21B1" w:rsidRPr="00076CE4" w:rsidRDefault="00BE21B1" w:rsidP="00BE21B1">
      <w:pPr>
        <w:spacing w:line="360" w:lineRule="auto"/>
        <w:ind w:firstLine="540"/>
        <w:rPr>
          <w:rFonts w:ascii="宋体" w:hAnsi="宋体" w:cs="宋体"/>
          <w:sz w:val="24"/>
        </w:rPr>
      </w:pPr>
      <w:bookmarkStart w:id="14" w:name="_Hlk38728642"/>
      <w:r w:rsidRPr="00774D25">
        <w:rPr>
          <w:rFonts w:ascii="宋体" w:hAnsi="宋体" w:cs="宋体" w:hint="eastAsia"/>
          <w:sz w:val="24"/>
        </w:rPr>
        <w:t>时间：</w:t>
      </w:r>
      <w:r w:rsidRPr="00774D25">
        <w:rPr>
          <w:rFonts w:ascii="宋体" w:hAnsi="宋体" w:hint="eastAsia"/>
          <w:color w:val="000000"/>
          <w:sz w:val="24"/>
        </w:rPr>
        <w:t>磋商公告发布之时至</w:t>
      </w:r>
      <w:r w:rsidRPr="00774D25">
        <w:rPr>
          <w:rFonts w:ascii="宋体" w:hAnsi="宋体"/>
          <w:color w:val="000000"/>
          <w:sz w:val="24"/>
        </w:rPr>
        <w:t>202</w:t>
      </w:r>
      <w:r w:rsidR="00452C5A" w:rsidRPr="00774D25">
        <w:rPr>
          <w:rFonts w:ascii="宋体" w:hAnsi="宋体"/>
          <w:color w:val="000000"/>
          <w:sz w:val="24"/>
        </w:rPr>
        <w:t>3</w:t>
      </w:r>
      <w:r w:rsidRPr="00774D25">
        <w:rPr>
          <w:rFonts w:ascii="宋体" w:hAnsi="宋体" w:hint="eastAsia"/>
          <w:color w:val="000000"/>
          <w:sz w:val="24"/>
        </w:rPr>
        <w:t>年</w:t>
      </w:r>
      <w:r w:rsidR="00452C5A" w:rsidRPr="00774D25">
        <w:rPr>
          <w:rFonts w:ascii="宋体" w:hAnsi="宋体"/>
          <w:color w:val="000000"/>
          <w:sz w:val="24"/>
        </w:rPr>
        <w:t>1</w:t>
      </w:r>
      <w:r w:rsidRPr="00774D25">
        <w:rPr>
          <w:rFonts w:ascii="宋体" w:hAnsi="宋体" w:hint="eastAsia"/>
          <w:color w:val="000000"/>
          <w:sz w:val="24"/>
        </w:rPr>
        <w:t>月</w:t>
      </w:r>
      <w:r w:rsidR="00452C5A" w:rsidRPr="00774D25">
        <w:rPr>
          <w:rFonts w:ascii="宋体" w:hAnsi="宋体"/>
          <w:color w:val="000000"/>
          <w:sz w:val="24"/>
        </w:rPr>
        <w:t>29</w:t>
      </w:r>
      <w:r w:rsidRPr="00774D25">
        <w:rPr>
          <w:rFonts w:ascii="宋体" w:hAnsi="宋体" w:hint="eastAsia"/>
          <w:color w:val="000000"/>
          <w:sz w:val="24"/>
        </w:rPr>
        <w:t>日</w:t>
      </w:r>
      <w:r>
        <w:rPr>
          <w:rFonts w:ascii="宋体" w:hAnsi="宋体" w:hint="eastAsia"/>
          <w:color w:val="000000"/>
          <w:sz w:val="24"/>
        </w:rPr>
        <w:t>，每日上午9:00至11:30，下午13:00至16:30（北京时间，下同。非法定工作日只能电汇或网银购买文件）。</w:t>
      </w:r>
    </w:p>
    <w:p w14:paraId="5C56098B" w14:textId="77777777" w:rsidR="00BE21B1" w:rsidRPr="00076CE4" w:rsidRDefault="00BE21B1" w:rsidP="00BE21B1">
      <w:pPr>
        <w:spacing w:line="360" w:lineRule="auto"/>
        <w:ind w:firstLine="540"/>
        <w:rPr>
          <w:rFonts w:ascii="宋体" w:hAnsi="宋体" w:cs="宋体"/>
          <w:sz w:val="24"/>
          <w:u w:val="single"/>
        </w:rPr>
      </w:pPr>
      <w:r w:rsidRPr="00076CE4">
        <w:rPr>
          <w:rFonts w:ascii="宋体" w:hAnsi="宋体" w:cs="宋体" w:hint="eastAsia"/>
          <w:sz w:val="24"/>
        </w:rPr>
        <w:t>地点：</w:t>
      </w:r>
      <w:r w:rsidRPr="001E1673">
        <w:rPr>
          <w:rFonts w:ascii="宋体" w:hAnsi="宋体" w:cs="宋体" w:hint="eastAsia"/>
          <w:sz w:val="24"/>
        </w:rPr>
        <w:t>北京市海淀区学院路30号科大天工大厦B座17层170</w:t>
      </w:r>
      <w:r>
        <w:rPr>
          <w:rFonts w:ascii="宋体" w:hAnsi="宋体" w:cs="宋体"/>
          <w:sz w:val="24"/>
        </w:rPr>
        <w:t>9</w:t>
      </w:r>
      <w:r w:rsidRPr="001E1673">
        <w:rPr>
          <w:rFonts w:ascii="宋体" w:hAnsi="宋体" w:cs="宋体" w:hint="eastAsia"/>
          <w:sz w:val="24"/>
        </w:rPr>
        <w:t>室</w:t>
      </w:r>
      <w:r w:rsidRPr="00076CE4">
        <w:rPr>
          <w:rFonts w:ascii="宋体" w:hAnsi="宋体" w:cs="宋体" w:hint="eastAsia"/>
          <w:sz w:val="24"/>
        </w:rPr>
        <w:t>（北四环学院桥东北角）</w:t>
      </w:r>
      <w:r>
        <w:rPr>
          <w:rFonts w:ascii="宋体" w:hAnsi="宋体" w:cs="宋体" w:hint="eastAsia"/>
          <w:sz w:val="24"/>
        </w:rPr>
        <w:t>。</w:t>
      </w:r>
    </w:p>
    <w:p w14:paraId="6BB8EF5D"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方式：</w:t>
      </w:r>
    </w:p>
    <w:p w14:paraId="30C3A2C5"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（1）现场购买</w:t>
      </w:r>
      <w:r>
        <w:rPr>
          <w:rFonts w:ascii="宋体" w:hAnsi="宋体" w:cs="宋体" w:hint="eastAsia"/>
          <w:sz w:val="24"/>
        </w:rPr>
        <w:t>（只接受现金）</w:t>
      </w:r>
    </w:p>
    <w:p w14:paraId="5C482D44"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（2）电汇或网银</w:t>
      </w:r>
    </w:p>
    <w:p w14:paraId="57FD7167" w14:textId="77777777" w:rsidR="00BE21B1" w:rsidRPr="007441DC" w:rsidRDefault="00BE21B1" w:rsidP="00BE21B1">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若电汇或网银购买采购文件请填写下表，连同电汇底单（网银转账页面或银行回单）</w:t>
      </w:r>
      <w:hyperlink r:id="rId12" w:history="1">
        <w:r w:rsidRPr="007441DC">
          <w:rPr>
            <w:rFonts w:ascii="宋体" w:hint="eastAsia"/>
            <w:color w:val="000000"/>
            <w:sz w:val="24"/>
            <w:lang w:val="zh-CN"/>
          </w:rPr>
          <w:t>扫描件发送至</w:t>
        </w:r>
        <w:r w:rsidRPr="008D6460">
          <w:rPr>
            <w:rFonts w:ascii="宋体"/>
            <w:color w:val="000000"/>
            <w:sz w:val="24"/>
            <w:lang w:val="zh-CN"/>
          </w:rPr>
          <w:t xml:space="preserve">bjmdzx@vip.163.com </w:t>
        </w:r>
      </w:hyperlink>
      <w:r w:rsidRPr="007441DC">
        <w:rPr>
          <w:rFonts w:ascii="宋体" w:hAnsi="宋体" w:hint="eastAsia"/>
          <w:color w:val="000000"/>
          <w:sz w:val="24"/>
          <w:lang w:val="zh-CN"/>
        </w:rPr>
        <w:t>（未按要求操作不予登记）。邮件主题请务必为“购买标书登记+项目编号（</w:t>
      </w:r>
      <w:r>
        <w:rPr>
          <w:rFonts w:ascii="宋体" w:hAnsi="宋体" w:hint="eastAsia"/>
          <w:color w:val="000000"/>
          <w:sz w:val="24"/>
          <w:lang w:val="zh-CN"/>
        </w:rPr>
        <w:t>BMCC</w:t>
      </w:r>
      <w:r w:rsidRPr="007441DC">
        <w:rPr>
          <w:rFonts w:ascii="宋体" w:hAnsi="宋体" w:hint="eastAsia"/>
          <w:color w:val="000000"/>
          <w:sz w:val="24"/>
          <w:lang w:val="zh-CN"/>
        </w:rPr>
        <w:t>开头）+项目名称”。报名后我司将回复邮件告知报名结果，请关注邮件及相关附件。</w:t>
      </w:r>
    </w:p>
    <w:p w14:paraId="30F4653E" w14:textId="77777777" w:rsidR="00BE21B1" w:rsidRDefault="00BE21B1" w:rsidP="00BE21B1">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供应商在购买采购文件时按采购标公告的要求提供相应材料，如实完整的填写出售标书记录，尤其须明确拟投标包号。本项目本次分包进行采购，供应商必须按所投包数缴纳购买采购文件的费用。供应商在购买采购文件后，如果决定变更</w:t>
      </w:r>
      <w:r w:rsidRPr="007441DC">
        <w:rPr>
          <w:rFonts w:ascii="宋体" w:hAnsi="宋体" w:hint="eastAsia"/>
          <w:color w:val="000000"/>
          <w:sz w:val="24"/>
          <w:lang w:val="zh-CN"/>
        </w:rPr>
        <w:lastRenderedPageBreak/>
        <w:t>登记的信息，应在购买文件截止时间前补交齐相关费用并书面通知项目负责人，否则变更信息将不予认可。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BE21B1" w:rsidRPr="00E02926" w14:paraId="725B2371" w14:textId="77777777" w:rsidTr="00CC661C">
        <w:trPr>
          <w:jc w:val="center"/>
        </w:trPr>
        <w:tc>
          <w:tcPr>
            <w:tcW w:w="3745" w:type="dxa"/>
            <w:shd w:val="clear" w:color="auto" w:fill="auto"/>
          </w:tcPr>
          <w:p w14:paraId="2ADCD9C9" w14:textId="77777777" w:rsidR="00BE21B1" w:rsidRPr="00330B5E" w:rsidRDefault="00BE21B1" w:rsidP="00CC661C">
            <w:pPr>
              <w:pStyle w:val="aff9"/>
              <w:spacing w:line="360" w:lineRule="auto"/>
              <w:ind w:firstLine="480"/>
              <w:rPr>
                <w:rFonts w:hAnsi="宋体" w:cs="仿宋"/>
                <w:color w:val="000000"/>
                <w:sz w:val="24"/>
                <w:szCs w:val="24"/>
              </w:rPr>
            </w:pPr>
            <w:bookmarkStart w:id="15" w:name="_Hlk108705343"/>
            <w:r w:rsidRPr="00330B5E">
              <w:rPr>
                <w:rFonts w:hAnsi="宋体" w:cs="仿宋" w:hint="eastAsia"/>
                <w:color w:val="000000"/>
                <w:sz w:val="24"/>
                <w:szCs w:val="24"/>
              </w:rPr>
              <w:t>项目编号</w:t>
            </w:r>
          </w:p>
        </w:tc>
        <w:tc>
          <w:tcPr>
            <w:tcW w:w="4777" w:type="dxa"/>
            <w:shd w:val="clear" w:color="auto" w:fill="auto"/>
          </w:tcPr>
          <w:p w14:paraId="759BBAD3"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olor w:val="000000"/>
                <w:sz w:val="24"/>
                <w:szCs w:val="24"/>
              </w:rPr>
              <w:t>BMCC-XXXX</w:t>
            </w:r>
          </w:p>
        </w:tc>
      </w:tr>
      <w:tr w:rsidR="00BE21B1" w:rsidRPr="00E02926" w14:paraId="0A481375" w14:textId="77777777" w:rsidTr="00CC661C">
        <w:trPr>
          <w:jc w:val="center"/>
        </w:trPr>
        <w:tc>
          <w:tcPr>
            <w:tcW w:w="3745" w:type="dxa"/>
            <w:shd w:val="clear" w:color="auto" w:fill="auto"/>
          </w:tcPr>
          <w:p w14:paraId="2D6B8A62"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报名包号</w:t>
            </w:r>
          </w:p>
        </w:tc>
        <w:tc>
          <w:tcPr>
            <w:tcW w:w="4777" w:type="dxa"/>
            <w:shd w:val="clear" w:color="auto" w:fill="auto"/>
          </w:tcPr>
          <w:p w14:paraId="11A88D79"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4B52395A" w14:textId="77777777" w:rsidTr="00CC661C">
        <w:trPr>
          <w:jc w:val="center"/>
        </w:trPr>
        <w:tc>
          <w:tcPr>
            <w:tcW w:w="3745" w:type="dxa"/>
            <w:shd w:val="clear" w:color="auto" w:fill="auto"/>
          </w:tcPr>
          <w:p w14:paraId="0A1F2156"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汇款金额</w:t>
            </w:r>
          </w:p>
        </w:tc>
        <w:tc>
          <w:tcPr>
            <w:tcW w:w="4777" w:type="dxa"/>
            <w:shd w:val="clear" w:color="auto" w:fill="auto"/>
          </w:tcPr>
          <w:p w14:paraId="674E8BB3"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62AFEB6F" w14:textId="77777777" w:rsidTr="00CC661C">
        <w:trPr>
          <w:jc w:val="center"/>
        </w:trPr>
        <w:tc>
          <w:tcPr>
            <w:tcW w:w="3745" w:type="dxa"/>
            <w:shd w:val="clear" w:color="auto" w:fill="auto"/>
          </w:tcPr>
          <w:p w14:paraId="2C6F1E0B"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公司名称</w:t>
            </w:r>
          </w:p>
        </w:tc>
        <w:tc>
          <w:tcPr>
            <w:tcW w:w="4777" w:type="dxa"/>
            <w:shd w:val="clear" w:color="auto" w:fill="auto"/>
          </w:tcPr>
          <w:p w14:paraId="3DE05880"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076ACCBB" w14:textId="77777777" w:rsidTr="00CC661C">
        <w:trPr>
          <w:jc w:val="center"/>
        </w:trPr>
        <w:tc>
          <w:tcPr>
            <w:tcW w:w="3745" w:type="dxa"/>
            <w:shd w:val="clear" w:color="auto" w:fill="auto"/>
          </w:tcPr>
          <w:p w14:paraId="11E7DF5D"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统一社会信用代码</w:t>
            </w:r>
          </w:p>
        </w:tc>
        <w:tc>
          <w:tcPr>
            <w:tcW w:w="4777" w:type="dxa"/>
            <w:shd w:val="clear" w:color="auto" w:fill="auto"/>
          </w:tcPr>
          <w:p w14:paraId="0770A4B1"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2CDF55A6" w14:textId="77777777" w:rsidTr="00CC661C">
        <w:trPr>
          <w:jc w:val="center"/>
        </w:trPr>
        <w:tc>
          <w:tcPr>
            <w:tcW w:w="3745" w:type="dxa"/>
            <w:shd w:val="clear" w:color="auto" w:fill="auto"/>
          </w:tcPr>
          <w:p w14:paraId="273CDEC7"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hint="eastAsia"/>
                <w:color w:val="000000"/>
                <w:sz w:val="24"/>
              </w:rPr>
              <w:t>公司，发票、纸质版文件邮寄地址</w:t>
            </w:r>
          </w:p>
        </w:tc>
        <w:tc>
          <w:tcPr>
            <w:tcW w:w="4777" w:type="dxa"/>
            <w:shd w:val="clear" w:color="auto" w:fill="auto"/>
          </w:tcPr>
          <w:p w14:paraId="653B3EA6"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6DB34E84" w14:textId="77777777" w:rsidTr="00CC661C">
        <w:trPr>
          <w:jc w:val="center"/>
        </w:trPr>
        <w:tc>
          <w:tcPr>
            <w:tcW w:w="3745" w:type="dxa"/>
            <w:shd w:val="clear" w:color="auto" w:fill="auto"/>
          </w:tcPr>
          <w:p w14:paraId="0EE59800"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项目联系人</w:t>
            </w:r>
          </w:p>
        </w:tc>
        <w:tc>
          <w:tcPr>
            <w:tcW w:w="4777" w:type="dxa"/>
            <w:shd w:val="clear" w:color="auto" w:fill="auto"/>
          </w:tcPr>
          <w:p w14:paraId="1904F18C"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3D4087EE" w14:textId="77777777" w:rsidTr="00CC661C">
        <w:trPr>
          <w:jc w:val="center"/>
        </w:trPr>
        <w:tc>
          <w:tcPr>
            <w:tcW w:w="3745" w:type="dxa"/>
            <w:shd w:val="clear" w:color="auto" w:fill="auto"/>
          </w:tcPr>
          <w:p w14:paraId="12D802CF"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联系电话</w:t>
            </w:r>
          </w:p>
        </w:tc>
        <w:tc>
          <w:tcPr>
            <w:tcW w:w="4777" w:type="dxa"/>
            <w:shd w:val="clear" w:color="auto" w:fill="auto"/>
          </w:tcPr>
          <w:p w14:paraId="03F08590"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003989ED" w14:textId="77777777" w:rsidTr="00CC661C">
        <w:trPr>
          <w:trHeight w:val="271"/>
          <w:jc w:val="center"/>
        </w:trPr>
        <w:tc>
          <w:tcPr>
            <w:tcW w:w="3745" w:type="dxa"/>
            <w:shd w:val="clear" w:color="auto" w:fill="auto"/>
          </w:tcPr>
          <w:p w14:paraId="6FAB8C26"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联系邮箱</w:t>
            </w:r>
          </w:p>
        </w:tc>
        <w:tc>
          <w:tcPr>
            <w:tcW w:w="4777" w:type="dxa"/>
            <w:shd w:val="clear" w:color="auto" w:fill="auto"/>
          </w:tcPr>
          <w:p w14:paraId="232C9414"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4EFB3F9B" w14:textId="77777777" w:rsidTr="00CC661C">
        <w:trPr>
          <w:jc w:val="center"/>
        </w:trPr>
        <w:tc>
          <w:tcPr>
            <w:tcW w:w="3745" w:type="dxa"/>
            <w:shd w:val="clear" w:color="auto" w:fill="auto"/>
          </w:tcPr>
          <w:p w14:paraId="3A6D0797"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需要快递纸质版文件</w:t>
            </w:r>
          </w:p>
        </w:tc>
        <w:tc>
          <w:tcPr>
            <w:tcW w:w="4777" w:type="dxa"/>
            <w:shd w:val="clear" w:color="auto" w:fill="auto"/>
          </w:tcPr>
          <w:p w14:paraId="03C8F212"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是(须加收快递费100元）       √否</w:t>
            </w:r>
          </w:p>
        </w:tc>
      </w:tr>
      <w:tr w:rsidR="00BE21B1" w:rsidRPr="00E02926" w14:paraId="089C4F47" w14:textId="77777777" w:rsidTr="00CC661C">
        <w:trPr>
          <w:jc w:val="center"/>
        </w:trPr>
        <w:tc>
          <w:tcPr>
            <w:tcW w:w="3745" w:type="dxa"/>
            <w:shd w:val="clear" w:color="auto" w:fill="auto"/>
          </w:tcPr>
          <w:p w14:paraId="17C3F773"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汇款/转账凭证</w:t>
            </w:r>
          </w:p>
        </w:tc>
        <w:tc>
          <w:tcPr>
            <w:tcW w:w="4777" w:type="dxa"/>
            <w:shd w:val="clear" w:color="auto" w:fill="auto"/>
          </w:tcPr>
          <w:p w14:paraId="53F8BDF5"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（汇款或转账的底单扫描件或截图）</w:t>
            </w:r>
          </w:p>
        </w:tc>
      </w:tr>
    </w:tbl>
    <w:bookmarkEnd w:id="15"/>
    <w:p w14:paraId="6F9A0027" w14:textId="77777777" w:rsidR="00BE21B1" w:rsidRPr="00076CE4" w:rsidRDefault="00BE21B1" w:rsidP="00BE21B1">
      <w:pPr>
        <w:spacing w:line="360" w:lineRule="auto"/>
        <w:rPr>
          <w:rFonts w:ascii="宋体" w:hAnsi="宋体"/>
          <w:bCs/>
          <w:sz w:val="24"/>
        </w:rPr>
      </w:pPr>
      <w:r>
        <w:rPr>
          <w:rFonts w:ascii="宋体" w:hAnsi="宋体" w:hint="eastAsia"/>
          <w:bCs/>
          <w:sz w:val="24"/>
        </w:rPr>
        <w:t>（3）</w:t>
      </w:r>
      <w:r w:rsidRPr="00076CE4">
        <w:rPr>
          <w:rFonts w:ascii="宋体" w:hAnsi="宋体" w:hint="eastAsia"/>
          <w:bCs/>
          <w:sz w:val="24"/>
        </w:rPr>
        <w:t>电汇购买</w:t>
      </w:r>
      <w:r>
        <w:rPr>
          <w:rFonts w:ascii="宋体" w:hAnsi="宋体" w:hint="eastAsia"/>
          <w:bCs/>
          <w:sz w:val="24"/>
        </w:rPr>
        <w:t>磋商</w:t>
      </w:r>
      <w:r w:rsidRPr="00076CE4">
        <w:rPr>
          <w:rFonts w:ascii="宋体" w:hAnsi="宋体" w:hint="eastAsia"/>
          <w:bCs/>
          <w:sz w:val="24"/>
        </w:rPr>
        <w:t>文件/投标保证金及中标服务费收取的信息如下：</w:t>
      </w:r>
    </w:p>
    <w:p w14:paraId="0204BC34" w14:textId="77777777" w:rsidR="00BE21B1" w:rsidRPr="00076CE4" w:rsidRDefault="00BE21B1" w:rsidP="00BE21B1">
      <w:pPr>
        <w:spacing w:line="360" w:lineRule="auto"/>
        <w:rPr>
          <w:rFonts w:ascii="宋体" w:hAnsi="宋体"/>
          <w:bCs/>
          <w:sz w:val="24"/>
        </w:rPr>
      </w:pPr>
      <w:r w:rsidRPr="00076CE4">
        <w:rPr>
          <w:rFonts w:ascii="宋体" w:hAnsi="宋体" w:hint="eastAsia"/>
          <w:bCs/>
          <w:sz w:val="24"/>
        </w:rPr>
        <w:t>开 户 行：</w:t>
      </w:r>
      <w:r>
        <w:rPr>
          <w:rFonts w:ascii="宋体" w:hAnsi="宋体" w:hint="eastAsia"/>
          <w:sz w:val="24"/>
        </w:rPr>
        <w:t>中国工商银行股份有限公司北京东升路支行</w:t>
      </w:r>
    </w:p>
    <w:p w14:paraId="0AB4B6E3" w14:textId="77777777" w:rsidR="00BE21B1" w:rsidRPr="009E72CA" w:rsidRDefault="00BE21B1" w:rsidP="00BE21B1">
      <w:pPr>
        <w:spacing w:line="360" w:lineRule="auto"/>
        <w:rPr>
          <w:rFonts w:ascii="宋体" w:hAnsi="宋体"/>
          <w:bCs/>
          <w:sz w:val="24"/>
        </w:rPr>
      </w:pPr>
      <w:r w:rsidRPr="00076CE4">
        <w:rPr>
          <w:rFonts w:ascii="宋体" w:hAnsi="宋体" w:hint="eastAsia"/>
          <w:bCs/>
          <w:sz w:val="24"/>
        </w:rPr>
        <w:t>账    号：</w:t>
      </w:r>
      <w:r w:rsidRPr="00D24B9A">
        <w:rPr>
          <w:rFonts w:ascii="宋体" w:hAnsi="宋体"/>
          <w:bCs/>
          <w:sz w:val="24"/>
        </w:rPr>
        <w:t>0200 0062 1920 0492 968</w:t>
      </w:r>
    </w:p>
    <w:p w14:paraId="51D8EB72" w14:textId="77777777" w:rsidR="00BE21B1" w:rsidRPr="00076CE4" w:rsidRDefault="00BE21B1" w:rsidP="00BE21B1">
      <w:pPr>
        <w:spacing w:line="360" w:lineRule="auto"/>
        <w:ind w:firstLine="540"/>
        <w:rPr>
          <w:rFonts w:ascii="宋体" w:hAnsi="宋体" w:cs="宋体"/>
          <w:sz w:val="24"/>
        </w:rPr>
      </w:pPr>
      <w:r w:rsidRPr="00FD131F">
        <w:rPr>
          <w:rFonts w:ascii="宋体" w:hAnsi="宋体" w:cs="宋体" w:hint="eastAsia"/>
          <w:sz w:val="24"/>
        </w:rPr>
        <w:t>售价：</w:t>
      </w:r>
      <w:r w:rsidRPr="00FD131F">
        <w:rPr>
          <w:rFonts w:ascii="宋体" w:hAnsi="宋体" w:cs="宋体"/>
          <w:sz w:val="24"/>
        </w:rPr>
        <w:t>200</w:t>
      </w:r>
      <w:r w:rsidRPr="00FD131F">
        <w:rPr>
          <w:rFonts w:ascii="宋体" w:hAnsi="宋体" w:cs="宋体" w:hint="eastAsia"/>
          <w:sz w:val="24"/>
        </w:rPr>
        <w:t>元</w:t>
      </w:r>
    </w:p>
    <w:bookmarkEnd w:id="14"/>
    <w:p w14:paraId="09CD621A" w14:textId="6CF747EC" w:rsidR="00BE21B1" w:rsidRPr="00E03747" w:rsidRDefault="00BE21B1" w:rsidP="00BE21B1">
      <w:pPr>
        <w:spacing w:beforeLines="50" w:before="156" w:afterLines="50" w:after="156" w:line="360" w:lineRule="auto"/>
        <w:rPr>
          <w:rFonts w:ascii="宋体" w:hAnsi="宋体" w:cs="宋体"/>
          <w:b/>
          <w:bCs/>
          <w:kern w:val="0"/>
          <w:sz w:val="24"/>
        </w:rPr>
      </w:pPr>
      <w:r w:rsidRPr="00E03747">
        <w:rPr>
          <w:rFonts w:ascii="宋体" w:hAnsi="宋体" w:cs="宋体" w:hint="eastAsia"/>
          <w:b/>
          <w:bCs/>
          <w:kern w:val="0"/>
          <w:sz w:val="24"/>
        </w:rPr>
        <w:t>四、</w:t>
      </w:r>
      <w:bookmarkStart w:id="16" w:name="_Hlk118836874"/>
      <w:r w:rsidRPr="00BE21B1">
        <w:rPr>
          <w:rFonts w:ascii="宋体" w:hAnsi="宋体" w:cs="宋体" w:hint="eastAsia"/>
          <w:b/>
          <w:bCs/>
          <w:kern w:val="0"/>
          <w:sz w:val="24"/>
        </w:rPr>
        <w:t>提交首次响应文件截止</w:t>
      </w:r>
      <w:r w:rsidRPr="00E03747">
        <w:rPr>
          <w:rFonts w:ascii="宋体" w:hAnsi="宋体" w:cs="宋体" w:hint="eastAsia"/>
          <w:b/>
          <w:bCs/>
          <w:kern w:val="0"/>
          <w:sz w:val="24"/>
        </w:rPr>
        <w:t>时间、开标时间和地点</w:t>
      </w:r>
      <w:bookmarkEnd w:id="16"/>
    </w:p>
    <w:p w14:paraId="27394701" w14:textId="54B7CD26" w:rsidR="00BE21B1" w:rsidRPr="00774D25" w:rsidRDefault="00BE21B1" w:rsidP="00BE21B1">
      <w:pPr>
        <w:spacing w:beforeLines="50" w:before="156" w:afterLines="50" w:after="156" w:line="360" w:lineRule="auto"/>
        <w:rPr>
          <w:rFonts w:ascii="宋体" w:hAnsi="宋体" w:cs="Arial"/>
          <w:sz w:val="24"/>
        </w:rPr>
      </w:pPr>
      <w:r w:rsidRPr="00774D25">
        <w:rPr>
          <w:rFonts w:ascii="宋体" w:hAnsi="宋体" w:cs="Arial" w:hint="eastAsia"/>
          <w:sz w:val="24"/>
        </w:rPr>
        <w:t>截止</w:t>
      </w:r>
      <w:r w:rsidR="0073288D" w:rsidRPr="00774D25">
        <w:rPr>
          <w:rFonts w:ascii="宋体" w:hAnsi="宋体" w:cs="Arial" w:hint="eastAsia"/>
          <w:sz w:val="24"/>
        </w:rPr>
        <w:t>、开标</w:t>
      </w:r>
      <w:r w:rsidRPr="00774D25">
        <w:rPr>
          <w:rFonts w:ascii="宋体" w:hAnsi="宋体" w:cs="Arial" w:hint="eastAsia"/>
          <w:sz w:val="24"/>
        </w:rPr>
        <w:t>时间：202</w:t>
      </w:r>
      <w:r w:rsidR="00452C5A" w:rsidRPr="00774D25">
        <w:rPr>
          <w:rFonts w:ascii="宋体" w:hAnsi="宋体" w:cs="Arial"/>
          <w:sz w:val="24"/>
        </w:rPr>
        <w:t>3</w:t>
      </w:r>
      <w:r w:rsidRPr="00774D25">
        <w:rPr>
          <w:rFonts w:ascii="宋体" w:hAnsi="宋体" w:cs="Arial" w:hint="eastAsia"/>
          <w:sz w:val="24"/>
        </w:rPr>
        <w:t>年</w:t>
      </w:r>
      <w:r w:rsidR="00452C5A" w:rsidRPr="00774D25">
        <w:rPr>
          <w:rFonts w:ascii="宋体" w:hAnsi="宋体" w:cs="Arial"/>
          <w:sz w:val="24"/>
        </w:rPr>
        <w:t>2</w:t>
      </w:r>
      <w:r w:rsidRPr="00774D25">
        <w:rPr>
          <w:rFonts w:ascii="宋体" w:hAnsi="宋体" w:cs="Arial" w:hint="eastAsia"/>
          <w:sz w:val="24"/>
        </w:rPr>
        <w:t>月</w:t>
      </w:r>
      <w:r w:rsidR="00C12D41" w:rsidRPr="00774D25">
        <w:rPr>
          <w:rFonts w:ascii="宋体" w:hAnsi="宋体" w:cs="Arial"/>
          <w:sz w:val="24"/>
        </w:rPr>
        <w:t>7</w:t>
      </w:r>
      <w:r w:rsidRPr="00774D25">
        <w:rPr>
          <w:rFonts w:ascii="宋体" w:hAnsi="宋体" w:cs="Arial" w:hint="eastAsia"/>
          <w:sz w:val="24"/>
        </w:rPr>
        <w:t>日</w:t>
      </w:r>
      <w:r w:rsidR="00C12D41" w:rsidRPr="00774D25">
        <w:rPr>
          <w:rFonts w:ascii="宋体" w:hAnsi="宋体" w:cs="Arial"/>
          <w:sz w:val="24"/>
        </w:rPr>
        <w:t>09</w:t>
      </w:r>
      <w:r w:rsidRPr="00774D25">
        <w:rPr>
          <w:rFonts w:ascii="宋体" w:hAnsi="宋体" w:cs="Arial" w:hint="eastAsia"/>
          <w:sz w:val="24"/>
        </w:rPr>
        <w:t>点30分（北京时间）</w:t>
      </w:r>
    </w:p>
    <w:p w14:paraId="5B65B6BF" w14:textId="7234794B" w:rsidR="00BE21B1" w:rsidRDefault="00BE21B1" w:rsidP="00BE21B1">
      <w:pPr>
        <w:spacing w:beforeLines="50" w:before="156" w:afterLines="50" w:after="156" w:line="360" w:lineRule="auto"/>
        <w:rPr>
          <w:rFonts w:ascii="宋体" w:hAnsi="宋体" w:cs="Arial"/>
          <w:sz w:val="24"/>
        </w:rPr>
      </w:pPr>
      <w:r w:rsidRPr="00774D25">
        <w:rPr>
          <w:rFonts w:ascii="宋体" w:hAnsi="宋体" w:cs="Arial" w:hint="eastAsia"/>
          <w:sz w:val="24"/>
        </w:rPr>
        <w:t>地点：北京市海淀区学院路30号科大天工大厦B座17层1706室第</w:t>
      </w:r>
      <w:r w:rsidR="00452C5A" w:rsidRPr="00774D25">
        <w:rPr>
          <w:rFonts w:ascii="宋体" w:hAnsi="宋体" w:cs="Arial" w:hint="eastAsia"/>
          <w:sz w:val="24"/>
        </w:rPr>
        <w:t>一</w:t>
      </w:r>
      <w:r w:rsidRPr="00774D25">
        <w:rPr>
          <w:rFonts w:ascii="宋体" w:hAnsi="宋体" w:cs="Arial" w:hint="eastAsia"/>
          <w:sz w:val="24"/>
        </w:rPr>
        <w:t>会议室。（提示：楼层较高，请供应商预留递交文件时间提前到场）</w:t>
      </w:r>
      <w:r>
        <w:rPr>
          <w:rFonts w:ascii="宋体" w:hAnsi="宋体" w:cs="Arial"/>
          <w:sz w:val="24"/>
        </w:rPr>
        <w:t xml:space="preserve"> </w:t>
      </w:r>
    </w:p>
    <w:p w14:paraId="68209EDE" w14:textId="61C815BE"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w:t>
      </w:r>
      <w:r w:rsidR="0073288D" w:rsidRPr="0073288D">
        <w:rPr>
          <w:rFonts w:ascii="宋体" w:hAnsi="宋体" w:cs="宋体" w:hint="eastAsia"/>
          <w:b/>
          <w:bCs/>
          <w:kern w:val="0"/>
          <w:sz w:val="24"/>
        </w:rPr>
        <w:t>首次响应文件</w:t>
      </w:r>
      <w:r>
        <w:rPr>
          <w:rFonts w:ascii="宋体" w:hAnsi="宋体" w:cs="宋体" w:hint="eastAsia"/>
          <w:b/>
          <w:bCs/>
          <w:kern w:val="0"/>
          <w:sz w:val="24"/>
        </w:rPr>
        <w:t>开启</w:t>
      </w:r>
    </w:p>
    <w:p w14:paraId="467B908D" w14:textId="3B878626"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时间、地点：同</w:t>
      </w:r>
      <w:r w:rsidR="0073288D" w:rsidRPr="0073288D">
        <w:rPr>
          <w:rFonts w:ascii="宋体" w:hAnsi="宋体" w:hint="eastAsia"/>
          <w:color w:val="000000"/>
          <w:sz w:val="24"/>
          <w:lang w:val="zh-CN"/>
        </w:rPr>
        <w:t>提交首次响应文件截止时间、开标时间和地点</w:t>
      </w:r>
    </w:p>
    <w:p w14:paraId="0D654C44"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022B746B"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581DEAB0"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七、其他补充事宜</w:t>
      </w:r>
    </w:p>
    <w:p w14:paraId="0EC1362A" w14:textId="77777777" w:rsidR="00BE21B1" w:rsidRDefault="00BE21B1" w:rsidP="00BE21B1">
      <w:pPr>
        <w:pStyle w:val="affffc"/>
        <w:ind w:left="495" w:firstLineChars="0" w:firstLine="0"/>
        <w:rPr>
          <w:rFonts w:ascii="宋体" w:hAnsi="宋体"/>
        </w:rPr>
      </w:pPr>
      <w:bookmarkStart w:id="17" w:name="_Hlk38728830"/>
      <w:r>
        <w:rPr>
          <w:rFonts w:ascii="宋体" w:hAnsi="宋体" w:hint="eastAsia"/>
        </w:rPr>
        <w:t>（1）</w:t>
      </w:r>
      <w:r w:rsidRPr="0050756B">
        <w:rPr>
          <w:rFonts w:ascii="宋体" w:hAnsi="宋体" w:hint="eastAsia"/>
        </w:rPr>
        <w:t>需要落实的政府采购政策：促进中小企业和监狱企业发展、优先采购节能产品、环境标志产品等。</w:t>
      </w:r>
    </w:p>
    <w:p w14:paraId="254793AB" w14:textId="77777777" w:rsidR="00BE21B1" w:rsidRDefault="00BE21B1" w:rsidP="00BE21B1">
      <w:pPr>
        <w:pStyle w:val="affffc"/>
        <w:ind w:left="495" w:firstLineChars="0" w:firstLine="0"/>
        <w:rPr>
          <w:rFonts w:ascii="宋体" w:hAnsi="宋体"/>
        </w:rPr>
      </w:pPr>
      <w:r>
        <w:rPr>
          <w:rFonts w:ascii="宋体" w:hAnsi="宋体" w:hint="eastAsia"/>
        </w:rPr>
        <w:t>（2）</w:t>
      </w:r>
      <w:r w:rsidRPr="0050756B">
        <w:rPr>
          <w:rFonts w:ascii="宋体" w:hAnsi="宋体" w:hint="eastAsia"/>
        </w:rPr>
        <w:t>电子版</w:t>
      </w:r>
      <w:r>
        <w:rPr>
          <w:rFonts w:ascii="宋体" w:hAnsi="宋体" w:hint="eastAsia"/>
        </w:rPr>
        <w:t>磋商</w:t>
      </w:r>
      <w:r w:rsidRPr="0050756B">
        <w:rPr>
          <w:rFonts w:ascii="宋体" w:hAnsi="宋体" w:hint="eastAsia"/>
        </w:rPr>
        <w:t>文件下载地址：</w:t>
      </w:r>
      <w:r w:rsidRPr="00D24B9A">
        <w:rPr>
          <w:rFonts w:ascii="宋体" w:hAnsi="宋体"/>
        </w:rPr>
        <w:t>http://www.zbbmcc.com/node/119</w:t>
      </w:r>
      <w:r w:rsidRPr="0050756B">
        <w:rPr>
          <w:rFonts w:ascii="宋体" w:hAnsi="宋体" w:hint="eastAsia"/>
        </w:rPr>
        <w:t>，</w:t>
      </w:r>
      <w:r w:rsidRPr="00E50F38">
        <w:rPr>
          <w:rFonts w:hAnsi="宋体" w:hint="eastAsia"/>
          <w:color w:val="000000" w:themeColor="text1"/>
        </w:rPr>
        <w:t>无需注册，按项目名称或编号查找对应项目，点击标题下红色“下载”按钮即可</w:t>
      </w:r>
      <w:r w:rsidRPr="0050756B">
        <w:rPr>
          <w:rFonts w:ascii="宋体" w:hAnsi="宋体" w:hint="eastAsia"/>
        </w:rPr>
        <w:t>。</w:t>
      </w:r>
    </w:p>
    <w:p w14:paraId="45F8D99E" w14:textId="77777777" w:rsidR="00BE21B1" w:rsidRDefault="00BE21B1" w:rsidP="00BE21B1">
      <w:pPr>
        <w:pStyle w:val="affffc"/>
        <w:ind w:left="495" w:firstLineChars="0" w:firstLine="0"/>
        <w:rPr>
          <w:rFonts w:ascii="宋体" w:hAnsi="宋体"/>
        </w:rPr>
      </w:pPr>
      <w:r>
        <w:rPr>
          <w:rFonts w:ascii="宋体" w:hAnsi="宋体" w:hint="eastAsia"/>
        </w:rPr>
        <w:t>（</w:t>
      </w:r>
      <w:r>
        <w:rPr>
          <w:rFonts w:ascii="宋体" w:hAnsi="宋体"/>
        </w:rPr>
        <w:t>3</w:t>
      </w:r>
      <w:r>
        <w:rPr>
          <w:rFonts w:ascii="宋体" w:hAnsi="宋体" w:hint="eastAsia"/>
        </w:rPr>
        <w:t>）</w:t>
      </w:r>
      <w:r w:rsidRPr="006C7E58">
        <w:rPr>
          <w:rFonts w:ascii="宋体" w:hAnsi="宋体" w:hint="eastAsia"/>
        </w:rPr>
        <w:t>如本公告内容和</w:t>
      </w:r>
      <w:r>
        <w:rPr>
          <w:rFonts w:ascii="宋体" w:hAnsi="宋体" w:hint="eastAsia"/>
        </w:rPr>
        <w:t>采购</w:t>
      </w:r>
      <w:r w:rsidRPr="006C7E58">
        <w:rPr>
          <w:rFonts w:ascii="宋体" w:hAnsi="宋体" w:hint="eastAsia"/>
        </w:rPr>
        <w:t>文件内容不一致，以</w:t>
      </w:r>
      <w:r>
        <w:rPr>
          <w:rFonts w:ascii="宋体" w:hAnsi="宋体" w:hint="eastAsia"/>
        </w:rPr>
        <w:t>采购</w:t>
      </w:r>
      <w:r w:rsidRPr="006C7E58">
        <w:rPr>
          <w:rFonts w:ascii="宋体" w:hAnsi="宋体" w:hint="eastAsia"/>
        </w:rPr>
        <w:t>文件为准。</w:t>
      </w:r>
    </w:p>
    <w:p w14:paraId="76C15BB6" w14:textId="77777777" w:rsidR="00BE21B1" w:rsidRDefault="00BE21B1" w:rsidP="00BE21B1">
      <w:pPr>
        <w:pStyle w:val="affffc"/>
        <w:ind w:left="495" w:firstLineChars="0" w:firstLine="0"/>
        <w:rPr>
          <w:rFonts w:ascii="宋体" w:hAnsi="宋体"/>
        </w:rPr>
      </w:pPr>
      <w:r>
        <w:rPr>
          <w:rFonts w:ascii="宋体" w:hAnsi="宋体" w:hint="eastAsia"/>
        </w:rPr>
        <w:t>（4）磋商响应</w:t>
      </w:r>
      <w:r w:rsidRPr="006C7E58">
        <w:rPr>
          <w:rFonts w:ascii="宋体" w:hAnsi="宋体" w:hint="eastAsia"/>
        </w:rPr>
        <w:t>文件请于提交</w:t>
      </w:r>
      <w:r>
        <w:rPr>
          <w:rFonts w:ascii="宋体" w:hAnsi="宋体" w:hint="eastAsia"/>
        </w:rPr>
        <w:t>响应</w:t>
      </w:r>
      <w:r w:rsidRPr="006C7E58">
        <w:rPr>
          <w:rFonts w:ascii="宋体" w:hAnsi="宋体" w:hint="eastAsia"/>
        </w:rPr>
        <w:t>文件截止时间</w:t>
      </w:r>
      <w:r>
        <w:rPr>
          <w:rFonts w:ascii="宋体" w:hAnsi="宋体" w:hint="eastAsia"/>
        </w:rPr>
        <w:t>（</w:t>
      </w:r>
      <w:r w:rsidRPr="006C7E58">
        <w:rPr>
          <w:rFonts w:ascii="宋体" w:hAnsi="宋体" w:hint="eastAsia"/>
        </w:rPr>
        <w:t>开标时间</w:t>
      </w:r>
      <w:r>
        <w:rPr>
          <w:rFonts w:ascii="宋体" w:hAnsi="宋体" w:hint="eastAsia"/>
        </w:rPr>
        <w:t>）前</w:t>
      </w:r>
      <w:r w:rsidRPr="006C7E58">
        <w:rPr>
          <w:rFonts w:ascii="宋体" w:hAnsi="宋体" w:hint="eastAsia"/>
        </w:rPr>
        <w:t>递交至开标地点，逾期递交文件恕不接受。</w:t>
      </w:r>
    </w:p>
    <w:p w14:paraId="72E842BC" w14:textId="77777777" w:rsidR="00BE21B1" w:rsidRPr="000850B2" w:rsidRDefault="00BE21B1" w:rsidP="00BE21B1">
      <w:pPr>
        <w:pStyle w:val="affffc"/>
        <w:ind w:left="495" w:firstLineChars="0" w:firstLine="0"/>
        <w:rPr>
          <w:rFonts w:ascii="宋体" w:hAnsi="宋体"/>
        </w:rPr>
      </w:pPr>
      <w:r>
        <w:rPr>
          <w:rFonts w:ascii="宋体" w:hAnsi="宋体" w:hint="eastAsia"/>
        </w:rPr>
        <w:t>（5）公告网站：中国政府采购网</w:t>
      </w:r>
    </w:p>
    <w:p w14:paraId="53551C9C" w14:textId="77777777" w:rsidR="00BE21B1" w:rsidRDefault="00BE21B1" w:rsidP="00BE21B1">
      <w:pPr>
        <w:pStyle w:val="affffc"/>
        <w:ind w:left="495" w:firstLineChars="0" w:firstLine="0"/>
        <w:rPr>
          <w:rFonts w:ascii="宋体" w:hAnsi="宋体"/>
        </w:rPr>
      </w:pPr>
      <w:r w:rsidRPr="00FD131F">
        <w:rPr>
          <w:rFonts w:ascii="宋体" w:hAnsi="宋体" w:hint="eastAsia"/>
        </w:rPr>
        <w:t>（</w:t>
      </w:r>
      <w:r w:rsidRPr="00FD131F">
        <w:rPr>
          <w:rFonts w:ascii="宋体" w:hAnsi="宋体"/>
        </w:rPr>
        <w:t>6</w:t>
      </w:r>
      <w:r w:rsidRPr="00FD131F">
        <w:rPr>
          <w:rFonts w:ascii="宋体" w:hAnsi="宋体" w:hint="eastAsia"/>
        </w:rPr>
        <w:t>）评分方法：综合评分法</w:t>
      </w:r>
    </w:p>
    <w:p w14:paraId="03375F52" w14:textId="77777777" w:rsidR="00BE21B1" w:rsidRPr="00D75B7C" w:rsidRDefault="00BE21B1" w:rsidP="00BE21B1">
      <w:pPr>
        <w:pStyle w:val="affffc"/>
        <w:ind w:left="495" w:firstLineChars="0" w:firstLine="0"/>
        <w:rPr>
          <w:rFonts w:ascii="宋体" w:hAnsi="宋体"/>
        </w:rPr>
      </w:pPr>
      <w:r w:rsidRPr="00D75B7C">
        <w:rPr>
          <w:rFonts w:ascii="宋体" w:hAnsi="宋体" w:hint="eastAsia"/>
        </w:rPr>
        <w:t>注：为加强新型冠状病毒感染的肺炎疫情防控工作，有效减少人员聚集，阻断疫情传播，保障大家的身体健康，把各项防控措施落细、落小、落实到位，采取以下措施：</w:t>
      </w:r>
    </w:p>
    <w:bookmarkEnd w:id="17"/>
    <w:p w14:paraId="7E508DAC" w14:textId="77777777" w:rsidR="00BE21B1" w:rsidRDefault="00BE21B1" w:rsidP="00BE21B1">
      <w:pPr>
        <w:pStyle w:val="affffc"/>
        <w:ind w:left="495" w:firstLine="480"/>
        <w:rPr>
          <w:rFonts w:ascii="宋体" w:hAnsi="宋体"/>
        </w:rPr>
      </w:pPr>
      <w:r w:rsidRPr="00D75B7C">
        <w:rPr>
          <w:rFonts w:ascii="宋体" w:hAnsi="宋体" w:hint="eastAsia"/>
        </w:rPr>
        <w:t>为有效减少人员聚集，建议电汇报名</w:t>
      </w:r>
      <w:r>
        <w:rPr>
          <w:rFonts w:ascii="宋体" w:hAnsi="宋体" w:hint="eastAsia"/>
        </w:rPr>
        <w:t>。</w:t>
      </w:r>
    </w:p>
    <w:p w14:paraId="73580B3A" w14:textId="10786F9F" w:rsidR="00BE21B1" w:rsidRPr="00ED08E7" w:rsidRDefault="00BE21B1" w:rsidP="00BE21B1">
      <w:pPr>
        <w:pStyle w:val="affffc"/>
        <w:ind w:left="495" w:firstLineChars="0" w:firstLine="0"/>
        <w:rPr>
          <w:rFonts w:ascii="宋体" w:hAnsi="宋体"/>
        </w:rPr>
      </w:pPr>
      <w:r>
        <w:rPr>
          <w:rFonts w:ascii="宋体" w:hAnsi="宋体" w:hint="eastAsia"/>
        </w:rPr>
        <w:t>（7）</w:t>
      </w:r>
      <w:r w:rsidRPr="00ED08E7">
        <w:rPr>
          <w:rFonts w:ascii="宋体" w:hAnsi="宋体" w:hint="eastAsia"/>
        </w:rPr>
        <w:t>供应商应在</w:t>
      </w:r>
      <w:r w:rsidR="00A24BB9">
        <w:rPr>
          <w:rFonts w:ascii="宋体" w:hAnsi="宋体" w:hint="eastAsia"/>
        </w:rPr>
        <w:t>提交首次</w:t>
      </w:r>
      <w:r w:rsidRPr="00ED08E7">
        <w:rPr>
          <w:rFonts w:ascii="宋体" w:hAnsi="宋体" w:hint="eastAsia"/>
        </w:rPr>
        <w:t>响应文件截止时间前将密封的响应文件送达，逾期送达的文件恕不接受。届时请供应商的法定代表人或其授权代表参加磋商。</w:t>
      </w:r>
    </w:p>
    <w:p w14:paraId="13B397B3" w14:textId="77777777" w:rsidR="00BE21B1" w:rsidRDefault="00BE21B1" w:rsidP="00BE21B1">
      <w:pPr>
        <w:spacing w:beforeLines="50" w:before="156" w:afterLines="50" w:after="156" w:line="360" w:lineRule="auto"/>
        <w:rPr>
          <w:rFonts w:ascii="宋体" w:hAnsi="宋体" w:cs="Arial"/>
          <w:sz w:val="24"/>
        </w:rPr>
      </w:pPr>
    </w:p>
    <w:p w14:paraId="6BCF6998"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0F12D592"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1.采购人信息</w:t>
      </w:r>
    </w:p>
    <w:p w14:paraId="60980480"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42F180C3"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45E57FA6"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105ECFBC"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20541D44"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名 称：北京明德致信咨询有限公司</w:t>
      </w:r>
    </w:p>
    <w:p w14:paraId="55F3757F"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地　址：北京市海淀区学院路30号科大天工大厦B座17层1709室</w:t>
      </w:r>
    </w:p>
    <w:p w14:paraId="77EF6106"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lastRenderedPageBreak/>
        <w:t>联系方式：张乐、王经理、吕绍山，010－82370045、18600960203</w:t>
      </w:r>
    </w:p>
    <w:p w14:paraId="356A25DB"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3.项目联系方式</w:t>
      </w:r>
    </w:p>
    <w:p w14:paraId="443B1401"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项目联系人：张乐、王经理、吕绍山</w:t>
      </w:r>
    </w:p>
    <w:p w14:paraId="297B5536" w14:textId="77777777" w:rsidR="00BE21B1" w:rsidRDefault="00BE21B1" w:rsidP="00BE21B1">
      <w:pPr>
        <w:spacing w:beforeLines="50" w:before="156" w:afterLines="50" w:after="156" w:line="360" w:lineRule="auto"/>
        <w:rPr>
          <w:rFonts w:ascii="宋体" w:hAnsi="宋体" w:cs="宋体"/>
          <w:kern w:val="0"/>
          <w:sz w:val="24"/>
        </w:rPr>
      </w:pPr>
      <w:r w:rsidRPr="00ED08E7">
        <w:rPr>
          <w:rFonts w:ascii="宋体" w:hAnsi="宋体" w:cs="Arial" w:hint="eastAsia"/>
          <w:sz w:val="24"/>
        </w:rPr>
        <w:t>电　话：010－82370045、18600960203</w:t>
      </w:r>
    </w:p>
    <w:bookmarkEnd w:id="7"/>
    <w:p w14:paraId="0ADCB5C8" w14:textId="77777777" w:rsidR="00AD699E" w:rsidRDefault="00AD699E">
      <w:pPr>
        <w:pStyle w:val="af"/>
      </w:pPr>
    </w:p>
    <w:p w14:paraId="50367B84" w14:textId="77777777" w:rsidR="00AD699E" w:rsidRDefault="00AD699E">
      <w:pPr>
        <w:spacing w:line="360" w:lineRule="auto"/>
        <w:rPr>
          <w:rFonts w:ascii="仿宋_GB2312" w:eastAsia="仿宋_GB2312"/>
          <w:sz w:val="24"/>
        </w:rPr>
      </w:pPr>
    </w:p>
    <w:p w14:paraId="608D9C4D" w14:textId="77777777" w:rsidR="00AD699E" w:rsidRDefault="00AD699E">
      <w:pPr>
        <w:pStyle w:val="11"/>
        <w:spacing w:before="0" w:after="0" w:line="360" w:lineRule="auto"/>
        <w:rPr>
          <w:rFonts w:ascii="仿宋_GB2312" w:eastAsia="仿宋_GB2312"/>
        </w:rPr>
        <w:sectPr w:rsidR="00AD699E">
          <w:footerReference w:type="default" r:id="rId13"/>
          <w:pgSz w:w="11907" w:h="16840"/>
          <w:pgMar w:top="1588" w:right="1531" w:bottom="1588" w:left="1531" w:header="851" w:footer="992" w:gutter="0"/>
          <w:pgNumType w:start="1"/>
          <w:cols w:space="720"/>
          <w:docGrid w:type="lines" w:linePitch="312"/>
        </w:sectPr>
      </w:pPr>
    </w:p>
    <w:p w14:paraId="33B22398" w14:textId="77777777" w:rsidR="00AD699E" w:rsidRDefault="006D5F01">
      <w:pPr>
        <w:pStyle w:val="11"/>
        <w:spacing w:before="0" w:after="0" w:line="360" w:lineRule="auto"/>
      </w:pPr>
      <w:bookmarkStart w:id="18" w:name="_Toc82524606"/>
      <w:r>
        <w:rPr>
          <w:rFonts w:hint="eastAsia"/>
        </w:rPr>
        <w:lastRenderedPageBreak/>
        <w:t>第二章  供应商须知</w:t>
      </w:r>
      <w:bookmarkEnd w:id="1"/>
      <w:bookmarkEnd w:id="2"/>
      <w:bookmarkEnd w:id="3"/>
      <w:bookmarkEnd w:id="18"/>
    </w:p>
    <w:p w14:paraId="540C4E17" w14:textId="77777777" w:rsidR="00AD699E" w:rsidRDefault="006D5F01">
      <w:pPr>
        <w:spacing w:line="360" w:lineRule="auto"/>
        <w:jc w:val="center"/>
        <w:rPr>
          <w:rFonts w:ascii="宋体" w:hAnsi="宋体"/>
          <w:b/>
          <w:sz w:val="28"/>
          <w:szCs w:val="28"/>
        </w:rPr>
      </w:pPr>
      <w:r>
        <w:rPr>
          <w:rFonts w:ascii="宋体" w:hAnsi="宋体" w:hint="eastAsia"/>
          <w:b/>
          <w:sz w:val="28"/>
          <w:szCs w:val="28"/>
        </w:rPr>
        <w:t>供应商须知前附表</w:t>
      </w:r>
    </w:p>
    <w:p w14:paraId="771CBA52" w14:textId="77777777" w:rsidR="00AD699E" w:rsidRDefault="006D5F01">
      <w:pPr>
        <w:spacing w:line="360" w:lineRule="auto"/>
        <w:ind w:firstLine="482"/>
        <w:rPr>
          <w:rFonts w:ascii="宋体" w:hAnsi="宋体"/>
          <w:color w:val="000000"/>
          <w:sz w:val="24"/>
        </w:rPr>
      </w:pPr>
      <w:r>
        <w:rPr>
          <w:rFonts w:ascii="宋体" w:hAnsi="宋体" w:hint="eastAsia"/>
          <w:color w:val="000000"/>
          <w:sz w:val="24"/>
        </w:rPr>
        <w:t>本表是关于要采购货物的具体资料，是对供应商须知的具体补充和修改，如有矛盾，应以本资料表为准。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7126"/>
      </w:tblGrid>
      <w:tr w:rsidR="00AD699E" w14:paraId="35A657DE" w14:textId="77777777">
        <w:trPr>
          <w:trHeight w:val="600"/>
        </w:trPr>
        <w:tc>
          <w:tcPr>
            <w:tcW w:w="1648" w:type="dxa"/>
            <w:vAlign w:val="center"/>
          </w:tcPr>
          <w:p w14:paraId="2424C032" w14:textId="77777777" w:rsidR="00AD699E" w:rsidRDefault="006D5F01">
            <w:pPr>
              <w:spacing w:line="360" w:lineRule="auto"/>
              <w:jc w:val="center"/>
              <w:rPr>
                <w:rFonts w:ascii="宋体" w:hAnsi="宋体"/>
                <w:sz w:val="24"/>
              </w:rPr>
            </w:pPr>
            <w:r>
              <w:rPr>
                <w:rFonts w:ascii="宋体" w:hAnsi="宋体" w:hint="eastAsia"/>
                <w:sz w:val="24"/>
              </w:rPr>
              <w:t>序号</w:t>
            </w:r>
          </w:p>
        </w:tc>
        <w:tc>
          <w:tcPr>
            <w:tcW w:w="7126" w:type="dxa"/>
            <w:vAlign w:val="center"/>
          </w:tcPr>
          <w:p w14:paraId="30EE00ED" w14:textId="77777777" w:rsidR="00AD699E" w:rsidRDefault="006D5F01">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AD699E" w14:paraId="4FB8D5F6" w14:textId="77777777">
        <w:trPr>
          <w:trHeight w:val="600"/>
        </w:trPr>
        <w:tc>
          <w:tcPr>
            <w:tcW w:w="1648" w:type="dxa"/>
            <w:vAlign w:val="center"/>
          </w:tcPr>
          <w:p w14:paraId="4985BC56" w14:textId="77777777" w:rsidR="00AD699E" w:rsidRDefault="006D5F01">
            <w:pPr>
              <w:spacing w:line="360" w:lineRule="auto"/>
              <w:jc w:val="center"/>
              <w:rPr>
                <w:rFonts w:ascii="宋体" w:hAnsi="宋体"/>
                <w:sz w:val="24"/>
              </w:rPr>
            </w:pPr>
            <w:r>
              <w:rPr>
                <w:rFonts w:ascii="宋体" w:hAnsi="宋体"/>
                <w:sz w:val="24"/>
              </w:rPr>
              <w:t>1</w:t>
            </w:r>
          </w:p>
        </w:tc>
        <w:tc>
          <w:tcPr>
            <w:tcW w:w="7126" w:type="dxa"/>
            <w:vAlign w:val="center"/>
          </w:tcPr>
          <w:p w14:paraId="7A0E6ABE" w14:textId="77777777" w:rsidR="00AD699E" w:rsidRDefault="006D5F01">
            <w:pPr>
              <w:spacing w:line="360" w:lineRule="auto"/>
              <w:rPr>
                <w:rFonts w:ascii="宋体" w:hAnsi="宋体"/>
                <w:sz w:val="24"/>
              </w:rPr>
            </w:pPr>
            <w:r>
              <w:rPr>
                <w:rFonts w:ascii="宋体" w:hAnsi="宋体" w:hint="eastAsia"/>
                <w:sz w:val="24"/>
              </w:rPr>
              <w:t>采购人：北京师范大学</w:t>
            </w:r>
          </w:p>
          <w:p w14:paraId="162200EC" w14:textId="77777777" w:rsidR="00AD699E" w:rsidRDefault="006D5F01">
            <w:pPr>
              <w:spacing w:line="360" w:lineRule="auto"/>
              <w:rPr>
                <w:rFonts w:ascii="宋体" w:hAnsi="宋体"/>
                <w:sz w:val="24"/>
              </w:rPr>
            </w:pPr>
            <w:r>
              <w:rPr>
                <w:rFonts w:ascii="宋体" w:hAnsi="宋体" w:hint="eastAsia"/>
                <w:sz w:val="24"/>
              </w:rPr>
              <w:t>地址：海淀区新街口外大街19号</w:t>
            </w:r>
          </w:p>
          <w:p w14:paraId="318A27FD" w14:textId="77777777" w:rsidR="00AD699E" w:rsidRDefault="006D5F01">
            <w:pPr>
              <w:spacing w:line="360" w:lineRule="auto"/>
              <w:rPr>
                <w:rFonts w:ascii="宋体" w:hAnsi="宋体"/>
                <w:sz w:val="24"/>
              </w:rPr>
            </w:pPr>
            <w:r>
              <w:rPr>
                <w:rFonts w:ascii="宋体" w:hAnsi="宋体" w:hint="eastAsia"/>
                <w:sz w:val="24"/>
              </w:rPr>
              <w:t>联系方式：滕老师、</w:t>
            </w:r>
            <w:r>
              <w:rPr>
                <w:rFonts w:ascii="宋体" w:hAnsi="宋体"/>
                <w:sz w:val="24"/>
              </w:rPr>
              <w:t>zfcg@bnu.edu.cn</w:t>
            </w:r>
          </w:p>
          <w:p w14:paraId="1C2CEEFA" w14:textId="2C100767" w:rsidR="00AD699E" w:rsidRDefault="006D5F01">
            <w:pPr>
              <w:spacing w:line="360" w:lineRule="auto"/>
              <w:rPr>
                <w:rFonts w:ascii="宋体" w:hAnsi="宋体"/>
                <w:sz w:val="24"/>
              </w:rPr>
            </w:pPr>
            <w:r>
              <w:rPr>
                <w:rFonts w:ascii="宋体" w:hAnsi="宋体" w:hint="eastAsia"/>
                <w:sz w:val="24"/>
              </w:rPr>
              <w:t>采购代理机构：</w:t>
            </w:r>
            <w:r w:rsidR="00E629F8">
              <w:rPr>
                <w:rFonts w:ascii="宋体" w:hAnsi="宋体" w:hint="eastAsia"/>
                <w:sz w:val="24"/>
              </w:rPr>
              <w:t>北京明德致信咨询有限公司</w:t>
            </w:r>
          </w:p>
          <w:p w14:paraId="02D8AD0A" w14:textId="2E143A3B" w:rsidR="00AD699E" w:rsidRDefault="006D5F01">
            <w:pPr>
              <w:spacing w:line="360" w:lineRule="auto"/>
              <w:rPr>
                <w:rFonts w:ascii="宋体" w:hAnsi="宋体"/>
                <w:sz w:val="24"/>
              </w:rPr>
            </w:pPr>
            <w:r>
              <w:rPr>
                <w:rFonts w:ascii="宋体" w:hAnsi="宋体" w:hint="eastAsia"/>
                <w:sz w:val="24"/>
              </w:rPr>
              <w:t>地址：北京市海淀区学院路30号科大天工大厦B座17层170</w:t>
            </w:r>
            <w:r w:rsidR="0073288D">
              <w:rPr>
                <w:rFonts w:ascii="宋体" w:hAnsi="宋体"/>
                <w:sz w:val="24"/>
              </w:rPr>
              <w:t>9</w:t>
            </w:r>
            <w:r>
              <w:rPr>
                <w:rFonts w:ascii="宋体" w:hAnsi="宋体" w:hint="eastAsia"/>
                <w:sz w:val="24"/>
              </w:rPr>
              <w:t>室</w:t>
            </w:r>
          </w:p>
          <w:p w14:paraId="4D72FF4C" w14:textId="7404C4F2" w:rsidR="00AD699E" w:rsidRDefault="006D5F01">
            <w:pPr>
              <w:spacing w:line="360" w:lineRule="auto"/>
              <w:rPr>
                <w:rFonts w:ascii="宋体" w:hAnsi="宋体"/>
                <w:sz w:val="24"/>
              </w:rPr>
            </w:pPr>
            <w:r>
              <w:rPr>
                <w:rFonts w:ascii="宋体" w:hAnsi="宋体" w:hint="eastAsia"/>
                <w:sz w:val="24"/>
              </w:rPr>
              <w:t>联系方式：王经理、张乐8237</w:t>
            </w:r>
            <w:r w:rsidR="0073288D">
              <w:rPr>
                <w:rFonts w:ascii="宋体" w:hAnsi="宋体"/>
                <w:sz w:val="24"/>
              </w:rPr>
              <w:t>0045</w:t>
            </w:r>
          </w:p>
        </w:tc>
      </w:tr>
      <w:tr w:rsidR="00AD699E" w14:paraId="565BD38D" w14:textId="77777777">
        <w:trPr>
          <w:trHeight w:val="600"/>
        </w:trPr>
        <w:tc>
          <w:tcPr>
            <w:tcW w:w="1648" w:type="dxa"/>
            <w:vAlign w:val="center"/>
          </w:tcPr>
          <w:p w14:paraId="7D0043A3" w14:textId="55F56574" w:rsidR="00AD699E" w:rsidRDefault="0073288D">
            <w:pPr>
              <w:spacing w:line="360" w:lineRule="auto"/>
              <w:jc w:val="center"/>
              <w:rPr>
                <w:rFonts w:ascii="宋体" w:hAnsi="宋体"/>
                <w:sz w:val="24"/>
              </w:rPr>
            </w:pPr>
            <w:r>
              <w:rPr>
                <w:rFonts w:ascii="宋体" w:hAnsi="宋体"/>
                <w:sz w:val="24"/>
              </w:rPr>
              <w:t>2</w:t>
            </w:r>
          </w:p>
        </w:tc>
        <w:tc>
          <w:tcPr>
            <w:tcW w:w="7126" w:type="dxa"/>
            <w:vAlign w:val="center"/>
          </w:tcPr>
          <w:p w14:paraId="0E2FAF11" w14:textId="77777777" w:rsidR="00AD699E" w:rsidRDefault="006D5F01">
            <w:pPr>
              <w:spacing w:line="360" w:lineRule="auto"/>
              <w:rPr>
                <w:rFonts w:ascii="宋体" w:hAnsi="宋体"/>
                <w:sz w:val="24"/>
              </w:rPr>
            </w:pPr>
            <w:r>
              <w:rPr>
                <w:rFonts w:ascii="宋体" w:hAnsi="宋体" w:hint="eastAsia"/>
                <w:sz w:val="24"/>
              </w:rPr>
              <w:t>资金来源：财政性资金，已落实</w:t>
            </w:r>
          </w:p>
        </w:tc>
      </w:tr>
      <w:tr w:rsidR="00AD699E" w14:paraId="5DC3934B" w14:textId="77777777">
        <w:trPr>
          <w:trHeight w:val="600"/>
        </w:trPr>
        <w:tc>
          <w:tcPr>
            <w:tcW w:w="1648" w:type="dxa"/>
            <w:vAlign w:val="center"/>
          </w:tcPr>
          <w:p w14:paraId="1BCFA0CA" w14:textId="6195115B" w:rsidR="00AD699E" w:rsidRDefault="00A24BB9">
            <w:pPr>
              <w:spacing w:line="360" w:lineRule="auto"/>
              <w:jc w:val="center"/>
              <w:rPr>
                <w:rFonts w:ascii="宋体" w:hAnsi="宋体"/>
                <w:sz w:val="24"/>
              </w:rPr>
            </w:pPr>
            <w:r>
              <w:rPr>
                <w:rFonts w:ascii="宋体" w:hAnsi="宋体"/>
                <w:sz w:val="24"/>
              </w:rPr>
              <w:t>3</w:t>
            </w:r>
          </w:p>
        </w:tc>
        <w:tc>
          <w:tcPr>
            <w:tcW w:w="7126" w:type="dxa"/>
            <w:vAlign w:val="center"/>
          </w:tcPr>
          <w:p w14:paraId="075833B0" w14:textId="77777777" w:rsidR="00AD699E" w:rsidRDefault="006D5F01">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所投包号项目预算的</w:t>
            </w:r>
            <w:r>
              <w:rPr>
                <w:rFonts w:ascii="宋体" w:hAnsi="宋体"/>
                <w:sz w:val="24"/>
                <w:u w:val="single"/>
              </w:rPr>
              <w:t>2</w:t>
            </w:r>
            <w:r>
              <w:rPr>
                <w:rFonts w:ascii="宋体" w:hAnsi="宋体" w:hint="eastAsia"/>
                <w:sz w:val="24"/>
                <w:u w:val="single"/>
              </w:rPr>
              <w:t>%</w:t>
            </w:r>
          </w:p>
        </w:tc>
      </w:tr>
      <w:tr w:rsidR="00AD699E" w14:paraId="7FAE4C67" w14:textId="77777777">
        <w:trPr>
          <w:trHeight w:val="600"/>
        </w:trPr>
        <w:tc>
          <w:tcPr>
            <w:tcW w:w="1648" w:type="dxa"/>
            <w:vAlign w:val="center"/>
          </w:tcPr>
          <w:p w14:paraId="32F69277" w14:textId="3CF8CC4A" w:rsidR="00AD699E" w:rsidRDefault="00A24BB9">
            <w:pPr>
              <w:spacing w:line="360" w:lineRule="auto"/>
              <w:jc w:val="center"/>
              <w:rPr>
                <w:rFonts w:ascii="宋体" w:hAnsi="宋体"/>
                <w:sz w:val="24"/>
              </w:rPr>
            </w:pPr>
            <w:r>
              <w:rPr>
                <w:rFonts w:ascii="宋体" w:hAnsi="宋体"/>
                <w:sz w:val="24"/>
              </w:rPr>
              <w:t>4</w:t>
            </w:r>
          </w:p>
        </w:tc>
        <w:tc>
          <w:tcPr>
            <w:tcW w:w="7126" w:type="dxa"/>
            <w:vAlign w:val="center"/>
          </w:tcPr>
          <w:p w14:paraId="385DC07D" w14:textId="77777777" w:rsidR="00AD699E" w:rsidRDefault="006D5F01">
            <w:pPr>
              <w:spacing w:line="360" w:lineRule="auto"/>
              <w:rPr>
                <w:rFonts w:ascii="宋体" w:hAnsi="宋体"/>
                <w:sz w:val="24"/>
              </w:rPr>
            </w:pPr>
            <w:r>
              <w:rPr>
                <w:rFonts w:ascii="宋体" w:hAnsi="宋体" w:hint="eastAsia"/>
                <w:sz w:val="24"/>
              </w:rPr>
              <w:t>响应文件和最终报价有效期：在规定的提交之日起</w:t>
            </w:r>
            <w:r>
              <w:rPr>
                <w:rFonts w:ascii="宋体" w:hAnsi="宋体" w:hint="eastAsia"/>
                <w:sz w:val="24"/>
                <w:u w:val="single"/>
              </w:rPr>
              <w:t xml:space="preserve"> 90 </w:t>
            </w:r>
            <w:r>
              <w:rPr>
                <w:rFonts w:ascii="宋体" w:hAnsi="宋体" w:hint="eastAsia"/>
                <w:sz w:val="24"/>
              </w:rPr>
              <w:t xml:space="preserve">天(日历日)内保持有效 </w:t>
            </w:r>
          </w:p>
        </w:tc>
      </w:tr>
      <w:tr w:rsidR="00AD699E" w14:paraId="3BD16268" w14:textId="77777777">
        <w:trPr>
          <w:trHeight w:val="600"/>
        </w:trPr>
        <w:tc>
          <w:tcPr>
            <w:tcW w:w="1648" w:type="dxa"/>
            <w:vAlign w:val="center"/>
          </w:tcPr>
          <w:p w14:paraId="5CB6192E" w14:textId="3ED9F022" w:rsidR="00AD699E" w:rsidRDefault="00A24BB9">
            <w:pPr>
              <w:spacing w:line="360" w:lineRule="auto"/>
              <w:jc w:val="center"/>
              <w:rPr>
                <w:rFonts w:ascii="宋体" w:hAnsi="宋体"/>
                <w:sz w:val="24"/>
              </w:rPr>
            </w:pPr>
            <w:r>
              <w:rPr>
                <w:rFonts w:ascii="宋体" w:hAnsi="宋体"/>
                <w:sz w:val="24"/>
              </w:rPr>
              <w:t>5</w:t>
            </w:r>
          </w:p>
        </w:tc>
        <w:tc>
          <w:tcPr>
            <w:tcW w:w="7126" w:type="dxa"/>
            <w:vAlign w:val="center"/>
          </w:tcPr>
          <w:p w14:paraId="50F0ED06" w14:textId="77777777" w:rsidR="00AD699E" w:rsidRDefault="006D5F01">
            <w:pPr>
              <w:spacing w:line="360" w:lineRule="auto"/>
              <w:rPr>
                <w:rFonts w:ascii="宋体" w:hAnsi="宋体"/>
                <w:sz w:val="24"/>
              </w:rPr>
            </w:pPr>
            <w:r>
              <w:rPr>
                <w:rFonts w:ascii="宋体" w:hAnsi="宋体" w:hint="eastAsia"/>
                <w:sz w:val="24"/>
              </w:rPr>
              <w:t>首次响应文件：正本1份，副本3份</w:t>
            </w:r>
          </w:p>
          <w:p w14:paraId="45C1EDEC" w14:textId="77777777" w:rsidR="00AD699E" w:rsidRDefault="006D5F01">
            <w:pPr>
              <w:spacing w:line="360" w:lineRule="auto"/>
              <w:rPr>
                <w:rFonts w:ascii="宋体" w:hAnsi="宋体"/>
                <w:sz w:val="24"/>
              </w:rPr>
            </w:pPr>
            <w:r>
              <w:rPr>
                <w:rFonts w:ascii="宋体" w:hAnsi="宋体" w:hint="eastAsia"/>
                <w:sz w:val="24"/>
              </w:rPr>
              <w:t>电子版文件（U盘，word版和pdf</w:t>
            </w:r>
            <w:r>
              <w:rPr>
                <w:rFonts w:ascii="宋体" w:hAnsi="宋体" w:hint="eastAsia"/>
                <w:color w:val="000000"/>
                <w:sz w:val="24"/>
              </w:rPr>
              <w:t>（加盖公章后的扫描件）</w:t>
            </w:r>
            <w:r>
              <w:rPr>
                <w:rFonts w:ascii="宋体" w:hAnsi="宋体" w:hint="eastAsia"/>
                <w:sz w:val="24"/>
              </w:rPr>
              <w:t>版）1份</w:t>
            </w:r>
          </w:p>
        </w:tc>
      </w:tr>
      <w:tr w:rsidR="00AD699E" w14:paraId="5A325E82" w14:textId="77777777">
        <w:trPr>
          <w:trHeight w:val="600"/>
        </w:trPr>
        <w:tc>
          <w:tcPr>
            <w:tcW w:w="1648" w:type="dxa"/>
            <w:vAlign w:val="center"/>
          </w:tcPr>
          <w:p w14:paraId="767017E3" w14:textId="6B4B1287" w:rsidR="00AD699E" w:rsidRDefault="00A24BB9">
            <w:pPr>
              <w:spacing w:line="360" w:lineRule="auto"/>
              <w:jc w:val="center"/>
              <w:rPr>
                <w:rFonts w:ascii="宋体" w:hAnsi="宋体"/>
                <w:sz w:val="24"/>
              </w:rPr>
            </w:pPr>
            <w:r>
              <w:rPr>
                <w:rFonts w:ascii="宋体" w:hAnsi="宋体"/>
                <w:sz w:val="24"/>
              </w:rPr>
              <w:t>6</w:t>
            </w:r>
          </w:p>
        </w:tc>
        <w:tc>
          <w:tcPr>
            <w:tcW w:w="7126" w:type="dxa"/>
            <w:vAlign w:val="center"/>
          </w:tcPr>
          <w:p w14:paraId="4551478A" w14:textId="77777777" w:rsidR="00AD699E" w:rsidRDefault="006D5F01">
            <w:pPr>
              <w:spacing w:line="360" w:lineRule="auto"/>
              <w:rPr>
                <w:rFonts w:ascii="宋体" w:hAnsi="宋体"/>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tc>
      </w:tr>
      <w:tr w:rsidR="00AD699E" w14:paraId="4872982A" w14:textId="77777777">
        <w:trPr>
          <w:trHeight w:val="600"/>
        </w:trPr>
        <w:tc>
          <w:tcPr>
            <w:tcW w:w="1648" w:type="dxa"/>
            <w:vAlign w:val="center"/>
          </w:tcPr>
          <w:p w14:paraId="59609836" w14:textId="7CAA391E" w:rsidR="00AD699E" w:rsidRDefault="00A24BB9">
            <w:pPr>
              <w:spacing w:line="360" w:lineRule="auto"/>
              <w:jc w:val="center"/>
              <w:rPr>
                <w:rFonts w:ascii="宋体" w:hAnsi="宋体"/>
                <w:sz w:val="24"/>
              </w:rPr>
            </w:pPr>
            <w:r>
              <w:rPr>
                <w:rFonts w:ascii="宋体" w:hAnsi="宋体"/>
                <w:sz w:val="24"/>
              </w:rPr>
              <w:t>7</w:t>
            </w:r>
          </w:p>
        </w:tc>
        <w:tc>
          <w:tcPr>
            <w:tcW w:w="7126" w:type="dxa"/>
            <w:vAlign w:val="center"/>
          </w:tcPr>
          <w:p w14:paraId="69BC3A8A" w14:textId="77777777" w:rsidR="00AD699E" w:rsidRDefault="006D5F01">
            <w:pPr>
              <w:spacing w:line="360" w:lineRule="auto"/>
              <w:rPr>
                <w:rFonts w:ascii="宋体" w:hAnsi="宋体"/>
                <w:sz w:val="24"/>
              </w:rPr>
            </w:pPr>
            <w:r>
              <w:rPr>
                <w:rFonts w:ascii="宋体" w:hAnsi="宋体" w:hint="eastAsia"/>
                <w:sz w:val="24"/>
              </w:rPr>
              <w:t>疫情相关要求：</w:t>
            </w:r>
          </w:p>
          <w:p w14:paraId="751EA1B0" w14:textId="77777777" w:rsidR="00AD699E" w:rsidRDefault="006D5F01">
            <w:pPr>
              <w:spacing w:line="360" w:lineRule="auto"/>
              <w:rPr>
                <w:rFonts w:ascii="宋体" w:hAnsi="宋体"/>
                <w:sz w:val="24"/>
              </w:rPr>
            </w:pPr>
            <w:r>
              <w:rPr>
                <w:rFonts w:ascii="宋体" w:hAnsi="宋体" w:hint="eastAsia"/>
                <w:sz w:val="24"/>
              </w:rPr>
              <w:t>（1）为有效减少人员聚集，本项使用“腾讯会议APP”进行网上开标、磋商</w:t>
            </w:r>
          </w:p>
          <w:p w14:paraId="332DC9CF" w14:textId="77777777" w:rsidR="00AD699E" w:rsidRDefault="006D5F01">
            <w:pPr>
              <w:spacing w:line="360" w:lineRule="auto"/>
              <w:rPr>
                <w:rFonts w:ascii="宋体" w:hAnsi="宋体"/>
                <w:sz w:val="24"/>
              </w:rPr>
            </w:pPr>
            <w:r>
              <w:rPr>
                <w:rFonts w:ascii="宋体" w:hAnsi="宋体" w:hint="eastAsia"/>
                <w:sz w:val="24"/>
              </w:rPr>
              <w:t>（2）所有供应商磋商前将密封好的所有响应材料（包括电子版）快递至采购代理机构，响应材料中必须包括关于通过视频程序网上磋商，对磋商结果确认无误的承诺函（详见附件一）。采购代理机构收</w:t>
            </w:r>
            <w:r>
              <w:rPr>
                <w:rFonts w:ascii="宋体" w:hAnsi="宋体" w:hint="eastAsia"/>
                <w:sz w:val="24"/>
              </w:rPr>
              <w:lastRenderedPageBreak/>
              <w:t>到响应材料后，进行消毒、封存，封存过程录像</w:t>
            </w:r>
          </w:p>
          <w:p w14:paraId="7EA3E130" w14:textId="77777777" w:rsidR="00AD699E" w:rsidRDefault="006D5F01">
            <w:pPr>
              <w:spacing w:line="360" w:lineRule="auto"/>
              <w:rPr>
                <w:rFonts w:ascii="宋体" w:hAnsi="宋体"/>
                <w:sz w:val="24"/>
              </w:rPr>
            </w:pPr>
            <w:r>
              <w:rPr>
                <w:rFonts w:ascii="宋体" w:hAnsi="宋体" w:hint="eastAsia"/>
                <w:sz w:val="24"/>
              </w:rPr>
              <w:t>其他相关要求详见采购文件第四章，开标流程等相关事宜如与第四章冲突，以第四章为准</w:t>
            </w:r>
          </w:p>
          <w:p w14:paraId="7002EA37" w14:textId="77777777" w:rsidR="00AD699E" w:rsidRDefault="006D5F01">
            <w:pPr>
              <w:spacing w:line="360" w:lineRule="auto"/>
              <w:rPr>
                <w:rFonts w:ascii="宋体" w:hAnsi="宋体"/>
                <w:sz w:val="24"/>
              </w:rPr>
            </w:pPr>
            <w:r>
              <w:rPr>
                <w:rFonts w:ascii="宋体" w:hAnsi="宋体" w:hint="eastAsia"/>
                <w:sz w:val="24"/>
              </w:rPr>
              <w:t>注：对磋商结果确认无误的承诺函（详见附件一）须单独密封快递提交</w:t>
            </w:r>
          </w:p>
          <w:p w14:paraId="3AE042E1" w14:textId="77777777" w:rsidR="00AD699E" w:rsidRDefault="006D5F01">
            <w:pPr>
              <w:pStyle w:val="af"/>
            </w:pPr>
            <w:r>
              <w:rPr>
                <w:rFonts w:hint="eastAsia"/>
                <w:color w:val="000000"/>
              </w:rPr>
              <w:t>供应商需在响应文件封面上，注明参与当天视频会议人员的姓名，电话，邮箱，如未在文件封面标明或视频会议当天无法联系到相应人员后果自负。</w:t>
            </w:r>
          </w:p>
        </w:tc>
      </w:tr>
      <w:tr w:rsidR="00AD699E" w14:paraId="628637A1" w14:textId="77777777">
        <w:trPr>
          <w:trHeight w:val="600"/>
        </w:trPr>
        <w:tc>
          <w:tcPr>
            <w:tcW w:w="1648" w:type="dxa"/>
            <w:vAlign w:val="center"/>
          </w:tcPr>
          <w:p w14:paraId="6F4468B5" w14:textId="1BBFD544" w:rsidR="00AD699E" w:rsidRDefault="00A24BB9">
            <w:pPr>
              <w:spacing w:line="360" w:lineRule="auto"/>
              <w:jc w:val="center"/>
              <w:rPr>
                <w:rFonts w:ascii="宋体" w:hAnsi="宋体"/>
                <w:sz w:val="24"/>
              </w:rPr>
            </w:pPr>
            <w:r>
              <w:rPr>
                <w:rFonts w:ascii="宋体" w:hAnsi="宋体"/>
                <w:sz w:val="24"/>
              </w:rPr>
              <w:lastRenderedPageBreak/>
              <w:t>8</w:t>
            </w:r>
          </w:p>
        </w:tc>
        <w:tc>
          <w:tcPr>
            <w:tcW w:w="7126" w:type="dxa"/>
            <w:vAlign w:val="center"/>
          </w:tcPr>
          <w:p w14:paraId="2E71E5B6" w14:textId="09155298" w:rsidR="00AD699E" w:rsidRDefault="006D5F01">
            <w:pPr>
              <w:spacing w:line="360" w:lineRule="auto"/>
              <w:rPr>
                <w:rFonts w:ascii="宋体" w:hAnsi="宋体"/>
                <w:sz w:val="24"/>
              </w:rPr>
            </w:pPr>
            <w:bookmarkStart w:id="19" w:name="_Hlk37854784"/>
            <w:r>
              <w:rPr>
                <w:rFonts w:ascii="宋体" w:hAnsi="宋体" w:hint="eastAsia"/>
                <w:sz w:val="24"/>
              </w:rPr>
              <w:t>本项目响应文件需在提交首次响应文件截止前快递至招标公司，供应商须确保采购代理机构在提交首次响应文件截止时间前可签收文件，逾期未能签收的响应文件将不再接收，因供应商自身原因或快递时效导致的其他后果由供应商自负（建议使用顺丰次日达）。快递接收人：梁超</w:t>
            </w:r>
            <w:r>
              <w:rPr>
                <w:rFonts w:ascii="宋体" w:hAnsi="宋体"/>
                <w:sz w:val="24"/>
              </w:rPr>
              <w:t>13488649760</w:t>
            </w:r>
            <w:r>
              <w:rPr>
                <w:rFonts w:ascii="宋体" w:hAnsi="宋体" w:hint="eastAsia"/>
                <w:sz w:val="24"/>
              </w:rPr>
              <w:t>，地址：北京市海淀区学院路30号科大天工大厦B座17层170</w:t>
            </w:r>
            <w:r w:rsidR="0073288D">
              <w:rPr>
                <w:rFonts w:ascii="宋体" w:hAnsi="宋体"/>
                <w:sz w:val="24"/>
              </w:rPr>
              <w:t>9</w:t>
            </w:r>
            <w:r>
              <w:rPr>
                <w:rFonts w:ascii="宋体" w:hAnsi="宋体" w:hint="eastAsia"/>
                <w:sz w:val="24"/>
              </w:rPr>
              <w:t>室。</w:t>
            </w:r>
            <w:bookmarkEnd w:id="19"/>
          </w:p>
        </w:tc>
      </w:tr>
    </w:tbl>
    <w:p w14:paraId="52110463" w14:textId="77777777" w:rsidR="00AD699E" w:rsidRDefault="00AD699E">
      <w:pPr>
        <w:spacing w:line="360" w:lineRule="auto"/>
        <w:jc w:val="center"/>
        <w:rPr>
          <w:rFonts w:ascii="宋体" w:hAnsi="宋体"/>
          <w:b/>
          <w:sz w:val="24"/>
        </w:rPr>
      </w:pPr>
    </w:p>
    <w:p w14:paraId="71E22F31" w14:textId="77777777" w:rsidR="00AD699E" w:rsidRDefault="00AD699E">
      <w:pPr>
        <w:spacing w:line="360" w:lineRule="auto"/>
        <w:jc w:val="center"/>
        <w:rPr>
          <w:rFonts w:ascii="仿宋_GB2312" w:eastAsia="仿宋_GB2312"/>
          <w:b/>
          <w:sz w:val="24"/>
        </w:rPr>
      </w:pPr>
    </w:p>
    <w:p w14:paraId="0D3953DB" w14:textId="77777777" w:rsidR="00AD699E" w:rsidRDefault="00AD699E">
      <w:pPr>
        <w:spacing w:line="360" w:lineRule="auto"/>
        <w:jc w:val="center"/>
        <w:rPr>
          <w:rFonts w:ascii="仿宋_GB2312" w:eastAsia="仿宋_GB2312"/>
          <w:b/>
          <w:sz w:val="28"/>
          <w:szCs w:val="28"/>
        </w:rPr>
        <w:sectPr w:rsidR="00AD699E">
          <w:pgSz w:w="11907" w:h="16840"/>
          <w:pgMar w:top="1588" w:right="1531" w:bottom="1588" w:left="1531" w:header="851" w:footer="992" w:gutter="0"/>
          <w:cols w:space="720"/>
          <w:docGrid w:type="lines" w:linePitch="312"/>
        </w:sectPr>
      </w:pPr>
    </w:p>
    <w:p w14:paraId="6B529F25" w14:textId="77777777" w:rsidR="00AD699E" w:rsidRDefault="006D5F01">
      <w:pPr>
        <w:spacing w:line="360" w:lineRule="auto"/>
        <w:jc w:val="center"/>
        <w:rPr>
          <w:rFonts w:ascii="宋体" w:hAnsi="宋体"/>
          <w:b/>
          <w:sz w:val="28"/>
          <w:szCs w:val="28"/>
        </w:rPr>
      </w:pPr>
      <w:r>
        <w:rPr>
          <w:rFonts w:ascii="宋体" w:hAnsi="宋体" w:hint="eastAsia"/>
          <w:b/>
          <w:sz w:val="28"/>
          <w:szCs w:val="28"/>
        </w:rPr>
        <w:lastRenderedPageBreak/>
        <w:t>供应商须知</w:t>
      </w:r>
    </w:p>
    <w:p w14:paraId="5BB03D2F" w14:textId="77777777" w:rsidR="00AD699E" w:rsidRDefault="006D5F01">
      <w:pPr>
        <w:pStyle w:val="24"/>
        <w:spacing w:line="360" w:lineRule="auto"/>
        <w:rPr>
          <w:rFonts w:ascii="宋体" w:eastAsia="宋体" w:hAnsi="宋体"/>
          <w:sz w:val="28"/>
        </w:rPr>
      </w:pPr>
      <w:bookmarkStart w:id="20" w:name="_Toc520356143"/>
      <w:bookmarkStart w:id="21" w:name="_Toc82524607"/>
      <w:bookmarkStart w:id="22" w:name="_Toc21862732"/>
      <w:bookmarkStart w:id="23" w:name="_Toc321907215"/>
      <w:bookmarkStart w:id="24" w:name="_Toc133737774"/>
      <w:bookmarkStart w:id="25" w:name="_Toc133737863"/>
      <w:bookmarkStart w:id="26" w:name="_Toc55374316"/>
      <w:bookmarkStart w:id="27" w:name="_Toc133916649"/>
      <w:bookmarkStart w:id="28" w:name="_Toc55375717"/>
      <w:r>
        <w:rPr>
          <w:rFonts w:ascii="宋体" w:eastAsia="宋体" w:hAnsi="宋体" w:hint="eastAsia"/>
          <w:sz w:val="28"/>
        </w:rPr>
        <w:t>一  说  明</w:t>
      </w:r>
      <w:bookmarkEnd w:id="20"/>
      <w:bookmarkEnd w:id="21"/>
      <w:bookmarkEnd w:id="22"/>
      <w:bookmarkEnd w:id="23"/>
      <w:bookmarkEnd w:id="24"/>
      <w:bookmarkEnd w:id="25"/>
      <w:bookmarkEnd w:id="26"/>
      <w:bookmarkEnd w:id="27"/>
      <w:bookmarkEnd w:id="28"/>
    </w:p>
    <w:p w14:paraId="13281FE6" w14:textId="77777777" w:rsidR="00AD699E" w:rsidRDefault="006D5F01">
      <w:pPr>
        <w:pStyle w:val="34"/>
        <w:spacing w:before="200" w:line="360" w:lineRule="auto"/>
        <w:ind w:left="902" w:hanging="902"/>
        <w:rPr>
          <w:rFonts w:hAnsi="宋体"/>
          <w:u w:val="none"/>
        </w:rPr>
      </w:pPr>
      <w:bookmarkStart w:id="29" w:name="_Hlt133738758"/>
      <w:bookmarkStart w:id="30" w:name="_Hlt133738760"/>
      <w:bookmarkStart w:id="31" w:name="_Toc277153090"/>
      <w:bookmarkStart w:id="32" w:name="_Toc321907216"/>
      <w:bookmarkStart w:id="33" w:name="_Toc155238587"/>
      <w:bookmarkStart w:id="34" w:name="_Toc133737775"/>
      <w:bookmarkStart w:id="35" w:name="_Toc520356144"/>
      <w:bookmarkStart w:id="36" w:name="_Toc133916650"/>
      <w:bookmarkStart w:id="37" w:name="_Toc277942465"/>
      <w:bookmarkStart w:id="38" w:name="_Toc133737864"/>
      <w:bookmarkStart w:id="39" w:name="_Toc21862733"/>
      <w:bookmarkStart w:id="40" w:name="_Toc82524608"/>
      <w:bookmarkStart w:id="41" w:name="_Toc55375718"/>
      <w:bookmarkStart w:id="42" w:name="_Toc55374317"/>
      <w:bookmarkEnd w:id="29"/>
      <w:bookmarkEnd w:id="30"/>
      <w:r>
        <w:rPr>
          <w:rFonts w:hAnsi="宋体" w:hint="eastAsia"/>
          <w:u w:val="none"/>
        </w:rPr>
        <w:t>1.</w:t>
      </w:r>
      <w:bookmarkStart w:id="43" w:name="_Hlt133745757"/>
      <w:r>
        <w:rPr>
          <w:rFonts w:hAnsi="宋体" w:hint="eastAsia"/>
          <w:u w:val="none"/>
        </w:rPr>
        <w:tab/>
      </w:r>
      <w:bookmarkEnd w:id="43"/>
      <w:r>
        <w:rPr>
          <w:rFonts w:hAnsi="宋体" w:hint="eastAsia"/>
          <w:u w:val="none"/>
        </w:rPr>
        <w:t>采购单位及合格的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p>
    <w:p w14:paraId="055C7CA5" w14:textId="4CE585CE" w:rsidR="00AD699E" w:rsidRDefault="006D5F01">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w:t>
      </w:r>
      <w:r w:rsidR="00E629F8">
        <w:rPr>
          <w:rFonts w:ascii="宋体" w:hAnsi="宋体" w:hint="eastAsia"/>
          <w:sz w:val="24"/>
        </w:rPr>
        <w:t>北京明德致信咨询有限公司</w:t>
      </w:r>
      <w:r>
        <w:rPr>
          <w:rFonts w:ascii="宋体" w:hAnsi="宋体" w:hint="eastAsia"/>
          <w:sz w:val="24"/>
        </w:rPr>
        <w:t>。</w:t>
      </w:r>
      <w:r>
        <w:rPr>
          <w:rFonts w:ascii="宋体" w:hAnsi="宋体"/>
          <w:sz w:val="24"/>
        </w:rPr>
        <w:t xml:space="preserve"> </w:t>
      </w:r>
    </w:p>
    <w:p w14:paraId="06598F4A" w14:textId="7786E1E9" w:rsidR="00AD699E" w:rsidRDefault="006D5F01">
      <w:pPr>
        <w:spacing w:before="120" w:line="360" w:lineRule="auto"/>
        <w:ind w:left="900" w:hanging="900"/>
        <w:rPr>
          <w:rFonts w:ascii="宋体" w:hAnsi="宋体"/>
          <w:sz w:val="24"/>
        </w:rPr>
      </w:pPr>
      <w:r>
        <w:rPr>
          <w:rFonts w:ascii="宋体" w:hAnsi="宋体" w:hint="eastAsia"/>
          <w:bCs/>
          <w:sz w:val="24"/>
        </w:rPr>
        <w:t>1.</w:t>
      </w:r>
      <w:r w:rsidR="00BE21B1">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34DAD051" w14:textId="62B15475"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49768360" w14:textId="10D6B721"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.1</w:t>
      </w:r>
      <w:r>
        <w:rPr>
          <w:rFonts w:ascii="宋体" w:hAnsi="宋体" w:hint="eastAsia"/>
          <w:sz w:val="24"/>
        </w:rPr>
        <w:tab/>
        <w:t>提供虚假的资料。</w:t>
      </w:r>
    </w:p>
    <w:p w14:paraId="629ACC72" w14:textId="55F863ED"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.2</w:t>
      </w:r>
      <w:r>
        <w:rPr>
          <w:rFonts w:ascii="宋体" w:hAnsi="宋体" w:hint="eastAsia"/>
          <w:sz w:val="24"/>
        </w:rPr>
        <w:tab/>
        <w:t>在实质性方面失实。</w:t>
      </w:r>
    </w:p>
    <w:p w14:paraId="67A211B2" w14:textId="6AA70A96"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4</w:t>
      </w:r>
      <w:r>
        <w:rPr>
          <w:rFonts w:ascii="宋体" w:hAnsi="宋体" w:hint="eastAsia"/>
          <w:sz w:val="24"/>
        </w:rPr>
        <w:tab/>
        <w:t>政府采购当事人之间不得相互串通参加磋商。</w:t>
      </w:r>
    </w:p>
    <w:p w14:paraId="4F8DC32A" w14:textId="77777777" w:rsidR="00AD699E" w:rsidRDefault="006D5F01">
      <w:pPr>
        <w:pStyle w:val="34"/>
        <w:spacing w:before="200" w:line="360" w:lineRule="auto"/>
        <w:ind w:left="902" w:hanging="902"/>
        <w:rPr>
          <w:rFonts w:hAnsi="宋体"/>
          <w:u w:val="none"/>
        </w:rPr>
      </w:pPr>
      <w:bookmarkStart w:id="44" w:name="_Toc82524609"/>
      <w:bookmarkStart w:id="45" w:name="_Toc133737776"/>
      <w:bookmarkStart w:id="46" w:name="_Toc55374318"/>
      <w:bookmarkStart w:id="47" w:name="_Toc21862734"/>
      <w:bookmarkStart w:id="48" w:name="_Toc55375719"/>
      <w:bookmarkStart w:id="49" w:name="_Toc277153091"/>
      <w:bookmarkStart w:id="50" w:name="_Toc277942466"/>
      <w:bookmarkStart w:id="51" w:name="_Toc133916651"/>
      <w:bookmarkStart w:id="52" w:name="_Toc133737865"/>
      <w:bookmarkStart w:id="53" w:name="_Toc155238588"/>
      <w:bookmarkStart w:id="54" w:name="_Toc321907217"/>
      <w:r>
        <w:rPr>
          <w:rFonts w:hAnsi="宋体" w:hint="eastAsia"/>
          <w:u w:val="none"/>
        </w:rPr>
        <w:t>2．</w:t>
      </w:r>
      <w:r>
        <w:rPr>
          <w:rFonts w:hAnsi="宋体" w:hint="eastAsia"/>
          <w:u w:val="none"/>
        </w:rPr>
        <w:tab/>
        <w:t>资金来源</w:t>
      </w:r>
      <w:bookmarkEnd w:id="44"/>
      <w:bookmarkEnd w:id="45"/>
      <w:bookmarkEnd w:id="46"/>
      <w:bookmarkEnd w:id="47"/>
      <w:bookmarkEnd w:id="48"/>
      <w:bookmarkEnd w:id="49"/>
      <w:bookmarkEnd w:id="50"/>
      <w:bookmarkEnd w:id="51"/>
      <w:bookmarkEnd w:id="52"/>
      <w:bookmarkEnd w:id="53"/>
      <w:bookmarkEnd w:id="54"/>
    </w:p>
    <w:p w14:paraId="0C84F282" w14:textId="77777777" w:rsidR="00AD699E" w:rsidRDefault="006D5F01">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3582D4E" w14:textId="77777777" w:rsidR="00AD699E" w:rsidRDefault="006D5F01">
      <w:pPr>
        <w:pStyle w:val="34"/>
        <w:spacing w:before="200" w:line="360" w:lineRule="auto"/>
        <w:ind w:left="902" w:hanging="902"/>
        <w:rPr>
          <w:rFonts w:hAnsi="宋体"/>
          <w:u w:val="none"/>
        </w:rPr>
      </w:pPr>
      <w:bookmarkStart w:id="55" w:name="_Toc520356145"/>
      <w:bookmarkStart w:id="56" w:name="_Toc133737777"/>
      <w:bookmarkStart w:id="57" w:name="_Toc277942467"/>
      <w:bookmarkStart w:id="58" w:name="_Toc82524610"/>
      <w:bookmarkStart w:id="59" w:name="_Toc133916652"/>
      <w:bookmarkStart w:id="60" w:name="_Toc55374319"/>
      <w:bookmarkStart w:id="61" w:name="_Toc133737866"/>
      <w:bookmarkStart w:id="62" w:name="_Toc277153092"/>
      <w:bookmarkStart w:id="63" w:name="_Toc321907218"/>
      <w:bookmarkStart w:id="64" w:name="_Toc155238589"/>
      <w:bookmarkStart w:id="65" w:name="_Toc21862735"/>
      <w:bookmarkStart w:id="66" w:name="_Toc55375720"/>
      <w:r>
        <w:rPr>
          <w:rFonts w:hAnsi="宋体" w:hint="eastAsia"/>
          <w:u w:val="none"/>
        </w:rPr>
        <w:t>3．</w:t>
      </w:r>
      <w:r>
        <w:rPr>
          <w:rFonts w:hAnsi="宋体" w:hint="eastAsia"/>
          <w:u w:val="none"/>
        </w:rPr>
        <w:tab/>
        <w:t>磋商费用</w:t>
      </w:r>
      <w:bookmarkEnd w:id="55"/>
      <w:bookmarkEnd w:id="56"/>
      <w:bookmarkEnd w:id="57"/>
      <w:bookmarkEnd w:id="58"/>
      <w:bookmarkEnd w:id="59"/>
      <w:bookmarkEnd w:id="60"/>
      <w:bookmarkEnd w:id="61"/>
      <w:bookmarkEnd w:id="62"/>
      <w:bookmarkEnd w:id="63"/>
      <w:bookmarkEnd w:id="64"/>
      <w:bookmarkEnd w:id="65"/>
      <w:bookmarkEnd w:id="66"/>
    </w:p>
    <w:p w14:paraId="48CEFF7F" w14:textId="77777777" w:rsidR="00AD699E" w:rsidRDefault="006D5F01">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82C9622" w14:textId="77777777" w:rsidR="00AD699E" w:rsidRDefault="006D5F01">
      <w:pPr>
        <w:pStyle w:val="24"/>
        <w:spacing w:line="360" w:lineRule="auto"/>
        <w:rPr>
          <w:rFonts w:ascii="宋体" w:eastAsia="宋体" w:hAnsi="宋体"/>
          <w:sz w:val="28"/>
        </w:rPr>
      </w:pPr>
      <w:bookmarkStart w:id="67" w:name="_Toc520356146"/>
      <w:bookmarkStart w:id="68" w:name="_Toc321907219"/>
      <w:bookmarkStart w:id="69" w:name="_Toc55375721"/>
      <w:bookmarkStart w:id="70" w:name="_Toc133737867"/>
      <w:bookmarkStart w:id="71" w:name="_Toc55374320"/>
      <w:bookmarkStart w:id="72" w:name="_Toc133737778"/>
      <w:bookmarkStart w:id="73" w:name="_Toc133916653"/>
      <w:bookmarkStart w:id="74" w:name="_Toc21862736"/>
      <w:bookmarkStart w:id="75" w:name="_Toc82524611"/>
      <w:r>
        <w:rPr>
          <w:rFonts w:ascii="宋体" w:eastAsia="宋体" w:hAnsi="宋体" w:hint="eastAsia"/>
          <w:sz w:val="28"/>
        </w:rPr>
        <w:t>二  磋商文件</w:t>
      </w:r>
      <w:bookmarkEnd w:id="67"/>
      <w:bookmarkEnd w:id="68"/>
      <w:bookmarkEnd w:id="69"/>
      <w:bookmarkEnd w:id="70"/>
      <w:bookmarkEnd w:id="71"/>
      <w:bookmarkEnd w:id="72"/>
      <w:bookmarkEnd w:id="73"/>
      <w:bookmarkEnd w:id="74"/>
      <w:bookmarkEnd w:id="75"/>
    </w:p>
    <w:p w14:paraId="71887EE0" w14:textId="77777777" w:rsidR="00AD699E" w:rsidRDefault="006D5F01">
      <w:pPr>
        <w:pStyle w:val="34"/>
        <w:spacing w:before="200" w:line="360" w:lineRule="auto"/>
        <w:ind w:left="902" w:hanging="902"/>
        <w:rPr>
          <w:rFonts w:hAnsi="宋体"/>
          <w:u w:val="none"/>
        </w:rPr>
      </w:pPr>
      <w:bookmarkStart w:id="76" w:name="_Toc277153094"/>
      <w:bookmarkStart w:id="77" w:name="_Toc133737779"/>
      <w:bookmarkStart w:id="78" w:name="_Toc277942469"/>
      <w:bookmarkStart w:id="79" w:name="_Toc55374321"/>
      <w:bookmarkStart w:id="80" w:name="_Toc21862737"/>
      <w:bookmarkStart w:id="81" w:name="_Toc133737868"/>
      <w:bookmarkStart w:id="82" w:name="_Toc520356147"/>
      <w:bookmarkStart w:id="83" w:name="_Toc55375722"/>
      <w:bookmarkStart w:id="84" w:name="_Toc82524612"/>
      <w:bookmarkStart w:id="85" w:name="_Toc321907220"/>
      <w:bookmarkStart w:id="86" w:name="_Toc133916654"/>
      <w:bookmarkStart w:id="87" w:name="_Toc155238591"/>
      <w:r>
        <w:rPr>
          <w:rFonts w:hAnsi="宋体" w:hint="eastAsia"/>
          <w:u w:val="none"/>
        </w:rPr>
        <w:t>4.</w:t>
      </w:r>
      <w:r>
        <w:rPr>
          <w:rFonts w:hAnsi="宋体" w:hint="eastAsia"/>
          <w:u w:val="none"/>
        </w:rPr>
        <w:tab/>
        <w:t>磋商文件构成</w:t>
      </w:r>
      <w:bookmarkEnd w:id="76"/>
      <w:bookmarkEnd w:id="77"/>
      <w:bookmarkEnd w:id="78"/>
      <w:bookmarkEnd w:id="79"/>
      <w:bookmarkEnd w:id="80"/>
      <w:bookmarkEnd w:id="81"/>
      <w:bookmarkEnd w:id="82"/>
      <w:bookmarkEnd w:id="83"/>
      <w:bookmarkEnd w:id="84"/>
      <w:bookmarkEnd w:id="85"/>
      <w:bookmarkEnd w:id="86"/>
      <w:bookmarkEnd w:id="87"/>
    </w:p>
    <w:p w14:paraId="1C784021" w14:textId="77777777" w:rsidR="00AD699E" w:rsidRDefault="006D5F01">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4C40E311" w14:textId="77777777" w:rsidR="00AD699E" w:rsidRDefault="006D5F01">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7053DC0A" w14:textId="77777777" w:rsidR="00AD699E" w:rsidRDefault="006D5F01">
      <w:pPr>
        <w:pStyle w:val="34"/>
        <w:spacing w:before="200" w:line="360" w:lineRule="auto"/>
        <w:ind w:left="902" w:hanging="902"/>
        <w:rPr>
          <w:rFonts w:hAnsi="宋体"/>
          <w:u w:val="none"/>
        </w:rPr>
      </w:pPr>
      <w:bookmarkStart w:id="88" w:name="_Toc155238592"/>
      <w:bookmarkStart w:id="89" w:name="_Toc520356148"/>
      <w:bookmarkStart w:id="90" w:name="_Toc133737780"/>
      <w:bookmarkStart w:id="91" w:name="_Toc133737869"/>
      <w:bookmarkStart w:id="92" w:name="_Toc133916655"/>
      <w:bookmarkStart w:id="93" w:name="_Toc277942470"/>
      <w:bookmarkStart w:id="94" w:name="_Toc321907221"/>
      <w:bookmarkStart w:id="95" w:name="_Toc21862738"/>
      <w:bookmarkStart w:id="96" w:name="_Toc82524613"/>
      <w:bookmarkStart w:id="97" w:name="_Toc277153095"/>
      <w:bookmarkStart w:id="98" w:name="_Toc55375723"/>
      <w:bookmarkStart w:id="99" w:name="_Toc55374322"/>
      <w:r>
        <w:rPr>
          <w:rFonts w:hAnsi="宋体" w:hint="eastAsia"/>
          <w:u w:val="none"/>
        </w:rPr>
        <w:t>5.</w:t>
      </w:r>
      <w:r>
        <w:rPr>
          <w:rFonts w:hAnsi="宋体" w:hint="eastAsia"/>
          <w:u w:val="none"/>
        </w:rPr>
        <w:tab/>
      </w:r>
      <w:bookmarkEnd w:id="88"/>
      <w:bookmarkEnd w:id="89"/>
      <w:bookmarkEnd w:id="90"/>
      <w:bookmarkEnd w:id="91"/>
      <w:bookmarkEnd w:id="92"/>
      <w:r>
        <w:rPr>
          <w:rFonts w:hAnsi="宋体" w:hint="eastAsia"/>
          <w:u w:val="none"/>
        </w:rPr>
        <w:t>供应商对磋商文件的询问和质疑</w:t>
      </w:r>
      <w:bookmarkEnd w:id="93"/>
      <w:bookmarkEnd w:id="94"/>
      <w:bookmarkEnd w:id="95"/>
      <w:bookmarkEnd w:id="96"/>
      <w:bookmarkEnd w:id="97"/>
      <w:bookmarkEnd w:id="98"/>
      <w:bookmarkEnd w:id="99"/>
    </w:p>
    <w:p w14:paraId="5C2D55CE" w14:textId="77777777" w:rsidR="00AD699E" w:rsidRDefault="006D5F01">
      <w:pPr>
        <w:spacing w:before="120" w:line="360" w:lineRule="auto"/>
        <w:ind w:left="895" w:hanging="895"/>
        <w:rPr>
          <w:rFonts w:ascii="宋体" w:hAnsi="宋体"/>
          <w:sz w:val="24"/>
        </w:rPr>
      </w:pPr>
      <w:bookmarkStart w:id="100" w:name="_Toc133916656"/>
      <w:bookmarkStart w:id="101" w:name="_Toc520356149"/>
      <w:bookmarkStart w:id="102" w:name="_Toc133737781"/>
      <w:bookmarkStart w:id="103" w:name="_Toc155238593"/>
      <w:bookmarkStart w:id="104" w:name="_Toc133737870"/>
      <w:bookmarkStart w:id="105" w:name="_Ref467378678"/>
      <w:bookmarkStart w:id="106" w:name="_Toc321907222"/>
      <w:bookmarkStart w:id="107" w:name="_Toc277942471"/>
      <w:bookmarkStart w:id="108"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5241A883" w14:textId="77777777" w:rsidR="00AD699E" w:rsidRDefault="006D5F01">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3BEA79EA" w14:textId="77777777" w:rsidR="00AD699E" w:rsidRDefault="006D5F01">
      <w:pPr>
        <w:pStyle w:val="34"/>
        <w:spacing w:before="200" w:line="360" w:lineRule="auto"/>
        <w:ind w:left="902" w:hanging="902"/>
        <w:rPr>
          <w:rFonts w:hAnsi="宋体"/>
          <w:u w:val="none"/>
        </w:rPr>
      </w:pPr>
      <w:bookmarkStart w:id="109" w:name="_Toc82524614"/>
      <w:bookmarkStart w:id="110" w:name="_Toc55374323"/>
      <w:bookmarkStart w:id="111" w:name="_Toc55375724"/>
      <w:bookmarkStart w:id="112" w:name="_Toc21862739"/>
      <w:r>
        <w:rPr>
          <w:rFonts w:hAnsi="宋体" w:hint="eastAsia"/>
          <w:u w:val="none"/>
        </w:rPr>
        <w:t>6.</w:t>
      </w:r>
      <w:r>
        <w:rPr>
          <w:rFonts w:hAnsi="宋体" w:hint="eastAsia"/>
          <w:u w:val="none"/>
        </w:rPr>
        <w:tab/>
      </w:r>
      <w:bookmarkEnd w:id="100"/>
      <w:bookmarkEnd w:id="101"/>
      <w:bookmarkEnd w:id="102"/>
      <w:bookmarkEnd w:id="103"/>
      <w:bookmarkEnd w:id="104"/>
      <w:bookmarkEnd w:id="105"/>
      <w:r>
        <w:rPr>
          <w:rFonts w:hAnsi="宋体" w:hint="eastAsia"/>
          <w:u w:val="none"/>
        </w:rPr>
        <w:t>采购单位对磋商文件的澄清或修改</w:t>
      </w:r>
      <w:bookmarkEnd w:id="106"/>
      <w:bookmarkEnd w:id="107"/>
      <w:bookmarkEnd w:id="108"/>
      <w:bookmarkEnd w:id="109"/>
      <w:bookmarkEnd w:id="110"/>
      <w:bookmarkEnd w:id="111"/>
      <w:bookmarkEnd w:id="112"/>
    </w:p>
    <w:p w14:paraId="2D53D50F" w14:textId="77777777" w:rsidR="00AD699E" w:rsidRDefault="006D5F01">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04216C21"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113DF300" w14:textId="77777777" w:rsidR="00AD699E" w:rsidRDefault="006D5F01">
      <w:pPr>
        <w:pStyle w:val="24"/>
        <w:spacing w:line="360" w:lineRule="auto"/>
        <w:rPr>
          <w:rFonts w:ascii="宋体" w:eastAsia="宋体" w:hAnsi="宋体"/>
          <w:sz w:val="28"/>
        </w:rPr>
      </w:pPr>
      <w:bookmarkStart w:id="113" w:name="_Toc516367020"/>
      <w:bookmarkStart w:id="114" w:name="_Toc55375725"/>
      <w:bookmarkStart w:id="115" w:name="_Toc133737782"/>
      <w:bookmarkStart w:id="116" w:name="_Toc321907223"/>
      <w:bookmarkStart w:id="117" w:name="_Toc82524615"/>
      <w:bookmarkStart w:id="118" w:name="_Toc21862740"/>
      <w:bookmarkStart w:id="119" w:name="_Toc133916657"/>
      <w:bookmarkStart w:id="120" w:name="_Toc133737871"/>
      <w:bookmarkStart w:id="121" w:name="_Toc55374324"/>
      <w:bookmarkStart w:id="122" w:name="_Toc520356150"/>
      <w:r>
        <w:rPr>
          <w:rFonts w:ascii="宋体" w:eastAsia="宋体" w:hAnsi="宋体" w:hint="eastAsia"/>
          <w:sz w:val="28"/>
        </w:rPr>
        <w:t>三  响应文件</w:t>
      </w:r>
      <w:bookmarkEnd w:id="113"/>
      <w:r>
        <w:rPr>
          <w:rFonts w:ascii="宋体" w:eastAsia="宋体" w:hAnsi="宋体" w:hint="eastAsia"/>
          <w:sz w:val="28"/>
        </w:rPr>
        <w:t>的编制</w:t>
      </w:r>
      <w:bookmarkEnd w:id="114"/>
      <w:bookmarkEnd w:id="115"/>
      <w:bookmarkEnd w:id="116"/>
      <w:bookmarkEnd w:id="117"/>
      <w:bookmarkEnd w:id="118"/>
      <w:bookmarkEnd w:id="119"/>
      <w:bookmarkEnd w:id="120"/>
      <w:bookmarkEnd w:id="121"/>
      <w:bookmarkEnd w:id="122"/>
    </w:p>
    <w:p w14:paraId="10A005A5" w14:textId="77777777" w:rsidR="00AD699E" w:rsidRDefault="006D5F01">
      <w:pPr>
        <w:pStyle w:val="34"/>
        <w:spacing w:before="200" w:line="360" w:lineRule="auto"/>
        <w:ind w:left="902" w:hanging="902"/>
        <w:rPr>
          <w:rFonts w:hAnsi="宋体"/>
          <w:u w:val="none"/>
        </w:rPr>
      </w:pPr>
      <w:bookmarkStart w:id="123" w:name="_Toc277153098"/>
      <w:bookmarkStart w:id="124" w:name="_Toc133916658"/>
      <w:bookmarkStart w:id="125" w:name="_Toc321907224"/>
      <w:bookmarkStart w:id="126" w:name="_Toc277942473"/>
      <w:bookmarkStart w:id="127" w:name="_Toc133737783"/>
      <w:bookmarkStart w:id="128" w:name="_Toc55375726"/>
      <w:bookmarkStart w:id="129" w:name="_Toc82524616"/>
      <w:bookmarkStart w:id="130" w:name="_Toc520356151"/>
      <w:bookmarkStart w:id="131" w:name="_Toc155238595"/>
      <w:bookmarkStart w:id="132" w:name="_Toc516367021"/>
      <w:bookmarkStart w:id="133" w:name="_Toc21862741"/>
      <w:bookmarkStart w:id="134" w:name="_Toc55374325"/>
      <w:bookmarkStart w:id="135" w:name="_Toc133737872"/>
      <w:r>
        <w:rPr>
          <w:rFonts w:hAnsi="宋体"/>
          <w:u w:val="none"/>
        </w:rPr>
        <w:t>7.</w:t>
      </w:r>
      <w:r>
        <w:rPr>
          <w:rFonts w:hAnsi="宋体"/>
          <w:u w:val="none"/>
        </w:rPr>
        <w:tab/>
      </w:r>
      <w:r>
        <w:rPr>
          <w:rFonts w:hAnsi="宋体" w:hint="eastAsia"/>
          <w:u w:val="none"/>
        </w:rPr>
        <w:t>磋商范围及响应文件中计量单位的使用</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660538B8"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15DEA5E"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AF51E32" w14:textId="77777777" w:rsidR="00AD699E" w:rsidRDefault="006D5F01">
      <w:pPr>
        <w:pStyle w:val="34"/>
        <w:spacing w:before="200" w:line="360" w:lineRule="auto"/>
        <w:rPr>
          <w:rFonts w:hAnsi="宋体"/>
          <w:u w:val="none"/>
        </w:rPr>
      </w:pPr>
      <w:bookmarkStart w:id="136" w:name="_Ref467306195"/>
      <w:bookmarkStart w:id="137" w:name="_Ref467306676"/>
      <w:bookmarkStart w:id="138" w:name="_Toc516367022"/>
      <w:bookmarkStart w:id="139" w:name="_Toc55374326"/>
      <w:bookmarkStart w:id="140" w:name="_Toc133737784"/>
      <w:bookmarkStart w:id="141" w:name="_Toc277942474"/>
      <w:bookmarkStart w:id="142" w:name="_Toc133737873"/>
      <w:bookmarkStart w:id="143" w:name="_Toc520356152"/>
      <w:bookmarkStart w:id="144" w:name="_Toc321907225"/>
      <w:bookmarkStart w:id="145" w:name="_Toc55375727"/>
      <w:bookmarkStart w:id="146" w:name="_Toc133916659"/>
      <w:bookmarkStart w:id="147" w:name="_Toc155238596"/>
      <w:bookmarkStart w:id="148" w:name="_Toc21862742"/>
      <w:bookmarkStart w:id="149" w:name="_Toc277153099"/>
      <w:bookmarkStart w:id="150" w:name="_Toc82524617"/>
      <w:r>
        <w:rPr>
          <w:rFonts w:hAnsi="宋体"/>
          <w:u w:val="none"/>
        </w:rPr>
        <w:t>8.</w:t>
      </w:r>
      <w:r>
        <w:rPr>
          <w:rFonts w:hAnsi="宋体"/>
          <w:u w:val="none"/>
        </w:rPr>
        <w:tab/>
      </w:r>
      <w:r>
        <w:rPr>
          <w:rFonts w:hAnsi="宋体" w:hint="eastAsia"/>
          <w:u w:val="none"/>
        </w:rPr>
        <w:t xml:space="preserve">    响应文件</w:t>
      </w:r>
      <w:bookmarkEnd w:id="136"/>
      <w:bookmarkEnd w:id="137"/>
      <w:bookmarkEnd w:id="138"/>
      <w:r>
        <w:rPr>
          <w:rFonts w:hAnsi="宋体" w:hint="eastAsia"/>
          <w:u w:val="none"/>
        </w:rPr>
        <w:t>构成</w:t>
      </w:r>
      <w:bookmarkEnd w:id="139"/>
      <w:bookmarkEnd w:id="140"/>
      <w:bookmarkEnd w:id="141"/>
      <w:bookmarkEnd w:id="142"/>
      <w:bookmarkEnd w:id="143"/>
      <w:bookmarkEnd w:id="144"/>
      <w:bookmarkEnd w:id="145"/>
      <w:bookmarkEnd w:id="146"/>
      <w:bookmarkEnd w:id="147"/>
      <w:bookmarkEnd w:id="148"/>
      <w:bookmarkEnd w:id="149"/>
      <w:bookmarkEnd w:id="150"/>
    </w:p>
    <w:p w14:paraId="68943C5A" w14:textId="77777777" w:rsidR="00AD699E" w:rsidRDefault="006D5F01">
      <w:pPr>
        <w:tabs>
          <w:tab w:val="left" w:pos="900"/>
        </w:tabs>
        <w:spacing w:before="120" w:line="360" w:lineRule="auto"/>
        <w:ind w:left="900" w:hanging="900"/>
        <w:rPr>
          <w:rFonts w:ascii="宋体" w:hAnsi="宋体"/>
          <w:sz w:val="24"/>
        </w:rPr>
      </w:pPr>
      <w:bookmarkStart w:id="151"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51"/>
      <w:r>
        <w:rPr>
          <w:rFonts w:ascii="宋体" w:hAnsi="宋体" w:hint="eastAsia"/>
          <w:sz w:val="24"/>
        </w:rPr>
        <w:t>：</w:t>
      </w:r>
    </w:p>
    <w:p w14:paraId="19DC40E2" w14:textId="77777777" w:rsidR="00AD699E" w:rsidRDefault="006D5F01">
      <w:pPr>
        <w:spacing w:line="360" w:lineRule="auto"/>
        <w:ind w:leftChars="426" w:left="895"/>
        <w:rPr>
          <w:rFonts w:ascii="宋体" w:hAnsi="宋体"/>
          <w:sz w:val="24"/>
        </w:rPr>
      </w:pPr>
      <w:r>
        <w:rPr>
          <w:rFonts w:ascii="宋体" w:hAnsi="宋体" w:hint="eastAsia"/>
          <w:sz w:val="24"/>
        </w:rPr>
        <w:t>附件1—</w:t>
      </w:r>
      <w:bookmarkStart w:id="152" w:name="_Hlt520276204"/>
      <w:bookmarkStart w:id="153" w:name="_Hlt520274929"/>
      <w:r>
        <w:rPr>
          <w:rFonts w:ascii="宋体" w:hAnsi="宋体" w:hint="eastAsia"/>
          <w:sz w:val="24"/>
        </w:rPr>
        <w:t>附件1</w:t>
      </w:r>
      <w:r>
        <w:rPr>
          <w:rFonts w:ascii="宋体" w:hAnsi="宋体"/>
          <w:sz w:val="24"/>
        </w:rPr>
        <w:t xml:space="preserve">1 </w:t>
      </w:r>
    </w:p>
    <w:bookmarkEnd w:id="152"/>
    <w:bookmarkEnd w:id="153"/>
    <w:p w14:paraId="31B1DF11" w14:textId="77777777" w:rsidR="00AD699E" w:rsidRDefault="006D5F01">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0FC75529" w14:textId="77777777" w:rsidR="00AD699E" w:rsidRDefault="006D5F01">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6D1AD265" w14:textId="77777777" w:rsidR="00AD699E" w:rsidRDefault="006D5F01">
      <w:pPr>
        <w:pStyle w:val="34"/>
        <w:spacing w:before="200" w:line="360" w:lineRule="auto"/>
        <w:ind w:left="902" w:hanging="902"/>
        <w:rPr>
          <w:rFonts w:hAnsi="宋体"/>
          <w:u w:val="none"/>
        </w:rPr>
      </w:pPr>
      <w:bookmarkStart w:id="154" w:name="_Toc133916660"/>
      <w:bookmarkStart w:id="155" w:name="_Toc133737874"/>
      <w:bookmarkStart w:id="156" w:name="_Toc55375728"/>
      <w:bookmarkStart w:id="157" w:name="_Toc55374327"/>
      <w:bookmarkStart w:id="158" w:name="_Toc277153100"/>
      <w:bookmarkStart w:id="159" w:name="_Toc133737785"/>
      <w:bookmarkStart w:id="160" w:name="_Toc277942475"/>
      <w:bookmarkStart w:id="161" w:name="_Toc82524618"/>
      <w:bookmarkStart w:id="162" w:name="_Toc155238597"/>
      <w:bookmarkStart w:id="163" w:name="_Toc321907226"/>
      <w:bookmarkStart w:id="164" w:name="_Toc21862743"/>
      <w:bookmarkStart w:id="165" w:name="_Toc520356153"/>
      <w:bookmarkStart w:id="166" w:name="_Toc516367023"/>
      <w:r>
        <w:rPr>
          <w:rFonts w:hAnsi="宋体"/>
          <w:u w:val="none"/>
        </w:rPr>
        <w:t>9.</w:t>
      </w:r>
      <w:r>
        <w:rPr>
          <w:rFonts w:hAnsi="宋体"/>
          <w:u w:val="none"/>
        </w:rPr>
        <w:tab/>
      </w:r>
      <w:r>
        <w:rPr>
          <w:rFonts w:hAnsi="宋体" w:hint="eastAsia"/>
          <w:u w:val="none"/>
        </w:rPr>
        <w:t>证明服务的合格性和符合磋商件规定的文件</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390657FD" w14:textId="77777777" w:rsidR="00AD699E" w:rsidRDefault="006D5F01">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436A62F2" w14:textId="77777777" w:rsidR="00AD699E" w:rsidRDefault="006D5F01">
      <w:pPr>
        <w:spacing w:before="120" w:line="360" w:lineRule="auto"/>
        <w:ind w:left="900" w:hanging="900"/>
        <w:rPr>
          <w:rFonts w:ascii="宋体" w:hAnsi="宋体"/>
          <w:sz w:val="24"/>
        </w:rPr>
      </w:pPr>
      <w:bookmarkStart w:id="167" w:name="_Ref467306244"/>
      <w:r>
        <w:rPr>
          <w:rFonts w:ascii="宋体" w:hAnsi="宋体"/>
          <w:sz w:val="24"/>
        </w:rPr>
        <w:t>9.2</w:t>
      </w:r>
      <w:r>
        <w:rPr>
          <w:rFonts w:ascii="宋体" w:hAnsi="宋体"/>
          <w:sz w:val="24"/>
        </w:rPr>
        <w:tab/>
      </w:r>
      <w:bookmarkEnd w:id="167"/>
      <w:r>
        <w:rPr>
          <w:rFonts w:ascii="宋体" w:hAnsi="宋体" w:hint="eastAsia"/>
          <w:sz w:val="24"/>
        </w:rPr>
        <w:t>上款所述的证明文件，可以是文字资料、图纸和数据，包括供应商须知中的附件</w:t>
      </w:r>
    </w:p>
    <w:p w14:paraId="6362B62E" w14:textId="77777777" w:rsidR="00AD699E" w:rsidRDefault="006D5F01">
      <w:pPr>
        <w:pStyle w:val="34"/>
        <w:spacing w:before="200" w:line="360" w:lineRule="auto"/>
        <w:ind w:left="902" w:hanging="902"/>
        <w:rPr>
          <w:rFonts w:hAnsi="宋体"/>
          <w:u w:val="none"/>
        </w:rPr>
      </w:pPr>
      <w:bookmarkStart w:id="168" w:name="_Hlt152152499"/>
      <w:bookmarkStart w:id="169" w:name="_Toc133737786"/>
      <w:bookmarkStart w:id="170" w:name="_Toc55374328"/>
      <w:bookmarkStart w:id="171" w:name="_Toc21862744"/>
      <w:bookmarkStart w:id="172" w:name="_Toc520356155"/>
      <w:bookmarkStart w:id="173" w:name="_Toc133916661"/>
      <w:bookmarkStart w:id="174" w:name="_Toc321907227"/>
      <w:bookmarkStart w:id="175" w:name="_Toc82524619"/>
      <w:bookmarkStart w:id="176" w:name="_Toc55375729"/>
      <w:bookmarkStart w:id="177" w:name="_Toc133737875"/>
      <w:bookmarkStart w:id="178" w:name="_Toc277153101"/>
      <w:bookmarkStart w:id="179" w:name="_Toc277942476"/>
      <w:bookmarkStart w:id="180" w:name="_Toc155238598"/>
      <w:bookmarkEnd w:id="168"/>
      <w:r>
        <w:rPr>
          <w:rFonts w:hAnsi="宋体"/>
          <w:u w:val="none"/>
        </w:rPr>
        <w:t>10.</w:t>
      </w:r>
      <w:r>
        <w:rPr>
          <w:rFonts w:hAnsi="宋体"/>
          <w:u w:val="none"/>
        </w:rPr>
        <w:tab/>
      </w:r>
      <w:r>
        <w:rPr>
          <w:rFonts w:hAnsi="宋体" w:hint="eastAsia"/>
          <w:u w:val="none"/>
        </w:rPr>
        <w:t>响应报价</w:t>
      </w:r>
      <w:bookmarkEnd w:id="169"/>
      <w:bookmarkEnd w:id="170"/>
      <w:bookmarkEnd w:id="171"/>
      <w:bookmarkEnd w:id="172"/>
      <w:bookmarkEnd w:id="173"/>
      <w:bookmarkEnd w:id="174"/>
      <w:bookmarkEnd w:id="175"/>
      <w:bookmarkEnd w:id="176"/>
      <w:bookmarkEnd w:id="177"/>
      <w:bookmarkEnd w:id="178"/>
      <w:bookmarkEnd w:id="179"/>
      <w:bookmarkEnd w:id="180"/>
    </w:p>
    <w:p w14:paraId="5CF3DB80" w14:textId="77777777" w:rsidR="00AD699E" w:rsidRDefault="006D5F01">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238A0B5" w14:textId="77777777" w:rsidR="00AD699E" w:rsidRDefault="006D5F01">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217A061D" w14:textId="77777777" w:rsidR="00AD699E" w:rsidRDefault="006D5F01">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61494F83" w14:textId="77777777" w:rsidR="00AD699E" w:rsidRDefault="006D5F01">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547C51A5"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405506DA" w14:textId="77777777" w:rsidR="00AD699E" w:rsidRDefault="006D5F01">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8F49FDB" w14:textId="77777777" w:rsidR="00AD699E" w:rsidRDefault="006D5F01">
      <w:pPr>
        <w:pStyle w:val="34"/>
        <w:spacing w:before="200" w:line="360" w:lineRule="auto"/>
        <w:ind w:left="902" w:hanging="902"/>
        <w:rPr>
          <w:rFonts w:hAnsi="宋体"/>
          <w:u w:val="none"/>
        </w:rPr>
      </w:pPr>
      <w:bookmarkStart w:id="181" w:name="_Toc82524620"/>
      <w:bookmarkStart w:id="182" w:name="_Toc133737876"/>
      <w:bookmarkStart w:id="183" w:name="_Toc520356156"/>
      <w:bookmarkStart w:id="184" w:name="_Toc155238599"/>
      <w:bookmarkStart w:id="185" w:name="_Toc277942477"/>
      <w:bookmarkStart w:id="186" w:name="_Toc55374329"/>
      <w:bookmarkStart w:id="187" w:name="_Toc55375730"/>
      <w:bookmarkStart w:id="188" w:name="_Toc21862745"/>
      <w:bookmarkStart w:id="189" w:name="_Toc321907228"/>
      <w:bookmarkStart w:id="190" w:name="_Toc277153102"/>
      <w:bookmarkStart w:id="191" w:name="_Ref467306513"/>
      <w:bookmarkStart w:id="192" w:name="_Toc133737787"/>
      <w:bookmarkStart w:id="193" w:name="_Toc133916662"/>
      <w:r>
        <w:rPr>
          <w:rFonts w:hAnsi="宋体"/>
          <w:u w:val="none"/>
        </w:rPr>
        <w:t>11</w:t>
      </w:r>
      <w:r>
        <w:rPr>
          <w:rFonts w:hAnsi="宋体" w:hint="eastAsia"/>
          <w:u w:val="none"/>
        </w:rPr>
        <w:t>.</w:t>
      </w:r>
      <w:r>
        <w:rPr>
          <w:rFonts w:hAnsi="宋体" w:hint="eastAsia"/>
          <w:u w:val="none"/>
        </w:rPr>
        <w:tab/>
        <w:t>磋商保证金</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7BA5530C" w14:textId="77777777" w:rsidR="00AD699E" w:rsidRDefault="006D5F01">
      <w:pPr>
        <w:spacing w:before="120" w:line="360" w:lineRule="auto"/>
        <w:ind w:left="898" w:hanging="898"/>
        <w:rPr>
          <w:rFonts w:ascii="宋体" w:hAnsi="宋体"/>
          <w:sz w:val="24"/>
        </w:rPr>
      </w:pPr>
      <w:bookmarkStart w:id="194"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供应商须知前附表11.1条规定数额</w:t>
      </w:r>
      <w:r>
        <w:rPr>
          <w:rFonts w:ascii="宋体" w:hAnsi="宋体"/>
          <w:sz w:val="24"/>
          <w:u w:val="single"/>
        </w:rPr>
        <w:t xml:space="preserve"> </w:t>
      </w:r>
      <w:r>
        <w:rPr>
          <w:rFonts w:ascii="宋体" w:hAnsi="宋体" w:hint="eastAsia"/>
          <w:sz w:val="24"/>
        </w:rPr>
        <w:t>的磋商保证金</w:t>
      </w:r>
      <w:bookmarkEnd w:id="194"/>
      <w:r>
        <w:rPr>
          <w:rFonts w:ascii="宋体" w:hAnsi="宋体" w:hint="eastAsia"/>
          <w:sz w:val="24"/>
        </w:rPr>
        <w:t>，并作为其响应文件的一部分。</w:t>
      </w:r>
    </w:p>
    <w:p w14:paraId="106FDFEF" w14:textId="77777777" w:rsidR="00AD699E" w:rsidRDefault="006D5F01">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2EEE8EF2" w14:textId="77777777" w:rsidR="00AD699E" w:rsidRDefault="006D5F01">
      <w:pPr>
        <w:pStyle w:val="aff9"/>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0EE9975" w14:textId="77777777" w:rsidR="00AD699E" w:rsidRDefault="006D5F01">
      <w:pPr>
        <w:pStyle w:val="aff9"/>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C81D22E"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0B68FCCA"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55B68F33"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7A06BBF" w14:textId="77777777" w:rsidR="00AD699E" w:rsidRDefault="006D5F01">
      <w:pPr>
        <w:spacing w:before="120" w:line="360" w:lineRule="auto"/>
        <w:rPr>
          <w:rFonts w:ascii="宋体" w:hAnsi="宋体"/>
          <w:sz w:val="24"/>
        </w:rPr>
      </w:pPr>
      <w:bookmarkStart w:id="195" w:name="_Ref467306336"/>
      <w:r>
        <w:rPr>
          <w:rFonts w:ascii="宋体" w:hAnsi="宋体" w:hint="eastAsia"/>
          <w:sz w:val="24"/>
        </w:rPr>
        <w:t>11.3</w:t>
      </w:r>
      <w:r>
        <w:rPr>
          <w:rFonts w:ascii="宋体" w:hAnsi="宋体" w:hint="eastAsia"/>
          <w:sz w:val="24"/>
        </w:rPr>
        <w:tab/>
        <w:t>磋商保证金可采用下列形式之一：</w:t>
      </w:r>
      <w:bookmarkEnd w:id="195"/>
    </w:p>
    <w:p w14:paraId="40525E85" w14:textId="77777777" w:rsidR="00AD699E" w:rsidRDefault="006D5F01">
      <w:pPr>
        <w:spacing w:line="360" w:lineRule="auto"/>
        <w:ind w:leftChars="426" w:left="895"/>
        <w:rPr>
          <w:rFonts w:ascii="宋体" w:hAnsi="宋体"/>
          <w:sz w:val="24"/>
        </w:rPr>
      </w:pPr>
      <w:r>
        <w:rPr>
          <w:rFonts w:ascii="宋体" w:hAnsi="宋体" w:hint="eastAsia"/>
          <w:sz w:val="24"/>
        </w:rPr>
        <w:t>电汇、网银、支票、汇票、本票或者金融机构、担保机构出具的保函。</w:t>
      </w:r>
    </w:p>
    <w:p w14:paraId="3300EFE1" w14:textId="063D7DD5" w:rsidR="00AD699E" w:rsidRDefault="006D5F01">
      <w:pPr>
        <w:spacing w:line="360" w:lineRule="auto"/>
        <w:ind w:leftChars="426" w:left="895"/>
        <w:rPr>
          <w:rFonts w:ascii="宋体" w:hAnsi="宋体"/>
          <w:sz w:val="24"/>
        </w:rPr>
      </w:pPr>
      <w:r>
        <w:rPr>
          <w:rFonts w:ascii="宋体" w:hAnsi="宋体" w:hint="eastAsia"/>
          <w:sz w:val="24"/>
        </w:rPr>
        <w:t>磋商保证金的接收单位为</w:t>
      </w:r>
      <w:r w:rsidR="00E629F8">
        <w:rPr>
          <w:rFonts w:ascii="宋体" w:hAnsi="宋体" w:hint="eastAsia"/>
          <w:b/>
          <w:sz w:val="24"/>
        </w:rPr>
        <w:t>北京明德致信咨询有限公司</w:t>
      </w:r>
      <w:r>
        <w:rPr>
          <w:rFonts w:ascii="宋体" w:hAnsi="宋体" w:hint="eastAsia"/>
          <w:sz w:val="24"/>
        </w:rPr>
        <w:t>。</w:t>
      </w:r>
    </w:p>
    <w:p w14:paraId="45FF633B" w14:textId="77777777" w:rsidR="00AD699E" w:rsidRDefault="006D5F01">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718E95C3" w14:textId="77777777" w:rsidR="00AD699E" w:rsidRDefault="006D5F01">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0614570D" w14:textId="77777777" w:rsidR="00AD699E" w:rsidRDefault="006D5F01">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555C2EEA" w14:textId="77777777" w:rsidR="00AD699E" w:rsidRDefault="006D5F01">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4C80B2C1" w14:textId="77777777" w:rsidR="00AD699E" w:rsidRDefault="006D5F01">
      <w:pPr>
        <w:pStyle w:val="34"/>
        <w:spacing w:before="200" w:line="360" w:lineRule="auto"/>
        <w:ind w:left="902" w:hanging="902"/>
        <w:rPr>
          <w:rFonts w:hAnsi="宋体"/>
          <w:u w:val="none"/>
        </w:rPr>
      </w:pPr>
      <w:bookmarkStart w:id="196" w:name="_Toc321907229"/>
      <w:bookmarkStart w:id="197" w:name="_Toc133737877"/>
      <w:bookmarkStart w:id="198" w:name="_Toc133737788"/>
      <w:bookmarkStart w:id="199" w:name="_Toc55375731"/>
      <w:bookmarkStart w:id="200" w:name="_Toc155238600"/>
      <w:bookmarkStart w:id="201" w:name="_Toc55374330"/>
      <w:bookmarkStart w:id="202" w:name="_Toc277153103"/>
      <w:bookmarkStart w:id="203" w:name="_Toc133916663"/>
      <w:bookmarkStart w:id="204" w:name="_Toc520356157"/>
      <w:bookmarkStart w:id="205" w:name="_Toc82524621"/>
      <w:bookmarkStart w:id="206" w:name="_Toc21862746"/>
      <w:bookmarkStart w:id="207" w:name="_Toc277942478"/>
      <w:r>
        <w:rPr>
          <w:rFonts w:hAnsi="宋体" w:hint="eastAsia"/>
          <w:u w:val="none"/>
        </w:rPr>
        <w:t>12.</w:t>
      </w:r>
      <w:r>
        <w:rPr>
          <w:rFonts w:hAnsi="宋体" w:hint="eastAsia"/>
          <w:u w:val="none"/>
        </w:rPr>
        <w:tab/>
        <w:t>响应文件和最终报价有效期</w:t>
      </w:r>
      <w:bookmarkEnd w:id="196"/>
      <w:bookmarkEnd w:id="197"/>
      <w:bookmarkEnd w:id="198"/>
      <w:bookmarkEnd w:id="199"/>
      <w:bookmarkEnd w:id="200"/>
      <w:bookmarkEnd w:id="201"/>
      <w:bookmarkEnd w:id="202"/>
      <w:bookmarkEnd w:id="203"/>
      <w:bookmarkEnd w:id="204"/>
      <w:bookmarkEnd w:id="205"/>
      <w:bookmarkEnd w:id="206"/>
      <w:bookmarkEnd w:id="207"/>
    </w:p>
    <w:p w14:paraId="00567799" w14:textId="77777777" w:rsidR="00AD699E" w:rsidRDefault="006D5F01">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响应文件和最终报价应在规定的提交之日起</w:t>
      </w:r>
      <w:r>
        <w:rPr>
          <w:rFonts w:ascii="宋体" w:hAnsi="宋体" w:hint="eastAsia"/>
          <w:sz w:val="24"/>
          <w:u w:val="single"/>
        </w:rPr>
        <w:t xml:space="preserve"> 90 </w:t>
      </w:r>
      <w:r>
        <w:rPr>
          <w:rFonts w:ascii="宋体" w:hAnsi="宋体" w:hint="eastAsia"/>
          <w:sz w:val="24"/>
        </w:rPr>
        <w:t>天内保持有效，响应文件和最终报价有效期不满足要求的磋商响应将被视为无效响应。</w:t>
      </w:r>
    </w:p>
    <w:p w14:paraId="1036E820" w14:textId="77777777" w:rsidR="00AD699E" w:rsidRDefault="006D5F01">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573C84E" w14:textId="77777777" w:rsidR="00AD699E" w:rsidRDefault="006D5F01">
      <w:pPr>
        <w:pStyle w:val="34"/>
        <w:spacing w:before="200" w:line="360" w:lineRule="auto"/>
        <w:ind w:left="902" w:hanging="902"/>
        <w:rPr>
          <w:rFonts w:hAnsi="宋体"/>
          <w:u w:val="none"/>
        </w:rPr>
      </w:pPr>
      <w:bookmarkStart w:id="208" w:name="_Toc520356158"/>
      <w:bookmarkStart w:id="209" w:name="_Toc277153104"/>
      <w:bookmarkStart w:id="210" w:name="_Toc133916664"/>
      <w:bookmarkStart w:id="211" w:name="_Toc55375732"/>
      <w:bookmarkStart w:id="212" w:name="_Toc55374331"/>
      <w:bookmarkStart w:id="213" w:name="_Toc133737878"/>
      <w:bookmarkStart w:id="214" w:name="_Toc133737789"/>
      <w:bookmarkStart w:id="215" w:name="_Toc155238601"/>
      <w:bookmarkStart w:id="216" w:name="_Toc21862747"/>
      <w:bookmarkStart w:id="217" w:name="_Toc321907230"/>
      <w:bookmarkStart w:id="218" w:name="_Toc277942479"/>
      <w:bookmarkStart w:id="219" w:name="_Toc82524622"/>
      <w:r>
        <w:rPr>
          <w:rFonts w:hAnsi="宋体" w:hint="eastAsia"/>
          <w:u w:val="none"/>
        </w:rPr>
        <w:t>13.</w:t>
      </w:r>
      <w:r>
        <w:rPr>
          <w:rFonts w:hAnsi="宋体" w:hint="eastAsia"/>
          <w:u w:val="none"/>
        </w:rPr>
        <w:tab/>
        <w:t>首次响应文件的签署</w:t>
      </w:r>
      <w:bookmarkEnd w:id="208"/>
      <w:r>
        <w:rPr>
          <w:rFonts w:hAnsi="宋体" w:hint="eastAsia"/>
          <w:u w:val="none"/>
        </w:rPr>
        <w:t>及规定</w:t>
      </w:r>
      <w:bookmarkEnd w:id="209"/>
      <w:bookmarkEnd w:id="210"/>
      <w:bookmarkEnd w:id="211"/>
      <w:bookmarkEnd w:id="212"/>
      <w:bookmarkEnd w:id="213"/>
      <w:bookmarkEnd w:id="214"/>
      <w:bookmarkEnd w:id="215"/>
      <w:bookmarkEnd w:id="216"/>
      <w:bookmarkEnd w:id="217"/>
      <w:bookmarkEnd w:id="218"/>
      <w:bookmarkEnd w:id="219"/>
    </w:p>
    <w:p w14:paraId="65D80E6A" w14:textId="77777777" w:rsidR="00AD699E" w:rsidRDefault="006D5F01">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2CADDFC3" w14:textId="77777777" w:rsidR="00AD699E" w:rsidRDefault="006D5F01">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256DFADB" w14:textId="77777777" w:rsidR="00AD699E" w:rsidRDefault="006D5F01">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73D742F" w14:textId="77777777" w:rsidR="00AD699E" w:rsidRDefault="006D5F01">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5B9EF3A2" w14:textId="77777777" w:rsidR="00AD699E" w:rsidRDefault="006D5F01">
      <w:pPr>
        <w:pStyle w:val="24"/>
        <w:spacing w:line="360" w:lineRule="auto"/>
        <w:rPr>
          <w:rFonts w:ascii="宋体" w:eastAsia="宋体" w:hAnsi="宋体"/>
          <w:sz w:val="28"/>
        </w:rPr>
      </w:pPr>
      <w:bookmarkStart w:id="220" w:name="_Toc21862748"/>
      <w:bookmarkStart w:id="221" w:name="_Toc55375733"/>
      <w:bookmarkStart w:id="222" w:name="_Toc133737879"/>
      <w:bookmarkStart w:id="223" w:name="_Toc321907231"/>
      <w:bookmarkStart w:id="224" w:name="_Toc133916665"/>
      <w:bookmarkStart w:id="225" w:name="_Toc520356159"/>
      <w:bookmarkStart w:id="226" w:name="_Toc133737790"/>
      <w:bookmarkStart w:id="227" w:name="_Toc55374332"/>
      <w:bookmarkStart w:id="228" w:name="_Toc82524623"/>
      <w:r>
        <w:rPr>
          <w:rFonts w:ascii="宋体" w:eastAsia="宋体" w:hAnsi="宋体" w:hint="eastAsia"/>
          <w:sz w:val="28"/>
        </w:rPr>
        <w:t>四  首次响应文件的递交</w:t>
      </w:r>
      <w:bookmarkEnd w:id="220"/>
      <w:bookmarkEnd w:id="221"/>
      <w:bookmarkEnd w:id="222"/>
      <w:bookmarkEnd w:id="223"/>
      <w:bookmarkEnd w:id="224"/>
      <w:bookmarkEnd w:id="225"/>
      <w:bookmarkEnd w:id="226"/>
      <w:bookmarkEnd w:id="227"/>
      <w:bookmarkEnd w:id="228"/>
    </w:p>
    <w:p w14:paraId="7BF56F68" w14:textId="77777777" w:rsidR="00AD699E" w:rsidRDefault="006D5F01">
      <w:pPr>
        <w:pStyle w:val="34"/>
        <w:spacing w:before="200" w:line="360" w:lineRule="auto"/>
        <w:ind w:left="902" w:hanging="902"/>
        <w:rPr>
          <w:rFonts w:hAnsi="宋体"/>
          <w:u w:val="none"/>
        </w:rPr>
      </w:pPr>
      <w:bookmarkStart w:id="229" w:name="_Toc133916666"/>
      <w:bookmarkStart w:id="230" w:name="_Toc82524624"/>
      <w:bookmarkStart w:id="231" w:name="_Toc55374333"/>
      <w:bookmarkStart w:id="232" w:name="_Toc277153106"/>
      <w:bookmarkStart w:id="233" w:name="_Toc133737880"/>
      <w:bookmarkStart w:id="234" w:name="_Toc133737791"/>
      <w:bookmarkStart w:id="235" w:name="_Toc520356160"/>
      <w:bookmarkStart w:id="236" w:name="_Toc277942481"/>
      <w:bookmarkStart w:id="237" w:name="_Toc321907232"/>
      <w:bookmarkStart w:id="238" w:name="_Toc21862749"/>
      <w:bookmarkStart w:id="239" w:name="_Toc55375734"/>
      <w:bookmarkStart w:id="240" w:name="_Toc155238603"/>
      <w:r>
        <w:rPr>
          <w:rFonts w:hAnsi="宋体" w:hint="eastAsia"/>
          <w:u w:val="none"/>
        </w:rPr>
        <w:t>14.</w:t>
      </w:r>
      <w:r>
        <w:rPr>
          <w:rFonts w:hAnsi="宋体" w:hint="eastAsia"/>
          <w:u w:val="none"/>
        </w:rPr>
        <w:tab/>
        <w:t>首次响应文件的密封和标记</w:t>
      </w:r>
      <w:bookmarkEnd w:id="229"/>
      <w:bookmarkEnd w:id="230"/>
      <w:bookmarkEnd w:id="231"/>
      <w:bookmarkEnd w:id="232"/>
      <w:bookmarkEnd w:id="233"/>
      <w:bookmarkEnd w:id="234"/>
      <w:bookmarkEnd w:id="235"/>
      <w:bookmarkEnd w:id="236"/>
      <w:bookmarkEnd w:id="237"/>
      <w:bookmarkEnd w:id="238"/>
      <w:bookmarkEnd w:id="239"/>
      <w:bookmarkEnd w:id="240"/>
    </w:p>
    <w:p w14:paraId="11BFD5A8"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07743EAA"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为方便核查，</w:t>
      </w:r>
      <w:r>
        <w:rPr>
          <w:rFonts w:hAnsi="宋体" w:hint="eastAsia"/>
          <w:sz w:val="24"/>
        </w:rPr>
        <w:t>供应商</w:t>
      </w:r>
      <w:r>
        <w:rPr>
          <w:rFonts w:ascii="宋体" w:hAnsi="宋体" w:hint="eastAsia"/>
          <w:sz w:val="24"/>
        </w:rPr>
        <w:t>应将“首次响应报价表”和“磋商保证金</w:t>
      </w:r>
      <w:r>
        <w:rPr>
          <w:rFonts w:ascii="宋体" w:hAnsi="宋体"/>
          <w:sz w:val="24"/>
        </w:rPr>
        <w:t>”分别</w:t>
      </w:r>
      <w:r>
        <w:rPr>
          <w:rFonts w:ascii="宋体" w:hAnsi="宋体" w:hint="eastAsia"/>
          <w:sz w:val="24"/>
        </w:rPr>
        <w:t>单独密封，并在信封上标明 “首次响应报价表”、“磋商保证金”字样，在提交首次响</w:t>
      </w:r>
      <w:r>
        <w:rPr>
          <w:rFonts w:ascii="宋体" w:hAnsi="宋体" w:hint="eastAsia"/>
          <w:sz w:val="24"/>
        </w:rPr>
        <w:lastRenderedPageBreak/>
        <w:t>应文件时单独递交（如以电汇形式提交磋商保证金，采用电汇底单复印件。若采用网银方式，提供转账网页打印件）。</w:t>
      </w:r>
    </w:p>
    <w:p w14:paraId="1194AED1"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所有信封上均应：</w:t>
      </w:r>
    </w:p>
    <w:p w14:paraId="10033E1A" w14:textId="77777777" w:rsidR="00AD699E" w:rsidRDefault="006D5F01">
      <w:pPr>
        <w:pStyle w:val="aff9"/>
        <w:tabs>
          <w:tab w:val="left" w:pos="630"/>
          <w:tab w:val="left" w:pos="1365"/>
        </w:tabs>
        <w:spacing w:line="360" w:lineRule="auto"/>
        <w:ind w:left="660" w:firstLine="240"/>
        <w:rPr>
          <w:rFonts w:hAnsi="宋体"/>
          <w:sz w:val="24"/>
        </w:rPr>
      </w:pPr>
      <w:r>
        <w:rPr>
          <w:rFonts w:hAnsi="宋体" w:hint="eastAsia"/>
          <w:sz w:val="24"/>
        </w:rPr>
        <w:t>1）清楚标明提交至竞争性磋商邀请中指明的地址。</w:t>
      </w:r>
    </w:p>
    <w:p w14:paraId="67722B6F" w14:textId="77777777" w:rsidR="00AD699E" w:rsidRDefault="006D5F01">
      <w:pPr>
        <w:pStyle w:val="aff9"/>
        <w:tabs>
          <w:tab w:val="left" w:pos="1365"/>
        </w:tabs>
        <w:spacing w:line="360" w:lineRule="auto"/>
        <w:ind w:leftChars="428" w:left="1259" w:hangingChars="150" w:hanging="360"/>
        <w:rPr>
          <w:rFonts w:hAnsi="宋体"/>
          <w:b/>
          <w:sz w:val="24"/>
        </w:rPr>
      </w:pPr>
      <w:r>
        <w:rPr>
          <w:rFonts w:hAnsi="宋体" w:hint="eastAsia"/>
          <w:sz w:val="24"/>
        </w:rPr>
        <w:t>2）注明竞争性磋商邀请中指明的项目名称、采购编号和“在</w:t>
      </w:r>
      <w:r>
        <w:rPr>
          <w:rFonts w:hAnsi="宋体" w:hint="eastAsia"/>
          <w:sz w:val="24"/>
          <w:u w:val="single"/>
        </w:rPr>
        <w:t xml:space="preserve">      年   月    日     时</w:t>
      </w:r>
      <w:r>
        <w:rPr>
          <w:rFonts w:hAnsi="宋体" w:hint="eastAsia"/>
          <w:sz w:val="24"/>
        </w:rPr>
        <w:t>之前不得启封”的字样（填入规定的首次响应文件开启日期和时间）。</w:t>
      </w:r>
      <w:bookmarkStart w:id="241" w:name="_Hlt133918279"/>
      <w:bookmarkEnd w:id="241"/>
    </w:p>
    <w:p w14:paraId="21F91FD0" w14:textId="77777777" w:rsidR="00AD699E" w:rsidRDefault="006D5F01">
      <w:pPr>
        <w:pStyle w:val="aff9"/>
        <w:tabs>
          <w:tab w:val="left" w:pos="1365"/>
        </w:tabs>
        <w:spacing w:line="360" w:lineRule="auto"/>
        <w:ind w:left="1259" w:hanging="360"/>
        <w:rPr>
          <w:rFonts w:hAnsi="宋体"/>
          <w:sz w:val="24"/>
        </w:rPr>
      </w:pPr>
      <w:r>
        <w:rPr>
          <w:rFonts w:hAnsi="宋体" w:hint="eastAsia"/>
          <w:sz w:val="24"/>
        </w:rPr>
        <w:t>3）在信封的封装处加盖供应商公章。</w:t>
      </w:r>
    </w:p>
    <w:p w14:paraId="6D4623E9" w14:textId="77777777" w:rsidR="00AD699E" w:rsidRDefault="006D5F01">
      <w:pPr>
        <w:pStyle w:val="af"/>
        <w:tabs>
          <w:tab w:val="clear" w:pos="567"/>
        </w:tabs>
        <w:spacing w:line="360" w:lineRule="auto"/>
        <w:ind w:left="900" w:hanging="900"/>
      </w:pPr>
      <w:r>
        <w:rPr>
          <w:rFonts w:hint="eastAsia"/>
        </w:rPr>
        <w:t>14.4</w:t>
      </w:r>
      <w:r>
        <w:rPr>
          <w:rFonts w:hint="eastAsia"/>
        </w:rPr>
        <w:tab/>
        <w:t>所有信封上还应写明供应商名称和地址，以便若其首次响应被宣布为“迟到”响应时，能原封退回。</w:t>
      </w:r>
    </w:p>
    <w:p w14:paraId="36DC8813" w14:textId="77777777" w:rsidR="00AD699E" w:rsidRDefault="006D5F01">
      <w:pPr>
        <w:spacing w:before="120" w:line="360" w:lineRule="auto"/>
        <w:ind w:left="900" w:hanging="900"/>
        <w:rPr>
          <w:rFonts w:ascii="宋体" w:hAnsi="宋体"/>
          <w:sz w:val="24"/>
        </w:rPr>
      </w:pPr>
      <w:r>
        <w:rPr>
          <w:rFonts w:ascii="宋体" w:hAnsi="宋体" w:hint="eastAsia"/>
          <w:sz w:val="24"/>
        </w:rPr>
        <w:t>14.5</w:t>
      </w:r>
      <w:r>
        <w:rPr>
          <w:rFonts w:ascii="宋体" w:hAnsi="宋体" w:hint="eastAsia"/>
          <w:sz w:val="24"/>
        </w:rPr>
        <w:tab/>
        <w:t>如果供应商未按上述要求密封及加写标记，采购单位对首次响应文件的错误提交或过早启封概不负责。</w:t>
      </w:r>
    </w:p>
    <w:p w14:paraId="455D0011" w14:textId="77777777" w:rsidR="00AD699E" w:rsidRDefault="006D5F01">
      <w:pPr>
        <w:pStyle w:val="34"/>
        <w:spacing w:before="200" w:line="360" w:lineRule="auto"/>
        <w:ind w:left="902" w:hanging="902"/>
        <w:rPr>
          <w:rFonts w:hAnsi="宋体"/>
          <w:u w:val="none"/>
        </w:rPr>
      </w:pPr>
      <w:bookmarkStart w:id="242" w:name="_Toc21862750"/>
      <w:bookmarkStart w:id="243" w:name="_Toc55375735"/>
      <w:bookmarkStart w:id="244" w:name="_Toc155238604"/>
      <w:bookmarkStart w:id="245" w:name="_Toc277153107"/>
      <w:bookmarkStart w:id="246" w:name="_Toc321907233"/>
      <w:bookmarkStart w:id="247" w:name="_Toc55374334"/>
      <w:bookmarkStart w:id="248" w:name="_Toc133737792"/>
      <w:bookmarkStart w:id="249" w:name="_Toc133737881"/>
      <w:bookmarkStart w:id="250" w:name="_Toc82524625"/>
      <w:bookmarkStart w:id="251" w:name="_Toc520356161"/>
      <w:bookmarkStart w:id="252" w:name="_Toc133916667"/>
      <w:bookmarkStart w:id="253" w:name="_Toc277942482"/>
      <w:r>
        <w:rPr>
          <w:rFonts w:hAnsi="宋体" w:hint="eastAsia"/>
          <w:u w:val="none"/>
        </w:rPr>
        <w:t>15.</w:t>
      </w:r>
      <w:r>
        <w:rPr>
          <w:rFonts w:hAnsi="宋体" w:hint="eastAsia"/>
          <w:u w:val="none"/>
        </w:rPr>
        <w:tab/>
        <w:t>提交首次响应文件截止期</w:t>
      </w:r>
      <w:bookmarkEnd w:id="242"/>
      <w:bookmarkEnd w:id="243"/>
      <w:bookmarkEnd w:id="244"/>
      <w:bookmarkEnd w:id="245"/>
      <w:bookmarkEnd w:id="246"/>
      <w:bookmarkEnd w:id="247"/>
      <w:bookmarkEnd w:id="248"/>
      <w:bookmarkEnd w:id="249"/>
      <w:bookmarkEnd w:id="250"/>
      <w:bookmarkEnd w:id="251"/>
      <w:bookmarkEnd w:id="252"/>
      <w:bookmarkEnd w:id="253"/>
    </w:p>
    <w:p w14:paraId="1BD86ABD" w14:textId="77777777" w:rsidR="00AD699E" w:rsidRDefault="006D5F01">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588390FA" w14:textId="77777777" w:rsidR="00AD699E" w:rsidRDefault="006D5F01">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4A5DA920" w14:textId="77777777" w:rsidR="00AD699E" w:rsidRDefault="006D5F01">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062E1675" w14:textId="77777777" w:rsidR="00AD699E" w:rsidRDefault="006D5F01">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31203436" w14:textId="77777777" w:rsidR="00AD699E" w:rsidRDefault="006D5F01">
      <w:pPr>
        <w:pStyle w:val="34"/>
        <w:spacing w:before="200" w:line="360" w:lineRule="auto"/>
        <w:ind w:left="902" w:hanging="902"/>
        <w:rPr>
          <w:rFonts w:hAnsi="宋体"/>
          <w:u w:val="none"/>
        </w:rPr>
      </w:pPr>
      <w:bookmarkStart w:id="254" w:name="_Toc277153108"/>
      <w:bookmarkStart w:id="255" w:name="_Toc55374335"/>
      <w:bookmarkStart w:id="256" w:name="_Toc520356162"/>
      <w:bookmarkStart w:id="257" w:name="_Toc133916668"/>
      <w:bookmarkStart w:id="258" w:name="_Toc321907234"/>
      <w:bookmarkStart w:id="259" w:name="_Toc277942483"/>
      <w:bookmarkStart w:id="260" w:name="_Toc133737882"/>
      <w:bookmarkStart w:id="261" w:name="_Toc155238605"/>
      <w:bookmarkStart w:id="262" w:name="_Toc55375736"/>
      <w:bookmarkStart w:id="263" w:name="_Toc82524626"/>
      <w:bookmarkStart w:id="264" w:name="_Toc133737793"/>
      <w:bookmarkStart w:id="265" w:name="_Toc21862751"/>
      <w:r>
        <w:rPr>
          <w:rFonts w:hAnsi="宋体" w:hint="eastAsia"/>
          <w:u w:val="none"/>
        </w:rPr>
        <w:t>16.</w:t>
      </w:r>
      <w:r>
        <w:rPr>
          <w:rFonts w:hAnsi="宋体" w:hint="eastAsia"/>
          <w:u w:val="none"/>
        </w:rPr>
        <w:tab/>
        <w:t>首次响应文件的补充、修改与撤回</w:t>
      </w:r>
      <w:bookmarkEnd w:id="254"/>
      <w:bookmarkEnd w:id="255"/>
      <w:bookmarkEnd w:id="256"/>
      <w:bookmarkEnd w:id="257"/>
      <w:bookmarkEnd w:id="258"/>
      <w:bookmarkEnd w:id="259"/>
      <w:bookmarkEnd w:id="260"/>
      <w:bookmarkEnd w:id="261"/>
      <w:bookmarkEnd w:id="262"/>
      <w:bookmarkEnd w:id="263"/>
      <w:bookmarkEnd w:id="264"/>
      <w:bookmarkEnd w:id="265"/>
    </w:p>
    <w:p w14:paraId="3B7FCDD0" w14:textId="77777777" w:rsidR="00AD699E" w:rsidRDefault="006D5F01">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w:t>
      </w:r>
      <w:r>
        <w:rPr>
          <w:rFonts w:ascii="宋体" w:hAnsi="宋体" w:hint="eastAsia"/>
          <w:sz w:val="24"/>
        </w:rPr>
        <w:lastRenderedPageBreak/>
        <w:t>内容为准。</w:t>
      </w:r>
    </w:p>
    <w:p w14:paraId="3107885E" w14:textId="77777777" w:rsidR="00AD699E" w:rsidRDefault="006D5F01">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090755E5" w14:textId="77777777" w:rsidR="00AD699E" w:rsidRDefault="006D5F01">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7976DA33" w14:textId="77777777" w:rsidR="00AD699E" w:rsidRDefault="00AD699E">
      <w:pPr>
        <w:spacing w:before="120" w:line="360" w:lineRule="auto"/>
        <w:ind w:left="900" w:hanging="900"/>
        <w:rPr>
          <w:rFonts w:ascii="宋体" w:hAnsi="宋体"/>
          <w:sz w:val="24"/>
        </w:rPr>
      </w:pPr>
    </w:p>
    <w:p w14:paraId="5F9DD694" w14:textId="77777777" w:rsidR="00AD699E" w:rsidRDefault="006D5F01">
      <w:pPr>
        <w:pStyle w:val="24"/>
        <w:spacing w:line="360" w:lineRule="auto"/>
        <w:rPr>
          <w:rFonts w:ascii="宋体" w:eastAsia="宋体" w:hAnsi="宋体"/>
          <w:sz w:val="28"/>
        </w:rPr>
      </w:pPr>
      <w:bookmarkStart w:id="266" w:name="_Toc133737794"/>
      <w:bookmarkStart w:id="267" w:name="_Toc133737883"/>
      <w:bookmarkStart w:id="268" w:name="_Toc321907235"/>
      <w:bookmarkStart w:id="269" w:name="_Toc520356163"/>
      <w:bookmarkStart w:id="270" w:name="_Toc133916669"/>
      <w:bookmarkStart w:id="271" w:name="_Toc21862752"/>
      <w:bookmarkStart w:id="272" w:name="_Toc82524627"/>
      <w:bookmarkStart w:id="273" w:name="_Toc55375737"/>
      <w:bookmarkStart w:id="274" w:name="_Toc55374336"/>
      <w:r>
        <w:rPr>
          <w:rFonts w:ascii="宋体" w:eastAsia="宋体" w:hAnsi="宋体" w:hint="eastAsia"/>
          <w:sz w:val="28"/>
        </w:rPr>
        <w:t xml:space="preserve">五  </w:t>
      </w:r>
      <w:bookmarkEnd w:id="266"/>
      <w:bookmarkEnd w:id="267"/>
      <w:bookmarkEnd w:id="268"/>
      <w:bookmarkEnd w:id="269"/>
      <w:bookmarkEnd w:id="270"/>
      <w:r>
        <w:rPr>
          <w:rFonts w:ascii="宋体" w:eastAsia="宋体" w:hAnsi="宋体" w:hint="eastAsia"/>
          <w:sz w:val="28"/>
        </w:rPr>
        <w:t>磋商及评审</w:t>
      </w:r>
      <w:bookmarkEnd w:id="271"/>
      <w:bookmarkEnd w:id="272"/>
      <w:bookmarkEnd w:id="273"/>
      <w:bookmarkEnd w:id="274"/>
    </w:p>
    <w:p w14:paraId="453DD5F0" w14:textId="77777777" w:rsidR="00AD699E" w:rsidRDefault="006D5F01">
      <w:pPr>
        <w:pStyle w:val="34"/>
        <w:spacing w:before="200" w:line="360" w:lineRule="auto"/>
        <w:ind w:left="902" w:hanging="902"/>
        <w:rPr>
          <w:rFonts w:hAnsi="宋体"/>
          <w:u w:val="none"/>
        </w:rPr>
      </w:pPr>
      <w:bookmarkStart w:id="275" w:name="_Toc133916670"/>
      <w:bookmarkStart w:id="276" w:name="_Toc155238607"/>
      <w:bookmarkStart w:id="277" w:name="_Toc520356164"/>
      <w:bookmarkStart w:id="278" w:name="_Toc277942485"/>
      <w:bookmarkStart w:id="279" w:name="_Toc277153110"/>
      <w:bookmarkStart w:id="280" w:name="_Toc133737884"/>
      <w:bookmarkStart w:id="281" w:name="_Toc321907236"/>
      <w:bookmarkStart w:id="282" w:name="_Toc133737795"/>
      <w:bookmarkStart w:id="283" w:name="_Toc55374337"/>
      <w:bookmarkStart w:id="284" w:name="_Toc55375738"/>
      <w:bookmarkStart w:id="285" w:name="_Toc21862753"/>
      <w:bookmarkStart w:id="286" w:name="_Toc82524628"/>
      <w:r>
        <w:rPr>
          <w:rFonts w:hAnsi="宋体" w:hint="eastAsia"/>
          <w:u w:val="none"/>
        </w:rPr>
        <w:t>17.</w:t>
      </w:r>
      <w:r>
        <w:rPr>
          <w:rFonts w:hAnsi="宋体" w:hint="eastAsia"/>
          <w:u w:val="none"/>
        </w:rPr>
        <w:tab/>
      </w:r>
      <w:bookmarkEnd w:id="275"/>
      <w:bookmarkEnd w:id="276"/>
      <w:bookmarkEnd w:id="277"/>
      <w:bookmarkEnd w:id="278"/>
      <w:bookmarkEnd w:id="279"/>
      <w:bookmarkEnd w:id="280"/>
      <w:bookmarkEnd w:id="281"/>
      <w:bookmarkEnd w:id="282"/>
      <w:r>
        <w:rPr>
          <w:rFonts w:hAnsi="宋体" w:hint="eastAsia"/>
          <w:u w:val="none"/>
        </w:rPr>
        <w:t>首次响应文件的开启</w:t>
      </w:r>
      <w:bookmarkEnd w:id="283"/>
      <w:bookmarkEnd w:id="284"/>
      <w:bookmarkEnd w:id="285"/>
      <w:bookmarkEnd w:id="286"/>
    </w:p>
    <w:p w14:paraId="704540C9" w14:textId="77777777" w:rsidR="00AD699E" w:rsidRDefault="006D5F01">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287" w:name="_Toc520356165"/>
    </w:p>
    <w:p w14:paraId="2BD34EBD" w14:textId="77777777" w:rsidR="00AD699E" w:rsidRDefault="006D5F01">
      <w:pPr>
        <w:pStyle w:val="34"/>
        <w:spacing w:before="200" w:line="360" w:lineRule="auto"/>
        <w:ind w:left="902" w:hanging="902"/>
        <w:rPr>
          <w:rFonts w:hAnsi="宋体"/>
          <w:u w:val="none"/>
        </w:rPr>
      </w:pPr>
      <w:bookmarkStart w:id="288" w:name="_Toc321907237"/>
      <w:bookmarkStart w:id="289" w:name="_Toc133737885"/>
      <w:bookmarkStart w:id="290" w:name="_Toc133916671"/>
      <w:bookmarkStart w:id="291" w:name="_Toc133737796"/>
      <w:bookmarkStart w:id="292" w:name="_Toc155238608"/>
      <w:bookmarkStart w:id="293" w:name="_Toc277153111"/>
      <w:bookmarkStart w:id="294" w:name="_Toc277942486"/>
      <w:bookmarkStart w:id="295" w:name="_Toc82524629"/>
      <w:bookmarkStart w:id="296" w:name="_Toc55374338"/>
      <w:bookmarkStart w:id="297" w:name="_Toc21862754"/>
      <w:bookmarkStart w:id="298" w:name="_Toc55375739"/>
      <w:r>
        <w:rPr>
          <w:rFonts w:hAnsi="宋体" w:hint="eastAsia"/>
          <w:u w:val="none"/>
        </w:rPr>
        <w:t>18.</w:t>
      </w:r>
      <w:r>
        <w:rPr>
          <w:rFonts w:hAnsi="宋体" w:hint="eastAsia"/>
          <w:u w:val="none"/>
        </w:rPr>
        <w:tab/>
      </w:r>
      <w:bookmarkEnd w:id="287"/>
      <w:r>
        <w:rPr>
          <w:rFonts w:hAnsi="宋体" w:hint="eastAsia"/>
          <w:u w:val="none"/>
        </w:rPr>
        <w:t>组建</w:t>
      </w:r>
      <w:bookmarkEnd w:id="288"/>
      <w:bookmarkEnd w:id="289"/>
      <w:bookmarkEnd w:id="290"/>
      <w:bookmarkEnd w:id="291"/>
      <w:bookmarkEnd w:id="292"/>
      <w:bookmarkEnd w:id="293"/>
      <w:bookmarkEnd w:id="294"/>
      <w:r>
        <w:rPr>
          <w:rFonts w:hAnsi="宋体" w:hint="eastAsia"/>
          <w:u w:val="none"/>
        </w:rPr>
        <w:t>磋商小组</w:t>
      </w:r>
      <w:bookmarkEnd w:id="295"/>
      <w:bookmarkEnd w:id="296"/>
      <w:bookmarkEnd w:id="297"/>
      <w:bookmarkEnd w:id="298"/>
    </w:p>
    <w:p w14:paraId="64807BE7" w14:textId="77777777" w:rsidR="00AD699E" w:rsidRDefault="006D5F01">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299" w:name="_Toc520356166"/>
    </w:p>
    <w:p w14:paraId="301E458E" w14:textId="77777777" w:rsidR="00AD699E" w:rsidRDefault="006D5F01">
      <w:pPr>
        <w:pStyle w:val="34"/>
        <w:spacing w:before="200" w:line="360" w:lineRule="auto"/>
        <w:ind w:left="902" w:hanging="902"/>
        <w:rPr>
          <w:rFonts w:hAnsi="宋体"/>
          <w:u w:val="none"/>
        </w:rPr>
      </w:pPr>
      <w:bookmarkStart w:id="300" w:name="_Toc21862755"/>
      <w:bookmarkStart w:id="301" w:name="_Toc133737797"/>
      <w:bookmarkStart w:id="302" w:name="_Toc55374339"/>
      <w:bookmarkStart w:id="303" w:name="_Toc155238609"/>
      <w:bookmarkStart w:id="304" w:name="_Toc55375740"/>
      <w:bookmarkStart w:id="305" w:name="_Toc133737886"/>
      <w:bookmarkStart w:id="306" w:name="_Toc277153112"/>
      <w:bookmarkStart w:id="307" w:name="_Toc277942487"/>
      <w:bookmarkStart w:id="308" w:name="_Toc321907238"/>
      <w:bookmarkStart w:id="309" w:name="_Toc82524630"/>
      <w:bookmarkStart w:id="310" w:name="_Toc133916672"/>
      <w:r>
        <w:rPr>
          <w:rFonts w:hAnsi="宋体" w:hint="eastAsia"/>
          <w:u w:val="none"/>
        </w:rPr>
        <w:t>19.</w:t>
      </w:r>
      <w:r>
        <w:rPr>
          <w:rFonts w:hAnsi="宋体" w:hint="eastAsia"/>
          <w:u w:val="none"/>
        </w:rPr>
        <w:tab/>
      </w:r>
      <w:bookmarkStart w:id="311" w:name="_Hlt151537860"/>
      <w:bookmarkEnd w:id="311"/>
      <w:r>
        <w:rPr>
          <w:rFonts w:hAnsi="宋体" w:hint="eastAsia"/>
          <w:u w:val="none"/>
        </w:rPr>
        <w:t>首次响应的文件的初审</w:t>
      </w:r>
      <w:bookmarkEnd w:id="299"/>
      <w:r>
        <w:rPr>
          <w:rFonts w:hAnsi="宋体" w:hint="eastAsia"/>
          <w:u w:val="none"/>
        </w:rPr>
        <w:t>与澄清</w:t>
      </w:r>
      <w:bookmarkEnd w:id="300"/>
      <w:bookmarkEnd w:id="301"/>
      <w:bookmarkEnd w:id="302"/>
      <w:bookmarkEnd w:id="303"/>
      <w:bookmarkEnd w:id="304"/>
      <w:bookmarkEnd w:id="305"/>
      <w:bookmarkEnd w:id="306"/>
      <w:bookmarkEnd w:id="307"/>
      <w:bookmarkEnd w:id="308"/>
      <w:bookmarkEnd w:id="309"/>
      <w:bookmarkEnd w:id="310"/>
    </w:p>
    <w:p w14:paraId="145F1D00" w14:textId="77777777" w:rsidR="00AD699E" w:rsidRDefault="006D5F01">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FE83642" w14:textId="77777777" w:rsidR="00AD699E" w:rsidRDefault="006D5F01">
      <w:pPr>
        <w:pStyle w:val="af0"/>
        <w:spacing w:line="360" w:lineRule="auto"/>
        <w:ind w:left="960" w:hangingChars="400" w:hanging="960"/>
        <w:rPr>
          <w:rFonts w:hAnsi="宋体"/>
        </w:rPr>
      </w:pPr>
      <w:r>
        <w:rPr>
          <w:rFonts w:hAnsi="宋体" w:hint="eastAsia"/>
          <w:kern w:val="2"/>
          <w:szCs w:val="24"/>
        </w:rPr>
        <w:t xml:space="preserve">19.1.1  </w:t>
      </w:r>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磋商小组决定首次响应文件是否实质性响应只根据首次响应文件本身的内容，而不寻求外部的证据（购买文件信息、信用查询除外）。</w:t>
      </w:r>
    </w:p>
    <w:p w14:paraId="2A7650BA" w14:textId="77777777" w:rsidR="00AD699E" w:rsidRDefault="006D5F01">
      <w:pPr>
        <w:spacing w:line="360" w:lineRule="auto"/>
        <w:ind w:leftChars="29" w:left="1021" w:hangingChars="400" w:hanging="960"/>
        <w:rPr>
          <w:rFonts w:ascii="宋体" w:hAnsi="宋体"/>
          <w:color w:val="000000"/>
          <w:kern w:val="0"/>
          <w:sz w:val="24"/>
          <w:szCs w:val="20"/>
        </w:rPr>
      </w:pPr>
      <w:bookmarkStart w:id="312" w:name="_Hlt522424701"/>
      <w:bookmarkStart w:id="313" w:name="_Toc133737798"/>
      <w:bookmarkStart w:id="314" w:name="_Toc133737887"/>
      <w:bookmarkStart w:id="315" w:name="_Toc520356167"/>
      <w:bookmarkEnd w:id="312"/>
      <w:r>
        <w:rPr>
          <w:rFonts w:ascii="宋体" w:hAnsi="宋体" w:hint="eastAsia"/>
          <w:color w:val="000000"/>
          <w:sz w:val="24"/>
        </w:rPr>
        <w:t xml:space="preserve">19.1.2  </w:t>
      </w:r>
      <w:r>
        <w:rPr>
          <w:rFonts w:ascii="宋体" w:hAnsi="宋体" w:hint="eastAsia"/>
          <w:color w:val="000000"/>
          <w:kern w:val="0"/>
          <w:sz w:val="24"/>
          <w:szCs w:val="20"/>
        </w:rPr>
        <w:t>资格性检查是指依据法律、法规和磋商文件的规定，对首次响应文件中的资格证明、磋商保证金等进行审查。符合性检查是指依据磋商文件的规定，从首次响应文件的有效性、完整性和响应程度进行审查。如发现下列情况之一的，其首次响应文件为无效响应，不能通过初审：</w:t>
      </w:r>
    </w:p>
    <w:p w14:paraId="1803C5BE"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kern w:val="0"/>
          <w:sz w:val="24"/>
          <w:szCs w:val="20"/>
        </w:rPr>
        <w:t>（1） 未按磋商文件规定提交磋</w:t>
      </w:r>
      <w:r>
        <w:rPr>
          <w:rFonts w:ascii="宋体" w:hAnsi="宋体" w:hint="eastAsia"/>
          <w:color w:val="000000"/>
          <w:sz w:val="24"/>
        </w:rPr>
        <w:t>商保证金的；</w:t>
      </w:r>
    </w:p>
    <w:p w14:paraId="63C5B927" w14:textId="77777777" w:rsidR="00AD699E" w:rsidRDefault="006D5F01">
      <w:pPr>
        <w:spacing w:line="360" w:lineRule="auto"/>
        <w:ind w:left="899"/>
        <w:rPr>
          <w:rFonts w:ascii="宋体" w:hAnsi="宋体"/>
          <w:color w:val="000000"/>
          <w:sz w:val="24"/>
        </w:rPr>
      </w:pPr>
      <w:r>
        <w:rPr>
          <w:rFonts w:ascii="宋体" w:hAnsi="宋体" w:hint="eastAsia"/>
          <w:color w:val="000000"/>
          <w:sz w:val="24"/>
        </w:rPr>
        <w:lastRenderedPageBreak/>
        <w:t>（2） 首次响应文件未密封或除评分因素条款外未按照磋商文件规定要求签字、盖章的；</w:t>
      </w:r>
    </w:p>
    <w:p w14:paraId="335CF0AD" w14:textId="77777777" w:rsidR="00AD699E" w:rsidRDefault="006D5F01">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0F89D8B8" w14:textId="77777777" w:rsidR="00AD699E" w:rsidRDefault="006D5F01">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64BC357" w14:textId="77777777" w:rsidR="00AD699E" w:rsidRDefault="006D5F01">
      <w:pPr>
        <w:spacing w:line="360" w:lineRule="auto"/>
        <w:ind w:left="899"/>
        <w:rPr>
          <w:rFonts w:ascii="宋体" w:hAnsi="宋体"/>
          <w:color w:val="000000"/>
          <w:sz w:val="24"/>
        </w:rPr>
      </w:pPr>
      <w:r>
        <w:rPr>
          <w:rFonts w:ascii="宋体" w:hAnsi="宋体" w:hint="eastAsia"/>
          <w:color w:val="000000"/>
          <w:sz w:val="24"/>
        </w:rPr>
        <w:t>（5） 供应商串通投标的；</w:t>
      </w:r>
    </w:p>
    <w:p w14:paraId="1391B8CD" w14:textId="77777777" w:rsidR="00AD699E" w:rsidRDefault="006D5F01">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586B3BEE" w14:textId="77777777" w:rsidR="00AD699E" w:rsidRDefault="006D5F01">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24E700CA" w14:textId="77777777" w:rsidR="00AD699E" w:rsidRDefault="006D5F01">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D160B5E"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1BEE1A6"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72E38899" w14:textId="77777777" w:rsidR="00AD699E" w:rsidRDefault="006D5F01">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DFC59FC"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7514CA85"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39AA5670"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56C2E5EC" w14:textId="77777777" w:rsidR="00AD699E" w:rsidRDefault="00AD699E">
      <w:pPr>
        <w:spacing w:line="360" w:lineRule="auto"/>
        <w:rPr>
          <w:rFonts w:ascii="宋体" w:hAnsi="宋体"/>
          <w:color w:val="000000"/>
          <w:sz w:val="24"/>
        </w:rPr>
      </w:pPr>
    </w:p>
    <w:p w14:paraId="0DFB6368" w14:textId="77777777" w:rsidR="00AD699E" w:rsidRDefault="006D5F01">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00214A00" w14:textId="77777777" w:rsidR="00AD699E" w:rsidRDefault="00AD699E">
      <w:pPr>
        <w:pStyle w:val="af0"/>
        <w:spacing w:line="360" w:lineRule="auto"/>
        <w:ind w:firstLine="0"/>
        <w:rPr>
          <w:rFonts w:hAnsi="宋体"/>
          <w:kern w:val="2"/>
          <w:szCs w:val="24"/>
        </w:rPr>
      </w:pPr>
    </w:p>
    <w:p w14:paraId="1820A4D7" w14:textId="77777777" w:rsidR="00AD699E" w:rsidRDefault="006D5F01">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13"/>
      <w:bookmarkEnd w:id="314"/>
    </w:p>
    <w:p w14:paraId="3760807C" w14:textId="77777777" w:rsidR="00AD699E" w:rsidRDefault="006D5F01">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0C2DD59F" w14:textId="77777777" w:rsidR="00AD699E" w:rsidRDefault="006D5F01">
      <w:pPr>
        <w:spacing w:line="360" w:lineRule="auto"/>
        <w:ind w:left="960" w:hangingChars="400" w:hanging="960"/>
        <w:rPr>
          <w:rFonts w:ascii="宋体" w:hAnsi="宋体"/>
          <w:sz w:val="24"/>
        </w:rPr>
      </w:pPr>
      <w:r>
        <w:rPr>
          <w:rFonts w:ascii="宋体" w:hAnsi="宋体" w:hint="eastAsia"/>
          <w:sz w:val="24"/>
        </w:rPr>
        <w:lastRenderedPageBreak/>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568DFC5" w14:textId="77777777" w:rsidR="00AD699E" w:rsidRDefault="006D5F01">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35D6C72" w14:textId="77777777" w:rsidR="00AD699E" w:rsidRDefault="006D5F01">
      <w:pPr>
        <w:pStyle w:val="34"/>
        <w:spacing w:before="200" w:line="360" w:lineRule="auto"/>
        <w:ind w:left="902" w:hanging="902"/>
        <w:rPr>
          <w:rFonts w:hAnsi="宋体"/>
          <w:u w:val="none"/>
        </w:rPr>
      </w:pPr>
      <w:bookmarkStart w:id="316" w:name="_Hlt133746030"/>
      <w:bookmarkStart w:id="317" w:name="_Hlt133739382"/>
      <w:bookmarkStart w:id="318" w:name="_Toc277153113"/>
      <w:bookmarkStart w:id="319" w:name="_Toc321907239"/>
      <w:bookmarkStart w:id="320" w:name="_Toc133737888"/>
      <w:bookmarkStart w:id="321" w:name="_Toc133737799"/>
      <w:bookmarkStart w:id="322" w:name="_Toc155238610"/>
      <w:bookmarkStart w:id="323" w:name="_Toc277942488"/>
      <w:bookmarkStart w:id="324" w:name="_Toc133916673"/>
      <w:bookmarkStart w:id="325" w:name="_Toc55374340"/>
      <w:bookmarkStart w:id="326" w:name="_Toc82524631"/>
      <w:bookmarkStart w:id="327" w:name="_Toc21862756"/>
      <w:bookmarkStart w:id="328" w:name="_Toc55375741"/>
      <w:bookmarkStart w:id="329" w:name="_Hlt133739278"/>
      <w:bookmarkEnd w:id="316"/>
      <w:bookmarkEnd w:id="317"/>
      <w:r>
        <w:rPr>
          <w:rFonts w:hAnsi="宋体" w:hint="eastAsia"/>
          <w:u w:val="none"/>
        </w:rPr>
        <w:t>20.</w:t>
      </w:r>
      <w:bookmarkStart w:id="330" w:name="_Hlt133746645"/>
      <w:bookmarkEnd w:id="318"/>
      <w:bookmarkEnd w:id="319"/>
      <w:bookmarkEnd w:id="320"/>
      <w:bookmarkEnd w:id="321"/>
      <w:bookmarkEnd w:id="322"/>
      <w:bookmarkEnd w:id="323"/>
      <w:bookmarkEnd w:id="324"/>
      <w:bookmarkEnd w:id="330"/>
      <w:r>
        <w:rPr>
          <w:rFonts w:hAnsi="宋体" w:hint="eastAsia"/>
          <w:u w:val="none"/>
        </w:rPr>
        <w:tab/>
        <w:t>磋商程序和要求</w:t>
      </w:r>
      <w:bookmarkEnd w:id="325"/>
      <w:bookmarkEnd w:id="326"/>
      <w:bookmarkEnd w:id="327"/>
      <w:bookmarkEnd w:id="328"/>
    </w:p>
    <w:bookmarkEnd w:id="329"/>
    <w:p w14:paraId="22163020" w14:textId="77777777" w:rsidR="00AD699E" w:rsidRDefault="006D5F01">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484105E1" w14:textId="77777777" w:rsidR="00AD699E" w:rsidRDefault="006D5F01">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p>
    <w:p w14:paraId="018B62CE" w14:textId="77777777" w:rsidR="00AD699E" w:rsidRDefault="006D5F01">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B5A390C" w14:textId="77777777" w:rsidR="00AD699E" w:rsidRDefault="006D5F01">
      <w:pPr>
        <w:spacing w:line="360" w:lineRule="auto"/>
        <w:ind w:left="900" w:hanging="900"/>
        <w:rPr>
          <w:rFonts w:ascii="宋体" w:hAnsi="宋体"/>
          <w:sz w:val="24"/>
        </w:rPr>
      </w:pPr>
      <w:r>
        <w:rPr>
          <w:rFonts w:ascii="宋体" w:hAnsi="宋体" w:hint="eastAsia"/>
          <w:sz w:val="24"/>
        </w:rPr>
        <w:t>20.2    最终响应文件（不含最终报价）</w:t>
      </w:r>
    </w:p>
    <w:p w14:paraId="2F4B74C0" w14:textId="77777777" w:rsidR="00AD699E" w:rsidRDefault="006D5F01">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7CCAC48F" w14:textId="77777777" w:rsidR="00AD699E" w:rsidRDefault="006D5F01">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09E3A7DA" w14:textId="77777777" w:rsidR="00AD699E" w:rsidRDefault="006D5F01">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7DAAFA15" w14:textId="77777777" w:rsidR="00AD699E" w:rsidRDefault="006D5F01">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w:t>
      </w:r>
      <w:r>
        <w:rPr>
          <w:rFonts w:ascii="宋体" w:hAnsi="宋体" w:hint="eastAsia"/>
          <w:sz w:val="24"/>
        </w:rPr>
        <w:lastRenderedPageBreak/>
        <w:t>供应商的首次响应文件即为其最终响应文件。磋商小组直接进入终审程序。</w:t>
      </w:r>
    </w:p>
    <w:p w14:paraId="2348F80F" w14:textId="77777777" w:rsidR="00AD699E" w:rsidRDefault="006D5F01">
      <w:pPr>
        <w:spacing w:line="360" w:lineRule="auto"/>
        <w:ind w:left="900" w:hanging="900"/>
        <w:rPr>
          <w:rFonts w:ascii="宋体" w:hAnsi="宋体"/>
          <w:sz w:val="24"/>
        </w:rPr>
      </w:pPr>
      <w:r>
        <w:rPr>
          <w:rFonts w:ascii="宋体" w:hAnsi="宋体" w:hint="eastAsia"/>
          <w:sz w:val="24"/>
        </w:rPr>
        <w:t>20.3   终审</w:t>
      </w:r>
    </w:p>
    <w:p w14:paraId="416117D0" w14:textId="77777777" w:rsidR="00AD699E" w:rsidRDefault="006D5F01">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44DB6187"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2F393F27"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2387D1B"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0C2448A8" w14:textId="77777777" w:rsidR="00AD699E" w:rsidRDefault="006D5F01">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67041252" w14:textId="77777777" w:rsidR="00AD699E" w:rsidRDefault="006D5F01">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223FC3F5" w14:textId="77777777" w:rsidR="00AD699E" w:rsidRDefault="006D5F01">
      <w:pPr>
        <w:spacing w:line="360" w:lineRule="auto"/>
        <w:ind w:left="960" w:hangingChars="400" w:hanging="960"/>
        <w:rPr>
          <w:rFonts w:ascii="宋体" w:hAnsi="宋体"/>
          <w:sz w:val="24"/>
        </w:rPr>
      </w:pPr>
      <w:r>
        <w:rPr>
          <w:rFonts w:ascii="宋体" w:hAnsi="宋体" w:hint="eastAsia"/>
          <w:kern w:val="0"/>
          <w:sz w:val="24"/>
          <w:szCs w:val="20"/>
        </w:rPr>
        <w:t>20.4    最终报价</w:t>
      </w:r>
    </w:p>
    <w:p w14:paraId="034D64A0"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4B1A00B4"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F99C42C"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0907A11B"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04BC497A"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lastRenderedPageBreak/>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31" w:name="_Toc277153114"/>
      <w:bookmarkStart w:id="332" w:name="_Toc277942489"/>
      <w:bookmarkStart w:id="333" w:name="_Toc321907240"/>
      <w:bookmarkStart w:id="334" w:name="_Toc133737889"/>
      <w:bookmarkStart w:id="335" w:name="_Toc133916674"/>
      <w:bookmarkStart w:id="336" w:name="_Toc133737800"/>
      <w:bookmarkStart w:id="337" w:name="_Toc155238611"/>
    </w:p>
    <w:p w14:paraId="465B776E" w14:textId="77777777" w:rsidR="00AD699E" w:rsidRDefault="006D5F01">
      <w:pPr>
        <w:pStyle w:val="34"/>
        <w:spacing w:before="200" w:line="360" w:lineRule="auto"/>
        <w:ind w:left="902" w:hanging="902"/>
        <w:rPr>
          <w:rFonts w:hAnsi="宋体"/>
          <w:u w:val="none"/>
        </w:rPr>
      </w:pPr>
      <w:bookmarkStart w:id="338" w:name="_Toc55374341"/>
      <w:bookmarkStart w:id="339" w:name="_Toc82524632"/>
      <w:bookmarkStart w:id="340" w:name="_Toc55375742"/>
      <w:bookmarkStart w:id="341" w:name="_Toc21862757"/>
      <w:r>
        <w:rPr>
          <w:rFonts w:hAnsi="宋体" w:hint="eastAsia"/>
          <w:u w:val="none"/>
        </w:rPr>
        <w:t>21.</w:t>
      </w:r>
      <w:r>
        <w:rPr>
          <w:rFonts w:hAnsi="宋体" w:hint="eastAsia"/>
          <w:u w:val="none"/>
        </w:rPr>
        <w:tab/>
      </w:r>
      <w:bookmarkEnd w:id="315"/>
      <w:r>
        <w:rPr>
          <w:rFonts w:hAnsi="宋体" w:hint="eastAsia"/>
          <w:u w:val="none"/>
        </w:rPr>
        <w:t>比较与评价</w:t>
      </w:r>
      <w:bookmarkEnd w:id="331"/>
      <w:bookmarkEnd w:id="332"/>
      <w:bookmarkEnd w:id="333"/>
      <w:bookmarkEnd w:id="334"/>
      <w:bookmarkEnd w:id="335"/>
      <w:bookmarkEnd w:id="336"/>
      <w:bookmarkEnd w:id="337"/>
      <w:bookmarkEnd w:id="338"/>
      <w:bookmarkEnd w:id="339"/>
      <w:bookmarkEnd w:id="340"/>
      <w:bookmarkEnd w:id="341"/>
    </w:p>
    <w:p w14:paraId="3E0193F3" w14:textId="77777777" w:rsidR="00AD699E" w:rsidRDefault="006D5F01">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5D9594B6" w14:textId="77777777" w:rsidR="00AD699E" w:rsidRDefault="006D5F01">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4E76F63D" w14:textId="77777777" w:rsidR="00AD699E" w:rsidRDefault="006D5F01">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44D1601F" w14:textId="77777777" w:rsidR="00AD699E" w:rsidRDefault="006D5F01">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F61568F" w14:textId="77777777" w:rsidR="00AD699E" w:rsidRDefault="006D5F01">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如果只有两家合格供应商按要求提交了最终报价，则按评审总得分由高到低的顺序依次推荐该两家供应商作为成交候选供应商）【磋商小组所有成员对各供应商进行独立打分，所有评委对同一供应商打分的算数平均值为该供应商的最终得分（全部打分保留小数点二位，第三位四舍五入）。得分相同的，按照评审价由低到高的顺序排列；得分和评审价均相同的，按照技术部分得分由高到低的顺序排列】。</w:t>
      </w:r>
    </w:p>
    <w:p w14:paraId="022CEB7A" w14:textId="2A22A0FB" w:rsidR="00AD699E" w:rsidRDefault="006D5F01" w:rsidP="004C2206">
      <w:pPr>
        <w:tabs>
          <w:tab w:val="left" w:pos="3060"/>
        </w:tabs>
        <w:spacing w:line="360" w:lineRule="auto"/>
        <w:ind w:firstLineChars="400" w:firstLine="960"/>
        <w:rPr>
          <w:rFonts w:ascii="宋体" w:hAnsi="宋体" w:cs="宋体"/>
          <w:kern w:val="0"/>
          <w:sz w:val="24"/>
          <w:szCs w:val="20"/>
        </w:rPr>
      </w:pPr>
      <w:bookmarkStart w:id="342" w:name="_Toc520356168"/>
      <w:bookmarkStart w:id="343" w:name="_Toc133737801"/>
      <w:bookmarkStart w:id="344" w:name="_Toc155238612"/>
      <w:bookmarkStart w:id="345" w:name="_Toc277942490"/>
      <w:bookmarkStart w:id="346" w:name="_Toc133916675"/>
      <w:bookmarkStart w:id="347" w:name="_Toc277153115"/>
      <w:bookmarkStart w:id="348" w:name="_Toc133737890"/>
      <w:r>
        <w:rPr>
          <w:rFonts w:ascii="宋体" w:hAnsi="宋体" w:cs="宋体" w:hint="eastAsia"/>
          <w:kern w:val="0"/>
          <w:sz w:val="24"/>
          <w:szCs w:val="20"/>
        </w:rPr>
        <w:t>评分标准</w:t>
      </w:r>
    </w:p>
    <w:p w14:paraId="0D868498" w14:textId="7C9972AA" w:rsidR="004C2206" w:rsidRDefault="004C2206" w:rsidP="004C2206">
      <w:pPr>
        <w:pStyle w:val="af"/>
      </w:pPr>
    </w:p>
    <w:p w14:paraId="5667CCE9" w14:textId="77777777" w:rsidR="004C2206" w:rsidRDefault="004C2206" w:rsidP="004C2206">
      <w:pPr>
        <w:rPr>
          <w:rFonts w:ascii="宋体" w:hAnsi="宋体"/>
        </w:rPr>
      </w:pPr>
    </w:p>
    <w:tbl>
      <w:tblPr>
        <w:tblW w:w="89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517"/>
        <w:gridCol w:w="5930"/>
        <w:gridCol w:w="1509"/>
      </w:tblGrid>
      <w:tr w:rsidR="004C2206" w:rsidRPr="004C2206" w14:paraId="41F44C77" w14:textId="77777777" w:rsidTr="004011D1">
        <w:trPr>
          <w:trHeight w:val="285"/>
          <w:jc w:val="center"/>
        </w:trPr>
        <w:tc>
          <w:tcPr>
            <w:tcW w:w="8956" w:type="dxa"/>
            <w:gridSpan w:val="3"/>
            <w:vAlign w:val="center"/>
          </w:tcPr>
          <w:p w14:paraId="672CEFB1" w14:textId="77777777" w:rsidR="004C2206" w:rsidRPr="004C2206" w:rsidRDefault="004C2206" w:rsidP="004C2206">
            <w:pPr>
              <w:widowControl/>
              <w:spacing w:line="360" w:lineRule="auto"/>
              <w:jc w:val="center"/>
              <w:textAlignment w:val="top"/>
              <w:rPr>
                <w:rFonts w:ascii="宋体" w:hAnsi="宋体" w:cs="宋体"/>
                <w:b/>
                <w:color w:val="000000"/>
                <w:sz w:val="24"/>
              </w:rPr>
            </w:pPr>
            <w:r w:rsidRPr="004C2206">
              <w:rPr>
                <w:rFonts w:ascii="宋体" w:hAnsi="宋体" w:cs="宋体" w:hint="eastAsia"/>
                <w:b/>
                <w:color w:val="000000"/>
                <w:kern w:val="0"/>
                <w:sz w:val="24"/>
              </w:rPr>
              <w:t>商</w:t>
            </w:r>
            <w:r w:rsidRPr="004C2206">
              <w:rPr>
                <w:rFonts w:ascii="宋体" w:hAnsi="宋体" w:cs="微软雅黑" w:hint="eastAsia"/>
                <w:b/>
                <w:color w:val="000000"/>
                <w:kern w:val="0"/>
                <w:sz w:val="24"/>
              </w:rPr>
              <w:t>务</w:t>
            </w:r>
            <w:r w:rsidRPr="004C2206">
              <w:rPr>
                <w:rFonts w:ascii="宋体" w:hAnsi="宋体" w:cs="Meiryo" w:hint="eastAsia"/>
                <w:b/>
                <w:color w:val="000000"/>
                <w:kern w:val="0"/>
                <w:sz w:val="24"/>
              </w:rPr>
              <w:t>部分</w:t>
            </w:r>
          </w:p>
        </w:tc>
      </w:tr>
      <w:tr w:rsidR="004C2206" w:rsidRPr="004C2206" w14:paraId="5021E5CF" w14:textId="77777777" w:rsidTr="004011D1">
        <w:trPr>
          <w:trHeight w:val="285"/>
          <w:jc w:val="center"/>
        </w:trPr>
        <w:tc>
          <w:tcPr>
            <w:tcW w:w="1517" w:type="dxa"/>
            <w:vAlign w:val="center"/>
          </w:tcPr>
          <w:p w14:paraId="54265209"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微软雅黑" w:hint="eastAsia"/>
                <w:b/>
                <w:color w:val="000000"/>
                <w:kern w:val="0"/>
                <w:sz w:val="24"/>
              </w:rPr>
              <w:t>评</w:t>
            </w:r>
            <w:r w:rsidRPr="004C2206">
              <w:rPr>
                <w:rFonts w:ascii="宋体" w:hAnsi="宋体" w:cs="Meiryo" w:hint="eastAsia"/>
                <w:b/>
                <w:color w:val="000000"/>
                <w:kern w:val="0"/>
                <w:sz w:val="24"/>
              </w:rPr>
              <w:t>分内容</w:t>
            </w:r>
          </w:p>
        </w:tc>
        <w:tc>
          <w:tcPr>
            <w:tcW w:w="5930" w:type="dxa"/>
            <w:vAlign w:val="center"/>
          </w:tcPr>
          <w:p w14:paraId="5D26172F"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微软雅黑" w:hint="eastAsia"/>
                <w:b/>
                <w:color w:val="000000"/>
                <w:kern w:val="0"/>
                <w:sz w:val="24"/>
              </w:rPr>
              <w:t>评</w:t>
            </w:r>
            <w:r w:rsidRPr="004C2206">
              <w:rPr>
                <w:rFonts w:ascii="宋体" w:hAnsi="宋体" w:cs="Meiryo" w:hint="eastAsia"/>
                <w:b/>
                <w:color w:val="000000"/>
                <w:kern w:val="0"/>
                <w:sz w:val="24"/>
              </w:rPr>
              <w:t>分</w:t>
            </w:r>
            <w:r w:rsidRPr="004C2206">
              <w:rPr>
                <w:rFonts w:ascii="宋体" w:hAnsi="宋体" w:cs="微软雅黑" w:hint="eastAsia"/>
                <w:b/>
                <w:color w:val="000000"/>
                <w:kern w:val="0"/>
                <w:sz w:val="24"/>
              </w:rPr>
              <w:t>办</w:t>
            </w:r>
            <w:r w:rsidRPr="004C2206">
              <w:rPr>
                <w:rFonts w:ascii="宋体" w:hAnsi="宋体" w:cs="Meiryo" w:hint="eastAsia"/>
                <w:b/>
                <w:color w:val="000000"/>
                <w:kern w:val="0"/>
                <w:sz w:val="24"/>
              </w:rPr>
              <w:t>法</w:t>
            </w:r>
          </w:p>
        </w:tc>
        <w:tc>
          <w:tcPr>
            <w:tcW w:w="1509" w:type="dxa"/>
            <w:vAlign w:val="center"/>
          </w:tcPr>
          <w:p w14:paraId="19543FD7"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宋体" w:hint="eastAsia"/>
                <w:b/>
                <w:color w:val="000000"/>
                <w:kern w:val="0"/>
                <w:sz w:val="24"/>
              </w:rPr>
              <w:t>得分</w:t>
            </w:r>
          </w:p>
        </w:tc>
      </w:tr>
      <w:tr w:rsidR="004C2206" w:rsidRPr="004C2206" w14:paraId="36E6AD76" w14:textId="77777777" w:rsidTr="004011D1">
        <w:trPr>
          <w:trHeight w:val="510"/>
          <w:jc w:val="center"/>
        </w:trPr>
        <w:tc>
          <w:tcPr>
            <w:tcW w:w="1517" w:type="dxa"/>
            <w:vAlign w:val="center"/>
          </w:tcPr>
          <w:p w14:paraId="3F7A13B6" w14:textId="77777777" w:rsidR="004C2206" w:rsidRPr="004C2206" w:rsidRDefault="004C2206" w:rsidP="004C2206">
            <w:pPr>
              <w:widowControl/>
              <w:spacing w:line="360" w:lineRule="auto"/>
              <w:jc w:val="center"/>
              <w:textAlignment w:val="center"/>
              <w:rPr>
                <w:rFonts w:ascii="宋体" w:hAnsi="宋体" w:cs="宋体"/>
                <w:color w:val="000000"/>
                <w:sz w:val="24"/>
              </w:rPr>
            </w:pPr>
            <w:r w:rsidRPr="004C2206">
              <w:rPr>
                <w:rFonts w:ascii="宋体" w:hAnsi="宋体" w:cs="微软雅黑" w:hint="eastAsia"/>
                <w:sz w:val="24"/>
              </w:rPr>
              <w:t>团队人员配备</w:t>
            </w:r>
          </w:p>
        </w:tc>
        <w:tc>
          <w:tcPr>
            <w:tcW w:w="5930" w:type="dxa"/>
            <w:vAlign w:val="center"/>
          </w:tcPr>
          <w:p w14:paraId="4952FAF8" w14:textId="2A4610B5" w:rsidR="004C2206" w:rsidRPr="004C2206" w:rsidRDefault="004C2206" w:rsidP="004C2206">
            <w:pPr>
              <w:spacing w:line="360" w:lineRule="auto"/>
              <w:rPr>
                <w:rFonts w:ascii="宋体" w:hAnsi="宋体"/>
                <w:sz w:val="24"/>
              </w:rPr>
            </w:pPr>
            <w:r w:rsidRPr="004C2206">
              <w:rPr>
                <w:rFonts w:ascii="宋体" w:hAnsi="宋体"/>
                <w:sz w:val="24"/>
              </w:rPr>
              <w:t>1.</w:t>
            </w:r>
            <w:r w:rsidRPr="004C2206">
              <w:rPr>
                <w:rFonts w:ascii="宋体" w:hAnsi="宋体" w:hint="eastAsia"/>
                <w:sz w:val="24"/>
              </w:rPr>
              <w:t>团队人员充足，分工明确，经验丰富，专业水平高，得</w:t>
            </w:r>
            <w:r w:rsidR="000D7EB6">
              <w:rPr>
                <w:rFonts w:ascii="宋体" w:hAnsi="宋体"/>
                <w:sz w:val="24"/>
              </w:rPr>
              <w:t>6</w:t>
            </w:r>
            <w:r w:rsidRPr="004C2206">
              <w:rPr>
                <w:rFonts w:ascii="宋体" w:hAnsi="宋体" w:hint="eastAsia"/>
                <w:sz w:val="24"/>
              </w:rPr>
              <w:t>分；</w:t>
            </w:r>
          </w:p>
          <w:p w14:paraId="0F72CB5F" w14:textId="5CFBCACA" w:rsidR="004C2206" w:rsidRPr="004C2206" w:rsidRDefault="004C2206" w:rsidP="004C2206">
            <w:pPr>
              <w:spacing w:line="360" w:lineRule="auto"/>
              <w:rPr>
                <w:rFonts w:ascii="宋体" w:hAnsi="宋体"/>
                <w:sz w:val="24"/>
              </w:rPr>
            </w:pPr>
            <w:r w:rsidRPr="004C2206">
              <w:rPr>
                <w:rFonts w:ascii="宋体" w:hAnsi="宋体" w:hint="eastAsia"/>
                <w:sz w:val="24"/>
              </w:rPr>
              <w:t>2</w:t>
            </w:r>
            <w:r w:rsidRPr="004C2206">
              <w:rPr>
                <w:rFonts w:ascii="宋体" w:hAnsi="宋体"/>
                <w:sz w:val="24"/>
              </w:rPr>
              <w:t>.</w:t>
            </w:r>
            <w:r w:rsidRPr="004C2206">
              <w:rPr>
                <w:rFonts w:ascii="宋体" w:hAnsi="宋体" w:hint="eastAsia"/>
                <w:sz w:val="24"/>
              </w:rPr>
              <w:t>团队人员岗位明确，经验和专业水平较高，得</w:t>
            </w:r>
            <w:r w:rsidR="000D7EB6">
              <w:rPr>
                <w:rFonts w:ascii="宋体" w:hAnsi="宋体"/>
                <w:sz w:val="24"/>
              </w:rPr>
              <w:t>4</w:t>
            </w:r>
            <w:r w:rsidRPr="004C2206">
              <w:rPr>
                <w:rFonts w:ascii="宋体" w:hAnsi="宋体" w:hint="eastAsia"/>
                <w:sz w:val="24"/>
              </w:rPr>
              <w:t>分；</w:t>
            </w:r>
          </w:p>
          <w:p w14:paraId="41F0B5BB" w14:textId="77777777" w:rsidR="004C2206" w:rsidRPr="004C2206" w:rsidRDefault="004C2206" w:rsidP="004C2206">
            <w:pPr>
              <w:spacing w:line="360" w:lineRule="auto"/>
              <w:rPr>
                <w:rFonts w:ascii="宋体" w:hAnsi="宋体"/>
                <w:sz w:val="24"/>
              </w:rPr>
            </w:pPr>
            <w:r w:rsidRPr="004C2206">
              <w:rPr>
                <w:rFonts w:ascii="宋体" w:hAnsi="宋体" w:hint="eastAsia"/>
                <w:sz w:val="24"/>
              </w:rPr>
              <w:t>3</w:t>
            </w:r>
            <w:r w:rsidRPr="004C2206">
              <w:rPr>
                <w:rFonts w:ascii="宋体" w:hAnsi="宋体"/>
                <w:sz w:val="24"/>
              </w:rPr>
              <w:t>.</w:t>
            </w:r>
            <w:r w:rsidRPr="004C2206">
              <w:rPr>
                <w:rFonts w:ascii="宋体" w:hAnsi="宋体" w:hint="eastAsia"/>
                <w:sz w:val="24"/>
              </w:rPr>
              <w:t>团队人员岗位明确，有一定经验和专业水平，得</w:t>
            </w:r>
            <w:r w:rsidRPr="004C2206">
              <w:rPr>
                <w:rFonts w:ascii="宋体" w:hAnsi="宋体"/>
                <w:sz w:val="24"/>
              </w:rPr>
              <w:t>2</w:t>
            </w:r>
            <w:r w:rsidRPr="004C2206">
              <w:rPr>
                <w:rFonts w:ascii="宋体" w:hAnsi="宋体" w:hint="eastAsia"/>
                <w:sz w:val="24"/>
              </w:rPr>
              <w:t>分；</w:t>
            </w:r>
          </w:p>
          <w:p w14:paraId="4A78A5F1" w14:textId="77777777" w:rsidR="004C2206" w:rsidRPr="004C2206" w:rsidRDefault="004C2206" w:rsidP="004C2206">
            <w:pPr>
              <w:spacing w:line="360" w:lineRule="auto"/>
              <w:rPr>
                <w:rFonts w:ascii="宋体" w:hAnsi="宋体"/>
                <w:sz w:val="24"/>
              </w:rPr>
            </w:pPr>
            <w:r w:rsidRPr="004C2206">
              <w:rPr>
                <w:rFonts w:ascii="宋体" w:hAnsi="宋体" w:hint="eastAsia"/>
                <w:sz w:val="24"/>
              </w:rPr>
              <w:t>4</w:t>
            </w:r>
            <w:r w:rsidRPr="004C2206">
              <w:rPr>
                <w:rFonts w:ascii="宋体" w:hAnsi="宋体"/>
                <w:sz w:val="24"/>
              </w:rPr>
              <w:t>.</w:t>
            </w:r>
            <w:r w:rsidRPr="004C2206">
              <w:rPr>
                <w:rFonts w:ascii="宋体" w:hAnsi="宋体" w:hint="eastAsia"/>
                <w:sz w:val="24"/>
              </w:rPr>
              <w:t>团队人员较少，经验、专业水平不足，得</w:t>
            </w:r>
            <w:r w:rsidRPr="004C2206">
              <w:rPr>
                <w:rFonts w:ascii="宋体" w:hAnsi="宋体"/>
                <w:sz w:val="24"/>
              </w:rPr>
              <w:t>1</w:t>
            </w:r>
            <w:r w:rsidRPr="004C2206">
              <w:rPr>
                <w:rFonts w:ascii="宋体" w:hAnsi="宋体" w:hint="eastAsia"/>
                <w:sz w:val="24"/>
              </w:rPr>
              <w:t>分。</w:t>
            </w:r>
          </w:p>
          <w:p w14:paraId="1182F4AE" w14:textId="77777777" w:rsidR="004C2206" w:rsidRPr="004C2206" w:rsidRDefault="004C2206" w:rsidP="004C2206">
            <w:pPr>
              <w:widowControl/>
              <w:spacing w:line="360" w:lineRule="auto"/>
              <w:textAlignment w:val="center"/>
              <w:rPr>
                <w:rFonts w:ascii="宋体" w:hAnsi="宋体" w:cs="宋体"/>
                <w:color w:val="000000"/>
                <w:sz w:val="24"/>
              </w:rPr>
            </w:pPr>
            <w:r w:rsidRPr="004C2206">
              <w:rPr>
                <w:rFonts w:ascii="宋体" w:hAnsi="宋体" w:hint="eastAsia"/>
                <w:sz w:val="24"/>
              </w:rPr>
              <w:t>5</w:t>
            </w:r>
            <w:r w:rsidRPr="004C2206">
              <w:rPr>
                <w:rFonts w:ascii="宋体" w:hAnsi="宋体"/>
                <w:sz w:val="24"/>
              </w:rPr>
              <w:t>.</w:t>
            </w:r>
            <w:r w:rsidRPr="004C2206">
              <w:rPr>
                <w:rFonts w:ascii="宋体" w:hAnsi="宋体" w:hint="eastAsia"/>
                <w:color w:val="000000"/>
                <w:sz w:val="24"/>
              </w:rPr>
              <w:t xml:space="preserve"> 本项未提供，不得分。</w:t>
            </w:r>
          </w:p>
        </w:tc>
        <w:tc>
          <w:tcPr>
            <w:tcW w:w="1509" w:type="dxa"/>
            <w:vAlign w:val="center"/>
          </w:tcPr>
          <w:p w14:paraId="67F180CA" w14:textId="429F9BD2" w:rsidR="004C2206" w:rsidRPr="004C2206" w:rsidRDefault="000D7EB6" w:rsidP="004C2206">
            <w:pPr>
              <w:widowControl/>
              <w:spacing w:line="360" w:lineRule="auto"/>
              <w:jc w:val="center"/>
              <w:textAlignment w:val="center"/>
              <w:rPr>
                <w:rFonts w:ascii="宋体" w:hAnsi="宋体" w:cs="宋体"/>
                <w:color w:val="000000"/>
                <w:sz w:val="24"/>
              </w:rPr>
            </w:pPr>
            <w:r>
              <w:rPr>
                <w:rFonts w:ascii="宋体" w:hAnsi="宋体" w:cs="宋体"/>
                <w:color w:val="000000"/>
                <w:kern w:val="0"/>
                <w:sz w:val="24"/>
              </w:rPr>
              <w:t>6</w:t>
            </w:r>
          </w:p>
        </w:tc>
      </w:tr>
      <w:tr w:rsidR="004C2206" w:rsidRPr="004C2206" w14:paraId="03AC137F" w14:textId="77777777" w:rsidTr="004011D1">
        <w:trPr>
          <w:trHeight w:val="585"/>
          <w:jc w:val="center"/>
        </w:trPr>
        <w:tc>
          <w:tcPr>
            <w:tcW w:w="1517" w:type="dxa"/>
            <w:vMerge w:val="restart"/>
            <w:vAlign w:val="center"/>
          </w:tcPr>
          <w:p w14:paraId="4A9946CE" w14:textId="77777777" w:rsidR="004C2206" w:rsidRPr="004C2206" w:rsidRDefault="004C2206" w:rsidP="004C2206">
            <w:pPr>
              <w:spacing w:line="360" w:lineRule="auto"/>
              <w:jc w:val="center"/>
              <w:rPr>
                <w:rFonts w:ascii="宋体" w:hAnsi="宋体"/>
                <w:color w:val="000000"/>
                <w:sz w:val="24"/>
              </w:rPr>
            </w:pPr>
            <w:r w:rsidRPr="004C2206">
              <w:rPr>
                <w:rFonts w:ascii="宋体" w:hAnsi="宋体" w:cs="微软雅黑" w:hint="eastAsia"/>
                <w:color w:val="000000"/>
                <w:sz w:val="24"/>
              </w:rPr>
              <w:t>相关实力</w:t>
            </w:r>
          </w:p>
        </w:tc>
        <w:tc>
          <w:tcPr>
            <w:tcW w:w="5930" w:type="dxa"/>
            <w:vAlign w:val="center"/>
          </w:tcPr>
          <w:p w14:paraId="753E3CDA" w14:textId="77777777" w:rsidR="004C2206" w:rsidRPr="004C2206" w:rsidRDefault="004C2206" w:rsidP="004C2206">
            <w:pPr>
              <w:widowControl/>
              <w:spacing w:line="360" w:lineRule="auto"/>
              <w:textAlignment w:val="center"/>
              <w:rPr>
                <w:rFonts w:ascii="宋体" w:hAnsi="宋体" w:cs="宋体"/>
                <w:color w:val="000000"/>
                <w:sz w:val="24"/>
              </w:rPr>
            </w:pPr>
            <w:r w:rsidRPr="004C2206">
              <w:rPr>
                <w:rFonts w:ascii="宋体" w:hAnsi="宋体" w:cs="Arial" w:hint="eastAsia"/>
                <w:sz w:val="24"/>
              </w:rPr>
              <w:t>供应商</w:t>
            </w:r>
            <w:r w:rsidRPr="004C2206">
              <w:rPr>
                <w:rFonts w:ascii="宋体" w:hAnsi="宋体" w:cs="微软雅黑" w:hint="eastAsia"/>
                <w:sz w:val="24"/>
              </w:rPr>
              <w:t>实</w:t>
            </w:r>
            <w:r w:rsidRPr="004C2206">
              <w:rPr>
                <w:rFonts w:ascii="宋体" w:hAnsi="宋体" w:cs="Meiryo" w:hint="eastAsia"/>
                <w:sz w:val="24"/>
              </w:rPr>
              <w:t>施</w:t>
            </w:r>
            <w:r w:rsidRPr="004C2206">
              <w:rPr>
                <w:rFonts w:ascii="宋体" w:hAnsi="宋体" w:cs="微软雅黑" w:hint="eastAsia"/>
                <w:sz w:val="24"/>
              </w:rPr>
              <w:t>团队</w:t>
            </w:r>
            <w:r w:rsidRPr="004C2206">
              <w:rPr>
                <w:rFonts w:ascii="宋体" w:hAnsi="宋体" w:cs="Meiryo" w:hint="eastAsia"/>
                <w:sz w:val="24"/>
              </w:rPr>
              <w:t>技</w:t>
            </w:r>
            <w:r w:rsidRPr="004C2206">
              <w:rPr>
                <w:rFonts w:ascii="宋体" w:hAnsi="宋体" w:cs="微软雅黑" w:hint="eastAsia"/>
                <w:sz w:val="24"/>
              </w:rPr>
              <w:t>术经</w:t>
            </w:r>
            <w:r w:rsidRPr="004C2206">
              <w:rPr>
                <w:rFonts w:ascii="宋体" w:hAnsi="宋体" w:cs="Meiryo" w:hint="eastAsia"/>
                <w:sz w:val="24"/>
              </w:rPr>
              <w:t>理</w:t>
            </w:r>
            <w:r w:rsidRPr="004C2206">
              <w:rPr>
                <w:rFonts w:ascii="宋体" w:hAnsi="宋体" w:cs="微软雅黑" w:hint="eastAsia"/>
                <w:sz w:val="24"/>
              </w:rPr>
              <w:t>拥</w:t>
            </w:r>
            <w:r w:rsidRPr="004C2206">
              <w:rPr>
                <w:rFonts w:ascii="宋体" w:hAnsi="宋体" w:cs="Meiryo" w:hint="eastAsia"/>
                <w:sz w:val="24"/>
              </w:rPr>
              <w:t>有丰富的</w:t>
            </w:r>
            <w:r w:rsidRPr="004C2206">
              <w:rPr>
                <w:rFonts w:ascii="宋体" w:hAnsi="宋体" w:cs="微软雅黑" w:hint="eastAsia"/>
                <w:sz w:val="24"/>
              </w:rPr>
              <w:t>项</w:t>
            </w:r>
            <w:r w:rsidRPr="004C2206">
              <w:rPr>
                <w:rFonts w:ascii="宋体" w:hAnsi="宋体" w:cs="Meiryo" w:hint="eastAsia"/>
                <w:sz w:val="24"/>
              </w:rPr>
              <w:t>目</w:t>
            </w:r>
            <w:r w:rsidRPr="004C2206">
              <w:rPr>
                <w:rFonts w:ascii="宋体" w:hAnsi="宋体" w:cs="微软雅黑" w:hint="eastAsia"/>
                <w:sz w:val="24"/>
              </w:rPr>
              <w:t>实</w:t>
            </w:r>
            <w:r w:rsidRPr="004C2206">
              <w:rPr>
                <w:rFonts w:ascii="宋体" w:hAnsi="宋体" w:cs="Meiryo" w:hint="eastAsia"/>
                <w:sz w:val="24"/>
              </w:rPr>
              <w:t>施</w:t>
            </w:r>
            <w:r w:rsidRPr="004C2206">
              <w:rPr>
                <w:rFonts w:ascii="宋体" w:hAnsi="宋体" w:cs="微软雅黑" w:hint="eastAsia"/>
                <w:sz w:val="24"/>
              </w:rPr>
              <w:t>经验</w:t>
            </w:r>
            <w:r w:rsidRPr="004C2206">
              <w:rPr>
                <w:rFonts w:ascii="宋体" w:hAnsi="宋体" w:cs="Meiryo" w:hint="eastAsia"/>
                <w:sz w:val="24"/>
              </w:rPr>
              <w:t>，（</w:t>
            </w:r>
            <w:r w:rsidRPr="004C2206">
              <w:rPr>
                <w:rFonts w:ascii="宋体" w:hAnsi="宋体" w:cs="微软雅黑" w:hint="eastAsia"/>
                <w:sz w:val="24"/>
              </w:rPr>
              <w:t>须</w:t>
            </w:r>
            <w:r w:rsidRPr="004C2206">
              <w:rPr>
                <w:rFonts w:ascii="宋体" w:hAnsi="宋体" w:cs="Meiryo" w:hint="eastAsia"/>
                <w:sz w:val="24"/>
              </w:rPr>
              <w:t>提供具</w:t>
            </w:r>
            <w:r w:rsidRPr="004C2206">
              <w:rPr>
                <w:rFonts w:ascii="宋体" w:hAnsi="宋体" w:cs="微软雅黑" w:hint="eastAsia"/>
                <w:sz w:val="24"/>
              </w:rPr>
              <w:t>备</w:t>
            </w:r>
            <w:r w:rsidRPr="004C2206">
              <w:rPr>
                <w:rFonts w:ascii="宋体" w:hAnsi="宋体" w:cs="Meiryo" w:hint="eastAsia"/>
                <w:sz w:val="24"/>
              </w:rPr>
              <w:t>条件的</w:t>
            </w:r>
            <w:r w:rsidRPr="004C2206">
              <w:rPr>
                <w:rFonts w:ascii="宋体" w:hAnsi="宋体" w:cs="微软雅黑" w:hint="eastAsia"/>
                <w:sz w:val="24"/>
              </w:rPr>
              <w:t>员</w:t>
            </w:r>
            <w:r w:rsidRPr="004C2206">
              <w:rPr>
                <w:rFonts w:ascii="宋体" w:hAnsi="宋体" w:cs="Meiryo" w:hint="eastAsia"/>
                <w:sz w:val="24"/>
              </w:rPr>
              <w:t>工的在</w:t>
            </w:r>
            <w:r w:rsidRPr="004C2206">
              <w:rPr>
                <w:rFonts w:ascii="宋体" w:hAnsi="宋体" w:cs="微软雅黑" w:hint="eastAsia"/>
                <w:sz w:val="24"/>
              </w:rPr>
              <w:t>职证</w:t>
            </w:r>
            <w:r w:rsidRPr="004C2206">
              <w:rPr>
                <w:rFonts w:ascii="宋体" w:hAnsi="宋体" w:cs="Meiryo" w:hint="eastAsia"/>
                <w:sz w:val="24"/>
              </w:rPr>
              <w:t>明，</w:t>
            </w:r>
            <w:r w:rsidRPr="004C2206">
              <w:rPr>
                <w:rFonts w:ascii="宋体" w:hAnsi="宋体" w:cs="微软雅黑" w:hint="eastAsia"/>
                <w:sz w:val="24"/>
              </w:rPr>
              <w:t>证</w:t>
            </w:r>
            <w:r w:rsidRPr="004C2206">
              <w:rPr>
                <w:rFonts w:ascii="宋体" w:hAnsi="宋体" w:cs="Meiryo" w:hint="eastAsia"/>
                <w:sz w:val="24"/>
              </w:rPr>
              <w:t>明材料</w:t>
            </w:r>
            <w:r w:rsidRPr="004C2206">
              <w:rPr>
                <w:rFonts w:ascii="宋体" w:hAnsi="宋体" w:cs="微软雅黑" w:hint="eastAsia"/>
                <w:sz w:val="24"/>
              </w:rPr>
              <w:t>须</w:t>
            </w:r>
            <w:r w:rsidRPr="004C2206">
              <w:rPr>
                <w:rFonts w:ascii="宋体" w:hAnsi="宋体" w:cs="Meiryo" w:hint="eastAsia"/>
                <w:sz w:val="24"/>
              </w:rPr>
              <w:t>加盖公章</w:t>
            </w:r>
            <w:r w:rsidRPr="004C2206">
              <w:rPr>
                <w:rFonts w:ascii="宋体" w:hAnsi="宋体" w:cs="Arial"/>
                <w:sz w:val="24"/>
              </w:rPr>
              <w:t>）</w:t>
            </w:r>
            <w:r w:rsidRPr="004C2206">
              <w:rPr>
                <w:rFonts w:ascii="宋体" w:hAnsi="宋体" w:cs="Arial" w:hint="eastAsia"/>
                <w:sz w:val="24"/>
              </w:rPr>
              <w:t>，得1分；</w:t>
            </w:r>
          </w:p>
        </w:tc>
        <w:tc>
          <w:tcPr>
            <w:tcW w:w="1509" w:type="dxa"/>
            <w:vMerge w:val="restart"/>
            <w:vAlign w:val="center"/>
          </w:tcPr>
          <w:p w14:paraId="6FB1663D" w14:textId="0029AB79" w:rsidR="004C2206" w:rsidRPr="004C2206" w:rsidRDefault="000D7EB6" w:rsidP="004C2206">
            <w:pPr>
              <w:widowControl/>
              <w:spacing w:line="360" w:lineRule="auto"/>
              <w:jc w:val="center"/>
              <w:textAlignment w:val="center"/>
              <w:rPr>
                <w:rFonts w:ascii="宋体" w:hAnsi="宋体" w:cs="宋体"/>
                <w:color w:val="000000"/>
                <w:sz w:val="24"/>
              </w:rPr>
            </w:pPr>
            <w:r>
              <w:rPr>
                <w:rFonts w:ascii="宋体" w:hAnsi="宋体" w:cs="宋体"/>
                <w:color w:val="000000"/>
                <w:kern w:val="0"/>
                <w:sz w:val="24"/>
              </w:rPr>
              <w:t>5</w:t>
            </w:r>
          </w:p>
        </w:tc>
      </w:tr>
      <w:tr w:rsidR="004C2206" w:rsidRPr="004C2206" w14:paraId="72C44B8A" w14:textId="77777777" w:rsidTr="004011D1">
        <w:trPr>
          <w:trHeight w:val="585"/>
          <w:jc w:val="center"/>
        </w:trPr>
        <w:tc>
          <w:tcPr>
            <w:tcW w:w="1517" w:type="dxa"/>
            <w:vMerge/>
            <w:vAlign w:val="center"/>
          </w:tcPr>
          <w:p w14:paraId="7B74A0D0" w14:textId="77777777" w:rsidR="004C2206" w:rsidRPr="004C2206" w:rsidRDefault="004C2206" w:rsidP="004C2206">
            <w:pPr>
              <w:spacing w:line="360" w:lineRule="auto"/>
              <w:jc w:val="center"/>
              <w:rPr>
                <w:rFonts w:ascii="宋体" w:hAnsi="宋体"/>
                <w:color w:val="000000"/>
                <w:sz w:val="24"/>
              </w:rPr>
            </w:pPr>
          </w:p>
        </w:tc>
        <w:tc>
          <w:tcPr>
            <w:tcW w:w="5930" w:type="dxa"/>
            <w:vAlign w:val="center"/>
          </w:tcPr>
          <w:p w14:paraId="444A35D0" w14:textId="59A3EED0" w:rsidR="004C2206" w:rsidRPr="004C2206" w:rsidRDefault="004C2206" w:rsidP="004C2206">
            <w:pPr>
              <w:widowControl/>
              <w:spacing w:line="360" w:lineRule="auto"/>
              <w:textAlignment w:val="center"/>
              <w:rPr>
                <w:rFonts w:ascii="宋体" w:hAnsi="宋体" w:cs="Arial"/>
                <w:sz w:val="24"/>
              </w:rPr>
            </w:pPr>
            <w:r w:rsidRPr="004C2206">
              <w:rPr>
                <w:rFonts w:ascii="宋体" w:hAnsi="宋体" w:cs="Arial" w:hint="eastAsia"/>
                <w:sz w:val="24"/>
              </w:rPr>
              <w:t>服</w:t>
            </w:r>
            <w:r w:rsidRPr="004C2206">
              <w:rPr>
                <w:rFonts w:ascii="宋体" w:hAnsi="宋体" w:cs="微软雅黑" w:hint="eastAsia"/>
                <w:sz w:val="24"/>
              </w:rPr>
              <w:t>务</w:t>
            </w:r>
            <w:r w:rsidRPr="004C2206">
              <w:rPr>
                <w:rFonts w:ascii="宋体" w:hAnsi="宋体" w:cs="Meiryo" w:hint="eastAsia"/>
                <w:sz w:val="24"/>
              </w:rPr>
              <w:t>人</w:t>
            </w:r>
            <w:r w:rsidRPr="004C2206">
              <w:rPr>
                <w:rFonts w:ascii="宋体" w:hAnsi="宋体" w:cs="微软雅黑" w:hint="eastAsia"/>
                <w:sz w:val="24"/>
              </w:rPr>
              <w:t>员</w:t>
            </w:r>
            <w:r w:rsidRPr="004C2206">
              <w:rPr>
                <w:rFonts w:ascii="宋体" w:hAnsi="宋体" w:cs="Meiryo" w:hint="eastAsia"/>
                <w:sz w:val="24"/>
              </w:rPr>
              <w:t>具</w:t>
            </w:r>
            <w:r w:rsidRPr="004C2206">
              <w:rPr>
                <w:rFonts w:ascii="宋体" w:hAnsi="宋体" w:cs="Arial" w:hint="eastAsia"/>
                <w:sz w:val="24"/>
              </w:rPr>
              <w:t>有CISP</w:t>
            </w:r>
            <w:r w:rsidRPr="004C2206">
              <w:rPr>
                <w:rFonts w:ascii="宋体" w:hAnsi="宋体" w:cs="微软雅黑" w:hint="eastAsia"/>
                <w:sz w:val="24"/>
              </w:rPr>
              <w:t>认证证书</w:t>
            </w:r>
            <w:r w:rsidRPr="004C2206">
              <w:rPr>
                <w:rFonts w:ascii="宋体" w:hAnsi="宋体" w:cs="Arial" w:hint="eastAsia"/>
                <w:sz w:val="24"/>
              </w:rPr>
              <w:t>(</w:t>
            </w:r>
            <w:r w:rsidRPr="004C2206">
              <w:rPr>
                <w:rFonts w:ascii="宋体" w:hAnsi="宋体" w:cs="微软雅黑" w:hint="eastAsia"/>
                <w:sz w:val="24"/>
              </w:rPr>
              <w:t>须</w:t>
            </w:r>
            <w:r w:rsidRPr="004C2206">
              <w:rPr>
                <w:rFonts w:ascii="宋体" w:hAnsi="宋体" w:cs="Meiryo" w:hint="eastAsia"/>
                <w:sz w:val="24"/>
              </w:rPr>
              <w:t>提</w:t>
            </w:r>
            <w:r w:rsidRPr="004C2206">
              <w:rPr>
                <w:rFonts w:ascii="宋体" w:hAnsi="宋体" w:cs="微软雅黑" w:hint="eastAsia"/>
                <w:sz w:val="24"/>
              </w:rPr>
              <w:t>证书</w:t>
            </w:r>
            <w:r w:rsidRPr="004C2206">
              <w:rPr>
                <w:rFonts w:ascii="宋体" w:hAnsi="宋体" w:cs="Meiryo" w:hint="eastAsia"/>
                <w:sz w:val="24"/>
              </w:rPr>
              <w:t>复印件和</w:t>
            </w:r>
            <w:r w:rsidRPr="004C2206">
              <w:rPr>
                <w:rFonts w:ascii="宋体" w:hAnsi="宋体" w:hint="eastAsia"/>
                <w:sz w:val="24"/>
              </w:rPr>
              <w:t>供具</w:t>
            </w:r>
            <w:r w:rsidRPr="004C2206">
              <w:rPr>
                <w:rFonts w:ascii="宋体" w:hAnsi="宋体" w:cs="微软雅黑" w:hint="eastAsia"/>
                <w:sz w:val="24"/>
              </w:rPr>
              <w:t>备</w:t>
            </w:r>
            <w:r w:rsidRPr="004C2206">
              <w:rPr>
                <w:rFonts w:ascii="宋体" w:hAnsi="宋体" w:cs="Meiryo" w:hint="eastAsia"/>
                <w:sz w:val="24"/>
              </w:rPr>
              <w:t>条件的</w:t>
            </w:r>
            <w:r w:rsidRPr="004C2206">
              <w:rPr>
                <w:rFonts w:ascii="宋体" w:hAnsi="宋体" w:cs="微软雅黑" w:hint="eastAsia"/>
                <w:sz w:val="24"/>
              </w:rPr>
              <w:t>员</w:t>
            </w:r>
            <w:r w:rsidRPr="004C2206">
              <w:rPr>
                <w:rFonts w:ascii="宋体" w:hAnsi="宋体" w:cs="Meiryo" w:hint="eastAsia"/>
                <w:sz w:val="24"/>
              </w:rPr>
              <w:t>工的</w:t>
            </w:r>
            <w:r w:rsidRPr="004C2206">
              <w:rPr>
                <w:rFonts w:ascii="宋体" w:hAnsi="宋体" w:hint="eastAsia"/>
                <w:sz w:val="24"/>
              </w:rPr>
              <w:t>合同，</w:t>
            </w:r>
            <w:r w:rsidRPr="004C2206">
              <w:rPr>
                <w:rFonts w:ascii="宋体" w:hAnsi="宋体" w:cs="微软雅黑" w:hint="eastAsia"/>
                <w:sz w:val="24"/>
              </w:rPr>
              <w:t>证</w:t>
            </w:r>
            <w:r w:rsidRPr="004C2206">
              <w:rPr>
                <w:rFonts w:ascii="宋体" w:hAnsi="宋体" w:cs="Meiryo" w:hint="eastAsia"/>
                <w:sz w:val="24"/>
              </w:rPr>
              <w:t>明材料</w:t>
            </w:r>
            <w:r w:rsidRPr="004C2206">
              <w:rPr>
                <w:rFonts w:ascii="宋体" w:hAnsi="宋体" w:cs="微软雅黑" w:hint="eastAsia"/>
                <w:sz w:val="24"/>
              </w:rPr>
              <w:t>须</w:t>
            </w:r>
            <w:r w:rsidRPr="004C2206">
              <w:rPr>
                <w:rFonts w:ascii="宋体" w:hAnsi="宋体" w:cs="Meiryo" w:hint="eastAsia"/>
                <w:sz w:val="24"/>
              </w:rPr>
              <w:t>加盖公章</w:t>
            </w:r>
            <w:r w:rsidRPr="004C2206">
              <w:rPr>
                <w:rFonts w:ascii="宋体" w:hAnsi="宋体" w:hint="eastAsia"/>
                <w:sz w:val="24"/>
              </w:rPr>
              <w:t>)，</w:t>
            </w:r>
            <w:r w:rsidRPr="004C2206">
              <w:rPr>
                <w:rFonts w:ascii="宋体" w:hAnsi="宋体" w:cs="Arial" w:hint="eastAsia"/>
                <w:sz w:val="24"/>
              </w:rPr>
              <w:t>得</w:t>
            </w:r>
            <w:r w:rsidR="000D7EB6">
              <w:rPr>
                <w:rFonts w:ascii="宋体" w:hAnsi="宋体" w:cs="Arial"/>
                <w:sz w:val="24"/>
              </w:rPr>
              <w:t>2</w:t>
            </w:r>
            <w:r w:rsidRPr="004C2206">
              <w:rPr>
                <w:rFonts w:ascii="宋体" w:hAnsi="宋体" w:cs="Arial" w:hint="eastAsia"/>
                <w:sz w:val="24"/>
              </w:rPr>
              <w:t>分；</w:t>
            </w:r>
          </w:p>
        </w:tc>
        <w:tc>
          <w:tcPr>
            <w:tcW w:w="1509" w:type="dxa"/>
            <w:vMerge/>
            <w:vAlign w:val="center"/>
          </w:tcPr>
          <w:p w14:paraId="6DFF35EA"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p>
        </w:tc>
      </w:tr>
      <w:tr w:rsidR="004C2206" w:rsidRPr="004C2206" w14:paraId="6866312F" w14:textId="77777777" w:rsidTr="004011D1">
        <w:trPr>
          <w:trHeight w:val="585"/>
          <w:jc w:val="center"/>
        </w:trPr>
        <w:tc>
          <w:tcPr>
            <w:tcW w:w="1517" w:type="dxa"/>
            <w:vMerge/>
            <w:vAlign w:val="center"/>
          </w:tcPr>
          <w:p w14:paraId="6F92DEF2" w14:textId="77777777" w:rsidR="004C2206" w:rsidRPr="004C2206" w:rsidRDefault="004C2206" w:rsidP="004C2206">
            <w:pPr>
              <w:spacing w:line="360" w:lineRule="auto"/>
              <w:jc w:val="center"/>
              <w:rPr>
                <w:rFonts w:ascii="宋体" w:hAnsi="宋体"/>
                <w:color w:val="000000"/>
                <w:sz w:val="24"/>
              </w:rPr>
            </w:pPr>
          </w:p>
        </w:tc>
        <w:tc>
          <w:tcPr>
            <w:tcW w:w="5930" w:type="dxa"/>
            <w:vAlign w:val="center"/>
          </w:tcPr>
          <w:p w14:paraId="707FE6D1" w14:textId="010D81B3" w:rsidR="004C2206" w:rsidRPr="004C2206" w:rsidRDefault="004C2206" w:rsidP="004C2206">
            <w:pPr>
              <w:widowControl/>
              <w:spacing w:line="360" w:lineRule="auto"/>
              <w:textAlignment w:val="center"/>
              <w:rPr>
                <w:rFonts w:ascii="宋体" w:hAnsi="宋体" w:cs="Arial"/>
                <w:sz w:val="24"/>
              </w:rPr>
            </w:pPr>
            <w:r w:rsidRPr="004C2206">
              <w:rPr>
                <w:rFonts w:ascii="宋体" w:hAnsi="宋体" w:cs="Arial" w:hint="eastAsia"/>
                <w:sz w:val="24"/>
              </w:rPr>
              <w:t>服</w:t>
            </w:r>
            <w:r w:rsidRPr="004C2206">
              <w:rPr>
                <w:rFonts w:ascii="宋体" w:hAnsi="宋体" w:cs="微软雅黑" w:hint="eastAsia"/>
                <w:sz w:val="24"/>
              </w:rPr>
              <w:t>务</w:t>
            </w:r>
            <w:r w:rsidRPr="004C2206">
              <w:rPr>
                <w:rFonts w:ascii="宋体" w:hAnsi="宋体" w:cs="Meiryo" w:hint="eastAsia"/>
                <w:sz w:val="24"/>
              </w:rPr>
              <w:t>人</w:t>
            </w:r>
            <w:r w:rsidRPr="004C2206">
              <w:rPr>
                <w:rFonts w:ascii="宋体" w:hAnsi="宋体" w:cs="微软雅黑" w:hint="eastAsia"/>
                <w:sz w:val="24"/>
              </w:rPr>
              <w:t>员</w:t>
            </w:r>
            <w:r w:rsidRPr="004C2206">
              <w:rPr>
                <w:rFonts w:ascii="宋体" w:hAnsi="宋体" w:cs="Meiryo" w:hint="eastAsia"/>
                <w:sz w:val="24"/>
              </w:rPr>
              <w:t>具</w:t>
            </w:r>
            <w:r w:rsidRPr="004C2206">
              <w:rPr>
                <w:rFonts w:ascii="宋体" w:hAnsi="宋体" w:cs="Arial" w:hint="eastAsia"/>
                <w:sz w:val="24"/>
              </w:rPr>
              <w:t>有CISAW</w:t>
            </w:r>
            <w:r w:rsidRPr="004C2206">
              <w:rPr>
                <w:rFonts w:ascii="宋体" w:hAnsi="宋体" w:cs="微软雅黑" w:hint="eastAsia"/>
                <w:sz w:val="24"/>
              </w:rPr>
              <w:t>认证证书</w:t>
            </w:r>
            <w:r w:rsidRPr="004C2206">
              <w:rPr>
                <w:rFonts w:ascii="宋体" w:hAnsi="宋体" w:cs="Arial" w:hint="eastAsia"/>
                <w:sz w:val="24"/>
              </w:rPr>
              <w:t>(</w:t>
            </w:r>
            <w:r w:rsidRPr="004C2206">
              <w:rPr>
                <w:rFonts w:ascii="宋体" w:hAnsi="宋体" w:cs="微软雅黑" w:hint="eastAsia"/>
                <w:sz w:val="24"/>
              </w:rPr>
              <w:t>须</w:t>
            </w:r>
            <w:r w:rsidRPr="004C2206">
              <w:rPr>
                <w:rFonts w:ascii="宋体" w:hAnsi="宋体" w:cs="Meiryo" w:hint="eastAsia"/>
                <w:sz w:val="24"/>
              </w:rPr>
              <w:t>提供</w:t>
            </w:r>
            <w:r w:rsidRPr="004C2206">
              <w:rPr>
                <w:rFonts w:ascii="宋体" w:hAnsi="宋体" w:cs="微软雅黑" w:hint="eastAsia"/>
                <w:sz w:val="24"/>
              </w:rPr>
              <w:t>证书</w:t>
            </w:r>
            <w:r w:rsidRPr="004C2206">
              <w:rPr>
                <w:rFonts w:ascii="宋体" w:hAnsi="宋体" w:cs="Meiryo" w:hint="eastAsia"/>
                <w:sz w:val="24"/>
              </w:rPr>
              <w:t>复印件和</w:t>
            </w:r>
            <w:r w:rsidRPr="004C2206">
              <w:rPr>
                <w:rFonts w:ascii="宋体" w:hAnsi="宋体" w:hint="eastAsia"/>
                <w:sz w:val="24"/>
              </w:rPr>
              <w:t>具</w:t>
            </w:r>
            <w:r w:rsidRPr="004C2206">
              <w:rPr>
                <w:rFonts w:ascii="宋体" w:hAnsi="宋体" w:cs="微软雅黑" w:hint="eastAsia"/>
                <w:sz w:val="24"/>
              </w:rPr>
              <w:t>备</w:t>
            </w:r>
            <w:r w:rsidRPr="004C2206">
              <w:rPr>
                <w:rFonts w:ascii="宋体" w:hAnsi="宋体" w:cs="Meiryo" w:hint="eastAsia"/>
                <w:sz w:val="24"/>
              </w:rPr>
              <w:t>条件的</w:t>
            </w:r>
            <w:r w:rsidRPr="004C2206">
              <w:rPr>
                <w:rFonts w:ascii="宋体" w:hAnsi="宋体" w:cs="微软雅黑" w:hint="eastAsia"/>
                <w:sz w:val="24"/>
              </w:rPr>
              <w:t>员</w:t>
            </w:r>
            <w:r w:rsidRPr="004C2206">
              <w:rPr>
                <w:rFonts w:ascii="宋体" w:hAnsi="宋体" w:cs="Meiryo" w:hint="eastAsia"/>
                <w:sz w:val="24"/>
              </w:rPr>
              <w:t>工的</w:t>
            </w:r>
            <w:r w:rsidRPr="004C2206">
              <w:rPr>
                <w:rFonts w:ascii="宋体" w:hAnsi="宋体" w:hint="eastAsia"/>
                <w:sz w:val="24"/>
              </w:rPr>
              <w:t>合同，</w:t>
            </w:r>
            <w:r w:rsidRPr="004C2206">
              <w:rPr>
                <w:rFonts w:ascii="宋体" w:hAnsi="宋体" w:cs="微软雅黑" w:hint="eastAsia"/>
                <w:sz w:val="24"/>
              </w:rPr>
              <w:t>证</w:t>
            </w:r>
            <w:r w:rsidRPr="004C2206">
              <w:rPr>
                <w:rFonts w:ascii="宋体" w:hAnsi="宋体" w:cs="Meiryo" w:hint="eastAsia"/>
                <w:sz w:val="24"/>
              </w:rPr>
              <w:t>明材料</w:t>
            </w:r>
            <w:r w:rsidRPr="004C2206">
              <w:rPr>
                <w:rFonts w:ascii="宋体" w:hAnsi="宋体" w:cs="微软雅黑" w:hint="eastAsia"/>
                <w:sz w:val="24"/>
              </w:rPr>
              <w:t>须</w:t>
            </w:r>
            <w:r w:rsidRPr="004C2206">
              <w:rPr>
                <w:rFonts w:ascii="宋体" w:hAnsi="宋体" w:cs="Meiryo" w:hint="eastAsia"/>
                <w:sz w:val="24"/>
              </w:rPr>
              <w:t>加盖公章</w:t>
            </w:r>
            <w:r w:rsidRPr="004C2206">
              <w:rPr>
                <w:rFonts w:ascii="宋体" w:hAnsi="宋体" w:hint="eastAsia"/>
                <w:sz w:val="24"/>
              </w:rPr>
              <w:t>)，</w:t>
            </w:r>
            <w:r w:rsidRPr="004C2206">
              <w:rPr>
                <w:rFonts w:ascii="宋体" w:hAnsi="宋体" w:cs="Arial" w:hint="eastAsia"/>
                <w:sz w:val="24"/>
              </w:rPr>
              <w:t>得</w:t>
            </w:r>
            <w:r w:rsidR="000D7EB6">
              <w:rPr>
                <w:rFonts w:ascii="宋体" w:hAnsi="宋体" w:cs="Arial"/>
                <w:sz w:val="24"/>
              </w:rPr>
              <w:t>2</w:t>
            </w:r>
            <w:r w:rsidRPr="004C2206">
              <w:rPr>
                <w:rFonts w:ascii="宋体" w:hAnsi="宋体" w:cs="Arial" w:hint="eastAsia"/>
                <w:sz w:val="24"/>
              </w:rPr>
              <w:t>分；</w:t>
            </w:r>
          </w:p>
        </w:tc>
        <w:tc>
          <w:tcPr>
            <w:tcW w:w="1509" w:type="dxa"/>
            <w:vMerge/>
            <w:vAlign w:val="center"/>
          </w:tcPr>
          <w:p w14:paraId="75C6D855"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p>
        </w:tc>
      </w:tr>
      <w:tr w:rsidR="004C2206" w:rsidRPr="004C2206" w14:paraId="4AE1A8DB" w14:textId="77777777" w:rsidTr="004011D1">
        <w:trPr>
          <w:trHeight w:val="585"/>
          <w:jc w:val="center"/>
        </w:trPr>
        <w:tc>
          <w:tcPr>
            <w:tcW w:w="1517" w:type="dxa"/>
            <w:vAlign w:val="center"/>
          </w:tcPr>
          <w:p w14:paraId="3379BF1A" w14:textId="77777777" w:rsidR="004C2206" w:rsidRPr="004C2206" w:rsidRDefault="004C2206" w:rsidP="004C2206">
            <w:pPr>
              <w:spacing w:line="360" w:lineRule="auto"/>
              <w:jc w:val="center"/>
              <w:rPr>
                <w:rFonts w:ascii="宋体" w:hAnsi="宋体"/>
                <w:color w:val="000000"/>
                <w:sz w:val="24"/>
              </w:rPr>
            </w:pPr>
            <w:r w:rsidRPr="004C2206">
              <w:rPr>
                <w:rFonts w:ascii="宋体" w:hAnsi="宋体" w:cs="Meiryo" w:hint="eastAsia"/>
                <w:sz w:val="24"/>
              </w:rPr>
              <w:t>咨</w:t>
            </w:r>
            <w:r w:rsidRPr="004C2206">
              <w:rPr>
                <w:rFonts w:ascii="宋体" w:hAnsi="宋体" w:cs="微软雅黑" w:hint="eastAsia"/>
                <w:sz w:val="24"/>
              </w:rPr>
              <w:t>询</w:t>
            </w:r>
            <w:r w:rsidRPr="004C2206">
              <w:rPr>
                <w:rFonts w:ascii="宋体" w:hAnsi="宋体" w:cs="Meiryo" w:hint="eastAsia"/>
                <w:sz w:val="24"/>
              </w:rPr>
              <w:t>指</w:t>
            </w:r>
            <w:r w:rsidRPr="004C2206">
              <w:rPr>
                <w:rFonts w:ascii="宋体" w:hAnsi="宋体" w:cs="微软雅黑" w:hint="eastAsia"/>
                <w:sz w:val="24"/>
              </w:rPr>
              <w:t>导人员实力</w:t>
            </w:r>
          </w:p>
        </w:tc>
        <w:tc>
          <w:tcPr>
            <w:tcW w:w="5930" w:type="dxa"/>
            <w:vAlign w:val="center"/>
          </w:tcPr>
          <w:p w14:paraId="60A518EB" w14:textId="63A121BB" w:rsidR="004C2206" w:rsidRPr="004C2206" w:rsidRDefault="004C2206" w:rsidP="004C2206">
            <w:pPr>
              <w:widowControl/>
              <w:spacing w:line="360" w:lineRule="auto"/>
              <w:textAlignment w:val="center"/>
              <w:rPr>
                <w:rFonts w:ascii="宋体" w:hAnsi="宋体" w:cs="Arial"/>
                <w:sz w:val="24"/>
              </w:rPr>
            </w:pPr>
            <w:r w:rsidRPr="004C2206">
              <w:rPr>
                <w:rFonts w:ascii="宋体" w:hAnsi="宋体" w:cs="Arial" w:hint="eastAsia"/>
                <w:sz w:val="24"/>
              </w:rPr>
              <w:t>供应商</w:t>
            </w:r>
            <w:r w:rsidRPr="004C2206">
              <w:rPr>
                <w:rFonts w:ascii="宋体" w:hAnsi="宋体" w:cs="微软雅黑" w:hint="eastAsia"/>
                <w:sz w:val="24"/>
              </w:rPr>
              <w:t>实</w:t>
            </w:r>
            <w:r w:rsidRPr="004C2206">
              <w:rPr>
                <w:rFonts w:ascii="宋体" w:hAnsi="宋体" w:cs="Meiryo" w:hint="eastAsia"/>
                <w:sz w:val="24"/>
              </w:rPr>
              <w:t>施</w:t>
            </w:r>
            <w:r w:rsidRPr="004C2206">
              <w:rPr>
                <w:rFonts w:ascii="宋体" w:hAnsi="宋体" w:cs="微软雅黑" w:hint="eastAsia"/>
                <w:sz w:val="24"/>
              </w:rPr>
              <w:t>团队</w:t>
            </w:r>
            <w:r w:rsidRPr="004C2206">
              <w:rPr>
                <w:rFonts w:ascii="宋体" w:hAnsi="宋体" w:cs="Meiryo" w:hint="eastAsia"/>
                <w:sz w:val="24"/>
              </w:rPr>
              <w:t>具</w:t>
            </w:r>
            <w:r w:rsidRPr="004C2206">
              <w:rPr>
                <w:rFonts w:ascii="宋体" w:hAnsi="宋体" w:cs="微软雅黑" w:hint="eastAsia"/>
                <w:sz w:val="24"/>
              </w:rPr>
              <w:t>备</w:t>
            </w:r>
            <w:r w:rsidRPr="004C2206">
              <w:rPr>
                <w:rFonts w:ascii="宋体" w:hAnsi="宋体" w:cs="Meiryo" w:hint="eastAsia"/>
                <w:sz w:val="24"/>
              </w:rPr>
              <w:t>相关信息安全服</w:t>
            </w:r>
            <w:r w:rsidRPr="004C2206">
              <w:rPr>
                <w:rFonts w:ascii="宋体" w:hAnsi="宋体" w:cs="微软雅黑" w:hint="eastAsia"/>
                <w:sz w:val="24"/>
              </w:rPr>
              <w:t>务</w:t>
            </w:r>
            <w:r w:rsidRPr="004C2206">
              <w:rPr>
                <w:rFonts w:ascii="宋体" w:hAnsi="宋体" w:cs="Meiryo" w:hint="eastAsia"/>
                <w:sz w:val="24"/>
              </w:rPr>
              <w:t>能力，参加并能</w:t>
            </w:r>
            <w:r w:rsidRPr="004C2206">
              <w:rPr>
                <w:rFonts w:ascii="宋体" w:hAnsi="宋体" w:cs="微软雅黑" w:hint="eastAsia"/>
                <w:sz w:val="24"/>
              </w:rPr>
              <w:t>为</w:t>
            </w:r>
            <w:r w:rsidRPr="004C2206">
              <w:rPr>
                <w:rFonts w:ascii="宋体" w:hAnsi="宋体" w:cs="Meiryo" w:hint="eastAsia"/>
                <w:sz w:val="24"/>
              </w:rPr>
              <w:t>本项目的信息安全体系建</w:t>
            </w:r>
            <w:r w:rsidRPr="004C2206">
              <w:rPr>
                <w:rFonts w:ascii="宋体" w:hAnsi="宋体" w:cs="微软雅黑" w:hint="eastAsia"/>
                <w:sz w:val="24"/>
              </w:rPr>
              <w:t>设</w:t>
            </w:r>
            <w:r w:rsidRPr="004C2206">
              <w:rPr>
                <w:rFonts w:ascii="宋体" w:hAnsi="宋体" w:cs="Meiryo" w:hint="eastAsia"/>
                <w:sz w:val="24"/>
              </w:rPr>
              <w:t>提供咨</w:t>
            </w:r>
            <w:r w:rsidRPr="004C2206">
              <w:rPr>
                <w:rFonts w:ascii="宋体" w:hAnsi="宋体" w:cs="微软雅黑" w:hint="eastAsia"/>
                <w:sz w:val="24"/>
              </w:rPr>
              <w:t>询</w:t>
            </w:r>
            <w:r w:rsidRPr="004C2206">
              <w:rPr>
                <w:rFonts w:ascii="宋体" w:hAnsi="宋体" w:cs="Meiryo" w:hint="eastAsia"/>
                <w:sz w:val="24"/>
              </w:rPr>
              <w:t>指</w:t>
            </w:r>
            <w:r w:rsidRPr="004C2206">
              <w:rPr>
                <w:rFonts w:ascii="宋体" w:hAnsi="宋体" w:cs="微软雅黑" w:hint="eastAsia"/>
                <w:sz w:val="24"/>
              </w:rPr>
              <w:t>导</w:t>
            </w:r>
            <w:r w:rsidRPr="004C2206">
              <w:rPr>
                <w:rFonts w:ascii="宋体" w:hAnsi="宋体" w:cs="Meiryo" w:hint="eastAsia"/>
                <w:sz w:val="24"/>
              </w:rPr>
              <w:t>，具有与本项目</w:t>
            </w:r>
            <w:r w:rsidRPr="004C2206">
              <w:rPr>
                <w:rFonts w:ascii="宋体" w:hAnsi="宋体" w:cs="Arial"/>
                <w:sz w:val="24"/>
              </w:rPr>
              <w:t>相关</w:t>
            </w:r>
            <w:r w:rsidRPr="004C2206">
              <w:rPr>
                <w:rFonts w:ascii="宋体" w:hAnsi="宋体" w:cs="Arial" w:hint="eastAsia"/>
                <w:sz w:val="24"/>
              </w:rPr>
              <w:t>的安全</w:t>
            </w:r>
            <w:r w:rsidRPr="004C2206">
              <w:rPr>
                <w:rFonts w:ascii="宋体" w:hAnsi="宋体" w:cs="Arial"/>
                <w:sz w:val="24"/>
              </w:rPr>
              <w:t>工作</w:t>
            </w:r>
            <w:r w:rsidRPr="004C2206">
              <w:rPr>
                <w:rFonts w:ascii="宋体" w:hAnsi="宋体" w:cs="Arial" w:hint="eastAsia"/>
                <w:sz w:val="24"/>
              </w:rPr>
              <w:t>相关合同证明</w:t>
            </w:r>
            <w:r w:rsidRPr="004C2206">
              <w:rPr>
                <w:rFonts w:ascii="宋体" w:hAnsi="宋体" w:cs="微软雅黑" w:hint="eastAsia"/>
                <w:sz w:val="24"/>
              </w:rPr>
              <w:t>，</w:t>
            </w:r>
            <w:r w:rsidRPr="004C2206">
              <w:rPr>
                <w:rFonts w:ascii="宋体" w:hAnsi="宋体" w:cs="Arial" w:hint="eastAsia"/>
                <w:sz w:val="24"/>
              </w:rPr>
              <w:t>经验≥5年，得</w:t>
            </w:r>
            <w:r w:rsidR="000D7EB6">
              <w:rPr>
                <w:rFonts w:ascii="宋体" w:hAnsi="宋体" w:cs="Arial"/>
                <w:sz w:val="24"/>
              </w:rPr>
              <w:t>3</w:t>
            </w:r>
            <w:r w:rsidRPr="004C2206">
              <w:rPr>
                <w:rFonts w:ascii="宋体" w:hAnsi="宋体" w:cs="Arial" w:hint="eastAsia"/>
                <w:sz w:val="24"/>
              </w:rPr>
              <w:t>分，经验0（不含）</w:t>
            </w:r>
            <w:r w:rsidRPr="004C2206">
              <w:rPr>
                <w:rFonts w:ascii="宋体" w:hAnsi="宋体" w:cs="Arial"/>
                <w:sz w:val="24"/>
              </w:rPr>
              <w:t>-</w:t>
            </w:r>
            <w:r w:rsidRPr="004C2206">
              <w:rPr>
                <w:rFonts w:ascii="宋体" w:hAnsi="宋体" w:cs="Arial" w:hint="eastAsia"/>
                <w:sz w:val="24"/>
              </w:rPr>
              <w:t>5年（不含），</w:t>
            </w:r>
            <w:r w:rsidRPr="004C2206">
              <w:rPr>
                <w:rFonts w:ascii="宋体" w:hAnsi="宋体" w:cs="Arial"/>
                <w:sz w:val="24"/>
              </w:rPr>
              <w:t>得</w:t>
            </w:r>
            <w:r w:rsidR="000D7EB6">
              <w:rPr>
                <w:rFonts w:ascii="宋体" w:hAnsi="宋体" w:cs="Arial"/>
                <w:sz w:val="24"/>
              </w:rPr>
              <w:t>1</w:t>
            </w:r>
            <w:r w:rsidRPr="004C2206">
              <w:rPr>
                <w:rFonts w:ascii="宋体" w:hAnsi="宋体" w:cs="Arial" w:hint="eastAsia"/>
                <w:sz w:val="24"/>
              </w:rPr>
              <w:t>分；无</w:t>
            </w:r>
            <w:r w:rsidRPr="004C2206">
              <w:rPr>
                <w:rFonts w:ascii="宋体" w:hAnsi="宋体" w:cs="微软雅黑" w:hint="eastAsia"/>
                <w:sz w:val="24"/>
              </w:rPr>
              <w:t>经验</w:t>
            </w:r>
            <w:r w:rsidRPr="004C2206">
              <w:rPr>
                <w:rFonts w:ascii="宋体" w:hAnsi="宋体" w:cs="Meiryo" w:hint="eastAsia"/>
                <w:sz w:val="24"/>
              </w:rPr>
              <w:t>不得分</w:t>
            </w:r>
            <w:r w:rsidRPr="004C2206">
              <w:rPr>
                <w:rFonts w:ascii="宋体" w:hAnsi="宋体" w:cs="Arial" w:hint="eastAsia"/>
                <w:sz w:val="24"/>
              </w:rPr>
              <w:t>。</w:t>
            </w:r>
          </w:p>
        </w:tc>
        <w:tc>
          <w:tcPr>
            <w:tcW w:w="1509" w:type="dxa"/>
            <w:vAlign w:val="center"/>
          </w:tcPr>
          <w:p w14:paraId="38B9CC5C" w14:textId="3797E444" w:rsidR="004C2206" w:rsidRPr="004C2206" w:rsidRDefault="000D7EB6" w:rsidP="004C2206">
            <w:pPr>
              <w:widowControl/>
              <w:spacing w:line="360" w:lineRule="auto"/>
              <w:jc w:val="center"/>
              <w:textAlignment w:val="center"/>
              <w:rPr>
                <w:rFonts w:ascii="宋体" w:hAnsi="宋体" w:cs="宋体"/>
                <w:color w:val="000000"/>
                <w:kern w:val="0"/>
                <w:sz w:val="24"/>
              </w:rPr>
            </w:pPr>
            <w:r>
              <w:rPr>
                <w:rFonts w:ascii="宋体" w:hAnsi="宋体" w:cs="宋体"/>
                <w:color w:val="000000"/>
                <w:kern w:val="0"/>
                <w:sz w:val="24"/>
              </w:rPr>
              <w:t>3</w:t>
            </w:r>
          </w:p>
        </w:tc>
      </w:tr>
      <w:tr w:rsidR="004C2206" w:rsidRPr="004C2206" w14:paraId="6072B712" w14:textId="77777777" w:rsidTr="004011D1">
        <w:trPr>
          <w:trHeight w:val="585"/>
          <w:jc w:val="center"/>
        </w:trPr>
        <w:tc>
          <w:tcPr>
            <w:tcW w:w="1517" w:type="dxa"/>
            <w:vAlign w:val="center"/>
          </w:tcPr>
          <w:p w14:paraId="6BE92081"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服</w:t>
            </w:r>
            <w:r w:rsidRPr="004C2206">
              <w:rPr>
                <w:rFonts w:ascii="宋体" w:hAnsi="宋体" w:cs="微软雅黑" w:hint="eastAsia"/>
                <w:color w:val="000000"/>
                <w:sz w:val="24"/>
              </w:rPr>
              <w:t>务</w:t>
            </w:r>
            <w:r w:rsidRPr="004C2206">
              <w:rPr>
                <w:rFonts w:ascii="宋体" w:hAnsi="宋体" w:cs="Meiryo" w:hint="eastAsia"/>
                <w:color w:val="000000"/>
                <w:sz w:val="24"/>
              </w:rPr>
              <w:t>案例</w:t>
            </w:r>
          </w:p>
        </w:tc>
        <w:tc>
          <w:tcPr>
            <w:tcW w:w="5930" w:type="dxa"/>
            <w:vAlign w:val="center"/>
          </w:tcPr>
          <w:p w14:paraId="6990F3C1"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color w:val="000000"/>
                <w:sz w:val="24"/>
              </w:rPr>
              <w:t>提供供应商近三年（20</w:t>
            </w:r>
            <w:r w:rsidRPr="004C2206">
              <w:rPr>
                <w:rFonts w:ascii="宋体" w:hAnsi="宋体"/>
                <w:color w:val="000000"/>
                <w:sz w:val="24"/>
              </w:rPr>
              <w:t>20</w:t>
            </w:r>
            <w:r w:rsidRPr="004C2206">
              <w:rPr>
                <w:rFonts w:ascii="宋体" w:hAnsi="宋体" w:hint="eastAsia"/>
                <w:color w:val="000000"/>
                <w:sz w:val="24"/>
              </w:rPr>
              <w:t>年</w:t>
            </w:r>
            <w:r w:rsidRPr="004C2206">
              <w:rPr>
                <w:rFonts w:ascii="宋体" w:hAnsi="宋体"/>
                <w:color w:val="000000"/>
                <w:sz w:val="24"/>
              </w:rPr>
              <w:t>1</w:t>
            </w:r>
            <w:r w:rsidRPr="004C2206">
              <w:rPr>
                <w:rFonts w:ascii="宋体" w:hAnsi="宋体" w:hint="eastAsia"/>
                <w:color w:val="000000"/>
                <w:sz w:val="24"/>
              </w:rPr>
              <w:t>月1日起至本项目采购公告发出之日止，以合同签订日期为准）实施过的同类项目业绩。有效业绩要求：响应文件内提供合同主要内容（包含合同首页、合同金额页、双方签字盖章页）复印件，每提供一个有效业绩得</w:t>
            </w:r>
            <w:r w:rsidRPr="004C2206">
              <w:rPr>
                <w:rFonts w:ascii="宋体" w:hAnsi="宋体"/>
                <w:color w:val="000000"/>
                <w:sz w:val="24"/>
              </w:rPr>
              <w:t>1</w:t>
            </w:r>
            <w:r w:rsidRPr="004C2206">
              <w:rPr>
                <w:rFonts w:ascii="宋体" w:hAnsi="宋体" w:hint="eastAsia"/>
                <w:color w:val="000000"/>
                <w:sz w:val="24"/>
              </w:rPr>
              <w:t>分，满分</w:t>
            </w:r>
            <w:r w:rsidRPr="004C2206">
              <w:rPr>
                <w:rFonts w:ascii="宋体" w:hAnsi="宋体"/>
                <w:color w:val="000000"/>
                <w:sz w:val="24"/>
              </w:rPr>
              <w:t>3</w:t>
            </w:r>
            <w:r w:rsidRPr="004C2206">
              <w:rPr>
                <w:rFonts w:ascii="宋体" w:hAnsi="宋体" w:hint="eastAsia"/>
                <w:color w:val="000000"/>
                <w:sz w:val="24"/>
              </w:rPr>
              <w:t>分。</w:t>
            </w:r>
          </w:p>
        </w:tc>
        <w:tc>
          <w:tcPr>
            <w:tcW w:w="1509" w:type="dxa"/>
            <w:vAlign w:val="center"/>
          </w:tcPr>
          <w:p w14:paraId="78E41125"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3</w:t>
            </w:r>
          </w:p>
        </w:tc>
      </w:tr>
      <w:tr w:rsidR="004C2206" w:rsidRPr="004C2206" w14:paraId="60CE660F" w14:textId="77777777" w:rsidTr="004011D1">
        <w:trPr>
          <w:trHeight w:val="585"/>
          <w:jc w:val="center"/>
        </w:trPr>
        <w:tc>
          <w:tcPr>
            <w:tcW w:w="1517" w:type="dxa"/>
            <w:vAlign w:val="center"/>
          </w:tcPr>
          <w:p w14:paraId="2BE6067B"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服</w:t>
            </w:r>
            <w:r w:rsidRPr="004C2206">
              <w:rPr>
                <w:rFonts w:ascii="宋体" w:hAnsi="宋体" w:cs="微软雅黑" w:hint="eastAsia"/>
                <w:color w:val="000000"/>
                <w:sz w:val="24"/>
              </w:rPr>
              <w:t>务资质</w:t>
            </w:r>
          </w:p>
        </w:tc>
        <w:tc>
          <w:tcPr>
            <w:tcW w:w="5930" w:type="dxa"/>
            <w:vAlign w:val="center"/>
          </w:tcPr>
          <w:p w14:paraId="32936777" w14:textId="77777777" w:rsidR="004C2206" w:rsidRPr="004C2206" w:rsidRDefault="004C2206" w:rsidP="004C2206">
            <w:pPr>
              <w:widowControl/>
              <w:spacing w:line="360" w:lineRule="auto"/>
              <w:textAlignment w:val="center"/>
              <w:rPr>
                <w:rFonts w:ascii="宋体" w:hAnsi="宋体"/>
                <w:color w:val="000000"/>
                <w:sz w:val="24"/>
              </w:rPr>
            </w:pPr>
            <w:r w:rsidRPr="004C2206">
              <w:rPr>
                <w:rFonts w:ascii="宋体" w:hAnsi="宋体" w:hint="eastAsia"/>
                <w:color w:val="000000"/>
                <w:sz w:val="24"/>
              </w:rPr>
              <w:t>能够提供中国网络安全审查技术与认证中心颁发的“信息系统安全运维服务资质</w:t>
            </w:r>
            <w:r w:rsidRPr="004C2206">
              <w:rPr>
                <w:rFonts w:ascii="宋体" w:hAnsi="宋体"/>
                <w:color w:val="000000"/>
                <w:sz w:val="24"/>
              </w:rPr>
              <w:t>”</w:t>
            </w:r>
            <w:r w:rsidRPr="004C2206">
              <w:rPr>
                <w:rFonts w:ascii="宋体" w:hAnsi="宋体" w:hint="eastAsia"/>
                <w:color w:val="000000"/>
                <w:sz w:val="24"/>
              </w:rPr>
              <w:t>、“信息安全应急处理服务资</w:t>
            </w:r>
            <w:r w:rsidRPr="004C2206">
              <w:rPr>
                <w:rFonts w:ascii="宋体" w:hAnsi="宋体" w:hint="eastAsia"/>
                <w:color w:val="000000"/>
                <w:sz w:val="24"/>
              </w:rPr>
              <w:lastRenderedPageBreak/>
              <w:t>质</w:t>
            </w:r>
            <w:r w:rsidRPr="004C2206">
              <w:rPr>
                <w:rFonts w:ascii="宋体" w:hAnsi="宋体"/>
                <w:color w:val="000000"/>
                <w:sz w:val="24"/>
              </w:rPr>
              <w:t>”</w:t>
            </w:r>
            <w:r w:rsidRPr="004C2206">
              <w:rPr>
                <w:rFonts w:ascii="宋体" w:hAnsi="宋体" w:hint="eastAsia"/>
                <w:color w:val="000000"/>
                <w:sz w:val="24"/>
              </w:rPr>
              <w:t>认证证书及官网查询结果截图每提供一个得3分，满分6分</w:t>
            </w:r>
          </w:p>
        </w:tc>
        <w:tc>
          <w:tcPr>
            <w:tcW w:w="1509" w:type="dxa"/>
            <w:vAlign w:val="center"/>
          </w:tcPr>
          <w:p w14:paraId="5BF4FE58"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lastRenderedPageBreak/>
              <w:t>6</w:t>
            </w:r>
          </w:p>
        </w:tc>
      </w:tr>
      <w:tr w:rsidR="004C2206" w:rsidRPr="004C2206" w14:paraId="766EF155" w14:textId="77777777" w:rsidTr="004011D1">
        <w:trPr>
          <w:trHeight w:val="585"/>
          <w:jc w:val="center"/>
        </w:trPr>
        <w:tc>
          <w:tcPr>
            <w:tcW w:w="1517" w:type="dxa"/>
            <w:vAlign w:val="center"/>
          </w:tcPr>
          <w:p w14:paraId="692E4376"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技术响应</w:t>
            </w:r>
          </w:p>
        </w:tc>
        <w:tc>
          <w:tcPr>
            <w:tcW w:w="5930" w:type="dxa"/>
            <w:vAlign w:val="center"/>
          </w:tcPr>
          <w:p w14:paraId="2EDEE2EE" w14:textId="77777777" w:rsidR="004C2206" w:rsidRPr="004C2206" w:rsidRDefault="004C2206" w:rsidP="004C2206">
            <w:pPr>
              <w:snapToGrid w:val="0"/>
              <w:spacing w:line="360" w:lineRule="auto"/>
              <w:rPr>
                <w:rFonts w:ascii="宋体" w:hAnsi="宋体"/>
                <w:sz w:val="24"/>
              </w:rPr>
            </w:pPr>
            <w:r w:rsidRPr="004C2206">
              <w:rPr>
                <w:rFonts w:ascii="宋体" w:hAnsi="宋体" w:hint="eastAsia"/>
                <w:sz w:val="24"/>
              </w:rPr>
              <w:t xml:space="preserve">技术性能包括：供应商对采购文件第六章“项目需求说明”的响应程度； </w:t>
            </w:r>
          </w:p>
          <w:p w14:paraId="37B48EDE" w14:textId="77777777" w:rsidR="004C2206" w:rsidRPr="004C2206" w:rsidRDefault="004C2206" w:rsidP="004C2206">
            <w:pPr>
              <w:snapToGrid w:val="0"/>
              <w:spacing w:line="360" w:lineRule="auto"/>
              <w:rPr>
                <w:rFonts w:ascii="宋体" w:hAnsi="宋体"/>
                <w:sz w:val="24"/>
              </w:rPr>
            </w:pPr>
            <w:r w:rsidRPr="004C2206">
              <w:rPr>
                <w:rFonts w:ascii="宋体" w:hAnsi="宋体" w:hint="eastAsia"/>
                <w:sz w:val="24"/>
              </w:rPr>
              <w:t>参数响应情况：全部满足采购文件要求，得</w:t>
            </w:r>
            <w:r w:rsidRPr="004C2206">
              <w:rPr>
                <w:rFonts w:ascii="宋体" w:hAnsi="宋体"/>
                <w:sz w:val="24"/>
              </w:rPr>
              <w:t>5</w:t>
            </w:r>
            <w:r w:rsidRPr="004C2206">
              <w:rPr>
                <w:rFonts w:ascii="宋体" w:hAnsi="宋体" w:hint="eastAsia"/>
                <w:sz w:val="24"/>
              </w:rPr>
              <w:t>分。</w:t>
            </w:r>
          </w:p>
          <w:p w14:paraId="24D99C4A" w14:textId="77777777" w:rsidR="004C2206" w:rsidRPr="004C2206" w:rsidRDefault="004C2206" w:rsidP="004C2206">
            <w:pPr>
              <w:widowControl/>
              <w:spacing w:line="360" w:lineRule="auto"/>
              <w:textAlignment w:val="center"/>
              <w:rPr>
                <w:rFonts w:ascii="宋体" w:hAnsi="宋体"/>
                <w:color w:val="000000"/>
                <w:sz w:val="24"/>
              </w:rPr>
            </w:pPr>
            <w:r w:rsidRPr="004C2206">
              <w:rPr>
                <w:rFonts w:ascii="宋体" w:hAnsi="宋体" w:cs="宋体" w:hint="eastAsia"/>
                <w:sz w:val="24"/>
              </w:rPr>
              <w:t>每有一项不满足的，扣</w:t>
            </w:r>
            <w:r w:rsidRPr="004C2206">
              <w:rPr>
                <w:rFonts w:ascii="宋体" w:hAnsi="宋体" w:cs="宋体"/>
                <w:sz w:val="24"/>
              </w:rPr>
              <w:t>1</w:t>
            </w:r>
            <w:r w:rsidRPr="004C2206">
              <w:rPr>
                <w:rFonts w:ascii="宋体" w:hAnsi="宋体" w:cs="宋体" w:hint="eastAsia"/>
                <w:sz w:val="24"/>
              </w:rPr>
              <w:t>分，扣完为止。</w:t>
            </w:r>
          </w:p>
        </w:tc>
        <w:tc>
          <w:tcPr>
            <w:tcW w:w="1509" w:type="dxa"/>
            <w:vAlign w:val="center"/>
          </w:tcPr>
          <w:p w14:paraId="4B4D7ADB"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hint="eastAsia"/>
                <w:color w:val="000000"/>
                <w:kern w:val="0"/>
                <w:sz w:val="24"/>
              </w:rPr>
              <w:t>5</w:t>
            </w:r>
          </w:p>
        </w:tc>
      </w:tr>
    </w:tbl>
    <w:p w14:paraId="192D388D" w14:textId="77777777" w:rsidR="004C2206" w:rsidRPr="004C2206" w:rsidRDefault="004C2206" w:rsidP="004C2206">
      <w:pPr>
        <w:spacing w:line="360" w:lineRule="auto"/>
        <w:rPr>
          <w:rFonts w:ascii="宋体" w:hAnsi="宋体"/>
          <w:sz w:val="24"/>
        </w:rPr>
      </w:pPr>
    </w:p>
    <w:p w14:paraId="76DF37A3" w14:textId="77777777" w:rsidR="004C2206" w:rsidRPr="004C2206" w:rsidRDefault="004C2206" w:rsidP="004C2206">
      <w:pPr>
        <w:tabs>
          <w:tab w:val="left" w:pos="420"/>
        </w:tabs>
        <w:spacing w:line="360" w:lineRule="auto"/>
        <w:ind w:firstLine="480"/>
        <w:rPr>
          <w:rFonts w:ascii="宋体" w:hAnsi="宋体" w:cs="Arial"/>
          <w:sz w:val="24"/>
        </w:rPr>
      </w:pPr>
    </w:p>
    <w:tbl>
      <w:tblPr>
        <w:tblW w:w="8971" w:type="dxa"/>
        <w:jc w:val="center"/>
        <w:tblLayout w:type="fixed"/>
        <w:tblCellMar>
          <w:top w:w="15" w:type="dxa"/>
          <w:left w:w="15" w:type="dxa"/>
          <w:bottom w:w="15" w:type="dxa"/>
          <w:right w:w="15" w:type="dxa"/>
        </w:tblCellMar>
        <w:tblLook w:val="04A0" w:firstRow="1" w:lastRow="0" w:firstColumn="1" w:lastColumn="0" w:noHBand="0" w:noVBand="1"/>
      </w:tblPr>
      <w:tblGrid>
        <w:gridCol w:w="1530"/>
        <w:gridCol w:w="5934"/>
        <w:gridCol w:w="1507"/>
      </w:tblGrid>
      <w:tr w:rsidR="004C2206" w:rsidRPr="004C2206" w14:paraId="2BC43075" w14:textId="77777777" w:rsidTr="006D5599">
        <w:trPr>
          <w:trHeight w:hRule="exact" w:val="618"/>
          <w:jc w:val="center"/>
        </w:trPr>
        <w:tc>
          <w:tcPr>
            <w:tcW w:w="8971" w:type="dxa"/>
            <w:gridSpan w:val="3"/>
            <w:tcBorders>
              <w:top w:val="single" w:sz="12" w:space="0" w:color="000000"/>
              <w:left w:val="single" w:sz="12" w:space="0" w:color="000000"/>
              <w:right w:val="single" w:sz="12" w:space="0" w:color="000000"/>
            </w:tcBorders>
            <w:vAlign w:val="center"/>
          </w:tcPr>
          <w:p w14:paraId="6C664DD1"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宋体" w:hint="eastAsia"/>
                <w:b/>
                <w:color w:val="000000"/>
                <w:kern w:val="0"/>
                <w:sz w:val="24"/>
              </w:rPr>
              <w:t>技术部分</w:t>
            </w:r>
          </w:p>
        </w:tc>
      </w:tr>
      <w:tr w:rsidR="004C2206" w:rsidRPr="004C2206" w14:paraId="2E10BC8E" w14:textId="77777777" w:rsidTr="006D5599">
        <w:trPr>
          <w:trHeight w:val="285"/>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2083B0C7"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宋体" w:hint="eastAsia"/>
                <w:b/>
                <w:color w:val="000000"/>
                <w:kern w:val="0"/>
                <w:sz w:val="24"/>
              </w:rPr>
              <w:t>评分内容</w:t>
            </w:r>
          </w:p>
        </w:tc>
        <w:tc>
          <w:tcPr>
            <w:tcW w:w="5934" w:type="dxa"/>
            <w:tcBorders>
              <w:top w:val="single" w:sz="4" w:space="0" w:color="000000"/>
              <w:left w:val="single" w:sz="4" w:space="0" w:color="000000"/>
              <w:bottom w:val="single" w:sz="4" w:space="0" w:color="000000"/>
              <w:right w:val="single" w:sz="4" w:space="0" w:color="000000"/>
            </w:tcBorders>
            <w:vAlign w:val="center"/>
          </w:tcPr>
          <w:p w14:paraId="77218593"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宋体" w:hint="eastAsia"/>
                <w:b/>
                <w:color w:val="000000"/>
                <w:kern w:val="0"/>
                <w:sz w:val="24"/>
              </w:rPr>
              <w:t>评分办法</w:t>
            </w:r>
          </w:p>
        </w:tc>
        <w:tc>
          <w:tcPr>
            <w:tcW w:w="1507" w:type="dxa"/>
            <w:tcBorders>
              <w:top w:val="single" w:sz="4" w:space="0" w:color="000000"/>
              <w:left w:val="single" w:sz="4" w:space="0" w:color="000000"/>
              <w:bottom w:val="single" w:sz="4" w:space="0" w:color="000000"/>
              <w:right w:val="single" w:sz="12" w:space="0" w:color="000000"/>
            </w:tcBorders>
            <w:vAlign w:val="center"/>
          </w:tcPr>
          <w:p w14:paraId="5C0E5CF3" w14:textId="77777777" w:rsidR="004C2206" w:rsidRPr="004C2206" w:rsidRDefault="004C2206" w:rsidP="004C2206">
            <w:pPr>
              <w:widowControl/>
              <w:spacing w:line="360" w:lineRule="auto"/>
              <w:jc w:val="center"/>
              <w:textAlignment w:val="center"/>
              <w:rPr>
                <w:rFonts w:ascii="宋体" w:hAnsi="宋体" w:cs="宋体"/>
                <w:b/>
                <w:color w:val="000000"/>
                <w:sz w:val="24"/>
              </w:rPr>
            </w:pPr>
            <w:r w:rsidRPr="004C2206">
              <w:rPr>
                <w:rFonts w:ascii="宋体" w:hAnsi="宋体" w:cs="宋体" w:hint="eastAsia"/>
                <w:b/>
                <w:color w:val="000000"/>
                <w:kern w:val="0"/>
                <w:sz w:val="24"/>
              </w:rPr>
              <w:t>得分</w:t>
            </w:r>
          </w:p>
        </w:tc>
      </w:tr>
      <w:tr w:rsidR="004C2206" w:rsidRPr="004C2206" w14:paraId="271A2A03" w14:textId="77777777" w:rsidTr="006D5599">
        <w:trPr>
          <w:trHeight w:val="855"/>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531E6B1A"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项目分析</w:t>
            </w:r>
          </w:p>
        </w:tc>
        <w:tc>
          <w:tcPr>
            <w:tcW w:w="5934" w:type="dxa"/>
            <w:tcBorders>
              <w:top w:val="single" w:sz="4" w:space="0" w:color="000000"/>
              <w:left w:val="single" w:sz="4" w:space="0" w:color="000000"/>
              <w:bottom w:val="single" w:sz="4" w:space="0" w:color="000000"/>
              <w:right w:val="single" w:sz="4" w:space="0" w:color="000000"/>
            </w:tcBorders>
            <w:vAlign w:val="center"/>
          </w:tcPr>
          <w:p w14:paraId="50FFA447"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lang w:val="zh-CN"/>
              </w:rPr>
              <w:t>针对本项目特点，对</w:t>
            </w:r>
            <w:r w:rsidRPr="004C2206">
              <w:rPr>
                <w:rFonts w:ascii="宋体" w:hAnsi="宋体" w:hint="eastAsia"/>
                <w:sz w:val="24"/>
              </w:rPr>
              <w:t>本项目以下要点和风险进行分析：</w:t>
            </w:r>
          </w:p>
          <w:p w14:paraId="7A4E1DD8"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1 针对该项目“资格系统”能够分别从系统管理员、省级管理用户、审批用户和确认用户角度分析权限分配、授权原则。</w:t>
            </w:r>
          </w:p>
          <w:p w14:paraId="21DBD072"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2 针对该项目“资格系统”申请人流程能够分别从用户注册、登录和找回密码、个人信息维护、认定业务办理和定期注册中可能的安全隐患进行分析。</w:t>
            </w:r>
          </w:p>
          <w:p w14:paraId="08D86B53"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3 针对该项目“资格系统”能够从影响层次、业务影响面进行隐患分析。</w:t>
            </w:r>
          </w:p>
          <w:p w14:paraId="719A14AF"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以上每一项满分2分，总分6分。其中分析</w:t>
            </w:r>
            <w:r w:rsidRPr="004C2206">
              <w:rPr>
                <w:rFonts w:ascii="宋体" w:hAnsi="宋体" w:hint="eastAsia"/>
                <w:sz w:val="24"/>
                <w:lang w:val="zh-CN"/>
              </w:rPr>
              <w:t>透彻，要点把握准确</w:t>
            </w:r>
            <w:r w:rsidRPr="004C2206">
              <w:rPr>
                <w:rFonts w:ascii="宋体" w:hAnsi="宋体" w:hint="eastAsia"/>
                <w:sz w:val="24"/>
              </w:rPr>
              <w:t>者单项得2分；</w:t>
            </w:r>
            <w:r w:rsidRPr="004C2206">
              <w:rPr>
                <w:rFonts w:ascii="宋体" w:hAnsi="宋体" w:hint="eastAsia"/>
                <w:sz w:val="24"/>
                <w:lang w:val="zh-CN"/>
              </w:rPr>
              <w:t>简单分析，</w:t>
            </w:r>
            <w:r w:rsidRPr="004C2206">
              <w:rPr>
                <w:rFonts w:ascii="宋体" w:hAnsi="宋体" w:hint="eastAsia"/>
                <w:sz w:val="24"/>
              </w:rPr>
              <w:t>要点</w:t>
            </w:r>
            <w:r w:rsidRPr="004C2206">
              <w:rPr>
                <w:rFonts w:ascii="宋体" w:hAnsi="宋体" w:hint="eastAsia"/>
                <w:sz w:val="24"/>
                <w:lang w:val="zh-CN"/>
              </w:rPr>
              <w:t>有初步理解</w:t>
            </w:r>
            <w:r w:rsidRPr="004C2206">
              <w:rPr>
                <w:rFonts w:ascii="宋体" w:hAnsi="宋体" w:hint="eastAsia"/>
                <w:sz w:val="24"/>
              </w:rPr>
              <w:t>者单项得1分；</w:t>
            </w:r>
            <w:r w:rsidRPr="004C2206">
              <w:rPr>
                <w:rFonts w:ascii="宋体" w:hAnsi="宋体" w:hint="eastAsia"/>
                <w:sz w:val="24"/>
                <w:lang w:val="zh-CN"/>
              </w:rPr>
              <w:t>理解肤浅，没有考虑系统专业性及</w:t>
            </w:r>
            <w:r w:rsidRPr="004C2206">
              <w:rPr>
                <w:rFonts w:ascii="宋体" w:hAnsi="宋体" w:hint="eastAsia"/>
                <w:sz w:val="24"/>
              </w:rPr>
              <w:t>业务</w:t>
            </w:r>
            <w:r w:rsidRPr="004C2206">
              <w:rPr>
                <w:rFonts w:ascii="宋体" w:hAnsi="宋体" w:hint="eastAsia"/>
                <w:sz w:val="24"/>
                <w:lang w:val="zh-CN"/>
              </w:rPr>
              <w:t>特点</w:t>
            </w:r>
            <w:r w:rsidRPr="004C2206">
              <w:rPr>
                <w:rFonts w:ascii="宋体" w:hAnsi="宋体" w:hint="eastAsia"/>
                <w:sz w:val="24"/>
              </w:rPr>
              <w:t>，不得分。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3F186CFE"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6</w:t>
            </w:r>
          </w:p>
        </w:tc>
      </w:tr>
      <w:tr w:rsidR="004C2206" w:rsidRPr="004C2206" w14:paraId="441F720C" w14:textId="77777777" w:rsidTr="006D5599">
        <w:trPr>
          <w:trHeight w:val="1465"/>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31CA717C"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日常运维方案</w:t>
            </w:r>
          </w:p>
        </w:tc>
        <w:tc>
          <w:tcPr>
            <w:tcW w:w="5934" w:type="dxa"/>
            <w:tcBorders>
              <w:top w:val="single" w:sz="4" w:space="0" w:color="000000"/>
              <w:left w:val="single" w:sz="4" w:space="0" w:color="000000"/>
              <w:bottom w:val="single" w:sz="4" w:space="0" w:color="000000"/>
              <w:right w:val="single" w:sz="4" w:space="0" w:color="000000"/>
            </w:tcBorders>
            <w:vAlign w:val="center"/>
          </w:tcPr>
          <w:p w14:paraId="3E7064F5"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lang w:val="zh-CN"/>
              </w:rPr>
              <w:t>针对本项目特点，对项目实施过程中的</w:t>
            </w:r>
            <w:r w:rsidRPr="004C2206">
              <w:rPr>
                <w:rFonts w:ascii="宋体" w:hAnsi="宋体" w:hint="eastAsia"/>
                <w:sz w:val="24"/>
              </w:rPr>
              <w:t>具体安全运维方案进行设计，包括总体方案和详细方案，详细方案须包括以下方面：</w:t>
            </w:r>
          </w:p>
          <w:p w14:paraId="78DDECB5"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1 漏洞管理服务设计</w:t>
            </w:r>
          </w:p>
          <w:p w14:paraId="74CED68F"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lastRenderedPageBreak/>
              <w:t>2 基线管理服务设计</w:t>
            </w:r>
          </w:p>
          <w:p w14:paraId="3E0A2110"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3 渗透测试服务设计</w:t>
            </w:r>
          </w:p>
          <w:p w14:paraId="25A3390F"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4 安全加固服务设计</w:t>
            </w:r>
          </w:p>
          <w:p w14:paraId="01D0AA8D"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5 资产梳理与巡检设计</w:t>
            </w:r>
          </w:p>
          <w:p w14:paraId="3D2B9C3E"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6 应急处置服务设计</w:t>
            </w:r>
          </w:p>
          <w:p w14:paraId="4D15D922"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7 制度优化服务设计</w:t>
            </w:r>
          </w:p>
          <w:p w14:paraId="5A37B954"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8 重大保障值守设计</w:t>
            </w:r>
          </w:p>
          <w:p w14:paraId="26CDAC66"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以上每一项满分1分，总分8分。提供每一项服务目标、服务范围、服务内容、服务流程和服务交付设计，其中设计合理、保障措施详细，任务明确者得1分；设计不够具体，可行性差不得分。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3B5B9993" w14:textId="77777777" w:rsidR="004C2206" w:rsidRPr="004C2206" w:rsidRDefault="004C2206" w:rsidP="004C2206">
            <w:pPr>
              <w:widowControl/>
              <w:spacing w:line="360" w:lineRule="auto"/>
              <w:jc w:val="center"/>
              <w:textAlignment w:val="center"/>
              <w:rPr>
                <w:rFonts w:ascii="宋体" w:hAnsi="宋体" w:cs="宋体"/>
                <w:color w:val="000000"/>
                <w:sz w:val="24"/>
              </w:rPr>
            </w:pPr>
            <w:r w:rsidRPr="004C2206">
              <w:rPr>
                <w:rFonts w:ascii="宋体" w:hAnsi="宋体" w:cs="宋体"/>
                <w:color w:val="000000"/>
                <w:kern w:val="0"/>
                <w:sz w:val="24"/>
              </w:rPr>
              <w:lastRenderedPageBreak/>
              <w:t>8</w:t>
            </w:r>
          </w:p>
        </w:tc>
      </w:tr>
      <w:tr w:rsidR="004C2206" w:rsidRPr="004C2206" w14:paraId="58C52653" w14:textId="77777777" w:rsidTr="006D5599">
        <w:trPr>
          <w:trHeight w:val="855"/>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05670171"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应急预案</w:t>
            </w:r>
          </w:p>
        </w:tc>
        <w:tc>
          <w:tcPr>
            <w:tcW w:w="5934" w:type="dxa"/>
            <w:tcBorders>
              <w:top w:val="single" w:sz="4" w:space="0" w:color="000000"/>
              <w:left w:val="single" w:sz="4" w:space="0" w:color="000000"/>
              <w:bottom w:val="single" w:sz="4" w:space="0" w:color="000000"/>
              <w:right w:val="single" w:sz="4" w:space="0" w:color="000000"/>
            </w:tcBorders>
            <w:vAlign w:val="center"/>
          </w:tcPr>
          <w:p w14:paraId="5BAEFFAD"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lang w:val="zh-CN"/>
              </w:rPr>
              <w:t>针对本项目</w:t>
            </w:r>
            <w:r w:rsidRPr="004C2206">
              <w:rPr>
                <w:rFonts w:ascii="宋体" w:hAnsi="宋体" w:hint="eastAsia"/>
                <w:sz w:val="24"/>
              </w:rPr>
              <w:t>业务系统</w:t>
            </w:r>
            <w:r w:rsidRPr="004C2206">
              <w:rPr>
                <w:rFonts w:ascii="宋体" w:hAnsi="宋体" w:hint="eastAsia"/>
                <w:sz w:val="24"/>
                <w:lang w:val="zh-CN"/>
              </w:rPr>
              <w:t>特点，对项目实施过程中的</w:t>
            </w:r>
            <w:r w:rsidRPr="004C2206">
              <w:rPr>
                <w:rFonts w:ascii="宋体" w:hAnsi="宋体" w:hint="eastAsia"/>
                <w:sz w:val="24"/>
              </w:rPr>
              <w:t>监测预警与应急预案提出应对计划：</w:t>
            </w:r>
          </w:p>
          <w:p w14:paraId="63936F74"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 xml:space="preserve">1 异常监控与事件研判 </w:t>
            </w:r>
          </w:p>
          <w:p w14:paraId="2A27ACA7"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2 预警定级与响应</w:t>
            </w:r>
          </w:p>
          <w:p w14:paraId="4F1751A4"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3 应急响应流程</w:t>
            </w:r>
          </w:p>
          <w:p w14:paraId="4CA3EBA6"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4 应急预防体系建设</w:t>
            </w:r>
          </w:p>
          <w:p w14:paraId="47942ECC"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以上每一项满分2分，总分8分。其中每一项服务设计合理、保障措施详细，任务明确者得2分；设计不够具体，可行性差得1分；有明显缺失者不得分。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1AD42CBE" w14:textId="77777777" w:rsidR="004C2206" w:rsidRPr="004C2206" w:rsidRDefault="004C2206" w:rsidP="004C2206">
            <w:pPr>
              <w:widowControl/>
              <w:spacing w:line="360" w:lineRule="auto"/>
              <w:jc w:val="center"/>
              <w:textAlignment w:val="center"/>
              <w:rPr>
                <w:rFonts w:ascii="宋体" w:hAnsi="宋体" w:cs="宋体"/>
                <w:color w:val="000000"/>
                <w:sz w:val="24"/>
              </w:rPr>
            </w:pPr>
            <w:r w:rsidRPr="004C2206">
              <w:rPr>
                <w:rFonts w:ascii="宋体" w:hAnsi="宋体" w:cs="宋体"/>
                <w:color w:val="000000"/>
                <w:kern w:val="0"/>
                <w:sz w:val="24"/>
              </w:rPr>
              <w:t>8</w:t>
            </w:r>
          </w:p>
        </w:tc>
      </w:tr>
      <w:tr w:rsidR="004C2206" w:rsidRPr="004C2206" w14:paraId="29235256" w14:textId="77777777" w:rsidTr="006D5599">
        <w:trPr>
          <w:trHeight w:val="885"/>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1E5C2BED"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巡检规范</w:t>
            </w:r>
          </w:p>
        </w:tc>
        <w:tc>
          <w:tcPr>
            <w:tcW w:w="5934" w:type="dxa"/>
            <w:tcBorders>
              <w:top w:val="single" w:sz="4" w:space="0" w:color="000000"/>
              <w:left w:val="single" w:sz="4" w:space="0" w:color="000000"/>
              <w:bottom w:val="single" w:sz="4" w:space="0" w:color="000000"/>
              <w:right w:val="single" w:sz="4" w:space="0" w:color="000000"/>
            </w:tcBorders>
            <w:vAlign w:val="center"/>
          </w:tcPr>
          <w:p w14:paraId="510DDA8B"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lang w:val="zh-CN"/>
              </w:rPr>
              <w:t>针对本项目</w:t>
            </w:r>
            <w:r w:rsidRPr="004C2206">
              <w:rPr>
                <w:rFonts w:ascii="宋体" w:hAnsi="宋体" w:hint="eastAsia"/>
                <w:sz w:val="24"/>
              </w:rPr>
              <w:t>业务系统</w:t>
            </w:r>
            <w:r w:rsidRPr="004C2206">
              <w:rPr>
                <w:rFonts w:ascii="宋体" w:hAnsi="宋体" w:hint="eastAsia"/>
                <w:sz w:val="24"/>
                <w:lang w:val="zh-CN"/>
              </w:rPr>
              <w:t>特点，对项目实施过程中的</w:t>
            </w:r>
            <w:r w:rsidRPr="004C2206">
              <w:rPr>
                <w:rFonts w:ascii="宋体" w:hAnsi="宋体" w:hint="eastAsia"/>
                <w:sz w:val="24"/>
              </w:rPr>
              <w:t>巡检提出巡检规范，巡检项目包括：</w:t>
            </w:r>
          </w:p>
          <w:p w14:paraId="1B85F039"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1 Web应用防火墙巡检</w:t>
            </w:r>
          </w:p>
          <w:p w14:paraId="7C5D797E"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2 安全认证网关巡检</w:t>
            </w:r>
          </w:p>
          <w:p w14:paraId="290ADF38"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3 防火墙巡检</w:t>
            </w:r>
          </w:p>
          <w:p w14:paraId="21223858"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4 VPN巡检</w:t>
            </w:r>
          </w:p>
          <w:p w14:paraId="38D84902"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5 堡垒机巡检</w:t>
            </w:r>
          </w:p>
          <w:p w14:paraId="5C759EAD"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6 日志审计、数据库审计巡检</w:t>
            </w:r>
          </w:p>
          <w:p w14:paraId="27554198"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lastRenderedPageBreak/>
              <w:t>7 入侵检测巡检</w:t>
            </w:r>
          </w:p>
          <w:p w14:paraId="0CC22988"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8 主机巡检</w:t>
            </w:r>
          </w:p>
          <w:p w14:paraId="0FBFFA8F" w14:textId="77777777" w:rsidR="004C2206" w:rsidRPr="004C2206" w:rsidRDefault="004C2206" w:rsidP="004C2206">
            <w:pPr>
              <w:widowControl/>
              <w:spacing w:line="360" w:lineRule="auto"/>
              <w:textAlignment w:val="center"/>
              <w:rPr>
                <w:rFonts w:ascii="宋体" w:hAnsi="宋体"/>
                <w:sz w:val="24"/>
              </w:rPr>
            </w:pPr>
            <w:r w:rsidRPr="004C2206">
              <w:rPr>
                <w:rFonts w:ascii="宋体" w:hAnsi="宋体" w:hint="eastAsia"/>
                <w:sz w:val="24"/>
              </w:rPr>
              <w:t>以上每一项满分1分，总分8分。其中每一项服务设计合理、措施详细、有巡检示例截图，判断依据明确者得1分；设计不够具体，示例截图缺失，有明显缺失者不得分。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52FC039C" w14:textId="77777777" w:rsidR="004C2206" w:rsidRPr="004C2206" w:rsidRDefault="004C2206" w:rsidP="004C2206">
            <w:pPr>
              <w:spacing w:line="360" w:lineRule="auto"/>
              <w:jc w:val="center"/>
              <w:rPr>
                <w:rFonts w:ascii="宋体" w:hAnsi="宋体" w:cs="宋体"/>
                <w:color w:val="000000"/>
                <w:sz w:val="24"/>
              </w:rPr>
            </w:pPr>
            <w:r w:rsidRPr="004C2206">
              <w:rPr>
                <w:rFonts w:ascii="宋体" w:hAnsi="宋体" w:cs="宋体"/>
                <w:color w:val="000000"/>
                <w:kern w:val="0"/>
                <w:sz w:val="24"/>
              </w:rPr>
              <w:lastRenderedPageBreak/>
              <w:t>8</w:t>
            </w:r>
          </w:p>
        </w:tc>
      </w:tr>
      <w:tr w:rsidR="004C2206" w:rsidRPr="004C2206" w14:paraId="6EBED0B4" w14:textId="77777777" w:rsidTr="006D5599">
        <w:trPr>
          <w:trHeight w:val="570"/>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4B1A7ED7"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编制JAVA代码安全开发规范</w:t>
            </w:r>
          </w:p>
        </w:tc>
        <w:tc>
          <w:tcPr>
            <w:tcW w:w="5934" w:type="dxa"/>
            <w:tcBorders>
              <w:top w:val="single" w:sz="4" w:space="0" w:color="000000"/>
              <w:left w:val="single" w:sz="4" w:space="0" w:color="000000"/>
              <w:bottom w:val="single" w:sz="4" w:space="0" w:color="000000"/>
              <w:right w:val="single" w:sz="4" w:space="0" w:color="000000"/>
            </w:tcBorders>
            <w:vAlign w:val="center"/>
          </w:tcPr>
          <w:p w14:paraId="5280D087" w14:textId="77777777" w:rsidR="004C2206" w:rsidRPr="004C2206" w:rsidRDefault="004C2206" w:rsidP="004C2206">
            <w:pPr>
              <w:spacing w:line="360" w:lineRule="auto"/>
              <w:jc w:val="left"/>
              <w:rPr>
                <w:rFonts w:ascii="宋体" w:hAnsi="宋体" w:cs="宋体"/>
                <w:color w:val="000000"/>
                <w:sz w:val="24"/>
                <w:highlight w:val="yellow"/>
              </w:rPr>
            </w:pPr>
            <w:r w:rsidRPr="004C2206">
              <w:rPr>
                <w:rFonts w:ascii="宋体" w:hAnsi="宋体" w:hint="eastAsia"/>
                <w:color w:val="000000"/>
                <w:sz w:val="24"/>
              </w:rPr>
              <w:t>提供JAVA代码安全开发规范，具体要求参照采购文件“需求明细”，开发规范每个技术点包括规范描述、典型检查点和风险，编制规格符合要求，描述详尽，可操作性强，每提供5个技术点规范内容得1分，满分6分；格式不规整、描述不详尽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32CC9D64" w14:textId="77777777" w:rsidR="004C2206" w:rsidRPr="004C2206" w:rsidRDefault="004C2206" w:rsidP="004C2206">
            <w:pPr>
              <w:widowControl/>
              <w:spacing w:line="360" w:lineRule="auto"/>
              <w:jc w:val="center"/>
              <w:textAlignment w:val="center"/>
              <w:rPr>
                <w:rFonts w:ascii="宋体" w:hAnsi="宋体" w:cs="宋体"/>
                <w:color w:val="000000"/>
                <w:sz w:val="24"/>
              </w:rPr>
            </w:pPr>
            <w:r w:rsidRPr="004C2206">
              <w:rPr>
                <w:rFonts w:ascii="宋体" w:hAnsi="宋体" w:cs="宋体"/>
                <w:color w:val="000000"/>
                <w:kern w:val="0"/>
                <w:sz w:val="24"/>
              </w:rPr>
              <w:t>6</w:t>
            </w:r>
          </w:p>
        </w:tc>
      </w:tr>
      <w:tr w:rsidR="004C2206" w:rsidRPr="004C2206" w14:paraId="47D6D97A" w14:textId="77777777" w:rsidTr="006D5599">
        <w:trPr>
          <w:trHeight w:val="570"/>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29597F41"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Web漏洞检测及修复指南</w:t>
            </w:r>
          </w:p>
        </w:tc>
        <w:tc>
          <w:tcPr>
            <w:tcW w:w="5934" w:type="dxa"/>
            <w:tcBorders>
              <w:top w:val="single" w:sz="4" w:space="0" w:color="000000"/>
              <w:left w:val="single" w:sz="4" w:space="0" w:color="000000"/>
              <w:bottom w:val="single" w:sz="4" w:space="0" w:color="000000"/>
              <w:right w:val="single" w:sz="4" w:space="0" w:color="000000"/>
            </w:tcBorders>
            <w:vAlign w:val="center"/>
          </w:tcPr>
          <w:p w14:paraId="6973AFCF" w14:textId="77777777" w:rsidR="004C2206" w:rsidRPr="004C2206" w:rsidRDefault="004C2206" w:rsidP="004C2206">
            <w:pPr>
              <w:spacing w:line="360" w:lineRule="auto"/>
              <w:jc w:val="left"/>
              <w:rPr>
                <w:rFonts w:ascii="宋体" w:hAnsi="宋体"/>
                <w:bCs/>
                <w:sz w:val="24"/>
                <w:highlight w:val="yellow"/>
              </w:rPr>
            </w:pPr>
            <w:r w:rsidRPr="004C2206">
              <w:rPr>
                <w:rFonts w:ascii="宋体" w:hAnsi="宋体" w:hint="eastAsia"/>
                <w:color w:val="000000"/>
                <w:sz w:val="24"/>
              </w:rPr>
              <w:t>提供Web漏洞检测及修复指南，具体要求参照采购文件“需求明细”，指南内容描述详尽，每个技术条目须包含漏洞描述、检测条件、检测方法、修复方案，可操作性强，每提供5个漏洞检测及修复建议得1分，满分5分；格式不规整、描述不详尽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162C982E"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5</w:t>
            </w:r>
          </w:p>
        </w:tc>
      </w:tr>
      <w:tr w:rsidR="004C2206" w:rsidRPr="004C2206" w14:paraId="085FE7A6" w14:textId="77777777" w:rsidTr="006D5599">
        <w:trPr>
          <w:trHeight w:val="570"/>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18620313" w14:textId="77777777" w:rsidR="004C2206" w:rsidRPr="004C2206" w:rsidRDefault="004C2206" w:rsidP="004C2206">
            <w:pPr>
              <w:spacing w:line="360" w:lineRule="auto"/>
              <w:jc w:val="center"/>
              <w:rPr>
                <w:rFonts w:ascii="宋体" w:hAnsi="宋体"/>
                <w:color w:val="000000"/>
                <w:sz w:val="24"/>
              </w:rPr>
            </w:pPr>
            <w:r w:rsidRPr="004C2206">
              <w:rPr>
                <w:rFonts w:ascii="宋体" w:hAnsi="宋体" w:hint="eastAsia"/>
                <w:color w:val="000000"/>
                <w:sz w:val="24"/>
              </w:rPr>
              <w:t>程序逻辑安全测试指南</w:t>
            </w:r>
          </w:p>
        </w:tc>
        <w:tc>
          <w:tcPr>
            <w:tcW w:w="5934" w:type="dxa"/>
            <w:tcBorders>
              <w:top w:val="single" w:sz="4" w:space="0" w:color="000000"/>
              <w:left w:val="single" w:sz="4" w:space="0" w:color="000000"/>
              <w:bottom w:val="single" w:sz="4" w:space="0" w:color="000000"/>
              <w:right w:val="single" w:sz="4" w:space="0" w:color="000000"/>
            </w:tcBorders>
            <w:vAlign w:val="center"/>
          </w:tcPr>
          <w:p w14:paraId="031CBD02" w14:textId="77777777" w:rsidR="004C2206" w:rsidRPr="004C2206" w:rsidRDefault="004C2206" w:rsidP="004C2206">
            <w:pPr>
              <w:spacing w:line="360" w:lineRule="auto"/>
              <w:jc w:val="left"/>
              <w:rPr>
                <w:rFonts w:ascii="宋体" w:hAnsi="宋体"/>
                <w:color w:val="000000"/>
                <w:sz w:val="24"/>
              </w:rPr>
            </w:pPr>
            <w:r w:rsidRPr="004C2206">
              <w:rPr>
                <w:rFonts w:ascii="宋体" w:hAnsi="宋体" w:hint="eastAsia"/>
                <w:color w:val="000000"/>
                <w:sz w:val="24"/>
              </w:rPr>
              <w:t>提供程序逻辑安全测试指南，具体要求参照采购文件“需求明细”，指南内容描述详尽，业务逻辑测试子项须包括“测试原理和方法”、“测试过程”、“修复建议”，可操作性强，每提供3个业务逻辑测试子项得</w:t>
            </w:r>
            <w:r w:rsidRPr="004C2206">
              <w:rPr>
                <w:rFonts w:ascii="宋体" w:hAnsi="宋体"/>
                <w:color w:val="000000"/>
                <w:sz w:val="24"/>
              </w:rPr>
              <w:t>0.5</w:t>
            </w:r>
            <w:r w:rsidRPr="004C2206">
              <w:rPr>
                <w:rFonts w:ascii="宋体" w:hAnsi="宋体" w:hint="eastAsia"/>
                <w:color w:val="000000"/>
                <w:sz w:val="24"/>
              </w:rPr>
              <w:t>分，满分</w:t>
            </w:r>
            <w:r w:rsidRPr="004C2206">
              <w:rPr>
                <w:rFonts w:ascii="宋体" w:hAnsi="宋体"/>
                <w:color w:val="000000"/>
                <w:sz w:val="24"/>
              </w:rPr>
              <w:t>3</w:t>
            </w:r>
            <w:r w:rsidRPr="004C2206">
              <w:rPr>
                <w:rFonts w:ascii="宋体" w:hAnsi="宋体" w:hint="eastAsia"/>
                <w:color w:val="000000"/>
                <w:sz w:val="24"/>
              </w:rPr>
              <w:t>分；格式不规整、描述不详尽不得分。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008BA5AF"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3</w:t>
            </w:r>
          </w:p>
        </w:tc>
      </w:tr>
      <w:tr w:rsidR="004C2206" w:rsidRPr="004C2206" w14:paraId="61B87D12" w14:textId="77777777" w:rsidTr="006D5599">
        <w:trPr>
          <w:trHeight w:val="570"/>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624670D6" w14:textId="77777777" w:rsidR="004C2206" w:rsidRPr="004C2206" w:rsidRDefault="004C2206" w:rsidP="004C2206">
            <w:pPr>
              <w:widowControl/>
              <w:spacing w:line="360" w:lineRule="auto"/>
              <w:jc w:val="center"/>
              <w:textAlignment w:val="center"/>
              <w:rPr>
                <w:rFonts w:ascii="宋体" w:hAnsi="宋体" w:cs="宋体"/>
                <w:bCs/>
                <w:sz w:val="24"/>
              </w:rPr>
            </w:pPr>
            <w:r w:rsidRPr="004C2206">
              <w:rPr>
                <w:rFonts w:ascii="宋体" w:hAnsi="宋体" w:cs="宋体" w:hint="eastAsia"/>
                <w:bCs/>
                <w:sz w:val="24"/>
              </w:rPr>
              <w:t>数据安全视频课程</w:t>
            </w:r>
          </w:p>
        </w:tc>
        <w:tc>
          <w:tcPr>
            <w:tcW w:w="5934" w:type="dxa"/>
            <w:tcBorders>
              <w:top w:val="single" w:sz="4" w:space="0" w:color="000000"/>
              <w:left w:val="single" w:sz="4" w:space="0" w:color="000000"/>
              <w:bottom w:val="single" w:sz="4" w:space="0" w:color="000000"/>
              <w:right w:val="single" w:sz="4" w:space="0" w:color="000000"/>
            </w:tcBorders>
            <w:vAlign w:val="center"/>
          </w:tcPr>
          <w:p w14:paraId="4363AEE5" w14:textId="434A6F67" w:rsidR="004C2206" w:rsidRPr="004C2206" w:rsidRDefault="004C2206" w:rsidP="004C2206">
            <w:pPr>
              <w:spacing w:line="360" w:lineRule="auto"/>
              <w:rPr>
                <w:rFonts w:ascii="宋体" w:hAnsi="宋体"/>
                <w:sz w:val="24"/>
              </w:rPr>
            </w:pPr>
            <w:r w:rsidRPr="004C2206">
              <w:rPr>
                <w:rFonts w:ascii="宋体" w:hAnsi="宋体" w:hint="eastAsia"/>
                <w:sz w:val="24"/>
              </w:rPr>
              <w:t>1 提供的课程中授课专家是</w:t>
            </w:r>
            <w:r w:rsidR="009E65D8">
              <w:rPr>
                <w:rFonts w:ascii="宋体" w:hAnsi="宋体" w:hint="eastAsia"/>
                <w:sz w:val="24"/>
              </w:rPr>
              <w:t>高级职称</w:t>
            </w:r>
            <w:r w:rsidRPr="004C2206">
              <w:rPr>
                <w:rFonts w:ascii="宋体" w:hAnsi="宋体" w:hint="eastAsia"/>
                <w:sz w:val="24"/>
              </w:rPr>
              <w:t>，得2分；授课专家是中级职称，得1分;其他情况不得分。</w:t>
            </w:r>
          </w:p>
          <w:p w14:paraId="62395B7C" w14:textId="77777777" w:rsidR="004C2206" w:rsidRPr="004C2206" w:rsidRDefault="004C2206" w:rsidP="004C2206">
            <w:pPr>
              <w:spacing w:line="360" w:lineRule="auto"/>
              <w:rPr>
                <w:rFonts w:ascii="宋体" w:hAnsi="宋体"/>
                <w:sz w:val="24"/>
              </w:rPr>
            </w:pPr>
            <w:r w:rsidRPr="004C2206">
              <w:rPr>
                <w:rFonts w:ascii="宋体" w:hAnsi="宋体" w:hint="eastAsia"/>
                <w:sz w:val="24"/>
              </w:rPr>
              <w:t>注：需提供对应人员的合同、身份证复印件和证书复印件</w:t>
            </w:r>
          </w:p>
          <w:p w14:paraId="4D778B26" w14:textId="77777777" w:rsidR="004C2206" w:rsidRPr="004C2206" w:rsidRDefault="004C2206" w:rsidP="004C2206">
            <w:pPr>
              <w:spacing w:line="360" w:lineRule="auto"/>
              <w:rPr>
                <w:rFonts w:ascii="宋体" w:hAnsi="宋体" w:cs="宋体"/>
                <w:bCs/>
                <w:sz w:val="24"/>
              </w:rPr>
            </w:pPr>
            <w:r w:rsidRPr="004C2206">
              <w:rPr>
                <w:rFonts w:ascii="宋体" w:hAnsi="宋体" w:hint="eastAsia"/>
                <w:sz w:val="24"/>
              </w:rPr>
              <w:t>2 按照格式，</w:t>
            </w:r>
            <w:r w:rsidRPr="004C2206">
              <w:rPr>
                <w:rFonts w:ascii="宋体" w:hAnsi="宋体" w:cs="宋体" w:hint="eastAsia"/>
                <w:bCs/>
                <w:sz w:val="24"/>
              </w:rPr>
              <w:t>提供《数据安全意识与合规管理》视频课程，能够提供视频4学时及以上截图证明者得3分；能够提供视频3学时截图证明者得2分；能够提供视频2学时截图证明者得1分；其他情况不得分。</w:t>
            </w:r>
          </w:p>
          <w:p w14:paraId="7E22083E" w14:textId="77777777" w:rsidR="004C2206" w:rsidRPr="004C2206" w:rsidRDefault="004C2206" w:rsidP="004C2206">
            <w:pPr>
              <w:spacing w:line="360" w:lineRule="auto"/>
              <w:rPr>
                <w:rFonts w:ascii="宋体" w:hAnsi="宋体"/>
                <w:sz w:val="24"/>
              </w:rPr>
            </w:pPr>
            <w:r w:rsidRPr="004C2206">
              <w:rPr>
                <w:rFonts w:ascii="宋体" w:hAnsi="宋体" w:cs="宋体" w:hint="eastAsia"/>
                <w:bCs/>
                <w:sz w:val="24"/>
              </w:rPr>
              <w:t>两项合计，共5分。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7AA331C0"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5</w:t>
            </w:r>
          </w:p>
        </w:tc>
      </w:tr>
      <w:tr w:rsidR="004C2206" w:rsidRPr="004C2206" w14:paraId="4F2F08F8" w14:textId="77777777" w:rsidTr="006D5599">
        <w:trPr>
          <w:trHeight w:val="570"/>
          <w:jc w:val="center"/>
        </w:trPr>
        <w:tc>
          <w:tcPr>
            <w:tcW w:w="1530" w:type="dxa"/>
            <w:tcBorders>
              <w:top w:val="single" w:sz="4" w:space="0" w:color="000000"/>
              <w:left w:val="single" w:sz="12" w:space="0" w:color="000000"/>
              <w:bottom w:val="single" w:sz="4" w:space="0" w:color="000000"/>
              <w:right w:val="single" w:sz="4" w:space="0" w:color="000000"/>
            </w:tcBorders>
            <w:vAlign w:val="center"/>
          </w:tcPr>
          <w:p w14:paraId="7DA31226" w14:textId="77777777" w:rsidR="004C2206" w:rsidRPr="004C2206" w:rsidRDefault="004C2206" w:rsidP="004C2206">
            <w:pPr>
              <w:pStyle w:val="11"/>
              <w:spacing w:before="0" w:after="0" w:line="360" w:lineRule="auto"/>
              <w:rPr>
                <w:rFonts w:cs="宋体"/>
                <w:b w:val="0"/>
                <w:bCs/>
                <w:sz w:val="24"/>
                <w:szCs w:val="24"/>
              </w:rPr>
            </w:pPr>
            <w:r w:rsidRPr="004C2206">
              <w:rPr>
                <w:rFonts w:cs="宋体" w:hint="eastAsia"/>
                <w:b w:val="0"/>
                <w:bCs/>
                <w:sz w:val="24"/>
                <w:szCs w:val="24"/>
              </w:rPr>
              <w:lastRenderedPageBreak/>
              <w:t>安全技术视频</w:t>
            </w:r>
          </w:p>
        </w:tc>
        <w:tc>
          <w:tcPr>
            <w:tcW w:w="5934" w:type="dxa"/>
            <w:tcBorders>
              <w:top w:val="single" w:sz="4" w:space="0" w:color="000000"/>
              <w:left w:val="single" w:sz="4" w:space="0" w:color="000000"/>
              <w:bottom w:val="single" w:sz="4" w:space="0" w:color="000000"/>
              <w:right w:val="single" w:sz="4" w:space="0" w:color="000000"/>
            </w:tcBorders>
            <w:vAlign w:val="center"/>
          </w:tcPr>
          <w:p w14:paraId="73FC2A3F" w14:textId="19A08FBF" w:rsidR="004C2206" w:rsidRPr="004C2206" w:rsidRDefault="004C2206" w:rsidP="004C2206">
            <w:pPr>
              <w:spacing w:line="360" w:lineRule="auto"/>
              <w:rPr>
                <w:rFonts w:ascii="宋体" w:hAnsi="宋体"/>
                <w:sz w:val="24"/>
              </w:rPr>
            </w:pPr>
            <w:r w:rsidRPr="004C2206">
              <w:rPr>
                <w:rFonts w:ascii="宋体" w:hAnsi="宋体" w:hint="eastAsia"/>
                <w:sz w:val="24"/>
              </w:rPr>
              <w:t>1 提供的课程中授课专家是</w:t>
            </w:r>
            <w:r w:rsidR="009E65D8">
              <w:rPr>
                <w:rFonts w:ascii="宋体" w:hAnsi="宋体" w:hint="eastAsia"/>
                <w:sz w:val="24"/>
              </w:rPr>
              <w:t>高级职称</w:t>
            </w:r>
            <w:r w:rsidRPr="004C2206">
              <w:rPr>
                <w:rFonts w:ascii="宋体" w:hAnsi="宋体" w:hint="eastAsia"/>
                <w:sz w:val="24"/>
              </w:rPr>
              <w:t>，得3分；授课专家是中级职称，得1分;其他情况不得分。</w:t>
            </w:r>
          </w:p>
          <w:p w14:paraId="2BEDA933" w14:textId="77777777" w:rsidR="004C2206" w:rsidRPr="004C2206" w:rsidRDefault="004C2206" w:rsidP="004C2206">
            <w:pPr>
              <w:spacing w:line="360" w:lineRule="auto"/>
              <w:rPr>
                <w:rFonts w:ascii="宋体" w:hAnsi="宋体"/>
                <w:sz w:val="24"/>
              </w:rPr>
            </w:pPr>
            <w:r w:rsidRPr="004C2206">
              <w:rPr>
                <w:rFonts w:ascii="宋体" w:hAnsi="宋体" w:hint="eastAsia"/>
                <w:sz w:val="24"/>
              </w:rPr>
              <w:t>注：需提供对应人员的合同、身份证复印件和证书复印件</w:t>
            </w:r>
          </w:p>
          <w:p w14:paraId="5780DC2C" w14:textId="77777777" w:rsidR="004C2206" w:rsidRPr="004C2206" w:rsidRDefault="004C2206" w:rsidP="004C2206">
            <w:pPr>
              <w:spacing w:line="360" w:lineRule="auto"/>
              <w:rPr>
                <w:rFonts w:ascii="宋体" w:hAnsi="宋体" w:cs="宋体"/>
                <w:bCs/>
                <w:sz w:val="24"/>
              </w:rPr>
            </w:pPr>
            <w:r w:rsidRPr="004C2206">
              <w:rPr>
                <w:rFonts w:ascii="宋体" w:hAnsi="宋体" w:hint="eastAsia"/>
                <w:sz w:val="24"/>
              </w:rPr>
              <w:t>2 按照格式、学时要求和子课程种类，</w:t>
            </w:r>
            <w:r w:rsidRPr="004C2206">
              <w:rPr>
                <w:rFonts w:ascii="宋体" w:hAnsi="宋体" w:cs="宋体" w:hint="eastAsia"/>
                <w:bCs/>
                <w:sz w:val="24"/>
              </w:rPr>
              <w:t>提供4种及以上视频课程截图证明者得5分；提供3种视频课程截图证明者得4分；提供2种视频课程截图证明者得3分；其他情况不得分。</w:t>
            </w:r>
          </w:p>
          <w:p w14:paraId="058B6B3D" w14:textId="77777777" w:rsidR="004C2206" w:rsidRPr="004C2206" w:rsidRDefault="004C2206" w:rsidP="004C2206">
            <w:pPr>
              <w:spacing w:line="360" w:lineRule="auto"/>
              <w:rPr>
                <w:rFonts w:ascii="宋体" w:hAnsi="宋体" w:cs="宋体"/>
                <w:bCs/>
                <w:sz w:val="24"/>
              </w:rPr>
            </w:pPr>
            <w:r w:rsidRPr="004C2206">
              <w:rPr>
                <w:rFonts w:ascii="宋体" w:hAnsi="宋体" w:cs="宋体" w:hint="eastAsia"/>
                <w:bCs/>
                <w:sz w:val="24"/>
              </w:rPr>
              <w:t>两项合计，共8分。</w:t>
            </w:r>
          </w:p>
        </w:tc>
        <w:tc>
          <w:tcPr>
            <w:tcW w:w="1507" w:type="dxa"/>
            <w:tcBorders>
              <w:top w:val="single" w:sz="4" w:space="0" w:color="000000"/>
              <w:left w:val="single" w:sz="4" w:space="0" w:color="000000"/>
              <w:bottom w:val="single" w:sz="4" w:space="0" w:color="000000"/>
              <w:right w:val="single" w:sz="12" w:space="0" w:color="000000"/>
            </w:tcBorders>
            <w:vAlign w:val="center"/>
          </w:tcPr>
          <w:p w14:paraId="509DC22D"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8</w:t>
            </w:r>
          </w:p>
        </w:tc>
      </w:tr>
      <w:tr w:rsidR="004C2206" w:rsidRPr="004C2206" w14:paraId="600B56F1" w14:textId="77777777" w:rsidTr="006D5599">
        <w:trPr>
          <w:trHeight w:val="258"/>
          <w:jc w:val="center"/>
        </w:trPr>
        <w:tc>
          <w:tcPr>
            <w:tcW w:w="1530" w:type="dxa"/>
            <w:tcBorders>
              <w:left w:val="single" w:sz="12" w:space="0" w:color="000000"/>
              <w:bottom w:val="single" w:sz="4" w:space="0" w:color="000000"/>
              <w:right w:val="single" w:sz="4" w:space="0" w:color="000000"/>
            </w:tcBorders>
            <w:vAlign w:val="center"/>
          </w:tcPr>
          <w:p w14:paraId="5A77FD04" w14:textId="77777777" w:rsidR="004C2206" w:rsidRPr="004C2206" w:rsidRDefault="004C2206" w:rsidP="004C2206">
            <w:pPr>
              <w:widowControl/>
              <w:spacing w:line="360" w:lineRule="auto"/>
              <w:jc w:val="center"/>
              <w:textAlignment w:val="center"/>
              <w:rPr>
                <w:rFonts w:ascii="宋体" w:hAnsi="宋体" w:cs="宋体"/>
                <w:bCs/>
                <w:sz w:val="24"/>
              </w:rPr>
            </w:pPr>
            <w:r w:rsidRPr="004C2206">
              <w:rPr>
                <w:rFonts w:ascii="宋体" w:hAnsi="宋体" w:cs="宋体" w:hint="eastAsia"/>
                <w:bCs/>
                <w:sz w:val="24"/>
              </w:rPr>
              <w:t>安全意识视频</w:t>
            </w:r>
          </w:p>
          <w:p w14:paraId="48326402" w14:textId="77777777" w:rsidR="004C2206" w:rsidRPr="004C2206" w:rsidRDefault="004C2206" w:rsidP="004C2206">
            <w:pPr>
              <w:widowControl/>
              <w:spacing w:line="360" w:lineRule="auto"/>
              <w:jc w:val="center"/>
              <w:textAlignment w:val="center"/>
              <w:rPr>
                <w:rFonts w:ascii="宋体" w:hAnsi="宋体" w:cs="宋体"/>
                <w:bCs/>
                <w:sz w:val="24"/>
              </w:rPr>
            </w:pPr>
            <w:r w:rsidRPr="004C2206">
              <w:rPr>
                <w:rFonts w:ascii="宋体" w:hAnsi="宋体" w:cs="宋体" w:hint="eastAsia"/>
                <w:bCs/>
                <w:sz w:val="24"/>
              </w:rPr>
              <w:t>课程</w:t>
            </w:r>
          </w:p>
        </w:tc>
        <w:tc>
          <w:tcPr>
            <w:tcW w:w="5934" w:type="dxa"/>
            <w:tcBorders>
              <w:top w:val="single" w:sz="4" w:space="0" w:color="000000"/>
              <w:left w:val="single" w:sz="4" w:space="0" w:color="000000"/>
              <w:bottom w:val="single" w:sz="4" w:space="0" w:color="000000"/>
              <w:right w:val="single" w:sz="4" w:space="0" w:color="000000"/>
            </w:tcBorders>
            <w:vAlign w:val="center"/>
          </w:tcPr>
          <w:p w14:paraId="50338D99" w14:textId="3FB7573F" w:rsidR="004C2206" w:rsidRPr="004C2206" w:rsidRDefault="004C2206" w:rsidP="004C2206">
            <w:pPr>
              <w:spacing w:line="360" w:lineRule="auto"/>
              <w:rPr>
                <w:rFonts w:ascii="宋体" w:hAnsi="宋体"/>
                <w:sz w:val="24"/>
              </w:rPr>
            </w:pPr>
            <w:r w:rsidRPr="004C2206">
              <w:rPr>
                <w:rFonts w:ascii="宋体" w:hAnsi="宋体" w:hint="eastAsia"/>
                <w:sz w:val="24"/>
              </w:rPr>
              <w:t>1 提供的课程中授课专家是</w:t>
            </w:r>
            <w:r w:rsidR="009E65D8">
              <w:rPr>
                <w:rFonts w:ascii="宋体" w:hAnsi="宋体" w:hint="eastAsia"/>
                <w:sz w:val="24"/>
              </w:rPr>
              <w:t>高级职称</w:t>
            </w:r>
            <w:r w:rsidRPr="004C2206">
              <w:rPr>
                <w:rFonts w:ascii="宋体" w:hAnsi="宋体" w:hint="eastAsia"/>
                <w:sz w:val="24"/>
              </w:rPr>
              <w:t>，得2分；授课专家是中级职称，得1分;其他情况不得分。</w:t>
            </w:r>
          </w:p>
          <w:p w14:paraId="64CBFD7F" w14:textId="77777777" w:rsidR="004C2206" w:rsidRPr="004C2206" w:rsidRDefault="004C2206" w:rsidP="004C2206">
            <w:pPr>
              <w:spacing w:line="360" w:lineRule="auto"/>
              <w:rPr>
                <w:rFonts w:ascii="宋体" w:hAnsi="宋体"/>
                <w:sz w:val="24"/>
              </w:rPr>
            </w:pPr>
            <w:r w:rsidRPr="004C2206">
              <w:rPr>
                <w:rFonts w:ascii="宋体" w:hAnsi="宋体" w:hint="eastAsia"/>
                <w:sz w:val="24"/>
              </w:rPr>
              <w:t>注：需提供对应人员的合同、身份证复印件和证书复印件</w:t>
            </w:r>
          </w:p>
          <w:p w14:paraId="00C8E5F4" w14:textId="77777777" w:rsidR="004C2206" w:rsidRPr="004C2206" w:rsidRDefault="004C2206" w:rsidP="004C2206">
            <w:pPr>
              <w:spacing w:line="360" w:lineRule="auto"/>
              <w:rPr>
                <w:rFonts w:ascii="宋体" w:hAnsi="宋体" w:cs="宋体"/>
                <w:bCs/>
                <w:sz w:val="24"/>
              </w:rPr>
            </w:pPr>
            <w:r w:rsidRPr="004C2206">
              <w:rPr>
                <w:rFonts w:ascii="宋体" w:hAnsi="宋体" w:hint="eastAsia"/>
                <w:sz w:val="24"/>
              </w:rPr>
              <w:t>2 按照格式和子课程种类，</w:t>
            </w:r>
            <w:r w:rsidRPr="004C2206">
              <w:rPr>
                <w:rFonts w:ascii="宋体" w:hAnsi="宋体" w:cs="宋体" w:hint="eastAsia"/>
                <w:bCs/>
                <w:sz w:val="24"/>
              </w:rPr>
              <w:t>提供6种及以上视频课程截图证明者得3分；提供5种视频课程截图证明者得2分；提供4种视频课程截图证明者得1分；其他情况不得分。</w:t>
            </w:r>
          </w:p>
          <w:p w14:paraId="362A7BF0" w14:textId="77777777" w:rsidR="004C2206" w:rsidRPr="004C2206" w:rsidRDefault="004C2206" w:rsidP="004C2206">
            <w:pPr>
              <w:spacing w:line="360" w:lineRule="auto"/>
              <w:rPr>
                <w:rFonts w:ascii="宋体" w:hAnsi="宋体" w:cs="宋体"/>
                <w:bCs/>
                <w:sz w:val="24"/>
              </w:rPr>
            </w:pPr>
            <w:r w:rsidRPr="004C2206">
              <w:rPr>
                <w:rFonts w:ascii="宋体" w:hAnsi="宋体" w:cs="宋体" w:hint="eastAsia"/>
                <w:bCs/>
                <w:sz w:val="24"/>
              </w:rPr>
              <w:t>两项合计，共5分。</w:t>
            </w:r>
          </w:p>
        </w:tc>
        <w:tc>
          <w:tcPr>
            <w:tcW w:w="1507" w:type="dxa"/>
            <w:tcBorders>
              <w:left w:val="single" w:sz="4" w:space="0" w:color="000000"/>
              <w:bottom w:val="single" w:sz="4" w:space="0" w:color="000000"/>
              <w:right w:val="single" w:sz="12" w:space="0" w:color="000000"/>
            </w:tcBorders>
            <w:vAlign w:val="center"/>
          </w:tcPr>
          <w:p w14:paraId="16E165CE" w14:textId="77777777" w:rsidR="004C2206" w:rsidRPr="004C2206" w:rsidRDefault="004C2206" w:rsidP="004C2206">
            <w:pPr>
              <w:widowControl/>
              <w:spacing w:line="360" w:lineRule="auto"/>
              <w:jc w:val="center"/>
              <w:textAlignment w:val="center"/>
              <w:rPr>
                <w:rFonts w:ascii="宋体" w:hAnsi="宋体" w:cs="宋体"/>
                <w:color w:val="000000"/>
                <w:kern w:val="0"/>
                <w:sz w:val="24"/>
              </w:rPr>
            </w:pPr>
            <w:r w:rsidRPr="004C2206">
              <w:rPr>
                <w:rFonts w:ascii="宋体" w:hAnsi="宋体" w:cs="宋体"/>
                <w:color w:val="000000"/>
                <w:kern w:val="0"/>
                <w:sz w:val="24"/>
              </w:rPr>
              <w:t>5</w:t>
            </w:r>
          </w:p>
        </w:tc>
      </w:tr>
    </w:tbl>
    <w:p w14:paraId="2E1343DA" w14:textId="77777777" w:rsidR="004C2206" w:rsidRPr="004C2206" w:rsidRDefault="004C2206" w:rsidP="004C2206">
      <w:pPr>
        <w:tabs>
          <w:tab w:val="left" w:pos="420"/>
        </w:tabs>
        <w:spacing w:line="360" w:lineRule="auto"/>
        <w:ind w:firstLine="480"/>
        <w:rPr>
          <w:rFonts w:ascii="宋体" w:hAnsi="宋体" w:cs="Arial"/>
          <w:sz w:val="24"/>
        </w:rPr>
      </w:pPr>
    </w:p>
    <w:p w14:paraId="341ED60B" w14:textId="77777777" w:rsidR="004C2206" w:rsidRPr="004C2206" w:rsidRDefault="004C2206" w:rsidP="004C2206">
      <w:pPr>
        <w:tabs>
          <w:tab w:val="left" w:pos="420"/>
        </w:tabs>
        <w:spacing w:line="360" w:lineRule="auto"/>
        <w:ind w:firstLine="480"/>
        <w:rPr>
          <w:rFonts w:ascii="宋体" w:hAnsi="宋体" w:cs="Arial"/>
          <w:sz w:val="24"/>
        </w:rPr>
      </w:pPr>
    </w:p>
    <w:p w14:paraId="1E06214A" w14:textId="77777777" w:rsidR="004C2206" w:rsidRPr="004C2206" w:rsidRDefault="004C2206" w:rsidP="004C2206">
      <w:pPr>
        <w:tabs>
          <w:tab w:val="left" w:pos="420"/>
        </w:tabs>
        <w:spacing w:line="360" w:lineRule="auto"/>
        <w:ind w:firstLine="480"/>
        <w:rPr>
          <w:rFonts w:ascii="宋体" w:hAnsi="宋体"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0"/>
        <w:gridCol w:w="1134"/>
      </w:tblGrid>
      <w:tr w:rsidR="004C2206" w:rsidRPr="004C2206" w14:paraId="36407F8E" w14:textId="77777777" w:rsidTr="004011D1">
        <w:trPr>
          <w:jc w:val="center"/>
        </w:trPr>
        <w:tc>
          <w:tcPr>
            <w:tcW w:w="8934" w:type="dxa"/>
            <w:gridSpan w:val="2"/>
            <w:tcBorders>
              <w:top w:val="single" w:sz="4" w:space="0" w:color="auto"/>
              <w:left w:val="single" w:sz="4" w:space="0" w:color="auto"/>
              <w:bottom w:val="single" w:sz="4" w:space="0" w:color="auto"/>
              <w:right w:val="single" w:sz="4" w:space="0" w:color="auto"/>
            </w:tcBorders>
            <w:vAlign w:val="center"/>
          </w:tcPr>
          <w:p w14:paraId="6C37DDAF" w14:textId="77777777" w:rsidR="004C2206" w:rsidRPr="004C2206" w:rsidRDefault="004C2206" w:rsidP="004C2206">
            <w:pPr>
              <w:spacing w:line="360" w:lineRule="auto"/>
              <w:ind w:firstLine="482"/>
              <w:jc w:val="center"/>
              <w:rPr>
                <w:rFonts w:ascii="宋体" w:hAnsi="宋体"/>
                <w:b/>
                <w:sz w:val="24"/>
              </w:rPr>
            </w:pPr>
            <w:r w:rsidRPr="004C2206">
              <w:rPr>
                <w:rFonts w:ascii="宋体" w:hAnsi="宋体" w:hint="eastAsia"/>
                <w:b/>
                <w:sz w:val="24"/>
              </w:rPr>
              <w:t xml:space="preserve">价格部分 </w:t>
            </w:r>
          </w:p>
        </w:tc>
      </w:tr>
      <w:tr w:rsidR="004C2206" w:rsidRPr="004C2206" w14:paraId="26F8F75F" w14:textId="77777777" w:rsidTr="004011D1">
        <w:trPr>
          <w:jc w:val="center"/>
        </w:trPr>
        <w:tc>
          <w:tcPr>
            <w:tcW w:w="7800" w:type="dxa"/>
            <w:tcBorders>
              <w:top w:val="single" w:sz="4" w:space="0" w:color="auto"/>
              <w:left w:val="single" w:sz="4" w:space="0" w:color="auto"/>
              <w:bottom w:val="single" w:sz="4" w:space="0" w:color="auto"/>
              <w:right w:val="single" w:sz="4" w:space="0" w:color="auto"/>
            </w:tcBorders>
            <w:vAlign w:val="center"/>
          </w:tcPr>
          <w:p w14:paraId="636A4386" w14:textId="77777777" w:rsidR="004C2206" w:rsidRPr="004C2206" w:rsidRDefault="004C2206" w:rsidP="004C2206">
            <w:pPr>
              <w:spacing w:line="360" w:lineRule="auto"/>
              <w:rPr>
                <w:rFonts w:ascii="宋体" w:hAnsi="宋体" w:cs="宋体"/>
                <w:color w:val="000000"/>
                <w:sz w:val="24"/>
              </w:rPr>
            </w:pPr>
            <w:r w:rsidRPr="004C2206">
              <w:rPr>
                <w:rFonts w:ascii="宋体" w:hAnsi="宋体" w:cs="宋体" w:hint="eastAsia"/>
                <w:color w:val="000000"/>
                <w:sz w:val="24"/>
              </w:rPr>
              <w:t>即满足采购文件要求且响应价格最低的评审价为评审基准价，其价格分为满分。其他供应商的价格分统一按照下列公式计算：响应报价得分=(评审基准价／该供应商的评审价)×10</w:t>
            </w:r>
          </w:p>
          <w:p w14:paraId="7EAD5CD1" w14:textId="77777777" w:rsidR="004C2206" w:rsidRPr="004C2206" w:rsidRDefault="004C2206" w:rsidP="004C2206">
            <w:pPr>
              <w:spacing w:line="360" w:lineRule="auto"/>
              <w:rPr>
                <w:rFonts w:ascii="宋体" w:hAnsi="宋体"/>
                <w:sz w:val="24"/>
              </w:rPr>
            </w:pPr>
            <w:r w:rsidRPr="004C2206">
              <w:rPr>
                <w:rFonts w:ascii="宋体" w:hAnsi="宋体" w:cs="宋体" w:hint="eastAsia"/>
                <w:color w:val="000000"/>
                <w:sz w:val="24"/>
              </w:rPr>
              <w:t>注：保留2位小数。</w:t>
            </w:r>
          </w:p>
        </w:tc>
        <w:tc>
          <w:tcPr>
            <w:tcW w:w="1134" w:type="dxa"/>
            <w:tcBorders>
              <w:top w:val="single" w:sz="4" w:space="0" w:color="auto"/>
              <w:left w:val="single" w:sz="4" w:space="0" w:color="auto"/>
              <w:bottom w:val="single" w:sz="4" w:space="0" w:color="auto"/>
              <w:right w:val="single" w:sz="4" w:space="0" w:color="auto"/>
            </w:tcBorders>
            <w:vAlign w:val="center"/>
          </w:tcPr>
          <w:p w14:paraId="5BCEC8C4" w14:textId="77777777" w:rsidR="004C2206" w:rsidRPr="004C2206" w:rsidRDefault="004C2206" w:rsidP="004C2206">
            <w:pPr>
              <w:spacing w:line="360" w:lineRule="auto"/>
              <w:rPr>
                <w:rFonts w:ascii="宋体" w:hAnsi="宋体"/>
                <w:sz w:val="24"/>
              </w:rPr>
            </w:pPr>
            <w:r w:rsidRPr="004C2206">
              <w:rPr>
                <w:rFonts w:ascii="宋体" w:hAnsi="宋体"/>
                <w:sz w:val="24"/>
              </w:rPr>
              <w:t xml:space="preserve">10 </w:t>
            </w:r>
          </w:p>
        </w:tc>
      </w:tr>
    </w:tbl>
    <w:p w14:paraId="25D0CD7C" w14:textId="77777777" w:rsidR="004C2206" w:rsidRPr="004C2206" w:rsidRDefault="004C2206" w:rsidP="004C2206">
      <w:pPr>
        <w:pStyle w:val="af"/>
      </w:pPr>
    </w:p>
    <w:p w14:paraId="1052594D" w14:textId="77777777" w:rsidR="00AD699E" w:rsidRDefault="006D5F01">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238985F" w14:textId="77777777" w:rsidR="00AD699E" w:rsidRDefault="006D5F01">
      <w:pPr>
        <w:pStyle w:val="aff9"/>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103A443D" w14:textId="513FA310"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w:t>
      </w:r>
      <w:r>
        <w:rPr>
          <w:rFonts w:hAnsi="宋体" w:hint="eastAsia"/>
          <w:color w:val="FF0000"/>
          <w:sz w:val="24"/>
          <w:szCs w:val="24"/>
        </w:rPr>
        <w:lastRenderedPageBreak/>
        <w:t>采购的服务全部由符合政策要求的小微企业承接，则对投标人（供应商）的报价给予</w:t>
      </w:r>
      <w:r w:rsidR="002D3B9A">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sidR="006D5599">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265895D4"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2F78AC4D"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76C7FC"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3EE2E95C"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221F4DF5"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25FE7A2F" w14:textId="77777777" w:rsidR="00AD699E" w:rsidRDefault="00AD699E">
      <w:pPr>
        <w:pStyle w:val="aff9"/>
        <w:spacing w:line="360" w:lineRule="auto"/>
        <w:ind w:leftChars="150" w:left="315" w:firstLineChars="200" w:firstLine="480"/>
        <w:rPr>
          <w:rFonts w:hAnsi="宋体"/>
          <w:sz w:val="24"/>
          <w:szCs w:val="24"/>
        </w:rPr>
      </w:pPr>
    </w:p>
    <w:p w14:paraId="2EA2302C" w14:textId="77777777" w:rsidR="00AD699E" w:rsidRDefault="006D5F01">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F1ECC52" w14:textId="77777777" w:rsidR="00AD699E" w:rsidRDefault="006D5F01">
      <w:pPr>
        <w:pStyle w:val="aff9"/>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B913270"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C48EBED"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648F92AD"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w:t>
      </w:r>
      <w:r>
        <w:rPr>
          <w:rFonts w:hAnsi="宋体" w:cs="Tahoma" w:hint="eastAsia"/>
          <w:kern w:val="0"/>
          <w:sz w:val="24"/>
        </w:rPr>
        <w:lastRenderedPageBreak/>
        <w:t>认证机构出具的、处于有效期之内的认证证书，在评审时作加分因素，不做资格证明材料。</w:t>
      </w:r>
    </w:p>
    <w:p w14:paraId="72FADDCC" w14:textId="77777777" w:rsidR="00AD699E" w:rsidRDefault="006D5F01">
      <w:pPr>
        <w:pStyle w:val="aff9"/>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D1BCAFB"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4E46BA00" w14:textId="77777777" w:rsidR="00AD699E" w:rsidRDefault="006D5F01">
      <w:pPr>
        <w:pStyle w:val="aff9"/>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5A8265" w14:textId="77777777" w:rsidR="00AD699E" w:rsidRDefault="006D5F01">
      <w:pPr>
        <w:pStyle w:val="aff9"/>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4D4921DA" w14:textId="77777777" w:rsidR="00AD699E" w:rsidRDefault="006D5F01">
      <w:pPr>
        <w:pStyle w:val="34"/>
        <w:spacing w:before="200" w:line="360" w:lineRule="auto"/>
        <w:ind w:left="902" w:hanging="902"/>
        <w:rPr>
          <w:rFonts w:hAnsi="宋体"/>
          <w:u w:val="none"/>
        </w:rPr>
      </w:pPr>
      <w:bookmarkStart w:id="349" w:name="_Toc55374342"/>
      <w:bookmarkStart w:id="350" w:name="_Toc55375743"/>
      <w:bookmarkStart w:id="351" w:name="_Toc21862758"/>
      <w:bookmarkStart w:id="352" w:name="_Toc321907241"/>
      <w:bookmarkStart w:id="353" w:name="_Toc82524633"/>
      <w:r>
        <w:rPr>
          <w:rFonts w:hAnsi="宋体" w:hint="eastAsia"/>
          <w:u w:val="none"/>
        </w:rPr>
        <w:t>22．</w:t>
      </w:r>
      <w:bookmarkEnd w:id="342"/>
      <w:r>
        <w:rPr>
          <w:rFonts w:hAnsi="宋体" w:hint="eastAsia"/>
          <w:u w:val="none"/>
        </w:rPr>
        <w:tab/>
        <w:t>评审过程及保密原则</w:t>
      </w:r>
      <w:bookmarkEnd w:id="343"/>
      <w:bookmarkEnd w:id="344"/>
      <w:bookmarkEnd w:id="345"/>
      <w:bookmarkEnd w:id="346"/>
      <w:bookmarkEnd w:id="347"/>
      <w:bookmarkEnd w:id="348"/>
      <w:bookmarkEnd w:id="349"/>
      <w:bookmarkEnd w:id="350"/>
      <w:bookmarkEnd w:id="351"/>
      <w:bookmarkEnd w:id="352"/>
      <w:bookmarkEnd w:id="353"/>
    </w:p>
    <w:p w14:paraId="09A474C7" w14:textId="77777777" w:rsidR="00AD699E" w:rsidRDefault="006D5F01">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05209BD6" w14:textId="77777777" w:rsidR="00AD699E" w:rsidRDefault="006D5F01">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4F07144B" w14:textId="77777777" w:rsidR="00AD699E" w:rsidRDefault="006D5F01">
      <w:pPr>
        <w:pStyle w:val="24"/>
        <w:spacing w:line="360" w:lineRule="auto"/>
        <w:rPr>
          <w:rFonts w:ascii="宋体" w:eastAsia="宋体" w:hAnsi="宋体"/>
          <w:sz w:val="28"/>
        </w:rPr>
      </w:pPr>
      <w:bookmarkStart w:id="354" w:name="_Toc520356169"/>
      <w:bookmarkStart w:id="355" w:name="_Toc133916676"/>
      <w:bookmarkStart w:id="356" w:name="_Toc321907242"/>
      <w:bookmarkStart w:id="357" w:name="_Toc133737802"/>
      <w:bookmarkStart w:id="358" w:name="_Toc133737891"/>
      <w:bookmarkStart w:id="359" w:name="_Toc55375744"/>
      <w:bookmarkStart w:id="360" w:name="_Toc21862759"/>
      <w:bookmarkStart w:id="361" w:name="_Toc55374343"/>
      <w:bookmarkStart w:id="362" w:name="_Toc82524634"/>
      <w:r>
        <w:rPr>
          <w:rFonts w:ascii="宋体" w:eastAsia="宋体" w:hAnsi="宋体" w:hint="eastAsia"/>
          <w:sz w:val="28"/>
        </w:rPr>
        <w:t xml:space="preserve">六  </w:t>
      </w:r>
      <w:bookmarkEnd w:id="354"/>
      <w:r>
        <w:rPr>
          <w:rFonts w:ascii="宋体" w:eastAsia="宋体" w:hAnsi="宋体" w:hint="eastAsia"/>
          <w:sz w:val="28"/>
        </w:rPr>
        <w:t>确定</w:t>
      </w:r>
      <w:bookmarkEnd w:id="355"/>
      <w:bookmarkEnd w:id="356"/>
      <w:bookmarkEnd w:id="357"/>
      <w:bookmarkEnd w:id="358"/>
      <w:r>
        <w:rPr>
          <w:rFonts w:ascii="宋体" w:eastAsia="宋体" w:hAnsi="宋体" w:hint="eastAsia"/>
          <w:sz w:val="28"/>
        </w:rPr>
        <w:t>成交</w:t>
      </w:r>
      <w:bookmarkEnd w:id="359"/>
      <w:bookmarkEnd w:id="360"/>
      <w:bookmarkEnd w:id="361"/>
      <w:bookmarkEnd w:id="362"/>
    </w:p>
    <w:p w14:paraId="5DA259E3" w14:textId="77777777" w:rsidR="00AD699E" w:rsidRDefault="006D5F01">
      <w:pPr>
        <w:pStyle w:val="34"/>
        <w:spacing w:before="200" w:line="360" w:lineRule="auto"/>
        <w:ind w:left="902" w:hanging="902"/>
        <w:rPr>
          <w:rFonts w:hAnsi="宋体"/>
          <w:u w:val="none"/>
        </w:rPr>
      </w:pPr>
      <w:bookmarkStart w:id="363" w:name="_Toc155238614"/>
      <w:bookmarkStart w:id="364" w:name="_Toc21862760"/>
      <w:bookmarkStart w:id="365" w:name="_Toc55374344"/>
      <w:bookmarkStart w:id="366" w:name="_Toc133737803"/>
      <w:bookmarkStart w:id="367" w:name="_Ref467307010"/>
      <w:bookmarkStart w:id="368" w:name="_Toc133916677"/>
      <w:bookmarkStart w:id="369" w:name="_Toc277153117"/>
      <w:bookmarkStart w:id="370" w:name="_Toc55375745"/>
      <w:bookmarkStart w:id="371" w:name="_Toc321907243"/>
      <w:bookmarkStart w:id="372" w:name="_Toc277942492"/>
      <w:bookmarkStart w:id="373" w:name="_Toc133737892"/>
      <w:bookmarkStart w:id="374" w:name="_Toc82524635"/>
      <w:bookmarkStart w:id="375" w:name="_Toc520356170"/>
      <w:r>
        <w:rPr>
          <w:rFonts w:hAnsi="宋体" w:hint="eastAsia"/>
          <w:u w:val="none"/>
        </w:rPr>
        <w:t>23．</w:t>
      </w:r>
      <w:r>
        <w:rPr>
          <w:rFonts w:hAnsi="宋体" w:hint="eastAsia"/>
          <w:u w:val="none"/>
        </w:rPr>
        <w:tab/>
        <w:t>成交候选供应商的确定原则及标准</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385F2EBC" w14:textId="77777777" w:rsidR="00AD699E" w:rsidRDefault="006D5F01">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 根据本须知21.4条要求确定成交候选供应商。</w:t>
      </w:r>
    </w:p>
    <w:p w14:paraId="3690B0E6" w14:textId="77777777" w:rsidR="00AD699E" w:rsidRDefault="006D5F01">
      <w:pPr>
        <w:pStyle w:val="34"/>
        <w:spacing w:before="200" w:line="360" w:lineRule="auto"/>
        <w:ind w:left="902" w:hanging="902"/>
        <w:rPr>
          <w:rFonts w:hAnsi="宋体"/>
          <w:u w:val="none"/>
        </w:rPr>
      </w:pPr>
      <w:bookmarkStart w:id="376" w:name="_Toc520356171"/>
      <w:bookmarkStart w:id="377" w:name="_Toc277942493"/>
      <w:bookmarkStart w:id="378" w:name="_Toc155238615"/>
      <w:bookmarkStart w:id="379" w:name="_Toc133737893"/>
      <w:bookmarkStart w:id="380" w:name="_Toc321907244"/>
      <w:bookmarkStart w:id="381" w:name="_Toc133737804"/>
      <w:bookmarkStart w:id="382" w:name="_Toc277153118"/>
      <w:bookmarkStart w:id="383" w:name="_Toc133916678"/>
      <w:bookmarkStart w:id="384" w:name="_Toc55374345"/>
      <w:bookmarkStart w:id="385" w:name="_Toc55375746"/>
      <w:bookmarkStart w:id="386" w:name="_Toc21862761"/>
      <w:bookmarkStart w:id="387" w:name="_Toc82524636"/>
      <w:r>
        <w:rPr>
          <w:rFonts w:hAnsi="宋体" w:hint="eastAsia"/>
          <w:u w:val="none"/>
        </w:rPr>
        <w:lastRenderedPageBreak/>
        <w:t>24．</w:t>
      </w:r>
      <w:r>
        <w:rPr>
          <w:rFonts w:hAnsi="宋体" w:hint="eastAsia"/>
          <w:u w:val="none"/>
        </w:rPr>
        <w:tab/>
      </w:r>
      <w:bookmarkEnd w:id="376"/>
      <w:r>
        <w:rPr>
          <w:rFonts w:hAnsi="宋体" w:hint="eastAsia"/>
          <w:u w:val="none"/>
        </w:rPr>
        <w:t>确定</w:t>
      </w:r>
      <w:bookmarkEnd w:id="377"/>
      <w:bookmarkEnd w:id="378"/>
      <w:bookmarkEnd w:id="379"/>
      <w:bookmarkEnd w:id="380"/>
      <w:bookmarkEnd w:id="381"/>
      <w:bookmarkEnd w:id="382"/>
      <w:bookmarkEnd w:id="383"/>
      <w:r>
        <w:rPr>
          <w:rFonts w:hAnsi="宋体" w:hint="eastAsia"/>
          <w:u w:val="none"/>
        </w:rPr>
        <w:t>成交供应商</w:t>
      </w:r>
      <w:bookmarkEnd w:id="384"/>
      <w:bookmarkEnd w:id="385"/>
      <w:bookmarkEnd w:id="386"/>
      <w:bookmarkEnd w:id="387"/>
    </w:p>
    <w:p w14:paraId="67DF2FC9" w14:textId="77777777" w:rsidR="00AD699E" w:rsidRDefault="006D5F01">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在确定成交供应商前，采购单位不得与供应商就价格、方案等实质性内容进行谈判。</w:t>
      </w:r>
    </w:p>
    <w:p w14:paraId="78390FC0" w14:textId="77777777" w:rsidR="00AD699E" w:rsidRDefault="006D5F01">
      <w:pPr>
        <w:spacing w:before="120" w:line="360" w:lineRule="auto"/>
        <w:ind w:left="900" w:hanging="900"/>
        <w:rPr>
          <w:rFonts w:ascii="宋体" w:hAnsi="宋体"/>
          <w:sz w:val="24"/>
        </w:rPr>
      </w:pPr>
      <w:r>
        <w:rPr>
          <w:rFonts w:ascii="宋体" w:hAnsi="宋体" w:hint="eastAsia"/>
          <w:sz w:val="24"/>
        </w:rPr>
        <w:t xml:space="preserve">24.2   </w:t>
      </w:r>
      <w:bookmarkStart w:id="388"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401E41DE" w14:textId="77777777" w:rsidR="00AD699E" w:rsidRDefault="006D5F01">
      <w:pPr>
        <w:pStyle w:val="34"/>
        <w:spacing w:before="200" w:line="360" w:lineRule="auto"/>
        <w:ind w:left="902" w:hanging="902"/>
        <w:rPr>
          <w:rFonts w:hAnsi="宋体"/>
          <w:u w:val="none"/>
        </w:rPr>
      </w:pPr>
      <w:bookmarkStart w:id="389" w:name="_Toc133916679"/>
      <w:bookmarkStart w:id="390" w:name="_Toc277942494"/>
      <w:bookmarkStart w:id="391" w:name="_Toc155238616"/>
      <w:bookmarkStart w:id="392" w:name="_Ref467306874"/>
      <w:bookmarkStart w:id="393" w:name="_Toc321907245"/>
      <w:bookmarkStart w:id="394" w:name="_Toc277153119"/>
      <w:bookmarkStart w:id="395" w:name="_Toc520356173"/>
      <w:bookmarkStart w:id="396" w:name="_Toc133737894"/>
      <w:bookmarkStart w:id="397" w:name="_Toc133737805"/>
      <w:bookmarkStart w:id="398" w:name="_Toc21862762"/>
      <w:bookmarkStart w:id="399" w:name="_Toc55375747"/>
      <w:bookmarkStart w:id="400" w:name="_Toc82524637"/>
      <w:bookmarkStart w:id="401" w:name="_Toc55374346"/>
      <w:bookmarkEnd w:id="388"/>
      <w:r>
        <w:rPr>
          <w:rFonts w:hAnsi="宋体" w:hint="eastAsia"/>
          <w:u w:val="none"/>
        </w:rPr>
        <w:t>25.</w:t>
      </w:r>
      <w:r>
        <w:rPr>
          <w:rFonts w:hAnsi="宋体" w:hint="eastAsia"/>
          <w:u w:val="none"/>
        </w:rPr>
        <w:tab/>
        <w:t>接受和拒绝任何或所有响应的权利</w:t>
      </w:r>
      <w:bookmarkEnd w:id="389"/>
      <w:bookmarkEnd w:id="390"/>
      <w:bookmarkEnd w:id="391"/>
      <w:bookmarkEnd w:id="392"/>
      <w:bookmarkEnd w:id="393"/>
      <w:bookmarkEnd w:id="394"/>
      <w:bookmarkEnd w:id="395"/>
      <w:bookmarkEnd w:id="396"/>
      <w:bookmarkEnd w:id="397"/>
      <w:r>
        <w:rPr>
          <w:rFonts w:hAnsi="宋体" w:hint="eastAsia"/>
          <w:u w:val="none"/>
        </w:rPr>
        <w:t>及磋商终止</w:t>
      </w:r>
      <w:bookmarkEnd w:id="398"/>
      <w:bookmarkEnd w:id="399"/>
      <w:bookmarkEnd w:id="400"/>
      <w:bookmarkEnd w:id="401"/>
    </w:p>
    <w:p w14:paraId="63D1CB12" w14:textId="77777777" w:rsidR="00AD699E" w:rsidRDefault="006D5F01">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02686130" w14:textId="77777777" w:rsidR="00AD699E" w:rsidRDefault="006D5F01">
      <w:pPr>
        <w:pStyle w:val="aff9"/>
        <w:spacing w:before="156" w:line="360" w:lineRule="auto"/>
        <w:ind w:leftChars="1" w:left="902" w:hangingChars="375" w:hanging="900"/>
        <w:rPr>
          <w:rFonts w:hAnsi="宋体"/>
          <w:sz w:val="24"/>
          <w:szCs w:val="24"/>
        </w:rPr>
      </w:pPr>
      <w:bookmarkStart w:id="402" w:name="_Toc133737895"/>
      <w:bookmarkStart w:id="403" w:name="_Toc133737806"/>
      <w:bookmarkStart w:id="404" w:name="_Toc520356174"/>
      <w:r>
        <w:rPr>
          <w:rFonts w:hAnsi="宋体" w:hint="eastAsia"/>
          <w:sz w:val="24"/>
        </w:rPr>
        <w:t xml:space="preserve">25.2   </w:t>
      </w:r>
      <w:bookmarkEnd w:id="402"/>
      <w:bookmarkEnd w:id="403"/>
      <w:r>
        <w:rPr>
          <w:rFonts w:hAnsi="宋体" w:hint="eastAsia"/>
          <w:sz w:val="24"/>
          <w:szCs w:val="24"/>
        </w:rPr>
        <w:t>在采购中，若出现下列情形之一的，采购单位应当终止磋商采购活动，发布项目终止公告并说明原因，重新开展采购活动：</w:t>
      </w:r>
    </w:p>
    <w:p w14:paraId="79651446" w14:textId="77777777" w:rsidR="00AD699E" w:rsidRDefault="006D5F01">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35C7B738" w14:textId="77777777" w:rsidR="00AD699E" w:rsidRDefault="006D5F01">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49CCBE94" w14:textId="77777777" w:rsidR="00AD699E" w:rsidRDefault="006D5F01">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4EB8086F" w14:textId="77777777" w:rsidR="00AD699E" w:rsidRDefault="006D5F01">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05286DE8" w14:textId="77777777" w:rsidR="00AD699E" w:rsidRDefault="006D5F01">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7B0D201D" w14:textId="77777777" w:rsidR="00AD699E" w:rsidRDefault="006D5F01">
      <w:pPr>
        <w:pStyle w:val="34"/>
        <w:spacing w:before="200" w:line="360" w:lineRule="auto"/>
        <w:ind w:left="902" w:hanging="902"/>
        <w:rPr>
          <w:rFonts w:hAnsi="宋体"/>
          <w:u w:val="none"/>
        </w:rPr>
      </w:pPr>
      <w:bookmarkStart w:id="405" w:name="_Toc21862763"/>
      <w:bookmarkStart w:id="406" w:name="_Toc133737896"/>
      <w:bookmarkStart w:id="407" w:name="_Toc155238617"/>
      <w:bookmarkStart w:id="408" w:name="_Toc133737807"/>
      <w:bookmarkStart w:id="409" w:name="_Toc55375748"/>
      <w:bookmarkStart w:id="410" w:name="_Toc133916680"/>
      <w:bookmarkStart w:id="411" w:name="_Toc277942495"/>
      <w:bookmarkStart w:id="412" w:name="_Toc321907246"/>
      <w:bookmarkStart w:id="413" w:name="_Toc82524638"/>
      <w:bookmarkStart w:id="414" w:name="_Toc277153120"/>
      <w:bookmarkStart w:id="415" w:name="_Toc55374347"/>
      <w:r>
        <w:rPr>
          <w:rFonts w:hAnsi="宋体" w:hint="eastAsia"/>
          <w:u w:val="none"/>
        </w:rPr>
        <w:t>26．</w:t>
      </w:r>
      <w:r>
        <w:rPr>
          <w:rFonts w:hAnsi="宋体" w:hint="eastAsia"/>
          <w:u w:val="none"/>
        </w:rPr>
        <w:tab/>
        <w:t>成交通知书</w:t>
      </w:r>
      <w:bookmarkEnd w:id="404"/>
      <w:bookmarkEnd w:id="405"/>
      <w:bookmarkEnd w:id="406"/>
      <w:bookmarkEnd w:id="407"/>
      <w:bookmarkEnd w:id="408"/>
      <w:bookmarkEnd w:id="409"/>
      <w:bookmarkEnd w:id="410"/>
      <w:bookmarkEnd w:id="411"/>
      <w:bookmarkEnd w:id="412"/>
      <w:bookmarkEnd w:id="413"/>
      <w:bookmarkEnd w:id="414"/>
      <w:bookmarkEnd w:id="415"/>
    </w:p>
    <w:p w14:paraId="4195F9A3" w14:textId="77777777" w:rsidR="00AD699E" w:rsidRDefault="006D5F01">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w:t>
      </w:r>
      <w:r>
        <w:rPr>
          <w:rFonts w:ascii="宋体" w:hAnsi="宋体" w:hint="eastAsia"/>
          <w:sz w:val="24"/>
        </w:rPr>
        <w:lastRenderedPageBreak/>
        <w:t>成交通知书发出后，采购人改变成交结果的，或者成交供应商放弃成交项目的，应当依法承担法律责任。</w:t>
      </w:r>
    </w:p>
    <w:p w14:paraId="3196BADB" w14:textId="77777777" w:rsidR="00AD699E" w:rsidRDefault="006D5F01">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E8B38D3" w14:textId="77777777" w:rsidR="00AD699E" w:rsidRDefault="006D5F01">
      <w:pPr>
        <w:pStyle w:val="34"/>
        <w:spacing w:before="200" w:line="360" w:lineRule="auto"/>
        <w:ind w:left="902" w:hanging="902"/>
        <w:rPr>
          <w:rFonts w:hAnsi="宋体"/>
          <w:u w:val="none"/>
        </w:rPr>
      </w:pPr>
      <w:bookmarkStart w:id="416" w:name="_Toc155238618"/>
      <w:bookmarkStart w:id="417" w:name="_Toc55374348"/>
      <w:bookmarkStart w:id="418" w:name="_Toc277942496"/>
      <w:bookmarkStart w:id="419" w:name="_Toc133916681"/>
      <w:bookmarkStart w:id="420" w:name="_Ref467306377"/>
      <w:bookmarkStart w:id="421" w:name="_Toc133737897"/>
      <w:bookmarkStart w:id="422" w:name="_Toc55375749"/>
      <w:bookmarkStart w:id="423" w:name="_Toc277153121"/>
      <w:bookmarkStart w:id="424" w:name="_Toc82524639"/>
      <w:bookmarkStart w:id="425" w:name="_Toc133737808"/>
      <w:bookmarkStart w:id="426" w:name="_Ref467306978"/>
      <w:bookmarkStart w:id="427" w:name="_Toc520356175"/>
      <w:bookmarkStart w:id="428" w:name="_Toc321907247"/>
      <w:bookmarkStart w:id="429" w:name="_Ref467307062"/>
      <w:bookmarkStart w:id="430" w:name="_Ref467307204"/>
      <w:bookmarkStart w:id="431" w:name="_Toc21862764"/>
      <w:r>
        <w:rPr>
          <w:rFonts w:hAnsi="宋体" w:hint="eastAsia"/>
          <w:u w:val="none"/>
        </w:rPr>
        <w:t>27.</w:t>
      </w:r>
      <w:r>
        <w:rPr>
          <w:rFonts w:hAnsi="宋体" w:hint="eastAsia"/>
          <w:u w:val="none"/>
        </w:rPr>
        <w:tab/>
        <w:t>签订合同</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E0FEB9E" w14:textId="77777777" w:rsidR="00AD699E" w:rsidRDefault="006D5F01">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03CED4B5" w14:textId="77777777" w:rsidR="00AD699E" w:rsidRDefault="006D5F01">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432" w:name="_Toc520356176"/>
      <w:bookmarkStart w:id="433" w:name="_Ref467306425"/>
      <w:bookmarkStart w:id="434" w:name="_Ref467307090"/>
      <w:r>
        <w:rPr>
          <w:rFonts w:ascii="宋体" w:hAnsi="宋体" w:hint="eastAsia"/>
          <w:sz w:val="24"/>
        </w:rPr>
        <w:t>磋商文件、成交供应商的响应文件及其澄清文件等，均为签订合同的依据。</w:t>
      </w:r>
    </w:p>
    <w:p w14:paraId="30C2E218" w14:textId="77777777" w:rsidR="00AD699E" w:rsidRDefault="006D5F01">
      <w:pPr>
        <w:pStyle w:val="34"/>
        <w:spacing w:before="200" w:line="360" w:lineRule="auto"/>
        <w:ind w:left="902" w:hanging="902"/>
        <w:rPr>
          <w:rFonts w:hAnsi="宋体"/>
          <w:u w:val="none"/>
        </w:rPr>
      </w:pPr>
      <w:bookmarkStart w:id="435" w:name="_Toc21862765"/>
      <w:bookmarkStart w:id="436" w:name="_Toc321907248"/>
      <w:bookmarkStart w:id="437" w:name="_Toc277942497"/>
      <w:bookmarkStart w:id="438" w:name="_Toc133737898"/>
      <w:bookmarkStart w:id="439" w:name="_Toc55374349"/>
      <w:bookmarkStart w:id="440" w:name="_Toc82524640"/>
      <w:bookmarkStart w:id="441" w:name="_Toc155238619"/>
      <w:bookmarkStart w:id="442" w:name="_Toc277153122"/>
      <w:bookmarkStart w:id="443" w:name="_Toc133737809"/>
      <w:bookmarkStart w:id="444" w:name="_Toc55375750"/>
      <w:bookmarkStart w:id="445" w:name="_Toc133916682"/>
      <w:bookmarkStart w:id="446" w:name="_Hlt151537862"/>
      <w:bookmarkEnd w:id="432"/>
      <w:bookmarkEnd w:id="433"/>
      <w:bookmarkEnd w:id="434"/>
      <w:r>
        <w:rPr>
          <w:rFonts w:hAnsi="宋体" w:hint="eastAsia"/>
          <w:u w:val="none"/>
        </w:rPr>
        <w:t xml:space="preserve">28． </w:t>
      </w:r>
      <w:r>
        <w:rPr>
          <w:rFonts w:hAnsi="宋体" w:hint="eastAsia"/>
          <w:u w:val="none"/>
        </w:rPr>
        <w:tab/>
        <w:t>履约保证金</w:t>
      </w:r>
      <w:bookmarkEnd w:id="435"/>
      <w:bookmarkEnd w:id="436"/>
      <w:bookmarkEnd w:id="437"/>
      <w:bookmarkEnd w:id="438"/>
      <w:bookmarkEnd w:id="439"/>
      <w:bookmarkEnd w:id="440"/>
      <w:bookmarkEnd w:id="441"/>
      <w:bookmarkEnd w:id="442"/>
      <w:bookmarkEnd w:id="443"/>
      <w:bookmarkEnd w:id="444"/>
      <w:bookmarkEnd w:id="445"/>
    </w:p>
    <w:p w14:paraId="3F68915B" w14:textId="77777777" w:rsidR="00AD699E" w:rsidRDefault="006D5F01">
      <w:pPr>
        <w:spacing w:line="360" w:lineRule="auto"/>
        <w:ind w:left="989" w:hanging="960"/>
        <w:rPr>
          <w:rFonts w:ascii="宋体" w:hAnsi="宋体"/>
          <w:sz w:val="24"/>
        </w:rPr>
      </w:pPr>
      <w:bookmarkStart w:id="447" w:name="_Toc133737810"/>
      <w:bookmarkStart w:id="448" w:name="_Toc133916683"/>
      <w:bookmarkStart w:id="449" w:name="_Toc133737899"/>
      <w:bookmarkStart w:id="450" w:name="_Toc109534384"/>
      <w:bookmarkStart w:id="451" w:name="_Toc321907249"/>
      <w:bookmarkEnd w:id="446"/>
      <w:r>
        <w:rPr>
          <w:rFonts w:ascii="宋体" w:hAnsi="宋体" w:hint="eastAsia"/>
          <w:sz w:val="24"/>
        </w:rPr>
        <w:t>28.1</w:t>
      </w:r>
      <w:r>
        <w:rPr>
          <w:rFonts w:ascii="宋体" w:hAnsi="宋体" w:hint="eastAsia"/>
          <w:sz w:val="24"/>
        </w:rPr>
        <w:tab/>
        <w:t>见第三章《合同条款》。</w:t>
      </w:r>
    </w:p>
    <w:p w14:paraId="299D1359" w14:textId="77777777" w:rsidR="00AD699E" w:rsidRDefault="006D5F01">
      <w:pPr>
        <w:pStyle w:val="24"/>
        <w:spacing w:line="360" w:lineRule="auto"/>
        <w:rPr>
          <w:rFonts w:ascii="宋体" w:eastAsia="宋体" w:hAnsi="宋体"/>
          <w:sz w:val="28"/>
        </w:rPr>
      </w:pPr>
      <w:bookmarkStart w:id="452" w:name="_Toc55375751"/>
      <w:bookmarkStart w:id="453" w:name="_Toc55374350"/>
      <w:bookmarkStart w:id="454" w:name="_Toc21862766"/>
      <w:bookmarkStart w:id="455" w:name="_Toc82524641"/>
      <w:r>
        <w:rPr>
          <w:rFonts w:ascii="宋体" w:eastAsia="宋体" w:hAnsi="宋体" w:hint="eastAsia"/>
          <w:sz w:val="28"/>
        </w:rPr>
        <w:t xml:space="preserve">七  </w:t>
      </w:r>
      <w:bookmarkStart w:id="456" w:name="_Ref467306463"/>
      <w:bookmarkStart w:id="457" w:name="_Toc518803444"/>
      <w:bookmarkStart w:id="458" w:name="_Toc520647612"/>
      <w:bookmarkStart w:id="459" w:name="_Toc520424503"/>
      <w:bookmarkEnd w:id="447"/>
      <w:bookmarkEnd w:id="448"/>
      <w:bookmarkEnd w:id="449"/>
      <w:bookmarkEnd w:id="450"/>
      <w:r>
        <w:rPr>
          <w:rFonts w:ascii="宋体" w:eastAsia="宋体" w:hAnsi="宋体" w:hint="eastAsia"/>
          <w:sz w:val="28"/>
        </w:rPr>
        <w:t>其它</w:t>
      </w:r>
      <w:bookmarkEnd w:id="451"/>
      <w:bookmarkEnd w:id="452"/>
      <w:bookmarkEnd w:id="453"/>
      <w:bookmarkEnd w:id="454"/>
      <w:bookmarkEnd w:id="455"/>
    </w:p>
    <w:p w14:paraId="09FBF528" w14:textId="77777777" w:rsidR="00AD699E" w:rsidRDefault="006D5F01">
      <w:pPr>
        <w:pStyle w:val="34"/>
        <w:spacing w:before="200" w:line="360" w:lineRule="auto"/>
        <w:ind w:left="902" w:hanging="902"/>
        <w:rPr>
          <w:rFonts w:hAnsi="宋体"/>
          <w:u w:val="none"/>
        </w:rPr>
      </w:pPr>
      <w:bookmarkStart w:id="460" w:name="_Hlt133739280"/>
      <w:bookmarkStart w:id="461" w:name="_Toc133737811"/>
      <w:bookmarkStart w:id="462" w:name="_Toc133737900"/>
      <w:bookmarkStart w:id="463" w:name="_Toc108585008"/>
      <w:bookmarkStart w:id="464" w:name="_Toc155238621"/>
      <w:bookmarkStart w:id="465" w:name="_Toc109534385"/>
      <w:bookmarkStart w:id="466" w:name="_Toc133916684"/>
      <w:bookmarkStart w:id="467" w:name="_Toc277942499"/>
      <w:bookmarkStart w:id="468" w:name="_Toc321907250"/>
      <w:bookmarkStart w:id="469" w:name="_Toc277153124"/>
      <w:bookmarkStart w:id="470" w:name="_Toc82524642"/>
      <w:bookmarkStart w:id="471" w:name="_Toc55374351"/>
      <w:bookmarkStart w:id="472" w:name="_Toc55375752"/>
      <w:bookmarkStart w:id="473" w:name="_Toc21862767"/>
      <w:bookmarkEnd w:id="460"/>
      <w:r>
        <w:rPr>
          <w:rFonts w:hAnsi="宋体" w:hint="eastAsia"/>
          <w:u w:val="none"/>
        </w:rPr>
        <w:t xml:space="preserve">29.   </w:t>
      </w:r>
      <w:bookmarkEnd w:id="456"/>
      <w:bookmarkEnd w:id="457"/>
      <w:bookmarkEnd w:id="458"/>
      <w:bookmarkEnd w:id="459"/>
      <w:bookmarkEnd w:id="461"/>
      <w:bookmarkEnd w:id="462"/>
      <w:bookmarkEnd w:id="463"/>
      <w:bookmarkEnd w:id="464"/>
      <w:bookmarkEnd w:id="465"/>
      <w:bookmarkEnd w:id="466"/>
      <w:r>
        <w:rPr>
          <w:rFonts w:hAnsi="宋体" w:hint="eastAsia"/>
          <w:u w:val="none"/>
        </w:rPr>
        <w:t>其它</w:t>
      </w:r>
      <w:bookmarkEnd w:id="467"/>
      <w:bookmarkEnd w:id="468"/>
      <w:bookmarkEnd w:id="469"/>
      <w:r>
        <w:rPr>
          <w:rFonts w:hAnsi="宋体" w:hint="eastAsia"/>
          <w:u w:val="none"/>
        </w:rPr>
        <w:t>规定</w:t>
      </w:r>
      <w:bookmarkEnd w:id="470"/>
      <w:bookmarkEnd w:id="471"/>
      <w:bookmarkEnd w:id="472"/>
      <w:bookmarkEnd w:id="473"/>
    </w:p>
    <w:p w14:paraId="1F254FB1" w14:textId="77777777" w:rsidR="00D719B4" w:rsidRDefault="006D5F01" w:rsidP="00D719B4">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sidR="00D719B4">
        <w:rPr>
          <w:rFonts w:ascii="宋体" w:hAnsi="宋体" w:hint="eastAsia"/>
          <w:sz w:val="24"/>
        </w:rPr>
        <w:t>如合格供应商不足三家，</w:t>
      </w:r>
      <w:proofErr w:type="gramStart"/>
      <w:r w:rsidR="00D719B4">
        <w:rPr>
          <w:rFonts w:ascii="宋体" w:hAnsi="宋体"/>
          <w:sz w:val="24"/>
        </w:rPr>
        <w:t>项目</w:t>
      </w:r>
      <w:r w:rsidR="00D719B4">
        <w:rPr>
          <w:rFonts w:ascii="宋体" w:hAnsi="宋体" w:hint="eastAsia"/>
          <w:sz w:val="24"/>
        </w:rPr>
        <w:t>废标后</w:t>
      </w:r>
      <w:proofErr w:type="gramEnd"/>
      <w:r w:rsidR="00D719B4">
        <w:rPr>
          <w:rFonts w:ascii="宋体" w:hAnsi="宋体" w:hint="eastAsia"/>
          <w:sz w:val="24"/>
        </w:rPr>
        <w:t>重新开展磋商采购；</w:t>
      </w:r>
    </w:p>
    <w:p w14:paraId="16AEEEE3" w14:textId="756EF983" w:rsidR="00AD699E" w:rsidRPr="00D719B4" w:rsidRDefault="00AD699E" w:rsidP="00D719B4">
      <w:pPr>
        <w:spacing w:line="360" w:lineRule="auto"/>
        <w:ind w:left="960" w:hangingChars="400" w:hanging="960"/>
        <w:rPr>
          <w:rFonts w:ascii="宋体" w:hAnsi="宋体"/>
          <w:sz w:val="24"/>
        </w:rPr>
      </w:pPr>
    </w:p>
    <w:p w14:paraId="500F2566" w14:textId="77777777" w:rsidR="00AD699E" w:rsidRDefault="006D5F01">
      <w:pPr>
        <w:pStyle w:val="34"/>
        <w:spacing w:before="200" w:line="360" w:lineRule="auto"/>
        <w:ind w:left="902" w:hanging="902"/>
        <w:rPr>
          <w:rFonts w:hAnsi="宋体"/>
          <w:u w:val="none"/>
        </w:rPr>
      </w:pPr>
      <w:bookmarkStart w:id="474" w:name="_Toc508119543"/>
      <w:bookmarkStart w:id="475" w:name="_Toc82524643"/>
      <w:bookmarkStart w:id="476" w:name="_Toc55375753"/>
      <w:bookmarkStart w:id="477" w:name="_Toc508110769"/>
      <w:bookmarkStart w:id="478" w:name="_Toc21862768"/>
      <w:bookmarkStart w:id="479" w:name="_Toc512429394"/>
      <w:bookmarkStart w:id="480" w:name="_Toc55374352"/>
      <w:r>
        <w:rPr>
          <w:rFonts w:hAnsi="宋体" w:hint="eastAsia"/>
          <w:u w:val="none"/>
        </w:rPr>
        <w:t>30．</w:t>
      </w:r>
      <w:r>
        <w:rPr>
          <w:rFonts w:hAnsi="宋体" w:hint="eastAsia"/>
          <w:u w:val="none"/>
        </w:rPr>
        <w:tab/>
        <w:t>质疑的内容、时间与处理</w:t>
      </w:r>
      <w:bookmarkEnd w:id="474"/>
      <w:bookmarkEnd w:id="475"/>
      <w:bookmarkEnd w:id="476"/>
      <w:bookmarkEnd w:id="477"/>
      <w:bookmarkEnd w:id="478"/>
      <w:bookmarkEnd w:id="479"/>
      <w:bookmarkEnd w:id="480"/>
    </w:p>
    <w:p w14:paraId="701A96F7" w14:textId="77777777" w:rsidR="00AD699E" w:rsidRDefault="006D5F01">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71E6490"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7404B244"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7337BF41" w14:textId="77777777" w:rsidR="00AD699E" w:rsidRDefault="006D5F01">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3CB117D3" w14:textId="77777777" w:rsidR="00AD699E" w:rsidRDefault="006D5F01">
      <w:pPr>
        <w:pStyle w:val="af0"/>
        <w:spacing w:line="360" w:lineRule="auto"/>
        <w:ind w:left="840" w:hangingChars="350" w:hanging="840"/>
        <w:rPr>
          <w:rFonts w:hAnsi="宋体" w:cs="宋体"/>
          <w:szCs w:val="21"/>
        </w:rPr>
      </w:pPr>
      <w:r>
        <w:rPr>
          <w:rFonts w:hAnsi="宋体" w:hint="eastAsia"/>
          <w:kern w:val="2"/>
          <w:szCs w:val="24"/>
        </w:rPr>
        <w:lastRenderedPageBreak/>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0EBD330"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2211DAF7"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2209F965"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3B14BFD"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3BD20DE"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9A2DD82"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8189D9E"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236384A0"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BE3B9E1"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2A5EB8B8" w14:textId="77777777" w:rsidR="00AD699E" w:rsidRDefault="006D5F01">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EE1255E" w14:textId="77777777" w:rsidR="00AD699E" w:rsidRDefault="006D5F01">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6E63354D" w14:textId="77777777" w:rsidR="00AD699E" w:rsidRDefault="006D5F01">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F00C6FA" w14:textId="77777777" w:rsidR="00AD699E" w:rsidRDefault="006D5F01">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w:t>
      </w:r>
      <w:r>
        <w:rPr>
          <w:rFonts w:ascii="宋体" w:hAnsi="宋体" w:cs="宋体"/>
          <w:sz w:val="24"/>
        </w:rPr>
        <w:lastRenderedPageBreak/>
        <w:t>报告本级财政部门。</w:t>
      </w:r>
    </w:p>
    <w:p w14:paraId="0BDE5657" w14:textId="77777777" w:rsidR="00AD699E" w:rsidRDefault="00AD699E">
      <w:pPr>
        <w:spacing w:line="360" w:lineRule="auto"/>
        <w:ind w:left="960" w:hangingChars="400" w:hanging="960"/>
        <w:rPr>
          <w:rFonts w:ascii="宋体" w:hAnsi="宋体"/>
          <w:sz w:val="24"/>
        </w:rPr>
      </w:pPr>
    </w:p>
    <w:p w14:paraId="6BA30246" w14:textId="77777777" w:rsidR="00AD699E" w:rsidRDefault="006D5F01">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679B19E2" w14:textId="77777777" w:rsidR="00AD699E" w:rsidRDefault="006D5F01">
      <w:pPr>
        <w:pStyle w:val="11"/>
        <w:spacing w:before="0" w:after="0" w:line="360" w:lineRule="auto"/>
      </w:pPr>
      <w:bookmarkStart w:id="481" w:name="_Toc133737812"/>
      <w:bookmarkStart w:id="482" w:name="_Toc82524644"/>
      <w:bookmarkStart w:id="483" w:name="_Toc133916685"/>
      <w:bookmarkStart w:id="484" w:name="_Toc133737901"/>
      <w:r>
        <w:rPr>
          <w:rFonts w:hint="eastAsia"/>
        </w:rPr>
        <w:lastRenderedPageBreak/>
        <w:t>第三章  合同条款</w:t>
      </w:r>
      <w:bookmarkStart w:id="485" w:name="_Toc37843648"/>
      <w:bookmarkStart w:id="486" w:name="_Toc37926203"/>
      <w:bookmarkEnd w:id="481"/>
      <w:bookmarkEnd w:id="482"/>
      <w:bookmarkEnd w:id="483"/>
      <w:bookmarkEnd w:id="484"/>
    </w:p>
    <w:p w14:paraId="15D6F727" w14:textId="77777777" w:rsidR="00366EFA" w:rsidRPr="00366EFA" w:rsidRDefault="00366EFA" w:rsidP="00366EFA">
      <w:pPr>
        <w:pStyle w:val="af"/>
        <w:spacing w:before="0" w:line="360" w:lineRule="auto"/>
        <w:ind w:left="1440" w:hanging="600"/>
        <w:rPr>
          <w:color w:val="000000"/>
        </w:rPr>
      </w:pPr>
    </w:p>
    <w:p w14:paraId="72D45926" w14:textId="77777777" w:rsidR="00366EFA" w:rsidRPr="00366EFA" w:rsidRDefault="00366EFA" w:rsidP="00366EFA">
      <w:pPr>
        <w:pStyle w:val="af"/>
        <w:spacing w:before="0" w:line="360" w:lineRule="auto"/>
        <w:ind w:left="1442" w:hanging="602"/>
        <w:rPr>
          <w:b/>
        </w:rPr>
      </w:pPr>
    </w:p>
    <w:p w14:paraId="576CF9AB" w14:textId="7193CFF2" w:rsidR="00366EFA" w:rsidRPr="00366EFA" w:rsidRDefault="00366EFA" w:rsidP="00366EFA">
      <w:pPr>
        <w:spacing w:line="360" w:lineRule="auto"/>
        <w:jc w:val="left"/>
        <w:rPr>
          <w:rFonts w:ascii="宋体" w:hAnsi="宋体"/>
          <w:sz w:val="24"/>
        </w:rPr>
      </w:pPr>
      <w:r w:rsidRPr="00366EFA">
        <w:rPr>
          <w:rFonts w:ascii="宋体" w:hAnsi="宋体" w:hint="eastAsia"/>
          <w:sz w:val="24"/>
        </w:rPr>
        <w:t>项目</w:t>
      </w:r>
      <w:r w:rsidRPr="00366EFA">
        <w:rPr>
          <w:rFonts w:ascii="宋体" w:hAnsi="宋体"/>
          <w:sz w:val="24"/>
        </w:rPr>
        <w:t>编号</w:t>
      </w:r>
      <w:r w:rsidRPr="00366EFA">
        <w:rPr>
          <w:rFonts w:ascii="宋体" w:hAnsi="宋体" w:hint="eastAsia"/>
          <w:sz w:val="24"/>
        </w:rPr>
        <w:t>：</w:t>
      </w:r>
      <w:r>
        <w:rPr>
          <w:rFonts w:ascii="宋体" w:hAnsi="宋体"/>
          <w:sz w:val="24"/>
          <w:u w:val="single"/>
        </w:rPr>
        <w:t xml:space="preserve">            </w:t>
      </w:r>
    </w:p>
    <w:p w14:paraId="0AB3007F" w14:textId="140EA750" w:rsidR="00366EFA" w:rsidRPr="00366EFA" w:rsidRDefault="00366EFA" w:rsidP="00366EFA">
      <w:pPr>
        <w:spacing w:line="360" w:lineRule="auto"/>
        <w:ind w:left="1092" w:hangingChars="455" w:hanging="1092"/>
        <w:jc w:val="left"/>
        <w:rPr>
          <w:rFonts w:ascii="宋体" w:hAnsi="宋体"/>
          <w:sz w:val="24"/>
          <w:u w:val="single"/>
        </w:rPr>
      </w:pPr>
      <w:r w:rsidRPr="00366EFA">
        <w:rPr>
          <w:rFonts w:ascii="宋体" w:hAnsi="宋体"/>
          <w:sz w:val="24"/>
        </w:rPr>
        <w:t>项目名称：</w:t>
      </w:r>
      <w:r>
        <w:rPr>
          <w:rFonts w:ascii="宋体" w:hAnsi="宋体" w:hint="eastAsia"/>
          <w:sz w:val="24"/>
          <w:u w:val="single"/>
        </w:rPr>
        <w:t xml:space="preserve"> </w:t>
      </w:r>
      <w:r>
        <w:rPr>
          <w:rFonts w:ascii="宋体" w:hAnsi="宋体"/>
          <w:sz w:val="24"/>
          <w:u w:val="single"/>
        </w:rPr>
        <w:t xml:space="preserve">               </w:t>
      </w:r>
    </w:p>
    <w:p w14:paraId="1026C6C8" w14:textId="77777777" w:rsidR="00366EFA" w:rsidRPr="00366EFA" w:rsidRDefault="00366EFA" w:rsidP="00366EFA">
      <w:pPr>
        <w:spacing w:line="360" w:lineRule="auto"/>
        <w:jc w:val="left"/>
        <w:rPr>
          <w:rFonts w:ascii="宋体" w:hAnsi="宋体"/>
          <w:b/>
          <w:sz w:val="24"/>
        </w:rPr>
      </w:pPr>
    </w:p>
    <w:p w14:paraId="3AA49470" w14:textId="77777777" w:rsidR="00366EFA" w:rsidRPr="00366EFA" w:rsidRDefault="00366EFA" w:rsidP="00366EFA">
      <w:pPr>
        <w:spacing w:line="360" w:lineRule="auto"/>
        <w:jc w:val="left"/>
        <w:rPr>
          <w:rFonts w:ascii="宋体" w:hAnsi="宋体"/>
          <w:b/>
          <w:sz w:val="24"/>
        </w:rPr>
      </w:pPr>
    </w:p>
    <w:p w14:paraId="56DF65DA" w14:textId="77777777" w:rsidR="00366EFA" w:rsidRPr="00366EFA" w:rsidRDefault="00366EFA" w:rsidP="00366EFA">
      <w:pPr>
        <w:tabs>
          <w:tab w:val="left" w:pos="720"/>
        </w:tabs>
        <w:autoSpaceDE w:val="0"/>
        <w:autoSpaceDN w:val="0"/>
        <w:spacing w:line="360" w:lineRule="auto"/>
        <w:ind w:leftChars="-1" w:left="-2" w:right="18"/>
        <w:rPr>
          <w:rFonts w:ascii="宋体" w:hAnsi="宋体"/>
          <w:sz w:val="24"/>
        </w:rPr>
      </w:pPr>
      <w:r w:rsidRPr="00366EFA">
        <w:rPr>
          <w:rFonts w:ascii="宋体" w:hAnsi="宋体" w:hint="eastAsia"/>
          <w:sz w:val="24"/>
        </w:rPr>
        <w:t>甲    方：</w:t>
      </w:r>
      <w:r w:rsidRPr="00366EFA">
        <w:rPr>
          <w:rFonts w:ascii="宋体" w:hAnsi="宋体"/>
          <w:sz w:val="24"/>
          <w:u w:val="single"/>
        </w:rPr>
        <w:t xml:space="preserve"> </w:t>
      </w:r>
      <w:r w:rsidRPr="00366EFA">
        <w:rPr>
          <w:rFonts w:ascii="宋体" w:hAnsi="宋体" w:hint="eastAsia"/>
          <w:sz w:val="24"/>
          <w:u w:val="single"/>
        </w:rPr>
        <w:t xml:space="preserve">北京师范大学                                    </w:t>
      </w:r>
    </w:p>
    <w:p w14:paraId="53533BE1" w14:textId="77777777" w:rsidR="00366EFA" w:rsidRPr="00366EFA" w:rsidRDefault="00366EFA" w:rsidP="00366EFA">
      <w:pPr>
        <w:tabs>
          <w:tab w:val="left" w:pos="720"/>
        </w:tabs>
        <w:autoSpaceDE w:val="0"/>
        <w:autoSpaceDN w:val="0"/>
        <w:spacing w:line="360" w:lineRule="auto"/>
        <w:ind w:leftChars="-1" w:left="-2" w:right="18"/>
        <w:rPr>
          <w:rFonts w:ascii="宋体" w:hAnsi="宋体"/>
          <w:sz w:val="24"/>
          <w:u w:val="single"/>
        </w:rPr>
      </w:pPr>
      <w:r w:rsidRPr="00366EFA">
        <w:rPr>
          <w:rFonts w:ascii="宋体" w:hAnsi="宋体" w:hint="eastAsia"/>
          <w:sz w:val="24"/>
        </w:rPr>
        <w:t>乙    方：</w:t>
      </w:r>
      <w:r w:rsidRPr="00366EFA">
        <w:rPr>
          <w:rFonts w:ascii="宋体" w:hAnsi="宋体" w:hint="eastAsia"/>
          <w:sz w:val="24"/>
          <w:u w:val="single"/>
        </w:rPr>
        <w:t xml:space="preserve">                                                 </w:t>
      </w:r>
    </w:p>
    <w:p w14:paraId="3B2CFEDB" w14:textId="77777777" w:rsidR="00366EFA" w:rsidRPr="00366EFA" w:rsidRDefault="00366EFA" w:rsidP="00366EFA">
      <w:pPr>
        <w:autoSpaceDE w:val="0"/>
        <w:autoSpaceDN w:val="0"/>
        <w:snapToGrid w:val="0"/>
        <w:spacing w:line="360" w:lineRule="auto"/>
        <w:rPr>
          <w:rFonts w:ascii="宋体" w:hAnsi="宋体"/>
          <w:color w:val="000000"/>
          <w:sz w:val="24"/>
        </w:rPr>
      </w:pPr>
      <w:r w:rsidRPr="00366EFA">
        <w:rPr>
          <w:rFonts w:ascii="宋体" w:hAnsi="宋体" w:hint="eastAsia"/>
          <w:sz w:val="24"/>
        </w:rPr>
        <w:t>签署日期：</w:t>
      </w:r>
      <w:r w:rsidRPr="00366EFA">
        <w:rPr>
          <w:rFonts w:ascii="宋体" w:hAnsi="宋体" w:hint="eastAsia"/>
          <w:sz w:val="24"/>
          <w:u w:val="single"/>
        </w:rPr>
        <w:t xml:space="preserve">                                                 </w:t>
      </w:r>
    </w:p>
    <w:p w14:paraId="4839E269" w14:textId="77777777" w:rsidR="00366EFA" w:rsidRPr="00366EFA" w:rsidRDefault="00366EFA" w:rsidP="00366EFA">
      <w:pPr>
        <w:autoSpaceDE w:val="0"/>
        <w:autoSpaceDN w:val="0"/>
        <w:snapToGrid w:val="0"/>
        <w:spacing w:line="360" w:lineRule="auto"/>
        <w:rPr>
          <w:rFonts w:ascii="宋体" w:hAnsi="宋体"/>
          <w:color w:val="000000"/>
          <w:sz w:val="24"/>
        </w:rPr>
      </w:pPr>
    </w:p>
    <w:p w14:paraId="6FAFC197" w14:textId="77777777" w:rsidR="00366EFA" w:rsidRPr="00366EFA" w:rsidRDefault="00366EFA" w:rsidP="00366EFA">
      <w:pPr>
        <w:autoSpaceDE w:val="0"/>
        <w:autoSpaceDN w:val="0"/>
        <w:snapToGrid w:val="0"/>
        <w:spacing w:line="360" w:lineRule="auto"/>
        <w:ind w:firstLineChars="157" w:firstLine="377"/>
        <w:rPr>
          <w:rFonts w:ascii="宋体" w:hAnsi="宋体"/>
          <w:color w:val="000000"/>
          <w:sz w:val="24"/>
        </w:rPr>
      </w:pPr>
      <w:r w:rsidRPr="00366EFA">
        <w:rPr>
          <w:rFonts w:ascii="宋体" w:hAnsi="宋体"/>
          <w:color w:val="000000"/>
          <w:sz w:val="24"/>
        </w:rPr>
        <w:br w:type="page"/>
      </w:r>
    </w:p>
    <w:p w14:paraId="44A2A9D4" w14:textId="77777777" w:rsidR="00366EFA" w:rsidRPr="00366EFA" w:rsidRDefault="00366EFA" w:rsidP="00366EFA">
      <w:pPr>
        <w:spacing w:line="360" w:lineRule="auto"/>
        <w:rPr>
          <w:rFonts w:ascii="宋体" w:hAnsi="宋体" w:cs="Arial"/>
          <w:b/>
          <w:color w:val="000000"/>
          <w:sz w:val="24"/>
        </w:rPr>
      </w:pPr>
      <w:r w:rsidRPr="00366EFA">
        <w:rPr>
          <w:rFonts w:ascii="宋体" w:hAnsi="宋体" w:cs="Arial"/>
          <w:b/>
          <w:color w:val="000000"/>
          <w:sz w:val="24"/>
        </w:rPr>
        <w:lastRenderedPageBreak/>
        <w:t>甲方：北京</w:t>
      </w:r>
      <w:r w:rsidRPr="00366EFA">
        <w:rPr>
          <w:rFonts w:ascii="宋体" w:hAnsi="宋体" w:cs="Arial" w:hint="eastAsia"/>
          <w:b/>
          <w:color w:val="000000"/>
          <w:sz w:val="24"/>
        </w:rPr>
        <w:t>师范大学</w:t>
      </w:r>
    </w:p>
    <w:p w14:paraId="2F59FA1E" w14:textId="77777777" w:rsidR="00366EFA" w:rsidRPr="00366EFA" w:rsidRDefault="00366EFA" w:rsidP="00366EFA">
      <w:pPr>
        <w:spacing w:line="360" w:lineRule="auto"/>
        <w:rPr>
          <w:rFonts w:ascii="宋体" w:hAnsi="宋体" w:cs="Arial"/>
          <w:b/>
          <w:color w:val="000000"/>
          <w:sz w:val="24"/>
        </w:rPr>
      </w:pPr>
      <w:r w:rsidRPr="00366EFA">
        <w:rPr>
          <w:rFonts w:ascii="宋体" w:hAnsi="宋体" w:cs="Arial"/>
          <w:b/>
          <w:color w:val="000000"/>
          <w:sz w:val="24"/>
        </w:rPr>
        <w:t>乙方：</w:t>
      </w:r>
    </w:p>
    <w:p w14:paraId="29DD0B0B" w14:textId="77777777" w:rsidR="00366EFA" w:rsidRPr="00366EFA" w:rsidRDefault="00366EFA" w:rsidP="00366EFA">
      <w:pPr>
        <w:autoSpaceDE w:val="0"/>
        <w:autoSpaceDN w:val="0"/>
        <w:snapToGrid w:val="0"/>
        <w:spacing w:line="360" w:lineRule="auto"/>
        <w:ind w:firstLineChars="236" w:firstLine="566"/>
        <w:rPr>
          <w:rFonts w:ascii="宋体" w:hAnsi="宋体"/>
          <w:color w:val="000000"/>
          <w:sz w:val="24"/>
        </w:rPr>
      </w:pPr>
    </w:p>
    <w:p w14:paraId="1FFD7D0A" w14:textId="77777777" w:rsidR="00366EFA" w:rsidRPr="00366EFA" w:rsidRDefault="00366EFA" w:rsidP="00366EFA">
      <w:pPr>
        <w:autoSpaceDE w:val="0"/>
        <w:autoSpaceDN w:val="0"/>
        <w:snapToGrid w:val="0"/>
        <w:spacing w:line="360" w:lineRule="auto"/>
        <w:ind w:firstLineChars="236" w:firstLine="566"/>
        <w:rPr>
          <w:rFonts w:ascii="宋体" w:hAnsi="宋体"/>
          <w:color w:val="000000"/>
          <w:sz w:val="24"/>
        </w:rPr>
      </w:pPr>
      <w:r w:rsidRPr="00366EFA">
        <w:rPr>
          <w:rFonts w:ascii="宋体" w:hAnsi="宋体" w:hint="eastAsia"/>
          <w:color w:val="000000"/>
          <w:sz w:val="24"/>
        </w:rPr>
        <w:t>依据《中华人民共和国</w:t>
      </w:r>
      <w:r w:rsidRPr="00366EFA">
        <w:rPr>
          <w:rFonts w:ascii="宋体" w:hAnsi="宋体"/>
          <w:color w:val="000000"/>
          <w:sz w:val="24"/>
        </w:rPr>
        <w:t>民法典》对合同订立的规定</w:t>
      </w:r>
      <w:r w:rsidRPr="00366EFA">
        <w:rPr>
          <w:rFonts w:ascii="宋体" w:hAnsi="宋体" w:hint="eastAsia"/>
          <w:color w:val="000000"/>
          <w:sz w:val="24"/>
        </w:rPr>
        <w:t>，以及采购文件(编号：XXX</w:t>
      </w:r>
      <w:r w:rsidRPr="00366EFA">
        <w:rPr>
          <w:rFonts w:ascii="宋体" w:hAnsi="宋体"/>
          <w:color w:val="000000"/>
          <w:sz w:val="24"/>
        </w:rPr>
        <w:t>-</w:t>
      </w:r>
      <w:r w:rsidRPr="00366EFA">
        <w:rPr>
          <w:rFonts w:ascii="宋体" w:hAnsi="宋体" w:hint="eastAsia"/>
          <w:color w:val="000000"/>
          <w:sz w:val="24"/>
        </w:rPr>
        <w:t>XX</w:t>
      </w:r>
      <w:r w:rsidRPr="00366EFA">
        <w:rPr>
          <w:rFonts w:ascii="宋体" w:hAnsi="宋体"/>
          <w:color w:val="000000"/>
          <w:sz w:val="24"/>
        </w:rPr>
        <w:t>-</w:t>
      </w:r>
      <w:r w:rsidRPr="00366EFA">
        <w:rPr>
          <w:rFonts w:ascii="宋体" w:hAnsi="宋体" w:hint="eastAsia"/>
          <w:color w:val="000000"/>
          <w:sz w:val="24"/>
        </w:rPr>
        <w:t>XXX</w:t>
      </w:r>
      <w:r w:rsidRPr="00366EFA">
        <w:rPr>
          <w:rFonts w:ascii="宋体" w:hAnsi="宋体"/>
          <w:color w:val="000000"/>
          <w:sz w:val="24"/>
        </w:rPr>
        <w:t>-</w:t>
      </w:r>
      <w:r w:rsidRPr="00366EFA">
        <w:rPr>
          <w:rFonts w:ascii="宋体" w:hAnsi="宋体" w:hint="eastAsia"/>
          <w:color w:val="000000"/>
          <w:sz w:val="24"/>
        </w:rPr>
        <w:t>XXXX)要求和投标文件承诺，</w:t>
      </w:r>
      <w:r w:rsidRPr="00366EFA">
        <w:rPr>
          <w:rFonts w:ascii="宋体" w:hAnsi="宋体" w:hint="eastAsia"/>
          <w:color w:val="000000"/>
          <w:sz w:val="24"/>
          <w:u w:val="single"/>
        </w:rPr>
        <w:t>北京师范大学</w:t>
      </w:r>
      <w:r w:rsidRPr="00366EFA">
        <w:rPr>
          <w:rFonts w:ascii="宋体" w:hAnsi="宋体" w:hint="eastAsia"/>
          <w:color w:val="000000"/>
          <w:sz w:val="24"/>
        </w:rPr>
        <w:t>(以下简称“甲方”)</w:t>
      </w:r>
      <w:proofErr w:type="gramStart"/>
      <w:r w:rsidRPr="00366EFA">
        <w:rPr>
          <w:rFonts w:ascii="宋体" w:hAnsi="宋体" w:hint="eastAsia"/>
          <w:color w:val="000000"/>
          <w:sz w:val="24"/>
        </w:rPr>
        <w:t>和</w:t>
      </w:r>
      <w:proofErr w:type="gramEnd"/>
    </w:p>
    <w:p w14:paraId="5AB2AC84" w14:textId="77777777" w:rsidR="00366EFA" w:rsidRPr="00366EFA" w:rsidRDefault="00366EFA" w:rsidP="00366EFA">
      <w:pPr>
        <w:autoSpaceDE w:val="0"/>
        <w:autoSpaceDN w:val="0"/>
        <w:snapToGrid w:val="0"/>
        <w:spacing w:line="360" w:lineRule="auto"/>
        <w:rPr>
          <w:rFonts w:ascii="宋体" w:hAnsi="宋体"/>
          <w:color w:val="000000"/>
          <w:sz w:val="24"/>
        </w:rPr>
      </w:pPr>
      <w:r w:rsidRPr="00366EFA">
        <w:rPr>
          <w:rFonts w:ascii="宋体" w:hAnsi="宋体" w:hint="eastAsia"/>
          <w:color w:val="000000"/>
          <w:sz w:val="24"/>
          <w:u w:val="single"/>
        </w:rPr>
        <w:t xml:space="preserve">            </w:t>
      </w:r>
      <w:r w:rsidRPr="00366EFA">
        <w:rPr>
          <w:rFonts w:ascii="宋体" w:hAnsi="宋体" w:hint="eastAsia"/>
          <w:color w:val="000000"/>
          <w:sz w:val="24"/>
        </w:rPr>
        <w:t>(以下简称“乙方”)，本着平等互利的原则，就</w:t>
      </w:r>
      <w:r w:rsidRPr="00366EFA">
        <w:rPr>
          <w:rFonts w:ascii="宋体" w:hAnsi="宋体" w:hint="eastAsia"/>
          <w:color w:val="000000"/>
          <w:sz w:val="24"/>
          <w:u w:val="single"/>
        </w:rPr>
        <w:t>北京师范大学</w:t>
      </w:r>
      <w:r w:rsidRPr="00366EFA">
        <w:rPr>
          <w:rFonts w:ascii="宋体" w:hAnsi="宋体"/>
          <w:color w:val="000000"/>
          <w:sz w:val="24"/>
          <w:u w:val="single"/>
        </w:rPr>
        <w:t>教师资格管理信息系统</w:t>
      </w:r>
      <w:r w:rsidRPr="00366EFA">
        <w:rPr>
          <w:rFonts w:ascii="宋体" w:hAnsi="宋体" w:hint="eastAsia"/>
          <w:color w:val="000000"/>
          <w:sz w:val="24"/>
          <w:u w:val="single"/>
        </w:rPr>
        <w:t>信息</w:t>
      </w:r>
      <w:proofErr w:type="gramStart"/>
      <w:r w:rsidRPr="00366EFA">
        <w:rPr>
          <w:rFonts w:ascii="宋体" w:hAnsi="宋体" w:hint="eastAsia"/>
          <w:color w:val="000000"/>
          <w:sz w:val="24"/>
          <w:u w:val="single"/>
        </w:rPr>
        <w:t>安全运</w:t>
      </w:r>
      <w:proofErr w:type="gramEnd"/>
      <w:r w:rsidRPr="00366EFA">
        <w:rPr>
          <w:rFonts w:ascii="宋体" w:hAnsi="宋体" w:hint="eastAsia"/>
          <w:color w:val="000000"/>
          <w:sz w:val="24"/>
          <w:u w:val="single"/>
        </w:rPr>
        <w:t>维服务</w:t>
      </w:r>
      <w:r w:rsidRPr="00366EFA">
        <w:rPr>
          <w:rFonts w:ascii="宋体" w:hAnsi="宋体" w:hint="eastAsia"/>
          <w:color w:val="000000"/>
          <w:sz w:val="24"/>
        </w:rPr>
        <w:t>项目的相关事宜，同意按下述条款和条件签署本合同。</w:t>
      </w:r>
    </w:p>
    <w:p w14:paraId="13913386" w14:textId="77777777" w:rsidR="00366EFA" w:rsidRPr="00366EFA" w:rsidRDefault="00366EFA" w:rsidP="00366EFA">
      <w:pPr>
        <w:pStyle w:val="29"/>
        <w:spacing w:line="360" w:lineRule="auto"/>
        <w:ind w:firstLineChars="61" w:firstLine="146"/>
        <w:rPr>
          <w:rFonts w:ascii="宋体" w:eastAsia="宋体" w:hAnsi="宋体"/>
          <w:color w:val="000000"/>
        </w:rPr>
      </w:pPr>
      <w:r w:rsidRPr="00366EFA">
        <w:rPr>
          <w:rFonts w:ascii="宋体" w:eastAsia="宋体" w:hAnsi="宋体" w:hint="eastAsia"/>
          <w:color w:val="000000"/>
        </w:rPr>
        <w:t>本合同的甲方、乙方声明如下：</w:t>
      </w:r>
    </w:p>
    <w:p w14:paraId="447260EA"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一、下述文件是本合同的一部分，并与本合同具有同等法律效力：</w:t>
      </w:r>
    </w:p>
    <w:p w14:paraId="72FCC48D"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（1）投标报价表</w:t>
      </w:r>
    </w:p>
    <w:p w14:paraId="660D435E"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（2）采购文件（包括澄清文件）</w:t>
      </w:r>
    </w:p>
    <w:p w14:paraId="25DE4797"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（3）投标文件及其全部附件</w:t>
      </w:r>
    </w:p>
    <w:p w14:paraId="5B6D288C"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（4）中标通知书</w:t>
      </w:r>
    </w:p>
    <w:p w14:paraId="05B961A6"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上述文件的解释顺序为：合同条款、投标报价表、中标通知书、采购文件和投标文件。本合同条款与采购文件、投标文件等形成合同的其他有关文件作为合同组成部分，互为补充和解释，如有不清或相互矛盾、不一致之处按照对于甲方更为有利的规定执行。</w:t>
      </w:r>
    </w:p>
    <w:p w14:paraId="33E3C82A" w14:textId="77777777" w:rsidR="00366EFA" w:rsidRPr="00366EFA" w:rsidRDefault="00366EFA" w:rsidP="00366EFA">
      <w:pPr>
        <w:spacing w:line="360" w:lineRule="auto"/>
        <w:ind w:firstLineChars="200" w:firstLine="480"/>
        <w:rPr>
          <w:rFonts w:ascii="宋体" w:hAnsi="宋体"/>
          <w:color w:val="000000"/>
          <w:sz w:val="24"/>
        </w:rPr>
      </w:pPr>
      <w:r w:rsidRPr="00366EFA">
        <w:rPr>
          <w:rFonts w:ascii="宋体" w:hAnsi="宋体" w:hint="eastAsia"/>
          <w:color w:val="000000"/>
          <w:sz w:val="24"/>
        </w:rPr>
        <w:t>二、甲方将按照本合同规定向乙方支付合同价款，乙方在此保证全部按照合同的规定向甲方提供服务，达到本项目的各项要求，并在甲方同意的情况下修补缺陷。</w:t>
      </w:r>
    </w:p>
    <w:p w14:paraId="4482C933" w14:textId="77777777" w:rsidR="00366EFA" w:rsidRPr="00366EFA" w:rsidRDefault="00366EFA" w:rsidP="00366EFA">
      <w:pPr>
        <w:autoSpaceDE w:val="0"/>
        <w:autoSpaceDN w:val="0"/>
        <w:snapToGrid w:val="0"/>
        <w:spacing w:line="360" w:lineRule="auto"/>
        <w:rPr>
          <w:rFonts w:ascii="宋体" w:hAnsi="宋体" w:cs="Arial"/>
          <w:b/>
          <w:sz w:val="24"/>
        </w:rPr>
      </w:pPr>
    </w:p>
    <w:p w14:paraId="686D907A" w14:textId="77777777" w:rsidR="00366EFA" w:rsidRPr="00366EFA" w:rsidRDefault="00366EFA" w:rsidP="00366EFA">
      <w:pPr>
        <w:autoSpaceDE w:val="0"/>
        <w:autoSpaceDN w:val="0"/>
        <w:snapToGrid w:val="0"/>
        <w:spacing w:line="360" w:lineRule="auto"/>
        <w:ind w:firstLineChars="176" w:firstLine="424"/>
        <w:rPr>
          <w:rFonts w:ascii="宋体" w:hAnsi="宋体" w:cs="Arial"/>
          <w:b/>
          <w:sz w:val="24"/>
        </w:rPr>
      </w:pPr>
      <w:r w:rsidRPr="00366EFA">
        <w:rPr>
          <w:rFonts w:ascii="宋体" w:hAnsi="宋体" w:cs="Arial"/>
          <w:b/>
          <w:sz w:val="24"/>
        </w:rPr>
        <w:t>1．定义</w:t>
      </w:r>
    </w:p>
    <w:p w14:paraId="4E4C8830"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本合同下列术语应解释为：</w:t>
      </w:r>
    </w:p>
    <w:p w14:paraId="69117A8B"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1.1 合同：系指甲乙双方签署的、合同格式中载明的甲乙双方所达成的协议，包括所有的附件、附录和构成合同的其它文件。</w:t>
      </w:r>
    </w:p>
    <w:p w14:paraId="5E970FEB"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1.2 服务：指按本合同约定乙方须承担的相关服务，包括但不限于安装、调试、测试、技术支持、维修、规范和标准等文档的制定、运行维护服务以及合同中规定乙方应承担的其它义务。</w:t>
      </w:r>
    </w:p>
    <w:p w14:paraId="644A9A03"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1.</w:t>
      </w:r>
      <w:r w:rsidRPr="00366EFA">
        <w:rPr>
          <w:rFonts w:ascii="宋体" w:hAnsi="宋体" w:cs="Arial" w:hint="eastAsia"/>
          <w:sz w:val="24"/>
        </w:rPr>
        <w:t>3</w:t>
      </w:r>
      <w:r w:rsidRPr="00366EFA">
        <w:rPr>
          <w:rFonts w:ascii="宋体" w:hAnsi="宋体" w:cs="Arial"/>
          <w:sz w:val="24"/>
        </w:rPr>
        <w:t xml:space="preserve"> 甲方：</w:t>
      </w:r>
      <w:r w:rsidRPr="00366EFA">
        <w:rPr>
          <w:rFonts w:ascii="宋体" w:hAnsi="宋体" w:cs="Arial" w:hint="eastAsia"/>
          <w:b/>
          <w:sz w:val="24"/>
          <w:u w:val="single"/>
        </w:rPr>
        <w:t>北京师范大学</w:t>
      </w:r>
      <w:r w:rsidRPr="00366EFA">
        <w:rPr>
          <w:rFonts w:ascii="宋体" w:hAnsi="宋体" w:cs="Arial" w:hint="eastAsia"/>
          <w:b/>
          <w:sz w:val="24"/>
        </w:rPr>
        <w:t>。</w:t>
      </w:r>
    </w:p>
    <w:p w14:paraId="1D0357A8"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1.</w:t>
      </w:r>
      <w:r w:rsidRPr="00366EFA">
        <w:rPr>
          <w:rFonts w:ascii="宋体" w:hAnsi="宋体" w:cs="Arial" w:hint="eastAsia"/>
          <w:sz w:val="24"/>
        </w:rPr>
        <w:t>4</w:t>
      </w:r>
      <w:r w:rsidRPr="00366EFA">
        <w:rPr>
          <w:rFonts w:ascii="宋体" w:hAnsi="宋体" w:cs="Arial"/>
          <w:sz w:val="24"/>
        </w:rPr>
        <w:t xml:space="preserve"> 乙方：系指根据本合同约定向甲方提供产品及实施、培训</w:t>
      </w:r>
      <w:r w:rsidRPr="00366EFA">
        <w:rPr>
          <w:rFonts w:ascii="宋体" w:hAnsi="宋体" w:cs="Arial" w:hint="eastAsia"/>
          <w:sz w:val="24"/>
        </w:rPr>
        <w:t>、运维</w:t>
      </w:r>
      <w:r w:rsidRPr="00366EFA">
        <w:rPr>
          <w:rFonts w:ascii="宋体" w:hAnsi="宋体" w:cs="Arial"/>
          <w:sz w:val="24"/>
        </w:rPr>
        <w:t>等服务的供应</w:t>
      </w:r>
      <w:r w:rsidRPr="00366EFA">
        <w:rPr>
          <w:rFonts w:ascii="宋体" w:hAnsi="宋体" w:cs="Arial"/>
          <w:sz w:val="24"/>
        </w:rPr>
        <w:lastRenderedPageBreak/>
        <w:t>商。</w:t>
      </w:r>
      <w:r w:rsidRPr="00366EFA">
        <w:rPr>
          <w:rFonts w:ascii="宋体" w:hAnsi="宋体" w:hint="eastAsia"/>
          <w:color w:val="000000"/>
          <w:sz w:val="24"/>
        </w:rPr>
        <w:t>本合同中的乙方系指“</w:t>
      </w:r>
      <w:r w:rsidRPr="00366EFA">
        <w:rPr>
          <w:rFonts w:ascii="宋体" w:hAnsi="宋体" w:hint="eastAsia"/>
          <w:b/>
          <w:color w:val="000000"/>
          <w:sz w:val="24"/>
          <w:u w:val="single"/>
        </w:rPr>
        <w:t xml:space="preserve">             </w:t>
      </w:r>
      <w:r w:rsidRPr="00366EFA">
        <w:rPr>
          <w:rFonts w:ascii="宋体" w:hAnsi="宋体" w:hint="eastAsia"/>
          <w:color w:val="000000"/>
          <w:sz w:val="24"/>
        </w:rPr>
        <w:t>”。</w:t>
      </w:r>
    </w:p>
    <w:p w14:paraId="24469775" w14:textId="77777777" w:rsidR="00366EFA" w:rsidRPr="00366EFA" w:rsidRDefault="00366EFA" w:rsidP="00366EFA">
      <w:pPr>
        <w:autoSpaceDE w:val="0"/>
        <w:autoSpaceDN w:val="0"/>
        <w:snapToGrid w:val="0"/>
        <w:spacing w:line="360" w:lineRule="auto"/>
        <w:ind w:firstLineChars="176" w:firstLine="422"/>
        <w:rPr>
          <w:rFonts w:ascii="宋体" w:hAnsi="宋体" w:cs="Arial"/>
          <w:sz w:val="24"/>
        </w:rPr>
      </w:pPr>
      <w:r w:rsidRPr="00366EFA">
        <w:rPr>
          <w:rFonts w:ascii="宋体" w:hAnsi="宋体" w:cs="Arial"/>
          <w:sz w:val="24"/>
        </w:rPr>
        <w:t>1.</w:t>
      </w:r>
      <w:r w:rsidRPr="00366EFA">
        <w:rPr>
          <w:rFonts w:ascii="宋体" w:hAnsi="宋体" w:cs="Arial" w:hint="eastAsia"/>
          <w:sz w:val="24"/>
        </w:rPr>
        <w:t>5</w:t>
      </w:r>
      <w:r w:rsidRPr="00366EFA">
        <w:rPr>
          <w:rFonts w:ascii="宋体" w:hAnsi="宋体" w:cs="Arial"/>
          <w:sz w:val="24"/>
        </w:rPr>
        <w:t xml:space="preserve"> 附件：系指合同附件文件。附件文件对合同另有规定的，以附件为准。</w:t>
      </w:r>
    </w:p>
    <w:p w14:paraId="432D2BA9" w14:textId="77777777" w:rsidR="00366EFA" w:rsidRPr="00366EFA" w:rsidRDefault="00366EFA" w:rsidP="00366EFA">
      <w:pPr>
        <w:pStyle w:val="aff5"/>
        <w:spacing w:after="0" w:line="360" w:lineRule="auto"/>
        <w:ind w:firstLineChars="176" w:firstLine="424"/>
        <w:rPr>
          <w:rFonts w:ascii="宋体" w:hAnsi="宋体" w:cs="Arial"/>
          <w:b/>
          <w:color w:val="000000"/>
          <w:sz w:val="24"/>
        </w:rPr>
      </w:pPr>
      <w:bookmarkStart w:id="487" w:name="_Toc99437650"/>
      <w:r w:rsidRPr="00366EFA">
        <w:rPr>
          <w:rFonts w:ascii="宋体" w:hAnsi="宋体" w:cs="Arial" w:hint="eastAsia"/>
          <w:b/>
          <w:color w:val="000000"/>
          <w:sz w:val="24"/>
        </w:rPr>
        <w:t>2</w:t>
      </w:r>
      <w:r w:rsidRPr="00366EFA">
        <w:rPr>
          <w:rFonts w:ascii="宋体" w:hAnsi="宋体" w:cs="Arial"/>
          <w:b/>
          <w:sz w:val="24"/>
        </w:rPr>
        <w:t>．</w:t>
      </w:r>
      <w:r w:rsidRPr="00366EFA">
        <w:rPr>
          <w:rFonts w:ascii="宋体" w:hAnsi="宋体" w:cs="Arial"/>
          <w:b/>
          <w:color w:val="000000"/>
          <w:sz w:val="24"/>
        </w:rPr>
        <w:t>服务事项及内容</w:t>
      </w:r>
      <w:bookmarkEnd w:id="487"/>
    </w:p>
    <w:p w14:paraId="36F0C92A" w14:textId="77777777" w:rsidR="00366EFA" w:rsidRPr="00366EFA" w:rsidRDefault="00366EFA" w:rsidP="00366EFA">
      <w:pPr>
        <w:pStyle w:val="aff5"/>
        <w:spacing w:after="0" w:line="360" w:lineRule="auto"/>
        <w:ind w:firstLineChars="176" w:firstLine="422"/>
        <w:rPr>
          <w:rFonts w:ascii="宋体" w:hAnsi="宋体" w:cs="Arial"/>
          <w:color w:val="000000"/>
          <w:sz w:val="24"/>
        </w:rPr>
      </w:pPr>
      <w:r w:rsidRPr="00366EFA">
        <w:rPr>
          <w:rFonts w:ascii="宋体" w:hAnsi="宋体" w:cs="Arial"/>
          <w:color w:val="000000"/>
          <w:sz w:val="24"/>
        </w:rPr>
        <w:t>本合同期限内，乙方应为甲方提供如下服务：</w:t>
      </w:r>
    </w:p>
    <w:p w14:paraId="4E6210C5" w14:textId="77777777" w:rsidR="00366EFA" w:rsidRPr="00366EFA" w:rsidRDefault="00366EFA" w:rsidP="00366EFA">
      <w:pPr>
        <w:pStyle w:val="aff5"/>
        <w:spacing w:after="0" w:line="360" w:lineRule="auto"/>
        <w:ind w:firstLineChars="176" w:firstLine="422"/>
        <w:rPr>
          <w:rFonts w:ascii="宋体" w:hAnsi="宋体" w:cs="Arial"/>
          <w:sz w:val="24"/>
        </w:rPr>
      </w:pPr>
      <w:r w:rsidRPr="00366EFA">
        <w:rPr>
          <w:rFonts w:ascii="宋体" w:hAnsi="宋体" w:cs="Arial" w:hint="eastAsia"/>
          <w:sz w:val="24"/>
        </w:rPr>
        <w:t xml:space="preserve">2.1 </w:t>
      </w:r>
      <w:r w:rsidRPr="00366EFA">
        <w:rPr>
          <w:rFonts w:ascii="宋体" w:hAnsi="宋体" w:cs="Arial" w:hint="eastAsia"/>
          <w:sz w:val="24"/>
          <w:u w:val="single"/>
        </w:rPr>
        <w:t>1人每周5天×8小时</w:t>
      </w:r>
      <w:r w:rsidRPr="00366EFA">
        <w:rPr>
          <w:rFonts w:ascii="宋体" w:hAnsi="宋体" w:cs="Arial" w:hint="eastAsia"/>
          <w:sz w:val="24"/>
          <w:u w:val="single"/>
          <w:lang w:val="zh-CN"/>
        </w:rPr>
        <w:t>等级保护驻场服务</w:t>
      </w:r>
      <w:r w:rsidRPr="00366EFA">
        <w:rPr>
          <w:rFonts w:ascii="宋体" w:hAnsi="宋体" w:cs="Arial" w:hint="eastAsia"/>
          <w:sz w:val="24"/>
          <w:u w:val="single"/>
        </w:rPr>
        <w:t>；</w:t>
      </w:r>
    </w:p>
    <w:p w14:paraId="232A3E78" w14:textId="77777777" w:rsidR="00366EFA" w:rsidRPr="00366EFA" w:rsidRDefault="00366EFA" w:rsidP="00366EFA">
      <w:pPr>
        <w:pStyle w:val="aff5"/>
        <w:spacing w:after="0" w:line="360" w:lineRule="auto"/>
        <w:ind w:firstLineChars="176" w:firstLine="422"/>
        <w:rPr>
          <w:rFonts w:ascii="宋体" w:hAnsi="宋体" w:cs="Arial"/>
          <w:sz w:val="24"/>
        </w:rPr>
      </w:pPr>
      <w:r w:rsidRPr="00366EFA">
        <w:rPr>
          <w:rFonts w:ascii="宋体" w:hAnsi="宋体" w:cs="Arial"/>
          <w:sz w:val="24"/>
        </w:rPr>
        <w:t>2</w:t>
      </w:r>
      <w:r w:rsidRPr="00366EFA">
        <w:rPr>
          <w:rFonts w:ascii="宋体" w:hAnsi="宋体" w:cs="Arial" w:hint="eastAsia"/>
          <w:sz w:val="24"/>
        </w:rPr>
        <w:t xml:space="preserve">.2 </w:t>
      </w:r>
      <w:r w:rsidRPr="00366EFA">
        <w:rPr>
          <w:rFonts w:ascii="宋体" w:hAnsi="宋体" w:hint="eastAsia"/>
          <w:sz w:val="24"/>
          <w:u w:val="single"/>
        </w:rPr>
        <w:t>开展信息安全指导，定期开展约定内容的专项安全巡检并召开安全工作会议等在内的</w:t>
      </w:r>
      <w:proofErr w:type="gramStart"/>
      <w:r w:rsidRPr="00366EFA">
        <w:rPr>
          <w:rFonts w:ascii="宋体" w:hAnsi="宋体" w:hint="eastAsia"/>
          <w:sz w:val="24"/>
          <w:u w:val="single"/>
        </w:rPr>
        <w:t>安全运</w:t>
      </w:r>
      <w:proofErr w:type="gramEnd"/>
      <w:r w:rsidRPr="00366EFA">
        <w:rPr>
          <w:rFonts w:ascii="宋体" w:hAnsi="宋体" w:hint="eastAsia"/>
          <w:sz w:val="24"/>
          <w:u w:val="single"/>
        </w:rPr>
        <w:t>维服务；</w:t>
      </w:r>
    </w:p>
    <w:p w14:paraId="26AB4076" w14:textId="77777777" w:rsidR="00366EFA" w:rsidRPr="00366EFA" w:rsidRDefault="00366EFA" w:rsidP="00366EFA">
      <w:pPr>
        <w:pStyle w:val="aff5"/>
        <w:spacing w:after="0" w:line="360" w:lineRule="auto"/>
        <w:ind w:firstLineChars="176" w:firstLine="422"/>
        <w:rPr>
          <w:rFonts w:ascii="宋体" w:hAnsi="宋体"/>
          <w:sz w:val="24"/>
          <w:lang w:val="zh-CN"/>
        </w:rPr>
      </w:pPr>
      <w:r w:rsidRPr="00366EFA">
        <w:rPr>
          <w:rFonts w:ascii="宋体" w:hAnsi="宋体" w:cs="Arial" w:hint="eastAsia"/>
          <w:sz w:val="24"/>
        </w:rPr>
        <w:t>2.</w:t>
      </w:r>
      <w:r w:rsidRPr="00366EFA">
        <w:rPr>
          <w:rFonts w:ascii="宋体" w:hAnsi="宋体" w:cs="Arial"/>
          <w:sz w:val="24"/>
        </w:rPr>
        <w:t>3</w:t>
      </w:r>
      <w:r w:rsidRPr="00366EFA">
        <w:rPr>
          <w:rFonts w:ascii="宋体" w:hAnsi="宋体" w:cs="Arial" w:hint="eastAsia"/>
          <w:sz w:val="24"/>
        </w:rPr>
        <w:t xml:space="preserve"> </w:t>
      </w:r>
      <w:r w:rsidRPr="00366EFA">
        <w:rPr>
          <w:rFonts w:ascii="宋体" w:hAnsi="宋体" w:hint="eastAsia"/>
          <w:color w:val="000000"/>
          <w:sz w:val="24"/>
          <w:lang w:val="zh-CN"/>
        </w:rPr>
        <w:t>对教师资格系统进行全面</w:t>
      </w:r>
      <w:r w:rsidRPr="00366EFA">
        <w:rPr>
          <w:rFonts w:ascii="宋体" w:hAnsi="宋体" w:hint="eastAsia"/>
          <w:color w:val="000000"/>
          <w:sz w:val="24"/>
        </w:rPr>
        <w:t>安全</w:t>
      </w:r>
      <w:r w:rsidRPr="00366EFA">
        <w:rPr>
          <w:rFonts w:ascii="宋体" w:hAnsi="宋体" w:hint="eastAsia"/>
          <w:sz w:val="24"/>
          <w:lang w:val="zh-CN"/>
        </w:rPr>
        <w:t>监控服务；</w:t>
      </w:r>
    </w:p>
    <w:p w14:paraId="12D4B18E" w14:textId="77777777" w:rsidR="00366EFA" w:rsidRPr="00366EFA" w:rsidRDefault="00366EFA" w:rsidP="00366EFA">
      <w:pPr>
        <w:pStyle w:val="aff5"/>
        <w:spacing w:after="0" w:line="360" w:lineRule="auto"/>
        <w:ind w:firstLineChars="176" w:firstLine="422"/>
        <w:rPr>
          <w:rFonts w:ascii="宋体" w:hAnsi="宋体"/>
          <w:color w:val="000000"/>
          <w:sz w:val="24"/>
          <w:lang w:val="zh-CN"/>
        </w:rPr>
      </w:pPr>
      <w:r w:rsidRPr="00366EFA">
        <w:rPr>
          <w:rFonts w:ascii="宋体" w:hAnsi="宋体" w:cs="Arial" w:hint="eastAsia"/>
          <w:sz w:val="24"/>
        </w:rPr>
        <w:t xml:space="preserve">2.4 </w:t>
      </w:r>
      <w:r w:rsidRPr="00366EFA">
        <w:rPr>
          <w:rFonts w:ascii="宋体" w:hAnsi="宋体" w:hint="eastAsia"/>
          <w:color w:val="000000"/>
          <w:sz w:val="24"/>
          <w:lang w:val="zh-CN"/>
        </w:rPr>
        <w:t>提供以光盘视频方式为主开展的安全培训服务。</w:t>
      </w:r>
    </w:p>
    <w:p w14:paraId="04AC6164" w14:textId="77777777" w:rsidR="00366EFA" w:rsidRPr="00366EFA" w:rsidRDefault="00366EFA" w:rsidP="00366EFA">
      <w:pPr>
        <w:pStyle w:val="aff5"/>
        <w:spacing w:after="0" w:line="360" w:lineRule="auto"/>
        <w:ind w:firstLineChars="176" w:firstLine="422"/>
        <w:rPr>
          <w:rFonts w:ascii="宋体" w:hAnsi="宋体" w:cs="Arial"/>
          <w:color w:val="000000"/>
          <w:sz w:val="24"/>
        </w:rPr>
      </w:pPr>
      <w:r w:rsidRPr="00366EFA">
        <w:rPr>
          <w:rFonts w:ascii="宋体" w:hAnsi="宋体" w:cs="Arial" w:hint="eastAsia"/>
          <w:color w:val="000000"/>
          <w:sz w:val="24"/>
        </w:rPr>
        <w:t>具体内容详见采购文件要求和投标文件应答。</w:t>
      </w:r>
    </w:p>
    <w:p w14:paraId="6420F3C5" w14:textId="77777777" w:rsidR="00366EFA" w:rsidRPr="00366EFA" w:rsidRDefault="00366EFA" w:rsidP="00366EFA">
      <w:pPr>
        <w:spacing w:line="360" w:lineRule="auto"/>
        <w:ind w:rightChars="88" w:right="185" w:firstLineChars="176" w:firstLine="422"/>
        <w:outlineLvl w:val="0"/>
        <w:rPr>
          <w:rFonts w:ascii="宋体" w:hAnsi="宋体"/>
          <w:sz w:val="24"/>
          <w:highlight w:val="yellow"/>
        </w:rPr>
      </w:pPr>
      <w:r w:rsidRPr="00366EFA">
        <w:rPr>
          <w:rFonts w:ascii="宋体" w:hAnsi="宋体" w:hint="eastAsia"/>
          <w:sz w:val="24"/>
        </w:rPr>
        <w:t>甲方有权根据自身需要，在乙方提供运维服务的期间内，对运营维护服务技术规范的内容进行</w:t>
      </w:r>
      <w:bookmarkStart w:id="488" w:name="OLE_LINK1"/>
      <w:r w:rsidRPr="00366EFA">
        <w:rPr>
          <w:rFonts w:ascii="宋体" w:hAnsi="宋体" w:hint="eastAsia"/>
          <w:sz w:val="24"/>
        </w:rPr>
        <w:t>调整、补充和修订</w:t>
      </w:r>
      <w:bookmarkEnd w:id="488"/>
      <w:r w:rsidRPr="00366EFA">
        <w:rPr>
          <w:rFonts w:ascii="宋体" w:hAnsi="宋体" w:hint="eastAsia"/>
          <w:sz w:val="24"/>
        </w:rPr>
        <w:t>，甲方的调整、补充和修订应在合理的基础上进行。</w:t>
      </w:r>
    </w:p>
    <w:p w14:paraId="5F34C07B" w14:textId="77777777" w:rsidR="00366EFA" w:rsidRPr="00366EFA" w:rsidRDefault="00366EFA" w:rsidP="00366EFA">
      <w:pPr>
        <w:pStyle w:val="aff5"/>
        <w:spacing w:after="0" w:line="360" w:lineRule="auto"/>
        <w:ind w:firstLineChars="176" w:firstLine="424"/>
        <w:rPr>
          <w:rFonts w:ascii="宋体" w:hAnsi="宋体" w:cs="Arial"/>
          <w:b/>
          <w:color w:val="000000"/>
          <w:sz w:val="24"/>
        </w:rPr>
      </w:pPr>
      <w:bookmarkStart w:id="489" w:name="_Toc99437652"/>
      <w:r w:rsidRPr="00366EFA">
        <w:rPr>
          <w:rFonts w:ascii="宋体" w:hAnsi="宋体" w:cs="Arial" w:hint="eastAsia"/>
          <w:b/>
          <w:color w:val="000000"/>
          <w:sz w:val="24"/>
        </w:rPr>
        <w:t>3</w:t>
      </w:r>
      <w:r w:rsidRPr="00366EFA">
        <w:rPr>
          <w:rFonts w:ascii="宋体" w:hAnsi="宋体" w:cs="Arial"/>
          <w:b/>
          <w:sz w:val="24"/>
        </w:rPr>
        <w:t>．</w:t>
      </w:r>
      <w:r w:rsidRPr="00366EFA">
        <w:rPr>
          <w:rFonts w:ascii="宋体" w:hAnsi="宋体" w:cs="Arial"/>
          <w:b/>
          <w:color w:val="000000"/>
          <w:sz w:val="24"/>
        </w:rPr>
        <w:t>服务期限</w:t>
      </w:r>
      <w:bookmarkEnd w:id="489"/>
    </w:p>
    <w:p w14:paraId="05C90874" w14:textId="77777777" w:rsidR="00366EFA" w:rsidRPr="00366EFA" w:rsidRDefault="00366EFA" w:rsidP="00366EFA">
      <w:pPr>
        <w:pStyle w:val="aff5"/>
        <w:spacing w:after="0" w:line="360" w:lineRule="auto"/>
        <w:ind w:leftChars="114" w:left="239" w:firstLineChars="75" w:firstLine="180"/>
        <w:rPr>
          <w:rFonts w:ascii="宋体" w:hAnsi="宋体" w:cs="Arial"/>
          <w:color w:val="000000"/>
          <w:sz w:val="24"/>
        </w:rPr>
      </w:pPr>
      <w:r w:rsidRPr="00366EFA">
        <w:rPr>
          <w:rFonts w:ascii="宋体" w:hAnsi="宋体" w:cs="Arial" w:hint="eastAsia"/>
          <w:color w:val="000000"/>
          <w:sz w:val="24"/>
        </w:rPr>
        <w:t>3.1</w:t>
      </w:r>
      <w:r w:rsidRPr="00366EFA">
        <w:rPr>
          <w:rFonts w:ascii="宋体" w:hAnsi="宋体" w:cs="Arial"/>
          <w:color w:val="000000"/>
          <w:sz w:val="24"/>
        </w:rPr>
        <w:t>乙方为甲方提供服务的期限为：</w:t>
      </w:r>
      <w:r w:rsidRPr="00366EFA">
        <w:rPr>
          <w:rFonts w:ascii="宋体" w:hAnsi="宋体" w:cs="Arial" w:hint="eastAsia"/>
          <w:color w:val="000000"/>
          <w:sz w:val="24"/>
          <w:u w:val="single"/>
        </w:rPr>
        <w:t>2023</w:t>
      </w:r>
      <w:r w:rsidRPr="00366EFA">
        <w:rPr>
          <w:rFonts w:ascii="宋体" w:hAnsi="宋体" w:cs="Arial"/>
          <w:color w:val="000000"/>
          <w:sz w:val="24"/>
          <w:u w:val="single"/>
        </w:rPr>
        <w:t xml:space="preserve"> </w:t>
      </w:r>
      <w:r w:rsidRPr="00366EFA">
        <w:rPr>
          <w:rFonts w:ascii="宋体" w:hAnsi="宋体" w:cs="Arial"/>
          <w:color w:val="000000"/>
          <w:sz w:val="24"/>
        </w:rPr>
        <w:t>年</w:t>
      </w:r>
      <w:r w:rsidRPr="00366EFA">
        <w:rPr>
          <w:rFonts w:ascii="宋体" w:hAnsi="宋体" w:cs="Arial"/>
          <w:color w:val="000000"/>
          <w:sz w:val="24"/>
          <w:u w:val="single"/>
        </w:rPr>
        <w:t xml:space="preserve"> </w:t>
      </w:r>
      <w:r w:rsidRPr="00366EFA">
        <w:rPr>
          <w:rFonts w:ascii="宋体" w:hAnsi="宋体" w:cs="Arial" w:hint="eastAsia"/>
          <w:color w:val="000000"/>
          <w:sz w:val="24"/>
          <w:u w:val="single"/>
        </w:rPr>
        <w:t>XX</w:t>
      </w:r>
      <w:r w:rsidRPr="00366EFA">
        <w:rPr>
          <w:rFonts w:ascii="宋体" w:hAnsi="宋体" w:cs="Arial"/>
          <w:color w:val="000000"/>
          <w:sz w:val="24"/>
          <w:u w:val="single"/>
        </w:rPr>
        <w:t xml:space="preserve"> </w:t>
      </w:r>
      <w:r w:rsidRPr="00366EFA">
        <w:rPr>
          <w:rFonts w:ascii="宋体" w:hAnsi="宋体" w:cs="Arial"/>
          <w:color w:val="000000"/>
          <w:sz w:val="24"/>
        </w:rPr>
        <w:t>月</w:t>
      </w:r>
      <w:r w:rsidRPr="00366EFA">
        <w:rPr>
          <w:rFonts w:ascii="宋体" w:hAnsi="宋体" w:cs="Arial"/>
          <w:color w:val="000000"/>
          <w:sz w:val="24"/>
          <w:u w:val="single"/>
        </w:rPr>
        <w:t xml:space="preserve"> </w:t>
      </w:r>
      <w:r w:rsidRPr="00366EFA">
        <w:rPr>
          <w:rFonts w:ascii="宋体" w:hAnsi="宋体" w:cs="Arial" w:hint="eastAsia"/>
          <w:color w:val="000000"/>
          <w:sz w:val="24"/>
          <w:u w:val="single"/>
        </w:rPr>
        <w:t>XX</w:t>
      </w:r>
      <w:r w:rsidRPr="00366EFA">
        <w:rPr>
          <w:rFonts w:ascii="宋体" w:hAnsi="宋体" w:cs="Arial"/>
          <w:color w:val="000000"/>
          <w:sz w:val="24"/>
          <w:u w:val="single"/>
        </w:rPr>
        <w:t xml:space="preserve"> </w:t>
      </w:r>
      <w:r w:rsidRPr="00366EFA">
        <w:rPr>
          <w:rFonts w:ascii="宋体" w:hAnsi="宋体" w:cs="Arial"/>
          <w:color w:val="000000"/>
          <w:sz w:val="24"/>
        </w:rPr>
        <w:t>日至</w:t>
      </w:r>
      <w:r w:rsidRPr="00366EFA">
        <w:rPr>
          <w:rFonts w:ascii="宋体" w:hAnsi="宋体" w:cs="Arial"/>
          <w:color w:val="000000"/>
          <w:sz w:val="24"/>
          <w:u w:val="single"/>
        </w:rPr>
        <w:t xml:space="preserve"> </w:t>
      </w:r>
      <w:r w:rsidRPr="00366EFA">
        <w:rPr>
          <w:rFonts w:ascii="宋体" w:hAnsi="宋体" w:cs="Arial" w:hint="eastAsia"/>
          <w:color w:val="000000"/>
          <w:sz w:val="24"/>
          <w:u w:val="single"/>
        </w:rPr>
        <w:t>2024</w:t>
      </w:r>
      <w:r w:rsidRPr="00366EFA">
        <w:rPr>
          <w:rFonts w:ascii="宋体" w:hAnsi="宋体" w:cs="Arial"/>
          <w:color w:val="000000"/>
          <w:sz w:val="24"/>
          <w:u w:val="single"/>
        </w:rPr>
        <w:t xml:space="preserve"> </w:t>
      </w:r>
      <w:r w:rsidRPr="00366EFA">
        <w:rPr>
          <w:rFonts w:ascii="宋体" w:hAnsi="宋体" w:cs="Arial"/>
          <w:color w:val="000000"/>
          <w:sz w:val="24"/>
        </w:rPr>
        <w:t>年</w:t>
      </w:r>
      <w:r w:rsidRPr="00366EFA">
        <w:rPr>
          <w:rFonts w:ascii="宋体" w:hAnsi="宋体" w:cs="Arial"/>
          <w:color w:val="000000"/>
          <w:sz w:val="24"/>
          <w:u w:val="single"/>
        </w:rPr>
        <w:t xml:space="preserve"> </w:t>
      </w:r>
      <w:r w:rsidRPr="00366EFA">
        <w:rPr>
          <w:rFonts w:ascii="宋体" w:hAnsi="宋体" w:cs="Arial" w:hint="eastAsia"/>
          <w:color w:val="000000"/>
          <w:sz w:val="24"/>
          <w:u w:val="single"/>
        </w:rPr>
        <w:t>XX</w:t>
      </w:r>
      <w:r w:rsidRPr="00366EFA">
        <w:rPr>
          <w:rFonts w:ascii="宋体" w:hAnsi="宋体" w:cs="Arial"/>
          <w:color w:val="000000"/>
          <w:sz w:val="24"/>
        </w:rPr>
        <w:t>月</w:t>
      </w:r>
      <w:r w:rsidRPr="00366EFA">
        <w:rPr>
          <w:rFonts w:ascii="宋体" w:hAnsi="宋体" w:cs="Arial" w:hint="eastAsia"/>
          <w:color w:val="000000"/>
          <w:sz w:val="24"/>
          <w:u w:val="single"/>
        </w:rPr>
        <w:t xml:space="preserve">XX </w:t>
      </w:r>
      <w:r w:rsidRPr="00366EFA">
        <w:rPr>
          <w:rFonts w:ascii="宋体" w:hAnsi="宋体" w:cs="Arial"/>
          <w:color w:val="000000"/>
          <w:sz w:val="24"/>
        </w:rPr>
        <w:t>日。</w:t>
      </w:r>
    </w:p>
    <w:p w14:paraId="0C55EE7C" w14:textId="77777777" w:rsidR="00366EFA" w:rsidRPr="00366EFA" w:rsidRDefault="00366EFA" w:rsidP="00366EFA">
      <w:pPr>
        <w:pStyle w:val="aff5"/>
        <w:spacing w:after="0" w:line="360" w:lineRule="auto"/>
        <w:ind w:firstLineChars="176" w:firstLine="424"/>
        <w:rPr>
          <w:rFonts w:ascii="宋体" w:hAnsi="宋体" w:cs="Arial"/>
          <w:b/>
          <w:color w:val="000000"/>
          <w:sz w:val="24"/>
        </w:rPr>
      </w:pPr>
      <w:bookmarkStart w:id="490" w:name="_Toc99437655"/>
      <w:r w:rsidRPr="00366EFA">
        <w:rPr>
          <w:rFonts w:ascii="宋体" w:hAnsi="宋体" w:cs="Arial" w:hint="eastAsia"/>
          <w:b/>
          <w:color w:val="000000"/>
          <w:sz w:val="24"/>
        </w:rPr>
        <w:t>4</w:t>
      </w:r>
      <w:r w:rsidRPr="00366EFA">
        <w:rPr>
          <w:rFonts w:ascii="宋体" w:hAnsi="宋体" w:cs="Arial"/>
          <w:b/>
          <w:sz w:val="24"/>
        </w:rPr>
        <w:t>．</w:t>
      </w:r>
      <w:r w:rsidRPr="00366EFA">
        <w:rPr>
          <w:rFonts w:ascii="宋体" w:hAnsi="宋体" w:cs="Arial"/>
          <w:b/>
          <w:color w:val="000000"/>
          <w:sz w:val="24"/>
        </w:rPr>
        <w:t>服务费及支付方式</w:t>
      </w:r>
      <w:bookmarkEnd w:id="490"/>
    </w:p>
    <w:p w14:paraId="57AAC231" w14:textId="77777777" w:rsidR="00366EFA" w:rsidRPr="00366EFA" w:rsidRDefault="00366EFA" w:rsidP="00366EFA">
      <w:pPr>
        <w:spacing w:line="360" w:lineRule="auto"/>
        <w:ind w:firstLineChars="176" w:firstLine="422"/>
        <w:jc w:val="left"/>
        <w:rPr>
          <w:rFonts w:ascii="宋体" w:hAnsi="宋体" w:cs="Arial"/>
          <w:color w:val="000000"/>
          <w:sz w:val="24"/>
        </w:rPr>
      </w:pPr>
      <w:r w:rsidRPr="00366EFA">
        <w:rPr>
          <w:rFonts w:ascii="宋体" w:hAnsi="宋体" w:cs="Arial" w:hint="eastAsia"/>
          <w:color w:val="000000"/>
          <w:sz w:val="24"/>
        </w:rPr>
        <w:t xml:space="preserve">4.1 </w:t>
      </w:r>
      <w:r w:rsidRPr="00366EFA">
        <w:rPr>
          <w:rFonts w:ascii="宋体" w:hAnsi="宋体" w:cs="Arial"/>
          <w:color w:val="000000"/>
          <w:sz w:val="24"/>
        </w:rPr>
        <w:t>本合同项下</w:t>
      </w:r>
      <w:r w:rsidRPr="00366EFA">
        <w:rPr>
          <w:rFonts w:ascii="宋体" w:hAnsi="宋体" w:cs="Arial" w:hint="eastAsia"/>
          <w:color w:val="000000"/>
          <w:sz w:val="24"/>
        </w:rPr>
        <w:t>年</w:t>
      </w:r>
      <w:r w:rsidRPr="00366EFA">
        <w:rPr>
          <w:rFonts w:ascii="宋体" w:hAnsi="宋体" w:cs="Arial"/>
          <w:color w:val="000000"/>
          <w:sz w:val="24"/>
        </w:rPr>
        <w:t>服务费总额为人民币</w:t>
      </w:r>
      <w:r w:rsidRPr="00366EFA">
        <w:rPr>
          <w:rFonts w:ascii="宋体" w:hAnsi="宋体" w:cs="Arial" w:hint="eastAsia"/>
          <w:color w:val="000000"/>
          <w:sz w:val="24"/>
          <w:u w:val="single"/>
        </w:rPr>
        <w:t xml:space="preserve">    XXXX </w:t>
      </w:r>
      <w:r w:rsidRPr="00366EFA">
        <w:rPr>
          <w:rFonts w:ascii="宋体" w:hAnsi="宋体" w:cs="Arial"/>
          <w:color w:val="000000"/>
          <w:sz w:val="24"/>
        </w:rPr>
        <w:t>元，大写：</w:t>
      </w:r>
      <w:r w:rsidRPr="00366EFA">
        <w:rPr>
          <w:rFonts w:ascii="宋体" w:hAnsi="宋体" w:cs="Arial" w:hint="eastAsia"/>
          <w:color w:val="000000"/>
          <w:sz w:val="24"/>
          <w:u w:val="single"/>
        </w:rPr>
        <w:t xml:space="preserve">     </w:t>
      </w:r>
      <w:r w:rsidRPr="00366EFA">
        <w:rPr>
          <w:rFonts w:ascii="宋体" w:hAnsi="宋体" w:cs="Arial" w:hint="eastAsia"/>
          <w:color w:val="000000"/>
          <w:sz w:val="24"/>
        </w:rPr>
        <w:t>元</w:t>
      </w:r>
      <w:r w:rsidRPr="00366EFA">
        <w:rPr>
          <w:rFonts w:ascii="宋体" w:hAnsi="宋体" w:cs="Arial"/>
          <w:color w:val="000000"/>
          <w:sz w:val="24"/>
        </w:rPr>
        <w:t>。服务费已经包含乙方完成本合同项下服务的全部费用，甲方无需向乙方另行支付其他任何费用。</w:t>
      </w:r>
    </w:p>
    <w:p w14:paraId="4CE8C604" w14:textId="77777777" w:rsidR="00366EFA" w:rsidRPr="00366EFA" w:rsidRDefault="00366EFA" w:rsidP="00366EFA">
      <w:pPr>
        <w:spacing w:line="360" w:lineRule="auto"/>
        <w:ind w:firstLineChars="176" w:firstLine="422"/>
        <w:rPr>
          <w:rFonts w:ascii="宋体" w:hAnsi="宋体" w:cs="Arial"/>
          <w:color w:val="000000"/>
          <w:sz w:val="24"/>
        </w:rPr>
      </w:pPr>
      <w:r w:rsidRPr="00366EFA">
        <w:rPr>
          <w:rFonts w:ascii="宋体" w:hAnsi="宋体" w:cs="Arial" w:hint="eastAsia"/>
          <w:color w:val="000000"/>
          <w:sz w:val="24"/>
        </w:rPr>
        <w:t xml:space="preserve">4.2 </w:t>
      </w:r>
      <w:r w:rsidRPr="00366EFA">
        <w:rPr>
          <w:rFonts w:ascii="宋体" w:hAnsi="宋体" w:cs="Arial"/>
          <w:color w:val="000000"/>
          <w:sz w:val="24"/>
        </w:rPr>
        <w:t>甲方将按以下方式向乙方支付服务费：</w:t>
      </w:r>
    </w:p>
    <w:p w14:paraId="190156BB" w14:textId="77777777" w:rsidR="00366EFA" w:rsidRPr="00366EFA" w:rsidRDefault="00366EFA" w:rsidP="00366EFA">
      <w:pPr>
        <w:pStyle w:val="aff5"/>
        <w:spacing w:after="0" w:line="360" w:lineRule="auto"/>
        <w:ind w:firstLineChars="176" w:firstLine="422"/>
        <w:rPr>
          <w:rFonts w:ascii="宋体" w:hAnsi="宋体" w:cs="Arial"/>
          <w:sz w:val="24"/>
        </w:rPr>
      </w:pPr>
      <w:r w:rsidRPr="00366EFA">
        <w:rPr>
          <w:rFonts w:ascii="宋体" w:hAnsi="宋体" w:cs="Arial" w:hint="eastAsia"/>
          <w:color w:val="000000"/>
          <w:sz w:val="24"/>
        </w:rPr>
        <w:t>（1）</w:t>
      </w:r>
      <w:r w:rsidRPr="00366EFA">
        <w:rPr>
          <w:rFonts w:ascii="宋体" w:hAnsi="宋体" w:cs="Arial"/>
          <w:color w:val="000000"/>
          <w:sz w:val="24"/>
        </w:rPr>
        <w:t>在合同签订</w:t>
      </w:r>
      <w:r w:rsidRPr="00366EFA">
        <w:rPr>
          <w:rFonts w:ascii="宋体" w:hAnsi="宋体" w:cs="Arial" w:hint="eastAsia"/>
          <w:color w:val="000000"/>
          <w:sz w:val="24"/>
        </w:rPr>
        <w:t>后10</w:t>
      </w:r>
      <w:r w:rsidRPr="00366EFA">
        <w:rPr>
          <w:rFonts w:ascii="宋体" w:hAnsi="宋体" w:cs="Arial"/>
          <w:color w:val="000000"/>
          <w:sz w:val="24"/>
        </w:rPr>
        <w:t>个工作日内</w:t>
      </w:r>
      <w:r w:rsidRPr="00366EFA">
        <w:rPr>
          <w:rFonts w:ascii="宋体" w:hAnsi="宋体" w:cs="Arial" w:hint="eastAsia"/>
          <w:color w:val="000000"/>
          <w:sz w:val="24"/>
        </w:rPr>
        <w:t>，</w:t>
      </w:r>
      <w:r w:rsidRPr="00366EFA">
        <w:rPr>
          <w:rFonts w:ascii="宋体" w:hAnsi="宋体" w:cs="Arial"/>
          <w:color w:val="000000"/>
          <w:sz w:val="24"/>
        </w:rPr>
        <w:t>甲方向乙方支付合同总金额的</w:t>
      </w:r>
      <w:r w:rsidRPr="00366EFA">
        <w:rPr>
          <w:rFonts w:ascii="宋体" w:hAnsi="宋体" w:cs="Arial" w:hint="eastAsia"/>
          <w:color w:val="000000"/>
          <w:sz w:val="24"/>
        </w:rPr>
        <w:t>7</w:t>
      </w:r>
      <w:r w:rsidRPr="00366EFA">
        <w:rPr>
          <w:rFonts w:ascii="宋体" w:hAnsi="宋体" w:cs="Arial"/>
          <w:color w:val="000000"/>
          <w:sz w:val="24"/>
        </w:rPr>
        <w:t>0%</w:t>
      </w:r>
      <w:r w:rsidRPr="00366EFA">
        <w:rPr>
          <w:rFonts w:ascii="宋体" w:hAnsi="宋体" w:cs="Arial" w:hint="eastAsia"/>
          <w:sz w:val="24"/>
        </w:rPr>
        <w:t>即人民币</w:t>
      </w:r>
      <w:r w:rsidRPr="00366EFA">
        <w:rPr>
          <w:rFonts w:ascii="宋体" w:hAnsi="宋体" w:cs="Arial" w:hint="eastAsia"/>
          <w:b/>
          <w:sz w:val="24"/>
          <w:u w:val="single"/>
        </w:rPr>
        <w:t>XXXX元整</w:t>
      </w:r>
      <w:r w:rsidRPr="00366EFA">
        <w:rPr>
          <w:rFonts w:ascii="宋体" w:hAnsi="宋体" w:cs="Arial" w:hint="eastAsia"/>
          <w:sz w:val="24"/>
        </w:rPr>
        <w:t>（￥   元）；</w:t>
      </w:r>
    </w:p>
    <w:p w14:paraId="6368FE27" w14:textId="77777777" w:rsidR="00366EFA" w:rsidRPr="00366EFA" w:rsidRDefault="00366EFA" w:rsidP="00366EFA">
      <w:pPr>
        <w:pStyle w:val="aff5"/>
        <w:spacing w:after="0" w:line="360" w:lineRule="auto"/>
        <w:ind w:firstLineChars="176" w:firstLine="422"/>
        <w:rPr>
          <w:rFonts w:ascii="宋体" w:hAnsi="宋体" w:cs="Arial"/>
          <w:color w:val="000000"/>
          <w:sz w:val="24"/>
        </w:rPr>
      </w:pPr>
      <w:r w:rsidRPr="00366EFA">
        <w:rPr>
          <w:rFonts w:ascii="宋体" w:hAnsi="宋体" w:cs="Arial" w:hint="eastAsia"/>
          <w:color w:val="000000"/>
          <w:sz w:val="24"/>
        </w:rPr>
        <w:t>（2）在每年12月份甲方组织项目验收，验收通过后10个工作日内，甲方向乙方支付合同总金额的30%即人民币XXXX元整（￥   元），年服务费全款付清。</w:t>
      </w:r>
    </w:p>
    <w:p w14:paraId="4DEAFD2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4.3 支付手续：</w:t>
      </w:r>
    </w:p>
    <w:p w14:paraId="4AFF8D7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4.3.1 甲方以电汇、现金或支票方式向乙方支付合同款。</w:t>
      </w:r>
    </w:p>
    <w:p w14:paraId="48E34AE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4.3.2 </w:t>
      </w:r>
      <w:r w:rsidRPr="00366EFA">
        <w:rPr>
          <w:rFonts w:ascii="宋体" w:hAnsi="宋体" w:cs="Arial"/>
          <w:color w:val="000000"/>
          <w:sz w:val="24"/>
        </w:rPr>
        <w:t>乙方开户</w:t>
      </w:r>
      <w:r w:rsidRPr="00366EFA">
        <w:rPr>
          <w:rFonts w:ascii="宋体" w:hAnsi="宋体" w:cs="Arial" w:hint="eastAsia"/>
          <w:color w:val="000000"/>
          <w:sz w:val="24"/>
        </w:rPr>
        <w:t>行</w:t>
      </w:r>
      <w:r w:rsidRPr="00366EFA">
        <w:rPr>
          <w:rFonts w:ascii="宋体" w:hAnsi="宋体" w:cs="Arial"/>
          <w:color w:val="000000"/>
          <w:sz w:val="24"/>
        </w:rPr>
        <w:t>、</w:t>
      </w:r>
      <w:r w:rsidRPr="00366EFA">
        <w:rPr>
          <w:rFonts w:ascii="宋体" w:hAnsi="宋体" w:cs="Arial" w:hint="eastAsia"/>
          <w:color w:val="000000"/>
          <w:sz w:val="24"/>
        </w:rPr>
        <w:t>公司</w:t>
      </w:r>
      <w:r w:rsidRPr="00366EFA">
        <w:rPr>
          <w:rFonts w:ascii="宋体" w:hAnsi="宋体" w:cs="Arial"/>
          <w:color w:val="000000"/>
          <w:sz w:val="24"/>
        </w:rPr>
        <w:t>名</w:t>
      </w:r>
      <w:r w:rsidRPr="00366EFA">
        <w:rPr>
          <w:rFonts w:ascii="宋体" w:hAnsi="宋体" w:cs="Arial" w:hint="eastAsia"/>
          <w:color w:val="000000"/>
          <w:sz w:val="24"/>
        </w:rPr>
        <w:t>称</w:t>
      </w:r>
      <w:r w:rsidRPr="00366EFA">
        <w:rPr>
          <w:rFonts w:ascii="宋体" w:hAnsi="宋体" w:cs="Arial"/>
          <w:color w:val="000000"/>
          <w:sz w:val="24"/>
        </w:rPr>
        <w:t>、</w:t>
      </w:r>
      <w:proofErr w:type="gramStart"/>
      <w:r w:rsidRPr="00366EFA">
        <w:rPr>
          <w:rFonts w:ascii="宋体" w:hAnsi="宋体" w:cs="Arial"/>
          <w:color w:val="000000"/>
          <w:sz w:val="24"/>
        </w:rPr>
        <w:t>帐号</w:t>
      </w:r>
      <w:proofErr w:type="gramEnd"/>
      <w:r w:rsidRPr="00366EFA">
        <w:rPr>
          <w:rFonts w:ascii="宋体" w:hAnsi="宋体" w:cs="Arial"/>
          <w:color w:val="000000"/>
          <w:sz w:val="24"/>
        </w:rPr>
        <w:t>为：</w:t>
      </w:r>
    </w:p>
    <w:p w14:paraId="52BD41A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开  户  行：</w:t>
      </w:r>
    </w:p>
    <w:p w14:paraId="418BA2C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公司  名称： </w:t>
      </w:r>
    </w:p>
    <w:p w14:paraId="24F10F6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 xml:space="preserve">帐      号： </w:t>
      </w:r>
    </w:p>
    <w:p w14:paraId="4EE8AB1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4.3.3 如乙方的汇款地址发生变化，乙方应当提前30日书面通知甲方，否则因此造成的付款延误、款项遗失的责任由乙方承担。</w:t>
      </w:r>
    </w:p>
    <w:p w14:paraId="4EF8BF4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4.3.4 如甲方已在付款期限内签署付款指令，由于非甲方原因造成的延期支付，甲方不承担违约责任。</w:t>
      </w:r>
    </w:p>
    <w:p w14:paraId="37CE5DBC"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4.3.5 </w:t>
      </w:r>
      <w:r w:rsidRPr="00366EFA">
        <w:rPr>
          <w:rFonts w:ascii="宋体" w:hAnsi="宋体" w:cs="Arial"/>
          <w:color w:val="000000"/>
          <w:sz w:val="24"/>
        </w:rPr>
        <w:t>乙方应在甲方付款前向甲方开具正规、合法发票，否则甲方有权暂不付款且不承担逾期付款的违约责任。</w:t>
      </w:r>
    </w:p>
    <w:p w14:paraId="02EEBA76"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5</w:t>
      </w:r>
      <w:r w:rsidRPr="00366EFA">
        <w:rPr>
          <w:rFonts w:ascii="宋体" w:hAnsi="宋体" w:cs="Arial"/>
          <w:b/>
          <w:sz w:val="24"/>
        </w:rPr>
        <w:t>．</w:t>
      </w:r>
      <w:r w:rsidRPr="00366EFA">
        <w:rPr>
          <w:rFonts w:ascii="宋体" w:hAnsi="宋体" w:cs="Arial"/>
          <w:b/>
          <w:color w:val="000000"/>
          <w:sz w:val="24"/>
        </w:rPr>
        <w:t>项目小组及人员要求</w:t>
      </w:r>
    </w:p>
    <w:p w14:paraId="1B73E71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5.1</w:t>
      </w:r>
      <w:r w:rsidRPr="00366EFA">
        <w:rPr>
          <w:rFonts w:ascii="宋体" w:hAnsi="宋体" w:cs="Arial"/>
          <w:color w:val="000000"/>
          <w:sz w:val="24"/>
        </w:rPr>
        <w:t>双方各指派一名代表作为本项目</w:t>
      </w:r>
      <w:r w:rsidRPr="00366EFA">
        <w:rPr>
          <w:rFonts w:ascii="宋体" w:hAnsi="宋体" w:cs="Arial" w:hint="eastAsia"/>
          <w:color w:val="000000"/>
          <w:sz w:val="24"/>
        </w:rPr>
        <w:t>联系</w:t>
      </w:r>
      <w:r w:rsidRPr="00366EFA">
        <w:rPr>
          <w:rFonts w:ascii="宋体" w:hAnsi="宋体" w:cs="Arial"/>
          <w:color w:val="000000"/>
          <w:sz w:val="24"/>
        </w:rPr>
        <w:t>人</w:t>
      </w:r>
      <w:r w:rsidRPr="00366EFA">
        <w:rPr>
          <w:rFonts w:ascii="宋体" w:hAnsi="宋体" w:cs="Arial" w:hint="eastAsia"/>
          <w:color w:val="000000"/>
          <w:sz w:val="24"/>
        </w:rPr>
        <w:t>。</w:t>
      </w:r>
      <w:r w:rsidRPr="00366EFA">
        <w:rPr>
          <w:rFonts w:ascii="宋体" w:hAnsi="宋体" w:cs="Arial"/>
          <w:color w:val="000000"/>
          <w:sz w:val="24"/>
        </w:rPr>
        <w:t>甲方指定</w:t>
      </w:r>
      <w:r w:rsidRPr="00366EFA">
        <w:rPr>
          <w:rFonts w:ascii="宋体" w:hAnsi="宋体" w:cs="Arial" w:hint="eastAsia"/>
          <w:color w:val="000000"/>
          <w:sz w:val="24"/>
          <w:u w:val="single"/>
        </w:rPr>
        <w:t xml:space="preserve">    </w:t>
      </w:r>
      <w:r w:rsidRPr="00366EFA">
        <w:rPr>
          <w:rFonts w:ascii="宋体" w:hAnsi="宋体" w:cs="Arial"/>
          <w:color w:val="000000"/>
          <w:sz w:val="24"/>
        </w:rPr>
        <w:t>为</w:t>
      </w:r>
      <w:r w:rsidRPr="00366EFA">
        <w:rPr>
          <w:rFonts w:ascii="宋体" w:hAnsi="宋体" w:cs="Arial" w:hint="eastAsia"/>
          <w:color w:val="000000"/>
          <w:sz w:val="24"/>
        </w:rPr>
        <w:t>甲方</w:t>
      </w:r>
      <w:r w:rsidRPr="00366EFA">
        <w:rPr>
          <w:rFonts w:ascii="宋体" w:hAnsi="宋体" w:cs="Arial"/>
          <w:color w:val="000000"/>
          <w:sz w:val="24"/>
        </w:rPr>
        <w:t>项目联系人</w:t>
      </w:r>
      <w:r w:rsidRPr="00366EFA">
        <w:rPr>
          <w:rFonts w:ascii="宋体" w:hAnsi="宋体" w:cs="Arial" w:hint="eastAsia"/>
          <w:color w:val="000000"/>
          <w:sz w:val="24"/>
        </w:rPr>
        <w:t>，</w:t>
      </w:r>
      <w:r w:rsidRPr="00366EFA">
        <w:rPr>
          <w:rFonts w:ascii="宋体" w:hAnsi="宋体" w:cs="Arial"/>
          <w:color w:val="000000"/>
          <w:sz w:val="24"/>
        </w:rPr>
        <w:t>乙方指定</w:t>
      </w:r>
      <w:r w:rsidRPr="00366EFA">
        <w:rPr>
          <w:rFonts w:ascii="宋体" w:hAnsi="宋体" w:cs="Arial"/>
          <w:color w:val="000000"/>
          <w:sz w:val="24"/>
          <w:u w:val="single"/>
        </w:rPr>
        <w:t xml:space="preserve"> </w:t>
      </w:r>
      <w:r w:rsidRPr="00366EFA">
        <w:rPr>
          <w:rFonts w:ascii="宋体" w:hAnsi="宋体" w:cs="Arial" w:hint="eastAsia"/>
          <w:color w:val="000000"/>
          <w:sz w:val="24"/>
          <w:u w:val="single"/>
        </w:rPr>
        <w:t xml:space="preserve">  </w:t>
      </w:r>
      <w:r w:rsidRPr="00366EFA">
        <w:rPr>
          <w:rFonts w:ascii="宋体" w:hAnsi="宋体" w:cs="Arial"/>
          <w:color w:val="000000"/>
          <w:sz w:val="24"/>
          <w:u w:val="single"/>
        </w:rPr>
        <w:t xml:space="preserve"> </w:t>
      </w:r>
      <w:r w:rsidRPr="00366EFA">
        <w:rPr>
          <w:rFonts w:ascii="宋体" w:hAnsi="宋体" w:cs="Arial"/>
          <w:color w:val="000000"/>
          <w:sz w:val="24"/>
        </w:rPr>
        <w:t>为乙方项目联系人。若乙方项目联系人发生变更，乙方应提前书面通知甲方。</w:t>
      </w:r>
      <w:r w:rsidRPr="00366EFA">
        <w:rPr>
          <w:rFonts w:ascii="宋体" w:hAnsi="宋体" w:cs="Arial" w:hint="eastAsia"/>
          <w:color w:val="000000"/>
          <w:sz w:val="24"/>
        </w:rPr>
        <w:t>为保证项目的顺利实施，经甲乙双方协商一致后更换的项目人员</w:t>
      </w:r>
      <w:proofErr w:type="gramStart"/>
      <w:r w:rsidRPr="00366EFA">
        <w:rPr>
          <w:rFonts w:ascii="宋体" w:hAnsi="宋体" w:cs="Arial" w:hint="eastAsia"/>
          <w:color w:val="000000"/>
          <w:sz w:val="24"/>
        </w:rPr>
        <w:t>不</w:t>
      </w:r>
      <w:proofErr w:type="gramEnd"/>
      <w:r w:rsidRPr="00366EFA">
        <w:rPr>
          <w:rFonts w:ascii="宋体" w:hAnsi="宋体" w:cs="Arial" w:hint="eastAsia"/>
          <w:color w:val="000000"/>
          <w:sz w:val="24"/>
        </w:rPr>
        <w:t>视为违约。</w:t>
      </w:r>
    </w:p>
    <w:p w14:paraId="4874DC89" w14:textId="77777777" w:rsidR="00366EFA" w:rsidRPr="00366EFA" w:rsidRDefault="00366EFA" w:rsidP="00366EFA">
      <w:pPr>
        <w:spacing w:line="360" w:lineRule="auto"/>
        <w:ind w:firstLineChars="176" w:firstLine="422"/>
        <w:rPr>
          <w:rFonts w:ascii="宋体" w:hAnsi="宋体" w:cs="Arial"/>
          <w:color w:val="000000"/>
          <w:sz w:val="24"/>
        </w:rPr>
      </w:pPr>
      <w:r w:rsidRPr="00366EFA">
        <w:rPr>
          <w:rFonts w:ascii="宋体" w:hAnsi="宋体" w:cs="Arial" w:hint="eastAsia"/>
          <w:color w:val="000000"/>
          <w:sz w:val="24"/>
        </w:rPr>
        <w:t>5.2</w:t>
      </w:r>
      <w:r w:rsidRPr="00366EFA">
        <w:rPr>
          <w:rFonts w:ascii="宋体" w:hAnsi="宋体" w:cs="Arial"/>
          <w:color w:val="000000"/>
          <w:sz w:val="24"/>
        </w:rPr>
        <w:t>项目主要人员要求</w:t>
      </w:r>
    </w:p>
    <w:p w14:paraId="463D3E5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 xml:space="preserve">乙方须根据项目要求安排具备相应资质和经验的专业人员从事本项目工作，并确保项目实施队伍的稳定（项目主要人员名单详见附件1）。项目实施过程中，乙方如因正当理由需要调整项目主要人员的，应当提前 </w:t>
      </w:r>
      <w:r w:rsidRPr="00366EFA">
        <w:rPr>
          <w:rFonts w:ascii="宋体" w:hAnsi="宋体" w:cs="Arial" w:hint="eastAsia"/>
          <w:color w:val="000000"/>
          <w:sz w:val="24"/>
        </w:rPr>
        <w:t>5个工作</w:t>
      </w:r>
      <w:r w:rsidRPr="00366EFA">
        <w:rPr>
          <w:rFonts w:ascii="宋体" w:hAnsi="宋体" w:cs="Arial"/>
          <w:color w:val="000000"/>
          <w:sz w:val="24"/>
        </w:rPr>
        <w:t>日通知甲方，获得甲方书面同意后方可更换。</w:t>
      </w:r>
    </w:p>
    <w:p w14:paraId="368CC5BA"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6</w:t>
      </w:r>
      <w:r w:rsidRPr="00366EFA">
        <w:rPr>
          <w:rFonts w:ascii="宋体" w:hAnsi="宋体" w:cs="Arial"/>
          <w:b/>
          <w:sz w:val="24"/>
        </w:rPr>
        <w:t>．</w:t>
      </w:r>
      <w:r w:rsidRPr="00366EFA">
        <w:rPr>
          <w:rFonts w:ascii="宋体" w:hAnsi="宋体" w:cs="Arial" w:hint="eastAsia"/>
          <w:b/>
          <w:color w:val="000000"/>
          <w:sz w:val="24"/>
        </w:rPr>
        <w:t>双方的权利与义务</w:t>
      </w:r>
    </w:p>
    <w:p w14:paraId="518A46AA"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6.1甲方权利与义务</w:t>
      </w:r>
    </w:p>
    <w:p w14:paraId="40C5B64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1</w:t>
      </w:r>
      <w:r w:rsidRPr="00366EFA">
        <w:rPr>
          <w:rFonts w:ascii="宋体" w:hAnsi="宋体" w:cs="Arial"/>
          <w:color w:val="000000"/>
          <w:sz w:val="24"/>
        </w:rPr>
        <w:t>.1</w:t>
      </w:r>
      <w:r w:rsidRPr="00366EFA">
        <w:rPr>
          <w:rFonts w:ascii="宋体" w:hAnsi="宋体" w:cs="Arial" w:hint="eastAsia"/>
          <w:color w:val="000000"/>
          <w:sz w:val="24"/>
        </w:rPr>
        <w:t>甲方要提供乙方驻场运</w:t>
      </w:r>
      <w:proofErr w:type="gramStart"/>
      <w:r w:rsidRPr="00366EFA">
        <w:rPr>
          <w:rFonts w:ascii="宋体" w:hAnsi="宋体" w:cs="Arial" w:hint="eastAsia"/>
          <w:color w:val="000000"/>
          <w:sz w:val="24"/>
        </w:rPr>
        <w:t>维人员</w:t>
      </w:r>
      <w:proofErr w:type="gramEnd"/>
      <w:r w:rsidRPr="00366EFA">
        <w:rPr>
          <w:rFonts w:ascii="宋体" w:hAnsi="宋体" w:cs="Arial" w:hint="eastAsia"/>
          <w:color w:val="000000"/>
          <w:sz w:val="24"/>
        </w:rPr>
        <w:t>的办公场所，并负责项目的协作事项。</w:t>
      </w:r>
    </w:p>
    <w:p w14:paraId="7BEECFC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1</w:t>
      </w:r>
      <w:r w:rsidRPr="00366EFA">
        <w:rPr>
          <w:rFonts w:ascii="宋体" w:hAnsi="宋体" w:cs="Arial"/>
          <w:color w:val="000000"/>
          <w:sz w:val="24"/>
        </w:rPr>
        <w:t>.</w:t>
      </w:r>
      <w:r w:rsidRPr="00366EFA">
        <w:rPr>
          <w:rFonts w:ascii="宋体" w:hAnsi="宋体" w:cs="Arial" w:hint="eastAsia"/>
          <w:color w:val="000000"/>
          <w:sz w:val="24"/>
        </w:rPr>
        <w:t>2 甲方负责管理运</w:t>
      </w:r>
      <w:proofErr w:type="gramStart"/>
      <w:r w:rsidRPr="00366EFA">
        <w:rPr>
          <w:rFonts w:ascii="宋体" w:hAnsi="宋体" w:cs="Arial" w:hint="eastAsia"/>
          <w:color w:val="000000"/>
          <w:sz w:val="24"/>
        </w:rPr>
        <w:t>维任务</w:t>
      </w:r>
      <w:proofErr w:type="gramEnd"/>
      <w:r w:rsidRPr="00366EFA">
        <w:rPr>
          <w:rFonts w:ascii="宋体" w:hAnsi="宋体" w:cs="Arial" w:hint="eastAsia"/>
          <w:color w:val="000000"/>
          <w:sz w:val="24"/>
        </w:rPr>
        <w:t>进度、项目流程及乙方驻场运维人员。</w:t>
      </w:r>
    </w:p>
    <w:p w14:paraId="13A60D84"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1</w:t>
      </w:r>
      <w:r w:rsidRPr="00366EFA">
        <w:rPr>
          <w:rFonts w:ascii="宋体" w:hAnsi="宋体" w:cs="Arial"/>
          <w:color w:val="000000"/>
          <w:sz w:val="24"/>
        </w:rPr>
        <w:t>.</w:t>
      </w:r>
      <w:r w:rsidRPr="00366EFA">
        <w:rPr>
          <w:rFonts w:ascii="宋体" w:hAnsi="宋体" w:cs="Arial" w:hint="eastAsia"/>
          <w:color w:val="000000"/>
          <w:sz w:val="24"/>
        </w:rPr>
        <w:t>3甲方提供项目开展必须的技术资料、业务需求报告等，并接收项目</w:t>
      </w:r>
      <w:r w:rsidRPr="00366EFA">
        <w:rPr>
          <w:rFonts w:ascii="宋体" w:hAnsi="宋体" w:hint="eastAsia"/>
          <w:sz w:val="24"/>
        </w:rPr>
        <w:t>的</w:t>
      </w:r>
      <w:r w:rsidRPr="00366EFA">
        <w:rPr>
          <w:rFonts w:ascii="宋体" w:hAnsi="宋体" w:cs="Arial" w:hint="eastAsia"/>
          <w:color w:val="000000"/>
          <w:sz w:val="24"/>
        </w:rPr>
        <w:t>运</w:t>
      </w:r>
      <w:proofErr w:type="gramStart"/>
      <w:r w:rsidRPr="00366EFA">
        <w:rPr>
          <w:rFonts w:ascii="宋体" w:hAnsi="宋体" w:cs="Arial" w:hint="eastAsia"/>
          <w:color w:val="000000"/>
          <w:sz w:val="24"/>
        </w:rPr>
        <w:t>维结果</w:t>
      </w:r>
      <w:proofErr w:type="gramEnd"/>
      <w:r w:rsidRPr="00366EFA">
        <w:rPr>
          <w:rFonts w:ascii="宋体" w:hAnsi="宋体" w:cs="Arial" w:hint="eastAsia"/>
          <w:color w:val="000000"/>
          <w:sz w:val="24"/>
        </w:rPr>
        <w:t>和知识产权。</w:t>
      </w:r>
    </w:p>
    <w:p w14:paraId="64613D1E" w14:textId="77777777" w:rsidR="00366EFA" w:rsidRPr="00366EFA" w:rsidRDefault="00366EFA" w:rsidP="00366EFA">
      <w:pPr>
        <w:spacing w:line="360" w:lineRule="auto"/>
        <w:ind w:firstLineChars="176" w:firstLine="422"/>
        <w:outlineLvl w:val="0"/>
        <w:rPr>
          <w:rFonts w:ascii="宋体" w:hAnsi="宋体" w:cs="Arial"/>
          <w:sz w:val="24"/>
        </w:rPr>
      </w:pPr>
      <w:r w:rsidRPr="00366EFA">
        <w:rPr>
          <w:rFonts w:ascii="宋体" w:hAnsi="宋体" w:cs="Arial"/>
          <w:sz w:val="24"/>
        </w:rPr>
        <w:t>6.</w:t>
      </w:r>
      <w:r w:rsidRPr="00366EFA">
        <w:rPr>
          <w:rFonts w:ascii="宋体" w:hAnsi="宋体" w:cs="Arial" w:hint="eastAsia"/>
          <w:sz w:val="24"/>
        </w:rPr>
        <w:t>1</w:t>
      </w:r>
      <w:r w:rsidRPr="00366EFA">
        <w:rPr>
          <w:rFonts w:ascii="宋体" w:hAnsi="宋体" w:cs="Arial"/>
          <w:sz w:val="24"/>
        </w:rPr>
        <w:t>.</w:t>
      </w:r>
      <w:r w:rsidRPr="00366EFA">
        <w:rPr>
          <w:rFonts w:ascii="宋体" w:hAnsi="宋体" w:cs="Arial" w:hint="eastAsia"/>
          <w:sz w:val="24"/>
        </w:rPr>
        <w:t>4甲方执行运维服务水平保证条款，追究乙方在系统故障中的责任。</w:t>
      </w:r>
    </w:p>
    <w:p w14:paraId="0172A2A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1</w:t>
      </w:r>
      <w:r w:rsidRPr="00366EFA">
        <w:rPr>
          <w:rFonts w:ascii="宋体" w:hAnsi="宋体" w:cs="Arial"/>
          <w:color w:val="000000"/>
          <w:sz w:val="24"/>
        </w:rPr>
        <w:t>.</w:t>
      </w:r>
      <w:r w:rsidRPr="00366EFA">
        <w:rPr>
          <w:rFonts w:ascii="宋体" w:hAnsi="宋体" w:cs="Arial" w:hint="eastAsia"/>
          <w:color w:val="000000"/>
          <w:sz w:val="24"/>
        </w:rPr>
        <w:t>5甲方有权定期或不定期抽查、考核乙方的运维服务的过程和质量，提出建议并督促乙方落实改进，并对乙方提交的运维服务报告进行抽查和考核。</w:t>
      </w:r>
    </w:p>
    <w:p w14:paraId="25D5E88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6.1.6甲方应当按期足额向乙方支付合同的服务费用。</w:t>
      </w:r>
    </w:p>
    <w:p w14:paraId="1A478946" w14:textId="77777777" w:rsidR="00366EFA" w:rsidRPr="00366EFA" w:rsidRDefault="00366EFA" w:rsidP="00366EFA">
      <w:pPr>
        <w:pStyle w:val="aff5"/>
        <w:spacing w:after="0" w:line="360" w:lineRule="auto"/>
        <w:ind w:firstLineChars="176" w:firstLine="424"/>
        <w:rPr>
          <w:rFonts w:ascii="宋体" w:hAnsi="宋体" w:cs="Arial"/>
          <w:b/>
          <w:color w:val="000000"/>
          <w:sz w:val="24"/>
        </w:rPr>
      </w:pPr>
      <w:bookmarkStart w:id="491" w:name="_Toc315877363"/>
      <w:r w:rsidRPr="00366EFA">
        <w:rPr>
          <w:rFonts w:ascii="宋体" w:hAnsi="宋体" w:cs="Arial"/>
          <w:b/>
          <w:color w:val="000000"/>
          <w:sz w:val="24"/>
        </w:rPr>
        <w:t>6.</w:t>
      </w:r>
      <w:r w:rsidRPr="00366EFA">
        <w:rPr>
          <w:rFonts w:ascii="宋体" w:hAnsi="宋体" w:cs="Arial" w:hint="eastAsia"/>
          <w:b/>
          <w:color w:val="000000"/>
          <w:sz w:val="24"/>
        </w:rPr>
        <w:t>2乙方权利与义务</w:t>
      </w:r>
    </w:p>
    <w:p w14:paraId="456A00C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2.1乙方指定项目负责人，并指定驻场项目经理至少一人，成立相应的技术支持队伍负责运维服务。</w:t>
      </w:r>
      <w:bookmarkEnd w:id="491"/>
      <w:r w:rsidRPr="00366EFA">
        <w:rPr>
          <w:rFonts w:ascii="宋体" w:hAnsi="宋体" w:cs="Arial"/>
          <w:color w:val="000000"/>
          <w:sz w:val="24"/>
        </w:rPr>
        <w:t>未经甲方的书面许可，乙方不得以任何形式将其在本合同项下的</w:t>
      </w:r>
      <w:r w:rsidRPr="00366EFA">
        <w:rPr>
          <w:rFonts w:ascii="宋体" w:hAnsi="宋体" w:cs="Arial"/>
          <w:color w:val="000000"/>
          <w:sz w:val="24"/>
        </w:rPr>
        <w:lastRenderedPageBreak/>
        <w:t>权利义务转让给任何第三方。</w:t>
      </w:r>
    </w:p>
    <w:p w14:paraId="0EADD424" w14:textId="77777777" w:rsidR="00366EFA" w:rsidRPr="00366EFA" w:rsidRDefault="00366EFA" w:rsidP="00366EFA">
      <w:pPr>
        <w:spacing w:line="360" w:lineRule="auto"/>
        <w:ind w:firstLineChars="176" w:firstLine="422"/>
        <w:outlineLvl w:val="0"/>
        <w:rPr>
          <w:rFonts w:ascii="宋体" w:hAnsi="宋体" w:cs="Arial"/>
          <w:color w:val="000000"/>
          <w:sz w:val="24"/>
        </w:rPr>
      </w:pPr>
      <w:bookmarkStart w:id="492" w:name="_Toc315877364"/>
      <w:r w:rsidRPr="00366EFA">
        <w:rPr>
          <w:rFonts w:ascii="宋体" w:hAnsi="宋体" w:cs="Arial"/>
          <w:color w:val="000000"/>
          <w:sz w:val="24"/>
        </w:rPr>
        <w:t>6.</w:t>
      </w:r>
      <w:r w:rsidRPr="00366EFA">
        <w:rPr>
          <w:rFonts w:ascii="宋体" w:hAnsi="宋体" w:cs="Arial" w:hint="eastAsia"/>
          <w:color w:val="000000"/>
          <w:sz w:val="24"/>
        </w:rPr>
        <w:t>2.2</w:t>
      </w:r>
      <w:r w:rsidRPr="00366EFA">
        <w:rPr>
          <w:rFonts w:ascii="宋体" w:hAnsi="宋体" w:cs="Arial"/>
          <w:color w:val="000000"/>
          <w:sz w:val="24"/>
        </w:rPr>
        <w:t>乙方应按照本合同约定向甲方提供各项服务，确保服务质量符合本合同约定或甲方要求；如因乙方提供服务质量不合格给甲方造成损失的，乙方应予赔偿。</w:t>
      </w:r>
      <w:bookmarkEnd w:id="492"/>
    </w:p>
    <w:p w14:paraId="3DB0171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2.3</w:t>
      </w:r>
      <w:r w:rsidRPr="00366EFA">
        <w:rPr>
          <w:rFonts w:ascii="宋体" w:hAnsi="宋体" w:cs="Arial"/>
          <w:color w:val="000000"/>
          <w:sz w:val="24"/>
        </w:rPr>
        <w:t>乙方保证其向甲方提供的服务不存在任何侵犯第三方著作权、商标权、专利权等合法权益的情形，否则乙方应赔偿因此给甲方造成的全部损失。</w:t>
      </w:r>
    </w:p>
    <w:p w14:paraId="27726EB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6.2.4</w:t>
      </w:r>
      <w:r w:rsidRPr="00366EFA">
        <w:rPr>
          <w:rFonts w:ascii="宋体" w:hAnsi="宋体" w:cs="Arial"/>
          <w:color w:val="000000"/>
          <w:sz w:val="24"/>
        </w:rPr>
        <w:t>乙方应保证为甲方提供服务的员工具备提供本合同项下服务所需的相应资质和许可，并保证乙方人员在为甲方提供服务的过程中，严格遵守甲方的各项规定、服从甲方安排。</w:t>
      </w:r>
      <w:r w:rsidRPr="00366EFA">
        <w:rPr>
          <w:rFonts w:ascii="宋体" w:hAnsi="宋体" w:cs="Arial" w:hint="eastAsia"/>
          <w:color w:val="000000"/>
          <w:sz w:val="24"/>
        </w:rPr>
        <w:t>乙方提供的项目人员不符合甲方要求的，甲方有权要求乙方进行变更。</w:t>
      </w:r>
    </w:p>
    <w:p w14:paraId="6C0D9C5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6.2.5乙方应服从甲方项目管理，就各有关事项及时向甲方报告、报备和报批。</w:t>
      </w:r>
    </w:p>
    <w:p w14:paraId="6133DB9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2.6乙方负责协助甲方进行教师资格管理信息系统运</w:t>
      </w:r>
      <w:proofErr w:type="gramStart"/>
      <w:r w:rsidRPr="00366EFA">
        <w:rPr>
          <w:rFonts w:ascii="宋体" w:hAnsi="宋体" w:cs="Arial" w:hint="eastAsia"/>
          <w:color w:val="000000"/>
          <w:sz w:val="24"/>
        </w:rPr>
        <w:t>维标准</w:t>
      </w:r>
      <w:proofErr w:type="gramEnd"/>
      <w:r w:rsidRPr="00366EFA">
        <w:rPr>
          <w:rFonts w:ascii="宋体" w:hAnsi="宋体" w:cs="Arial" w:hint="eastAsia"/>
          <w:color w:val="000000"/>
          <w:sz w:val="24"/>
        </w:rPr>
        <w:t>的制订和完善。</w:t>
      </w:r>
    </w:p>
    <w:p w14:paraId="1D7B56C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2.7乙方负责向甲方提供项目运维的相关技术文档和操作手册，并根据甲方需要，负责对甲方人员或者甲方指定的人员进行培训。</w:t>
      </w:r>
    </w:p>
    <w:p w14:paraId="1FBC782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2.8乙方负责向甲方提供与运维服务有关的技术咨询。</w:t>
      </w:r>
    </w:p>
    <w:p w14:paraId="1C5AD0BB" w14:textId="77777777" w:rsidR="00366EFA" w:rsidRPr="00366EFA" w:rsidRDefault="00366EFA" w:rsidP="00366EFA">
      <w:pPr>
        <w:spacing w:line="360" w:lineRule="auto"/>
        <w:ind w:firstLineChars="176" w:firstLine="422"/>
        <w:outlineLvl w:val="0"/>
        <w:rPr>
          <w:rFonts w:ascii="宋体" w:hAnsi="宋体" w:cs="Arial"/>
          <w:color w:val="000000"/>
          <w:sz w:val="24"/>
        </w:rPr>
      </w:pPr>
      <w:bookmarkStart w:id="493" w:name="_Toc315877365"/>
      <w:r w:rsidRPr="00366EFA">
        <w:rPr>
          <w:rFonts w:ascii="宋体" w:hAnsi="宋体" w:cs="Arial"/>
          <w:color w:val="000000"/>
          <w:sz w:val="24"/>
        </w:rPr>
        <w:t>6.</w:t>
      </w:r>
      <w:r w:rsidRPr="00366EFA">
        <w:rPr>
          <w:rFonts w:ascii="宋体" w:hAnsi="宋体" w:cs="Arial" w:hint="eastAsia"/>
          <w:color w:val="000000"/>
          <w:sz w:val="24"/>
        </w:rPr>
        <w:t>2.9未经甲方书面同意，乙方不得随意变更委派至甲方项目服务的人员，因乙方人力离职、疾病等乙方无法控制的情形除外。</w:t>
      </w:r>
      <w:bookmarkEnd w:id="493"/>
    </w:p>
    <w:p w14:paraId="630657DE"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2.10乙方服务人员在甲方提供服务期间的薪金及伙食补助等各种报酬、各项社会福利及保险由乙方承担，甲方除按照本合同向乙方支付服务费用外不承担其他任何费用和责任。</w:t>
      </w:r>
    </w:p>
    <w:p w14:paraId="0565D9DC"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2.11对于乙方服务人员以及其他相关人员在运维服务期间非由甲方过错所遭受的任何意外伤害，均由乙方负责处理，甲方不承担任何费用和责任。</w:t>
      </w:r>
      <w:r w:rsidRPr="00366EFA">
        <w:rPr>
          <w:rFonts w:ascii="宋体" w:hAnsi="宋体" w:cs="Arial"/>
          <w:color w:val="000000"/>
          <w:sz w:val="24"/>
        </w:rPr>
        <w:t>如因乙方人员原因，给甲方或第三方造成人员人身伤害或财产损失的，乙方应承担赔偿责任。</w:t>
      </w:r>
    </w:p>
    <w:p w14:paraId="2F638A3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6.</w:t>
      </w:r>
      <w:r w:rsidRPr="00366EFA">
        <w:rPr>
          <w:rFonts w:ascii="宋体" w:hAnsi="宋体" w:cs="Arial" w:hint="eastAsia"/>
          <w:color w:val="000000"/>
          <w:sz w:val="24"/>
        </w:rPr>
        <w:t>2.12其他乙方应当履行的职责。</w:t>
      </w:r>
    </w:p>
    <w:p w14:paraId="18BA29CA"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7</w:t>
      </w:r>
      <w:r w:rsidRPr="00366EFA">
        <w:rPr>
          <w:rFonts w:ascii="宋体" w:hAnsi="宋体" w:cs="Arial"/>
          <w:b/>
          <w:sz w:val="24"/>
        </w:rPr>
        <w:t>．</w:t>
      </w:r>
      <w:r w:rsidRPr="00366EFA">
        <w:rPr>
          <w:rFonts w:ascii="宋体" w:hAnsi="宋体" w:cs="Arial" w:hint="eastAsia"/>
          <w:b/>
          <w:color w:val="000000"/>
          <w:sz w:val="24"/>
        </w:rPr>
        <w:t>运</w:t>
      </w:r>
      <w:proofErr w:type="gramStart"/>
      <w:r w:rsidRPr="00366EFA">
        <w:rPr>
          <w:rFonts w:ascii="宋体" w:hAnsi="宋体" w:cs="Arial" w:hint="eastAsia"/>
          <w:b/>
          <w:color w:val="000000"/>
          <w:sz w:val="24"/>
        </w:rPr>
        <w:t>维人员</w:t>
      </w:r>
      <w:proofErr w:type="gramEnd"/>
      <w:r w:rsidRPr="00366EFA">
        <w:rPr>
          <w:rFonts w:ascii="宋体" w:hAnsi="宋体" w:cs="Arial" w:hint="eastAsia"/>
          <w:b/>
          <w:color w:val="000000"/>
          <w:sz w:val="24"/>
        </w:rPr>
        <w:t>管理</w:t>
      </w:r>
    </w:p>
    <w:p w14:paraId="38E1DAA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7.1 乙方运</w:t>
      </w:r>
      <w:proofErr w:type="gramStart"/>
      <w:r w:rsidRPr="00366EFA">
        <w:rPr>
          <w:rFonts w:ascii="宋体" w:hAnsi="宋体" w:cs="Arial" w:hint="eastAsia"/>
          <w:color w:val="000000"/>
          <w:sz w:val="24"/>
        </w:rPr>
        <w:t>维人员</w:t>
      </w:r>
      <w:proofErr w:type="gramEnd"/>
      <w:r w:rsidRPr="00366EFA">
        <w:rPr>
          <w:rFonts w:ascii="宋体" w:hAnsi="宋体" w:cs="Arial" w:hint="eastAsia"/>
          <w:color w:val="000000"/>
          <w:sz w:val="24"/>
        </w:rPr>
        <w:t>在经过甲方审核认可后，方可进入甲方现场进行工作。乙方提供的项目人员不符合甲方要求的，甲方有权要求乙方进行变更，乙方应在三个工作日内向甲方提供具有合格资质和相应工作能力的人员。</w:t>
      </w:r>
    </w:p>
    <w:p w14:paraId="4B8D782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7.2 乙方的项目运维团队构成应符合采购文件要求。为了保证甲方项目的质量及先进性，乙方项目组人员应具有非常好的配比结构。乙方项目组人员的构成应满足如下比例要求：全部服务人员应至少具备1年以上相关工作经验；工作经验3年以上的</w:t>
      </w:r>
      <w:r w:rsidRPr="00366EFA">
        <w:rPr>
          <w:rFonts w:ascii="宋体" w:hAnsi="宋体" w:cs="Arial" w:hint="eastAsia"/>
          <w:color w:val="000000"/>
          <w:sz w:val="24"/>
        </w:rPr>
        <w:lastRenderedPageBreak/>
        <w:t>人员数不低于人员总数的85%；工作经验为4年及以上的人员的比例不低于</w:t>
      </w:r>
      <w:proofErr w:type="gramStart"/>
      <w:r w:rsidRPr="00366EFA">
        <w:rPr>
          <w:rFonts w:ascii="宋体" w:hAnsi="宋体" w:cs="Arial" w:hint="eastAsia"/>
          <w:color w:val="000000"/>
          <w:sz w:val="24"/>
        </w:rPr>
        <w:t>总人员</w:t>
      </w:r>
      <w:proofErr w:type="gramEnd"/>
      <w:r w:rsidRPr="00366EFA">
        <w:rPr>
          <w:rFonts w:ascii="宋体" w:hAnsi="宋体" w:cs="Arial" w:hint="eastAsia"/>
          <w:color w:val="000000"/>
          <w:sz w:val="24"/>
        </w:rPr>
        <w:t>数的60%；管理人员比例不能超过15%。乙方项目组人员配比不满足以上要求的，应在甲方提出之日起两日内予以纠正，否则甲方有权按照违约责任条款的相关规定扣罚运维服务费。</w:t>
      </w:r>
    </w:p>
    <w:p w14:paraId="0D47615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7.3 乙方运</w:t>
      </w:r>
      <w:proofErr w:type="gramStart"/>
      <w:r w:rsidRPr="00366EFA">
        <w:rPr>
          <w:rFonts w:ascii="宋体" w:hAnsi="宋体" w:cs="Arial" w:hint="eastAsia"/>
          <w:color w:val="000000"/>
          <w:sz w:val="24"/>
        </w:rPr>
        <w:t>维人员</w:t>
      </w:r>
      <w:proofErr w:type="gramEnd"/>
      <w:r w:rsidRPr="00366EFA">
        <w:rPr>
          <w:rFonts w:ascii="宋体" w:hAnsi="宋体" w:cs="Arial" w:hint="eastAsia"/>
          <w:color w:val="000000"/>
          <w:sz w:val="24"/>
        </w:rPr>
        <w:t>在甲方现场期间，从事甲方要求外的其他工作或与项目无关的工作的，且甲方在提出证据证明后有权按违约条款规定扣罚运维服务费。</w:t>
      </w:r>
    </w:p>
    <w:p w14:paraId="066CF82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7.4乙方驻场人员由甲乙双方进行共同管理。相关待遇由驻场人员隶属的乙方公司统一管理，甲方对驻场人员开展考勤、技术管理和工作安排。</w:t>
      </w:r>
    </w:p>
    <w:p w14:paraId="1D79C67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7.5 乙方应积极、主动配合甲方的管理工作，及时、准确地向甲方通报各项有关工作内容和工作进展情况等。</w:t>
      </w:r>
    </w:p>
    <w:p w14:paraId="63BEACB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7.6乙方派驻人员的工作能力或工作质量不符合合同约定，甲方有权要求更换；如果乙方更换的维护服务人员仍不能满足相应能力要求，甲方有权扣除相应服务费；经多次</w:t>
      </w:r>
      <w:proofErr w:type="gramStart"/>
      <w:r w:rsidRPr="00366EFA">
        <w:rPr>
          <w:rFonts w:ascii="宋体" w:hAnsi="宋体" w:cs="Arial" w:hint="eastAsia"/>
          <w:color w:val="000000"/>
          <w:sz w:val="24"/>
        </w:rPr>
        <w:t>更换仍</w:t>
      </w:r>
      <w:proofErr w:type="gramEnd"/>
      <w:r w:rsidRPr="00366EFA">
        <w:rPr>
          <w:rFonts w:ascii="宋体" w:hAnsi="宋体" w:cs="Arial" w:hint="eastAsia"/>
          <w:color w:val="000000"/>
          <w:sz w:val="24"/>
        </w:rPr>
        <w:t>不能满足甲方需求的，甲方有权单方面解除本合同。</w:t>
      </w:r>
    </w:p>
    <w:p w14:paraId="24F42C17"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8</w:t>
      </w:r>
      <w:r w:rsidRPr="00366EFA">
        <w:rPr>
          <w:rFonts w:ascii="宋体" w:hAnsi="宋体" w:cs="Arial"/>
          <w:b/>
          <w:sz w:val="24"/>
        </w:rPr>
        <w:t>．</w:t>
      </w:r>
      <w:r w:rsidRPr="00366EFA">
        <w:rPr>
          <w:rFonts w:ascii="宋体" w:hAnsi="宋体" w:cs="Arial" w:hint="eastAsia"/>
          <w:b/>
          <w:color w:val="000000"/>
          <w:sz w:val="24"/>
        </w:rPr>
        <w:t>保密责任</w:t>
      </w:r>
    </w:p>
    <w:p w14:paraId="464C38C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8.1</w:t>
      </w:r>
      <w:r w:rsidRPr="00366EFA">
        <w:rPr>
          <w:rFonts w:ascii="宋体" w:hAnsi="宋体" w:cs="Arial"/>
          <w:color w:val="000000"/>
          <w:sz w:val="24"/>
        </w:rPr>
        <w:t>乙方因承接本合同约定项目所知悉的该项目信息或甲方信息，以及在项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752A527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8.2</w:t>
      </w:r>
      <w:r w:rsidRPr="00366EFA">
        <w:rPr>
          <w:rFonts w:ascii="宋体" w:hAnsi="宋体" w:cs="Arial"/>
          <w:color w:val="000000"/>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73AAF0A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8.3</w:t>
      </w:r>
      <w:r w:rsidRPr="00366EFA">
        <w:rPr>
          <w:rFonts w:ascii="宋体" w:hAnsi="宋体" w:cs="Arial"/>
          <w:color w:val="000000"/>
          <w:sz w:val="24"/>
        </w:rPr>
        <w:t>乙方保证将保密信息的披露范围严格控制在直接从事该项目工作且因工作需要有必要知悉保密信息的工作人员范围内，对乙方非从事该项目的人员一律严格保密。</w:t>
      </w:r>
    </w:p>
    <w:p w14:paraId="7FDF2AE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8.4</w:t>
      </w:r>
      <w:r w:rsidRPr="00366EFA">
        <w:rPr>
          <w:rFonts w:ascii="宋体" w:hAnsi="宋体" w:cs="Arial"/>
          <w:color w:val="000000"/>
          <w:sz w:val="24"/>
        </w:rPr>
        <w:t>乙方应保证在向其工作人员披露甲方的保密信息前，认真做好员工的保密教育工作，明确告知其将知悉的为甲方的保密信息，并明确</w:t>
      </w:r>
      <w:proofErr w:type="gramStart"/>
      <w:r w:rsidRPr="00366EFA">
        <w:rPr>
          <w:rFonts w:ascii="宋体" w:hAnsi="宋体" w:cs="Arial"/>
          <w:color w:val="000000"/>
          <w:sz w:val="24"/>
        </w:rPr>
        <w:t>告知其需承担</w:t>
      </w:r>
      <w:proofErr w:type="gramEnd"/>
      <w:r w:rsidRPr="00366EFA">
        <w:rPr>
          <w:rFonts w:ascii="宋体" w:hAnsi="宋体" w:cs="Arial"/>
          <w:color w:val="000000"/>
          <w:sz w:val="24"/>
        </w:rPr>
        <w:t>的保密义务及泄密所应承担的法律责任，并要求全体参与该项目的人员签署书面《保密协议》。</w:t>
      </w:r>
    </w:p>
    <w:p w14:paraId="2F7CEF74"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8.5</w:t>
      </w:r>
      <w:r w:rsidRPr="00366EFA">
        <w:rPr>
          <w:rFonts w:ascii="宋体" w:hAnsi="宋体" w:cs="Arial"/>
          <w:color w:val="000000"/>
          <w:sz w:val="24"/>
        </w:rPr>
        <w:t>任何时间内，一经甲方提出要求，乙方应按照甲方指示在收到甲方书面通知后七日内将含有保密信息的所有文件或其他资料归还甲方，且不得擅自复制留存。</w:t>
      </w:r>
    </w:p>
    <w:p w14:paraId="66FAF66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8.6</w:t>
      </w:r>
      <w:r w:rsidRPr="00366EFA">
        <w:rPr>
          <w:rFonts w:ascii="宋体" w:hAnsi="宋体" w:cs="Arial"/>
          <w:color w:val="000000"/>
          <w:sz w:val="24"/>
        </w:rPr>
        <w:t>非经甲方特别授权，甲方向乙方提供的任何保密信息并不包括授予乙方该保密信息包含的任何专利权、商标权、著作权、商业秘密或其它类型的知识产权。</w:t>
      </w:r>
    </w:p>
    <w:p w14:paraId="44CBAF46" w14:textId="77777777" w:rsidR="00366EFA" w:rsidRPr="00366EFA" w:rsidRDefault="00366EFA" w:rsidP="00366EFA">
      <w:pPr>
        <w:spacing w:line="360" w:lineRule="auto"/>
        <w:ind w:firstLineChars="176" w:firstLine="422"/>
        <w:rPr>
          <w:rFonts w:ascii="宋体" w:hAnsi="宋体" w:cs="Arial"/>
          <w:color w:val="000000"/>
          <w:sz w:val="24"/>
        </w:rPr>
      </w:pPr>
      <w:r w:rsidRPr="00366EFA">
        <w:rPr>
          <w:rFonts w:ascii="宋体" w:hAnsi="宋体" w:cs="Arial"/>
          <w:color w:val="000000"/>
          <w:sz w:val="24"/>
        </w:rPr>
        <w:t>乙方承担上述保密义务的期限不受本</w:t>
      </w:r>
      <w:r w:rsidRPr="00366EFA">
        <w:rPr>
          <w:rFonts w:ascii="宋体" w:hAnsi="宋体" w:cs="Arial" w:hint="eastAsia"/>
          <w:color w:val="000000"/>
          <w:sz w:val="24"/>
        </w:rPr>
        <w:t>合同</w:t>
      </w:r>
      <w:r w:rsidRPr="00366EFA">
        <w:rPr>
          <w:rFonts w:ascii="宋体" w:hAnsi="宋体" w:cs="Arial"/>
          <w:color w:val="000000"/>
          <w:sz w:val="24"/>
        </w:rPr>
        <w:t>有效期限的限制。</w:t>
      </w:r>
    </w:p>
    <w:p w14:paraId="550FF2C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8.7</w:t>
      </w:r>
      <w:r w:rsidRPr="00366EFA">
        <w:rPr>
          <w:rFonts w:ascii="宋体" w:hAnsi="宋体" w:cs="Arial"/>
          <w:color w:val="000000"/>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w:t>
      </w:r>
      <w:r w:rsidRPr="00366EFA">
        <w:rPr>
          <w:rFonts w:ascii="宋体" w:hAnsi="宋体" w:cs="Arial"/>
          <w:color w:val="000000"/>
          <w:sz w:val="24"/>
          <w:u w:val="single"/>
        </w:rPr>
        <w:t>壹拾</w:t>
      </w:r>
      <w:r w:rsidRPr="00366EFA">
        <w:rPr>
          <w:rFonts w:ascii="宋体" w:hAnsi="宋体" w:cs="Arial"/>
          <w:color w:val="000000"/>
          <w:sz w:val="24"/>
        </w:rPr>
        <w:t>万元赔偿甲方的损失。</w:t>
      </w:r>
    </w:p>
    <w:p w14:paraId="5FE2DBFE"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9</w:t>
      </w:r>
      <w:r w:rsidRPr="00366EFA">
        <w:rPr>
          <w:rFonts w:ascii="宋体" w:hAnsi="宋体" w:cs="Arial"/>
          <w:b/>
          <w:sz w:val="24"/>
        </w:rPr>
        <w:t>．</w:t>
      </w:r>
      <w:r w:rsidRPr="00366EFA">
        <w:rPr>
          <w:rFonts w:ascii="宋体" w:hAnsi="宋体" w:cs="Arial"/>
          <w:b/>
          <w:color w:val="000000"/>
          <w:sz w:val="24"/>
        </w:rPr>
        <w:t>知识产权</w:t>
      </w:r>
    </w:p>
    <w:p w14:paraId="1D1E959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9.1</w:t>
      </w:r>
      <w:r w:rsidRPr="00366EFA">
        <w:rPr>
          <w:rFonts w:ascii="宋体" w:hAnsi="宋体" w:cs="Arial"/>
          <w:color w:val="000000"/>
          <w:sz w:val="24"/>
        </w:rPr>
        <w:t>乙方为履行本合同义务所形成的服务成果的知识产权归甲方所有。</w:t>
      </w:r>
    </w:p>
    <w:p w14:paraId="395D6E1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9.2乙方应保证在本合同项下提供给甲方的所有运</w:t>
      </w:r>
      <w:proofErr w:type="gramStart"/>
      <w:r w:rsidRPr="00366EFA">
        <w:rPr>
          <w:rFonts w:ascii="宋体" w:hAnsi="宋体" w:cs="Arial" w:hint="eastAsia"/>
          <w:color w:val="000000"/>
          <w:sz w:val="24"/>
        </w:rPr>
        <w:t>维过程</w:t>
      </w:r>
      <w:proofErr w:type="gramEnd"/>
      <w:r w:rsidRPr="00366EFA">
        <w:rPr>
          <w:rFonts w:ascii="宋体" w:hAnsi="宋体" w:cs="Arial" w:hint="eastAsia"/>
          <w:color w:val="000000"/>
          <w:sz w:val="24"/>
        </w:rPr>
        <w:t>及成果均不存在任何侵犯第三方知识产权的情形。如果乙方提供的运</w:t>
      </w:r>
      <w:proofErr w:type="gramStart"/>
      <w:r w:rsidRPr="00366EFA">
        <w:rPr>
          <w:rFonts w:ascii="宋体" w:hAnsi="宋体" w:cs="Arial" w:hint="eastAsia"/>
          <w:color w:val="000000"/>
          <w:sz w:val="24"/>
        </w:rPr>
        <w:t>维成果</w:t>
      </w:r>
      <w:proofErr w:type="gramEnd"/>
      <w:r w:rsidRPr="00366EFA">
        <w:rPr>
          <w:rFonts w:ascii="宋体" w:hAnsi="宋体" w:cs="Arial" w:hint="eastAsia"/>
          <w:color w:val="000000"/>
          <w:sz w:val="24"/>
        </w:rPr>
        <w:t>存在或导致关于知识产权、质量等的诉讼或纠纷，乙方应无偿协助甲方进行处理，给甲方及相关单位造成损失和费用的，乙方应在法定范围内予以赔偿。</w:t>
      </w:r>
    </w:p>
    <w:p w14:paraId="50543C1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w:t>
      </w:r>
      <w:r w:rsidRPr="00366EFA">
        <w:rPr>
          <w:rFonts w:ascii="宋体" w:hAnsi="宋体" w:cs="Arial"/>
          <w:color w:val="000000"/>
          <w:sz w:val="24"/>
        </w:rPr>
        <w:t>.</w:t>
      </w:r>
      <w:r w:rsidRPr="00366EFA">
        <w:rPr>
          <w:rFonts w:ascii="宋体" w:hAnsi="宋体" w:cs="Arial" w:hint="eastAsia"/>
          <w:color w:val="000000"/>
          <w:sz w:val="24"/>
        </w:rPr>
        <w:t>3甲方在本运</w:t>
      </w:r>
      <w:proofErr w:type="gramStart"/>
      <w:r w:rsidRPr="00366EFA">
        <w:rPr>
          <w:rFonts w:ascii="宋体" w:hAnsi="宋体" w:cs="Arial" w:hint="eastAsia"/>
          <w:color w:val="000000"/>
          <w:sz w:val="24"/>
        </w:rPr>
        <w:t>维项目</w:t>
      </w:r>
      <w:proofErr w:type="gramEnd"/>
      <w:r w:rsidRPr="00366EFA">
        <w:rPr>
          <w:rFonts w:ascii="宋体" w:hAnsi="宋体" w:cs="Arial" w:hint="eastAsia"/>
          <w:color w:val="000000"/>
          <w:sz w:val="24"/>
        </w:rPr>
        <w:t>实施过程中提出的新需求，包括在乙方已有系统基础上完成的新运维部分（技术文档、记录、使用手册等），以及因此而产生的工作成果物的知识产权归甲方所有，未经甲方书面许可，乙方不得以任何形式使用或向第三方透露。</w:t>
      </w:r>
    </w:p>
    <w:p w14:paraId="4A924E3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9.4乙方应按本合同约定标准向甲方提供项目实施、运维、运</w:t>
      </w:r>
      <w:proofErr w:type="gramStart"/>
      <w:r w:rsidRPr="00366EFA">
        <w:rPr>
          <w:rFonts w:ascii="宋体" w:hAnsi="宋体" w:cs="Arial" w:hint="eastAsia"/>
          <w:color w:val="000000"/>
          <w:sz w:val="24"/>
        </w:rPr>
        <w:t>维所有</w:t>
      </w:r>
      <w:proofErr w:type="gramEnd"/>
      <w:r w:rsidRPr="00366EFA">
        <w:rPr>
          <w:rFonts w:ascii="宋体" w:hAnsi="宋体" w:cs="Arial" w:hint="eastAsia"/>
          <w:color w:val="000000"/>
          <w:sz w:val="24"/>
        </w:rPr>
        <w:t>过程性和成果性文档、数据、资料等；涉及乙方已有知识产权的部分，甲方享有永久的使用权，但应承担相应的保密义务并仅限在甲方内部使用。</w:t>
      </w:r>
    </w:p>
    <w:p w14:paraId="69CF8A9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w:t>
      </w:r>
      <w:r w:rsidRPr="00366EFA">
        <w:rPr>
          <w:rFonts w:ascii="宋体" w:hAnsi="宋体" w:cs="Arial"/>
          <w:color w:val="000000"/>
          <w:sz w:val="24"/>
        </w:rPr>
        <w:t>.</w:t>
      </w:r>
      <w:r w:rsidRPr="00366EFA">
        <w:rPr>
          <w:rFonts w:ascii="宋体" w:hAnsi="宋体" w:cs="Arial" w:hint="eastAsia"/>
          <w:color w:val="000000"/>
          <w:sz w:val="24"/>
        </w:rPr>
        <w:t>5双方确定，甲方有权利用乙方按照本合同约定提供的运维</w:t>
      </w:r>
      <w:proofErr w:type="gramStart"/>
      <w:r w:rsidRPr="00366EFA">
        <w:rPr>
          <w:rFonts w:ascii="宋体" w:hAnsi="宋体" w:cs="Arial" w:hint="eastAsia"/>
          <w:color w:val="000000"/>
          <w:sz w:val="24"/>
        </w:rPr>
        <w:t>或运维实施</w:t>
      </w:r>
      <w:proofErr w:type="gramEnd"/>
      <w:r w:rsidRPr="00366EFA">
        <w:rPr>
          <w:rFonts w:ascii="宋体" w:hAnsi="宋体" w:cs="Arial" w:hint="eastAsia"/>
          <w:color w:val="000000"/>
          <w:sz w:val="24"/>
        </w:rPr>
        <w:t>成果，进行后续改进，由此产生的具有实质性、创造性、进步性的新技术成果及其权利归属，由甲方所有。</w:t>
      </w:r>
    </w:p>
    <w:p w14:paraId="5A04B14C"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9.6未经一方书面同意，另一方不得将知识产权属于另一方所有的软件、书面文件及其他有形载体及所附信息，以及这些载体及信息伴随的著作权、其他权利以任何方式转让、许可或泄露给第三方使用，亦不得复制、修改、或在本合同项目之外的任何场合使用前款所述软件、书面文件及其他有形载体及所附信息的全部或一部分。</w:t>
      </w:r>
    </w:p>
    <w:p w14:paraId="0112A6C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9.7不论本合同是否变更、解除、终止，本条款均有效。</w:t>
      </w:r>
    </w:p>
    <w:p w14:paraId="4394BE90"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10</w:t>
      </w:r>
      <w:r w:rsidRPr="00366EFA">
        <w:rPr>
          <w:rFonts w:ascii="宋体" w:hAnsi="宋体" w:cs="Arial"/>
          <w:b/>
          <w:sz w:val="24"/>
        </w:rPr>
        <w:t>．</w:t>
      </w:r>
      <w:r w:rsidRPr="00366EFA">
        <w:rPr>
          <w:rFonts w:ascii="宋体" w:hAnsi="宋体" w:cs="Arial"/>
          <w:b/>
          <w:color w:val="000000"/>
          <w:sz w:val="24"/>
        </w:rPr>
        <w:t>违约责任及合同的解除</w:t>
      </w:r>
    </w:p>
    <w:p w14:paraId="3C5F82D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10.1除本合同约定情况之外，任何一方单方面终止或废除合同，需向另一方支付</w:t>
      </w:r>
      <w:r w:rsidRPr="00366EFA">
        <w:rPr>
          <w:rFonts w:ascii="宋体" w:hAnsi="宋体" w:cs="Arial" w:hint="eastAsia"/>
          <w:color w:val="000000"/>
          <w:sz w:val="24"/>
        </w:rPr>
        <w:lastRenderedPageBreak/>
        <w:t>合同年服务费总金额5%的违约金，给对方造成损失时，还需要赔偿对方因此遭受的直接损失。</w:t>
      </w:r>
    </w:p>
    <w:p w14:paraId="372B3FF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10.2乙方出现其他未按合同要求履行义务情形的，应在甲方通知的合理时间内予以纠正，否则甲方有权要求乙方承担逾期纠正的违约责任。</w:t>
      </w:r>
    </w:p>
    <w:p w14:paraId="1141694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10.3甲方未按本合同约定时间向乙方支付合同款项达十日的，每逾期一日，向乙方支付1000元/日的违约金，最高不超过延迟支付金额的百分之一。甲方逾期付款达30日的，乙方保留解除合同的权利。</w:t>
      </w:r>
    </w:p>
    <w:p w14:paraId="1570A96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10.4因乙方原因未能按照甲方考核标准完成阶段性工作的，应在双方约定的期限内进行补正并通过甲方验收；乙方未能在双方约定期限内进行补正并通过甲方验收的，甲方有权按照年服务费总金额1%的标准对乙方进行扣款，甲方的扣款行为不影响甲方依据本合同其他条款约定向乙方主张甲方因此受到的损失。</w:t>
      </w:r>
    </w:p>
    <w:p w14:paraId="1E1EA6E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10.5本合同任何一方因违约所产生的赔偿责任（包括违约金累计总额、非违约方遭受损失等）均不得超过本合同年服务费总金额50%。</w:t>
      </w:r>
    </w:p>
    <w:p w14:paraId="18F5123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10.6但有下列情形之一的，一方可以按约定解除本合同。</w:t>
      </w:r>
    </w:p>
    <w:p w14:paraId="0CC92B04"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10.6.1任一方违反本合同规定, 经他方以书面提出后未在三十天内改正时, 提出方可以立即解除本合同。</w:t>
      </w:r>
    </w:p>
    <w:p w14:paraId="1C83FA2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10.6.2任一方发生无力偿债、其事业为债权人接管、结束、解散、宣告破产等事情时，他方可立即解除本合同。</w:t>
      </w:r>
    </w:p>
    <w:p w14:paraId="0E21029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10.6.3甲乙双方依本合同应尽的义务, 如遇自然灾害、地震、火灾、战争、暴乱、罢工等不可抗力事件时, 可顺延其完成期限。要求顺延的一方应于事件发生后5日内以书面形式将事件状况及预估顺延时间通知对方。不可抗力事件发生后，超过30天，一方未以书面形式告知对方的，另一方可解除本合同。</w:t>
      </w:r>
    </w:p>
    <w:p w14:paraId="236C17F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10.6.4本合同中约定的其它解除合同情形。</w:t>
      </w:r>
    </w:p>
    <w:p w14:paraId="04E04DC7"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11</w:t>
      </w:r>
      <w:r w:rsidRPr="00366EFA">
        <w:rPr>
          <w:rFonts w:ascii="宋体" w:hAnsi="宋体" w:cs="Arial"/>
          <w:b/>
          <w:sz w:val="24"/>
        </w:rPr>
        <w:t>．</w:t>
      </w:r>
      <w:r w:rsidRPr="00366EFA">
        <w:rPr>
          <w:rFonts w:ascii="宋体" w:hAnsi="宋体" w:cs="Arial"/>
          <w:b/>
          <w:color w:val="000000"/>
          <w:sz w:val="24"/>
        </w:rPr>
        <w:t>争议的解决</w:t>
      </w:r>
    </w:p>
    <w:p w14:paraId="2C14861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11.1甲乙双方如对合同条款规定的理解有歧义，或者对与合同有关的事项发生争议，双方应本着友好合作的精神进行协商。协商不能解决时，双方同意向</w:t>
      </w:r>
      <w:proofErr w:type="gramStart"/>
      <w:r w:rsidRPr="00366EFA">
        <w:rPr>
          <w:rFonts w:ascii="宋体" w:hAnsi="宋体" w:cs="Arial" w:hint="eastAsia"/>
          <w:color w:val="000000"/>
          <w:sz w:val="24"/>
        </w:rPr>
        <w:t>甲方所地人民法院</w:t>
      </w:r>
      <w:proofErr w:type="gramEnd"/>
      <w:r w:rsidRPr="00366EFA">
        <w:rPr>
          <w:rFonts w:ascii="宋体" w:hAnsi="宋体" w:cs="Arial" w:hint="eastAsia"/>
          <w:color w:val="000000"/>
          <w:sz w:val="24"/>
        </w:rPr>
        <w:t>申请诉讼解决。</w:t>
      </w:r>
    </w:p>
    <w:p w14:paraId="2A69D09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11.2争议期间，对于合同无争议的部分，双方应继续履行。</w:t>
      </w:r>
    </w:p>
    <w:p w14:paraId="38730FD6"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12</w:t>
      </w:r>
      <w:r w:rsidRPr="00366EFA">
        <w:rPr>
          <w:rFonts w:ascii="宋体" w:hAnsi="宋体" w:cs="Arial"/>
          <w:b/>
          <w:color w:val="000000"/>
          <w:sz w:val="24"/>
        </w:rPr>
        <w:t>．</w:t>
      </w:r>
      <w:r w:rsidRPr="00366EFA">
        <w:rPr>
          <w:rFonts w:ascii="宋体" w:hAnsi="宋体" w:cs="Arial" w:hint="eastAsia"/>
          <w:b/>
          <w:color w:val="000000"/>
          <w:sz w:val="24"/>
        </w:rPr>
        <w:t>不可抗力</w:t>
      </w:r>
    </w:p>
    <w:p w14:paraId="3133515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12</w:t>
      </w:r>
      <w:r w:rsidRPr="00366EFA">
        <w:rPr>
          <w:rFonts w:ascii="宋体" w:hAnsi="宋体" w:cs="Arial"/>
          <w:color w:val="000000"/>
          <w:sz w:val="24"/>
        </w:rPr>
        <w:t>.1由于地震、台风、水灾、火灾、战争等不能预见、不能避免并不能克服的不可抗力直接影响本合同的履行或者导致双方不能按照约定履行合同，遇有不可抗力的一方在不可抗力持续期间可以免除相关合同责任。但是遇有不可抗力的一方应立即书面通知对方，并在15天之内提供上述不可抗力的详细情况及合同不能履行或者部分不能履行或者需要延期履行的理由和有效的证明文件。合同双方在其他方面仍受本合同的约束。按照不可抗力对履行合同影响的程度，由双方协商决定是否解除合同，或者部分免除履行合同的义务，或者延期履行合同。一方迟延履行本合同时发生了不可抗力的，迟延方的合同义务不能免除。</w:t>
      </w:r>
    </w:p>
    <w:p w14:paraId="18C382B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12</w:t>
      </w:r>
      <w:r w:rsidRPr="00366EFA">
        <w:rPr>
          <w:rFonts w:ascii="宋体" w:hAnsi="宋体" w:cs="Arial"/>
          <w:color w:val="000000"/>
          <w:sz w:val="24"/>
        </w:rPr>
        <w:t>.2受不可抗力影响的一方，应当尽可能采取合理的行为和适当的措施减轻不可抗力对履行</w:t>
      </w:r>
      <w:r w:rsidRPr="00366EFA">
        <w:rPr>
          <w:rFonts w:ascii="宋体" w:hAnsi="宋体" w:cs="Arial" w:hint="eastAsia"/>
          <w:color w:val="000000"/>
          <w:sz w:val="24"/>
        </w:rPr>
        <w:t xml:space="preserve"> </w:t>
      </w:r>
      <w:r w:rsidRPr="00366EFA">
        <w:rPr>
          <w:rFonts w:ascii="宋体" w:hAnsi="宋体" w:cs="Arial"/>
          <w:color w:val="000000"/>
          <w:sz w:val="24"/>
        </w:rPr>
        <w:t>本合同所造成的影响。没有采取适当措施致使损失扩大的，该方不得就扩大损失的部分要求免责或赔偿。</w:t>
      </w:r>
    </w:p>
    <w:p w14:paraId="1F799A38"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13</w:t>
      </w:r>
      <w:r w:rsidRPr="00366EFA">
        <w:rPr>
          <w:rFonts w:ascii="宋体" w:hAnsi="宋体" w:cs="Arial"/>
          <w:b/>
          <w:sz w:val="24"/>
        </w:rPr>
        <w:t>．</w:t>
      </w:r>
      <w:r w:rsidRPr="00366EFA">
        <w:rPr>
          <w:rFonts w:ascii="宋体" w:hAnsi="宋体" w:cs="Arial"/>
          <w:b/>
          <w:color w:val="000000"/>
          <w:sz w:val="24"/>
        </w:rPr>
        <w:t>廉政承诺</w:t>
      </w:r>
    </w:p>
    <w:p w14:paraId="171E08A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13.1</w:t>
      </w:r>
      <w:r w:rsidRPr="00366EFA">
        <w:rPr>
          <w:rFonts w:ascii="宋体" w:hAnsi="宋体" w:cs="Arial"/>
          <w:color w:val="000000"/>
          <w:sz w:val="24"/>
        </w:rPr>
        <w:t xml:space="preserve">合同双方承诺共同加强廉洁自律、反对商业贿赂。   </w:t>
      </w:r>
    </w:p>
    <w:p w14:paraId="763D910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13.2</w:t>
      </w:r>
      <w:r w:rsidRPr="00366EFA">
        <w:rPr>
          <w:rFonts w:ascii="宋体" w:hAnsi="宋体" w:cs="Arial"/>
          <w:color w:val="000000"/>
          <w:sz w:val="24"/>
        </w:rPr>
        <w:t>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32F1AE8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13.3</w:t>
      </w:r>
      <w:r w:rsidRPr="00366EFA">
        <w:rPr>
          <w:rFonts w:ascii="宋体" w:hAnsi="宋体" w:cs="Arial"/>
          <w:color w:val="000000"/>
          <w:sz w:val="24"/>
        </w:rPr>
        <w:t>乙方不得向甲方及其工作人员行贿或馈赠礼金、有价证券、贵重礼品；不得为其报销应由甲方单位或个人支付的费用；不得向甲方工作人员支付劳务报酬；不得安排甲方工作人员参加超标准宴请及娱乐活动。</w:t>
      </w:r>
    </w:p>
    <w:p w14:paraId="7CC07987" w14:textId="77777777" w:rsidR="00366EFA" w:rsidRPr="00366EFA" w:rsidRDefault="00366EFA" w:rsidP="00366EFA">
      <w:pPr>
        <w:pStyle w:val="aff5"/>
        <w:spacing w:after="0" w:line="360" w:lineRule="auto"/>
        <w:ind w:firstLineChars="176" w:firstLine="424"/>
        <w:rPr>
          <w:rFonts w:ascii="宋体" w:hAnsi="宋体" w:cs="Arial"/>
          <w:b/>
          <w:color w:val="000000"/>
          <w:sz w:val="24"/>
        </w:rPr>
      </w:pPr>
      <w:r w:rsidRPr="00366EFA">
        <w:rPr>
          <w:rFonts w:ascii="宋体" w:hAnsi="宋体" w:cs="Arial" w:hint="eastAsia"/>
          <w:b/>
          <w:color w:val="000000"/>
          <w:sz w:val="24"/>
        </w:rPr>
        <w:t>14</w:t>
      </w:r>
      <w:r w:rsidRPr="00366EFA">
        <w:rPr>
          <w:rFonts w:ascii="宋体" w:hAnsi="宋体" w:cs="Arial"/>
          <w:b/>
          <w:sz w:val="24"/>
        </w:rPr>
        <w:t>．</w:t>
      </w:r>
      <w:r w:rsidRPr="00366EFA">
        <w:rPr>
          <w:rFonts w:ascii="宋体" w:hAnsi="宋体" w:cs="Arial" w:hint="eastAsia"/>
          <w:b/>
          <w:color w:val="000000"/>
          <w:sz w:val="24"/>
        </w:rPr>
        <w:t>合同生效及</w:t>
      </w:r>
      <w:r w:rsidRPr="00366EFA">
        <w:rPr>
          <w:rFonts w:ascii="宋体" w:hAnsi="宋体" w:cs="Arial"/>
          <w:b/>
          <w:color w:val="000000"/>
          <w:sz w:val="24"/>
        </w:rPr>
        <w:t>其他</w:t>
      </w:r>
    </w:p>
    <w:p w14:paraId="7F033B1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14.1</w:t>
      </w:r>
      <w:r w:rsidRPr="00366EFA">
        <w:rPr>
          <w:rFonts w:ascii="宋体" w:hAnsi="宋体" w:cs="Arial"/>
          <w:color w:val="000000"/>
          <w:sz w:val="24"/>
        </w:rPr>
        <w:t>本合同自双方签字盖章之日起生效。</w:t>
      </w:r>
    </w:p>
    <w:p w14:paraId="39FF7FC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14.2</w:t>
      </w:r>
      <w:r w:rsidRPr="00366EFA">
        <w:rPr>
          <w:rFonts w:ascii="宋体" w:hAnsi="宋体" w:cs="Arial"/>
          <w:color w:val="000000"/>
          <w:sz w:val="24"/>
        </w:rPr>
        <w:t>未尽事宜，经双方协商一致，签订补充协议，补充协议与本合同不一致或相冲突的内容，以补充协议为准。</w:t>
      </w:r>
    </w:p>
    <w:p w14:paraId="19D6EB9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14.3本合同附件及补充协议是本合同的组成部分，与本合同具有同等法律效力，附件与本合同内容不一致的，以本合同正文内容为准。</w:t>
      </w:r>
    </w:p>
    <w:p w14:paraId="6517B21A"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14.4 </w:t>
      </w:r>
      <w:r w:rsidRPr="00366EFA">
        <w:rPr>
          <w:rFonts w:ascii="宋体" w:hAnsi="宋体" w:cs="Arial"/>
          <w:color w:val="000000"/>
          <w:sz w:val="24"/>
        </w:rPr>
        <w:t>本合同一式</w:t>
      </w:r>
      <w:r w:rsidRPr="00366EFA">
        <w:rPr>
          <w:rFonts w:ascii="宋体" w:hAnsi="宋体" w:cs="Arial" w:hint="eastAsia"/>
          <w:color w:val="000000"/>
          <w:sz w:val="24"/>
          <w:u w:val="single"/>
        </w:rPr>
        <w:t>陆</w:t>
      </w:r>
      <w:r w:rsidRPr="00366EFA">
        <w:rPr>
          <w:rFonts w:ascii="宋体" w:hAnsi="宋体" w:cs="Arial"/>
          <w:color w:val="000000"/>
          <w:sz w:val="24"/>
        </w:rPr>
        <w:t>份，甲</w:t>
      </w:r>
      <w:r w:rsidRPr="00366EFA">
        <w:rPr>
          <w:rFonts w:ascii="宋体" w:hAnsi="宋体" w:cs="Arial" w:hint="eastAsia"/>
          <w:color w:val="000000"/>
          <w:sz w:val="24"/>
        </w:rPr>
        <w:t>方执</w:t>
      </w:r>
      <w:r w:rsidRPr="00366EFA">
        <w:rPr>
          <w:rFonts w:ascii="宋体" w:hAnsi="宋体" w:cs="Arial" w:hint="eastAsia"/>
          <w:color w:val="000000"/>
          <w:sz w:val="24"/>
          <w:u w:val="single"/>
        </w:rPr>
        <w:t>肆</w:t>
      </w:r>
      <w:r w:rsidRPr="00366EFA">
        <w:rPr>
          <w:rFonts w:ascii="宋体" w:hAnsi="宋体" w:cs="Arial" w:hint="eastAsia"/>
          <w:color w:val="000000"/>
          <w:sz w:val="24"/>
        </w:rPr>
        <w:t>份</w:t>
      </w:r>
      <w:r w:rsidRPr="00366EFA">
        <w:rPr>
          <w:rFonts w:ascii="宋体" w:hAnsi="宋体" w:cs="Arial"/>
          <w:color w:val="000000"/>
          <w:sz w:val="24"/>
        </w:rPr>
        <w:t>、乙双方各执</w:t>
      </w:r>
      <w:r w:rsidRPr="00366EFA">
        <w:rPr>
          <w:rFonts w:ascii="宋体" w:hAnsi="宋体" w:cs="Arial" w:hint="eastAsia"/>
          <w:color w:val="000000"/>
          <w:sz w:val="24"/>
          <w:u w:val="single"/>
        </w:rPr>
        <w:t>贰</w:t>
      </w:r>
      <w:r w:rsidRPr="00366EFA">
        <w:rPr>
          <w:rFonts w:ascii="宋体" w:hAnsi="宋体" w:cs="Arial"/>
          <w:color w:val="000000"/>
          <w:sz w:val="24"/>
        </w:rPr>
        <w:t>份，具有同等法律效力。</w:t>
      </w:r>
    </w:p>
    <w:p w14:paraId="59187186" w14:textId="77777777" w:rsidR="00366EFA" w:rsidRPr="00366EFA" w:rsidRDefault="00366EFA" w:rsidP="00366EFA">
      <w:pPr>
        <w:pStyle w:val="aff5"/>
        <w:tabs>
          <w:tab w:val="left" w:pos="4200"/>
        </w:tabs>
        <w:spacing w:after="0" w:line="360" w:lineRule="auto"/>
        <w:rPr>
          <w:rFonts w:ascii="宋体" w:hAnsi="宋体" w:cs="Arial"/>
          <w:color w:val="000000"/>
          <w:sz w:val="24"/>
        </w:rPr>
      </w:pPr>
    </w:p>
    <w:p w14:paraId="19C818F8" w14:textId="77777777" w:rsidR="00366EFA" w:rsidRPr="00366EFA" w:rsidRDefault="00366EFA" w:rsidP="00366EFA">
      <w:pPr>
        <w:spacing w:line="360" w:lineRule="auto"/>
        <w:ind w:firstLineChars="176" w:firstLine="424"/>
        <w:outlineLvl w:val="0"/>
        <w:rPr>
          <w:rFonts w:ascii="宋体" w:hAnsi="宋体" w:cs="Arial"/>
          <w:b/>
          <w:color w:val="000000"/>
          <w:sz w:val="24"/>
        </w:rPr>
      </w:pPr>
      <w:r w:rsidRPr="00366EFA">
        <w:rPr>
          <w:rFonts w:ascii="宋体" w:hAnsi="宋体" w:cs="Arial" w:hint="eastAsia"/>
          <w:b/>
          <w:color w:val="000000"/>
          <w:sz w:val="24"/>
        </w:rPr>
        <w:t>合同附件：</w:t>
      </w:r>
    </w:p>
    <w:p w14:paraId="2C729C2A"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w:t>
      </w:r>
      <w:r w:rsidRPr="00366EFA">
        <w:rPr>
          <w:rFonts w:ascii="宋体" w:hAnsi="宋体" w:cs="Arial"/>
          <w:b/>
          <w:sz w:val="24"/>
        </w:rPr>
        <w:t>．</w:t>
      </w:r>
      <w:r w:rsidRPr="00366EFA">
        <w:rPr>
          <w:rFonts w:ascii="宋体" w:hAnsi="宋体" w:cs="Arial" w:hint="eastAsia"/>
          <w:color w:val="000000"/>
          <w:sz w:val="24"/>
        </w:rPr>
        <w:t>乙方项目工作组成员名单</w:t>
      </w:r>
    </w:p>
    <w:p w14:paraId="43DDC85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2</w:t>
      </w:r>
      <w:r w:rsidRPr="00366EFA">
        <w:rPr>
          <w:rFonts w:ascii="宋体" w:hAnsi="宋体" w:cs="Arial"/>
          <w:b/>
          <w:sz w:val="24"/>
        </w:rPr>
        <w:t>．</w:t>
      </w:r>
      <w:r w:rsidRPr="00366EFA">
        <w:rPr>
          <w:rFonts w:ascii="宋体" w:hAnsi="宋体" w:cs="Arial" w:hint="eastAsia"/>
          <w:color w:val="000000"/>
          <w:sz w:val="24"/>
        </w:rPr>
        <w:t>运维服务</w:t>
      </w:r>
      <w:r w:rsidRPr="00366EFA">
        <w:rPr>
          <w:rFonts w:ascii="宋体" w:hAnsi="宋体" w:cs="Arial"/>
          <w:color w:val="000000"/>
          <w:sz w:val="24"/>
        </w:rPr>
        <w:t>应包含和交付的工作成果及文档</w:t>
      </w:r>
    </w:p>
    <w:p w14:paraId="2E5B2CE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w:t>
      </w:r>
      <w:r w:rsidRPr="00366EFA">
        <w:rPr>
          <w:rFonts w:ascii="宋体" w:hAnsi="宋体" w:cs="Arial"/>
          <w:b/>
          <w:sz w:val="24"/>
        </w:rPr>
        <w:t>．</w:t>
      </w:r>
      <w:r w:rsidRPr="00366EFA">
        <w:rPr>
          <w:rFonts w:ascii="宋体" w:hAnsi="宋体" w:cs="Arial" w:hint="eastAsia"/>
          <w:color w:val="000000"/>
          <w:sz w:val="24"/>
        </w:rPr>
        <w:t>运维服务水平保证条款</w:t>
      </w:r>
    </w:p>
    <w:p w14:paraId="7AD5C94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w:t>
      </w:r>
      <w:r w:rsidRPr="00366EFA">
        <w:rPr>
          <w:rFonts w:ascii="宋体" w:hAnsi="宋体" w:cs="Arial"/>
          <w:b/>
          <w:sz w:val="24"/>
        </w:rPr>
        <w:t>．</w:t>
      </w:r>
      <w:r w:rsidRPr="00366EFA">
        <w:rPr>
          <w:rFonts w:ascii="宋体" w:hAnsi="宋体" w:cs="Arial" w:hint="eastAsia"/>
          <w:color w:val="000000"/>
          <w:sz w:val="24"/>
        </w:rPr>
        <w:t>保密协议</w:t>
      </w:r>
    </w:p>
    <w:p w14:paraId="7698315D" w14:textId="77777777" w:rsidR="00366EFA" w:rsidRPr="00366EFA" w:rsidRDefault="00366EFA" w:rsidP="00366EFA">
      <w:pPr>
        <w:pStyle w:val="aff5"/>
        <w:tabs>
          <w:tab w:val="left" w:pos="4200"/>
        </w:tabs>
        <w:spacing w:after="0" w:line="360" w:lineRule="auto"/>
        <w:rPr>
          <w:rFonts w:ascii="宋体" w:hAnsi="宋体" w:cs="Arial"/>
          <w:color w:val="000000"/>
          <w:sz w:val="24"/>
        </w:rPr>
      </w:pPr>
    </w:p>
    <w:p w14:paraId="47AAA503" w14:textId="77777777" w:rsidR="00366EFA" w:rsidRPr="00366EFA" w:rsidRDefault="00366EFA" w:rsidP="00366EFA">
      <w:pPr>
        <w:pStyle w:val="aff5"/>
        <w:tabs>
          <w:tab w:val="left" w:pos="4200"/>
        </w:tabs>
        <w:spacing w:after="0" w:line="360" w:lineRule="auto"/>
        <w:rPr>
          <w:rFonts w:ascii="宋体" w:hAnsi="宋体" w:cs="Arial"/>
          <w:color w:val="000000"/>
          <w:sz w:val="24"/>
        </w:rPr>
      </w:pPr>
      <w:r w:rsidRPr="00366EFA">
        <w:rPr>
          <w:rFonts w:ascii="宋体" w:hAnsi="宋体" w:cs="Arial"/>
          <w:color w:val="000000"/>
          <w:sz w:val="24"/>
        </w:rPr>
        <w:t>（以下无正文）</w:t>
      </w:r>
    </w:p>
    <w:p w14:paraId="7889310A" w14:textId="77777777" w:rsidR="00366EFA" w:rsidRPr="00366EFA" w:rsidRDefault="00366EFA" w:rsidP="00366EFA">
      <w:pPr>
        <w:tabs>
          <w:tab w:val="left" w:pos="3053"/>
        </w:tabs>
        <w:spacing w:line="360" w:lineRule="auto"/>
        <w:rPr>
          <w:rFonts w:ascii="宋体" w:hAnsi="宋体"/>
          <w:sz w:val="24"/>
        </w:rPr>
      </w:pPr>
    </w:p>
    <w:p w14:paraId="422B3B61" w14:textId="77777777" w:rsidR="00366EFA" w:rsidRPr="00366EFA" w:rsidRDefault="00366EFA" w:rsidP="00366EFA">
      <w:pPr>
        <w:tabs>
          <w:tab w:val="left" w:pos="3053"/>
        </w:tabs>
        <w:spacing w:line="360" w:lineRule="auto"/>
        <w:rPr>
          <w:rFonts w:ascii="宋体" w:hAnsi="宋体"/>
          <w:sz w:val="24"/>
        </w:rPr>
      </w:pPr>
    </w:p>
    <w:p w14:paraId="0F91BDB3" w14:textId="77777777" w:rsidR="00366EFA" w:rsidRPr="00366EFA" w:rsidRDefault="00366EFA" w:rsidP="00366EFA">
      <w:pPr>
        <w:tabs>
          <w:tab w:val="left" w:pos="3053"/>
        </w:tabs>
        <w:spacing w:line="360" w:lineRule="auto"/>
        <w:rPr>
          <w:rFonts w:ascii="宋体" w:hAnsi="宋体"/>
          <w:sz w:val="24"/>
        </w:rPr>
      </w:pPr>
    </w:p>
    <w:p w14:paraId="65273E1D" w14:textId="77777777" w:rsidR="00366EFA" w:rsidRPr="00366EFA" w:rsidRDefault="00366EFA" w:rsidP="00366EFA">
      <w:pPr>
        <w:autoSpaceDE w:val="0"/>
        <w:autoSpaceDN w:val="0"/>
        <w:snapToGrid w:val="0"/>
        <w:spacing w:line="360" w:lineRule="auto"/>
        <w:ind w:left="5040" w:hangingChars="2100" w:hanging="5040"/>
        <w:rPr>
          <w:rFonts w:ascii="宋体" w:hAnsi="宋体" w:cs="Arial"/>
          <w:sz w:val="24"/>
        </w:rPr>
      </w:pPr>
      <w:r w:rsidRPr="00366EFA">
        <w:rPr>
          <w:rFonts w:ascii="宋体" w:hAnsi="宋体" w:cs="Arial"/>
          <w:sz w:val="24"/>
        </w:rPr>
        <w:t xml:space="preserve">甲方：北京师范大学       </w:t>
      </w:r>
      <w:r w:rsidRPr="00366EFA">
        <w:rPr>
          <w:rFonts w:ascii="宋体" w:hAnsi="宋体" w:cs="Arial" w:hint="eastAsia"/>
          <w:sz w:val="24"/>
        </w:rPr>
        <w:t xml:space="preserve">   乙方</w:t>
      </w:r>
      <w:r w:rsidRPr="00366EFA">
        <w:rPr>
          <w:rFonts w:ascii="宋体" w:hAnsi="宋体" w:cs="Arial"/>
          <w:sz w:val="24"/>
        </w:rPr>
        <w:t>：</w:t>
      </w:r>
    </w:p>
    <w:p w14:paraId="2D86C051" w14:textId="77777777" w:rsidR="00366EFA" w:rsidRPr="00366EFA" w:rsidRDefault="00366EFA" w:rsidP="00366EFA">
      <w:pPr>
        <w:autoSpaceDE w:val="0"/>
        <w:autoSpaceDN w:val="0"/>
        <w:snapToGrid w:val="0"/>
        <w:spacing w:line="360" w:lineRule="auto"/>
        <w:rPr>
          <w:rFonts w:ascii="宋体" w:hAnsi="宋体" w:cs="Arial"/>
          <w:sz w:val="24"/>
        </w:rPr>
      </w:pPr>
      <w:r w:rsidRPr="00366EFA">
        <w:rPr>
          <w:rFonts w:ascii="宋体" w:hAnsi="宋体" w:cs="Arial"/>
          <w:sz w:val="24"/>
        </w:rPr>
        <w:t>（盖章）</w:t>
      </w:r>
      <w:r w:rsidRPr="00366EFA">
        <w:rPr>
          <w:rFonts w:ascii="宋体" w:hAnsi="宋体" w:cs="Arial" w:hint="eastAsia"/>
          <w:sz w:val="24"/>
        </w:rPr>
        <w:t xml:space="preserve">                    </w:t>
      </w:r>
      <w:r w:rsidRPr="00366EFA">
        <w:rPr>
          <w:rFonts w:ascii="宋体" w:hAnsi="宋体" w:cs="Arial"/>
          <w:sz w:val="24"/>
        </w:rPr>
        <w:t>（盖章）</w:t>
      </w:r>
    </w:p>
    <w:p w14:paraId="258CBED7" w14:textId="77777777" w:rsidR="00366EFA" w:rsidRPr="00366EFA" w:rsidRDefault="00366EFA" w:rsidP="00366EFA">
      <w:pPr>
        <w:snapToGrid w:val="0"/>
        <w:spacing w:line="360" w:lineRule="auto"/>
        <w:rPr>
          <w:rFonts w:ascii="宋体" w:hAnsi="宋体" w:cs="Arial"/>
          <w:sz w:val="24"/>
        </w:rPr>
      </w:pPr>
    </w:p>
    <w:p w14:paraId="238208A9" w14:textId="77777777" w:rsidR="00366EFA" w:rsidRPr="00366EFA" w:rsidRDefault="00366EFA" w:rsidP="00366EFA">
      <w:pPr>
        <w:snapToGrid w:val="0"/>
        <w:spacing w:line="360" w:lineRule="auto"/>
        <w:rPr>
          <w:rFonts w:ascii="宋体" w:hAnsi="宋体" w:cs="Arial"/>
          <w:sz w:val="24"/>
        </w:rPr>
      </w:pPr>
      <w:r w:rsidRPr="00366EFA">
        <w:rPr>
          <w:rFonts w:ascii="宋体" w:hAnsi="宋体" w:cs="Arial"/>
          <w:sz w:val="24"/>
        </w:rPr>
        <w:t xml:space="preserve">授权代表（签字）：         </w:t>
      </w:r>
      <w:r w:rsidRPr="00366EFA">
        <w:rPr>
          <w:rFonts w:ascii="宋体" w:hAnsi="宋体" w:cs="Arial" w:hint="eastAsia"/>
          <w:sz w:val="24"/>
        </w:rPr>
        <w:t xml:space="preserve">  </w:t>
      </w:r>
      <w:r w:rsidRPr="00366EFA">
        <w:rPr>
          <w:rFonts w:ascii="宋体" w:hAnsi="宋体" w:cs="Arial"/>
          <w:sz w:val="24"/>
        </w:rPr>
        <w:t>授权代表（签字）：</w:t>
      </w:r>
    </w:p>
    <w:p w14:paraId="4E930AF8" w14:textId="77777777" w:rsidR="00366EFA" w:rsidRPr="00366EFA" w:rsidRDefault="00366EFA" w:rsidP="00366EFA">
      <w:pPr>
        <w:snapToGrid w:val="0"/>
        <w:spacing w:line="360" w:lineRule="auto"/>
        <w:rPr>
          <w:rFonts w:ascii="宋体" w:hAnsi="宋体" w:cs="Arial"/>
          <w:sz w:val="24"/>
        </w:rPr>
      </w:pPr>
    </w:p>
    <w:p w14:paraId="7A18A22F" w14:textId="77777777" w:rsidR="00366EFA" w:rsidRPr="00366EFA" w:rsidRDefault="00366EFA" w:rsidP="00366EFA">
      <w:pPr>
        <w:snapToGrid w:val="0"/>
        <w:spacing w:line="360" w:lineRule="auto"/>
        <w:rPr>
          <w:rFonts w:ascii="宋体" w:hAnsi="宋体" w:cs="Arial"/>
          <w:sz w:val="24"/>
        </w:rPr>
      </w:pPr>
      <w:r w:rsidRPr="00366EFA">
        <w:rPr>
          <w:rFonts w:ascii="宋体" w:hAnsi="宋体" w:cs="Arial"/>
          <w:sz w:val="24"/>
        </w:rPr>
        <w:t xml:space="preserve">日期：   年    月    日    </w:t>
      </w:r>
      <w:r w:rsidRPr="00366EFA">
        <w:rPr>
          <w:rFonts w:ascii="宋体" w:hAnsi="宋体" w:cs="Arial" w:hint="eastAsia"/>
          <w:sz w:val="24"/>
        </w:rPr>
        <w:t xml:space="preserve"> </w:t>
      </w:r>
      <w:r w:rsidRPr="00366EFA">
        <w:rPr>
          <w:rFonts w:ascii="宋体" w:hAnsi="宋体" w:cs="Arial"/>
          <w:sz w:val="24"/>
        </w:rPr>
        <w:t>日期：   年    月    日</w:t>
      </w:r>
    </w:p>
    <w:p w14:paraId="1E12D9F7" w14:textId="77777777" w:rsidR="00366EFA" w:rsidRPr="00366EFA" w:rsidRDefault="00366EFA" w:rsidP="00366EFA">
      <w:pPr>
        <w:snapToGrid w:val="0"/>
        <w:spacing w:line="360" w:lineRule="auto"/>
        <w:rPr>
          <w:rFonts w:ascii="宋体" w:hAnsi="宋体" w:cs="Arial"/>
          <w:sz w:val="24"/>
        </w:rPr>
      </w:pPr>
    </w:p>
    <w:p w14:paraId="544099FE" w14:textId="77777777" w:rsidR="00366EFA" w:rsidRPr="00366EFA" w:rsidRDefault="00366EFA" w:rsidP="00366EFA">
      <w:pPr>
        <w:widowControl/>
        <w:spacing w:line="360" w:lineRule="auto"/>
        <w:jc w:val="left"/>
        <w:rPr>
          <w:rFonts w:ascii="宋体" w:hAnsi="宋体" w:cs="Arial"/>
          <w:sz w:val="24"/>
        </w:rPr>
      </w:pPr>
      <w:r w:rsidRPr="00366EFA">
        <w:rPr>
          <w:rFonts w:ascii="宋体" w:hAnsi="宋体" w:cs="Arial"/>
          <w:sz w:val="24"/>
        </w:rPr>
        <w:br w:type="page"/>
      </w:r>
    </w:p>
    <w:p w14:paraId="4D608721" w14:textId="77777777" w:rsidR="00366EFA" w:rsidRPr="00366EFA" w:rsidRDefault="00366EFA" w:rsidP="00366EFA">
      <w:pPr>
        <w:snapToGrid w:val="0"/>
        <w:spacing w:line="360" w:lineRule="auto"/>
        <w:rPr>
          <w:rFonts w:ascii="宋体" w:hAnsi="宋体" w:cs="Arial"/>
          <w:sz w:val="24"/>
        </w:rPr>
      </w:pPr>
    </w:p>
    <w:p w14:paraId="0B2CDF5F" w14:textId="77777777" w:rsidR="00366EFA" w:rsidRPr="00366EFA" w:rsidRDefault="00366EFA" w:rsidP="00366EFA">
      <w:pPr>
        <w:snapToGrid w:val="0"/>
        <w:spacing w:line="360" w:lineRule="auto"/>
        <w:rPr>
          <w:rFonts w:ascii="宋体" w:hAnsi="宋体" w:cs="Arial"/>
          <w:sz w:val="24"/>
        </w:rPr>
      </w:pPr>
    </w:p>
    <w:p w14:paraId="538205F2" w14:textId="77777777" w:rsidR="00366EFA" w:rsidRPr="00366EFA" w:rsidRDefault="00366EFA" w:rsidP="00366EFA">
      <w:pPr>
        <w:spacing w:line="360" w:lineRule="auto"/>
        <w:jc w:val="center"/>
        <w:outlineLvl w:val="0"/>
        <w:rPr>
          <w:rFonts w:ascii="宋体" w:hAnsi="宋体"/>
          <w:b/>
          <w:color w:val="000000"/>
          <w:sz w:val="24"/>
        </w:rPr>
      </w:pPr>
      <w:r w:rsidRPr="00366EFA">
        <w:rPr>
          <w:rFonts w:ascii="宋体" w:hAnsi="宋体" w:hint="eastAsia"/>
          <w:b/>
          <w:color w:val="000000"/>
          <w:sz w:val="24"/>
        </w:rPr>
        <w:t>附件1：</w:t>
      </w:r>
      <w:r w:rsidRPr="00366EFA">
        <w:rPr>
          <w:rFonts w:ascii="宋体" w:hAnsi="宋体"/>
          <w:b/>
          <w:color w:val="000000"/>
          <w:sz w:val="24"/>
        </w:rPr>
        <w:t>乙方项目</w:t>
      </w:r>
      <w:r w:rsidRPr="00366EFA">
        <w:rPr>
          <w:rFonts w:ascii="宋体" w:hAnsi="宋体" w:hint="eastAsia"/>
          <w:b/>
          <w:color w:val="000000"/>
          <w:sz w:val="24"/>
        </w:rPr>
        <w:t>工作</w:t>
      </w:r>
      <w:r w:rsidRPr="00366EFA">
        <w:rPr>
          <w:rFonts w:ascii="宋体" w:hAnsi="宋体"/>
          <w:b/>
          <w:color w:val="000000"/>
          <w:sz w:val="24"/>
        </w:rPr>
        <w:t>组成员名单</w:t>
      </w:r>
    </w:p>
    <w:p w14:paraId="3E2AE4DD" w14:textId="77777777" w:rsidR="00366EFA" w:rsidRPr="00366EFA" w:rsidRDefault="00366EFA" w:rsidP="00366EFA">
      <w:pPr>
        <w:spacing w:line="360" w:lineRule="auto"/>
        <w:jc w:val="center"/>
        <w:outlineLvl w:val="0"/>
        <w:rPr>
          <w:rFonts w:ascii="宋体" w:hAnsi="宋体"/>
          <w:b/>
          <w:color w:val="000000"/>
          <w:sz w:val="24"/>
        </w:rPr>
      </w:pPr>
    </w:p>
    <w:tbl>
      <w:tblPr>
        <w:tblStyle w:val="affff2"/>
        <w:tblW w:w="9720" w:type="dxa"/>
        <w:jc w:val="center"/>
        <w:tblLayout w:type="fixed"/>
        <w:tblLook w:val="04A0" w:firstRow="1" w:lastRow="0" w:firstColumn="1" w:lastColumn="0" w:noHBand="0" w:noVBand="1"/>
      </w:tblPr>
      <w:tblGrid>
        <w:gridCol w:w="709"/>
        <w:gridCol w:w="1026"/>
        <w:gridCol w:w="1985"/>
        <w:gridCol w:w="2409"/>
        <w:gridCol w:w="2220"/>
        <w:gridCol w:w="1371"/>
      </w:tblGrid>
      <w:tr w:rsidR="00366EFA" w:rsidRPr="00366EFA" w14:paraId="488E2863" w14:textId="77777777" w:rsidTr="004011D1">
        <w:trPr>
          <w:jc w:val="center"/>
        </w:trPr>
        <w:tc>
          <w:tcPr>
            <w:tcW w:w="709" w:type="dxa"/>
            <w:shd w:val="clear" w:color="auto" w:fill="8DB3E2" w:themeFill="text2" w:themeFillTint="66"/>
          </w:tcPr>
          <w:p w14:paraId="0E9AC4DC"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序号</w:t>
            </w:r>
          </w:p>
        </w:tc>
        <w:tc>
          <w:tcPr>
            <w:tcW w:w="1026" w:type="dxa"/>
            <w:shd w:val="clear" w:color="auto" w:fill="8DB3E2" w:themeFill="text2" w:themeFillTint="66"/>
          </w:tcPr>
          <w:p w14:paraId="627EE5D7"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姓名</w:t>
            </w:r>
          </w:p>
        </w:tc>
        <w:tc>
          <w:tcPr>
            <w:tcW w:w="1985" w:type="dxa"/>
            <w:shd w:val="clear" w:color="auto" w:fill="8DB3E2" w:themeFill="text2" w:themeFillTint="66"/>
          </w:tcPr>
          <w:p w14:paraId="3944529B"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职务</w:t>
            </w:r>
          </w:p>
        </w:tc>
        <w:tc>
          <w:tcPr>
            <w:tcW w:w="2409" w:type="dxa"/>
            <w:shd w:val="clear" w:color="auto" w:fill="8DB3E2" w:themeFill="text2" w:themeFillTint="66"/>
          </w:tcPr>
          <w:p w14:paraId="0D21D48F"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证书</w:t>
            </w:r>
          </w:p>
        </w:tc>
        <w:tc>
          <w:tcPr>
            <w:tcW w:w="2220" w:type="dxa"/>
            <w:shd w:val="clear" w:color="auto" w:fill="8DB3E2" w:themeFill="text2" w:themeFillTint="66"/>
          </w:tcPr>
          <w:p w14:paraId="65E43A07"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技术特长</w:t>
            </w:r>
          </w:p>
        </w:tc>
        <w:tc>
          <w:tcPr>
            <w:tcW w:w="1371" w:type="dxa"/>
            <w:shd w:val="clear" w:color="auto" w:fill="8DB3E2" w:themeFill="text2" w:themeFillTint="66"/>
          </w:tcPr>
          <w:p w14:paraId="7F9314B4" w14:textId="77777777" w:rsidR="00366EFA" w:rsidRPr="00366EFA" w:rsidRDefault="00366EFA" w:rsidP="00366EFA">
            <w:pPr>
              <w:spacing w:line="360" w:lineRule="auto"/>
              <w:jc w:val="center"/>
              <w:rPr>
                <w:rFonts w:ascii="宋体" w:hAnsi="宋体"/>
                <w:b/>
                <w:sz w:val="24"/>
              </w:rPr>
            </w:pPr>
            <w:r w:rsidRPr="00366EFA">
              <w:rPr>
                <w:rFonts w:ascii="宋体" w:hAnsi="宋体" w:hint="eastAsia"/>
                <w:b/>
                <w:sz w:val="24"/>
              </w:rPr>
              <w:t>联系电话</w:t>
            </w:r>
          </w:p>
        </w:tc>
      </w:tr>
      <w:tr w:rsidR="00366EFA" w:rsidRPr="00366EFA" w14:paraId="5C4910A3" w14:textId="77777777" w:rsidTr="004011D1">
        <w:trPr>
          <w:jc w:val="center"/>
        </w:trPr>
        <w:tc>
          <w:tcPr>
            <w:tcW w:w="709" w:type="dxa"/>
          </w:tcPr>
          <w:p w14:paraId="10B0467E"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1</w:t>
            </w:r>
          </w:p>
        </w:tc>
        <w:tc>
          <w:tcPr>
            <w:tcW w:w="1026" w:type="dxa"/>
          </w:tcPr>
          <w:p w14:paraId="558D1229" w14:textId="77777777" w:rsidR="00366EFA" w:rsidRPr="00366EFA" w:rsidRDefault="00366EFA" w:rsidP="00366EFA">
            <w:pPr>
              <w:spacing w:line="360" w:lineRule="auto"/>
              <w:jc w:val="center"/>
              <w:rPr>
                <w:rFonts w:ascii="宋体" w:hAnsi="宋体"/>
                <w:sz w:val="24"/>
              </w:rPr>
            </w:pPr>
          </w:p>
        </w:tc>
        <w:tc>
          <w:tcPr>
            <w:tcW w:w="1985" w:type="dxa"/>
          </w:tcPr>
          <w:p w14:paraId="1FFE8630" w14:textId="77777777" w:rsidR="00366EFA" w:rsidRPr="00366EFA" w:rsidRDefault="00366EFA" w:rsidP="00366EFA">
            <w:pPr>
              <w:spacing w:line="360" w:lineRule="auto"/>
              <w:rPr>
                <w:rFonts w:ascii="宋体" w:hAnsi="宋体"/>
                <w:sz w:val="24"/>
              </w:rPr>
            </w:pPr>
          </w:p>
        </w:tc>
        <w:tc>
          <w:tcPr>
            <w:tcW w:w="2409" w:type="dxa"/>
          </w:tcPr>
          <w:p w14:paraId="026EAA5F" w14:textId="77777777" w:rsidR="00366EFA" w:rsidRPr="00366EFA" w:rsidRDefault="00366EFA" w:rsidP="00366EFA">
            <w:pPr>
              <w:spacing w:line="360" w:lineRule="auto"/>
              <w:rPr>
                <w:rFonts w:ascii="宋体" w:hAnsi="宋体"/>
                <w:sz w:val="24"/>
              </w:rPr>
            </w:pPr>
          </w:p>
        </w:tc>
        <w:tc>
          <w:tcPr>
            <w:tcW w:w="2220" w:type="dxa"/>
          </w:tcPr>
          <w:p w14:paraId="6A8AA433" w14:textId="77777777" w:rsidR="00366EFA" w:rsidRPr="00366EFA" w:rsidRDefault="00366EFA" w:rsidP="00366EFA">
            <w:pPr>
              <w:spacing w:line="360" w:lineRule="auto"/>
              <w:rPr>
                <w:rFonts w:ascii="宋体" w:hAnsi="宋体"/>
                <w:sz w:val="24"/>
              </w:rPr>
            </w:pPr>
          </w:p>
        </w:tc>
        <w:tc>
          <w:tcPr>
            <w:tcW w:w="1371" w:type="dxa"/>
          </w:tcPr>
          <w:p w14:paraId="63CA2061" w14:textId="77777777" w:rsidR="00366EFA" w:rsidRPr="00366EFA" w:rsidRDefault="00366EFA" w:rsidP="00366EFA">
            <w:pPr>
              <w:spacing w:line="360" w:lineRule="auto"/>
              <w:rPr>
                <w:rFonts w:ascii="宋体" w:hAnsi="宋体"/>
                <w:sz w:val="24"/>
              </w:rPr>
            </w:pPr>
          </w:p>
        </w:tc>
      </w:tr>
      <w:tr w:rsidR="00366EFA" w:rsidRPr="00366EFA" w14:paraId="2DC45FA6" w14:textId="77777777" w:rsidTr="004011D1">
        <w:trPr>
          <w:jc w:val="center"/>
        </w:trPr>
        <w:tc>
          <w:tcPr>
            <w:tcW w:w="709" w:type="dxa"/>
          </w:tcPr>
          <w:p w14:paraId="7A103087"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2</w:t>
            </w:r>
          </w:p>
        </w:tc>
        <w:tc>
          <w:tcPr>
            <w:tcW w:w="1026" w:type="dxa"/>
          </w:tcPr>
          <w:p w14:paraId="5A2299C9" w14:textId="77777777" w:rsidR="00366EFA" w:rsidRPr="00366EFA" w:rsidRDefault="00366EFA" w:rsidP="00366EFA">
            <w:pPr>
              <w:spacing w:line="360" w:lineRule="auto"/>
              <w:jc w:val="center"/>
              <w:rPr>
                <w:rFonts w:ascii="宋体" w:hAnsi="宋体"/>
                <w:sz w:val="24"/>
              </w:rPr>
            </w:pPr>
          </w:p>
        </w:tc>
        <w:tc>
          <w:tcPr>
            <w:tcW w:w="1985" w:type="dxa"/>
          </w:tcPr>
          <w:p w14:paraId="7C729FD7" w14:textId="77777777" w:rsidR="00366EFA" w:rsidRPr="00366EFA" w:rsidRDefault="00366EFA" w:rsidP="00366EFA">
            <w:pPr>
              <w:spacing w:line="360" w:lineRule="auto"/>
              <w:rPr>
                <w:rFonts w:ascii="宋体" w:hAnsi="宋体"/>
                <w:sz w:val="24"/>
              </w:rPr>
            </w:pPr>
          </w:p>
        </w:tc>
        <w:tc>
          <w:tcPr>
            <w:tcW w:w="2409" w:type="dxa"/>
          </w:tcPr>
          <w:p w14:paraId="546AE38E" w14:textId="77777777" w:rsidR="00366EFA" w:rsidRPr="00366EFA" w:rsidRDefault="00366EFA" w:rsidP="00366EFA">
            <w:pPr>
              <w:spacing w:line="360" w:lineRule="auto"/>
              <w:rPr>
                <w:rFonts w:ascii="宋体" w:hAnsi="宋体"/>
                <w:sz w:val="24"/>
              </w:rPr>
            </w:pPr>
          </w:p>
        </w:tc>
        <w:tc>
          <w:tcPr>
            <w:tcW w:w="2220" w:type="dxa"/>
          </w:tcPr>
          <w:p w14:paraId="23A8A085" w14:textId="77777777" w:rsidR="00366EFA" w:rsidRPr="00366EFA" w:rsidRDefault="00366EFA" w:rsidP="00366EFA">
            <w:pPr>
              <w:spacing w:line="360" w:lineRule="auto"/>
              <w:rPr>
                <w:rFonts w:ascii="宋体" w:hAnsi="宋体"/>
                <w:sz w:val="24"/>
              </w:rPr>
            </w:pPr>
          </w:p>
        </w:tc>
        <w:tc>
          <w:tcPr>
            <w:tcW w:w="1371" w:type="dxa"/>
          </w:tcPr>
          <w:p w14:paraId="1722D14E" w14:textId="77777777" w:rsidR="00366EFA" w:rsidRPr="00366EFA" w:rsidRDefault="00366EFA" w:rsidP="00366EFA">
            <w:pPr>
              <w:spacing w:line="360" w:lineRule="auto"/>
              <w:rPr>
                <w:rFonts w:ascii="宋体" w:hAnsi="宋体"/>
                <w:sz w:val="24"/>
              </w:rPr>
            </w:pPr>
          </w:p>
        </w:tc>
      </w:tr>
      <w:tr w:rsidR="00366EFA" w:rsidRPr="00366EFA" w14:paraId="798D3589" w14:textId="77777777" w:rsidTr="004011D1">
        <w:trPr>
          <w:jc w:val="center"/>
        </w:trPr>
        <w:tc>
          <w:tcPr>
            <w:tcW w:w="709" w:type="dxa"/>
          </w:tcPr>
          <w:p w14:paraId="619633A0"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3</w:t>
            </w:r>
          </w:p>
        </w:tc>
        <w:tc>
          <w:tcPr>
            <w:tcW w:w="1026" w:type="dxa"/>
          </w:tcPr>
          <w:p w14:paraId="5A477689" w14:textId="77777777" w:rsidR="00366EFA" w:rsidRPr="00366EFA" w:rsidRDefault="00366EFA" w:rsidP="00366EFA">
            <w:pPr>
              <w:spacing w:line="360" w:lineRule="auto"/>
              <w:jc w:val="center"/>
              <w:rPr>
                <w:rFonts w:ascii="宋体" w:hAnsi="宋体"/>
                <w:sz w:val="24"/>
              </w:rPr>
            </w:pPr>
          </w:p>
        </w:tc>
        <w:tc>
          <w:tcPr>
            <w:tcW w:w="1985" w:type="dxa"/>
          </w:tcPr>
          <w:p w14:paraId="029B57D1" w14:textId="77777777" w:rsidR="00366EFA" w:rsidRPr="00366EFA" w:rsidRDefault="00366EFA" w:rsidP="00366EFA">
            <w:pPr>
              <w:spacing w:line="360" w:lineRule="auto"/>
              <w:rPr>
                <w:rFonts w:ascii="宋体" w:hAnsi="宋体"/>
                <w:sz w:val="24"/>
              </w:rPr>
            </w:pPr>
          </w:p>
        </w:tc>
        <w:tc>
          <w:tcPr>
            <w:tcW w:w="2409" w:type="dxa"/>
          </w:tcPr>
          <w:p w14:paraId="1C848B93" w14:textId="77777777" w:rsidR="00366EFA" w:rsidRPr="00366EFA" w:rsidRDefault="00366EFA" w:rsidP="00366EFA">
            <w:pPr>
              <w:spacing w:line="360" w:lineRule="auto"/>
              <w:rPr>
                <w:rFonts w:ascii="宋体" w:hAnsi="宋体"/>
                <w:sz w:val="24"/>
              </w:rPr>
            </w:pPr>
          </w:p>
        </w:tc>
        <w:tc>
          <w:tcPr>
            <w:tcW w:w="2220" w:type="dxa"/>
          </w:tcPr>
          <w:p w14:paraId="23EB450C" w14:textId="77777777" w:rsidR="00366EFA" w:rsidRPr="00366EFA" w:rsidRDefault="00366EFA" w:rsidP="00366EFA">
            <w:pPr>
              <w:spacing w:line="360" w:lineRule="auto"/>
              <w:rPr>
                <w:rFonts w:ascii="宋体" w:hAnsi="宋体"/>
                <w:sz w:val="24"/>
              </w:rPr>
            </w:pPr>
          </w:p>
        </w:tc>
        <w:tc>
          <w:tcPr>
            <w:tcW w:w="1371" w:type="dxa"/>
          </w:tcPr>
          <w:p w14:paraId="13C4A226" w14:textId="77777777" w:rsidR="00366EFA" w:rsidRPr="00366EFA" w:rsidRDefault="00366EFA" w:rsidP="00366EFA">
            <w:pPr>
              <w:spacing w:line="360" w:lineRule="auto"/>
              <w:rPr>
                <w:rFonts w:ascii="宋体" w:hAnsi="宋体"/>
                <w:sz w:val="24"/>
              </w:rPr>
            </w:pPr>
          </w:p>
        </w:tc>
      </w:tr>
      <w:tr w:rsidR="00366EFA" w:rsidRPr="00366EFA" w14:paraId="655E3033" w14:textId="77777777" w:rsidTr="004011D1">
        <w:trPr>
          <w:jc w:val="center"/>
        </w:trPr>
        <w:tc>
          <w:tcPr>
            <w:tcW w:w="709" w:type="dxa"/>
          </w:tcPr>
          <w:p w14:paraId="394BCFA4"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4</w:t>
            </w:r>
          </w:p>
        </w:tc>
        <w:tc>
          <w:tcPr>
            <w:tcW w:w="1026" w:type="dxa"/>
          </w:tcPr>
          <w:p w14:paraId="2C699E9F" w14:textId="77777777" w:rsidR="00366EFA" w:rsidRPr="00366EFA" w:rsidRDefault="00366EFA" w:rsidP="00366EFA">
            <w:pPr>
              <w:spacing w:line="360" w:lineRule="auto"/>
              <w:jc w:val="center"/>
              <w:rPr>
                <w:rFonts w:ascii="宋体" w:hAnsi="宋体"/>
                <w:sz w:val="24"/>
              </w:rPr>
            </w:pPr>
          </w:p>
        </w:tc>
        <w:tc>
          <w:tcPr>
            <w:tcW w:w="1985" w:type="dxa"/>
          </w:tcPr>
          <w:p w14:paraId="6AF6FDA5" w14:textId="77777777" w:rsidR="00366EFA" w:rsidRPr="00366EFA" w:rsidRDefault="00366EFA" w:rsidP="00366EFA">
            <w:pPr>
              <w:spacing w:line="360" w:lineRule="auto"/>
              <w:rPr>
                <w:rFonts w:ascii="宋体" w:hAnsi="宋体"/>
                <w:sz w:val="24"/>
              </w:rPr>
            </w:pPr>
          </w:p>
        </w:tc>
        <w:tc>
          <w:tcPr>
            <w:tcW w:w="2409" w:type="dxa"/>
          </w:tcPr>
          <w:p w14:paraId="206D9283" w14:textId="77777777" w:rsidR="00366EFA" w:rsidRPr="00366EFA" w:rsidRDefault="00366EFA" w:rsidP="00366EFA">
            <w:pPr>
              <w:spacing w:line="360" w:lineRule="auto"/>
              <w:rPr>
                <w:rFonts w:ascii="宋体" w:hAnsi="宋体"/>
                <w:sz w:val="24"/>
              </w:rPr>
            </w:pPr>
          </w:p>
        </w:tc>
        <w:tc>
          <w:tcPr>
            <w:tcW w:w="2220" w:type="dxa"/>
          </w:tcPr>
          <w:p w14:paraId="269A70E7" w14:textId="77777777" w:rsidR="00366EFA" w:rsidRPr="00366EFA" w:rsidRDefault="00366EFA" w:rsidP="00366EFA">
            <w:pPr>
              <w:spacing w:line="360" w:lineRule="auto"/>
              <w:rPr>
                <w:rFonts w:ascii="宋体" w:hAnsi="宋体"/>
                <w:sz w:val="24"/>
              </w:rPr>
            </w:pPr>
          </w:p>
        </w:tc>
        <w:tc>
          <w:tcPr>
            <w:tcW w:w="1371" w:type="dxa"/>
          </w:tcPr>
          <w:p w14:paraId="0DEA0212" w14:textId="77777777" w:rsidR="00366EFA" w:rsidRPr="00366EFA" w:rsidRDefault="00366EFA" w:rsidP="00366EFA">
            <w:pPr>
              <w:spacing w:line="360" w:lineRule="auto"/>
              <w:rPr>
                <w:rFonts w:ascii="宋体" w:hAnsi="宋体"/>
                <w:sz w:val="24"/>
              </w:rPr>
            </w:pPr>
          </w:p>
        </w:tc>
      </w:tr>
      <w:tr w:rsidR="00366EFA" w:rsidRPr="00366EFA" w14:paraId="31C3F120" w14:textId="77777777" w:rsidTr="004011D1">
        <w:trPr>
          <w:jc w:val="center"/>
        </w:trPr>
        <w:tc>
          <w:tcPr>
            <w:tcW w:w="709" w:type="dxa"/>
          </w:tcPr>
          <w:p w14:paraId="696BEF30"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5</w:t>
            </w:r>
          </w:p>
        </w:tc>
        <w:tc>
          <w:tcPr>
            <w:tcW w:w="1026" w:type="dxa"/>
          </w:tcPr>
          <w:p w14:paraId="6CC3FC65" w14:textId="77777777" w:rsidR="00366EFA" w:rsidRPr="00366EFA" w:rsidRDefault="00366EFA" w:rsidP="00366EFA">
            <w:pPr>
              <w:spacing w:line="360" w:lineRule="auto"/>
              <w:jc w:val="center"/>
              <w:rPr>
                <w:rFonts w:ascii="宋体" w:hAnsi="宋体"/>
                <w:sz w:val="24"/>
              </w:rPr>
            </w:pPr>
          </w:p>
        </w:tc>
        <w:tc>
          <w:tcPr>
            <w:tcW w:w="1985" w:type="dxa"/>
          </w:tcPr>
          <w:p w14:paraId="35B6A77A" w14:textId="77777777" w:rsidR="00366EFA" w:rsidRPr="00366EFA" w:rsidRDefault="00366EFA" w:rsidP="00366EFA">
            <w:pPr>
              <w:spacing w:line="360" w:lineRule="auto"/>
              <w:rPr>
                <w:rFonts w:ascii="宋体" w:hAnsi="宋体"/>
                <w:sz w:val="24"/>
              </w:rPr>
            </w:pPr>
          </w:p>
        </w:tc>
        <w:tc>
          <w:tcPr>
            <w:tcW w:w="2409" w:type="dxa"/>
          </w:tcPr>
          <w:p w14:paraId="3B43C5AB" w14:textId="77777777" w:rsidR="00366EFA" w:rsidRPr="00366EFA" w:rsidRDefault="00366EFA" w:rsidP="00366EFA">
            <w:pPr>
              <w:spacing w:line="360" w:lineRule="auto"/>
              <w:rPr>
                <w:rFonts w:ascii="宋体" w:hAnsi="宋体"/>
                <w:sz w:val="24"/>
              </w:rPr>
            </w:pPr>
          </w:p>
        </w:tc>
        <w:tc>
          <w:tcPr>
            <w:tcW w:w="2220" w:type="dxa"/>
          </w:tcPr>
          <w:p w14:paraId="3202FC80" w14:textId="77777777" w:rsidR="00366EFA" w:rsidRPr="00366EFA" w:rsidRDefault="00366EFA" w:rsidP="00366EFA">
            <w:pPr>
              <w:spacing w:line="360" w:lineRule="auto"/>
              <w:rPr>
                <w:rFonts w:ascii="宋体" w:hAnsi="宋体"/>
                <w:sz w:val="24"/>
              </w:rPr>
            </w:pPr>
          </w:p>
        </w:tc>
        <w:tc>
          <w:tcPr>
            <w:tcW w:w="1371" w:type="dxa"/>
          </w:tcPr>
          <w:p w14:paraId="379D8A00" w14:textId="77777777" w:rsidR="00366EFA" w:rsidRPr="00366EFA" w:rsidRDefault="00366EFA" w:rsidP="00366EFA">
            <w:pPr>
              <w:spacing w:line="360" w:lineRule="auto"/>
              <w:rPr>
                <w:rFonts w:ascii="宋体" w:hAnsi="宋体"/>
                <w:sz w:val="24"/>
              </w:rPr>
            </w:pPr>
          </w:p>
        </w:tc>
      </w:tr>
      <w:tr w:rsidR="00366EFA" w:rsidRPr="00366EFA" w14:paraId="567C76E9" w14:textId="77777777" w:rsidTr="004011D1">
        <w:trPr>
          <w:jc w:val="center"/>
        </w:trPr>
        <w:tc>
          <w:tcPr>
            <w:tcW w:w="709" w:type="dxa"/>
          </w:tcPr>
          <w:p w14:paraId="45062B45"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6</w:t>
            </w:r>
          </w:p>
        </w:tc>
        <w:tc>
          <w:tcPr>
            <w:tcW w:w="1026" w:type="dxa"/>
          </w:tcPr>
          <w:p w14:paraId="18B6DD52" w14:textId="77777777" w:rsidR="00366EFA" w:rsidRPr="00366EFA" w:rsidRDefault="00366EFA" w:rsidP="00366EFA">
            <w:pPr>
              <w:spacing w:line="360" w:lineRule="auto"/>
              <w:jc w:val="center"/>
              <w:rPr>
                <w:rFonts w:ascii="宋体" w:hAnsi="宋体"/>
                <w:sz w:val="24"/>
              </w:rPr>
            </w:pPr>
          </w:p>
        </w:tc>
        <w:tc>
          <w:tcPr>
            <w:tcW w:w="1985" w:type="dxa"/>
          </w:tcPr>
          <w:p w14:paraId="3A5551CE" w14:textId="77777777" w:rsidR="00366EFA" w:rsidRPr="00366EFA" w:rsidRDefault="00366EFA" w:rsidP="00366EFA">
            <w:pPr>
              <w:spacing w:line="360" w:lineRule="auto"/>
              <w:rPr>
                <w:rFonts w:ascii="宋体" w:hAnsi="宋体"/>
                <w:sz w:val="24"/>
              </w:rPr>
            </w:pPr>
          </w:p>
        </w:tc>
        <w:tc>
          <w:tcPr>
            <w:tcW w:w="2409" w:type="dxa"/>
          </w:tcPr>
          <w:p w14:paraId="76301C75" w14:textId="77777777" w:rsidR="00366EFA" w:rsidRPr="00366EFA" w:rsidRDefault="00366EFA" w:rsidP="00366EFA">
            <w:pPr>
              <w:spacing w:line="360" w:lineRule="auto"/>
              <w:rPr>
                <w:rFonts w:ascii="宋体" w:hAnsi="宋体"/>
                <w:sz w:val="24"/>
              </w:rPr>
            </w:pPr>
          </w:p>
        </w:tc>
        <w:tc>
          <w:tcPr>
            <w:tcW w:w="2220" w:type="dxa"/>
          </w:tcPr>
          <w:p w14:paraId="2EC09F6E" w14:textId="77777777" w:rsidR="00366EFA" w:rsidRPr="00366EFA" w:rsidRDefault="00366EFA" w:rsidP="00366EFA">
            <w:pPr>
              <w:spacing w:line="360" w:lineRule="auto"/>
              <w:rPr>
                <w:rFonts w:ascii="宋体" w:hAnsi="宋体"/>
                <w:sz w:val="24"/>
              </w:rPr>
            </w:pPr>
          </w:p>
        </w:tc>
        <w:tc>
          <w:tcPr>
            <w:tcW w:w="1371" w:type="dxa"/>
          </w:tcPr>
          <w:p w14:paraId="2EB0FA3B" w14:textId="77777777" w:rsidR="00366EFA" w:rsidRPr="00366EFA" w:rsidRDefault="00366EFA" w:rsidP="00366EFA">
            <w:pPr>
              <w:spacing w:line="360" w:lineRule="auto"/>
              <w:rPr>
                <w:rFonts w:ascii="宋体" w:hAnsi="宋体"/>
                <w:sz w:val="24"/>
              </w:rPr>
            </w:pPr>
          </w:p>
        </w:tc>
      </w:tr>
      <w:tr w:rsidR="00366EFA" w:rsidRPr="00366EFA" w14:paraId="568F17D6" w14:textId="77777777" w:rsidTr="004011D1">
        <w:trPr>
          <w:jc w:val="center"/>
        </w:trPr>
        <w:tc>
          <w:tcPr>
            <w:tcW w:w="709" w:type="dxa"/>
          </w:tcPr>
          <w:p w14:paraId="7FEA9B70"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7</w:t>
            </w:r>
          </w:p>
        </w:tc>
        <w:tc>
          <w:tcPr>
            <w:tcW w:w="1026" w:type="dxa"/>
          </w:tcPr>
          <w:p w14:paraId="665A0CE0" w14:textId="77777777" w:rsidR="00366EFA" w:rsidRPr="00366EFA" w:rsidRDefault="00366EFA" w:rsidP="00366EFA">
            <w:pPr>
              <w:spacing w:line="360" w:lineRule="auto"/>
              <w:jc w:val="center"/>
              <w:rPr>
                <w:rFonts w:ascii="宋体" w:hAnsi="宋体"/>
                <w:sz w:val="24"/>
              </w:rPr>
            </w:pPr>
          </w:p>
        </w:tc>
        <w:tc>
          <w:tcPr>
            <w:tcW w:w="1985" w:type="dxa"/>
          </w:tcPr>
          <w:p w14:paraId="27ACCA83" w14:textId="77777777" w:rsidR="00366EFA" w:rsidRPr="00366EFA" w:rsidRDefault="00366EFA" w:rsidP="00366EFA">
            <w:pPr>
              <w:spacing w:line="360" w:lineRule="auto"/>
              <w:rPr>
                <w:rFonts w:ascii="宋体" w:hAnsi="宋体"/>
                <w:sz w:val="24"/>
              </w:rPr>
            </w:pPr>
          </w:p>
        </w:tc>
        <w:tc>
          <w:tcPr>
            <w:tcW w:w="2409" w:type="dxa"/>
          </w:tcPr>
          <w:p w14:paraId="2AE1D4F7" w14:textId="77777777" w:rsidR="00366EFA" w:rsidRPr="00366EFA" w:rsidRDefault="00366EFA" w:rsidP="00366EFA">
            <w:pPr>
              <w:spacing w:line="360" w:lineRule="auto"/>
              <w:rPr>
                <w:rFonts w:ascii="宋体" w:hAnsi="宋体"/>
                <w:sz w:val="24"/>
              </w:rPr>
            </w:pPr>
          </w:p>
        </w:tc>
        <w:tc>
          <w:tcPr>
            <w:tcW w:w="2220" w:type="dxa"/>
          </w:tcPr>
          <w:p w14:paraId="34B3C53F" w14:textId="77777777" w:rsidR="00366EFA" w:rsidRPr="00366EFA" w:rsidRDefault="00366EFA" w:rsidP="00366EFA">
            <w:pPr>
              <w:spacing w:line="360" w:lineRule="auto"/>
              <w:rPr>
                <w:rFonts w:ascii="宋体" w:hAnsi="宋体"/>
                <w:sz w:val="24"/>
              </w:rPr>
            </w:pPr>
          </w:p>
        </w:tc>
        <w:tc>
          <w:tcPr>
            <w:tcW w:w="1371" w:type="dxa"/>
          </w:tcPr>
          <w:p w14:paraId="6FA2E098" w14:textId="77777777" w:rsidR="00366EFA" w:rsidRPr="00366EFA" w:rsidRDefault="00366EFA" w:rsidP="00366EFA">
            <w:pPr>
              <w:spacing w:line="360" w:lineRule="auto"/>
              <w:rPr>
                <w:rFonts w:ascii="宋体" w:hAnsi="宋体"/>
                <w:sz w:val="24"/>
              </w:rPr>
            </w:pPr>
          </w:p>
        </w:tc>
      </w:tr>
      <w:tr w:rsidR="00366EFA" w:rsidRPr="00366EFA" w14:paraId="2130FD6B" w14:textId="77777777" w:rsidTr="004011D1">
        <w:trPr>
          <w:jc w:val="center"/>
        </w:trPr>
        <w:tc>
          <w:tcPr>
            <w:tcW w:w="709" w:type="dxa"/>
          </w:tcPr>
          <w:p w14:paraId="4A9246E1" w14:textId="77777777" w:rsidR="00366EFA" w:rsidRPr="00366EFA" w:rsidRDefault="00366EFA" w:rsidP="00366EFA">
            <w:pPr>
              <w:spacing w:line="360" w:lineRule="auto"/>
              <w:jc w:val="center"/>
              <w:rPr>
                <w:rFonts w:ascii="宋体" w:hAnsi="宋体"/>
                <w:sz w:val="24"/>
              </w:rPr>
            </w:pPr>
            <w:r w:rsidRPr="00366EFA">
              <w:rPr>
                <w:rFonts w:ascii="宋体" w:hAnsi="宋体" w:hint="eastAsia"/>
                <w:sz w:val="24"/>
              </w:rPr>
              <w:t>8</w:t>
            </w:r>
          </w:p>
        </w:tc>
        <w:tc>
          <w:tcPr>
            <w:tcW w:w="1026" w:type="dxa"/>
          </w:tcPr>
          <w:p w14:paraId="68B61348" w14:textId="77777777" w:rsidR="00366EFA" w:rsidRPr="00366EFA" w:rsidRDefault="00366EFA" w:rsidP="00366EFA">
            <w:pPr>
              <w:spacing w:line="360" w:lineRule="auto"/>
              <w:jc w:val="center"/>
              <w:rPr>
                <w:rFonts w:ascii="宋体" w:hAnsi="宋体"/>
                <w:sz w:val="24"/>
              </w:rPr>
            </w:pPr>
          </w:p>
        </w:tc>
        <w:tc>
          <w:tcPr>
            <w:tcW w:w="1985" w:type="dxa"/>
          </w:tcPr>
          <w:p w14:paraId="2C0EA06D" w14:textId="77777777" w:rsidR="00366EFA" w:rsidRPr="00366EFA" w:rsidRDefault="00366EFA" w:rsidP="00366EFA">
            <w:pPr>
              <w:spacing w:line="360" w:lineRule="auto"/>
              <w:rPr>
                <w:rFonts w:ascii="宋体" w:hAnsi="宋体"/>
                <w:sz w:val="24"/>
              </w:rPr>
            </w:pPr>
          </w:p>
        </w:tc>
        <w:tc>
          <w:tcPr>
            <w:tcW w:w="2409" w:type="dxa"/>
          </w:tcPr>
          <w:p w14:paraId="482D4552" w14:textId="77777777" w:rsidR="00366EFA" w:rsidRPr="00366EFA" w:rsidRDefault="00366EFA" w:rsidP="00366EFA">
            <w:pPr>
              <w:spacing w:line="360" w:lineRule="auto"/>
              <w:rPr>
                <w:rFonts w:ascii="宋体" w:hAnsi="宋体"/>
                <w:sz w:val="24"/>
              </w:rPr>
            </w:pPr>
          </w:p>
        </w:tc>
        <w:tc>
          <w:tcPr>
            <w:tcW w:w="2220" w:type="dxa"/>
          </w:tcPr>
          <w:p w14:paraId="0BC93ED2" w14:textId="77777777" w:rsidR="00366EFA" w:rsidRPr="00366EFA" w:rsidRDefault="00366EFA" w:rsidP="00366EFA">
            <w:pPr>
              <w:spacing w:line="360" w:lineRule="auto"/>
              <w:rPr>
                <w:rFonts w:ascii="宋体" w:hAnsi="宋体"/>
                <w:sz w:val="24"/>
              </w:rPr>
            </w:pPr>
          </w:p>
        </w:tc>
        <w:tc>
          <w:tcPr>
            <w:tcW w:w="1371" w:type="dxa"/>
          </w:tcPr>
          <w:p w14:paraId="427BC492" w14:textId="77777777" w:rsidR="00366EFA" w:rsidRPr="00366EFA" w:rsidRDefault="00366EFA" w:rsidP="00366EFA">
            <w:pPr>
              <w:spacing w:line="360" w:lineRule="auto"/>
              <w:rPr>
                <w:rFonts w:ascii="宋体" w:hAnsi="宋体"/>
                <w:sz w:val="24"/>
              </w:rPr>
            </w:pPr>
          </w:p>
        </w:tc>
      </w:tr>
    </w:tbl>
    <w:p w14:paraId="6F76A651" w14:textId="77777777" w:rsidR="00366EFA" w:rsidRPr="00366EFA" w:rsidRDefault="00366EFA" w:rsidP="00366EFA">
      <w:pPr>
        <w:spacing w:line="360" w:lineRule="auto"/>
        <w:jc w:val="center"/>
        <w:outlineLvl w:val="0"/>
        <w:rPr>
          <w:rFonts w:ascii="宋体" w:hAnsi="宋体"/>
          <w:b/>
          <w:color w:val="000000"/>
          <w:sz w:val="24"/>
        </w:rPr>
      </w:pPr>
    </w:p>
    <w:p w14:paraId="35D77753" w14:textId="77777777" w:rsidR="00366EFA" w:rsidRPr="00366EFA" w:rsidRDefault="00366EFA" w:rsidP="00366EFA">
      <w:pPr>
        <w:spacing w:line="360" w:lineRule="auto"/>
        <w:jc w:val="center"/>
        <w:outlineLvl w:val="0"/>
        <w:rPr>
          <w:rFonts w:ascii="宋体" w:hAnsi="宋体"/>
          <w:b/>
          <w:color w:val="000000"/>
          <w:sz w:val="24"/>
        </w:rPr>
      </w:pPr>
    </w:p>
    <w:p w14:paraId="26097568" w14:textId="77777777" w:rsidR="00366EFA" w:rsidRPr="00366EFA" w:rsidRDefault="00366EFA" w:rsidP="00366EFA">
      <w:pPr>
        <w:spacing w:line="360" w:lineRule="auto"/>
        <w:jc w:val="center"/>
        <w:outlineLvl w:val="0"/>
        <w:rPr>
          <w:rFonts w:ascii="宋体" w:hAnsi="宋体"/>
          <w:b/>
          <w:color w:val="000000"/>
          <w:sz w:val="24"/>
        </w:rPr>
      </w:pPr>
    </w:p>
    <w:p w14:paraId="53E9F0D8" w14:textId="77777777" w:rsidR="00366EFA" w:rsidRPr="00366EFA" w:rsidRDefault="00366EFA" w:rsidP="00366EFA">
      <w:pPr>
        <w:spacing w:line="360" w:lineRule="auto"/>
        <w:jc w:val="center"/>
        <w:outlineLvl w:val="0"/>
        <w:rPr>
          <w:rFonts w:ascii="宋体" w:hAnsi="宋体"/>
          <w:b/>
          <w:color w:val="000000"/>
          <w:sz w:val="24"/>
        </w:rPr>
      </w:pPr>
      <w:r w:rsidRPr="00366EFA">
        <w:rPr>
          <w:rFonts w:ascii="宋体" w:hAnsi="宋体" w:hint="eastAsia"/>
          <w:b/>
          <w:color w:val="000000"/>
          <w:sz w:val="24"/>
        </w:rPr>
        <w:t>附件2：运维服务</w:t>
      </w:r>
      <w:r w:rsidRPr="00366EFA">
        <w:rPr>
          <w:rFonts w:ascii="宋体" w:hAnsi="宋体"/>
          <w:b/>
          <w:color w:val="000000"/>
          <w:sz w:val="24"/>
        </w:rPr>
        <w:t>应包含和交付的工作成果及文档</w:t>
      </w:r>
    </w:p>
    <w:p w14:paraId="50C9750B" w14:textId="77777777" w:rsidR="00366EFA" w:rsidRPr="00366EFA" w:rsidRDefault="00366EFA" w:rsidP="00366EFA">
      <w:pPr>
        <w:spacing w:line="360" w:lineRule="auto"/>
        <w:jc w:val="center"/>
        <w:outlineLvl w:val="0"/>
        <w:rPr>
          <w:rFonts w:ascii="宋体" w:hAnsi="宋体"/>
          <w:b/>
          <w:color w:val="000000"/>
          <w:sz w:val="24"/>
        </w:rPr>
      </w:pPr>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6469"/>
      </w:tblGrid>
      <w:tr w:rsidR="00366EFA" w:rsidRPr="00366EFA" w14:paraId="21643F9E" w14:textId="77777777" w:rsidTr="004011D1">
        <w:trPr>
          <w:trHeight w:val="297"/>
          <w:jc w:val="center"/>
        </w:trPr>
        <w:tc>
          <w:tcPr>
            <w:tcW w:w="1999" w:type="dxa"/>
            <w:vAlign w:val="center"/>
          </w:tcPr>
          <w:p w14:paraId="5B9C1A62" w14:textId="77777777" w:rsidR="00366EFA" w:rsidRPr="00366EFA" w:rsidRDefault="00366EFA" w:rsidP="00366EFA">
            <w:pPr>
              <w:spacing w:line="360" w:lineRule="auto"/>
              <w:jc w:val="center"/>
              <w:rPr>
                <w:rFonts w:ascii="宋体" w:hAnsi="宋体"/>
                <w:b/>
                <w:bCs/>
                <w:color w:val="000000"/>
                <w:sz w:val="24"/>
              </w:rPr>
            </w:pPr>
            <w:r w:rsidRPr="00366EFA">
              <w:rPr>
                <w:rFonts w:ascii="宋体" w:hAnsi="宋体" w:hint="eastAsia"/>
                <w:b/>
                <w:bCs/>
                <w:color w:val="000000"/>
                <w:sz w:val="24"/>
              </w:rPr>
              <w:t xml:space="preserve"> </w:t>
            </w:r>
          </w:p>
        </w:tc>
        <w:tc>
          <w:tcPr>
            <w:tcW w:w="6469" w:type="dxa"/>
            <w:vAlign w:val="center"/>
          </w:tcPr>
          <w:p w14:paraId="0EAD1751" w14:textId="77777777" w:rsidR="00366EFA" w:rsidRPr="00366EFA" w:rsidRDefault="00366EFA" w:rsidP="00366EFA">
            <w:pPr>
              <w:spacing w:line="360" w:lineRule="auto"/>
              <w:jc w:val="center"/>
              <w:rPr>
                <w:rFonts w:ascii="宋体" w:hAnsi="宋体"/>
                <w:b/>
                <w:bCs/>
                <w:color w:val="000000"/>
                <w:sz w:val="24"/>
              </w:rPr>
            </w:pPr>
            <w:r w:rsidRPr="00366EFA">
              <w:rPr>
                <w:rFonts w:ascii="宋体" w:hAnsi="宋体" w:hint="eastAsia"/>
                <w:b/>
                <w:bCs/>
                <w:color w:val="000000"/>
                <w:sz w:val="24"/>
              </w:rPr>
              <w:t>工作成果</w:t>
            </w:r>
          </w:p>
        </w:tc>
      </w:tr>
      <w:tr w:rsidR="00366EFA" w:rsidRPr="00366EFA" w14:paraId="15110239" w14:textId="77777777" w:rsidTr="004011D1">
        <w:trPr>
          <w:trHeight w:val="297"/>
          <w:jc w:val="center"/>
        </w:trPr>
        <w:tc>
          <w:tcPr>
            <w:tcW w:w="1999" w:type="dxa"/>
            <w:vAlign w:val="center"/>
          </w:tcPr>
          <w:p w14:paraId="1DE944ED" w14:textId="77777777" w:rsidR="00366EFA" w:rsidRPr="00366EFA" w:rsidRDefault="00366EFA" w:rsidP="00366EFA">
            <w:pPr>
              <w:spacing w:line="360" w:lineRule="auto"/>
              <w:rPr>
                <w:rFonts w:ascii="宋体" w:hAnsi="宋体"/>
                <w:b/>
                <w:bCs/>
                <w:color w:val="000000"/>
                <w:sz w:val="24"/>
              </w:rPr>
            </w:pPr>
            <w:r w:rsidRPr="00366EFA">
              <w:rPr>
                <w:rFonts w:ascii="宋体" w:hAnsi="宋体" w:hint="eastAsia"/>
                <w:color w:val="000000"/>
                <w:sz w:val="24"/>
              </w:rPr>
              <w:t>方案制定</w:t>
            </w:r>
          </w:p>
        </w:tc>
        <w:tc>
          <w:tcPr>
            <w:tcW w:w="6469" w:type="dxa"/>
            <w:vAlign w:val="center"/>
          </w:tcPr>
          <w:p w14:paraId="1905F83D" w14:textId="77777777" w:rsidR="00366EFA" w:rsidRPr="00366EFA" w:rsidRDefault="00366EFA" w:rsidP="00366EFA">
            <w:pPr>
              <w:spacing w:line="360" w:lineRule="auto"/>
              <w:rPr>
                <w:rFonts w:ascii="宋体" w:hAnsi="宋体"/>
                <w:bCs/>
                <w:color w:val="000000"/>
                <w:sz w:val="24"/>
              </w:rPr>
            </w:pPr>
            <w:r w:rsidRPr="00366EFA">
              <w:rPr>
                <w:rFonts w:ascii="宋体" w:hAnsi="宋体" w:hint="eastAsia"/>
                <w:bCs/>
                <w:color w:val="000000"/>
                <w:sz w:val="24"/>
              </w:rPr>
              <w:t>运维服务方案（详见投标文件）</w:t>
            </w:r>
          </w:p>
        </w:tc>
      </w:tr>
      <w:tr w:rsidR="00366EFA" w:rsidRPr="00366EFA" w14:paraId="53FFF412" w14:textId="77777777" w:rsidTr="004011D1">
        <w:trPr>
          <w:jc w:val="center"/>
        </w:trPr>
        <w:tc>
          <w:tcPr>
            <w:tcW w:w="1999" w:type="dxa"/>
            <w:vAlign w:val="center"/>
          </w:tcPr>
          <w:p w14:paraId="488EF1D0" w14:textId="77777777" w:rsidR="00366EFA" w:rsidRPr="00366EFA" w:rsidRDefault="00366EFA" w:rsidP="00366EFA">
            <w:pPr>
              <w:spacing w:line="360" w:lineRule="auto"/>
              <w:rPr>
                <w:rFonts w:ascii="宋体" w:hAnsi="宋体"/>
                <w:color w:val="000000"/>
                <w:sz w:val="24"/>
              </w:rPr>
            </w:pPr>
            <w:r w:rsidRPr="00366EFA">
              <w:rPr>
                <w:rFonts w:ascii="宋体" w:hAnsi="宋体" w:hint="eastAsia"/>
                <w:color w:val="000000"/>
                <w:sz w:val="24"/>
              </w:rPr>
              <w:t>定期巡检</w:t>
            </w:r>
          </w:p>
        </w:tc>
        <w:tc>
          <w:tcPr>
            <w:tcW w:w="6469" w:type="dxa"/>
            <w:vAlign w:val="center"/>
          </w:tcPr>
          <w:p w14:paraId="2EDF9FBD" w14:textId="77777777" w:rsidR="00366EFA" w:rsidRPr="00366EFA" w:rsidRDefault="00366EFA" w:rsidP="00366EFA">
            <w:pPr>
              <w:spacing w:line="360" w:lineRule="auto"/>
              <w:rPr>
                <w:rFonts w:ascii="宋体" w:hAnsi="宋体"/>
                <w:bCs/>
                <w:color w:val="000000"/>
                <w:sz w:val="24"/>
              </w:rPr>
            </w:pPr>
            <w:r w:rsidRPr="00366EFA">
              <w:rPr>
                <w:rFonts w:ascii="宋体" w:hAnsi="宋体"/>
                <w:bCs/>
                <w:color w:val="000000"/>
                <w:sz w:val="24"/>
              </w:rPr>
              <w:t>每天</w:t>
            </w:r>
            <w:r w:rsidRPr="00366EFA">
              <w:rPr>
                <w:rFonts w:ascii="宋体" w:hAnsi="宋体" w:hint="eastAsia"/>
                <w:bCs/>
                <w:color w:val="000000"/>
                <w:sz w:val="24"/>
              </w:rPr>
              <w:t>定期</w:t>
            </w:r>
            <w:r w:rsidRPr="00366EFA">
              <w:rPr>
                <w:rFonts w:ascii="宋体" w:hAnsi="宋体"/>
                <w:bCs/>
                <w:color w:val="000000"/>
                <w:sz w:val="24"/>
              </w:rPr>
              <w:t>日常巡检</w:t>
            </w:r>
            <w:r w:rsidRPr="00366EFA">
              <w:rPr>
                <w:rFonts w:ascii="宋体" w:hAnsi="宋体" w:hint="eastAsia"/>
                <w:bCs/>
                <w:color w:val="000000"/>
                <w:sz w:val="24"/>
              </w:rPr>
              <w:t>，提供定期巡检计划、机房环境巡检报告</w:t>
            </w:r>
          </w:p>
        </w:tc>
      </w:tr>
      <w:tr w:rsidR="00366EFA" w:rsidRPr="00366EFA" w14:paraId="1CF80579" w14:textId="77777777" w:rsidTr="004011D1">
        <w:trPr>
          <w:jc w:val="center"/>
        </w:trPr>
        <w:tc>
          <w:tcPr>
            <w:tcW w:w="1999" w:type="dxa"/>
            <w:vAlign w:val="center"/>
          </w:tcPr>
          <w:p w14:paraId="1D432B49" w14:textId="77777777" w:rsidR="00366EFA" w:rsidRPr="00366EFA" w:rsidRDefault="00366EFA" w:rsidP="00366EFA">
            <w:pPr>
              <w:spacing w:line="360" w:lineRule="auto"/>
              <w:rPr>
                <w:rFonts w:ascii="宋体" w:hAnsi="宋体"/>
                <w:color w:val="000000"/>
                <w:sz w:val="24"/>
              </w:rPr>
            </w:pPr>
            <w:r w:rsidRPr="00366EFA">
              <w:rPr>
                <w:rFonts w:ascii="宋体" w:hAnsi="宋体" w:hint="eastAsia"/>
                <w:color w:val="000000"/>
                <w:sz w:val="24"/>
              </w:rPr>
              <w:t>运行维护</w:t>
            </w:r>
          </w:p>
        </w:tc>
        <w:tc>
          <w:tcPr>
            <w:tcW w:w="6469" w:type="dxa"/>
            <w:vAlign w:val="center"/>
          </w:tcPr>
          <w:p w14:paraId="34E053B5" w14:textId="77777777" w:rsidR="00366EFA" w:rsidRPr="00366EFA" w:rsidRDefault="00366EFA" w:rsidP="00366EFA">
            <w:pPr>
              <w:spacing w:line="360" w:lineRule="auto"/>
              <w:rPr>
                <w:rFonts w:ascii="宋体" w:hAnsi="宋体"/>
                <w:bCs/>
                <w:color w:val="000000"/>
                <w:sz w:val="24"/>
              </w:rPr>
            </w:pPr>
            <w:r w:rsidRPr="00366EFA">
              <w:rPr>
                <w:rFonts w:ascii="宋体" w:hAnsi="宋体" w:hint="eastAsia"/>
                <w:bCs/>
                <w:color w:val="000000"/>
                <w:sz w:val="24"/>
              </w:rPr>
              <w:t>提供采购文件内要求以及投标文件承诺的运维服务、为教师资格管理信息系统提供1名人员驻场服务及专项</w:t>
            </w:r>
            <w:proofErr w:type="gramStart"/>
            <w:r w:rsidRPr="00366EFA">
              <w:rPr>
                <w:rFonts w:ascii="宋体" w:hAnsi="宋体" w:hint="eastAsia"/>
                <w:bCs/>
                <w:color w:val="000000"/>
                <w:sz w:val="24"/>
              </w:rPr>
              <w:t>安全运</w:t>
            </w:r>
            <w:proofErr w:type="gramEnd"/>
            <w:r w:rsidRPr="00366EFA">
              <w:rPr>
                <w:rFonts w:ascii="宋体" w:hAnsi="宋体" w:hint="eastAsia"/>
                <w:bCs/>
                <w:color w:val="000000"/>
                <w:sz w:val="24"/>
              </w:rPr>
              <w:t>维巡检服务、应急响应服务。提供故障及变更报告、提供日巡检报告，周报，月报。</w:t>
            </w:r>
          </w:p>
        </w:tc>
      </w:tr>
      <w:tr w:rsidR="00366EFA" w:rsidRPr="00366EFA" w14:paraId="13DB353F" w14:textId="77777777" w:rsidTr="004011D1">
        <w:trPr>
          <w:jc w:val="center"/>
        </w:trPr>
        <w:tc>
          <w:tcPr>
            <w:tcW w:w="1999" w:type="dxa"/>
            <w:vAlign w:val="center"/>
          </w:tcPr>
          <w:p w14:paraId="71F6A7B4" w14:textId="77777777" w:rsidR="00366EFA" w:rsidRPr="00366EFA" w:rsidRDefault="00366EFA" w:rsidP="00366EFA">
            <w:pPr>
              <w:spacing w:line="360" w:lineRule="auto"/>
              <w:rPr>
                <w:rFonts w:ascii="宋体" w:hAnsi="宋体"/>
                <w:color w:val="000000"/>
                <w:sz w:val="24"/>
              </w:rPr>
            </w:pPr>
            <w:r w:rsidRPr="00366EFA">
              <w:rPr>
                <w:rFonts w:ascii="宋体" w:hAnsi="宋体" w:hint="eastAsia"/>
                <w:color w:val="000000"/>
                <w:sz w:val="24"/>
              </w:rPr>
              <w:t>培训</w:t>
            </w:r>
          </w:p>
        </w:tc>
        <w:tc>
          <w:tcPr>
            <w:tcW w:w="6469" w:type="dxa"/>
            <w:vAlign w:val="center"/>
          </w:tcPr>
          <w:p w14:paraId="1E8C9FCD" w14:textId="77777777" w:rsidR="00366EFA" w:rsidRPr="00366EFA" w:rsidRDefault="00366EFA" w:rsidP="00366EFA">
            <w:pPr>
              <w:spacing w:line="360" w:lineRule="auto"/>
              <w:rPr>
                <w:rFonts w:ascii="宋体" w:hAnsi="宋体"/>
                <w:bCs/>
                <w:color w:val="000000"/>
                <w:sz w:val="24"/>
              </w:rPr>
            </w:pPr>
            <w:r w:rsidRPr="00366EFA">
              <w:rPr>
                <w:rFonts w:ascii="宋体" w:hAnsi="宋体" w:hint="eastAsia"/>
                <w:bCs/>
                <w:color w:val="000000"/>
                <w:sz w:val="24"/>
              </w:rPr>
              <w:t>运维服务期内，以培训方式，安排以运维管理、信息安全为主题的培训， 培训量为20人天以上，培训总时长不少于60小时。</w:t>
            </w:r>
          </w:p>
        </w:tc>
      </w:tr>
      <w:tr w:rsidR="00366EFA" w:rsidRPr="00366EFA" w14:paraId="21764F61" w14:textId="77777777" w:rsidTr="004011D1">
        <w:trPr>
          <w:jc w:val="center"/>
        </w:trPr>
        <w:tc>
          <w:tcPr>
            <w:tcW w:w="1999" w:type="dxa"/>
            <w:vAlign w:val="center"/>
          </w:tcPr>
          <w:p w14:paraId="5B966716" w14:textId="77777777" w:rsidR="00366EFA" w:rsidRPr="00366EFA" w:rsidRDefault="00366EFA" w:rsidP="00366EFA">
            <w:pPr>
              <w:spacing w:line="360" w:lineRule="auto"/>
              <w:rPr>
                <w:rFonts w:ascii="宋体" w:hAnsi="宋体"/>
                <w:color w:val="000000"/>
                <w:sz w:val="24"/>
              </w:rPr>
            </w:pPr>
            <w:r w:rsidRPr="00366EFA">
              <w:rPr>
                <w:rFonts w:ascii="宋体" w:hAnsi="宋体" w:hint="eastAsia"/>
                <w:color w:val="000000"/>
                <w:sz w:val="24"/>
              </w:rPr>
              <w:lastRenderedPageBreak/>
              <w:t>其他</w:t>
            </w:r>
          </w:p>
        </w:tc>
        <w:tc>
          <w:tcPr>
            <w:tcW w:w="6469" w:type="dxa"/>
            <w:vAlign w:val="center"/>
          </w:tcPr>
          <w:p w14:paraId="33FD8F7C" w14:textId="77777777" w:rsidR="00366EFA" w:rsidRPr="00366EFA" w:rsidRDefault="00366EFA" w:rsidP="00366EFA">
            <w:pPr>
              <w:spacing w:line="360" w:lineRule="auto"/>
              <w:rPr>
                <w:rFonts w:ascii="宋体" w:hAnsi="宋体"/>
                <w:color w:val="000000"/>
                <w:sz w:val="24"/>
              </w:rPr>
            </w:pPr>
            <w:r w:rsidRPr="00366EFA">
              <w:rPr>
                <w:rFonts w:ascii="宋体" w:hAnsi="宋体"/>
                <w:color w:val="000000"/>
                <w:sz w:val="24"/>
              </w:rPr>
              <w:t>无</w:t>
            </w:r>
          </w:p>
        </w:tc>
      </w:tr>
    </w:tbl>
    <w:p w14:paraId="52D01314" w14:textId="77777777" w:rsidR="00366EFA" w:rsidRPr="00366EFA" w:rsidRDefault="00366EFA" w:rsidP="00366EFA">
      <w:pPr>
        <w:spacing w:line="360" w:lineRule="auto"/>
        <w:jc w:val="center"/>
        <w:outlineLvl w:val="0"/>
        <w:rPr>
          <w:rFonts w:ascii="宋体" w:hAnsi="宋体"/>
          <w:b/>
          <w:color w:val="000000"/>
          <w:sz w:val="24"/>
        </w:rPr>
      </w:pPr>
    </w:p>
    <w:p w14:paraId="1378D41D" w14:textId="77777777" w:rsidR="00366EFA" w:rsidRPr="00366EFA" w:rsidRDefault="00366EFA" w:rsidP="00366EFA">
      <w:pPr>
        <w:spacing w:line="360" w:lineRule="auto"/>
        <w:jc w:val="center"/>
        <w:outlineLvl w:val="0"/>
        <w:rPr>
          <w:rFonts w:ascii="宋体" w:hAnsi="宋体"/>
          <w:b/>
          <w:color w:val="000000"/>
          <w:sz w:val="24"/>
        </w:rPr>
      </w:pPr>
    </w:p>
    <w:p w14:paraId="1D6E1AF4" w14:textId="77777777" w:rsidR="00366EFA" w:rsidRPr="00366EFA" w:rsidRDefault="00366EFA" w:rsidP="00366EFA">
      <w:pPr>
        <w:spacing w:line="360" w:lineRule="auto"/>
        <w:ind w:rightChars="88" w:right="185"/>
        <w:jc w:val="center"/>
        <w:rPr>
          <w:rFonts w:ascii="宋体" w:hAnsi="宋体"/>
          <w:b/>
          <w:color w:val="000000"/>
          <w:sz w:val="24"/>
        </w:rPr>
      </w:pPr>
      <w:r w:rsidRPr="00366EFA">
        <w:rPr>
          <w:rFonts w:ascii="宋体" w:hAnsi="宋体" w:hint="eastAsia"/>
          <w:b/>
          <w:color w:val="000000"/>
          <w:sz w:val="24"/>
        </w:rPr>
        <w:t>附件3：运维服务水平保证条款</w:t>
      </w:r>
    </w:p>
    <w:p w14:paraId="240CC1E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为确保甲方获得与乙方签订的本合同范围内的高质量的服务，乙方承诺在本合同期限内，遵照合同服务承诺标准提供合同约定范围内的系统运维服务。并将相关违约界定明确如下：</w:t>
      </w:r>
    </w:p>
    <w:p w14:paraId="1876BA45"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1</w:t>
      </w:r>
      <w:r w:rsidRPr="00366EFA">
        <w:rPr>
          <w:rFonts w:ascii="宋体" w:hAnsi="宋体"/>
          <w:b/>
          <w:color w:val="000000"/>
          <w:sz w:val="24"/>
        </w:rPr>
        <w:t>．</w:t>
      </w:r>
      <w:r w:rsidRPr="00366EFA">
        <w:rPr>
          <w:rFonts w:ascii="宋体" w:hAnsi="宋体" w:hint="eastAsia"/>
          <w:b/>
          <w:color w:val="000000"/>
          <w:sz w:val="24"/>
        </w:rPr>
        <w:t>服务违约级别界定</w:t>
      </w:r>
    </w:p>
    <w:p w14:paraId="1DD4A144"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1.1由于乙方原因不能按时向甲方递交运营维护分析报告，数据质量分析报告，数据安全分析报告，则视为乙方违约，违约级别：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013B6A0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1.2由于乙方工程师原因，未能执行甲方制定的相关管理规定，如在办公场所损坏办公设备等，则视为乙方违约，违约级别：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5F5F241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1.3甲方系统出现故障后，乙方未在合同规定时间内</w:t>
      </w:r>
      <w:proofErr w:type="gramStart"/>
      <w:r w:rsidRPr="00366EFA">
        <w:rPr>
          <w:rFonts w:ascii="宋体" w:hAnsi="宋体" w:cs="Arial" w:hint="eastAsia"/>
          <w:color w:val="000000"/>
          <w:sz w:val="24"/>
        </w:rPr>
        <w:t>作出</w:t>
      </w:r>
      <w:proofErr w:type="gramEnd"/>
      <w:r w:rsidRPr="00366EFA">
        <w:rPr>
          <w:rFonts w:ascii="宋体" w:hAnsi="宋体" w:cs="Arial" w:hint="eastAsia"/>
          <w:color w:val="000000"/>
          <w:sz w:val="24"/>
        </w:rPr>
        <w:t>相应响应或无响应。视为乙方违约，违约级别：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5FF99F1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1.4由于乙方工程师推委、冷漠、不能及时履行现场技术支持服务义务。则视为乙方违约，违约级别为：</w:t>
      </w:r>
      <w:r w:rsidRPr="00366EFA">
        <w:rPr>
          <w:rFonts w:ascii="宋体" w:hAnsi="宋体" w:cs="Arial"/>
          <w:color w:val="000000"/>
          <w:sz w:val="24"/>
        </w:rPr>
        <w:t>***</w:t>
      </w:r>
      <w:r w:rsidRPr="00366EFA">
        <w:rPr>
          <w:rFonts w:ascii="宋体" w:hAnsi="宋体" w:cs="Arial" w:hint="eastAsia"/>
          <w:color w:val="000000"/>
          <w:sz w:val="24"/>
        </w:rPr>
        <w:t>；</w:t>
      </w:r>
    </w:p>
    <w:p w14:paraId="065914E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1.5由于乙方团队管理原因，造成未按要求进行定期系统检查视为乙方违约，违约级别：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2283390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1.6乙方执行操作时，对所产生的后果估计不足，造成严重不良后果。</w:t>
      </w:r>
      <w:r w:rsidRPr="00366EFA">
        <w:rPr>
          <w:rFonts w:ascii="宋体" w:hAnsi="宋体" w:cs="Arial"/>
          <w:color w:val="000000"/>
          <w:sz w:val="24"/>
        </w:rPr>
        <w:t>****</w:t>
      </w:r>
    </w:p>
    <w:p w14:paraId="1F2ED4D3" w14:textId="77777777" w:rsidR="00366EFA" w:rsidRPr="00366EFA" w:rsidRDefault="00366EFA" w:rsidP="00366EFA">
      <w:pPr>
        <w:spacing w:line="360" w:lineRule="auto"/>
        <w:ind w:firstLineChars="176" w:firstLine="422"/>
        <w:outlineLvl w:val="0"/>
        <w:rPr>
          <w:rFonts w:ascii="宋体" w:hAnsi="宋体" w:cs="Arial"/>
          <w:sz w:val="24"/>
        </w:rPr>
      </w:pPr>
      <w:r w:rsidRPr="00366EFA">
        <w:rPr>
          <w:rFonts w:ascii="宋体" w:hAnsi="宋体" w:cs="Arial" w:hint="eastAsia"/>
          <w:color w:val="000000"/>
          <w:sz w:val="24"/>
        </w:rPr>
        <w:t>1.7由于乙方对应用升级不利，造成甲方应用无法访问</w:t>
      </w:r>
      <w:r w:rsidRPr="00366EFA">
        <w:rPr>
          <w:rFonts w:ascii="宋体" w:hAnsi="宋体" w:cs="Arial" w:hint="eastAsia"/>
          <w:sz w:val="24"/>
        </w:rPr>
        <w:t>达到24小时以上的。视为乙方违约，违约级别：</w:t>
      </w:r>
      <w:r w:rsidRPr="00366EFA">
        <w:rPr>
          <w:rFonts w:ascii="宋体" w:hAnsi="宋体" w:cs="Arial"/>
          <w:sz w:val="24"/>
        </w:rPr>
        <w:t>****</w:t>
      </w:r>
      <w:r w:rsidRPr="00366EFA">
        <w:rPr>
          <w:rFonts w:ascii="宋体" w:hAnsi="宋体" w:cs="Arial" w:hint="eastAsia"/>
          <w:sz w:val="24"/>
        </w:rPr>
        <w:t>；</w:t>
      </w:r>
    </w:p>
    <w:p w14:paraId="62A766FC" w14:textId="77777777" w:rsidR="00366EFA" w:rsidRPr="00366EFA" w:rsidRDefault="00366EFA" w:rsidP="00366EFA">
      <w:pPr>
        <w:spacing w:line="360" w:lineRule="auto"/>
        <w:ind w:firstLineChars="176" w:firstLine="422"/>
        <w:outlineLvl w:val="0"/>
        <w:rPr>
          <w:rFonts w:ascii="宋体" w:hAnsi="宋体" w:cs="Arial"/>
          <w:sz w:val="24"/>
        </w:rPr>
      </w:pPr>
      <w:r w:rsidRPr="00366EFA">
        <w:rPr>
          <w:rFonts w:ascii="宋体" w:hAnsi="宋体" w:cs="Arial" w:hint="eastAsia"/>
          <w:sz w:val="24"/>
        </w:rPr>
        <w:t>1.8乙方执行危险操作前，未对甲方说明执行的必要性和可能发生后果；造成严重后果的，视为乙方违约，违约级别：</w:t>
      </w:r>
      <w:r w:rsidRPr="00366EFA">
        <w:rPr>
          <w:rFonts w:ascii="宋体" w:hAnsi="宋体" w:cs="Arial"/>
          <w:sz w:val="24"/>
        </w:rPr>
        <w:t>****</w:t>
      </w:r>
      <w:r w:rsidRPr="00366EFA">
        <w:rPr>
          <w:rFonts w:ascii="宋体" w:hAnsi="宋体" w:cs="Arial" w:hint="eastAsia"/>
          <w:sz w:val="24"/>
        </w:rPr>
        <w:t>；</w:t>
      </w:r>
    </w:p>
    <w:p w14:paraId="4B26C49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sz w:val="24"/>
        </w:rPr>
        <w:t>1.9乙方未按规定流程进行操作，造成严重后果的，视为</w:t>
      </w:r>
      <w:r w:rsidRPr="00366EFA">
        <w:rPr>
          <w:rFonts w:ascii="宋体" w:hAnsi="宋体" w:cs="Arial" w:hint="eastAsia"/>
          <w:color w:val="000000"/>
          <w:sz w:val="24"/>
        </w:rPr>
        <w:t>乙方违约，违约级别：</w:t>
      </w:r>
      <w:r w:rsidRPr="00366EFA">
        <w:rPr>
          <w:rFonts w:ascii="宋体" w:hAnsi="宋体" w:cs="Arial"/>
          <w:color w:val="000000"/>
          <w:sz w:val="24"/>
        </w:rPr>
        <w:t>****</w:t>
      </w:r>
      <w:r w:rsidRPr="00366EFA">
        <w:rPr>
          <w:rFonts w:ascii="宋体" w:hAnsi="宋体" w:cs="Arial" w:hint="eastAsia"/>
          <w:color w:val="000000"/>
          <w:sz w:val="24"/>
        </w:rPr>
        <w:t>；</w:t>
      </w:r>
    </w:p>
    <w:p w14:paraId="294F9B2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1.10系统出现严重故障后，乙方未在规定时间内（三十分钟以内）通知相关软件</w:t>
      </w:r>
      <w:r w:rsidRPr="00366EFA">
        <w:rPr>
          <w:rFonts w:ascii="宋体" w:hAnsi="宋体" w:cs="Arial"/>
          <w:color w:val="000000"/>
          <w:sz w:val="24"/>
        </w:rPr>
        <w:t>/</w:t>
      </w:r>
      <w:r w:rsidRPr="00366EFA">
        <w:rPr>
          <w:rFonts w:ascii="宋体" w:hAnsi="宋体" w:cs="Arial" w:hint="eastAsia"/>
          <w:color w:val="000000"/>
          <w:sz w:val="24"/>
        </w:rPr>
        <w:t>硬件厂商排除故障，而且造成甲方业务长时间停滞。视为乙方违约，违约级别：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6E012FD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1.11乙方的过失或蓄意破坏造成甲方损失（情节严重的，可构成犯罪）。视为乙方违约，违约级别：</w:t>
      </w:r>
      <w:r w:rsidRPr="00366EFA">
        <w:rPr>
          <w:rFonts w:ascii="宋体" w:hAnsi="宋体" w:cs="Arial"/>
          <w:color w:val="000000"/>
          <w:sz w:val="24"/>
        </w:rPr>
        <w:t>*****</w:t>
      </w:r>
      <w:r w:rsidRPr="00366EFA">
        <w:rPr>
          <w:rFonts w:ascii="宋体" w:hAnsi="宋体" w:cs="Arial" w:hint="eastAsia"/>
          <w:color w:val="000000"/>
          <w:sz w:val="24"/>
        </w:rPr>
        <w:t>；</w:t>
      </w:r>
    </w:p>
    <w:p w14:paraId="3E9630AA"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1.12乙方非法获得并泄漏甲方各类系统技术信息及业务保密资料。视为乙方违约，</w:t>
      </w:r>
      <w:r w:rsidRPr="00366EFA">
        <w:rPr>
          <w:rFonts w:ascii="宋体" w:hAnsi="宋体" w:cs="Arial" w:hint="eastAsia"/>
          <w:color w:val="000000"/>
          <w:sz w:val="24"/>
        </w:rPr>
        <w:lastRenderedPageBreak/>
        <w:t>违约级别：</w:t>
      </w:r>
      <w:r w:rsidRPr="00366EFA">
        <w:rPr>
          <w:rFonts w:ascii="宋体" w:hAnsi="宋体" w:cs="Arial"/>
          <w:color w:val="000000"/>
          <w:sz w:val="24"/>
        </w:rPr>
        <w:t>*****</w:t>
      </w:r>
      <w:r w:rsidRPr="00366EFA">
        <w:rPr>
          <w:rFonts w:ascii="宋体" w:hAnsi="宋体" w:cs="Arial" w:hint="eastAsia"/>
          <w:color w:val="000000"/>
          <w:sz w:val="24"/>
        </w:rPr>
        <w:t>；</w:t>
      </w:r>
    </w:p>
    <w:p w14:paraId="22D5BB8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1.13服务违约管理</w:t>
      </w:r>
    </w:p>
    <w:p w14:paraId="7C87243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1.13.1对于以上</w:t>
      </w:r>
      <w:r w:rsidRPr="00366EFA">
        <w:rPr>
          <w:rFonts w:ascii="宋体" w:hAnsi="宋体" w:cs="Arial"/>
          <w:color w:val="000000"/>
          <w:sz w:val="24"/>
        </w:rPr>
        <w:t>**</w:t>
      </w:r>
      <w:r w:rsidRPr="00366EFA">
        <w:rPr>
          <w:rFonts w:ascii="宋体" w:hAnsi="宋体" w:cs="Arial" w:hint="eastAsia"/>
          <w:color w:val="000000"/>
          <w:sz w:val="24"/>
        </w:rPr>
        <w:t>的情况，每次扣除乙方服务费</w:t>
      </w:r>
      <w:r w:rsidRPr="00366EFA">
        <w:rPr>
          <w:rFonts w:ascii="宋体" w:hAnsi="宋体" w:cs="Arial"/>
          <w:color w:val="000000"/>
          <w:sz w:val="24"/>
        </w:rPr>
        <w:t>2000</w:t>
      </w:r>
      <w:r w:rsidRPr="00366EFA">
        <w:rPr>
          <w:rFonts w:ascii="宋体" w:hAnsi="宋体" w:cs="Arial" w:hint="eastAsia"/>
          <w:color w:val="000000"/>
          <w:sz w:val="24"/>
        </w:rPr>
        <w:t>元；</w:t>
      </w:r>
    </w:p>
    <w:p w14:paraId="678568C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1.13.2对于以上</w:t>
      </w:r>
      <w:r w:rsidRPr="00366EFA">
        <w:rPr>
          <w:rFonts w:ascii="宋体" w:hAnsi="宋体" w:cs="Arial"/>
          <w:color w:val="000000"/>
          <w:sz w:val="24"/>
        </w:rPr>
        <w:t>***</w:t>
      </w:r>
      <w:r w:rsidRPr="00366EFA">
        <w:rPr>
          <w:rFonts w:ascii="宋体" w:hAnsi="宋体" w:cs="Arial" w:hint="eastAsia"/>
          <w:color w:val="000000"/>
          <w:sz w:val="24"/>
        </w:rPr>
        <w:t>的情况，每次扣除乙方服务费</w:t>
      </w:r>
      <w:r w:rsidRPr="00366EFA">
        <w:rPr>
          <w:rFonts w:ascii="宋体" w:hAnsi="宋体" w:cs="Arial"/>
          <w:color w:val="000000"/>
          <w:sz w:val="24"/>
        </w:rPr>
        <w:t>3000</w:t>
      </w:r>
      <w:r w:rsidRPr="00366EFA">
        <w:rPr>
          <w:rFonts w:ascii="宋体" w:hAnsi="宋体" w:cs="Arial" w:hint="eastAsia"/>
          <w:color w:val="000000"/>
          <w:sz w:val="24"/>
        </w:rPr>
        <w:t>元；</w:t>
      </w:r>
    </w:p>
    <w:p w14:paraId="0412BFC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1.13.3对于以上</w:t>
      </w:r>
      <w:r w:rsidRPr="00366EFA">
        <w:rPr>
          <w:rFonts w:ascii="宋体" w:hAnsi="宋体" w:cs="Arial"/>
          <w:color w:val="000000"/>
          <w:sz w:val="24"/>
        </w:rPr>
        <w:t>****</w:t>
      </w:r>
      <w:r w:rsidRPr="00366EFA">
        <w:rPr>
          <w:rFonts w:ascii="宋体" w:hAnsi="宋体" w:cs="Arial" w:hint="eastAsia"/>
          <w:color w:val="000000"/>
          <w:sz w:val="24"/>
        </w:rPr>
        <w:t>的情况，每次扣除乙方服务费</w:t>
      </w:r>
      <w:r w:rsidRPr="00366EFA">
        <w:rPr>
          <w:rFonts w:ascii="宋体" w:hAnsi="宋体" w:cs="Arial"/>
          <w:color w:val="000000"/>
          <w:sz w:val="24"/>
        </w:rPr>
        <w:t>5000</w:t>
      </w:r>
      <w:r w:rsidRPr="00366EFA">
        <w:rPr>
          <w:rFonts w:ascii="宋体" w:hAnsi="宋体" w:cs="Arial" w:hint="eastAsia"/>
          <w:color w:val="000000"/>
          <w:sz w:val="24"/>
        </w:rPr>
        <w:t>元；</w:t>
      </w:r>
      <w:r w:rsidRPr="00366EFA">
        <w:rPr>
          <w:rFonts w:ascii="宋体" w:hAnsi="宋体" w:cs="Arial"/>
          <w:color w:val="000000"/>
          <w:sz w:val="24"/>
        </w:rPr>
        <w:t xml:space="preserve"> </w:t>
      </w:r>
    </w:p>
    <w:p w14:paraId="5E5391A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1.13.4对于以上</w:t>
      </w:r>
      <w:r w:rsidRPr="00366EFA">
        <w:rPr>
          <w:rFonts w:ascii="宋体" w:hAnsi="宋体" w:cs="Arial"/>
          <w:color w:val="000000"/>
          <w:sz w:val="24"/>
        </w:rPr>
        <w:t>*****</w:t>
      </w:r>
      <w:r w:rsidRPr="00366EFA">
        <w:rPr>
          <w:rFonts w:ascii="宋体" w:hAnsi="宋体" w:cs="Arial" w:hint="eastAsia"/>
          <w:color w:val="000000"/>
          <w:sz w:val="24"/>
        </w:rPr>
        <w:t>的情况，将扣除乙方服务费的部分至全部，并重新审定乙方是否有继续履行合同的资质；</w:t>
      </w:r>
    </w:p>
    <w:p w14:paraId="470695A5"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2</w:t>
      </w:r>
      <w:r w:rsidRPr="00366EFA">
        <w:rPr>
          <w:rFonts w:ascii="宋体" w:hAnsi="宋体"/>
          <w:b/>
          <w:color w:val="000000"/>
          <w:sz w:val="24"/>
        </w:rPr>
        <w:t>．</w:t>
      </w:r>
      <w:r w:rsidRPr="00366EFA">
        <w:rPr>
          <w:rFonts w:ascii="宋体" w:hAnsi="宋体" w:hint="eastAsia"/>
          <w:b/>
          <w:color w:val="000000"/>
          <w:sz w:val="24"/>
        </w:rPr>
        <w:t>履约考核</w:t>
      </w:r>
    </w:p>
    <w:p w14:paraId="62A7B1B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sz w:val="24"/>
        </w:rPr>
        <w:t>2.1因乙方原因导致教师资格管理信息系统单次</w:t>
      </w:r>
      <w:proofErr w:type="gramStart"/>
      <w:r w:rsidRPr="00366EFA">
        <w:rPr>
          <w:rFonts w:ascii="宋体" w:hAnsi="宋体" w:cs="Arial" w:hint="eastAsia"/>
          <w:sz w:val="24"/>
        </w:rPr>
        <w:t>不</w:t>
      </w:r>
      <w:proofErr w:type="gramEnd"/>
      <w:r w:rsidRPr="00366EFA">
        <w:rPr>
          <w:rFonts w:ascii="宋体" w:hAnsi="宋体" w:cs="Arial" w:hint="eastAsia"/>
          <w:sz w:val="24"/>
        </w:rPr>
        <w:t>可用时长超过3小时的，每发生一次，甲方有权按照￥5000元的标准扣减当期应支付给乙方的运维服务费；乙方应在5小时内排</w:t>
      </w:r>
      <w:r w:rsidRPr="00366EFA">
        <w:rPr>
          <w:rFonts w:ascii="宋体" w:hAnsi="宋体" w:cs="Arial" w:hint="eastAsia"/>
          <w:color w:val="000000"/>
          <w:sz w:val="24"/>
        </w:rPr>
        <w:t>除故障、恢复系统正常使用。</w:t>
      </w:r>
    </w:p>
    <w:p w14:paraId="565953A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2.2因乙方原因导致教师资格管理信息系统全年系统</w:t>
      </w:r>
      <w:proofErr w:type="gramStart"/>
      <w:r w:rsidRPr="00366EFA">
        <w:rPr>
          <w:rFonts w:ascii="宋体" w:hAnsi="宋体" w:cs="Arial" w:hint="eastAsia"/>
          <w:color w:val="000000"/>
          <w:sz w:val="24"/>
        </w:rPr>
        <w:t>不</w:t>
      </w:r>
      <w:proofErr w:type="gramEnd"/>
      <w:r w:rsidRPr="00366EFA">
        <w:rPr>
          <w:rFonts w:ascii="宋体" w:hAnsi="宋体" w:cs="Arial" w:hint="eastAsia"/>
          <w:color w:val="000000"/>
          <w:sz w:val="24"/>
        </w:rPr>
        <w:t>可用次数超过3次的，甲方有权扣减当期应支付给乙方的年运维服务费用10%；全年系统</w:t>
      </w:r>
      <w:proofErr w:type="gramStart"/>
      <w:r w:rsidRPr="00366EFA">
        <w:rPr>
          <w:rFonts w:ascii="宋体" w:hAnsi="宋体" w:cs="Arial" w:hint="eastAsia"/>
          <w:color w:val="000000"/>
          <w:sz w:val="24"/>
        </w:rPr>
        <w:t>不</w:t>
      </w:r>
      <w:proofErr w:type="gramEnd"/>
      <w:r w:rsidRPr="00366EFA">
        <w:rPr>
          <w:rFonts w:ascii="宋体" w:hAnsi="宋体" w:cs="Arial" w:hint="eastAsia"/>
          <w:color w:val="000000"/>
          <w:sz w:val="24"/>
        </w:rPr>
        <w:t>可用次数超过6次的，甲方有权扣减当年应支付给乙方的运维服务费用外20%，亦可解除合同并要求乙方赔偿甲方因此受到的直接损失。</w:t>
      </w:r>
    </w:p>
    <w:p w14:paraId="3BEA306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2.3由于乙方的过失或其他责任，导致甲方数据的丧失或损坏且未能在甲方通知时间内及时恢复的，每发生一次甲方有权按照不高于年服务费总金额2%的标准扣减当年应支付给乙方的运维服务费。</w:t>
      </w:r>
    </w:p>
    <w:p w14:paraId="224F2B3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2.4合同期内未经甲方书面同意，乙方派往甲方提供运维服务的团队人员变化率超过15%的，甲方有权按照每人次扣减运维服务费￥2000元的标准对当期应支付给乙方的运维服务费进行扣减。因乙方人员疾病、离职等乙方无法控制的情形除外，但乙方应提供人员疾病或离职的相应证明文件。</w:t>
      </w:r>
    </w:p>
    <w:p w14:paraId="5238DFD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2.5乙方现场工作人员应服从甲方管理，在每个服务期内迟到、早退或发生其他未经甲方批准擅离职守等情形的次数达到2次的，通报乙方；累计达到3次的每发生一次则扣除当期运维服务费用￥100元人民币。</w:t>
      </w:r>
    </w:p>
    <w:p w14:paraId="6AF07AF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2.6乙方现场工作人员如在驻甲方现场工作期间从事与甲方工作无关事宜，每发现一次扣除当期运维服务费用￥1000元人民币。</w:t>
      </w:r>
    </w:p>
    <w:p w14:paraId="26AB697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2.7乙方未能按照甲方合理要求提供相关文档、数据和资料等的，每发生一次，甲方有权扣除当期运维服务费用￥1000元人民币。</w:t>
      </w:r>
    </w:p>
    <w:p w14:paraId="18F907F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2.8乙方</w:t>
      </w:r>
      <w:proofErr w:type="gramStart"/>
      <w:r w:rsidRPr="00366EFA">
        <w:rPr>
          <w:rFonts w:ascii="宋体" w:hAnsi="宋体" w:cs="Arial" w:hint="eastAsia"/>
          <w:color w:val="000000"/>
          <w:sz w:val="24"/>
        </w:rPr>
        <w:t>怠</w:t>
      </w:r>
      <w:proofErr w:type="gramEnd"/>
      <w:r w:rsidRPr="00366EFA">
        <w:rPr>
          <w:rFonts w:ascii="宋体" w:hAnsi="宋体" w:cs="Arial" w:hint="eastAsia"/>
          <w:color w:val="000000"/>
          <w:sz w:val="24"/>
        </w:rPr>
        <w:t>于执行甲方提出的工作指令或要求,或出现其他未按合同要求履行义务情形的，无论相关指令或要求是关于硬件运维的要求、工作纪律的要求、或是增减人员、人员工作分配或其他方面的要求，在甲方通知乙方并给予合理纠正时间后，乙方未能在</w:t>
      </w:r>
      <w:proofErr w:type="gramStart"/>
      <w:r w:rsidRPr="00366EFA">
        <w:rPr>
          <w:rFonts w:ascii="宋体" w:hAnsi="宋体" w:cs="Arial" w:hint="eastAsia"/>
          <w:color w:val="000000"/>
          <w:sz w:val="24"/>
        </w:rPr>
        <w:t>该合理</w:t>
      </w:r>
      <w:proofErr w:type="gramEnd"/>
      <w:r w:rsidRPr="00366EFA">
        <w:rPr>
          <w:rFonts w:ascii="宋体" w:hAnsi="宋体" w:cs="Arial" w:hint="eastAsia"/>
          <w:color w:val="000000"/>
          <w:sz w:val="24"/>
        </w:rPr>
        <w:t>时间内按甲方要求纠正相关行为的，每发生一次，甲方有权扣除当期运维服务费用￥2000元人民币。</w:t>
      </w:r>
    </w:p>
    <w:p w14:paraId="24B3687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2.9乙方发生任何违约情形，影响协议项下工作的正常、有效实施，或对协议目的的实现造成障碍的，甲方有权视具体情况决定是否解除合同并要求赔偿损失。</w:t>
      </w:r>
    </w:p>
    <w:p w14:paraId="11BC9AD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2.10由于乙方责任对设备维护不利，造成甲方设备损坏，并未能及时修复，每次扣除乙方运维服务费</w:t>
      </w:r>
      <w:r w:rsidRPr="00366EFA">
        <w:rPr>
          <w:rFonts w:ascii="宋体" w:hAnsi="宋体" w:cs="Arial"/>
          <w:color w:val="000000"/>
          <w:sz w:val="24"/>
        </w:rPr>
        <w:t>5000</w:t>
      </w:r>
      <w:r w:rsidRPr="00366EFA">
        <w:rPr>
          <w:rFonts w:ascii="宋体" w:hAnsi="宋体" w:cs="Arial" w:hint="eastAsia"/>
          <w:color w:val="000000"/>
          <w:sz w:val="24"/>
        </w:rPr>
        <w:t>元；</w:t>
      </w:r>
    </w:p>
    <w:p w14:paraId="0B8D079F"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3</w:t>
      </w:r>
      <w:r w:rsidRPr="00366EFA">
        <w:rPr>
          <w:rFonts w:ascii="宋体" w:hAnsi="宋体"/>
          <w:b/>
          <w:color w:val="000000"/>
          <w:sz w:val="24"/>
        </w:rPr>
        <w:t>．</w:t>
      </w:r>
      <w:r w:rsidRPr="00366EFA">
        <w:rPr>
          <w:rFonts w:ascii="宋体" w:hAnsi="宋体" w:hint="eastAsia"/>
          <w:b/>
          <w:color w:val="000000"/>
          <w:sz w:val="24"/>
        </w:rPr>
        <w:t>其他约定</w:t>
      </w:r>
    </w:p>
    <w:p w14:paraId="3C6A064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乙方在甲方提供的办公场所工作，应爱护甲方公共财产，保持环境卫生，并遵守甲方制定的各项规章制度：</w:t>
      </w:r>
    </w:p>
    <w:p w14:paraId="4A7E948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3.1不在办公场所吸烟。</w:t>
      </w:r>
    </w:p>
    <w:p w14:paraId="7514B94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3.2不得损坏甲方办公设备。</w:t>
      </w:r>
    </w:p>
    <w:p w14:paraId="37141E5A"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3.3</w:t>
      </w:r>
      <w:proofErr w:type="gramStart"/>
      <w:r w:rsidRPr="00366EFA">
        <w:rPr>
          <w:rFonts w:ascii="宋体" w:hAnsi="宋体" w:cs="Arial" w:hint="eastAsia"/>
          <w:color w:val="000000"/>
          <w:sz w:val="24"/>
        </w:rPr>
        <w:t>不</w:t>
      </w:r>
      <w:proofErr w:type="gramEnd"/>
      <w:r w:rsidRPr="00366EFA">
        <w:rPr>
          <w:rFonts w:ascii="宋体" w:hAnsi="宋体" w:cs="Arial" w:hint="eastAsia"/>
          <w:color w:val="000000"/>
          <w:sz w:val="24"/>
        </w:rPr>
        <w:t>拨打与工作无关的电话。</w:t>
      </w:r>
    </w:p>
    <w:p w14:paraId="19DD2276" w14:textId="77777777" w:rsidR="00366EFA" w:rsidRPr="00366EFA" w:rsidRDefault="00366EFA" w:rsidP="00366EFA">
      <w:pPr>
        <w:widowControl/>
        <w:spacing w:line="360" w:lineRule="auto"/>
        <w:jc w:val="left"/>
        <w:rPr>
          <w:rFonts w:ascii="宋体" w:hAnsi="宋体"/>
          <w:sz w:val="24"/>
        </w:rPr>
      </w:pPr>
      <w:r w:rsidRPr="00366EFA">
        <w:rPr>
          <w:rFonts w:ascii="宋体" w:hAnsi="宋体"/>
          <w:sz w:val="24"/>
        </w:rPr>
        <w:br w:type="page"/>
      </w:r>
    </w:p>
    <w:p w14:paraId="537FD272" w14:textId="77777777" w:rsidR="00366EFA" w:rsidRPr="00366EFA" w:rsidRDefault="00366EFA" w:rsidP="00366EFA">
      <w:pPr>
        <w:spacing w:line="360" w:lineRule="auto"/>
        <w:jc w:val="center"/>
        <w:outlineLvl w:val="0"/>
        <w:rPr>
          <w:rFonts w:ascii="宋体" w:hAnsi="宋体"/>
          <w:b/>
          <w:color w:val="000000"/>
          <w:sz w:val="24"/>
        </w:rPr>
      </w:pPr>
      <w:r w:rsidRPr="00366EFA">
        <w:rPr>
          <w:rFonts w:ascii="宋体" w:hAnsi="宋体" w:hint="eastAsia"/>
          <w:b/>
          <w:color w:val="000000"/>
          <w:sz w:val="24"/>
        </w:rPr>
        <w:lastRenderedPageBreak/>
        <w:t>附件4：保密协议</w:t>
      </w:r>
    </w:p>
    <w:p w14:paraId="69B9477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为了保护甲乙双方在</w:t>
      </w:r>
      <w:r w:rsidRPr="00366EFA">
        <w:rPr>
          <w:rFonts w:ascii="宋体" w:hAnsi="宋体" w:cs="Arial" w:hint="eastAsia"/>
          <w:color w:val="000000"/>
          <w:sz w:val="24"/>
        </w:rPr>
        <w:t>项目</w:t>
      </w:r>
      <w:r w:rsidRPr="00366EFA">
        <w:rPr>
          <w:rFonts w:ascii="宋体" w:hAnsi="宋体" w:cs="Arial"/>
          <w:color w:val="000000"/>
          <w:sz w:val="24"/>
        </w:rPr>
        <w:t>合作中涉及保密信息</w:t>
      </w:r>
      <w:r w:rsidRPr="00366EFA">
        <w:rPr>
          <w:rFonts w:ascii="宋体" w:hAnsi="宋体" w:cs="Arial" w:hint="eastAsia"/>
          <w:color w:val="000000"/>
          <w:sz w:val="24"/>
        </w:rPr>
        <w:t>的安全</w:t>
      </w:r>
      <w:r w:rsidRPr="00366EFA">
        <w:rPr>
          <w:rFonts w:ascii="宋体" w:hAnsi="宋体" w:cs="Arial"/>
          <w:color w:val="000000"/>
          <w:sz w:val="24"/>
        </w:rPr>
        <w:t>，经</w:t>
      </w:r>
      <w:r w:rsidRPr="00366EFA">
        <w:rPr>
          <w:rFonts w:ascii="宋体" w:hAnsi="宋体" w:cs="Arial" w:hint="eastAsia"/>
          <w:color w:val="000000"/>
          <w:sz w:val="24"/>
        </w:rPr>
        <w:t>双方共同</w:t>
      </w:r>
      <w:r w:rsidRPr="00366EFA">
        <w:rPr>
          <w:rFonts w:ascii="宋体" w:hAnsi="宋体" w:cs="Arial"/>
          <w:color w:val="000000"/>
          <w:sz w:val="24"/>
        </w:rPr>
        <w:t>协商</w:t>
      </w:r>
      <w:r w:rsidRPr="00366EFA">
        <w:rPr>
          <w:rFonts w:ascii="宋体" w:hAnsi="宋体" w:cs="Arial" w:hint="eastAsia"/>
          <w:color w:val="000000"/>
          <w:sz w:val="24"/>
        </w:rPr>
        <w:t>，达成以下协议，并共同遵守本协议所列条款</w:t>
      </w:r>
      <w:r w:rsidRPr="00366EFA">
        <w:rPr>
          <w:rFonts w:ascii="宋体" w:hAnsi="宋体" w:cs="Arial"/>
          <w:color w:val="000000"/>
          <w:sz w:val="24"/>
        </w:rPr>
        <w:t>：</w:t>
      </w:r>
    </w:p>
    <w:p w14:paraId="03F86BB8"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1.</w:t>
      </w:r>
      <w:r w:rsidRPr="00366EFA">
        <w:rPr>
          <w:rFonts w:ascii="宋体" w:hAnsi="宋体"/>
          <w:b/>
          <w:color w:val="000000"/>
          <w:sz w:val="24"/>
        </w:rPr>
        <w:t>定义</w:t>
      </w:r>
    </w:p>
    <w:p w14:paraId="6C49152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1.1 保密</w:t>
      </w:r>
      <w:r w:rsidRPr="00366EFA">
        <w:rPr>
          <w:rFonts w:ascii="宋体" w:hAnsi="宋体" w:cs="Arial"/>
          <w:color w:val="000000"/>
          <w:sz w:val="24"/>
        </w:rPr>
        <w:t>信息</w:t>
      </w:r>
      <w:r w:rsidRPr="00366EFA">
        <w:rPr>
          <w:rFonts w:ascii="宋体" w:hAnsi="宋体" w:cs="Arial" w:hint="eastAsia"/>
          <w:color w:val="000000"/>
          <w:sz w:val="24"/>
        </w:rPr>
        <w:t>：</w:t>
      </w:r>
      <w:r w:rsidRPr="00366EFA">
        <w:rPr>
          <w:rFonts w:ascii="宋体" w:hAnsi="宋体" w:cs="Arial"/>
          <w:color w:val="000000"/>
          <w:sz w:val="24"/>
        </w:rPr>
        <w:t>是指所有甲</w:t>
      </w:r>
      <w:r w:rsidRPr="00366EFA">
        <w:rPr>
          <w:rFonts w:ascii="宋体" w:hAnsi="宋体" w:cs="Arial" w:hint="eastAsia"/>
          <w:color w:val="000000"/>
          <w:sz w:val="24"/>
        </w:rPr>
        <w:t>方向</w:t>
      </w:r>
      <w:r w:rsidRPr="00366EFA">
        <w:rPr>
          <w:rFonts w:ascii="宋体" w:hAnsi="宋体" w:cs="Arial"/>
          <w:color w:val="000000"/>
          <w:sz w:val="24"/>
        </w:rPr>
        <w:t>乙</w:t>
      </w:r>
      <w:r w:rsidRPr="00366EFA">
        <w:rPr>
          <w:rFonts w:ascii="宋体" w:hAnsi="宋体" w:cs="Arial" w:hint="eastAsia"/>
          <w:color w:val="000000"/>
          <w:sz w:val="24"/>
        </w:rPr>
        <w:t>方提供的，属于</w:t>
      </w:r>
      <w:r w:rsidRPr="00366EFA">
        <w:rPr>
          <w:rFonts w:ascii="宋体" w:hAnsi="宋体" w:cs="Arial"/>
          <w:color w:val="000000"/>
          <w:sz w:val="24"/>
        </w:rPr>
        <w:t>甲</w:t>
      </w:r>
      <w:r w:rsidRPr="00366EFA">
        <w:rPr>
          <w:rFonts w:ascii="宋体" w:hAnsi="宋体" w:cs="Arial" w:hint="eastAsia"/>
          <w:color w:val="000000"/>
          <w:sz w:val="24"/>
        </w:rPr>
        <w:t>方专有</w:t>
      </w:r>
      <w:r w:rsidRPr="00366EFA">
        <w:rPr>
          <w:rFonts w:ascii="宋体" w:hAnsi="宋体" w:cs="Arial"/>
          <w:color w:val="000000"/>
          <w:sz w:val="24"/>
        </w:rPr>
        <w:t>涉密信息、商业秘密、技术秘密、通信或与该</w:t>
      </w:r>
      <w:r w:rsidRPr="00366EFA">
        <w:rPr>
          <w:rFonts w:ascii="宋体" w:hAnsi="宋体" w:cs="Arial" w:hint="eastAsia"/>
          <w:color w:val="000000"/>
          <w:sz w:val="24"/>
        </w:rPr>
        <w:t>项目</w:t>
      </w:r>
      <w:r w:rsidRPr="00366EFA">
        <w:rPr>
          <w:rFonts w:ascii="宋体" w:hAnsi="宋体" w:cs="Arial"/>
          <w:color w:val="000000"/>
          <w:sz w:val="24"/>
        </w:rPr>
        <w:t>相关的其他</w:t>
      </w:r>
      <w:r w:rsidRPr="00366EFA">
        <w:rPr>
          <w:rFonts w:ascii="宋体" w:hAnsi="宋体" w:cs="Arial" w:hint="eastAsia"/>
          <w:color w:val="000000"/>
          <w:sz w:val="24"/>
        </w:rPr>
        <w:t>需要保密的</w:t>
      </w:r>
      <w:r w:rsidRPr="00366EFA">
        <w:rPr>
          <w:rFonts w:ascii="宋体" w:hAnsi="宋体" w:cs="Arial"/>
          <w:color w:val="000000"/>
          <w:sz w:val="24"/>
        </w:rPr>
        <w:t>信息，无论是书面、口头、电</w:t>
      </w:r>
      <w:r w:rsidRPr="00366EFA">
        <w:rPr>
          <w:rFonts w:ascii="宋体" w:hAnsi="宋体" w:cs="Arial" w:hint="eastAsia"/>
          <w:color w:val="000000"/>
          <w:sz w:val="24"/>
        </w:rPr>
        <w:t>子</w:t>
      </w:r>
      <w:r w:rsidRPr="00366EFA">
        <w:rPr>
          <w:rFonts w:ascii="宋体" w:hAnsi="宋体" w:cs="Arial"/>
          <w:color w:val="000000"/>
          <w:sz w:val="24"/>
        </w:rPr>
        <w:t>或其它任何形式的信息，</w:t>
      </w:r>
      <w:r w:rsidRPr="00366EFA">
        <w:rPr>
          <w:rFonts w:ascii="宋体" w:hAnsi="宋体" w:cs="Arial" w:hint="eastAsia"/>
          <w:color w:val="000000"/>
          <w:sz w:val="24"/>
        </w:rPr>
        <w:t>主要</w:t>
      </w:r>
      <w:r w:rsidRPr="00366EFA">
        <w:rPr>
          <w:rFonts w:ascii="宋体" w:hAnsi="宋体" w:cs="Arial"/>
          <w:color w:val="000000"/>
          <w:sz w:val="24"/>
        </w:rPr>
        <w:t>包括</w:t>
      </w:r>
      <w:r w:rsidRPr="00366EFA">
        <w:rPr>
          <w:rFonts w:ascii="宋体" w:hAnsi="宋体" w:cs="Arial" w:hint="eastAsia"/>
          <w:color w:val="000000"/>
          <w:sz w:val="24"/>
        </w:rPr>
        <w:t>但不限于：</w:t>
      </w:r>
      <w:r w:rsidRPr="00366EFA">
        <w:rPr>
          <w:rFonts w:ascii="宋体" w:hAnsi="宋体" w:cs="Arial"/>
          <w:color w:val="000000"/>
          <w:sz w:val="24"/>
        </w:rPr>
        <w:t>数据、</w:t>
      </w:r>
      <w:r w:rsidRPr="00366EFA">
        <w:rPr>
          <w:rFonts w:ascii="宋体" w:hAnsi="宋体" w:cs="Arial" w:hint="eastAsia"/>
          <w:color w:val="000000"/>
          <w:sz w:val="24"/>
        </w:rPr>
        <w:t>介质、</w:t>
      </w:r>
      <w:r w:rsidRPr="00366EFA">
        <w:rPr>
          <w:rFonts w:ascii="宋体" w:hAnsi="宋体" w:cs="Arial"/>
          <w:color w:val="000000"/>
          <w:sz w:val="24"/>
        </w:rPr>
        <w:t>模型、样品、草案、技术、方法、</w:t>
      </w:r>
      <w:r w:rsidRPr="00366EFA">
        <w:rPr>
          <w:rFonts w:ascii="宋体" w:hAnsi="宋体" w:cs="Arial" w:hint="eastAsia"/>
          <w:color w:val="000000"/>
          <w:sz w:val="24"/>
        </w:rPr>
        <w:t>密码、机房结构、</w:t>
      </w:r>
      <w:r w:rsidRPr="00366EFA">
        <w:rPr>
          <w:rFonts w:ascii="宋体" w:hAnsi="宋体" w:cs="Arial"/>
          <w:color w:val="000000"/>
          <w:sz w:val="24"/>
        </w:rPr>
        <w:t>仪器设备和其它信息</w:t>
      </w:r>
      <w:r w:rsidRPr="00366EFA">
        <w:rPr>
          <w:rFonts w:ascii="宋体" w:hAnsi="宋体" w:cs="Arial" w:hint="eastAsia"/>
          <w:color w:val="000000"/>
          <w:sz w:val="24"/>
        </w:rPr>
        <w:t>。</w:t>
      </w:r>
    </w:p>
    <w:p w14:paraId="4ABCA86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1.2 除附件所列内容的其他</w:t>
      </w:r>
      <w:r w:rsidRPr="00366EFA">
        <w:rPr>
          <w:rFonts w:ascii="宋体" w:hAnsi="宋体" w:cs="Arial"/>
          <w:color w:val="000000"/>
          <w:sz w:val="24"/>
        </w:rPr>
        <w:t>信息必须以如下形式确定：</w:t>
      </w:r>
    </w:p>
    <w:p w14:paraId="42950C0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1.2.1 </w:t>
      </w:r>
      <w:r w:rsidRPr="00366EFA">
        <w:rPr>
          <w:rFonts w:ascii="宋体" w:hAnsi="宋体" w:cs="Arial"/>
          <w:color w:val="000000"/>
          <w:sz w:val="24"/>
        </w:rPr>
        <w:t>对于书面的或其它有形的信息，在</w:t>
      </w:r>
      <w:r w:rsidRPr="00366EFA">
        <w:rPr>
          <w:rFonts w:ascii="宋体" w:hAnsi="宋体" w:cs="Arial" w:hint="eastAsia"/>
          <w:color w:val="000000"/>
          <w:sz w:val="24"/>
        </w:rPr>
        <w:t>提供给</w:t>
      </w:r>
      <w:r w:rsidRPr="00366EFA">
        <w:rPr>
          <w:rFonts w:ascii="宋体" w:hAnsi="宋体" w:cs="Arial"/>
          <w:color w:val="000000"/>
          <w:sz w:val="24"/>
        </w:rPr>
        <w:t>乙方时必须标明</w:t>
      </w:r>
      <w:r w:rsidRPr="00366EFA">
        <w:rPr>
          <w:rFonts w:ascii="宋体" w:hAnsi="宋体" w:cs="Arial" w:hint="eastAsia"/>
          <w:color w:val="000000"/>
          <w:sz w:val="24"/>
        </w:rPr>
        <w:t>保密信息</w:t>
      </w:r>
      <w:r w:rsidRPr="00366EFA">
        <w:rPr>
          <w:rFonts w:ascii="宋体" w:hAnsi="宋体" w:cs="Arial"/>
          <w:color w:val="000000"/>
          <w:sz w:val="24"/>
        </w:rPr>
        <w:t>，</w:t>
      </w:r>
      <w:r w:rsidRPr="00366EFA">
        <w:rPr>
          <w:rFonts w:ascii="宋体" w:hAnsi="宋体" w:cs="Arial" w:hint="eastAsia"/>
          <w:color w:val="000000"/>
          <w:sz w:val="24"/>
        </w:rPr>
        <w:t>并</w:t>
      </w:r>
      <w:r w:rsidRPr="00366EFA">
        <w:rPr>
          <w:rFonts w:ascii="宋体" w:hAnsi="宋体" w:cs="Arial"/>
          <w:color w:val="000000"/>
          <w:sz w:val="24"/>
        </w:rPr>
        <w:t>注明</w:t>
      </w:r>
      <w:r w:rsidRPr="00366EFA">
        <w:rPr>
          <w:rFonts w:ascii="宋体" w:hAnsi="宋体" w:cs="Arial" w:hint="eastAsia"/>
          <w:color w:val="000000"/>
          <w:sz w:val="24"/>
        </w:rPr>
        <w:t>保密</w:t>
      </w:r>
      <w:r w:rsidRPr="00366EFA">
        <w:rPr>
          <w:rFonts w:ascii="宋体" w:hAnsi="宋体" w:cs="Arial"/>
          <w:color w:val="000000"/>
          <w:sz w:val="24"/>
        </w:rPr>
        <w:t>信息属于甲方。</w:t>
      </w:r>
    </w:p>
    <w:p w14:paraId="6AFB1A25"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1.2.2 </w:t>
      </w:r>
      <w:r w:rsidRPr="00366EFA">
        <w:rPr>
          <w:rFonts w:ascii="宋体" w:hAnsi="宋体" w:cs="Arial"/>
          <w:color w:val="000000"/>
          <w:sz w:val="24"/>
        </w:rPr>
        <w:t>对于口头信息，在甲</w:t>
      </w:r>
      <w:r w:rsidRPr="00366EFA">
        <w:rPr>
          <w:rFonts w:ascii="宋体" w:hAnsi="宋体" w:cs="Arial" w:hint="eastAsia"/>
          <w:color w:val="000000"/>
          <w:sz w:val="24"/>
        </w:rPr>
        <w:t>方透露</w:t>
      </w:r>
      <w:r w:rsidRPr="00366EFA">
        <w:rPr>
          <w:rFonts w:ascii="宋体" w:hAnsi="宋体" w:cs="Arial"/>
          <w:color w:val="000000"/>
          <w:sz w:val="24"/>
        </w:rPr>
        <w:t>给乙方前必须声明是专有信息，进行书面记录，并注明</w:t>
      </w:r>
      <w:r w:rsidRPr="00366EFA">
        <w:rPr>
          <w:rFonts w:ascii="宋体" w:hAnsi="宋体" w:cs="Arial" w:hint="eastAsia"/>
          <w:color w:val="000000"/>
          <w:sz w:val="24"/>
        </w:rPr>
        <w:t>保密</w:t>
      </w:r>
      <w:r w:rsidRPr="00366EFA">
        <w:rPr>
          <w:rFonts w:ascii="宋体" w:hAnsi="宋体" w:cs="Arial"/>
          <w:color w:val="000000"/>
          <w:sz w:val="24"/>
        </w:rPr>
        <w:t>信息属于甲方。</w:t>
      </w:r>
    </w:p>
    <w:p w14:paraId="3E26E0B9"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2.甲方责任</w:t>
      </w:r>
    </w:p>
    <w:p w14:paraId="7487E69B"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2.1</w:t>
      </w:r>
      <w:r w:rsidRPr="00366EFA">
        <w:rPr>
          <w:rFonts w:ascii="宋体" w:hAnsi="宋体" w:cs="Arial"/>
          <w:color w:val="000000"/>
          <w:sz w:val="24"/>
        </w:rPr>
        <w:t>甲方</w:t>
      </w:r>
      <w:r w:rsidRPr="00366EFA">
        <w:rPr>
          <w:rFonts w:ascii="宋体" w:hAnsi="宋体" w:cs="Arial" w:hint="eastAsia"/>
          <w:color w:val="000000"/>
          <w:sz w:val="24"/>
        </w:rPr>
        <w:t>承诺，</w:t>
      </w:r>
      <w:r w:rsidRPr="00366EFA">
        <w:rPr>
          <w:rFonts w:ascii="宋体" w:hAnsi="宋体" w:cs="Arial"/>
          <w:color w:val="000000"/>
          <w:sz w:val="24"/>
        </w:rPr>
        <w:t>向</w:t>
      </w:r>
      <w:r w:rsidRPr="00366EFA">
        <w:rPr>
          <w:rFonts w:ascii="宋体" w:hAnsi="宋体" w:cs="Arial" w:hint="eastAsia"/>
          <w:color w:val="000000"/>
          <w:sz w:val="24"/>
        </w:rPr>
        <w:t>乙</w:t>
      </w:r>
      <w:r w:rsidRPr="00366EFA">
        <w:rPr>
          <w:rFonts w:ascii="宋体" w:hAnsi="宋体" w:cs="Arial"/>
          <w:color w:val="000000"/>
          <w:sz w:val="24"/>
        </w:rPr>
        <w:t>方</w:t>
      </w:r>
      <w:r w:rsidRPr="00366EFA">
        <w:rPr>
          <w:rFonts w:ascii="宋体" w:hAnsi="宋体" w:cs="Arial" w:hint="eastAsia"/>
          <w:color w:val="000000"/>
          <w:sz w:val="24"/>
        </w:rPr>
        <w:t>提供</w:t>
      </w:r>
      <w:r w:rsidRPr="00366EFA">
        <w:rPr>
          <w:rFonts w:ascii="宋体" w:hAnsi="宋体" w:cs="Arial"/>
          <w:color w:val="000000"/>
          <w:sz w:val="24"/>
        </w:rPr>
        <w:t>的保密信息不侵犯任何第三方的知识产权及其它权益。</w:t>
      </w:r>
    </w:p>
    <w:p w14:paraId="1CA6BA80"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2.2 甲方承诺，切实履行双方约定的旨在保护乙方知识产权或商业秘密的义务。</w:t>
      </w:r>
    </w:p>
    <w:p w14:paraId="434D9372"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3.乙方责任</w:t>
      </w:r>
    </w:p>
    <w:p w14:paraId="121E592E"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3.1乙方承诺，</w:t>
      </w:r>
      <w:r w:rsidRPr="00366EFA">
        <w:rPr>
          <w:rFonts w:ascii="宋体" w:hAnsi="宋体" w:cs="Arial"/>
          <w:color w:val="000000"/>
          <w:sz w:val="24"/>
        </w:rPr>
        <w:t>严格控制甲方所</w:t>
      </w:r>
      <w:r w:rsidRPr="00366EFA">
        <w:rPr>
          <w:rFonts w:ascii="宋体" w:hAnsi="宋体" w:cs="Arial" w:hint="eastAsia"/>
          <w:color w:val="000000"/>
          <w:sz w:val="24"/>
        </w:rPr>
        <w:t>提供</w:t>
      </w:r>
      <w:r w:rsidRPr="00366EFA">
        <w:rPr>
          <w:rFonts w:ascii="宋体" w:hAnsi="宋体" w:cs="Arial"/>
          <w:color w:val="000000"/>
          <w:sz w:val="24"/>
        </w:rPr>
        <w:t>的保密信息</w:t>
      </w:r>
      <w:r w:rsidRPr="00366EFA">
        <w:rPr>
          <w:rFonts w:ascii="宋体" w:hAnsi="宋体" w:cs="Arial" w:hint="eastAsia"/>
          <w:color w:val="000000"/>
          <w:sz w:val="24"/>
        </w:rPr>
        <w:t>，只能将</w:t>
      </w:r>
      <w:r w:rsidRPr="00366EFA">
        <w:rPr>
          <w:rFonts w:ascii="宋体" w:hAnsi="宋体" w:cs="Arial"/>
          <w:color w:val="000000"/>
          <w:sz w:val="24"/>
        </w:rPr>
        <w:t>甲方所</w:t>
      </w:r>
      <w:r w:rsidRPr="00366EFA">
        <w:rPr>
          <w:rFonts w:ascii="宋体" w:hAnsi="宋体" w:cs="Arial" w:hint="eastAsia"/>
          <w:color w:val="000000"/>
          <w:sz w:val="24"/>
        </w:rPr>
        <w:t>提供</w:t>
      </w:r>
      <w:r w:rsidRPr="00366EFA">
        <w:rPr>
          <w:rFonts w:ascii="宋体" w:hAnsi="宋体" w:cs="Arial"/>
          <w:color w:val="000000"/>
          <w:sz w:val="24"/>
        </w:rPr>
        <w:t>的保密信息用于</w:t>
      </w:r>
      <w:r w:rsidRPr="00366EFA">
        <w:rPr>
          <w:rFonts w:ascii="宋体" w:hAnsi="宋体" w:cs="Arial" w:hint="eastAsia"/>
          <w:color w:val="000000"/>
          <w:sz w:val="24"/>
        </w:rPr>
        <w:t>本项目中，不</w:t>
      </w:r>
      <w:r w:rsidRPr="00366EFA">
        <w:rPr>
          <w:rFonts w:ascii="宋体" w:hAnsi="宋体" w:cs="Arial"/>
          <w:color w:val="000000"/>
          <w:sz w:val="24"/>
        </w:rPr>
        <w:t>将甲方所</w:t>
      </w:r>
      <w:r w:rsidRPr="00366EFA">
        <w:rPr>
          <w:rFonts w:ascii="宋体" w:hAnsi="宋体" w:cs="Arial" w:hint="eastAsia"/>
          <w:color w:val="000000"/>
          <w:sz w:val="24"/>
        </w:rPr>
        <w:t>提供</w:t>
      </w:r>
      <w:r w:rsidRPr="00366EFA">
        <w:rPr>
          <w:rFonts w:ascii="宋体" w:hAnsi="宋体" w:cs="Arial"/>
          <w:color w:val="000000"/>
          <w:sz w:val="24"/>
        </w:rPr>
        <w:t>的保密信息用于其它任何目的</w:t>
      </w:r>
      <w:r w:rsidRPr="00366EFA">
        <w:rPr>
          <w:rFonts w:ascii="宋体" w:hAnsi="宋体" w:cs="Arial" w:hint="eastAsia"/>
          <w:color w:val="000000"/>
          <w:sz w:val="24"/>
        </w:rPr>
        <w:t>。</w:t>
      </w:r>
      <w:r w:rsidRPr="00366EFA">
        <w:rPr>
          <w:rFonts w:ascii="宋体" w:hAnsi="宋体" w:cs="Arial"/>
          <w:color w:val="000000"/>
          <w:sz w:val="24"/>
        </w:rPr>
        <w:t>未经甲方许可，不以任何方式披露或允许第三方以任何方式</w:t>
      </w:r>
      <w:r w:rsidRPr="00366EFA">
        <w:rPr>
          <w:rFonts w:ascii="宋体" w:hAnsi="宋体" w:cs="Arial" w:hint="eastAsia"/>
          <w:color w:val="000000"/>
          <w:sz w:val="24"/>
        </w:rPr>
        <w:t>接触和</w:t>
      </w:r>
      <w:r w:rsidRPr="00366EFA">
        <w:rPr>
          <w:rFonts w:ascii="宋体" w:hAnsi="宋体" w:cs="Arial"/>
          <w:color w:val="000000"/>
          <w:sz w:val="24"/>
        </w:rPr>
        <w:t>使用</w:t>
      </w:r>
      <w:r w:rsidRPr="00366EFA">
        <w:rPr>
          <w:rFonts w:ascii="宋体" w:hAnsi="宋体" w:cs="Arial" w:hint="eastAsia"/>
          <w:color w:val="000000"/>
          <w:sz w:val="24"/>
        </w:rPr>
        <w:t>该</w:t>
      </w:r>
      <w:r w:rsidRPr="00366EFA">
        <w:rPr>
          <w:rFonts w:ascii="宋体" w:hAnsi="宋体" w:cs="Arial"/>
          <w:color w:val="000000"/>
          <w:sz w:val="24"/>
        </w:rPr>
        <w:t>保密信息。</w:t>
      </w:r>
    </w:p>
    <w:p w14:paraId="314FE83E"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3.2乙方承诺，未经甲方许可，不得将保密信息的全部或部分进行复制或仿造，不得私自将数据类保密信息留存在其他设备或移动存储介质上，不得私自将这些信息带出甲方指定的区域，不得将这些信息用于其它任何商业行为。</w:t>
      </w:r>
    </w:p>
    <w:p w14:paraId="618D64A5" w14:textId="77777777" w:rsidR="00366EFA" w:rsidRPr="00366EFA" w:rsidRDefault="00366EFA" w:rsidP="00366EFA">
      <w:pPr>
        <w:spacing w:line="360" w:lineRule="auto"/>
        <w:ind w:firstLineChars="200" w:firstLine="480"/>
        <w:rPr>
          <w:rFonts w:ascii="宋体" w:hAnsi="宋体" w:cs="Arial"/>
          <w:color w:val="000000"/>
          <w:sz w:val="24"/>
        </w:rPr>
      </w:pPr>
      <w:r w:rsidRPr="00366EFA">
        <w:rPr>
          <w:rFonts w:ascii="宋体" w:hAnsi="宋体" w:cs="Arial" w:hint="eastAsia"/>
          <w:color w:val="000000"/>
          <w:sz w:val="24"/>
        </w:rPr>
        <w:t>3.3</w:t>
      </w:r>
      <w:r w:rsidRPr="00366EFA">
        <w:rPr>
          <w:rFonts w:ascii="宋体" w:hAnsi="宋体" w:cs="Arial"/>
          <w:color w:val="000000"/>
          <w:sz w:val="24"/>
        </w:rPr>
        <w:t>乙方</w:t>
      </w:r>
      <w:r w:rsidRPr="00366EFA">
        <w:rPr>
          <w:rFonts w:ascii="宋体" w:hAnsi="宋体" w:cs="Arial" w:hint="eastAsia"/>
          <w:color w:val="000000"/>
          <w:sz w:val="24"/>
        </w:rPr>
        <w:t>承诺，</w:t>
      </w:r>
      <w:r w:rsidRPr="00366EFA">
        <w:rPr>
          <w:rFonts w:ascii="宋体" w:hAnsi="宋体" w:cs="Arial"/>
          <w:color w:val="000000"/>
          <w:sz w:val="24"/>
        </w:rPr>
        <w:t>采取所有必要的方法对甲方提供的保密信息进行保密，包括执行和坚持必要的作业程序来避免非授权使用或复制保密信息，</w:t>
      </w:r>
      <w:r w:rsidRPr="00366EFA">
        <w:rPr>
          <w:rFonts w:ascii="宋体" w:hAnsi="宋体" w:cs="Arial" w:hint="eastAsia"/>
          <w:color w:val="000000"/>
          <w:sz w:val="24"/>
        </w:rPr>
        <w:t>并将</w:t>
      </w:r>
      <w:r w:rsidRPr="00366EFA">
        <w:rPr>
          <w:rFonts w:ascii="宋体" w:hAnsi="宋体" w:cs="Arial"/>
          <w:color w:val="000000"/>
          <w:sz w:val="24"/>
        </w:rPr>
        <w:t>该作业程序</w:t>
      </w:r>
      <w:r w:rsidRPr="00366EFA">
        <w:rPr>
          <w:rFonts w:ascii="宋体" w:hAnsi="宋体" w:cs="Arial" w:hint="eastAsia"/>
          <w:color w:val="000000"/>
          <w:sz w:val="24"/>
        </w:rPr>
        <w:t>以</w:t>
      </w:r>
      <w:r w:rsidRPr="00366EFA">
        <w:rPr>
          <w:rFonts w:ascii="宋体" w:hAnsi="宋体" w:cs="Arial"/>
          <w:color w:val="000000"/>
          <w:sz w:val="24"/>
        </w:rPr>
        <w:t>书面</w:t>
      </w:r>
      <w:r w:rsidRPr="00366EFA">
        <w:rPr>
          <w:rFonts w:ascii="宋体" w:hAnsi="宋体" w:cs="Arial" w:hint="eastAsia"/>
          <w:color w:val="000000"/>
          <w:sz w:val="24"/>
        </w:rPr>
        <w:t>方式</w:t>
      </w:r>
      <w:r w:rsidRPr="00366EFA">
        <w:rPr>
          <w:rFonts w:ascii="宋体" w:hAnsi="宋体" w:cs="Arial"/>
          <w:color w:val="000000"/>
          <w:sz w:val="24"/>
        </w:rPr>
        <w:t>提交甲方确认。</w:t>
      </w:r>
    </w:p>
    <w:p w14:paraId="085AEAC8" w14:textId="77777777" w:rsidR="00366EFA" w:rsidRPr="00366EFA" w:rsidRDefault="00366EFA" w:rsidP="00366EFA">
      <w:pPr>
        <w:spacing w:line="360" w:lineRule="auto"/>
        <w:ind w:firstLineChars="200" w:firstLine="480"/>
        <w:rPr>
          <w:rFonts w:ascii="宋体" w:hAnsi="宋体" w:cs="Arial"/>
          <w:color w:val="000000"/>
          <w:sz w:val="24"/>
        </w:rPr>
      </w:pPr>
      <w:r w:rsidRPr="00366EFA">
        <w:rPr>
          <w:rFonts w:ascii="宋体" w:hAnsi="宋体" w:cs="Arial" w:hint="eastAsia"/>
          <w:color w:val="000000"/>
          <w:sz w:val="24"/>
        </w:rPr>
        <w:t>3.4</w:t>
      </w:r>
      <w:r w:rsidRPr="00366EFA">
        <w:rPr>
          <w:rFonts w:ascii="宋体" w:hAnsi="宋体" w:cs="Arial"/>
          <w:color w:val="000000"/>
          <w:sz w:val="24"/>
        </w:rPr>
        <w:t>除乙方书面提交甲方确认的</w:t>
      </w:r>
      <w:r w:rsidRPr="00366EFA">
        <w:rPr>
          <w:rFonts w:ascii="宋体" w:hAnsi="宋体" w:cs="Arial" w:hint="eastAsia"/>
          <w:color w:val="000000"/>
          <w:sz w:val="24"/>
        </w:rPr>
        <w:t>直接或间接</w:t>
      </w:r>
      <w:r w:rsidRPr="00366EFA">
        <w:rPr>
          <w:rFonts w:ascii="宋体" w:hAnsi="宋体" w:cs="Arial"/>
          <w:color w:val="000000"/>
          <w:sz w:val="24"/>
        </w:rPr>
        <w:t>参与本</w:t>
      </w:r>
      <w:r w:rsidRPr="00366EFA">
        <w:rPr>
          <w:rFonts w:ascii="宋体" w:hAnsi="宋体" w:cs="Arial" w:hint="eastAsia"/>
          <w:color w:val="000000"/>
          <w:sz w:val="24"/>
        </w:rPr>
        <w:t>项目组的工作人员</w:t>
      </w:r>
      <w:r w:rsidRPr="00366EFA">
        <w:rPr>
          <w:rFonts w:ascii="宋体" w:hAnsi="宋体" w:cs="Arial"/>
          <w:color w:val="000000"/>
          <w:sz w:val="24"/>
        </w:rPr>
        <w:t>外，不能将保密信息</w:t>
      </w:r>
      <w:r w:rsidRPr="00366EFA">
        <w:rPr>
          <w:rFonts w:ascii="宋体" w:hAnsi="宋体" w:cs="Arial" w:hint="eastAsia"/>
          <w:color w:val="000000"/>
          <w:sz w:val="24"/>
        </w:rPr>
        <w:t>透露</w:t>
      </w:r>
      <w:r w:rsidRPr="00366EFA">
        <w:rPr>
          <w:rFonts w:ascii="宋体" w:hAnsi="宋体" w:cs="Arial"/>
          <w:color w:val="000000"/>
          <w:sz w:val="24"/>
        </w:rPr>
        <w:t>给其它任何人</w:t>
      </w:r>
      <w:r w:rsidRPr="00366EFA">
        <w:rPr>
          <w:rFonts w:ascii="宋体" w:hAnsi="宋体" w:cs="Arial" w:hint="eastAsia"/>
          <w:color w:val="000000"/>
          <w:sz w:val="24"/>
        </w:rPr>
        <w:t>。</w:t>
      </w:r>
      <w:r w:rsidRPr="00366EFA">
        <w:rPr>
          <w:rFonts w:ascii="宋体" w:hAnsi="宋体" w:cs="Arial"/>
          <w:color w:val="000000"/>
          <w:sz w:val="24"/>
        </w:rPr>
        <w:t>乙方应以适当方式要求其参与本项工作</w:t>
      </w:r>
      <w:r w:rsidRPr="00366EFA">
        <w:rPr>
          <w:rFonts w:ascii="宋体" w:hAnsi="宋体" w:cs="Arial" w:hint="eastAsia"/>
          <w:color w:val="000000"/>
          <w:sz w:val="24"/>
        </w:rPr>
        <w:t>的人员</w:t>
      </w:r>
      <w:r w:rsidRPr="00366EFA">
        <w:rPr>
          <w:rFonts w:ascii="宋体" w:hAnsi="宋体" w:cs="Arial"/>
          <w:color w:val="000000"/>
          <w:sz w:val="24"/>
        </w:rPr>
        <w:t>遵守本协议规定，</w:t>
      </w:r>
      <w:proofErr w:type="gramStart"/>
      <w:r w:rsidRPr="00366EFA">
        <w:rPr>
          <w:rFonts w:ascii="宋体" w:hAnsi="宋体" w:cs="Arial"/>
          <w:color w:val="000000"/>
          <w:sz w:val="24"/>
        </w:rPr>
        <w:t>若参</w:t>
      </w:r>
      <w:proofErr w:type="gramEnd"/>
      <w:r w:rsidRPr="00366EFA">
        <w:rPr>
          <w:rFonts w:ascii="宋体" w:hAnsi="宋体" w:cs="Arial"/>
          <w:color w:val="000000"/>
          <w:sz w:val="24"/>
        </w:rPr>
        <w:t>与本项工作</w:t>
      </w:r>
      <w:r w:rsidRPr="00366EFA">
        <w:rPr>
          <w:rFonts w:ascii="宋体" w:hAnsi="宋体" w:cs="Arial" w:hint="eastAsia"/>
          <w:color w:val="000000"/>
          <w:sz w:val="24"/>
        </w:rPr>
        <w:t>的人员</w:t>
      </w:r>
      <w:r w:rsidRPr="00366EFA">
        <w:rPr>
          <w:rFonts w:ascii="宋体" w:hAnsi="宋体" w:cs="Arial"/>
          <w:color w:val="000000"/>
          <w:sz w:val="24"/>
        </w:rPr>
        <w:t>违反本协议规定，乙方应承担连带责任。</w:t>
      </w:r>
    </w:p>
    <w:p w14:paraId="22EDB02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lastRenderedPageBreak/>
        <w:t>3.5</w:t>
      </w:r>
      <w:r w:rsidRPr="00366EFA">
        <w:rPr>
          <w:rFonts w:ascii="宋体" w:hAnsi="宋体" w:cs="Arial"/>
          <w:color w:val="000000"/>
          <w:sz w:val="24"/>
        </w:rPr>
        <w:t>乙方</w:t>
      </w:r>
      <w:r w:rsidRPr="00366EFA">
        <w:rPr>
          <w:rFonts w:ascii="宋体" w:hAnsi="宋体" w:cs="Arial" w:hint="eastAsia"/>
          <w:color w:val="000000"/>
          <w:sz w:val="24"/>
        </w:rPr>
        <w:t>承诺，</w:t>
      </w:r>
      <w:r w:rsidRPr="00366EFA">
        <w:rPr>
          <w:rFonts w:ascii="宋体" w:hAnsi="宋体" w:cs="Arial"/>
          <w:color w:val="000000"/>
          <w:sz w:val="24"/>
        </w:rPr>
        <w:t>不向任何第三方</w:t>
      </w:r>
      <w:r w:rsidRPr="00366EFA">
        <w:rPr>
          <w:rFonts w:ascii="宋体" w:hAnsi="宋体" w:cs="Arial" w:hint="eastAsia"/>
          <w:color w:val="000000"/>
          <w:sz w:val="24"/>
        </w:rPr>
        <w:t>透露</w:t>
      </w:r>
      <w:r w:rsidRPr="00366EFA">
        <w:rPr>
          <w:rFonts w:ascii="宋体" w:hAnsi="宋体" w:cs="Arial"/>
          <w:color w:val="000000"/>
          <w:sz w:val="24"/>
        </w:rPr>
        <w:t>本协议的存在或本协议的任何内容。</w:t>
      </w:r>
    </w:p>
    <w:p w14:paraId="138BBC8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3.6</w:t>
      </w:r>
      <w:r w:rsidRPr="00366EFA">
        <w:rPr>
          <w:rFonts w:ascii="宋体" w:hAnsi="宋体" w:cs="Arial"/>
          <w:color w:val="000000"/>
          <w:sz w:val="24"/>
        </w:rPr>
        <w:t>乙方</w:t>
      </w:r>
      <w:r w:rsidRPr="00366EFA">
        <w:rPr>
          <w:rFonts w:ascii="宋体" w:hAnsi="宋体" w:cs="Arial" w:hint="eastAsia"/>
          <w:color w:val="000000"/>
          <w:sz w:val="24"/>
        </w:rPr>
        <w:t>承诺，未经</w:t>
      </w:r>
      <w:r w:rsidRPr="00366EFA">
        <w:rPr>
          <w:rFonts w:ascii="宋体" w:hAnsi="宋体" w:cs="Arial"/>
          <w:color w:val="000000"/>
          <w:sz w:val="24"/>
        </w:rPr>
        <w:t>甲方许可，乙方不处</w:t>
      </w:r>
      <w:r w:rsidRPr="00366EFA">
        <w:rPr>
          <w:rFonts w:ascii="宋体" w:hAnsi="宋体" w:cs="Arial" w:hint="eastAsia"/>
          <w:color w:val="000000"/>
          <w:sz w:val="24"/>
        </w:rPr>
        <w:t>理</w:t>
      </w:r>
      <w:r w:rsidRPr="00366EFA">
        <w:rPr>
          <w:rFonts w:ascii="宋体" w:hAnsi="宋体" w:cs="Arial"/>
          <w:color w:val="000000"/>
          <w:sz w:val="24"/>
        </w:rPr>
        <w:t>任何书面的或其他形</w:t>
      </w:r>
      <w:r w:rsidRPr="00366EFA">
        <w:rPr>
          <w:rFonts w:ascii="宋体" w:hAnsi="宋体" w:cs="Arial" w:hint="eastAsia"/>
          <w:color w:val="000000"/>
          <w:sz w:val="24"/>
        </w:rPr>
        <w:t>式</w:t>
      </w:r>
      <w:r w:rsidRPr="00366EFA">
        <w:rPr>
          <w:rFonts w:ascii="宋体" w:hAnsi="宋体" w:cs="Arial"/>
          <w:color w:val="000000"/>
          <w:sz w:val="24"/>
        </w:rPr>
        <w:t>的保密信息。</w:t>
      </w:r>
    </w:p>
    <w:p w14:paraId="72CC8A9D"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4.</w:t>
      </w:r>
      <w:r w:rsidRPr="00366EFA">
        <w:rPr>
          <w:rFonts w:ascii="宋体" w:hAnsi="宋体"/>
          <w:b/>
          <w:color w:val="000000"/>
          <w:sz w:val="24"/>
        </w:rPr>
        <w:t>例外情况</w:t>
      </w:r>
    </w:p>
    <w:p w14:paraId="2BEEA7BE"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4.1</w:t>
      </w:r>
      <w:r w:rsidRPr="00366EFA">
        <w:rPr>
          <w:rFonts w:ascii="宋体" w:hAnsi="宋体" w:cs="Arial"/>
          <w:color w:val="000000"/>
          <w:sz w:val="24"/>
        </w:rPr>
        <w:t>保密信息</w:t>
      </w:r>
      <w:r w:rsidRPr="00366EFA">
        <w:rPr>
          <w:rFonts w:ascii="宋体" w:hAnsi="宋体" w:cs="Arial" w:hint="eastAsia"/>
          <w:color w:val="000000"/>
          <w:sz w:val="24"/>
        </w:rPr>
        <w:t>不包括以下内容</w:t>
      </w:r>
      <w:r w:rsidRPr="00366EFA">
        <w:rPr>
          <w:rFonts w:ascii="宋体" w:hAnsi="宋体" w:cs="Arial"/>
          <w:color w:val="000000"/>
          <w:sz w:val="24"/>
        </w:rPr>
        <w:t>：</w:t>
      </w:r>
    </w:p>
    <w:p w14:paraId="7DA5DD7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4.1.1</w:t>
      </w:r>
      <w:r w:rsidRPr="00366EFA">
        <w:rPr>
          <w:rFonts w:ascii="宋体" w:hAnsi="宋体" w:cs="Arial"/>
          <w:color w:val="000000"/>
          <w:sz w:val="24"/>
        </w:rPr>
        <w:t>该保密信息已经被乙方之外的他方公开</w:t>
      </w:r>
      <w:r w:rsidRPr="00366EFA">
        <w:rPr>
          <w:rFonts w:ascii="宋体" w:hAnsi="宋体" w:cs="Arial" w:hint="eastAsia"/>
          <w:color w:val="000000"/>
          <w:sz w:val="24"/>
        </w:rPr>
        <w:t>，且</w:t>
      </w:r>
      <w:r w:rsidRPr="00366EFA">
        <w:rPr>
          <w:rFonts w:ascii="宋体" w:hAnsi="宋体" w:cs="Arial"/>
          <w:color w:val="000000"/>
          <w:sz w:val="24"/>
        </w:rPr>
        <w:t>有书面证明材料</w:t>
      </w:r>
      <w:r w:rsidRPr="00366EFA">
        <w:rPr>
          <w:rFonts w:ascii="宋体" w:hAnsi="宋体" w:cs="Arial" w:hint="eastAsia"/>
          <w:color w:val="000000"/>
          <w:sz w:val="24"/>
        </w:rPr>
        <w:t>。</w:t>
      </w:r>
    </w:p>
    <w:p w14:paraId="5F2F10D3"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4.1.2</w:t>
      </w:r>
      <w:r w:rsidRPr="00366EFA">
        <w:rPr>
          <w:rFonts w:ascii="宋体" w:hAnsi="宋体" w:cs="Arial"/>
          <w:color w:val="000000"/>
          <w:sz w:val="24"/>
        </w:rPr>
        <w:t>乙方通过合法手段从第三方在未受到任何限制的情况下获得</w:t>
      </w:r>
      <w:r w:rsidRPr="00366EFA">
        <w:rPr>
          <w:rFonts w:ascii="宋体" w:hAnsi="宋体" w:cs="Arial" w:hint="eastAsia"/>
          <w:color w:val="000000"/>
          <w:sz w:val="24"/>
        </w:rPr>
        <w:t>或已公开的</w:t>
      </w:r>
      <w:r w:rsidRPr="00366EFA">
        <w:rPr>
          <w:rFonts w:ascii="宋体" w:hAnsi="宋体" w:cs="Arial"/>
          <w:color w:val="000000"/>
          <w:sz w:val="24"/>
        </w:rPr>
        <w:t>信息</w:t>
      </w:r>
      <w:r w:rsidRPr="00366EFA">
        <w:rPr>
          <w:rFonts w:ascii="宋体" w:hAnsi="宋体" w:cs="Arial" w:hint="eastAsia"/>
          <w:color w:val="000000"/>
          <w:sz w:val="24"/>
        </w:rPr>
        <w:t>，且</w:t>
      </w:r>
      <w:r w:rsidRPr="00366EFA">
        <w:rPr>
          <w:rFonts w:ascii="宋体" w:hAnsi="宋体" w:cs="Arial"/>
          <w:color w:val="000000"/>
          <w:sz w:val="24"/>
        </w:rPr>
        <w:t>有书面证明材料</w:t>
      </w:r>
      <w:r w:rsidRPr="00366EFA">
        <w:rPr>
          <w:rFonts w:ascii="宋体" w:hAnsi="宋体" w:cs="Arial" w:hint="eastAsia"/>
          <w:color w:val="000000"/>
          <w:sz w:val="24"/>
        </w:rPr>
        <w:t>。</w:t>
      </w:r>
    </w:p>
    <w:p w14:paraId="2BA557C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4.1.3根据政府要求、命令和司法条例所披露的信息。</w:t>
      </w:r>
    </w:p>
    <w:p w14:paraId="01254111"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5.</w:t>
      </w:r>
      <w:r w:rsidRPr="00366EFA">
        <w:rPr>
          <w:rFonts w:ascii="宋体" w:hAnsi="宋体"/>
          <w:b/>
          <w:color w:val="000000"/>
          <w:sz w:val="24"/>
        </w:rPr>
        <w:t>否认许可</w:t>
      </w:r>
    </w:p>
    <w:p w14:paraId="0D3DDF81"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color w:val="000000"/>
          <w:sz w:val="24"/>
        </w:rPr>
        <w:t>除非甲方明确地授权，乙方不能认为甲方授予其包含该保密信息的任何专利权、专利申请权、商标权、著作权、商业秘密或其它的知识产权。</w:t>
      </w:r>
    </w:p>
    <w:p w14:paraId="19B3FF6E"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6.</w:t>
      </w:r>
      <w:r w:rsidRPr="00366EFA">
        <w:rPr>
          <w:rFonts w:ascii="宋体" w:hAnsi="宋体"/>
          <w:b/>
          <w:color w:val="000000"/>
          <w:sz w:val="24"/>
        </w:rPr>
        <w:t>保密期限</w:t>
      </w:r>
    </w:p>
    <w:p w14:paraId="295ADA5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6.1</w:t>
      </w:r>
      <w:r w:rsidRPr="00366EFA">
        <w:rPr>
          <w:rFonts w:ascii="宋体" w:hAnsi="宋体" w:cs="Arial"/>
          <w:color w:val="000000"/>
          <w:sz w:val="24"/>
        </w:rPr>
        <w:t>自本协议生效之日起，双方的合作交流都要符合本协议的条款。</w:t>
      </w:r>
    </w:p>
    <w:p w14:paraId="1D7726B8"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 xml:space="preserve">6.2 </w:t>
      </w:r>
      <w:r w:rsidRPr="00366EFA">
        <w:rPr>
          <w:rFonts w:ascii="宋体" w:hAnsi="宋体" w:cs="Arial"/>
          <w:color w:val="000000"/>
          <w:sz w:val="24"/>
        </w:rPr>
        <w:t>除非甲方通过书面通知明确说明本协议所涉及的某项保密信息可以</w:t>
      </w:r>
      <w:r w:rsidRPr="00366EFA">
        <w:rPr>
          <w:rFonts w:ascii="宋体" w:hAnsi="宋体" w:cs="Arial" w:hint="eastAsia"/>
          <w:color w:val="000000"/>
          <w:sz w:val="24"/>
        </w:rPr>
        <w:t>公开</w:t>
      </w:r>
      <w:r w:rsidRPr="00366EFA">
        <w:rPr>
          <w:rFonts w:ascii="宋体" w:hAnsi="宋体" w:cs="Arial"/>
          <w:color w:val="000000"/>
          <w:sz w:val="24"/>
        </w:rPr>
        <w:t>，乙方必须按照本协议</w:t>
      </w:r>
      <w:r w:rsidRPr="00366EFA">
        <w:rPr>
          <w:rFonts w:ascii="宋体" w:hAnsi="宋体" w:cs="Arial" w:hint="eastAsia"/>
          <w:color w:val="000000"/>
          <w:sz w:val="24"/>
        </w:rPr>
        <w:t>规定</w:t>
      </w:r>
      <w:r w:rsidRPr="00366EFA">
        <w:rPr>
          <w:rFonts w:ascii="宋体" w:hAnsi="宋体" w:cs="Arial"/>
          <w:color w:val="000000"/>
          <w:sz w:val="24"/>
        </w:rPr>
        <w:t>承担保密义务</w:t>
      </w:r>
      <w:r w:rsidRPr="00366EFA">
        <w:rPr>
          <w:rFonts w:ascii="宋体" w:hAnsi="宋体" w:cs="Arial" w:hint="eastAsia"/>
          <w:color w:val="000000"/>
          <w:sz w:val="24"/>
        </w:rPr>
        <w:t>。</w:t>
      </w:r>
    </w:p>
    <w:p w14:paraId="7F151A46"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6.3信息</w:t>
      </w:r>
      <w:r w:rsidRPr="00366EFA">
        <w:rPr>
          <w:rFonts w:ascii="宋体" w:hAnsi="宋体" w:cs="Arial"/>
          <w:color w:val="000000"/>
          <w:sz w:val="24"/>
        </w:rPr>
        <w:t>保密期限不受本协议有效期限的限制。</w:t>
      </w:r>
    </w:p>
    <w:p w14:paraId="679DE52D"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7.法律适用与</w:t>
      </w:r>
      <w:r w:rsidRPr="00366EFA">
        <w:rPr>
          <w:rFonts w:ascii="宋体" w:hAnsi="宋体"/>
          <w:b/>
          <w:color w:val="000000"/>
          <w:sz w:val="24"/>
        </w:rPr>
        <w:t>争议解决</w:t>
      </w:r>
    </w:p>
    <w:p w14:paraId="2F6DED9A"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7.1本协议接受中国法律管辖并按中国法律法规解释。对因本协议项中的各方权利和义务而发生的任何争议，双方首先应</w:t>
      </w:r>
      <w:r w:rsidRPr="00366EFA">
        <w:rPr>
          <w:rFonts w:ascii="宋体" w:hAnsi="宋体" w:cs="Arial"/>
          <w:color w:val="000000"/>
          <w:sz w:val="24"/>
        </w:rPr>
        <w:t>本着友好协商的原则解决</w:t>
      </w:r>
      <w:r w:rsidRPr="00366EFA">
        <w:rPr>
          <w:rFonts w:ascii="宋体" w:hAnsi="宋体" w:cs="Arial" w:hint="eastAsia"/>
          <w:color w:val="000000"/>
          <w:sz w:val="24"/>
        </w:rPr>
        <w:t>。</w:t>
      </w:r>
    </w:p>
    <w:p w14:paraId="27410942"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7.2</w:t>
      </w:r>
      <w:r w:rsidRPr="00366EFA">
        <w:rPr>
          <w:rFonts w:ascii="宋体" w:hAnsi="宋体" w:cs="Arial"/>
          <w:color w:val="000000"/>
          <w:sz w:val="24"/>
        </w:rPr>
        <w:t>如果双方通过协商不能达成一致，则提交仲裁委员会进行仲裁</w:t>
      </w:r>
      <w:r w:rsidRPr="00366EFA">
        <w:rPr>
          <w:rFonts w:ascii="宋体" w:hAnsi="宋体" w:cs="Arial" w:hint="eastAsia"/>
          <w:color w:val="000000"/>
          <w:sz w:val="24"/>
        </w:rPr>
        <w:t>。</w:t>
      </w:r>
    </w:p>
    <w:p w14:paraId="050CFA6D"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7.3</w:t>
      </w:r>
      <w:r w:rsidRPr="00366EFA">
        <w:rPr>
          <w:rFonts w:ascii="宋体" w:hAnsi="宋体" w:cs="Arial"/>
          <w:color w:val="000000"/>
          <w:sz w:val="24"/>
        </w:rPr>
        <w:t>在争议处理过程中，除正在协商或仲裁的部分外，协议的其他部分应继续执行。</w:t>
      </w:r>
    </w:p>
    <w:p w14:paraId="5DEFEC15" w14:textId="77777777" w:rsidR="00366EFA" w:rsidRPr="00366EFA" w:rsidRDefault="00366EFA" w:rsidP="00366EFA">
      <w:pPr>
        <w:spacing w:line="360" w:lineRule="auto"/>
        <w:ind w:rightChars="88" w:right="185" w:firstLineChars="176" w:firstLine="424"/>
        <w:rPr>
          <w:rFonts w:ascii="宋体" w:hAnsi="宋体"/>
          <w:b/>
          <w:color w:val="000000"/>
          <w:sz w:val="24"/>
        </w:rPr>
      </w:pPr>
      <w:r w:rsidRPr="00366EFA">
        <w:rPr>
          <w:rFonts w:ascii="宋体" w:hAnsi="宋体" w:hint="eastAsia"/>
          <w:b/>
          <w:color w:val="000000"/>
          <w:sz w:val="24"/>
        </w:rPr>
        <w:t>8.</w:t>
      </w:r>
      <w:r w:rsidRPr="00366EFA">
        <w:rPr>
          <w:rFonts w:ascii="宋体" w:hAnsi="宋体"/>
          <w:b/>
          <w:color w:val="000000"/>
          <w:sz w:val="24"/>
        </w:rPr>
        <w:t>生效及其它事项</w:t>
      </w:r>
    </w:p>
    <w:p w14:paraId="5840BC37"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8.1</w:t>
      </w:r>
      <w:r w:rsidRPr="00366EFA">
        <w:rPr>
          <w:rFonts w:ascii="宋体" w:hAnsi="宋体" w:cs="Arial"/>
          <w:color w:val="000000"/>
          <w:sz w:val="24"/>
        </w:rPr>
        <w:t>本协议</w:t>
      </w:r>
      <w:r w:rsidRPr="00366EFA">
        <w:rPr>
          <w:rFonts w:ascii="宋体" w:hAnsi="宋体" w:cs="Arial" w:hint="eastAsia"/>
          <w:color w:val="000000"/>
          <w:sz w:val="24"/>
        </w:rPr>
        <w:t>自合同</w:t>
      </w:r>
      <w:r w:rsidRPr="00366EFA">
        <w:rPr>
          <w:rFonts w:ascii="宋体" w:hAnsi="宋体" w:cs="Arial"/>
          <w:color w:val="000000"/>
          <w:sz w:val="24"/>
        </w:rPr>
        <w:t>签订之日</w:t>
      </w:r>
      <w:r w:rsidRPr="00366EFA">
        <w:rPr>
          <w:rFonts w:ascii="宋体" w:hAnsi="宋体" w:cs="Arial" w:hint="eastAsia"/>
          <w:color w:val="000000"/>
          <w:sz w:val="24"/>
        </w:rPr>
        <w:t>起</w:t>
      </w:r>
      <w:r w:rsidRPr="00366EFA">
        <w:rPr>
          <w:rFonts w:ascii="宋体" w:hAnsi="宋体" w:cs="Arial"/>
          <w:color w:val="000000"/>
          <w:sz w:val="24"/>
        </w:rPr>
        <w:t>生效</w:t>
      </w:r>
      <w:r w:rsidRPr="00366EFA">
        <w:rPr>
          <w:rFonts w:ascii="宋体" w:hAnsi="宋体" w:cs="Arial" w:hint="eastAsia"/>
          <w:color w:val="000000"/>
          <w:sz w:val="24"/>
        </w:rPr>
        <w:t>。</w:t>
      </w:r>
    </w:p>
    <w:p w14:paraId="46817AF9"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8.2</w:t>
      </w:r>
      <w:r w:rsidRPr="00366EFA">
        <w:rPr>
          <w:rFonts w:ascii="宋体" w:hAnsi="宋体" w:cs="Arial"/>
          <w:color w:val="000000"/>
          <w:sz w:val="24"/>
        </w:rPr>
        <w:t>本协议</w:t>
      </w:r>
      <w:r w:rsidRPr="00366EFA">
        <w:rPr>
          <w:rFonts w:ascii="宋体" w:hAnsi="宋体" w:cs="Arial" w:hint="eastAsia"/>
          <w:color w:val="000000"/>
          <w:sz w:val="24"/>
        </w:rPr>
        <w:t>及其</w:t>
      </w:r>
      <w:r w:rsidRPr="00366EFA">
        <w:rPr>
          <w:rFonts w:ascii="宋体" w:hAnsi="宋体" w:cs="Arial"/>
          <w:color w:val="000000"/>
          <w:sz w:val="24"/>
        </w:rPr>
        <w:t>附件</w:t>
      </w:r>
      <w:r w:rsidRPr="00366EFA">
        <w:rPr>
          <w:rFonts w:ascii="宋体" w:hAnsi="宋体" w:cs="Arial" w:hint="eastAsia"/>
          <w:color w:val="000000"/>
          <w:sz w:val="24"/>
        </w:rPr>
        <w:t>是本项目合同的有效组成部分，与合同其他部分具有相同的法律效力。</w:t>
      </w:r>
    </w:p>
    <w:p w14:paraId="705778FF" w14:textId="77777777" w:rsidR="00366EFA" w:rsidRPr="00366EFA" w:rsidRDefault="00366EFA" w:rsidP="00366EFA">
      <w:pPr>
        <w:spacing w:line="360" w:lineRule="auto"/>
        <w:ind w:firstLineChars="176" w:firstLine="422"/>
        <w:outlineLvl w:val="0"/>
        <w:rPr>
          <w:rFonts w:ascii="宋体" w:hAnsi="宋体" w:cs="Arial"/>
          <w:color w:val="000000"/>
          <w:sz w:val="24"/>
        </w:rPr>
      </w:pPr>
      <w:r w:rsidRPr="00366EFA">
        <w:rPr>
          <w:rFonts w:ascii="宋体" w:hAnsi="宋体" w:cs="Arial" w:hint="eastAsia"/>
          <w:color w:val="000000"/>
          <w:sz w:val="24"/>
        </w:rPr>
        <w:t>8.3</w:t>
      </w:r>
      <w:r w:rsidRPr="00366EFA">
        <w:rPr>
          <w:rFonts w:ascii="宋体" w:hAnsi="宋体" w:cs="Arial"/>
          <w:color w:val="000000"/>
          <w:sz w:val="24"/>
        </w:rPr>
        <w:t>未尽事宜由双方友好协商解决。</w:t>
      </w:r>
    </w:p>
    <w:p w14:paraId="5A826D84" w14:textId="77777777" w:rsidR="00366EFA" w:rsidRPr="00366EFA" w:rsidRDefault="00366EFA"/>
    <w:p w14:paraId="3B32FE07" w14:textId="4AE551DD" w:rsidR="00AD699E" w:rsidRDefault="006D5F01">
      <w:pPr>
        <w:rPr>
          <w:rFonts w:ascii="宋体" w:hAnsi="宋体" w:cs="仿宋"/>
          <w:color w:val="000000"/>
          <w:kern w:val="0"/>
          <w:sz w:val="24"/>
        </w:rPr>
      </w:pPr>
      <w:r>
        <w:br w:type="page"/>
      </w:r>
    </w:p>
    <w:p w14:paraId="1E82E3D1" w14:textId="77777777" w:rsidR="00AD699E" w:rsidRDefault="006D5F01">
      <w:pPr>
        <w:pStyle w:val="11"/>
        <w:spacing w:line="360" w:lineRule="auto"/>
      </w:pPr>
      <w:bookmarkStart w:id="494" w:name="_Toc82524645"/>
      <w:r>
        <w:rPr>
          <w:rFonts w:hint="eastAsia"/>
        </w:rPr>
        <w:lastRenderedPageBreak/>
        <w:t>第四章  北京师范大学竞争性磋商评审过程预案</w:t>
      </w:r>
      <w:bookmarkEnd w:id="485"/>
      <w:bookmarkEnd w:id="486"/>
      <w:bookmarkEnd w:id="494"/>
    </w:p>
    <w:p w14:paraId="1E6A7C67"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评</w:t>
      </w:r>
      <w:r>
        <w:rPr>
          <w:rFonts w:ascii="仿宋" w:eastAsia="仿宋" w:hAnsi="仿宋" w:hint="eastAsia"/>
          <w:b/>
          <w:sz w:val="28"/>
          <w:szCs w:val="28"/>
        </w:rPr>
        <w:t>审</w:t>
      </w:r>
      <w:r>
        <w:rPr>
          <w:rFonts w:ascii="仿宋" w:eastAsia="仿宋" w:hAnsi="仿宋"/>
          <w:b/>
          <w:sz w:val="28"/>
          <w:szCs w:val="28"/>
        </w:rPr>
        <w:t>时间：</w:t>
      </w:r>
      <w:r>
        <w:rPr>
          <w:rFonts w:ascii="仿宋" w:eastAsia="仿宋" w:hAnsi="仿宋" w:hint="eastAsia"/>
          <w:sz w:val="28"/>
          <w:szCs w:val="28"/>
        </w:rPr>
        <w:t>学校审批</w:t>
      </w:r>
      <w:r>
        <w:rPr>
          <w:rFonts w:ascii="仿宋" w:eastAsia="仿宋" w:hAnsi="仿宋"/>
          <w:sz w:val="28"/>
          <w:szCs w:val="28"/>
        </w:rPr>
        <w:t>之后确定</w:t>
      </w:r>
    </w:p>
    <w:p w14:paraId="76334D16"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w:t>
      </w:r>
      <w:r>
        <w:rPr>
          <w:rFonts w:ascii="仿宋" w:eastAsia="仿宋" w:hAnsi="仿宋" w:hint="eastAsia"/>
          <w:b/>
          <w:sz w:val="28"/>
          <w:szCs w:val="28"/>
        </w:rPr>
        <w:t>评审</w:t>
      </w:r>
      <w:r>
        <w:rPr>
          <w:rFonts w:ascii="仿宋" w:eastAsia="仿宋" w:hAnsi="仿宋"/>
          <w:b/>
          <w:sz w:val="28"/>
          <w:szCs w:val="28"/>
        </w:rPr>
        <w:t>地点：</w:t>
      </w:r>
      <w:r>
        <w:rPr>
          <w:rFonts w:ascii="仿宋" w:eastAsia="仿宋" w:hAnsi="仿宋"/>
          <w:bCs/>
          <w:sz w:val="28"/>
          <w:szCs w:val="28"/>
        </w:rPr>
        <w:t>采购代理机构会议室</w:t>
      </w:r>
    </w:p>
    <w:p w14:paraId="292144BF"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预</w:t>
      </w:r>
      <w:r>
        <w:rPr>
          <w:rFonts w:ascii="仿宋" w:eastAsia="仿宋" w:hAnsi="仿宋"/>
          <w:b/>
          <w:sz w:val="28"/>
          <w:szCs w:val="28"/>
        </w:rPr>
        <w:t>案制定遵循</w:t>
      </w:r>
      <w:r>
        <w:rPr>
          <w:rFonts w:ascii="仿宋" w:eastAsia="仿宋" w:hAnsi="仿宋" w:hint="eastAsia"/>
          <w:b/>
          <w:sz w:val="28"/>
          <w:szCs w:val="28"/>
        </w:rPr>
        <w:t>规定</w:t>
      </w:r>
      <w:r>
        <w:rPr>
          <w:rFonts w:ascii="仿宋" w:eastAsia="仿宋" w:hAnsi="仿宋"/>
          <w:b/>
          <w:sz w:val="28"/>
          <w:szCs w:val="28"/>
        </w:rPr>
        <w:t>：</w:t>
      </w:r>
      <w:proofErr w:type="gramStart"/>
      <w:r>
        <w:rPr>
          <w:rFonts w:ascii="仿宋" w:eastAsia="仿宋" w:hAnsi="仿宋" w:hint="eastAsia"/>
          <w:sz w:val="28"/>
          <w:szCs w:val="28"/>
        </w:rPr>
        <w:t>《</w:t>
      </w:r>
      <w:proofErr w:type="gramEnd"/>
      <w:r>
        <w:rPr>
          <w:rFonts w:ascii="仿宋" w:eastAsia="仿宋" w:hAnsi="仿宋" w:hint="eastAsia"/>
          <w:sz w:val="28"/>
          <w:szCs w:val="28"/>
        </w:rPr>
        <w:t>关于疫情防控期间开展政府采购活</w:t>
      </w:r>
    </w:p>
    <w:p w14:paraId="7C5721AF" w14:textId="77777777" w:rsidR="00AD699E" w:rsidRDefault="006D5F01">
      <w:pPr>
        <w:adjustRightInd w:val="0"/>
        <w:snapToGrid w:val="0"/>
        <w:spacing w:line="360" w:lineRule="auto"/>
        <w:rPr>
          <w:rFonts w:ascii="仿宋" w:eastAsia="仿宋" w:hAnsi="仿宋"/>
          <w:sz w:val="28"/>
          <w:szCs w:val="28"/>
        </w:rPr>
      </w:pPr>
      <w:proofErr w:type="gramStart"/>
      <w:r>
        <w:rPr>
          <w:rFonts w:ascii="仿宋" w:eastAsia="仿宋" w:hAnsi="仿宋" w:hint="eastAsia"/>
          <w:sz w:val="28"/>
          <w:szCs w:val="28"/>
        </w:rPr>
        <w:t>动有关</w:t>
      </w:r>
      <w:proofErr w:type="gramEnd"/>
      <w:r>
        <w:rPr>
          <w:rFonts w:ascii="仿宋" w:eastAsia="仿宋" w:hAnsi="仿宋" w:hint="eastAsia"/>
          <w:sz w:val="28"/>
          <w:szCs w:val="28"/>
        </w:rPr>
        <w:t>事项的通知</w:t>
      </w:r>
      <w:proofErr w:type="gramStart"/>
      <w:r>
        <w:rPr>
          <w:rFonts w:ascii="仿宋" w:eastAsia="仿宋" w:hAnsi="仿宋" w:hint="eastAsia"/>
          <w:sz w:val="28"/>
          <w:szCs w:val="28"/>
        </w:rPr>
        <w:t>》</w:t>
      </w:r>
      <w:proofErr w:type="gramEnd"/>
      <w:r>
        <w:rPr>
          <w:rFonts w:ascii="仿宋" w:eastAsia="仿宋" w:hAnsi="仿宋" w:hint="eastAsia"/>
          <w:sz w:val="28"/>
          <w:szCs w:val="28"/>
        </w:rPr>
        <w:t>（财办库〔2020〕29号）</w:t>
      </w:r>
    </w:p>
    <w:p w14:paraId="35B42FA9"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流程</w:t>
      </w:r>
    </w:p>
    <w:p w14:paraId="5C952E40"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1、所有供应商磋商前将密封好的所有响应材料（包括电子版）快递至采购代理机构，响应</w:t>
      </w:r>
      <w:r>
        <w:rPr>
          <w:rFonts w:ascii="仿宋" w:eastAsia="仿宋" w:hAnsi="仿宋"/>
          <w:sz w:val="28"/>
          <w:szCs w:val="28"/>
        </w:rPr>
        <w:t>材料中必须包括</w:t>
      </w:r>
      <w:r>
        <w:rPr>
          <w:rFonts w:ascii="仿宋" w:eastAsia="仿宋" w:hAnsi="仿宋" w:hint="eastAsia"/>
          <w:sz w:val="28"/>
          <w:szCs w:val="28"/>
        </w:rPr>
        <w:t>关于通过视频程序网上磋商，对磋商结果确认无误的承诺函（详见附件一）。采购代理机构</w:t>
      </w:r>
      <w:r>
        <w:rPr>
          <w:rFonts w:ascii="仿宋" w:eastAsia="仿宋" w:hAnsi="仿宋"/>
          <w:sz w:val="28"/>
          <w:szCs w:val="28"/>
        </w:rPr>
        <w:t>收到</w:t>
      </w:r>
      <w:r>
        <w:rPr>
          <w:rFonts w:ascii="仿宋" w:eastAsia="仿宋" w:hAnsi="仿宋" w:hint="eastAsia"/>
          <w:sz w:val="28"/>
          <w:szCs w:val="28"/>
        </w:rPr>
        <w:t>响应</w:t>
      </w:r>
      <w:r>
        <w:rPr>
          <w:rFonts w:ascii="仿宋" w:eastAsia="仿宋" w:hAnsi="仿宋"/>
          <w:sz w:val="28"/>
          <w:szCs w:val="28"/>
        </w:rPr>
        <w:t>材料后，进行</w:t>
      </w:r>
      <w:r>
        <w:rPr>
          <w:rFonts w:ascii="仿宋" w:eastAsia="仿宋" w:hAnsi="仿宋" w:hint="eastAsia"/>
          <w:sz w:val="28"/>
          <w:szCs w:val="28"/>
        </w:rPr>
        <w:t>消毒</w:t>
      </w:r>
      <w:r>
        <w:rPr>
          <w:rFonts w:ascii="仿宋" w:eastAsia="仿宋" w:hAnsi="仿宋"/>
          <w:sz w:val="28"/>
          <w:szCs w:val="28"/>
        </w:rPr>
        <w:t>、封存，封存过程录像。</w:t>
      </w:r>
    </w:p>
    <w:p w14:paraId="621C2E81"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2、磋商当天，递交响应</w:t>
      </w:r>
      <w:r>
        <w:rPr>
          <w:rFonts w:ascii="仿宋" w:eastAsia="仿宋" w:hAnsi="仿宋"/>
          <w:sz w:val="28"/>
          <w:szCs w:val="28"/>
        </w:rPr>
        <w:t>材料的</w:t>
      </w:r>
      <w:r>
        <w:rPr>
          <w:rFonts w:ascii="仿宋" w:eastAsia="仿宋" w:hAnsi="仿宋" w:hint="eastAsia"/>
          <w:sz w:val="28"/>
          <w:szCs w:val="28"/>
        </w:rPr>
        <w:t>供应商须根据采购代理机构提供的会议ID，进入视频程序，参加磋商，磋商</w:t>
      </w:r>
      <w:r>
        <w:rPr>
          <w:rFonts w:ascii="仿宋" w:eastAsia="仿宋" w:hAnsi="仿宋"/>
          <w:sz w:val="28"/>
          <w:szCs w:val="28"/>
        </w:rPr>
        <w:t>过程全程录音、录像。</w:t>
      </w:r>
    </w:p>
    <w:p w14:paraId="6E310239" w14:textId="01E0A644"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3、采购代理机构按照签收快递顺序，同时依次向全部供应商展示密封情况，</w:t>
      </w:r>
      <w:r w:rsidR="00D702EF">
        <w:rPr>
          <w:rFonts w:ascii="仿宋" w:eastAsia="仿宋" w:hAnsi="仿宋" w:hint="eastAsia"/>
          <w:sz w:val="28"/>
          <w:szCs w:val="28"/>
        </w:rPr>
        <w:t>授权代表</w:t>
      </w:r>
      <w:r>
        <w:rPr>
          <w:rFonts w:ascii="仿宋" w:eastAsia="仿宋" w:hAnsi="仿宋" w:hint="eastAsia"/>
          <w:sz w:val="28"/>
          <w:szCs w:val="28"/>
        </w:rPr>
        <w:t>一一发言确认。</w:t>
      </w:r>
    </w:p>
    <w:p w14:paraId="692F2C1B"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采购代理机构按照签收快递顺序，依次单独进行二次报价，供应商通过视频与磋商小组进行磋商谈判，磋商谈判完毕后填写二次报价表，填写完毕后将二次报价表加盖供应商公章后扫描原件发送至采购代理机构指定邮箱。</w:t>
      </w:r>
    </w:p>
    <w:p w14:paraId="51BBFB1F"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、磋商</w:t>
      </w:r>
      <w:r>
        <w:rPr>
          <w:rFonts w:ascii="仿宋" w:eastAsia="仿宋" w:hAnsi="仿宋"/>
          <w:sz w:val="28"/>
          <w:szCs w:val="28"/>
        </w:rPr>
        <w:t>结束。</w:t>
      </w:r>
    </w:p>
    <w:p w14:paraId="339DC302" w14:textId="77777777" w:rsidR="00AD699E" w:rsidRDefault="006D5F01">
      <w:pPr>
        <w:adjustRightInd w:val="0"/>
        <w:snapToGrid w:val="0"/>
        <w:spacing w:line="360" w:lineRule="auto"/>
        <w:ind w:firstLineChars="200" w:firstLine="560"/>
        <w:rPr>
          <w:rFonts w:ascii="仿宋" w:eastAsia="仿宋" w:hAnsi="仿宋"/>
          <w:b/>
          <w:sz w:val="28"/>
          <w:szCs w:val="28"/>
        </w:rPr>
      </w:pPr>
      <w:r>
        <w:rPr>
          <w:rFonts w:ascii="仿宋" w:eastAsia="仿宋" w:hAnsi="仿宋" w:hint="eastAsia"/>
          <w:sz w:val="28"/>
          <w:szCs w:val="28"/>
        </w:rPr>
        <w:t>五、</w:t>
      </w:r>
      <w:r>
        <w:rPr>
          <w:rFonts w:ascii="仿宋" w:eastAsia="仿宋" w:hAnsi="仿宋" w:hint="eastAsia"/>
          <w:b/>
          <w:sz w:val="28"/>
          <w:szCs w:val="28"/>
        </w:rPr>
        <w:t>磋商</w:t>
      </w:r>
      <w:r>
        <w:rPr>
          <w:rFonts w:ascii="仿宋" w:eastAsia="仿宋" w:hAnsi="仿宋"/>
          <w:b/>
          <w:sz w:val="28"/>
          <w:szCs w:val="28"/>
        </w:rPr>
        <w:t>流程</w:t>
      </w:r>
      <w:r>
        <w:rPr>
          <w:rFonts w:ascii="仿宋" w:eastAsia="仿宋" w:hAnsi="仿宋" w:hint="eastAsia"/>
          <w:b/>
          <w:sz w:val="28"/>
          <w:szCs w:val="28"/>
        </w:rPr>
        <w:t>及</w:t>
      </w:r>
      <w:r>
        <w:rPr>
          <w:rFonts w:ascii="仿宋" w:eastAsia="仿宋" w:hAnsi="仿宋"/>
          <w:b/>
          <w:sz w:val="28"/>
          <w:szCs w:val="28"/>
        </w:rPr>
        <w:t>注意事项</w:t>
      </w:r>
    </w:p>
    <w:p w14:paraId="464EE909"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参加人员数量</w:t>
      </w:r>
      <w:r>
        <w:rPr>
          <w:rFonts w:ascii="仿宋" w:eastAsia="仿宋" w:hAnsi="仿宋"/>
          <w:sz w:val="28"/>
          <w:szCs w:val="28"/>
        </w:rPr>
        <w:t>不超过7</w:t>
      </w:r>
      <w:r>
        <w:rPr>
          <w:rFonts w:ascii="仿宋" w:eastAsia="仿宋" w:hAnsi="仿宋" w:hint="eastAsia"/>
          <w:sz w:val="28"/>
          <w:szCs w:val="28"/>
        </w:rPr>
        <w:t>人</w:t>
      </w:r>
      <w:r>
        <w:rPr>
          <w:rFonts w:ascii="仿宋" w:eastAsia="仿宋" w:hAnsi="仿宋"/>
          <w:sz w:val="28"/>
          <w:szCs w:val="28"/>
        </w:rPr>
        <w:t>，其中</w:t>
      </w:r>
      <w:r>
        <w:rPr>
          <w:rFonts w:ascii="仿宋" w:eastAsia="仿宋" w:hAnsi="仿宋" w:hint="eastAsia"/>
          <w:sz w:val="28"/>
          <w:szCs w:val="28"/>
        </w:rPr>
        <w:t>磋商小组</w:t>
      </w:r>
      <w:r>
        <w:rPr>
          <w:rFonts w:ascii="仿宋" w:eastAsia="仿宋" w:hAnsi="仿宋"/>
          <w:sz w:val="28"/>
          <w:szCs w:val="28"/>
        </w:rPr>
        <w:t>5</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磋商小组</w:t>
      </w:r>
      <w:r>
        <w:rPr>
          <w:rFonts w:ascii="仿宋" w:eastAsia="仿宋" w:hAnsi="仿宋"/>
          <w:sz w:val="28"/>
          <w:szCs w:val="28"/>
        </w:rPr>
        <w:t>包括4</w:t>
      </w:r>
      <w:r>
        <w:rPr>
          <w:rFonts w:ascii="仿宋" w:eastAsia="仿宋" w:hAnsi="仿宋" w:hint="eastAsia"/>
          <w:sz w:val="28"/>
          <w:szCs w:val="28"/>
        </w:rPr>
        <w:t>名财政部</w:t>
      </w:r>
      <w:r>
        <w:rPr>
          <w:rFonts w:ascii="仿宋" w:eastAsia="仿宋" w:hAnsi="仿宋"/>
          <w:sz w:val="28"/>
          <w:szCs w:val="28"/>
        </w:rPr>
        <w:t>专家库抽取专家和1</w:t>
      </w:r>
      <w:r>
        <w:rPr>
          <w:rFonts w:ascii="仿宋" w:eastAsia="仿宋" w:hAnsi="仿宋" w:hint="eastAsia"/>
          <w:sz w:val="28"/>
          <w:szCs w:val="28"/>
        </w:rPr>
        <w:t>名</w:t>
      </w:r>
      <w:r>
        <w:rPr>
          <w:rFonts w:ascii="仿宋" w:eastAsia="仿宋" w:hAnsi="仿宋"/>
          <w:sz w:val="28"/>
          <w:szCs w:val="28"/>
        </w:rPr>
        <w:t>采购人</w:t>
      </w:r>
      <w:r>
        <w:rPr>
          <w:rFonts w:ascii="仿宋" w:eastAsia="仿宋" w:hAnsi="仿宋" w:hint="eastAsia"/>
          <w:sz w:val="28"/>
          <w:szCs w:val="28"/>
        </w:rPr>
        <w:t>代表。财政部</w:t>
      </w:r>
      <w:r>
        <w:rPr>
          <w:rFonts w:ascii="仿宋" w:eastAsia="仿宋" w:hAnsi="仿宋"/>
          <w:sz w:val="28"/>
          <w:szCs w:val="28"/>
        </w:rPr>
        <w:t>专家由采购代理机构</w:t>
      </w:r>
      <w:r>
        <w:rPr>
          <w:rFonts w:ascii="仿宋" w:eastAsia="仿宋" w:hAnsi="仿宋" w:hint="eastAsia"/>
          <w:sz w:val="28"/>
          <w:szCs w:val="28"/>
        </w:rPr>
        <w:t>磋商</w:t>
      </w:r>
      <w:r>
        <w:rPr>
          <w:rFonts w:ascii="仿宋" w:eastAsia="仿宋" w:hAnsi="仿宋"/>
          <w:sz w:val="28"/>
          <w:szCs w:val="28"/>
        </w:rPr>
        <w:t>前一天通过中国政府采购网抽取，抽</w:t>
      </w:r>
      <w:r>
        <w:rPr>
          <w:rFonts w:ascii="仿宋" w:eastAsia="仿宋" w:hAnsi="仿宋" w:hint="eastAsia"/>
          <w:sz w:val="28"/>
          <w:szCs w:val="28"/>
        </w:rPr>
        <w:t>取</w:t>
      </w:r>
      <w:r>
        <w:rPr>
          <w:rFonts w:ascii="仿宋" w:eastAsia="仿宋" w:hAnsi="仿宋"/>
          <w:sz w:val="28"/>
          <w:szCs w:val="28"/>
        </w:rPr>
        <w:t>时备注</w:t>
      </w:r>
      <w:r>
        <w:rPr>
          <w:rFonts w:ascii="仿宋" w:eastAsia="仿宋" w:hAnsi="仿宋" w:hint="eastAsia"/>
          <w:sz w:val="28"/>
          <w:szCs w:val="28"/>
        </w:rPr>
        <w:t>专家不是外</w:t>
      </w:r>
      <w:proofErr w:type="gramStart"/>
      <w:r>
        <w:rPr>
          <w:rFonts w:ascii="仿宋" w:eastAsia="仿宋" w:hAnsi="仿宋" w:hint="eastAsia"/>
          <w:sz w:val="28"/>
          <w:szCs w:val="28"/>
        </w:rPr>
        <w:t>阜</w:t>
      </w:r>
      <w:proofErr w:type="gramEnd"/>
      <w:r>
        <w:rPr>
          <w:rFonts w:ascii="仿宋" w:eastAsia="仿宋" w:hAnsi="仿宋" w:hint="eastAsia"/>
          <w:sz w:val="28"/>
          <w:szCs w:val="28"/>
        </w:rPr>
        <w:t>、</w:t>
      </w:r>
      <w:r>
        <w:rPr>
          <w:rFonts w:ascii="仿宋" w:eastAsia="仿宋" w:hAnsi="仿宋"/>
          <w:sz w:val="28"/>
          <w:szCs w:val="28"/>
        </w:rPr>
        <w:t>境外</w:t>
      </w:r>
      <w:r>
        <w:rPr>
          <w:rFonts w:ascii="仿宋" w:eastAsia="仿宋" w:hAnsi="仿宋" w:hint="eastAsia"/>
          <w:sz w:val="28"/>
          <w:szCs w:val="28"/>
        </w:rPr>
        <w:t>进京（返京）隔离未满14天人员且无发热、咳嗽</w:t>
      </w:r>
      <w:r>
        <w:rPr>
          <w:rFonts w:ascii="仿宋" w:eastAsia="仿宋" w:hAnsi="仿宋" w:hint="eastAsia"/>
          <w:sz w:val="28"/>
          <w:szCs w:val="28"/>
        </w:rPr>
        <w:lastRenderedPageBreak/>
        <w:t>等症状，不是</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采购</w:t>
      </w:r>
      <w:r>
        <w:rPr>
          <w:rFonts w:ascii="仿宋" w:eastAsia="仿宋" w:hAnsi="仿宋"/>
          <w:sz w:val="28"/>
          <w:szCs w:val="28"/>
        </w:rPr>
        <w:t>人代表</w:t>
      </w:r>
      <w:r>
        <w:rPr>
          <w:rFonts w:ascii="仿宋" w:eastAsia="仿宋" w:hAnsi="仿宋" w:hint="eastAsia"/>
          <w:sz w:val="28"/>
          <w:szCs w:val="28"/>
        </w:rPr>
        <w:t>由政府采购与招标管理工作办公室委派</w:t>
      </w:r>
      <w:r>
        <w:rPr>
          <w:rFonts w:ascii="仿宋" w:eastAsia="仿宋" w:hAnsi="仿宋"/>
          <w:sz w:val="28"/>
          <w:szCs w:val="28"/>
        </w:rPr>
        <w:t>，同样满足</w:t>
      </w:r>
      <w:r>
        <w:rPr>
          <w:rFonts w:ascii="仿宋" w:eastAsia="仿宋" w:hAnsi="仿宋" w:hint="eastAsia"/>
          <w:sz w:val="28"/>
          <w:szCs w:val="28"/>
        </w:rPr>
        <w:t>上述</w:t>
      </w:r>
      <w:r>
        <w:rPr>
          <w:rFonts w:ascii="仿宋" w:eastAsia="仿宋" w:hAnsi="仿宋"/>
          <w:sz w:val="28"/>
          <w:szCs w:val="28"/>
        </w:rPr>
        <w:t>要求。</w:t>
      </w:r>
      <w:r>
        <w:rPr>
          <w:rFonts w:ascii="仿宋" w:eastAsia="仿宋" w:hAnsi="仿宋" w:hint="eastAsia"/>
          <w:sz w:val="28"/>
          <w:szCs w:val="28"/>
        </w:rPr>
        <w:t>磋商小组专家</w:t>
      </w:r>
      <w:r>
        <w:rPr>
          <w:rFonts w:ascii="仿宋" w:eastAsia="仿宋" w:hAnsi="仿宋"/>
          <w:sz w:val="28"/>
          <w:szCs w:val="28"/>
        </w:rPr>
        <w:t>现场须签订上述条件承诺书，并出示</w:t>
      </w:r>
      <w:r>
        <w:rPr>
          <w:rFonts w:ascii="仿宋" w:eastAsia="仿宋" w:hAnsi="仿宋" w:hint="eastAsia"/>
          <w:sz w:val="28"/>
          <w:szCs w:val="28"/>
        </w:rPr>
        <w:t>北京“</w:t>
      </w:r>
      <w:r>
        <w:rPr>
          <w:rFonts w:ascii="仿宋" w:eastAsia="仿宋" w:hAnsi="仿宋"/>
          <w:sz w:val="28"/>
          <w:szCs w:val="28"/>
        </w:rPr>
        <w:t>健康宝</w:t>
      </w:r>
      <w:r>
        <w:rPr>
          <w:rFonts w:ascii="仿宋" w:eastAsia="仿宋" w:hAnsi="仿宋" w:hint="eastAsia"/>
          <w:sz w:val="28"/>
          <w:szCs w:val="28"/>
        </w:rPr>
        <w:t>”</w:t>
      </w:r>
      <w:proofErr w:type="gramStart"/>
      <w:r>
        <w:rPr>
          <w:rFonts w:ascii="仿宋" w:eastAsia="仿宋" w:hAnsi="仿宋"/>
          <w:sz w:val="28"/>
          <w:szCs w:val="28"/>
        </w:rPr>
        <w:t>二维码</w:t>
      </w:r>
      <w:r>
        <w:rPr>
          <w:rFonts w:ascii="仿宋" w:eastAsia="仿宋" w:hAnsi="仿宋" w:hint="eastAsia"/>
          <w:sz w:val="28"/>
          <w:szCs w:val="28"/>
        </w:rPr>
        <w:t>或</w:t>
      </w:r>
      <w:proofErr w:type="gramEnd"/>
      <w:r>
        <w:rPr>
          <w:rFonts w:ascii="仿宋" w:eastAsia="仿宋" w:hAnsi="仿宋" w:hint="eastAsia"/>
          <w:sz w:val="28"/>
          <w:szCs w:val="28"/>
        </w:rPr>
        <w:t>本人</w:t>
      </w:r>
      <w:r>
        <w:rPr>
          <w:rFonts w:ascii="仿宋" w:eastAsia="仿宋" w:hAnsi="仿宋"/>
          <w:sz w:val="28"/>
          <w:szCs w:val="28"/>
        </w:rPr>
        <w:t>手机运营商提供的</w:t>
      </w:r>
      <w:r>
        <w:rPr>
          <w:rFonts w:ascii="仿宋" w:eastAsia="仿宋" w:hAnsi="仿宋" w:hint="eastAsia"/>
          <w:sz w:val="28"/>
          <w:szCs w:val="28"/>
        </w:rPr>
        <w:t>14天</w:t>
      </w:r>
      <w:r>
        <w:rPr>
          <w:rFonts w:ascii="仿宋" w:eastAsia="仿宋" w:hAnsi="仿宋"/>
          <w:sz w:val="28"/>
          <w:szCs w:val="28"/>
        </w:rPr>
        <w:t>以来停留地点短信证明</w:t>
      </w:r>
      <w:r>
        <w:rPr>
          <w:rFonts w:ascii="仿宋" w:eastAsia="仿宋" w:hAnsi="仿宋" w:hint="eastAsia"/>
          <w:sz w:val="28"/>
          <w:szCs w:val="28"/>
        </w:rPr>
        <w:t>。磋商过程</w:t>
      </w:r>
      <w:r>
        <w:rPr>
          <w:rFonts w:ascii="仿宋" w:eastAsia="仿宋" w:hAnsi="仿宋"/>
          <w:sz w:val="28"/>
          <w:szCs w:val="28"/>
        </w:rPr>
        <w:t>中，参与人员全程带口罩。</w:t>
      </w:r>
      <w:r>
        <w:rPr>
          <w:rFonts w:ascii="仿宋" w:eastAsia="仿宋" w:hAnsi="仿宋" w:hint="eastAsia"/>
          <w:sz w:val="28"/>
          <w:szCs w:val="28"/>
        </w:rPr>
        <w:t>采购代理机构磋商</w:t>
      </w:r>
      <w:r>
        <w:rPr>
          <w:rFonts w:ascii="仿宋" w:eastAsia="仿宋" w:hAnsi="仿宋"/>
          <w:sz w:val="28"/>
          <w:szCs w:val="28"/>
        </w:rPr>
        <w:t>前</w:t>
      </w:r>
      <w:r>
        <w:rPr>
          <w:rFonts w:ascii="仿宋" w:eastAsia="仿宋" w:hAnsi="仿宋" w:hint="eastAsia"/>
          <w:sz w:val="28"/>
          <w:szCs w:val="28"/>
        </w:rPr>
        <w:t>须准备</w:t>
      </w:r>
      <w:r>
        <w:rPr>
          <w:rFonts w:ascii="仿宋" w:eastAsia="仿宋" w:hAnsi="仿宋"/>
          <w:sz w:val="28"/>
          <w:szCs w:val="28"/>
        </w:rPr>
        <w:t>口罩、</w:t>
      </w:r>
      <w:r>
        <w:rPr>
          <w:rFonts w:ascii="仿宋" w:eastAsia="仿宋" w:hAnsi="仿宋" w:hint="eastAsia"/>
          <w:sz w:val="28"/>
          <w:szCs w:val="28"/>
        </w:rPr>
        <w:t>护目镜</w:t>
      </w:r>
      <w:r>
        <w:rPr>
          <w:rFonts w:ascii="仿宋" w:eastAsia="仿宋" w:hAnsi="仿宋"/>
          <w:sz w:val="28"/>
          <w:szCs w:val="28"/>
        </w:rPr>
        <w:t>、一次性手套、消毒</w:t>
      </w:r>
      <w:r>
        <w:rPr>
          <w:rFonts w:ascii="仿宋" w:eastAsia="仿宋" w:hAnsi="仿宋" w:hint="eastAsia"/>
          <w:sz w:val="28"/>
          <w:szCs w:val="28"/>
        </w:rPr>
        <w:t>免洗</w:t>
      </w:r>
      <w:r>
        <w:rPr>
          <w:rFonts w:ascii="仿宋" w:eastAsia="仿宋" w:hAnsi="仿宋"/>
          <w:sz w:val="28"/>
          <w:szCs w:val="28"/>
        </w:rPr>
        <w:t>洗手液</w:t>
      </w:r>
      <w:r>
        <w:rPr>
          <w:rFonts w:ascii="仿宋" w:eastAsia="仿宋" w:hAnsi="仿宋" w:hint="eastAsia"/>
          <w:sz w:val="28"/>
          <w:szCs w:val="28"/>
        </w:rPr>
        <w:t>、消毒液</w:t>
      </w:r>
      <w:r>
        <w:rPr>
          <w:rFonts w:ascii="仿宋" w:eastAsia="仿宋" w:hAnsi="仿宋"/>
          <w:sz w:val="28"/>
          <w:szCs w:val="28"/>
        </w:rPr>
        <w:t>、瓶装矿泉水等物品</w:t>
      </w:r>
      <w:r>
        <w:rPr>
          <w:rFonts w:ascii="仿宋" w:eastAsia="仿宋" w:hAnsi="仿宋" w:hint="eastAsia"/>
          <w:sz w:val="28"/>
          <w:szCs w:val="28"/>
        </w:rPr>
        <w:t>，</w:t>
      </w:r>
      <w:r>
        <w:rPr>
          <w:rFonts w:ascii="仿宋" w:eastAsia="仿宋" w:hAnsi="仿宋"/>
          <w:sz w:val="28"/>
          <w:szCs w:val="28"/>
        </w:rPr>
        <w:t>参与</w:t>
      </w:r>
      <w:r>
        <w:rPr>
          <w:rFonts w:ascii="仿宋" w:eastAsia="仿宋" w:hAnsi="仿宋" w:hint="eastAsia"/>
          <w:sz w:val="28"/>
          <w:szCs w:val="28"/>
        </w:rPr>
        <w:t>磋商</w:t>
      </w:r>
      <w:r>
        <w:rPr>
          <w:rFonts w:ascii="仿宋" w:eastAsia="仿宋" w:hAnsi="仿宋"/>
          <w:sz w:val="28"/>
          <w:szCs w:val="28"/>
        </w:rPr>
        <w:t>的工作人员</w:t>
      </w:r>
      <w:r>
        <w:rPr>
          <w:rFonts w:ascii="仿宋" w:eastAsia="仿宋" w:hAnsi="仿宋" w:hint="eastAsia"/>
          <w:sz w:val="28"/>
          <w:szCs w:val="28"/>
        </w:rPr>
        <w:t>须</w:t>
      </w:r>
      <w:r>
        <w:rPr>
          <w:rFonts w:ascii="仿宋" w:eastAsia="仿宋" w:hAnsi="仿宋"/>
          <w:sz w:val="28"/>
          <w:szCs w:val="28"/>
        </w:rPr>
        <w:t>满足上述防疫要求，由采购代理机构</w:t>
      </w:r>
      <w:r>
        <w:rPr>
          <w:rFonts w:ascii="仿宋" w:eastAsia="仿宋" w:hAnsi="仿宋" w:hint="eastAsia"/>
          <w:sz w:val="28"/>
          <w:szCs w:val="28"/>
        </w:rPr>
        <w:t>负责</w:t>
      </w:r>
      <w:r>
        <w:rPr>
          <w:rFonts w:ascii="仿宋" w:eastAsia="仿宋" w:hAnsi="仿宋"/>
          <w:sz w:val="28"/>
          <w:szCs w:val="28"/>
        </w:rPr>
        <w:t>做好相关</w:t>
      </w:r>
      <w:r>
        <w:rPr>
          <w:rFonts w:ascii="仿宋" w:eastAsia="仿宋" w:hAnsi="仿宋" w:hint="eastAsia"/>
          <w:sz w:val="28"/>
          <w:szCs w:val="28"/>
        </w:rPr>
        <w:t>选派工作</w:t>
      </w:r>
      <w:r>
        <w:rPr>
          <w:rFonts w:ascii="仿宋" w:eastAsia="仿宋" w:hAnsi="仿宋"/>
          <w:sz w:val="28"/>
          <w:szCs w:val="28"/>
        </w:rPr>
        <w:t>。</w:t>
      </w:r>
    </w:p>
    <w:p w14:paraId="5C4ED8C8"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1、采购代理机构提前</w:t>
      </w:r>
      <w:r>
        <w:rPr>
          <w:rFonts w:ascii="仿宋" w:eastAsia="仿宋" w:hAnsi="仿宋"/>
          <w:sz w:val="28"/>
          <w:szCs w:val="28"/>
        </w:rPr>
        <w:t>一小时对</w:t>
      </w:r>
      <w:r>
        <w:rPr>
          <w:rFonts w:ascii="仿宋" w:eastAsia="仿宋" w:hAnsi="仿宋" w:hint="eastAsia"/>
          <w:sz w:val="28"/>
          <w:szCs w:val="28"/>
        </w:rPr>
        <w:t>磋商</w:t>
      </w:r>
      <w:r>
        <w:rPr>
          <w:rFonts w:ascii="仿宋" w:eastAsia="仿宋" w:hAnsi="仿宋"/>
          <w:sz w:val="28"/>
          <w:szCs w:val="28"/>
        </w:rPr>
        <w:t>会议室</w:t>
      </w:r>
      <w:r>
        <w:rPr>
          <w:rFonts w:ascii="仿宋" w:eastAsia="仿宋" w:hAnsi="仿宋" w:hint="eastAsia"/>
          <w:sz w:val="28"/>
          <w:szCs w:val="28"/>
        </w:rPr>
        <w:t>（会议室</w:t>
      </w:r>
      <w:r>
        <w:rPr>
          <w:rFonts w:ascii="仿宋" w:eastAsia="仿宋" w:hAnsi="仿宋"/>
          <w:sz w:val="28"/>
          <w:szCs w:val="28"/>
        </w:rPr>
        <w:t>大小不少于</w:t>
      </w:r>
      <w:r>
        <w:rPr>
          <w:rFonts w:ascii="仿宋" w:eastAsia="仿宋" w:hAnsi="仿宋" w:hint="eastAsia"/>
          <w:sz w:val="28"/>
          <w:szCs w:val="28"/>
        </w:rPr>
        <w:t>20人）</w:t>
      </w:r>
      <w:r>
        <w:rPr>
          <w:rFonts w:ascii="仿宋" w:eastAsia="仿宋" w:hAnsi="仿宋"/>
          <w:sz w:val="28"/>
          <w:szCs w:val="28"/>
        </w:rPr>
        <w:t>进行</w:t>
      </w:r>
      <w:r>
        <w:rPr>
          <w:rFonts w:ascii="仿宋" w:eastAsia="仿宋" w:hAnsi="仿宋" w:hint="eastAsia"/>
          <w:sz w:val="28"/>
          <w:szCs w:val="28"/>
        </w:rPr>
        <w:t>开窗通风且不允许开中央空调，对会议室进行整体</w:t>
      </w:r>
      <w:r>
        <w:rPr>
          <w:rFonts w:ascii="仿宋" w:eastAsia="仿宋" w:hAnsi="仿宋"/>
          <w:sz w:val="28"/>
          <w:szCs w:val="28"/>
        </w:rPr>
        <w:t>消毒，尤其是</w:t>
      </w:r>
      <w:r>
        <w:rPr>
          <w:rFonts w:ascii="仿宋" w:eastAsia="仿宋" w:hAnsi="仿宋" w:hint="eastAsia"/>
          <w:sz w:val="28"/>
          <w:szCs w:val="28"/>
        </w:rPr>
        <w:t>开关、门把手、</w:t>
      </w:r>
      <w:r>
        <w:rPr>
          <w:rFonts w:ascii="仿宋" w:eastAsia="仿宋" w:hAnsi="仿宋"/>
          <w:sz w:val="28"/>
          <w:szCs w:val="28"/>
        </w:rPr>
        <w:t>桌面、椅子、</w:t>
      </w:r>
      <w:r>
        <w:rPr>
          <w:rFonts w:ascii="仿宋" w:eastAsia="仿宋" w:hAnsi="仿宋" w:hint="eastAsia"/>
          <w:sz w:val="28"/>
          <w:szCs w:val="28"/>
        </w:rPr>
        <w:t>笔</w:t>
      </w:r>
      <w:r>
        <w:rPr>
          <w:rFonts w:ascii="仿宋" w:eastAsia="仿宋" w:hAnsi="仿宋"/>
          <w:sz w:val="28"/>
          <w:szCs w:val="28"/>
        </w:rPr>
        <w:t>、计算机、打印机</w:t>
      </w:r>
      <w:r>
        <w:rPr>
          <w:rFonts w:ascii="仿宋" w:eastAsia="仿宋" w:hAnsi="仿宋" w:hint="eastAsia"/>
          <w:sz w:val="28"/>
          <w:szCs w:val="28"/>
        </w:rPr>
        <w:t>等重点物品进行消毒。</w:t>
      </w:r>
    </w:p>
    <w:p w14:paraId="57DF5AAE"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专家</w:t>
      </w:r>
      <w:r>
        <w:rPr>
          <w:rFonts w:ascii="仿宋" w:eastAsia="仿宋" w:hAnsi="仿宋"/>
          <w:sz w:val="28"/>
          <w:szCs w:val="28"/>
        </w:rPr>
        <w:t>进行登记询问，</w:t>
      </w:r>
      <w:r>
        <w:rPr>
          <w:rFonts w:ascii="仿宋" w:eastAsia="仿宋" w:hAnsi="仿宋" w:hint="eastAsia"/>
          <w:sz w:val="28"/>
          <w:szCs w:val="28"/>
        </w:rPr>
        <w:t>测量</w:t>
      </w:r>
      <w:r>
        <w:rPr>
          <w:rFonts w:ascii="仿宋" w:eastAsia="仿宋" w:hAnsi="仿宋"/>
          <w:sz w:val="28"/>
          <w:szCs w:val="28"/>
        </w:rPr>
        <w:t>体温，登记重点</w:t>
      </w:r>
      <w:r>
        <w:rPr>
          <w:rFonts w:ascii="仿宋" w:eastAsia="仿宋" w:hAnsi="仿宋" w:hint="eastAsia"/>
          <w:sz w:val="28"/>
          <w:szCs w:val="28"/>
        </w:rPr>
        <w:t>包括姓名</w:t>
      </w:r>
      <w:r>
        <w:rPr>
          <w:rFonts w:ascii="仿宋" w:eastAsia="仿宋" w:hAnsi="仿宋"/>
          <w:sz w:val="28"/>
          <w:szCs w:val="28"/>
        </w:rPr>
        <w:t>、工作单位、联系方式、</w:t>
      </w:r>
      <w:r>
        <w:rPr>
          <w:rFonts w:ascii="仿宋" w:eastAsia="仿宋" w:hAnsi="仿宋" w:hint="eastAsia"/>
          <w:sz w:val="28"/>
          <w:szCs w:val="28"/>
        </w:rPr>
        <w:t>是否进京（返京）隔离满14天、</w:t>
      </w:r>
      <w:r>
        <w:rPr>
          <w:rFonts w:ascii="仿宋" w:eastAsia="仿宋" w:hAnsi="仿宋"/>
          <w:sz w:val="28"/>
          <w:szCs w:val="28"/>
        </w:rPr>
        <w:t>是否有</w:t>
      </w:r>
      <w:r>
        <w:rPr>
          <w:rFonts w:ascii="仿宋" w:eastAsia="仿宋" w:hAnsi="仿宋" w:hint="eastAsia"/>
          <w:sz w:val="28"/>
          <w:szCs w:val="28"/>
        </w:rPr>
        <w:t>发热、咳嗽等症状，是否为</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、近期</w:t>
      </w:r>
      <w:r>
        <w:rPr>
          <w:rFonts w:ascii="仿宋" w:eastAsia="仿宋" w:hAnsi="仿宋"/>
          <w:sz w:val="28"/>
          <w:szCs w:val="28"/>
        </w:rPr>
        <w:t>是否接触境外归国人员等</w:t>
      </w:r>
      <w:r>
        <w:rPr>
          <w:rFonts w:ascii="仿宋" w:eastAsia="仿宋" w:hAnsi="仿宋" w:hint="eastAsia"/>
          <w:sz w:val="28"/>
          <w:szCs w:val="28"/>
        </w:rPr>
        <w:t>，</w:t>
      </w:r>
      <w:r>
        <w:rPr>
          <w:rFonts w:ascii="仿宋" w:eastAsia="仿宋" w:hAnsi="仿宋"/>
          <w:sz w:val="28"/>
          <w:szCs w:val="28"/>
        </w:rPr>
        <w:t>并签订相关承诺书。</w:t>
      </w:r>
      <w:r>
        <w:rPr>
          <w:rFonts w:ascii="仿宋" w:eastAsia="仿宋" w:hAnsi="仿宋" w:hint="eastAsia"/>
          <w:sz w:val="28"/>
          <w:szCs w:val="28"/>
        </w:rPr>
        <w:t>对</w:t>
      </w:r>
      <w:r>
        <w:rPr>
          <w:rFonts w:ascii="仿宋" w:eastAsia="仿宋" w:hAnsi="仿宋"/>
          <w:sz w:val="28"/>
          <w:szCs w:val="28"/>
        </w:rPr>
        <w:t>不符合上述要求专家一律不得进入</w:t>
      </w:r>
      <w:r>
        <w:rPr>
          <w:rFonts w:ascii="仿宋" w:eastAsia="仿宋" w:hAnsi="仿宋" w:hint="eastAsia"/>
          <w:sz w:val="28"/>
          <w:szCs w:val="28"/>
        </w:rPr>
        <w:t>评审</w:t>
      </w:r>
      <w:r>
        <w:rPr>
          <w:rFonts w:ascii="仿宋" w:eastAsia="仿宋" w:hAnsi="仿宋"/>
          <w:sz w:val="28"/>
          <w:szCs w:val="28"/>
        </w:rPr>
        <w:t>现场</w:t>
      </w:r>
      <w:r>
        <w:rPr>
          <w:rFonts w:ascii="仿宋" w:eastAsia="仿宋" w:hAnsi="仿宋" w:hint="eastAsia"/>
          <w:sz w:val="28"/>
          <w:szCs w:val="28"/>
        </w:rPr>
        <w:t>，同时</w:t>
      </w:r>
      <w:r>
        <w:rPr>
          <w:rFonts w:ascii="仿宋" w:eastAsia="仿宋" w:hAnsi="仿宋"/>
          <w:sz w:val="28"/>
          <w:szCs w:val="28"/>
        </w:rPr>
        <w:t>上报防疫部门</w:t>
      </w:r>
      <w:r>
        <w:rPr>
          <w:rFonts w:ascii="仿宋" w:eastAsia="仿宋" w:hAnsi="仿宋" w:hint="eastAsia"/>
          <w:sz w:val="28"/>
          <w:szCs w:val="28"/>
        </w:rPr>
        <w:t>，并</w:t>
      </w:r>
      <w:r>
        <w:rPr>
          <w:rFonts w:ascii="仿宋" w:eastAsia="仿宋" w:hAnsi="仿宋"/>
          <w:sz w:val="28"/>
          <w:szCs w:val="28"/>
        </w:rPr>
        <w:t>封存</w:t>
      </w:r>
      <w:r>
        <w:rPr>
          <w:rFonts w:ascii="仿宋" w:eastAsia="仿宋" w:hAnsi="仿宋" w:hint="eastAsia"/>
          <w:sz w:val="28"/>
          <w:szCs w:val="28"/>
        </w:rPr>
        <w:t>响应</w:t>
      </w:r>
      <w:r>
        <w:rPr>
          <w:rFonts w:ascii="仿宋" w:eastAsia="仿宋" w:hAnsi="仿宋"/>
          <w:sz w:val="28"/>
          <w:szCs w:val="28"/>
        </w:rPr>
        <w:t>文件，</w:t>
      </w:r>
      <w:r>
        <w:rPr>
          <w:rFonts w:ascii="仿宋" w:eastAsia="仿宋" w:hAnsi="仿宋" w:hint="eastAsia"/>
          <w:sz w:val="28"/>
          <w:szCs w:val="28"/>
        </w:rPr>
        <w:t>磋商</w:t>
      </w:r>
      <w:r>
        <w:rPr>
          <w:rFonts w:ascii="仿宋" w:eastAsia="仿宋" w:hAnsi="仿宋"/>
          <w:sz w:val="28"/>
          <w:szCs w:val="28"/>
        </w:rPr>
        <w:t>时间另行</w:t>
      </w:r>
      <w:r>
        <w:rPr>
          <w:rFonts w:ascii="仿宋" w:eastAsia="仿宋" w:hAnsi="仿宋" w:hint="eastAsia"/>
          <w:sz w:val="28"/>
          <w:szCs w:val="28"/>
        </w:rPr>
        <w:t>决定。专家</w:t>
      </w:r>
      <w:r>
        <w:rPr>
          <w:rFonts w:ascii="仿宋" w:eastAsia="仿宋" w:hAnsi="仿宋"/>
          <w:sz w:val="28"/>
          <w:szCs w:val="28"/>
        </w:rPr>
        <w:t>入场前，必须进行</w:t>
      </w:r>
      <w:r>
        <w:rPr>
          <w:rFonts w:ascii="仿宋" w:eastAsia="仿宋" w:hAnsi="仿宋" w:hint="eastAsia"/>
          <w:sz w:val="28"/>
          <w:szCs w:val="28"/>
        </w:rPr>
        <w:t>手部</w:t>
      </w:r>
      <w:r>
        <w:rPr>
          <w:rFonts w:ascii="仿宋" w:eastAsia="仿宋" w:hAnsi="仿宋"/>
          <w:sz w:val="28"/>
          <w:szCs w:val="28"/>
        </w:rPr>
        <w:t>消毒。</w:t>
      </w:r>
    </w:p>
    <w:p w14:paraId="2EA69FE0"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专家到齐后，开展</w:t>
      </w:r>
      <w:r>
        <w:rPr>
          <w:rFonts w:ascii="仿宋" w:eastAsia="仿宋" w:hAnsi="仿宋" w:hint="eastAsia"/>
          <w:sz w:val="28"/>
          <w:szCs w:val="28"/>
        </w:rPr>
        <w:t>评审</w:t>
      </w:r>
      <w:r>
        <w:rPr>
          <w:rFonts w:ascii="仿宋" w:eastAsia="仿宋" w:hAnsi="仿宋"/>
          <w:sz w:val="28"/>
          <w:szCs w:val="28"/>
        </w:rPr>
        <w:t>工作，</w:t>
      </w:r>
      <w:r>
        <w:rPr>
          <w:rFonts w:ascii="仿宋" w:eastAsia="仿宋" w:hAnsi="仿宋" w:hint="eastAsia"/>
          <w:sz w:val="28"/>
          <w:szCs w:val="28"/>
        </w:rPr>
        <w:t>专家与专家之间应保持至少</w:t>
      </w:r>
      <w:r>
        <w:rPr>
          <w:rFonts w:ascii="仿宋" w:eastAsia="仿宋" w:hAnsi="仿宋"/>
          <w:sz w:val="28"/>
          <w:szCs w:val="28"/>
        </w:rPr>
        <w:t>1.5</w:t>
      </w:r>
      <w:r>
        <w:rPr>
          <w:rFonts w:ascii="仿宋" w:eastAsia="仿宋" w:hAnsi="仿宋" w:hint="eastAsia"/>
          <w:sz w:val="28"/>
          <w:szCs w:val="28"/>
        </w:rPr>
        <w:t>米的距离，并</w:t>
      </w:r>
      <w:r>
        <w:rPr>
          <w:rFonts w:ascii="仿宋" w:eastAsia="仿宋" w:hAnsi="仿宋"/>
          <w:sz w:val="28"/>
          <w:szCs w:val="28"/>
        </w:rPr>
        <w:t>坐在桌子一侧，全程</w:t>
      </w:r>
      <w:r>
        <w:rPr>
          <w:rFonts w:ascii="仿宋" w:eastAsia="仿宋" w:hAnsi="仿宋" w:hint="eastAsia"/>
          <w:sz w:val="28"/>
          <w:szCs w:val="28"/>
        </w:rPr>
        <w:t>录音</w:t>
      </w:r>
      <w:r>
        <w:rPr>
          <w:rFonts w:ascii="仿宋" w:eastAsia="仿宋" w:hAnsi="仿宋"/>
          <w:sz w:val="28"/>
          <w:szCs w:val="28"/>
        </w:rPr>
        <w:t>、录像</w:t>
      </w:r>
      <w:r>
        <w:rPr>
          <w:rFonts w:ascii="仿宋" w:eastAsia="仿宋" w:hAnsi="仿宋" w:hint="eastAsia"/>
          <w:sz w:val="28"/>
          <w:szCs w:val="28"/>
        </w:rPr>
        <w:t>。</w:t>
      </w:r>
    </w:p>
    <w:p w14:paraId="495025F9"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确定</w:t>
      </w:r>
      <w:r>
        <w:rPr>
          <w:rFonts w:ascii="仿宋" w:eastAsia="仿宋" w:hAnsi="仿宋" w:hint="eastAsia"/>
          <w:sz w:val="28"/>
          <w:szCs w:val="28"/>
        </w:rPr>
        <w:t>成交</w:t>
      </w:r>
      <w:r>
        <w:rPr>
          <w:rFonts w:ascii="仿宋" w:eastAsia="仿宋" w:hAnsi="仿宋"/>
          <w:sz w:val="28"/>
          <w:szCs w:val="28"/>
        </w:rPr>
        <w:t>候选人</w:t>
      </w:r>
      <w:r>
        <w:rPr>
          <w:rFonts w:ascii="仿宋" w:eastAsia="仿宋" w:hAnsi="仿宋" w:hint="eastAsia"/>
          <w:sz w:val="28"/>
          <w:szCs w:val="28"/>
        </w:rPr>
        <w:t>后</w:t>
      </w:r>
      <w:r>
        <w:rPr>
          <w:rFonts w:ascii="仿宋" w:eastAsia="仿宋" w:hAnsi="仿宋"/>
          <w:sz w:val="28"/>
          <w:szCs w:val="28"/>
        </w:rPr>
        <w:t>，专家签署相关文件后</w:t>
      </w:r>
      <w:r>
        <w:rPr>
          <w:rFonts w:ascii="仿宋" w:eastAsia="仿宋" w:hAnsi="仿宋" w:hint="eastAsia"/>
          <w:sz w:val="28"/>
          <w:szCs w:val="28"/>
        </w:rPr>
        <w:t>尽快</w:t>
      </w:r>
      <w:r>
        <w:rPr>
          <w:rFonts w:ascii="仿宋" w:eastAsia="仿宋" w:hAnsi="仿宋"/>
          <w:sz w:val="28"/>
          <w:szCs w:val="28"/>
        </w:rPr>
        <w:t>离场，</w:t>
      </w:r>
      <w:r>
        <w:rPr>
          <w:rFonts w:ascii="仿宋" w:eastAsia="仿宋" w:hAnsi="仿宋" w:hint="eastAsia"/>
          <w:sz w:val="28"/>
          <w:szCs w:val="28"/>
        </w:rPr>
        <w:t>离场时测量</w:t>
      </w:r>
      <w:r>
        <w:rPr>
          <w:rFonts w:ascii="仿宋" w:eastAsia="仿宋" w:hAnsi="仿宋"/>
          <w:sz w:val="28"/>
          <w:szCs w:val="28"/>
        </w:rPr>
        <w:t>体温并建议专家再次进行手部消毒</w:t>
      </w:r>
      <w:r>
        <w:rPr>
          <w:rFonts w:ascii="仿宋" w:eastAsia="仿宋" w:hAnsi="仿宋" w:hint="eastAsia"/>
          <w:sz w:val="28"/>
          <w:szCs w:val="28"/>
        </w:rPr>
        <w:t>，</w:t>
      </w:r>
      <w:r>
        <w:rPr>
          <w:rFonts w:ascii="仿宋" w:eastAsia="仿宋" w:hAnsi="仿宋"/>
          <w:sz w:val="28"/>
          <w:szCs w:val="28"/>
        </w:rPr>
        <w:t>征得专家同意后，</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14天</w:t>
      </w:r>
      <w:r>
        <w:rPr>
          <w:rFonts w:ascii="仿宋" w:eastAsia="仿宋" w:hAnsi="仿宋"/>
          <w:sz w:val="28"/>
          <w:szCs w:val="28"/>
        </w:rPr>
        <w:t>内定期与专家联系确认其健康状况。</w:t>
      </w:r>
    </w:p>
    <w:p w14:paraId="22CD93E1"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会议室</w:t>
      </w:r>
      <w:r>
        <w:rPr>
          <w:rFonts w:ascii="仿宋" w:eastAsia="仿宋" w:hAnsi="仿宋"/>
          <w:sz w:val="28"/>
          <w:szCs w:val="28"/>
        </w:rPr>
        <w:t>进行消毒。</w:t>
      </w:r>
    </w:p>
    <w:p w14:paraId="43AEF116"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w:t>
      </w:r>
      <w:r>
        <w:rPr>
          <w:rFonts w:ascii="仿宋" w:eastAsia="仿宋" w:hAnsi="仿宋" w:hint="eastAsia"/>
          <w:sz w:val="28"/>
          <w:szCs w:val="28"/>
        </w:rPr>
        <w:t>磋商期间遇突发疫情时，现场工作人员应立即封锁评审区出入口，暂停评审活动，同时报告所在大厦物业部门、</w:t>
      </w:r>
      <w:r>
        <w:rPr>
          <w:rFonts w:ascii="仿宋" w:eastAsia="仿宋" w:hAnsi="仿宋"/>
          <w:sz w:val="28"/>
          <w:szCs w:val="28"/>
        </w:rPr>
        <w:t>防疫部门。并</w:t>
      </w:r>
      <w:r>
        <w:rPr>
          <w:rFonts w:ascii="仿宋" w:eastAsia="仿宋" w:hAnsi="仿宋" w:hint="eastAsia"/>
          <w:sz w:val="28"/>
          <w:szCs w:val="28"/>
        </w:rPr>
        <w:t>做好</w:t>
      </w:r>
      <w:r>
        <w:rPr>
          <w:rFonts w:ascii="仿宋" w:eastAsia="仿宋" w:hAnsi="仿宋"/>
          <w:sz w:val="28"/>
          <w:szCs w:val="28"/>
        </w:rPr>
        <w:t>隔离工作等待防疫部门现场处置以及后续隔离</w:t>
      </w:r>
      <w:r>
        <w:rPr>
          <w:rFonts w:ascii="仿宋" w:eastAsia="仿宋" w:hAnsi="仿宋" w:hint="eastAsia"/>
          <w:sz w:val="28"/>
          <w:szCs w:val="28"/>
        </w:rPr>
        <w:t>等</w:t>
      </w:r>
      <w:r>
        <w:rPr>
          <w:rFonts w:ascii="仿宋" w:eastAsia="仿宋" w:hAnsi="仿宋"/>
          <w:sz w:val="28"/>
          <w:szCs w:val="28"/>
        </w:rPr>
        <w:t>工作。</w:t>
      </w:r>
    </w:p>
    <w:p w14:paraId="2963A45F" w14:textId="77777777" w:rsidR="00AD699E" w:rsidRDefault="00AD699E">
      <w:pPr>
        <w:rPr>
          <w:rFonts w:ascii="仿宋" w:eastAsia="仿宋" w:hAnsi="仿宋"/>
          <w:sz w:val="28"/>
          <w:szCs w:val="28"/>
        </w:rPr>
      </w:pPr>
    </w:p>
    <w:p w14:paraId="6EA5A002" w14:textId="77777777" w:rsidR="00AD699E" w:rsidRDefault="006D5F01">
      <w:pPr>
        <w:widowControl/>
        <w:spacing w:line="360" w:lineRule="auto"/>
        <w:ind w:left="960" w:hanging="480"/>
        <w:jc w:val="left"/>
        <w:rPr>
          <w:rFonts w:ascii="Helvetica" w:hAnsi="Helvetica" w:cs="宋体"/>
          <w:color w:val="000000"/>
          <w:kern w:val="0"/>
          <w:szCs w:val="21"/>
        </w:rPr>
      </w:pPr>
      <w:r>
        <w:rPr>
          <w:rFonts w:ascii="宋体" w:hAnsi="宋体" w:cs="宋体" w:hint="eastAsia"/>
          <w:b/>
          <w:bCs/>
          <w:color w:val="000000"/>
          <w:kern w:val="0"/>
          <w:sz w:val="24"/>
        </w:rPr>
        <w:t>注意事项</w:t>
      </w:r>
    </w:p>
    <w:p w14:paraId="62F86236" w14:textId="77777777" w:rsidR="00AD699E" w:rsidRDefault="006D5F01">
      <w:pPr>
        <w:widowControl/>
        <w:spacing w:line="360" w:lineRule="auto"/>
        <w:ind w:left="960"/>
        <w:jc w:val="left"/>
        <w:rPr>
          <w:rFonts w:ascii="Helvetica" w:hAnsi="Helvetica" w:cs="宋体"/>
          <w:color w:val="000000"/>
          <w:kern w:val="0"/>
          <w:szCs w:val="21"/>
        </w:rPr>
      </w:pPr>
      <w:r>
        <w:rPr>
          <w:rFonts w:ascii="宋体" w:hAnsi="宋体" w:cs="宋体" w:hint="eastAsia"/>
          <w:color w:val="000000"/>
          <w:kern w:val="0"/>
          <w:sz w:val="24"/>
        </w:rPr>
        <w:t>（1）</w:t>
      </w:r>
      <w:r>
        <w:rPr>
          <w:rFonts w:ascii="宋体" w:hAnsi="宋体" w:hint="eastAsia"/>
          <w:sz w:val="24"/>
        </w:rPr>
        <w:t>对磋商结果确认无误的承诺函（详见附件一）须单独密封提交</w:t>
      </w:r>
    </w:p>
    <w:p w14:paraId="6DDCAAA0" w14:textId="29E85CE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）磋商当天，供应商须根据</w:t>
      </w:r>
      <w:r w:rsidR="00E629F8">
        <w:rPr>
          <w:rFonts w:ascii="宋体" w:hAnsi="宋体" w:cs="宋体" w:hint="eastAsia"/>
          <w:color w:val="000000"/>
          <w:kern w:val="0"/>
          <w:sz w:val="24"/>
        </w:rPr>
        <w:t>北京明德致信咨询有限公司</w:t>
      </w:r>
      <w:r>
        <w:rPr>
          <w:rFonts w:ascii="宋体" w:hAnsi="宋体" w:cs="宋体" w:hint="eastAsia"/>
          <w:color w:val="000000"/>
          <w:kern w:val="0"/>
          <w:sz w:val="24"/>
        </w:rPr>
        <w:t>提供的会议ID，进入视频程序，参加网上开标、磋商，过程全程录音、录像。</w:t>
      </w:r>
    </w:p>
    <w:p w14:paraId="458AA360"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（3）首次响应文件提交截止时间：详见供应商须知</w:t>
      </w:r>
    </w:p>
    <w:p w14:paraId="72AA7F66"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注：该阶段所有参与磋商的供应商均需进入会议</w:t>
      </w:r>
    </w:p>
    <w:p w14:paraId="11E670FB"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（4）磋商时间预计在：首次响应文件提交截止时间</w:t>
      </w:r>
      <w:proofErr w:type="gramStart"/>
      <w:r>
        <w:rPr>
          <w:rFonts w:ascii="宋体" w:hAnsi="宋体" w:hint="eastAsia"/>
          <w:color w:val="000000"/>
          <w:sz w:val="24"/>
          <w:lang w:val="zh-CN"/>
        </w:rPr>
        <w:t>至首次</w:t>
      </w:r>
      <w:proofErr w:type="gramEnd"/>
      <w:r>
        <w:rPr>
          <w:rFonts w:ascii="宋体" w:hAnsi="宋体" w:hint="eastAsia"/>
          <w:color w:val="000000"/>
          <w:sz w:val="24"/>
          <w:lang w:val="zh-CN"/>
        </w:rPr>
        <w:t>响应文件提交截止时间之后</w:t>
      </w:r>
      <w:r>
        <w:rPr>
          <w:rFonts w:ascii="宋体" w:hAnsi="宋体"/>
          <w:color w:val="000000"/>
          <w:sz w:val="24"/>
          <w:lang w:val="zh-CN"/>
        </w:rPr>
        <w:t>6</w:t>
      </w:r>
      <w:r>
        <w:rPr>
          <w:rFonts w:ascii="宋体" w:hAnsi="宋体" w:hint="eastAsia"/>
          <w:color w:val="000000"/>
          <w:sz w:val="24"/>
          <w:lang w:val="zh-CN"/>
        </w:rPr>
        <w:t>小时之间（北京时间）</w:t>
      </w:r>
    </w:p>
    <w:p w14:paraId="508909A6"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注：该阶段供应商需按照采购代理机构通知的时间依次进入会议</w:t>
      </w:r>
    </w:p>
    <w:p w14:paraId="3444158C" w14:textId="6A851989" w:rsidR="00AD699E" w:rsidRDefault="006D5F01">
      <w:pPr>
        <w:widowControl/>
        <w:spacing w:line="360" w:lineRule="auto"/>
        <w:ind w:left="960"/>
        <w:jc w:val="left"/>
        <w:rPr>
          <w:rStyle w:val="affff9"/>
          <w:rFonts w:hAnsi="宋体"/>
          <w:lang w:val="zh-CN"/>
        </w:rPr>
      </w:pPr>
      <w:r>
        <w:rPr>
          <w:rFonts w:ascii="宋体" w:hAnsi="宋体"/>
          <w:color w:val="000000"/>
          <w:sz w:val="24"/>
          <w:lang w:val="zh-CN"/>
        </w:rPr>
        <w:t>(5)</w:t>
      </w:r>
      <w:r>
        <w:rPr>
          <w:rFonts w:ascii="宋体" w:hAnsi="宋体" w:hint="eastAsia"/>
          <w:color w:val="000000"/>
          <w:sz w:val="24"/>
          <w:lang w:val="zh-CN"/>
        </w:rPr>
        <w:t>供应商需将二次报价单发送至</w:t>
      </w:r>
      <w:r w:rsidR="00452C5A" w:rsidRPr="00452C5A">
        <w:t>bjmdzx@vip.163.com</w:t>
      </w:r>
      <w:r>
        <w:rPr>
          <w:rStyle w:val="affff9"/>
          <w:rFonts w:hAnsi="宋体" w:hint="eastAsia"/>
          <w:lang w:val="zh-CN"/>
        </w:rPr>
        <w:t>（详见第四章附件二）</w:t>
      </w:r>
    </w:p>
    <w:p w14:paraId="32FB7972"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（6）文件中开标流程等相关事宜如与本章冲突以第四章要求为准</w:t>
      </w:r>
    </w:p>
    <w:p w14:paraId="746EDF3B" w14:textId="2872A75B"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（7）响应文件原则上只接受快递形式递交，如确需现场提交的，需先与代理机构提前沟通</w:t>
      </w:r>
    </w:p>
    <w:p w14:paraId="5C76CBF3"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（8）</w:t>
      </w:r>
      <w:r>
        <w:rPr>
          <w:rFonts w:ascii="宋体" w:hAnsi="宋体" w:hint="eastAsia"/>
          <w:color w:val="000000"/>
          <w:sz w:val="24"/>
        </w:rPr>
        <w:t>供应商需在响应文件封面上，注明参与当天视频会议人员的姓名，电话，联系邮箱如未在文件封面标明或视频会议当天无法联系到相应人员后果自负</w:t>
      </w:r>
    </w:p>
    <w:p w14:paraId="547B0A4F" w14:textId="77777777" w:rsidR="00AD699E" w:rsidRDefault="006D5F01">
      <w:pPr>
        <w:widowControl/>
        <w:spacing w:line="360" w:lineRule="auto"/>
        <w:ind w:firstLineChars="400" w:firstLine="960"/>
        <w:jc w:val="left"/>
        <w:rPr>
          <w:rFonts w:ascii="宋体" w:hAnsi="宋体"/>
          <w:color w:val="000000"/>
          <w:sz w:val="24"/>
          <w:lang w:val="zh-CN"/>
        </w:rPr>
      </w:pPr>
      <w:r>
        <w:rPr>
          <w:rFonts w:ascii="宋体" w:hAnsi="宋体" w:hint="eastAsia"/>
          <w:color w:val="000000"/>
          <w:sz w:val="24"/>
          <w:lang w:val="zh-CN"/>
        </w:rPr>
        <w:t>（</w:t>
      </w:r>
      <w:r>
        <w:rPr>
          <w:rFonts w:ascii="宋体" w:hAnsi="宋体"/>
          <w:color w:val="000000"/>
          <w:sz w:val="24"/>
          <w:lang w:val="zh-CN"/>
        </w:rPr>
        <w:t>9</w:t>
      </w:r>
      <w:r>
        <w:rPr>
          <w:rFonts w:ascii="宋体" w:hAnsi="宋体" w:hint="eastAsia"/>
          <w:color w:val="000000"/>
          <w:sz w:val="24"/>
          <w:lang w:val="zh-CN"/>
        </w:rPr>
        <w:t>）</w:t>
      </w:r>
      <w:proofErr w:type="gramStart"/>
      <w:r>
        <w:rPr>
          <w:rFonts w:ascii="宋体" w:hAnsi="宋体" w:hint="eastAsia"/>
          <w:color w:val="000000"/>
          <w:sz w:val="24"/>
          <w:lang w:val="zh-CN"/>
        </w:rPr>
        <w:t>腾讯会议</w:t>
      </w:r>
      <w:proofErr w:type="gramEnd"/>
      <w:r>
        <w:rPr>
          <w:rFonts w:ascii="宋体" w:hAnsi="宋体" w:hint="eastAsia"/>
          <w:color w:val="000000"/>
          <w:sz w:val="24"/>
          <w:lang w:val="zh-CN"/>
        </w:rPr>
        <w:t>app</w:t>
      </w:r>
    </w:p>
    <w:p w14:paraId="0F475B29" w14:textId="100817C5"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会议号：</w:t>
      </w:r>
      <w:r w:rsidR="00452C5A" w:rsidRPr="00452C5A">
        <w:rPr>
          <w:rFonts w:ascii="宋体" w:hAnsi="宋体" w:cs="宋体"/>
          <w:color w:val="000000"/>
          <w:kern w:val="0"/>
          <w:sz w:val="24"/>
        </w:rPr>
        <w:t>609-738-581</w:t>
      </w:r>
    </w:p>
    <w:p w14:paraId="3F80DAEF"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会议密码：1</w:t>
      </w:r>
      <w:r>
        <w:rPr>
          <w:rFonts w:ascii="宋体" w:hAnsi="宋体" w:cs="宋体"/>
          <w:color w:val="000000"/>
          <w:kern w:val="0"/>
          <w:sz w:val="24"/>
        </w:rPr>
        <w:t>12233</w:t>
      </w:r>
    </w:p>
    <w:p w14:paraId="5613AF9D" w14:textId="77777777" w:rsidR="00AD699E" w:rsidRDefault="006D5F01">
      <w:pPr>
        <w:rPr>
          <w:rFonts w:ascii="仿宋" w:eastAsia="仿宋" w:hAnsi="仿宋"/>
          <w:sz w:val="28"/>
          <w:szCs w:val="28"/>
        </w:rPr>
      </w:pPr>
      <w:r>
        <w:rPr>
          <w:rFonts w:ascii="仿宋" w:eastAsia="仿宋" w:hAnsi="仿宋"/>
          <w:sz w:val="28"/>
          <w:szCs w:val="28"/>
        </w:rPr>
        <w:br w:type="page"/>
      </w:r>
      <w:bookmarkStart w:id="495" w:name="_Hlk37851584"/>
    </w:p>
    <w:p w14:paraId="4C44F6CC" w14:textId="77777777" w:rsidR="00AD699E" w:rsidRDefault="006D5F01">
      <w:pPr>
        <w:spacing w:line="360" w:lineRule="auto"/>
        <w:rPr>
          <w:rFonts w:ascii="宋体" w:hAnsi="宋体"/>
          <w:b/>
          <w:sz w:val="24"/>
        </w:rPr>
      </w:pPr>
      <w:r>
        <w:rPr>
          <w:rFonts w:ascii="宋体" w:hAnsi="宋体" w:hint="eastAsia"/>
          <w:b/>
          <w:sz w:val="24"/>
        </w:rPr>
        <w:lastRenderedPageBreak/>
        <w:t>附件一</w:t>
      </w:r>
    </w:p>
    <w:p w14:paraId="0CBCC502" w14:textId="77777777" w:rsidR="00AD699E" w:rsidRDefault="006D5F01">
      <w:pPr>
        <w:spacing w:line="360" w:lineRule="auto"/>
        <w:jc w:val="center"/>
        <w:rPr>
          <w:rFonts w:ascii="宋体" w:hAnsi="宋体"/>
          <w:b/>
          <w:sz w:val="24"/>
        </w:rPr>
      </w:pPr>
      <w:r>
        <w:rPr>
          <w:rFonts w:ascii="宋体" w:hAnsi="宋体"/>
          <w:b/>
          <w:sz w:val="24"/>
        </w:rPr>
        <w:t>承诺</w:t>
      </w:r>
      <w:r>
        <w:rPr>
          <w:rFonts w:ascii="宋体" w:hAnsi="宋体" w:hint="eastAsia"/>
          <w:b/>
          <w:sz w:val="24"/>
        </w:rPr>
        <w:t>函</w:t>
      </w:r>
    </w:p>
    <w:p w14:paraId="40DE897C" w14:textId="77777777" w:rsidR="00AD699E" w:rsidRDefault="00AD699E">
      <w:pPr>
        <w:spacing w:line="360" w:lineRule="auto"/>
        <w:jc w:val="center"/>
        <w:rPr>
          <w:rFonts w:ascii="宋体" w:hAnsi="宋体"/>
          <w:b/>
          <w:sz w:val="24"/>
        </w:rPr>
      </w:pPr>
    </w:p>
    <w:p w14:paraId="344D36E2" w14:textId="77777777" w:rsidR="00AD699E" w:rsidRDefault="006D5F01">
      <w:pPr>
        <w:spacing w:line="360" w:lineRule="auto"/>
        <w:jc w:val="left"/>
        <w:rPr>
          <w:rFonts w:ascii="宋体" w:hAnsi="宋体"/>
          <w:sz w:val="24"/>
        </w:rPr>
      </w:pPr>
      <w:r>
        <w:rPr>
          <w:rFonts w:ascii="宋体" w:hAnsi="宋体" w:hint="eastAsia"/>
          <w:sz w:val="24"/>
        </w:rPr>
        <w:t>采购代理机构：</w:t>
      </w:r>
    </w:p>
    <w:p w14:paraId="113F57F8" w14:textId="77777777" w:rsidR="00AD699E" w:rsidRDefault="006D5F01">
      <w:pPr>
        <w:snapToGrid w:val="0"/>
        <w:spacing w:line="360" w:lineRule="auto"/>
        <w:ind w:firstLineChars="200" w:firstLine="480"/>
        <w:rPr>
          <w:rFonts w:ascii="宋体" w:hAnsi="宋体" w:cs="方正仿宋简体"/>
          <w:sz w:val="24"/>
        </w:rPr>
      </w:pPr>
      <w:r>
        <w:rPr>
          <w:rFonts w:ascii="宋体" w:hAnsi="宋体" w:hint="eastAsia"/>
          <w:sz w:val="24"/>
        </w:rPr>
        <w:t>我单位：</w:t>
      </w:r>
      <w:r>
        <w:rPr>
          <w:rFonts w:ascii="宋体" w:hAnsi="宋体" w:hint="eastAsia"/>
          <w:sz w:val="24"/>
          <w:u w:val="single"/>
        </w:rPr>
        <w:t xml:space="preserve">         </w:t>
      </w:r>
      <w:r>
        <w:rPr>
          <w:rFonts w:ascii="宋体" w:hAnsi="宋体" w:hint="eastAsia"/>
          <w:sz w:val="24"/>
        </w:rPr>
        <w:t>公司，报名参与了</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磋商活动，对以视频程序网上磋商形式进行的磋商活动产生的评审结果予以认可；本单位承诺在使用“腾讯会议APP”磋商过程中，如果没有及时回复或提出异议则对文件密封情况、文件开启结果予以认可；本单位承诺如果没有在规定的时间内将二次报价表加盖供应商公章后扫描原件发送至采购代理机构指定邮箱，则默认不响应磋商小组新提出的要求且价格不变；本单位承诺会在规定时间内将响应文件快递至招标公司，因供应商自身原因或快递时效导致的其他后果由供应商自负</w:t>
      </w:r>
    </w:p>
    <w:p w14:paraId="461E6CBB" w14:textId="77777777" w:rsidR="00AD699E" w:rsidRDefault="00AD699E">
      <w:pPr>
        <w:spacing w:line="360" w:lineRule="auto"/>
        <w:ind w:firstLineChars="200" w:firstLine="480"/>
        <w:jc w:val="left"/>
        <w:rPr>
          <w:rFonts w:ascii="宋体" w:hAnsi="宋体"/>
          <w:sz w:val="24"/>
        </w:rPr>
      </w:pPr>
    </w:p>
    <w:p w14:paraId="183E1F26" w14:textId="77777777" w:rsidR="00AD699E" w:rsidRDefault="006D5F01">
      <w:pPr>
        <w:spacing w:line="360" w:lineRule="auto"/>
        <w:ind w:firstLineChars="200" w:firstLine="480"/>
        <w:jc w:val="left"/>
        <w:rPr>
          <w:rFonts w:ascii="宋体" w:hAnsi="宋体"/>
          <w:sz w:val="24"/>
        </w:rPr>
      </w:pPr>
      <w:r>
        <w:rPr>
          <w:rFonts w:ascii="宋体" w:hAnsi="宋体" w:hint="eastAsia"/>
          <w:sz w:val="24"/>
        </w:rPr>
        <w:t>特此承诺！</w:t>
      </w:r>
    </w:p>
    <w:p w14:paraId="223DA6C9" w14:textId="77777777" w:rsidR="00AD699E" w:rsidRDefault="00AD699E">
      <w:pPr>
        <w:spacing w:line="360" w:lineRule="auto"/>
        <w:ind w:firstLineChars="200" w:firstLine="480"/>
        <w:jc w:val="left"/>
        <w:rPr>
          <w:rFonts w:ascii="宋体" w:hAnsi="宋体"/>
          <w:sz w:val="24"/>
        </w:rPr>
      </w:pPr>
    </w:p>
    <w:p w14:paraId="3234266A" w14:textId="77777777" w:rsidR="00AD699E" w:rsidRDefault="00AD699E">
      <w:pPr>
        <w:spacing w:line="360" w:lineRule="auto"/>
        <w:ind w:firstLineChars="200" w:firstLine="480"/>
        <w:jc w:val="left"/>
        <w:rPr>
          <w:rFonts w:ascii="宋体" w:hAnsi="宋体"/>
          <w:sz w:val="24"/>
        </w:rPr>
      </w:pPr>
    </w:p>
    <w:p w14:paraId="15B28F98" w14:textId="77777777" w:rsidR="00AD699E" w:rsidRDefault="006D5F01">
      <w:pPr>
        <w:spacing w:line="360" w:lineRule="auto"/>
        <w:ind w:firstLineChars="952" w:firstLine="2285"/>
        <w:rPr>
          <w:rFonts w:ascii="宋体" w:hAnsi="宋体"/>
          <w:sz w:val="24"/>
          <w:u w:val="single"/>
        </w:rPr>
      </w:pPr>
      <w:r>
        <w:rPr>
          <w:rFonts w:ascii="宋体" w:hAnsi="宋体" w:hint="eastAsia"/>
          <w:sz w:val="24"/>
        </w:rPr>
        <w:t>承诺人（公章）：</w:t>
      </w:r>
      <w:r>
        <w:rPr>
          <w:rFonts w:ascii="宋体" w:hAnsi="宋体" w:hint="eastAsia"/>
          <w:sz w:val="24"/>
          <w:u w:val="single"/>
        </w:rPr>
        <w:t xml:space="preserve">                          </w:t>
      </w:r>
    </w:p>
    <w:p w14:paraId="7E3B80F3" w14:textId="77777777" w:rsidR="00AD699E" w:rsidRDefault="00AD699E">
      <w:pPr>
        <w:spacing w:line="360" w:lineRule="auto"/>
        <w:ind w:firstLineChars="200" w:firstLine="480"/>
        <w:rPr>
          <w:rFonts w:ascii="宋体" w:hAnsi="宋体"/>
          <w:sz w:val="24"/>
          <w:u w:val="single"/>
        </w:rPr>
      </w:pPr>
    </w:p>
    <w:p w14:paraId="4BCED619" w14:textId="77777777" w:rsidR="00AD699E" w:rsidRDefault="006D5F01">
      <w:pPr>
        <w:spacing w:line="360" w:lineRule="auto"/>
        <w:ind w:firstLineChars="952" w:firstLine="2285"/>
        <w:rPr>
          <w:rFonts w:ascii="宋体" w:hAnsi="宋体"/>
          <w:sz w:val="24"/>
          <w:u w:val="single"/>
        </w:rPr>
      </w:pPr>
      <w:r>
        <w:rPr>
          <w:rFonts w:ascii="宋体" w:hAnsi="宋体" w:hint="eastAsia"/>
          <w:sz w:val="24"/>
        </w:rPr>
        <w:t>法定代表人或授权代表（签字或盖章）：</w:t>
      </w:r>
      <w:r>
        <w:rPr>
          <w:rFonts w:ascii="宋体" w:hAnsi="宋体" w:hint="eastAsia"/>
          <w:sz w:val="24"/>
          <w:u w:val="single"/>
        </w:rPr>
        <w:t xml:space="preserve">                </w:t>
      </w:r>
    </w:p>
    <w:p w14:paraId="58F8659B" w14:textId="77777777" w:rsidR="00AD699E" w:rsidRDefault="00AD699E">
      <w:pPr>
        <w:spacing w:line="360" w:lineRule="auto"/>
        <w:ind w:firstLineChars="552" w:firstLine="1325"/>
        <w:rPr>
          <w:rFonts w:ascii="宋体" w:hAnsi="宋体"/>
          <w:sz w:val="24"/>
        </w:rPr>
      </w:pPr>
    </w:p>
    <w:p w14:paraId="4C5ED40F" w14:textId="77777777" w:rsidR="00AD699E" w:rsidRDefault="006D5F01">
      <w:pPr>
        <w:spacing w:line="360" w:lineRule="auto"/>
        <w:ind w:firstLineChars="1452" w:firstLine="3485"/>
        <w:rPr>
          <w:rFonts w:ascii="宋体" w:hAnsi="宋体"/>
          <w:sz w:val="24"/>
        </w:rPr>
      </w:pPr>
      <w:r>
        <w:rPr>
          <w:rFonts w:ascii="宋体" w:hAnsi="宋体" w:hint="eastAsia"/>
          <w:sz w:val="24"/>
        </w:rPr>
        <w:t>日期：  年  月  日</w:t>
      </w:r>
      <w:bookmarkEnd w:id="495"/>
    </w:p>
    <w:p w14:paraId="6CFA1ABD" w14:textId="77777777" w:rsidR="00AD699E" w:rsidRDefault="006D5F01">
      <w:pPr>
        <w:widowControl/>
        <w:jc w:val="left"/>
        <w:rPr>
          <w:rFonts w:ascii="宋体" w:hAnsi="宋体"/>
          <w:sz w:val="24"/>
        </w:rPr>
      </w:pPr>
      <w:r>
        <w:rPr>
          <w:rFonts w:ascii="宋体" w:hAnsi="宋体"/>
          <w:sz w:val="24"/>
        </w:rPr>
        <w:br w:type="page"/>
      </w:r>
    </w:p>
    <w:p w14:paraId="51E0B5F3" w14:textId="77777777" w:rsidR="00AD699E" w:rsidRDefault="006D5F01">
      <w:pPr>
        <w:spacing w:line="360" w:lineRule="auto"/>
        <w:rPr>
          <w:rFonts w:ascii="宋体" w:hAnsi="宋体"/>
          <w:b/>
          <w:sz w:val="24"/>
        </w:rPr>
      </w:pPr>
      <w:r>
        <w:rPr>
          <w:rFonts w:ascii="宋体" w:hAnsi="宋体" w:hint="eastAsia"/>
          <w:b/>
          <w:sz w:val="24"/>
        </w:rPr>
        <w:lastRenderedPageBreak/>
        <w:t>附件二</w:t>
      </w:r>
    </w:p>
    <w:tbl>
      <w:tblPr>
        <w:tblW w:w="0" w:type="auto"/>
        <w:tblInd w:w="108" w:type="dxa"/>
        <w:tblLook w:val="04A0" w:firstRow="1" w:lastRow="0" w:firstColumn="1" w:lastColumn="0" w:noHBand="0" w:noVBand="1"/>
      </w:tblPr>
      <w:tblGrid>
        <w:gridCol w:w="1860"/>
        <w:gridCol w:w="932"/>
        <w:gridCol w:w="928"/>
        <w:gridCol w:w="928"/>
        <w:gridCol w:w="930"/>
        <w:gridCol w:w="928"/>
        <w:gridCol w:w="928"/>
        <w:gridCol w:w="928"/>
        <w:gridCol w:w="22"/>
      </w:tblGrid>
      <w:tr w:rsidR="00AD699E" w14:paraId="032287B3" w14:textId="77777777">
        <w:trPr>
          <w:trHeight w:val="723"/>
        </w:trPr>
        <w:tc>
          <w:tcPr>
            <w:tcW w:w="8384" w:type="dxa"/>
            <w:gridSpan w:val="9"/>
            <w:tcBorders>
              <w:top w:val="nil"/>
              <w:left w:val="nil"/>
              <w:bottom w:val="nil"/>
              <w:right w:val="nil"/>
            </w:tcBorders>
            <w:noWrap/>
            <w:vAlign w:val="center"/>
          </w:tcPr>
          <w:p w14:paraId="34B11DB2" w14:textId="77777777" w:rsidR="00AD699E" w:rsidRDefault="006D5F01">
            <w:pPr>
              <w:widowControl/>
              <w:jc w:val="center"/>
              <w:rPr>
                <w:rFonts w:ascii="宋体" w:hAnsi="宋体" w:cs="宋体"/>
                <w:kern w:val="0"/>
                <w:sz w:val="36"/>
                <w:szCs w:val="36"/>
              </w:rPr>
            </w:pPr>
            <w:bookmarkStart w:id="496" w:name="_Hlk37853502"/>
            <w:r>
              <w:rPr>
                <w:rFonts w:ascii="宋体" w:hAnsi="宋体" w:cs="宋体" w:hint="eastAsia"/>
                <w:kern w:val="0"/>
                <w:sz w:val="36"/>
                <w:szCs w:val="36"/>
              </w:rPr>
              <w:t>二次报价表</w:t>
            </w:r>
          </w:p>
          <w:p w14:paraId="09CCF728" w14:textId="77777777" w:rsidR="00AD699E" w:rsidRDefault="006D5F01">
            <w:pPr>
              <w:widowControl/>
              <w:jc w:val="left"/>
              <w:rPr>
                <w:rFonts w:ascii="宋体" w:hAnsi="宋体" w:cs="宋体"/>
                <w:kern w:val="0"/>
                <w:sz w:val="24"/>
              </w:rPr>
            </w:pPr>
            <w:r>
              <w:rPr>
                <w:rFonts w:ascii="宋体" w:hAnsi="宋体" w:cs="宋体" w:hint="eastAsia"/>
                <w:kern w:val="0"/>
                <w:sz w:val="24"/>
              </w:rPr>
              <w:t>项目名称：</w:t>
            </w:r>
            <w:r>
              <w:rPr>
                <w:rFonts w:ascii="宋体" w:hAnsi="宋体" w:cs="宋体"/>
                <w:kern w:val="0"/>
                <w:sz w:val="24"/>
              </w:rPr>
              <w:t xml:space="preserve"> </w:t>
            </w:r>
          </w:p>
          <w:p w14:paraId="17326392" w14:textId="77777777" w:rsidR="00AD699E" w:rsidRDefault="006D5F01">
            <w:pPr>
              <w:widowControl/>
              <w:jc w:val="left"/>
              <w:rPr>
                <w:rFonts w:ascii="宋体" w:hAnsi="宋体" w:cs="宋体"/>
                <w:kern w:val="0"/>
                <w:sz w:val="24"/>
              </w:rPr>
            </w:pPr>
            <w:r>
              <w:rPr>
                <w:rFonts w:ascii="宋体" w:hAnsi="宋体" w:cs="宋体" w:hint="eastAsia"/>
                <w:kern w:val="0"/>
                <w:sz w:val="24"/>
              </w:rPr>
              <w:t>项目编号：</w:t>
            </w:r>
          </w:p>
        </w:tc>
      </w:tr>
      <w:tr w:rsidR="00AD699E" w14:paraId="7ABC7DF5" w14:textId="77777777">
        <w:trPr>
          <w:gridAfter w:val="1"/>
          <w:wAfter w:w="22" w:type="dxa"/>
          <w:trHeight w:val="278"/>
        </w:trPr>
        <w:tc>
          <w:tcPr>
            <w:tcW w:w="2792" w:type="dxa"/>
            <w:gridSpan w:val="2"/>
            <w:tcBorders>
              <w:top w:val="nil"/>
              <w:left w:val="nil"/>
              <w:bottom w:val="nil"/>
              <w:right w:val="nil"/>
            </w:tcBorders>
            <w:noWrap/>
            <w:vAlign w:val="center"/>
          </w:tcPr>
          <w:p w14:paraId="5EBC7F38" w14:textId="77777777" w:rsidR="00AD699E" w:rsidRDefault="006D5F01">
            <w:pPr>
              <w:widowControl/>
              <w:jc w:val="left"/>
              <w:rPr>
                <w:rFonts w:ascii="宋体" w:hAnsi="宋体" w:cs="宋体"/>
                <w:kern w:val="0"/>
                <w:sz w:val="24"/>
              </w:rPr>
            </w:pPr>
            <w:r>
              <w:rPr>
                <w:rFonts w:ascii="宋体" w:hAnsi="宋体" w:cs="宋体" w:hint="eastAsia"/>
                <w:kern w:val="0"/>
                <w:sz w:val="24"/>
              </w:rPr>
              <w:t>报价单位：人民币 元</w:t>
            </w:r>
          </w:p>
        </w:tc>
        <w:tc>
          <w:tcPr>
            <w:tcW w:w="928" w:type="dxa"/>
            <w:tcBorders>
              <w:top w:val="nil"/>
              <w:left w:val="nil"/>
              <w:bottom w:val="nil"/>
              <w:right w:val="nil"/>
            </w:tcBorders>
            <w:noWrap/>
            <w:vAlign w:val="bottom"/>
          </w:tcPr>
          <w:p w14:paraId="00697319" w14:textId="77777777" w:rsidR="00AD699E" w:rsidRDefault="00AD699E">
            <w:pPr>
              <w:widowControl/>
              <w:jc w:val="left"/>
              <w:rPr>
                <w:rFonts w:ascii="宋体" w:hAnsi="宋体" w:cs="宋体"/>
                <w:kern w:val="0"/>
                <w:sz w:val="24"/>
              </w:rPr>
            </w:pPr>
          </w:p>
        </w:tc>
        <w:tc>
          <w:tcPr>
            <w:tcW w:w="928" w:type="dxa"/>
            <w:tcBorders>
              <w:top w:val="nil"/>
              <w:left w:val="nil"/>
              <w:bottom w:val="nil"/>
              <w:right w:val="nil"/>
            </w:tcBorders>
            <w:noWrap/>
            <w:vAlign w:val="bottom"/>
          </w:tcPr>
          <w:p w14:paraId="687131D7" w14:textId="77777777" w:rsidR="00AD699E" w:rsidRDefault="00AD699E">
            <w:pPr>
              <w:widowControl/>
              <w:jc w:val="left"/>
              <w:rPr>
                <w:rFonts w:eastAsia="Times New Roman"/>
                <w:kern w:val="0"/>
                <w:sz w:val="20"/>
                <w:szCs w:val="20"/>
              </w:rPr>
            </w:pPr>
          </w:p>
        </w:tc>
        <w:tc>
          <w:tcPr>
            <w:tcW w:w="930" w:type="dxa"/>
            <w:tcBorders>
              <w:top w:val="nil"/>
              <w:left w:val="nil"/>
              <w:bottom w:val="nil"/>
              <w:right w:val="nil"/>
            </w:tcBorders>
            <w:noWrap/>
            <w:vAlign w:val="bottom"/>
          </w:tcPr>
          <w:p w14:paraId="5991E1F1"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4C95C4CC"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28ABB5AE"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5E659971" w14:textId="77777777" w:rsidR="00AD699E" w:rsidRDefault="00AD699E">
            <w:pPr>
              <w:widowControl/>
              <w:jc w:val="left"/>
              <w:rPr>
                <w:rFonts w:eastAsia="Times New Roman"/>
                <w:kern w:val="0"/>
                <w:sz w:val="20"/>
                <w:szCs w:val="20"/>
              </w:rPr>
            </w:pPr>
          </w:p>
        </w:tc>
      </w:tr>
      <w:tr w:rsidR="00AD699E" w14:paraId="7BBD0793"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2C390E26" w14:textId="77777777" w:rsidR="00AD699E" w:rsidRDefault="006D5F01">
            <w:pPr>
              <w:widowControl/>
              <w:jc w:val="left"/>
              <w:rPr>
                <w:rFonts w:ascii="宋体" w:hAnsi="宋体" w:cs="宋体"/>
                <w:kern w:val="0"/>
                <w:sz w:val="24"/>
              </w:rPr>
            </w:pPr>
            <w:r>
              <w:rPr>
                <w:rFonts w:ascii="宋体" w:hAnsi="宋体" w:cs="宋体" w:hint="eastAsia"/>
                <w:kern w:val="0"/>
                <w:sz w:val="24"/>
              </w:rPr>
              <w:t>供应商名称：</w:t>
            </w:r>
          </w:p>
        </w:tc>
        <w:tc>
          <w:tcPr>
            <w:tcW w:w="6524" w:type="dxa"/>
            <w:gridSpan w:val="8"/>
            <w:tcBorders>
              <w:top w:val="single" w:sz="4" w:space="0" w:color="auto"/>
              <w:left w:val="nil"/>
              <w:bottom w:val="single" w:sz="4" w:space="0" w:color="auto"/>
              <w:right w:val="single" w:sz="4" w:space="0" w:color="auto"/>
            </w:tcBorders>
            <w:noWrap/>
            <w:vAlign w:val="center"/>
          </w:tcPr>
          <w:p w14:paraId="23E0A23F" w14:textId="77777777" w:rsidR="00AD699E" w:rsidRDefault="006D5F01">
            <w:pPr>
              <w:widowControl/>
              <w:jc w:val="center"/>
              <w:rPr>
                <w:rFonts w:ascii="宋体" w:hAnsi="宋体" w:cs="宋体"/>
                <w:kern w:val="0"/>
                <w:sz w:val="24"/>
              </w:rPr>
            </w:pPr>
            <w:r>
              <w:rPr>
                <w:rFonts w:ascii="宋体" w:hAnsi="宋体" w:cs="宋体" w:hint="eastAsia"/>
                <w:kern w:val="0"/>
                <w:sz w:val="24"/>
              </w:rPr>
              <w:t>（公司名称）</w:t>
            </w:r>
          </w:p>
        </w:tc>
      </w:tr>
      <w:tr w:rsidR="00AD699E" w14:paraId="7FA547E6"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1DD8978D" w14:textId="77777777" w:rsidR="00AD699E" w:rsidRDefault="006D5F01">
            <w:pPr>
              <w:widowControl/>
              <w:jc w:val="left"/>
              <w:rPr>
                <w:rFonts w:ascii="宋体" w:hAnsi="宋体" w:cs="宋体"/>
                <w:kern w:val="0"/>
                <w:sz w:val="24"/>
              </w:rPr>
            </w:pPr>
            <w:proofErr w:type="gramStart"/>
            <w:r>
              <w:rPr>
                <w:rFonts w:ascii="宋体" w:hAnsi="宋体" w:cs="宋体" w:hint="eastAsia"/>
                <w:kern w:val="0"/>
                <w:sz w:val="24"/>
              </w:rPr>
              <w:t>包号</w:t>
            </w:r>
            <w:proofErr w:type="gramEnd"/>
            <w:r>
              <w:rPr>
                <w:rFonts w:ascii="宋体" w:hAnsi="宋体" w:cs="宋体" w:hint="eastAsia"/>
                <w:kern w:val="0"/>
                <w:sz w:val="24"/>
              </w:rPr>
              <w:t>/报价：</w:t>
            </w:r>
          </w:p>
        </w:tc>
        <w:tc>
          <w:tcPr>
            <w:tcW w:w="6524" w:type="dxa"/>
            <w:gridSpan w:val="8"/>
            <w:tcBorders>
              <w:top w:val="single" w:sz="4" w:space="0" w:color="auto"/>
              <w:left w:val="nil"/>
              <w:bottom w:val="single" w:sz="4" w:space="0" w:color="auto"/>
              <w:right w:val="single" w:sz="4" w:space="0" w:color="auto"/>
            </w:tcBorders>
            <w:noWrap/>
            <w:vAlign w:val="center"/>
          </w:tcPr>
          <w:p w14:paraId="193ACD86" w14:textId="77777777" w:rsidR="00AD699E" w:rsidRDefault="006D5F01">
            <w:pPr>
              <w:widowControl/>
              <w:jc w:val="center"/>
              <w:rPr>
                <w:rFonts w:ascii="宋体" w:hAnsi="宋体" w:cs="宋体"/>
                <w:kern w:val="0"/>
                <w:sz w:val="24"/>
              </w:rPr>
            </w:pPr>
            <w:r>
              <w:rPr>
                <w:rFonts w:ascii="宋体" w:hAnsi="宋体" w:cs="宋体" w:hint="eastAsia"/>
                <w:kern w:val="0"/>
                <w:sz w:val="24"/>
              </w:rPr>
              <w:t>0</w:t>
            </w:r>
            <w:r>
              <w:rPr>
                <w:rFonts w:ascii="宋体" w:hAnsi="宋体" w:cs="宋体"/>
                <w:kern w:val="0"/>
                <w:sz w:val="24"/>
              </w:rPr>
              <w:t>1</w:t>
            </w:r>
            <w:r>
              <w:rPr>
                <w:rFonts w:ascii="宋体" w:hAnsi="宋体" w:cs="宋体" w:hint="eastAsia"/>
                <w:kern w:val="0"/>
                <w:sz w:val="24"/>
              </w:rPr>
              <w:t>包/小写报价/大写报价</w:t>
            </w:r>
          </w:p>
          <w:p w14:paraId="7FEB4439" w14:textId="77777777" w:rsidR="00AD699E" w:rsidRDefault="006D5F01">
            <w:pPr>
              <w:widowControl/>
              <w:rPr>
                <w:rFonts w:ascii="宋体" w:hAnsi="宋体" w:cs="宋体"/>
                <w:color w:val="FF0000"/>
                <w:kern w:val="0"/>
                <w:sz w:val="24"/>
              </w:rPr>
            </w:pPr>
            <w:r>
              <w:rPr>
                <w:rFonts w:ascii="宋体" w:hAnsi="宋体" w:cs="宋体" w:hint="eastAsia"/>
                <w:color w:val="FF0000"/>
                <w:kern w:val="0"/>
                <w:sz w:val="24"/>
              </w:rPr>
              <w:t>例：0</w:t>
            </w:r>
            <w:r>
              <w:rPr>
                <w:rFonts w:ascii="宋体" w:hAnsi="宋体" w:cs="宋体"/>
                <w:color w:val="FF0000"/>
                <w:kern w:val="0"/>
                <w:sz w:val="24"/>
              </w:rPr>
              <w:t>1</w:t>
            </w:r>
            <w:r>
              <w:rPr>
                <w:rFonts w:ascii="宋体" w:hAnsi="宋体" w:cs="宋体" w:hint="eastAsia"/>
                <w:color w:val="FF0000"/>
                <w:kern w:val="0"/>
                <w:sz w:val="24"/>
              </w:rPr>
              <w:t>包/</w:t>
            </w:r>
            <w:r>
              <w:rPr>
                <w:rFonts w:ascii="宋体" w:hAnsi="宋体" w:cs="宋体"/>
                <w:color w:val="FF0000"/>
                <w:kern w:val="0"/>
                <w:sz w:val="24"/>
              </w:rPr>
              <w:t>200000.00</w:t>
            </w:r>
            <w:r>
              <w:rPr>
                <w:rFonts w:ascii="宋体" w:hAnsi="宋体" w:cs="宋体" w:hint="eastAsia"/>
                <w:color w:val="FF0000"/>
                <w:kern w:val="0"/>
                <w:sz w:val="24"/>
              </w:rPr>
              <w:t>元/人民币贰拾万元整</w:t>
            </w:r>
          </w:p>
        </w:tc>
      </w:tr>
      <w:tr w:rsidR="00AD699E" w14:paraId="486605EF"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02C432E0" w14:textId="77777777" w:rsidR="00AD699E" w:rsidRDefault="006D5F01">
            <w:pPr>
              <w:widowControl/>
              <w:jc w:val="center"/>
              <w:rPr>
                <w:rFonts w:ascii="宋体" w:hAnsi="宋体" w:cs="宋体"/>
                <w:kern w:val="0"/>
                <w:sz w:val="24"/>
              </w:rPr>
            </w:pPr>
            <w:r>
              <w:rPr>
                <w:rFonts w:ascii="宋体" w:hAnsi="宋体" w:cs="宋体" w:hint="eastAsia"/>
                <w:kern w:val="0"/>
                <w:sz w:val="24"/>
              </w:rPr>
              <w:t>磋商纪要</w:t>
            </w:r>
          </w:p>
        </w:tc>
        <w:tc>
          <w:tcPr>
            <w:tcW w:w="6524" w:type="dxa"/>
            <w:gridSpan w:val="8"/>
            <w:vMerge w:val="restart"/>
            <w:tcBorders>
              <w:top w:val="single" w:sz="4" w:space="0" w:color="auto"/>
              <w:left w:val="single" w:sz="4" w:space="0" w:color="auto"/>
              <w:bottom w:val="single" w:sz="4" w:space="0" w:color="auto"/>
              <w:right w:val="single" w:sz="4" w:space="0" w:color="auto"/>
            </w:tcBorders>
          </w:tcPr>
          <w:p w14:paraId="3BE079A4"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需要响应的问题：</w:t>
            </w:r>
          </w:p>
          <w:p w14:paraId="2DA7603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1.对采购文件的技术要求及合同条款不做变更。</w:t>
            </w:r>
          </w:p>
          <w:p w14:paraId="09242F4D" w14:textId="77777777" w:rsidR="00AD699E" w:rsidRDefault="006D5F01">
            <w:pPr>
              <w:widowControl/>
              <w:jc w:val="left"/>
              <w:rPr>
                <w:rFonts w:ascii="宋体" w:hAnsi="宋体" w:cs="宋体"/>
                <w:color w:val="FF0000"/>
                <w:kern w:val="0"/>
                <w:sz w:val="24"/>
              </w:rPr>
            </w:pPr>
            <w:r>
              <w:rPr>
                <w:rFonts w:ascii="宋体" w:hAnsi="宋体" w:cs="宋体" w:hint="eastAsia"/>
                <w:color w:val="FF0000"/>
                <w:kern w:val="0"/>
                <w:sz w:val="24"/>
              </w:rPr>
              <w:t>注：此处如果有新增条款会告知各供应商</w:t>
            </w:r>
          </w:p>
          <w:p w14:paraId="4C374B5A"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2.提交最终报价。如最终报价与首次报价不一致，应对价格变动做出说明。</w:t>
            </w:r>
          </w:p>
          <w:p w14:paraId="0052A63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3.提交最终响应文件及最终报价的时间：</w:t>
            </w:r>
            <w:r>
              <w:rPr>
                <w:rFonts w:ascii="宋体" w:hAnsi="宋体" w:cs="宋体" w:hint="eastAsia"/>
                <w:color w:val="FF0000"/>
                <w:kern w:val="0"/>
                <w:sz w:val="24"/>
              </w:rPr>
              <w:t>此处以磋商小组通知的时间为准</w:t>
            </w:r>
            <w:r>
              <w:rPr>
                <w:rFonts w:ascii="宋体" w:hAnsi="宋体" w:cs="宋体" w:hint="eastAsia"/>
                <w:color w:val="000000"/>
                <w:kern w:val="0"/>
                <w:sz w:val="24"/>
              </w:rPr>
              <w:t>（北京时间）</w:t>
            </w:r>
          </w:p>
          <w:p w14:paraId="7DC07D99"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应答：</w:t>
            </w:r>
          </w:p>
          <w:p w14:paraId="5C9F580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proofErr w:type="gramStart"/>
            <w:r>
              <w:rPr>
                <w:rFonts w:ascii="宋体" w:hAnsi="宋体" w:cs="宋体" w:hint="eastAsia"/>
                <w:color w:val="000000"/>
                <w:kern w:val="0"/>
                <w:sz w:val="24"/>
              </w:rPr>
              <w:t>完全响应</w:t>
            </w:r>
            <w:proofErr w:type="gramEnd"/>
            <w:r>
              <w:rPr>
                <w:rFonts w:ascii="宋体" w:hAnsi="宋体" w:cs="宋体" w:hint="eastAsia"/>
                <w:color w:val="000000"/>
                <w:kern w:val="0"/>
                <w:sz w:val="24"/>
              </w:rPr>
              <w:t>采购文件要求</w:t>
            </w:r>
          </w:p>
          <w:p w14:paraId="68021AE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价格情况</w:t>
            </w:r>
          </w:p>
          <w:p w14:paraId="33CE0501"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注：此项为最终报价与首次报价的差异情况</w:t>
            </w:r>
          </w:p>
          <w:p w14:paraId="01A2B3FC"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例：</w:t>
            </w:r>
          </w:p>
          <w:p w14:paraId="59DF7C0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（1）原报价1</w:t>
            </w:r>
            <w:r>
              <w:rPr>
                <w:rFonts w:ascii="宋体" w:hAnsi="宋体" w:cs="宋体"/>
                <w:color w:val="000000"/>
                <w:kern w:val="0"/>
                <w:sz w:val="24"/>
              </w:rPr>
              <w:t>00000</w:t>
            </w:r>
            <w:r>
              <w:rPr>
                <w:rFonts w:ascii="宋体" w:hAnsi="宋体" w:cs="宋体" w:hint="eastAsia"/>
                <w:color w:val="000000"/>
                <w:kern w:val="0"/>
                <w:sz w:val="24"/>
              </w:rPr>
              <w:t>元，最终报价1</w:t>
            </w:r>
            <w:r>
              <w:rPr>
                <w:rFonts w:ascii="宋体" w:hAnsi="宋体" w:cs="宋体"/>
                <w:color w:val="000000"/>
                <w:kern w:val="0"/>
                <w:sz w:val="24"/>
              </w:rPr>
              <w:t>00000</w:t>
            </w:r>
            <w:r>
              <w:rPr>
                <w:rFonts w:ascii="宋体" w:hAnsi="宋体" w:cs="宋体" w:hint="eastAsia"/>
                <w:color w:val="000000"/>
                <w:kern w:val="0"/>
                <w:sz w:val="24"/>
              </w:rPr>
              <w:t>元</w:t>
            </w:r>
          </w:p>
          <w:p w14:paraId="6DA4E158"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填写:价格不变</w:t>
            </w:r>
          </w:p>
          <w:p w14:paraId="6965CE0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90000</w:t>
            </w:r>
            <w:r>
              <w:rPr>
                <w:rFonts w:ascii="宋体" w:hAnsi="宋体" w:cs="宋体" w:hint="eastAsia"/>
                <w:color w:val="000000"/>
                <w:kern w:val="0"/>
                <w:sz w:val="24"/>
              </w:rPr>
              <w:t>元</w:t>
            </w:r>
          </w:p>
          <w:p w14:paraId="019CB889"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填写:人工费下降1万元，所以总价下降1万元</w:t>
            </w:r>
          </w:p>
          <w:p w14:paraId="74600DC6"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（3）原报价1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110000</w:t>
            </w:r>
            <w:r>
              <w:rPr>
                <w:rFonts w:ascii="宋体" w:hAnsi="宋体" w:cs="宋体" w:hint="eastAsia"/>
                <w:color w:val="000000"/>
                <w:kern w:val="0"/>
                <w:sz w:val="24"/>
              </w:rPr>
              <w:t>元</w:t>
            </w:r>
          </w:p>
          <w:p w14:paraId="23FD5301"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填写:人工费上涨1万元，所以总价上涨1万元</w:t>
            </w:r>
          </w:p>
        </w:tc>
      </w:tr>
      <w:tr w:rsidR="00AD699E" w14:paraId="164D8597"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0CFE80F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AA71140" w14:textId="77777777" w:rsidR="00AD699E" w:rsidRDefault="00AD699E">
            <w:pPr>
              <w:widowControl/>
              <w:jc w:val="left"/>
              <w:rPr>
                <w:rFonts w:ascii="宋体" w:hAnsi="宋体" w:cs="宋体"/>
                <w:color w:val="000000"/>
                <w:kern w:val="0"/>
                <w:sz w:val="24"/>
              </w:rPr>
            </w:pPr>
          </w:p>
        </w:tc>
      </w:tr>
      <w:tr w:rsidR="00AD699E" w14:paraId="13ADD7BF"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370AB451"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0B465B0" w14:textId="77777777" w:rsidR="00AD699E" w:rsidRDefault="00AD699E">
            <w:pPr>
              <w:widowControl/>
              <w:jc w:val="left"/>
              <w:rPr>
                <w:rFonts w:ascii="宋体" w:hAnsi="宋体" w:cs="宋体"/>
                <w:color w:val="000000"/>
                <w:kern w:val="0"/>
                <w:sz w:val="24"/>
              </w:rPr>
            </w:pPr>
          </w:p>
        </w:tc>
      </w:tr>
      <w:tr w:rsidR="00AD699E" w14:paraId="284BB5FC"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0F3A86D1"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5352BDE4" w14:textId="77777777" w:rsidR="00AD699E" w:rsidRDefault="00AD699E">
            <w:pPr>
              <w:widowControl/>
              <w:jc w:val="left"/>
              <w:rPr>
                <w:rFonts w:ascii="宋体" w:hAnsi="宋体" w:cs="宋体"/>
                <w:color w:val="000000"/>
                <w:kern w:val="0"/>
                <w:sz w:val="24"/>
              </w:rPr>
            </w:pPr>
          </w:p>
        </w:tc>
      </w:tr>
      <w:tr w:rsidR="00AD699E" w14:paraId="555CFE72"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7B915C6F"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2941101" w14:textId="77777777" w:rsidR="00AD699E" w:rsidRDefault="00AD699E">
            <w:pPr>
              <w:widowControl/>
              <w:jc w:val="left"/>
              <w:rPr>
                <w:rFonts w:ascii="宋体" w:hAnsi="宋体" w:cs="宋体"/>
                <w:color w:val="000000"/>
                <w:kern w:val="0"/>
                <w:sz w:val="24"/>
              </w:rPr>
            </w:pPr>
          </w:p>
        </w:tc>
      </w:tr>
      <w:tr w:rsidR="00AD699E" w14:paraId="74283F29"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6B9A4642"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88652EE" w14:textId="77777777" w:rsidR="00AD699E" w:rsidRDefault="00AD699E">
            <w:pPr>
              <w:widowControl/>
              <w:jc w:val="left"/>
              <w:rPr>
                <w:rFonts w:ascii="宋体" w:hAnsi="宋体" w:cs="宋体"/>
                <w:color w:val="000000"/>
                <w:kern w:val="0"/>
                <w:sz w:val="24"/>
              </w:rPr>
            </w:pPr>
          </w:p>
        </w:tc>
      </w:tr>
      <w:tr w:rsidR="00AD699E" w14:paraId="2362A226"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470C0BC5"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42C526B" w14:textId="77777777" w:rsidR="00AD699E" w:rsidRDefault="00AD699E">
            <w:pPr>
              <w:widowControl/>
              <w:jc w:val="left"/>
              <w:rPr>
                <w:rFonts w:ascii="宋体" w:hAnsi="宋体" w:cs="宋体"/>
                <w:color w:val="000000"/>
                <w:kern w:val="0"/>
                <w:sz w:val="24"/>
              </w:rPr>
            </w:pPr>
          </w:p>
        </w:tc>
      </w:tr>
      <w:tr w:rsidR="00AD699E" w14:paraId="2F029E91"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9F34607"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24D23331" w14:textId="77777777" w:rsidR="00AD699E" w:rsidRDefault="00AD699E">
            <w:pPr>
              <w:widowControl/>
              <w:jc w:val="left"/>
              <w:rPr>
                <w:rFonts w:ascii="宋体" w:hAnsi="宋体" w:cs="宋体"/>
                <w:color w:val="000000"/>
                <w:kern w:val="0"/>
                <w:sz w:val="24"/>
              </w:rPr>
            </w:pPr>
          </w:p>
        </w:tc>
      </w:tr>
      <w:tr w:rsidR="00AD699E" w14:paraId="44E9F03E"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289EA42"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4FECA7B0" w14:textId="77777777" w:rsidR="00AD699E" w:rsidRDefault="00AD699E">
            <w:pPr>
              <w:widowControl/>
              <w:jc w:val="left"/>
              <w:rPr>
                <w:rFonts w:ascii="宋体" w:hAnsi="宋体" w:cs="宋体"/>
                <w:color w:val="000000"/>
                <w:kern w:val="0"/>
                <w:sz w:val="24"/>
              </w:rPr>
            </w:pPr>
          </w:p>
        </w:tc>
      </w:tr>
      <w:tr w:rsidR="00AD699E" w14:paraId="461B1A8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5DB2442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AEE6165" w14:textId="77777777" w:rsidR="00AD699E" w:rsidRDefault="00AD699E">
            <w:pPr>
              <w:widowControl/>
              <w:jc w:val="left"/>
              <w:rPr>
                <w:rFonts w:ascii="宋体" w:hAnsi="宋体" w:cs="宋体"/>
                <w:color w:val="000000"/>
                <w:kern w:val="0"/>
                <w:sz w:val="24"/>
              </w:rPr>
            </w:pPr>
          </w:p>
        </w:tc>
      </w:tr>
      <w:tr w:rsidR="00AD699E" w14:paraId="6F55E74F"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8D4DD9F"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946E1EC" w14:textId="77777777" w:rsidR="00AD699E" w:rsidRDefault="00AD699E">
            <w:pPr>
              <w:widowControl/>
              <w:jc w:val="left"/>
              <w:rPr>
                <w:rFonts w:ascii="宋体" w:hAnsi="宋体" w:cs="宋体"/>
                <w:color w:val="000000"/>
                <w:kern w:val="0"/>
                <w:sz w:val="24"/>
              </w:rPr>
            </w:pPr>
          </w:p>
        </w:tc>
      </w:tr>
      <w:tr w:rsidR="00AD699E" w14:paraId="5B56467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4D97B3F7"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4FDFE4B8" w14:textId="77777777" w:rsidR="00AD699E" w:rsidRDefault="00AD699E">
            <w:pPr>
              <w:widowControl/>
              <w:jc w:val="left"/>
              <w:rPr>
                <w:rFonts w:ascii="宋体" w:hAnsi="宋体" w:cs="宋体"/>
                <w:color w:val="000000"/>
                <w:kern w:val="0"/>
                <w:sz w:val="24"/>
              </w:rPr>
            </w:pPr>
          </w:p>
        </w:tc>
      </w:tr>
      <w:tr w:rsidR="00AD699E" w14:paraId="039656A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7D9A14A"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30D62DC" w14:textId="77777777" w:rsidR="00AD699E" w:rsidRDefault="00AD699E">
            <w:pPr>
              <w:widowControl/>
              <w:jc w:val="left"/>
              <w:rPr>
                <w:rFonts w:ascii="宋体" w:hAnsi="宋体" w:cs="宋体"/>
                <w:color w:val="000000"/>
                <w:kern w:val="0"/>
                <w:sz w:val="24"/>
              </w:rPr>
            </w:pPr>
          </w:p>
        </w:tc>
      </w:tr>
      <w:tr w:rsidR="00AD699E" w14:paraId="3FF6553B"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39864DFB" w14:textId="77777777" w:rsidR="00AD699E" w:rsidRDefault="006D5F01">
            <w:pPr>
              <w:widowControl/>
              <w:jc w:val="center"/>
              <w:rPr>
                <w:rFonts w:ascii="宋体" w:hAnsi="宋体" w:cs="宋体"/>
                <w:kern w:val="0"/>
                <w:sz w:val="24"/>
              </w:rPr>
            </w:pPr>
            <w:r>
              <w:rPr>
                <w:rFonts w:ascii="宋体" w:hAnsi="宋体" w:cs="宋体" w:hint="eastAsia"/>
                <w:kern w:val="0"/>
                <w:sz w:val="24"/>
              </w:rPr>
              <w:t>授权代表签字确认并加盖公章</w:t>
            </w:r>
          </w:p>
        </w:tc>
        <w:tc>
          <w:tcPr>
            <w:tcW w:w="6524" w:type="dxa"/>
            <w:gridSpan w:val="8"/>
            <w:vMerge w:val="restart"/>
            <w:tcBorders>
              <w:top w:val="single" w:sz="4" w:space="0" w:color="auto"/>
              <w:left w:val="single" w:sz="4" w:space="0" w:color="auto"/>
              <w:bottom w:val="single" w:sz="4" w:space="0" w:color="auto"/>
              <w:right w:val="single" w:sz="4" w:space="0" w:color="auto"/>
            </w:tcBorders>
            <w:noWrap/>
            <w:vAlign w:val="bottom"/>
          </w:tcPr>
          <w:p w14:paraId="706A7ACF" w14:textId="77777777" w:rsidR="00AD699E" w:rsidRDefault="006D5F01">
            <w:pPr>
              <w:widowControl/>
              <w:rPr>
                <w:rFonts w:ascii="宋体" w:hAnsi="宋体" w:cs="宋体"/>
                <w:kern w:val="0"/>
                <w:sz w:val="24"/>
              </w:rPr>
            </w:pPr>
            <w:r>
              <w:rPr>
                <w:rFonts w:ascii="宋体" w:hAnsi="宋体" w:cs="宋体" w:hint="eastAsia"/>
                <w:kern w:val="0"/>
                <w:sz w:val="24"/>
              </w:rPr>
              <w:t>注：此处需授权代表签字并加盖供应商公章</w:t>
            </w:r>
          </w:p>
        </w:tc>
      </w:tr>
      <w:tr w:rsidR="00AD699E" w14:paraId="65122683" w14:textId="77777777">
        <w:trPr>
          <w:trHeight w:val="573"/>
        </w:trPr>
        <w:tc>
          <w:tcPr>
            <w:tcW w:w="1860" w:type="dxa"/>
            <w:vMerge/>
            <w:tcBorders>
              <w:top w:val="single" w:sz="4" w:space="0" w:color="auto"/>
              <w:left w:val="single" w:sz="4" w:space="0" w:color="auto"/>
              <w:bottom w:val="single" w:sz="4" w:space="0" w:color="auto"/>
              <w:right w:val="single" w:sz="4" w:space="0" w:color="auto"/>
            </w:tcBorders>
            <w:vAlign w:val="center"/>
          </w:tcPr>
          <w:p w14:paraId="68307FF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27AAF8A9" w14:textId="77777777" w:rsidR="00AD699E" w:rsidRDefault="00AD699E">
            <w:pPr>
              <w:widowControl/>
              <w:jc w:val="left"/>
              <w:rPr>
                <w:rFonts w:ascii="宋体" w:hAnsi="宋体" w:cs="宋体"/>
                <w:kern w:val="0"/>
                <w:sz w:val="24"/>
              </w:rPr>
            </w:pPr>
          </w:p>
        </w:tc>
      </w:tr>
      <w:tr w:rsidR="00AD699E" w14:paraId="2DDB02A4" w14:textId="77777777">
        <w:trPr>
          <w:trHeight w:val="883"/>
        </w:trPr>
        <w:tc>
          <w:tcPr>
            <w:tcW w:w="1860" w:type="dxa"/>
            <w:tcBorders>
              <w:top w:val="single" w:sz="4" w:space="0" w:color="auto"/>
              <w:left w:val="single" w:sz="4" w:space="0" w:color="auto"/>
              <w:bottom w:val="single" w:sz="4" w:space="0" w:color="auto"/>
              <w:right w:val="single" w:sz="4" w:space="0" w:color="auto"/>
            </w:tcBorders>
            <w:noWrap/>
            <w:vAlign w:val="center"/>
          </w:tcPr>
          <w:p w14:paraId="045C557F" w14:textId="77777777" w:rsidR="00AD699E" w:rsidRDefault="006D5F01">
            <w:pPr>
              <w:widowControl/>
              <w:jc w:val="center"/>
              <w:rPr>
                <w:rFonts w:ascii="宋体" w:hAnsi="宋体" w:cs="宋体"/>
                <w:kern w:val="0"/>
                <w:sz w:val="24"/>
              </w:rPr>
            </w:pPr>
            <w:r>
              <w:rPr>
                <w:rFonts w:ascii="宋体" w:hAnsi="宋体" w:cs="宋体" w:hint="eastAsia"/>
                <w:kern w:val="0"/>
                <w:sz w:val="24"/>
              </w:rPr>
              <w:t>评委签字确认</w:t>
            </w:r>
          </w:p>
        </w:tc>
        <w:tc>
          <w:tcPr>
            <w:tcW w:w="0" w:type="auto"/>
            <w:gridSpan w:val="8"/>
            <w:tcBorders>
              <w:top w:val="single" w:sz="4" w:space="0" w:color="auto"/>
              <w:left w:val="single" w:sz="4" w:space="0" w:color="auto"/>
              <w:bottom w:val="single" w:sz="4" w:space="0" w:color="auto"/>
              <w:right w:val="single" w:sz="4" w:space="0" w:color="auto"/>
            </w:tcBorders>
            <w:noWrap/>
          </w:tcPr>
          <w:p w14:paraId="65489DCF" w14:textId="77777777" w:rsidR="00AD699E" w:rsidRDefault="00AD699E">
            <w:pPr>
              <w:widowControl/>
              <w:rPr>
                <w:rFonts w:ascii="宋体" w:hAnsi="宋体" w:cs="宋体"/>
                <w:kern w:val="0"/>
                <w:sz w:val="24"/>
              </w:rPr>
            </w:pPr>
          </w:p>
        </w:tc>
      </w:tr>
      <w:tr w:rsidR="00AD699E" w14:paraId="0BCCCBC8" w14:textId="77777777">
        <w:trPr>
          <w:trHeight w:val="311"/>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46010B65" w14:textId="77777777" w:rsidR="00AD699E" w:rsidRDefault="006D5F01">
            <w:pPr>
              <w:widowControl/>
              <w:jc w:val="center"/>
              <w:rPr>
                <w:rFonts w:ascii="宋体" w:hAnsi="宋体" w:cs="宋体"/>
                <w:kern w:val="0"/>
                <w:sz w:val="24"/>
              </w:rPr>
            </w:pPr>
            <w:r>
              <w:rPr>
                <w:rFonts w:ascii="宋体" w:hAnsi="宋体" w:cs="宋体" w:hint="eastAsia"/>
                <w:kern w:val="0"/>
                <w:sz w:val="24"/>
              </w:rPr>
              <w:t>日期</w:t>
            </w:r>
          </w:p>
        </w:tc>
        <w:tc>
          <w:tcPr>
            <w:tcW w:w="0" w:type="auto"/>
            <w:gridSpan w:val="8"/>
            <w:vMerge w:val="restart"/>
            <w:tcBorders>
              <w:top w:val="single" w:sz="4" w:space="0" w:color="auto"/>
              <w:left w:val="single" w:sz="4" w:space="0" w:color="auto"/>
              <w:bottom w:val="single" w:sz="4" w:space="0" w:color="auto"/>
              <w:right w:val="single" w:sz="4" w:space="0" w:color="auto"/>
            </w:tcBorders>
            <w:noWrap/>
            <w:vAlign w:val="bottom"/>
          </w:tcPr>
          <w:p w14:paraId="311EF5E9" w14:textId="77777777" w:rsidR="00AD699E" w:rsidRDefault="00AD699E">
            <w:pPr>
              <w:widowControl/>
              <w:jc w:val="center"/>
              <w:rPr>
                <w:rFonts w:ascii="宋体" w:hAnsi="宋体" w:cs="宋体"/>
                <w:kern w:val="0"/>
                <w:sz w:val="24"/>
              </w:rPr>
            </w:pPr>
          </w:p>
        </w:tc>
      </w:tr>
      <w:tr w:rsidR="00AD699E" w14:paraId="35B4480E" w14:textId="77777777">
        <w:trPr>
          <w:trHeight w:val="682"/>
        </w:trPr>
        <w:tc>
          <w:tcPr>
            <w:tcW w:w="1860" w:type="dxa"/>
            <w:vMerge/>
            <w:tcBorders>
              <w:top w:val="single" w:sz="4" w:space="0" w:color="auto"/>
              <w:left w:val="single" w:sz="4" w:space="0" w:color="auto"/>
              <w:bottom w:val="single" w:sz="4" w:space="0" w:color="auto"/>
              <w:right w:val="single" w:sz="4" w:space="0" w:color="auto"/>
            </w:tcBorders>
            <w:vAlign w:val="center"/>
          </w:tcPr>
          <w:p w14:paraId="4AB26CDB" w14:textId="77777777" w:rsidR="00AD699E" w:rsidRDefault="00AD699E">
            <w:pPr>
              <w:widowControl/>
              <w:jc w:val="left"/>
              <w:rPr>
                <w:rFonts w:ascii="宋体" w:hAnsi="宋体" w:cs="宋体"/>
                <w:kern w:val="0"/>
                <w:sz w:val="24"/>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3A06E60D" w14:textId="77777777" w:rsidR="00AD699E" w:rsidRDefault="00AD699E">
            <w:pPr>
              <w:widowControl/>
              <w:jc w:val="left"/>
              <w:rPr>
                <w:rFonts w:ascii="宋体" w:hAnsi="宋体" w:cs="宋体"/>
                <w:kern w:val="0"/>
                <w:sz w:val="24"/>
              </w:rPr>
            </w:pPr>
          </w:p>
        </w:tc>
      </w:tr>
      <w:bookmarkEnd w:id="496"/>
    </w:tbl>
    <w:p w14:paraId="603D17ED" w14:textId="77777777" w:rsidR="00AD699E" w:rsidRDefault="00AD699E"/>
    <w:p w14:paraId="2D19AC14" w14:textId="518B050E" w:rsidR="00AD699E" w:rsidRDefault="006D5F01" w:rsidP="00D702EF">
      <w:pPr>
        <w:spacing w:line="360" w:lineRule="auto"/>
      </w:pPr>
      <w:r>
        <w:br w:type="page"/>
      </w:r>
    </w:p>
    <w:p w14:paraId="6F3E1074" w14:textId="77777777" w:rsidR="00AD699E" w:rsidRDefault="006D5F01">
      <w:pPr>
        <w:pStyle w:val="11"/>
        <w:spacing w:before="0" w:after="0" w:line="360" w:lineRule="auto"/>
      </w:pPr>
      <w:bookmarkStart w:id="497" w:name="_Toc133737932"/>
      <w:bookmarkStart w:id="498" w:name="_Toc82524646"/>
      <w:bookmarkStart w:id="499" w:name="_Toc133916713"/>
      <w:bookmarkStart w:id="500" w:name="_Toc133737843"/>
      <w:r>
        <w:rPr>
          <w:rFonts w:hint="eastAsia"/>
        </w:rPr>
        <w:lastRenderedPageBreak/>
        <w:t>第五章 附件——首次响应文件格式</w:t>
      </w:r>
      <w:bookmarkEnd w:id="497"/>
      <w:bookmarkEnd w:id="498"/>
      <w:bookmarkEnd w:id="499"/>
      <w:bookmarkEnd w:id="500"/>
    </w:p>
    <w:p w14:paraId="3B0A2010" w14:textId="77777777" w:rsidR="00AD699E" w:rsidRDefault="00AD699E">
      <w:pPr>
        <w:spacing w:line="360" w:lineRule="auto"/>
        <w:ind w:leftChars="426" w:left="895"/>
        <w:rPr>
          <w:rFonts w:ascii="宋体" w:hAnsi="宋体"/>
          <w:sz w:val="24"/>
        </w:rPr>
      </w:pPr>
      <w:bookmarkStart w:id="501" w:name="_Hlt520356241"/>
      <w:bookmarkStart w:id="502" w:name="_Toc520356217"/>
      <w:bookmarkStart w:id="503" w:name="_Ref467988698"/>
      <w:bookmarkStart w:id="504" w:name="_Toc480942349"/>
      <w:bookmarkStart w:id="505" w:name="_Toc133737933"/>
      <w:bookmarkStart w:id="506" w:name="_Toc133916714"/>
      <w:bookmarkStart w:id="507" w:name="_Toc133737844"/>
      <w:bookmarkEnd w:id="501"/>
    </w:p>
    <w:p w14:paraId="0E7CCB46" w14:textId="77777777" w:rsidR="00AD699E" w:rsidRDefault="00AD699E">
      <w:pPr>
        <w:tabs>
          <w:tab w:val="left" w:pos="5580"/>
        </w:tabs>
        <w:spacing w:before="120" w:line="360" w:lineRule="auto"/>
        <w:ind w:firstLineChars="400" w:firstLine="960"/>
        <w:rPr>
          <w:rFonts w:ascii="宋体" w:hAnsi="宋体"/>
          <w:sz w:val="24"/>
        </w:rPr>
      </w:pPr>
    </w:p>
    <w:p w14:paraId="648EFE84" w14:textId="77777777" w:rsidR="00AD699E" w:rsidRDefault="006D5F01">
      <w:pPr>
        <w:tabs>
          <w:tab w:val="left" w:pos="5580"/>
        </w:tabs>
        <w:spacing w:before="120" w:line="360" w:lineRule="auto"/>
        <w:ind w:firstLineChars="400" w:firstLine="960"/>
        <w:rPr>
          <w:rFonts w:ascii="宋体" w:hAnsi="宋体"/>
          <w:sz w:val="24"/>
        </w:rPr>
      </w:pPr>
      <w:r>
        <w:rPr>
          <w:rFonts w:ascii="宋体" w:hAnsi="宋体"/>
          <w:sz w:val="24"/>
        </w:rPr>
        <w:br w:type="page"/>
      </w:r>
    </w:p>
    <w:p w14:paraId="5CC6EFBC" w14:textId="77777777" w:rsidR="00AD699E" w:rsidRDefault="006D5F01">
      <w:pPr>
        <w:pStyle w:val="24"/>
        <w:spacing w:line="360" w:lineRule="auto"/>
        <w:rPr>
          <w:rFonts w:ascii="宋体" w:eastAsia="宋体" w:hAnsi="宋体"/>
          <w:sz w:val="28"/>
        </w:rPr>
      </w:pPr>
      <w:bookmarkStart w:id="508" w:name="_Hlt151534692"/>
      <w:bookmarkStart w:id="509" w:name="_Toc21862772"/>
      <w:bookmarkStart w:id="510" w:name="_Toc82524647"/>
      <w:bookmarkStart w:id="511" w:name="_Toc55375757"/>
      <w:bookmarkStart w:id="512" w:name="_Toc277153146"/>
      <w:bookmarkStart w:id="513" w:name="_Toc321907254"/>
      <w:bookmarkStart w:id="514" w:name="_Toc277942521"/>
      <w:bookmarkStart w:id="515" w:name="_Toc55374356"/>
      <w:bookmarkEnd w:id="508"/>
      <w:r>
        <w:rPr>
          <w:rFonts w:ascii="宋体" w:eastAsia="宋体" w:hAnsi="宋体" w:hint="eastAsia"/>
          <w:sz w:val="28"/>
        </w:rPr>
        <w:lastRenderedPageBreak/>
        <w:t>附件1</w:t>
      </w:r>
      <w:bookmarkStart w:id="516" w:name="_Hlt520355504"/>
      <w:bookmarkEnd w:id="516"/>
      <w:r>
        <w:rPr>
          <w:rFonts w:ascii="宋体" w:eastAsia="宋体" w:hAnsi="宋体" w:hint="eastAsia"/>
          <w:sz w:val="28"/>
        </w:rPr>
        <w:t xml:space="preserve">    </w:t>
      </w:r>
      <w:bookmarkEnd w:id="502"/>
      <w:bookmarkEnd w:id="503"/>
      <w:bookmarkEnd w:id="504"/>
      <w:r>
        <w:rPr>
          <w:rFonts w:ascii="宋体" w:eastAsia="宋体" w:hAnsi="宋体" w:hint="eastAsia"/>
          <w:sz w:val="28"/>
        </w:rPr>
        <w:t>首次响应书（格式）</w:t>
      </w:r>
      <w:bookmarkEnd w:id="505"/>
      <w:bookmarkEnd w:id="506"/>
      <w:bookmarkEnd w:id="507"/>
      <w:bookmarkEnd w:id="509"/>
      <w:bookmarkEnd w:id="510"/>
      <w:bookmarkEnd w:id="511"/>
      <w:bookmarkEnd w:id="512"/>
      <w:bookmarkEnd w:id="513"/>
      <w:bookmarkEnd w:id="514"/>
      <w:bookmarkEnd w:id="515"/>
    </w:p>
    <w:p w14:paraId="56E7DAB5" w14:textId="77777777" w:rsidR="00AD699E" w:rsidRDefault="00AD699E">
      <w:pPr>
        <w:tabs>
          <w:tab w:val="left" w:pos="5580"/>
        </w:tabs>
        <w:spacing w:before="120" w:line="360" w:lineRule="auto"/>
        <w:rPr>
          <w:rFonts w:ascii="宋体" w:hAnsi="宋体"/>
          <w:sz w:val="24"/>
        </w:rPr>
      </w:pPr>
    </w:p>
    <w:p w14:paraId="17BE42AC" w14:textId="77777777" w:rsidR="00AD699E" w:rsidRDefault="006D5F01">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910900E" w14:textId="77777777" w:rsidR="00AD699E" w:rsidRDefault="00AD699E">
      <w:pPr>
        <w:pStyle w:val="aff9"/>
        <w:tabs>
          <w:tab w:val="left" w:pos="5580"/>
        </w:tabs>
        <w:spacing w:line="360" w:lineRule="auto"/>
        <w:rPr>
          <w:rFonts w:hAnsi="宋体"/>
          <w:sz w:val="24"/>
        </w:rPr>
      </w:pPr>
    </w:p>
    <w:p w14:paraId="0B73658C" w14:textId="77777777" w:rsidR="00AD699E" w:rsidRDefault="006D5F01">
      <w:pPr>
        <w:pStyle w:val="aff9"/>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650B5418" w14:textId="77777777" w:rsidR="00AD699E" w:rsidRDefault="006D5F01">
      <w:pPr>
        <w:pStyle w:val="aff9"/>
        <w:tabs>
          <w:tab w:val="left" w:pos="5580"/>
        </w:tabs>
        <w:spacing w:line="360" w:lineRule="auto"/>
        <w:ind w:left="408"/>
        <w:rPr>
          <w:rFonts w:hAnsi="宋体"/>
          <w:sz w:val="24"/>
        </w:rPr>
      </w:pPr>
      <w:r>
        <w:rPr>
          <w:rFonts w:hAnsi="宋体" w:hint="eastAsia"/>
          <w:sz w:val="24"/>
        </w:rPr>
        <w:t>1、首次响应报价表</w:t>
      </w:r>
    </w:p>
    <w:p w14:paraId="7EA60B4F" w14:textId="77777777" w:rsidR="00AD699E" w:rsidRDefault="006D5F01">
      <w:pPr>
        <w:pStyle w:val="aff9"/>
        <w:tabs>
          <w:tab w:val="left" w:pos="5580"/>
        </w:tabs>
        <w:spacing w:line="360" w:lineRule="auto"/>
        <w:ind w:left="408"/>
        <w:rPr>
          <w:rFonts w:hAnsi="宋体"/>
          <w:sz w:val="24"/>
        </w:rPr>
      </w:pPr>
      <w:r>
        <w:rPr>
          <w:rFonts w:hAnsi="宋体" w:hint="eastAsia"/>
          <w:sz w:val="24"/>
        </w:rPr>
        <w:t>2、首次响应分项报价表</w:t>
      </w:r>
    </w:p>
    <w:p w14:paraId="430CD9CC" w14:textId="77777777" w:rsidR="00AD699E" w:rsidRDefault="006D5F01">
      <w:pPr>
        <w:pStyle w:val="aff9"/>
        <w:tabs>
          <w:tab w:val="left" w:pos="5580"/>
        </w:tabs>
        <w:spacing w:line="360" w:lineRule="auto"/>
        <w:ind w:left="408"/>
        <w:rPr>
          <w:rFonts w:hAnsi="宋体"/>
          <w:sz w:val="24"/>
        </w:rPr>
      </w:pPr>
      <w:r>
        <w:rPr>
          <w:rFonts w:hAnsi="宋体" w:hint="eastAsia"/>
          <w:sz w:val="24"/>
        </w:rPr>
        <w:t>3、首次报价服务、设备明细表</w:t>
      </w:r>
    </w:p>
    <w:p w14:paraId="5F0C49F0" w14:textId="77777777" w:rsidR="00AD699E" w:rsidRDefault="006D5F01">
      <w:pPr>
        <w:pStyle w:val="aff9"/>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757D6C6D" w14:textId="77777777" w:rsidR="00AD699E" w:rsidRDefault="006D5F01">
      <w:pPr>
        <w:pStyle w:val="aff9"/>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7B5958B" w14:textId="77777777" w:rsidR="00AD699E" w:rsidRDefault="006D5F01">
      <w:pPr>
        <w:pStyle w:val="aff9"/>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3C36F0C1" w14:textId="77777777" w:rsidR="00AD699E" w:rsidRDefault="006D5F01">
      <w:pPr>
        <w:pStyle w:val="aff9"/>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22BEEE3D" w14:textId="77777777" w:rsidR="00AD699E" w:rsidRDefault="006D5F01">
      <w:pPr>
        <w:pStyle w:val="aff9"/>
        <w:tabs>
          <w:tab w:val="left" w:pos="5580"/>
        </w:tabs>
        <w:spacing w:line="360" w:lineRule="auto"/>
        <w:ind w:left="408"/>
        <w:rPr>
          <w:rFonts w:hAnsi="宋体"/>
          <w:sz w:val="24"/>
        </w:rPr>
      </w:pPr>
      <w:r>
        <w:rPr>
          <w:rFonts w:hAnsi="宋体" w:hint="eastAsia"/>
          <w:sz w:val="24"/>
        </w:rPr>
        <w:t>据此，签字代表宣布同意如下：</w:t>
      </w:r>
    </w:p>
    <w:p w14:paraId="11C650A3" w14:textId="77777777" w:rsidR="00AD699E" w:rsidRDefault="006D5F01">
      <w:pPr>
        <w:pStyle w:val="aff9"/>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001032B8" w14:textId="77777777" w:rsidR="00AD699E" w:rsidRDefault="006D5F01">
      <w:pPr>
        <w:pStyle w:val="aff9"/>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876647C" w14:textId="77777777" w:rsidR="00AD699E" w:rsidRDefault="006D5F01">
      <w:pPr>
        <w:pStyle w:val="aff9"/>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40F99FE5" w14:textId="77777777" w:rsidR="00AD699E" w:rsidRDefault="006D5F01">
      <w:pPr>
        <w:pStyle w:val="aff9"/>
        <w:tabs>
          <w:tab w:val="left" w:pos="5580"/>
        </w:tabs>
        <w:spacing w:line="360" w:lineRule="auto"/>
        <w:ind w:leftChars="200" w:left="660" w:hangingChars="100" w:hanging="240"/>
        <w:rPr>
          <w:rFonts w:hAnsi="宋体"/>
          <w:sz w:val="24"/>
        </w:rPr>
      </w:pPr>
      <w:r>
        <w:rPr>
          <w:rFonts w:hAnsi="宋体" w:hint="eastAsia"/>
          <w:sz w:val="24"/>
        </w:rPr>
        <w:t>（4）本项目所有响应文件和最终报价有效期为自规定的提交之日起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4377FA30" w14:textId="77777777" w:rsidR="00AD699E" w:rsidRDefault="006D5F01">
      <w:pPr>
        <w:pStyle w:val="aff9"/>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6CC5DD93" w14:textId="77777777" w:rsidR="00AD699E" w:rsidRDefault="006D5F01">
      <w:pPr>
        <w:pStyle w:val="aff9"/>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7DD23DF2" w14:textId="77777777" w:rsidR="00AD699E" w:rsidRDefault="006D5F01">
      <w:pPr>
        <w:pStyle w:val="aff9"/>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9"/>
            <w:rFonts w:hAnsi="宋体" w:hint="eastAsia"/>
            <w:sz w:val="24"/>
          </w:rPr>
          <w:t>www.creditchina.gov.cn</w:t>
        </w:r>
      </w:hyperlink>
      <w:r>
        <w:rPr>
          <w:rFonts w:hAnsi="宋体" w:hint="eastAsia"/>
          <w:color w:val="000000"/>
          <w:sz w:val="24"/>
        </w:rPr>
        <w:t>）、中国政府采购网（</w:t>
      </w:r>
      <w:r w:rsidR="004F39CD">
        <w:fldChar w:fldCharType="begin"/>
      </w:r>
      <w:r w:rsidR="004F39CD">
        <w:instrText xml:space="preserve"> HYPERLINK "http://www.ccgp.gov.cn" </w:instrText>
      </w:r>
      <w:r w:rsidR="004F39CD">
        <w:fldChar w:fldCharType="separate"/>
      </w:r>
      <w:r>
        <w:rPr>
          <w:rStyle w:val="affff9"/>
          <w:rFonts w:hAnsi="宋体" w:hint="eastAsia"/>
          <w:sz w:val="24"/>
        </w:rPr>
        <w:t>www.ccgp.gov.cn</w:t>
      </w:r>
      <w:r w:rsidR="004F39CD">
        <w:rPr>
          <w:rStyle w:val="affff9"/>
          <w:rFonts w:hAnsi="宋体"/>
          <w:sz w:val="24"/>
        </w:rPr>
        <w:fldChar w:fldCharType="end"/>
      </w:r>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059F5C56" w14:textId="77777777" w:rsidR="00AD699E" w:rsidRDefault="00AD699E">
      <w:pPr>
        <w:pStyle w:val="aff9"/>
        <w:tabs>
          <w:tab w:val="left" w:pos="5580"/>
        </w:tabs>
        <w:spacing w:line="360" w:lineRule="auto"/>
        <w:rPr>
          <w:rFonts w:hAnsi="宋体"/>
          <w:sz w:val="24"/>
        </w:rPr>
      </w:pPr>
    </w:p>
    <w:p w14:paraId="4DA6069D" w14:textId="77777777" w:rsidR="00AD699E" w:rsidRDefault="006D5F01">
      <w:pPr>
        <w:pStyle w:val="aff9"/>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755897CA" w14:textId="77777777" w:rsidR="00AD699E" w:rsidRDefault="006D5F01">
      <w:pPr>
        <w:pStyle w:val="aff9"/>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62C409A8" w14:textId="77777777" w:rsidR="00AD699E" w:rsidRDefault="00AD699E">
      <w:pPr>
        <w:pStyle w:val="aff9"/>
        <w:tabs>
          <w:tab w:val="left" w:pos="5580"/>
        </w:tabs>
        <w:spacing w:line="360" w:lineRule="auto"/>
        <w:ind w:left="420"/>
        <w:rPr>
          <w:rFonts w:hAnsi="宋体"/>
          <w:sz w:val="24"/>
        </w:rPr>
      </w:pPr>
    </w:p>
    <w:p w14:paraId="15B353D1" w14:textId="77777777" w:rsidR="00AD699E" w:rsidRDefault="006D5F01">
      <w:pPr>
        <w:pStyle w:val="aff9"/>
        <w:tabs>
          <w:tab w:val="left" w:pos="5580"/>
        </w:tabs>
        <w:spacing w:line="360" w:lineRule="auto"/>
        <w:ind w:left="420"/>
        <w:rPr>
          <w:rFonts w:hAnsi="宋体"/>
          <w:sz w:val="24"/>
        </w:rPr>
      </w:pPr>
      <w:r>
        <w:rPr>
          <w:rFonts w:hAnsi="宋体" w:hint="eastAsia"/>
          <w:sz w:val="24"/>
        </w:rPr>
        <w:t>地址_________________________     传真____________________________</w:t>
      </w:r>
    </w:p>
    <w:p w14:paraId="1BA32DFA" w14:textId="77777777" w:rsidR="00AD699E" w:rsidRDefault="006D5F01">
      <w:pPr>
        <w:pStyle w:val="aff9"/>
        <w:tabs>
          <w:tab w:val="left" w:pos="5580"/>
        </w:tabs>
        <w:spacing w:line="360" w:lineRule="auto"/>
        <w:ind w:left="420"/>
        <w:rPr>
          <w:rFonts w:hAnsi="宋体"/>
          <w:sz w:val="24"/>
        </w:rPr>
      </w:pPr>
      <w:r>
        <w:rPr>
          <w:rFonts w:hAnsi="宋体" w:hint="eastAsia"/>
          <w:sz w:val="24"/>
        </w:rPr>
        <w:t>电话_________________________     电子函件________________________</w:t>
      </w:r>
    </w:p>
    <w:p w14:paraId="5E279A5F" w14:textId="77777777" w:rsidR="00AD699E" w:rsidRDefault="00AD699E">
      <w:pPr>
        <w:pStyle w:val="aff9"/>
        <w:tabs>
          <w:tab w:val="left" w:pos="5580"/>
        </w:tabs>
        <w:spacing w:line="360" w:lineRule="auto"/>
        <w:ind w:left="420"/>
        <w:rPr>
          <w:rFonts w:hAnsi="宋体"/>
          <w:sz w:val="24"/>
        </w:rPr>
      </w:pPr>
    </w:p>
    <w:p w14:paraId="305A2473" w14:textId="07B3CECD" w:rsidR="00AD699E" w:rsidRDefault="00D702EF">
      <w:pPr>
        <w:pStyle w:val="aff9"/>
        <w:tabs>
          <w:tab w:val="left" w:pos="5580"/>
        </w:tabs>
        <w:spacing w:line="360" w:lineRule="auto"/>
        <w:ind w:left="420"/>
        <w:rPr>
          <w:rFonts w:hAnsi="宋体"/>
          <w:sz w:val="24"/>
        </w:rPr>
      </w:pPr>
      <w:r>
        <w:rPr>
          <w:rFonts w:hAnsi="宋体" w:hint="eastAsia"/>
          <w:sz w:val="24"/>
        </w:rPr>
        <w:t>授权代表</w:t>
      </w:r>
      <w:r w:rsidR="006D5F01">
        <w:rPr>
          <w:rFonts w:hAnsi="宋体" w:hint="eastAsia"/>
          <w:sz w:val="24"/>
        </w:rPr>
        <w:t>签字_________________________</w:t>
      </w:r>
    </w:p>
    <w:p w14:paraId="0D3525E0" w14:textId="77777777" w:rsidR="00AD699E" w:rsidRDefault="006D5F01">
      <w:pPr>
        <w:pStyle w:val="aff9"/>
        <w:tabs>
          <w:tab w:val="left" w:pos="5580"/>
        </w:tabs>
        <w:spacing w:line="360" w:lineRule="auto"/>
        <w:ind w:left="420"/>
        <w:rPr>
          <w:rFonts w:hAnsi="宋体"/>
          <w:sz w:val="24"/>
        </w:rPr>
      </w:pPr>
      <w:r>
        <w:rPr>
          <w:rFonts w:hAnsi="宋体" w:hint="eastAsia"/>
          <w:sz w:val="24"/>
        </w:rPr>
        <w:t>供应商名称（全称）_________________________</w:t>
      </w:r>
    </w:p>
    <w:p w14:paraId="4AFAAA89" w14:textId="77777777" w:rsidR="00AD699E" w:rsidRDefault="006D5F01">
      <w:pPr>
        <w:pStyle w:val="aff9"/>
        <w:tabs>
          <w:tab w:val="left" w:pos="5580"/>
        </w:tabs>
        <w:spacing w:line="360" w:lineRule="auto"/>
        <w:ind w:left="420"/>
        <w:rPr>
          <w:rFonts w:hAnsi="宋体"/>
          <w:sz w:val="24"/>
        </w:rPr>
      </w:pPr>
      <w:r>
        <w:rPr>
          <w:rFonts w:hAnsi="宋体" w:hint="eastAsia"/>
          <w:sz w:val="24"/>
        </w:rPr>
        <w:t>供应商开户银行（全称）_________________________</w:t>
      </w:r>
    </w:p>
    <w:p w14:paraId="0D6D3166" w14:textId="77777777" w:rsidR="00AD699E" w:rsidRDefault="006D5F01">
      <w:pPr>
        <w:pStyle w:val="aff9"/>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10CD18D" w14:textId="77777777" w:rsidR="00AD699E" w:rsidRDefault="006D5F01">
      <w:pPr>
        <w:pStyle w:val="aff9"/>
        <w:tabs>
          <w:tab w:val="left" w:pos="5580"/>
        </w:tabs>
        <w:spacing w:line="360" w:lineRule="auto"/>
        <w:ind w:left="420"/>
        <w:rPr>
          <w:rFonts w:hAnsi="宋体"/>
          <w:sz w:val="24"/>
        </w:rPr>
      </w:pPr>
      <w:r>
        <w:rPr>
          <w:rFonts w:hAnsi="宋体" w:hint="eastAsia"/>
          <w:sz w:val="24"/>
        </w:rPr>
        <w:t>供应商公章_________________________</w:t>
      </w:r>
    </w:p>
    <w:p w14:paraId="53CFCA3D" w14:textId="77777777" w:rsidR="00AD699E" w:rsidRDefault="006D5F01">
      <w:pPr>
        <w:pStyle w:val="aff9"/>
        <w:tabs>
          <w:tab w:val="left" w:pos="5580"/>
        </w:tabs>
        <w:spacing w:line="360" w:lineRule="auto"/>
        <w:ind w:left="420"/>
        <w:rPr>
          <w:rFonts w:hAnsi="宋体"/>
          <w:sz w:val="24"/>
          <w:u w:val="single"/>
        </w:rPr>
      </w:pPr>
      <w:r>
        <w:rPr>
          <w:rFonts w:hAnsi="宋体" w:hint="eastAsia"/>
          <w:sz w:val="24"/>
        </w:rPr>
        <w:t>日期_________________________</w:t>
      </w:r>
    </w:p>
    <w:p w14:paraId="658E72F4" w14:textId="77777777" w:rsidR="00AD699E" w:rsidRDefault="00AD699E">
      <w:pPr>
        <w:pStyle w:val="aff9"/>
        <w:tabs>
          <w:tab w:val="left" w:pos="5580"/>
        </w:tabs>
        <w:spacing w:line="360" w:lineRule="auto"/>
        <w:ind w:left="420"/>
        <w:rPr>
          <w:rFonts w:hAnsi="宋体"/>
          <w:sz w:val="24"/>
          <w:u w:val="single"/>
        </w:rPr>
      </w:pPr>
    </w:p>
    <w:p w14:paraId="24DCF0F4" w14:textId="77777777" w:rsidR="00AD699E" w:rsidRDefault="006D5F01">
      <w:pPr>
        <w:pStyle w:val="24"/>
        <w:spacing w:line="360" w:lineRule="auto"/>
        <w:rPr>
          <w:rFonts w:ascii="宋体" w:eastAsia="宋体" w:hAnsi="宋体"/>
          <w:b w:val="0"/>
          <w:sz w:val="24"/>
        </w:rPr>
      </w:pPr>
      <w:r>
        <w:rPr>
          <w:rFonts w:ascii="宋体" w:eastAsia="宋体" w:hAnsi="宋体"/>
          <w:sz w:val="24"/>
          <w:u w:val="single"/>
        </w:rPr>
        <w:br w:type="page"/>
      </w:r>
      <w:bookmarkStart w:id="517" w:name="_Toc277153147"/>
      <w:bookmarkStart w:id="518" w:name="_Toc277942522"/>
      <w:bookmarkStart w:id="519" w:name="_Toc321907255"/>
      <w:bookmarkStart w:id="520" w:name="_Toc82524648"/>
      <w:bookmarkStart w:id="521" w:name="_Toc55374357"/>
      <w:bookmarkStart w:id="522" w:name="_Toc21862773"/>
      <w:bookmarkStart w:id="523" w:name="_Toc55375758"/>
      <w:r>
        <w:rPr>
          <w:rFonts w:ascii="宋体" w:eastAsia="宋体" w:hAnsi="宋体" w:hint="eastAsia"/>
          <w:sz w:val="28"/>
        </w:rPr>
        <w:lastRenderedPageBreak/>
        <w:t>附件2    首次响应报价表</w:t>
      </w:r>
      <w:bookmarkEnd w:id="517"/>
      <w:bookmarkEnd w:id="518"/>
      <w:bookmarkEnd w:id="519"/>
      <w:bookmarkEnd w:id="520"/>
      <w:bookmarkEnd w:id="521"/>
      <w:bookmarkEnd w:id="522"/>
      <w:bookmarkEnd w:id="523"/>
      <w:r>
        <w:rPr>
          <w:rFonts w:ascii="宋体" w:eastAsia="宋体" w:hAnsi="宋体" w:hint="eastAsia"/>
          <w:b w:val="0"/>
          <w:sz w:val="24"/>
        </w:rPr>
        <w:cr/>
      </w:r>
    </w:p>
    <w:p w14:paraId="4B149336" w14:textId="77777777" w:rsidR="00AD699E" w:rsidRDefault="006D5F01">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6F605EE6" w14:textId="77777777" w:rsidR="00AD699E" w:rsidRDefault="006D5F01">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AD699E" w14:paraId="5DDC48F4" w14:textId="77777777">
        <w:trPr>
          <w:cantSplit/>
          <w:trHeight w:val="1449"/>
        </w:trPr>
        <w:tc>
          <w:tcPr>
            <w:tcW w:w="1076" w:type="dxa"/>
            <w:vAlign w:val="center"/>
          </w:tcPr>
          <w:p w14:paraId="5F25870D" w14:textId="77777777" w:rsidR="00AD699E" w:rsidRDefault="006D5F01">
            <w:pPr>
              <w:pStyle w:val="aff9"/>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3DBAF456" w14:textId="77777777" w:rsidR="00AD699E" w:rsidRDefault="006D5F01">
            <w:pPr>
              <w:pStyle w:val="aff9"/>
              <w:spacing w:before="156" w:after="156" w:line="360" w:lineRule="auto"/>
              <w:jc w:val="center"/>
              <w:rPr>
                <w:rFonts w:hAnsi="宋体"/>
                <w:sz w:val="24"/>
              </w:rPr>
            </w:pPr>
            <w:r>
              <w:rPr>
                <w:rFonts w:hAnsi="宋体" w:hint="eastAsia"/>
                <w:sz w:val="24"/>
              </w:rPr>
              <w:t>采购内容</w:t>
            </w:r>
          </w:p>
        </w:tc>
        <w:tc>
          <w:tcPr>
            <w:tcW w:w="1797" w:type="dxa"/>
            <w:vAlign w:val="center"/>
          </w:tcPr>
          <w:p w14:paraId="483C4F53" w14:textId="77777777" w:rsidR="00AD699E" w:rsidRDefault="006D5F01">
            <w:pPr>
              <w:pStyle w:val="aff9"/>
              <w:spacing w:before="156" w:after="156" w:line="360" w:lineRule="auto"/>
              <w:jc w:val="center"/>
              <w:rPr>
                <w:rFonts w:hAnsi="宋体"/>
                <w:sz w:val="24"/>
              </w:rPr>
            </w:pPr>
            <w:r>
              <w:rPr>
                <w:rFonts w:hAnsi="宋体" w:hint="eastAsia"/>
                <w:sz w:val="24"/>
              </w:rPr>
              <w:t>首次响应报价</w:t>
            </w:r>
          </w:p>
        </w:tc>
        <w:tc>
          <w:tcPr>
            <w:tcW w:w="1691" w:type="dxa"/>
            <w:vAlign w:val="center"/>
          </w:tcPr>
          <w:p w14:paraId="4CBBF2F3" w14:textId="77777777" w:rsidR="00AD699E" w:rsidRDefault="006D5F01">
            <w:pPr>
              <w:pStyle w:val="aff9"/>
              <w:spacing w:before="156" w:after="156" w:line="360" w:lineRule="auto"/>
              <w:jc w:val="center"/>
              <w:rPr>
                <w:rFonts w:hAnsi="宋体"/>
                <w:sz w:val="24"/>
              </w:rPr>
            </w:pPr>
            <w:r>
              <w:rPr>
                <w:rFonts w:hAnsi="宋体" w:hint="eastAsia"/>
                <w:sz w:val="24"/>
              </w:rPr>
              <w:t>磋商保证金</w:t>
            </w:r>
          </w:p>
        </w:tc>
        <w:tc>
          <w:tcPr>
            <w:tcW w:w="2911" w:type="dxa"/>
            <w:vAlign w:val="center"/>
          </w:tcPr>
          <w:p w14:paraId="61643F46" w14:textId="77777777" w:rsidR="00AD699E" w:rsidRDefault="006D5F01">
            <w:pPr>
              <w:pStyle w:val="aff9"/>
              <w:spacing w:before="156" w:after="156" w:line="360" w:lineRule="auto"/>
              <w:jc w:val="center"/>
              <w:rPr>
                <w:rFonts w:hAnsi="宋体"/>
                <w:sz w:val="24"/>
              </w:rPr>
            </w:pPr>
            <w:r>
              <w:rPr>
                <w:rFonts w:hAnsi="宋体" w:hint="eastAsia"/>
                <w:sz w:val="24"/>
              </w:rPr>
              <w:t>备注</w:t>
            </w:r>
          </w:p>
        </w:tc>
      </w:tr>
      <w:tr w:rsidR="00AD699E" w14:paraId="4368FE43" w14:textId="77777777">
        <w:trPr>
          <w:cantSplit/>
          <w:trHeight w:val="1449"/>
        </w:trPr>
        <w:tc>
          <w:tcPr>
            <w:tcW w:w="1076" w:type="dxa"/>
            <w:vAlign w:val="center"/>
          </w:tcPr>
          <w:p w14:paraId="66E7A163" w14:textId="77777777" w:rsidR="00AD699E" w:rsidRDefault="006D5F01">
            <w:pPr>
              <w:pStyle w:val="aff9"/>
              <w:spacing w:before="156" w:after="156" w:line="360" w:lineRule="auto"/>
              <w:jc w:val="center"/>
              <w:rPr>
                <w:rFonts w:hAnsi="宋体"/>
                <w:sz w:val="24"/>
              </w:rPr>
            </w:pPr>
            <w:r>
              <w:rPr>
                <w:rFonts w:hAnsi="宋体" w:hint="eastAsia"/>
                <w:sz w:val="24"/>
              </w:rPr>
              <w:t>01</w:t>
            </w:r>
          </w:p>
        </w:tc>
        <w:tc>
          <w:tcPr>
            <w:tcW w:w="1797" w:type="dxa"/>
            <w:vAlign w:val="center"/>
          </w:tcPr>
          <w:p w14:paraId="5F27509E" w14:textId="77777777" w:rsidR="00AD699E" w:rsidRDefault="00AD699E">
            <w:pPr>
              <w:pStyle w:val="aff9"/>
              <w:spacing w:before="156" w:after="156" w:line="360" w:lineRule="auto"/>
              <w:jc w:val="center"/>
              <w:rPr>
                <w:rFonts w:hAnsi="宋体"/>
                <w:sz w:val="24"/>
              </w:rPr>
            </w:pPr>
          </w:p>
        </w:tc>
        <w:tc>
          <w:tcPr>
            <w:tcW w:w="1797" w:type="dxa"/>
            <w:vAlign w:val="center"/>
          </w:tcPr>
          <w:p w14:paraId="024CAEB2" w14:textId="77777777" w:rsidR="00AD699E" w:rsidRDefault="00AD699E">
            <w:pPr>
              <w:pStyle w:val="aff9"/>
              <w:spacing w:before="156" w:after="156" w:line="360" w:lineRule="auto"/>
              <w:jc w:val="center"/>
              <w:rPr>
                <w:rFonts w:hAnsi="宋体"/>
                <w:sz w:val="24"/>
              </w:rPr>
            </w:pPr>
          </w:p>
        </w:tc>
        <w:tc>
          <w:tcPr>
            <w:tcW w:w="1691" w:type="dxa"/>
            <w:vAlign w:val="center"/>
          </w:tcPr>
          <w:p w14:paraId="52D6885A" w14:textId="77777777" w:rsidR="00AD699E" w:rsidRDefault="00AD699E">
            <w:pPr>
              <w:pStyle w:val="aff9"/>
              <w:spacing w:before="156" w:after="156" w:line="360" w:lineRule="auto"/>
              <w:jc w:val="center"/>
              <w:rPr>
                <w:rFonts w:hAnsi="宋体"/>
                <w:sz w:val="24"/>
              </w:rPr>
            </w:pPr>
          </w:p>
        </w:tc>
        <w:tc>
          <w:tcPr>
            <w:tcW w:w="2911" w:type="dxa"/>
            <w:vAlign w:val="center"/>
          </w:tcPr>
          <w:p w14:paraId="0B39CC8D" w14:textId="77777777" w:rsidR="00AD699E" w:rsidRDefault="00AD699E">
            <w:pPr>
              <w:pStyle w:val="aff9"/>
              <w:spacing w:before="156" w:after="156" w:line="360" w:lineRule="auto"/>
              <w:jc w:val="center"/>
              <w:rPr>
                <w:rFonts w:hAnsi="宋体"/>
                <w:sz w:val="24"/>
              </w:rPr>
            </w:pPr>
          </w:p>
        </w:tc>
      </w:tr>
    </w:tbl>
    <w:p w14:paraId="2DEF1D4B" w14:textId="77777777" w:rsidR="00AD699E" w:rsidRDefault="00AD699E">
      <w:pPr>
        <w:pStyle w:val="aff9"/>
        <w:tabs>
          <w:tab w:val="left" w:pos="5580"/>
        </w:tabs>
        <w:spacing w:before="120" w:line="360" w:lineRule="auto"/>
        <w:rPr>
          <w:rFonts w:hAnsi="宋体"/>
          <w:sz w:val="24"/>
          <w:u w:val="single"/>
        </w:rPr>
      </w:pPr>
    </w:p>
    <w:p w14:paraId="49438EA0" w14:textId="77777777" w:rsidR="00AD699E" w:rsidRDefault="006D5F01">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FC37BCC" w14:textId="68FC3A5F" w:rsidR="00AD699E" w:rsidRDefault="00D702EF">
      <w:pPr>
        <w:pStyle w:val="aff9"/>
        <w:tabs>
          <w:tab w:val="left" w:pos="5580"/>
        </w:tabs>
        <w:spacing w:before="120" w:line="360" w:lineRule="auto"/>
        <w:rPr>
          <w:rFonts w:hAnsi="宋体"/>
          <w:sz w:val="24"/>
          <w:u w:val="single"/>
        </w:rPr>
      </w:pPr>
      <w:r>
        <w:rPr>
          <w:rFonts w:hAnsi="宋体" w:hint="eastAsia"/>
          <w:sz w:val="24"/>
        </w:rPr>
        <w:t>授权代表</w:t>
      </w:r>
      <w:r w:rsidR="006D5F01">
        <w:rPr>
          <w:rFonts w:hAnsi="宋体" w:hint="eastAsia"/>
          <w:sz w:val="24"/>
        </w:rPr>
        <w:t>(签字):</w:t>
      </w:r>
      <w:r w:rsidR="006D5F01">
        <w:rPr>
          <w:rFonts w:hAnsi="宋体"/>
          <w:sz w:val="24"/>
          <w:u w:val="single"/>
        </w:rPr>
        <w:tab/>
      </w:r>
    </w:p>
    <w:p w14:paraId="49711B9F" w14:textId="77777777" w:rsidR="00AD699E" w:rsidRDefault="006D5F01">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33D8CCA" w14:textId="77777777" w:rsidR="00AD699E" w:rsidRDefault="006D5F01">
      <w:pPr>
        <w:pStyle w:val="aff9"/>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3B4ED5AF" w14:textId="77777777" w:rsidR="00AD699E" w:rsidRDefault="00AD699E">
      <w:pPr>
        <w:pStyle w:val="aff9"/>
        <w:tabs>
          <w:tab w:val="left" w:pos="5580"/>
        </w:tabs>
        <w:spacing w:line="360" w:lineRule="auto"/>
        <w:ind w:left="420"/>
        <w:jc w:val="left"/>
        <w:rPr>
          <w:rFonts w:hAnsi="宋体"/>
          <w:sz w:val="24"/>
        </w:rPr>
      </w:pPr>
    </w:p>
    <w:p w14:paraId="21F21D31" w14:textId="77777777" w:rsidR="00AD699E" w:rsidRDefault="00AD699E">
      <w:pPr>
        <w:pStyle w:val="aff9"/>
        <w:tabs>
          <w:tab w:val="left" w:pos="5580"/>
        </w:tabs>
        <w:spacing w:line="360" w:lineRule="auto"/>
        <w:ind w:left="420"/>
        <w:jc w:val="left"/>
        <w:rPr>
          <w:rFonts w:hAnsi="宋体"/>
          <w:sz w:val="24"/>
        </w:rPr>
        <w:sectPr w:rsidR="00AD699E">
          <w:footerReference w:type="even" r:id="rId15"/>
          <w:footerReference w:type="first" r:id="rId16"/>
          <w:type w:val="nextColumn"/>
          <w:pgSz w:w="11907" w:h="16840"/>
          <w:pgMar w:top="1758" w:right="1701" w:bottom="1588" w:left="1259" w:header="851" w:footer="851" w:gutter="0"/>
          <w:cols w:space="720"/>
          <w:titlePg/>
          <w:docGrid w:linePitch="462"/>
        </w:sectPr>
      </w:pPr>
    </w:p>
    <w:p w14:paraId="6056AFB3" w14:textId="77777777" w:rsidR="00AD699E" w:rsidRDefault="006D5F01">
      <w:pPr>
        <w:pStyle w:val="24"/>
        <w:spacing w:line="360" w:lineRule="auto"/>
        <w:rPr>
          <w:rFonts w:ascii="宋体" w:eastAsia="宋体" w:hAnsi="宋体"/>
          <w:sz w:val="28"/>
        </w:rPr>
      </w:pPr>
      <w:bookmarkStart w:id="524" w:name="_Hlt520355938"/>
      <w:bookmarkStart w:id="525" w:name="_Hlt520356243"/>
      <w:bookmarkStart w:id="526" w:name="_Toc277153148"/>
      <w:bookmarkStart w:id="527" w:name="_Toc55374358"/>
      <w:bookmarkStart w:id="528" w:name="_Toc55375759"/>
      <w:bookmarkStart w:id="529" w:name="_Toc133737935"/>
      <w:bookmarkStart w:id="530" w:name="_Toc21862774"/>
      <w:bookmarkStart w:id="531" w:name="_Toc82524649"/>
      <w:bookmarkStart w:id="532" w:name="_Toc321907256"/>
      <w:bookmarkStart w:id="533" w:name="_Toc133916716"/>
      <w:bookmarkStart w:id="534" w:name="_Toc133737846"/>
      <w:bookmarkStart w:id="535" w:name="_Toc277942523"/>
      <w:bookmarkEnd w:id="524"/>
      <w:bookmarkEnd w:id="525"/>
      <w:r>
        <w:rPr>
          <w:rFonts w:ascii="宋体" w:eastAsia="宋体" w:hAnsi="宋体" w:hint="eastAsia"/>
          <w:sz w:val="28"/>
        </w:rPr>
        <w:lastRenderedPageBreak/>
        <w:t>附件3    首次响应分项报价表</w:t>
      </w:r>
      <w:bookmarkEnd w:id="526"/>
      <w:bookmarkEnd w:id="527"/>
      <w:bookmarkEnd w:id="528"/>
      <w:bookmarkEnd w:id="529"/>
      <w:bookmarkEnd w:id="530"/>
      <w:bookmarkEnd w:id="531"/>
      <w:bookmarkEnd w:id="532"/>
      <w:bookmarkEnd w:id="533"/>
      <w:bookmarkEnd w:id="534"/>
      <w:bookmarkEnd w:id="5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AD699E" w14:paraId="52593153" w14:textId="77777777">
        <w:trPr>
          <w:trHeight w:val="361"/>
        </w:trPr>
        <w:tc>
          <w:tcPr>
            <w:tcW w:w="1285" w:type="dxa"/>
            <w:vAlign w:val="center"/>
          </w:tcPr>
          <w:p w14:paraId="789F4A21"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11EBC79B"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1D554347"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6B02B695"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62237062"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049B3BFE"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AD699E" w14:paraId="2FC3A190" w14:textId="77777777">
        <w:trPr>
          <w:trHeight w:val="361"/>
        </w:trPr>
        <w:tc>
          <w:tcPr>
            <w:tcW w:w="1285" w:type="dxa"/>
            <w:vAlign w:val="center"/>
          </w:tcPr>
          <w:p w14:paraId="42C623E1" w14:textId="77777777" w:rsidR="00AD699E" w:rsidRDefault="006D5F01">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465B49B3" w14:textId="77777777" w:rsidR="00AD699E" w:rsidRDefault="00AD699E">
            <w:pPr>
              <w:jc w:val="center"/>
              <w:rPr>
                <w:rFonts w:ascii="宋体" w:hAnsi="宋体"/>
                <w:bCs/>
                <w:kern w:val="0"/>
                <w:sz w:val="24"/>
                <w:szCs w:val="28"/>
              </w:rPr>
            </w:pPr>
          </w:p>
        </w:tc>
        <w:tc>
          <w:tcPr>
            <w:tcW w:w="3961" w:type="dxa"/>
            <w:vAlign w:val="center"/>
          </w:tcPr>
          <w:p w14:paraId="37274580" w14:textId="77777777" w:rsidR="00AD699E" w:rsidRDefault="00AD699E">
            <w:pPr>
              <w:jc w:val="center"/>
              <w:rPr>
                <w:rFonts w:ascii="宋体" w:hAnsi="宋体"/>
                <w:bCs/>
                <w:kern w:val="0"/>
                <w:sz w:val="24"/>
                <w:szCs w:val="28"/>
              </w:rPr>
            </w:pPr>
          </w:p>
        </w:tc>
        <w:tc>
          <w:tcPr>
            <w:tcW w:w="1760" w:type="dxa"/>
            <w:vAlign w:val="center"/>
          </w:tcPr>
          <w:p w14:paraId="78A2016F" w14:textId="77777777" w:rsidR="00AD699E" w:rsidRDefault="00AD699E">
            <w:pPr>
              <w:jc w:val="center"/>
              <w:rPr>
                <w:rFonts w:ascii="宋体" w:hAnsi="宋体"/>
                <w:bCs/>
                <w:kern w:val="0"/>
                <w:sz w:val="24"/>
                <w:szCs w:val="28"/>
              </w:rPr>
            </w:pPr>
          </w:p>
        </w:tc>
        <w:tc>
          <w:tcPr>
            <w:tcW w:w="1540" w:type="dxa"/>
            <w:vAlign w:val="center"/>
          </w:tcPr>
          <w:p w14:paraId="7A1DF987" w14:textId="77777777" w:rsidR="00AD699E" w:rsidRDefault="00AD699E">
            <w:pPr>
              <w:jc w:val="center"/>
              <w:rPr>
                <w:rFonts w:ascii="宋体" w:hAnsi="宋体"/>
                <w:bCs/>
                <w:kern w:val="0"/>
                <w:sz w:val="24"/>
                <w:szCs w:val="28"/>
              </w:rPr>
            </w:pPr>
          </w:p>
        </w:tc>
        <w:tc>
          <w:tcPr>
            <w:tcW w:w="1980" w:type="dxa"/>
            <w:vAlign w:val="center"/>
          </w:tcPr>
          <w:p w14:paraId="6AFABA22" w14:textId="77777777" w:rsidR="00AD699E" w:rsidRDefault="00AD699E">
            <w:pPr>
              <w:jc w:val="center"/>
              <w:rPr>
                <w:rFonts w:ascii="宋体" w:hAnsi="宋体"/>
                <w:bCs/>
                <w:kern w:val="0"/>
                <w:sz w:val="24"/>
                <w:szCs w:val="28"/>
              </w:rPr>
            </w:pPr>
          </w:p>
        </w:tc>
      </w:tr>
      <w:tr w:rsidR="00AD699E" w14:paraId="049C5D2E" w14:textId="77777777">
        <w:trPr>
          <w:trHeight w:val="361"/>
        </w:trPr>
        <w:tc>
          <w:tcPr>
            <w:tcW w:w="1285" w:type="dxa"/>
            <w:vAlign w:val="center"/>
          </w:tcPr>
          <w:p w14:paraId="7F19EAD9" w14:textId="77777777" w:rsidR="00AD699E" w:rsidRDefault="006D5F01">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2053895C" w14:textId="77777777" w:rsidR="00AD699E" w:rsidRDefault="00AD699E">
            <w:pPr>
              <w:jc w:val="center"/>
              <w:rPr>
                <w:rFonts w:ascii="宋体" w:hAnsi="宋体"/>
                <w:bCs/>
                <w:kern w:val="0"/>
                <w:sz w:val="24"/>
                <w:szCs w:val="28"/>
              </w:rPr>
            </w:pPr>
          </w:p>
        </w:tc>
        <w:tc>
          <w:tcPr>
            <w:tcW w:w="3961" w:type="dxa"/>
            <w:vAlign w:val="center"/>
          </w:tcPr>
          <w:p w14:paraId="3FC95215" w14:textId="77777777" w:rsidR="00AD699E" w:rsidRDefault="00AD699E">
            <w:pPr>
              <w:jc w:val="center"/>
              <w:rPr>
                <w:rFonts w:ascii="宋体" w:hAnsi="宋体"/>
                <w:bCs/>
                <w:kern w:val="0"/>
                <w:sz w:val="24"/>
                <w:szCs w:val="28"/>
              </w:rPr>
            </w:pPr>
          </w:p>
        </w:tc>
        <w:tc>
          <w:tcPr>
            <w:tcW w:w="1760" w:type="dxa"/>
            <w:vAlign w:val="center"/>
          </w:tcPr>
          <w:p w14:paraId="295ECA4B" w14:textId="77777777" w:rsidR="00AD699E" w:rsidRDefault="00AD699E">
            <w:pPr>
              <w:jc w:val="center"/>
              <w:rPr>
                <w:rFonts w:ascii="宋体" w:hAnsi="宋体"/>
                <w:bCs/>
                <w:kern w:val="0"/>
                <w:sz w:val="24"/>
                <w:szCs w:val="28"/>
              </w:rPr>
            </w:pPr>
          </w:p>
        </w:tc>
        <w:tc>
          <w:tcPr>
            <w:tcW w:w="1540" w:type="dxa"/>
            <w:vAlign w:val="center"/>
          </w:tcPr>
          <w:p w14:paraId="348370D8" w14:textId="77777777" w:rsidR="00AD699E" w:rsidRDefault="00AD699E">
            <w:pPr>
              <w:jc w:val="center"/>
              <w:rPr>
                <w:rFonts w:ascii="宋体" w:hAnsi="宋体"/>
                <w:bCs/>
                <w:kern w:val="0"/>
                <w:sz w:val="24"/>
                <w:szCs w:val="28"/>
              </w:rPr>
            </w:pPr>
          </w:p>
        </w:tc>
        <w:tc>
          <w:tcPr>
            <w:tcW w:w="1980" w:type="dxa"/>
            <w:vAlign w:val="center"/>
          </w:tcPr>
          <w:p w14:paraId="318CE0E4" w14:textId="77777777" w:rsidR="00AD699E" w:rsidRDefault="00AD699E">
            <w:pPr>
              <w:jc w:val="center"/>
              <w:rPr>
                <w:rFonts w:ascii="宋体" w:hAnsi="宋体"/>
                <w:bCs/>
                <w:kern w:val="0"/>
                <w:sz w:val="24"/>
                <w:szCs w:val="28"/>
              </w:rPr>
            </w:pPr>
          </w:p>
        </w:tc>
      </w:tr>
      <w:tr w:rsidR="00AD699E" w14:paraId="6AD67FA4" w14:textId="77777777">
        <w:trPr>
          <w:trHeight w:val="361"/>
        </w:trPr>
        <w:tc>
          <w:tcPr>
            <w:tcW w:w="1285" w:type="dxa"/>
            <w:vAlign w:val="center"/>
          </w:tcPr>
          <w:p w14:paraId="7DAF52B9"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4A057912" w14:textId="77777777" w:rsidR="00AD699E" w:rsidRDefault="00AD699E">
            <w:pPr>
              <w:jc w:val="center"/>
              <w:rPr>
                <w:rFonts w:ascii="宋体" w:hAnsi="宋体"/>
                <w:bCs/>
                <w:kern w:val="0"/>
                <w:sz w:val="24"/>
                <w:szCs w:val="28"/>
              </w:rPr>
            </w:pPr>
          </w:p>
        </w:tc>
        <w:tc>
          <w:tcPr>
            <w:tcW w:w="3961" w:type="dxa"/>
            <w:vAlign w:val="center"/>
          </w:tcPr>
          <w:p w14:paraId="4F0276BD" w14:textId="77777777" w:rsidR="00AD699E" w:rsidRDefault="00AD699E">
            <w:pPr>
              <w:jc w:val="center"/>
              <w:rPr>
                <w:rFonts w:ascii="宋体" w:hAnsi="宋体"/>
                <w:bCs/>
                <w:kern w:val="0"/>
                <w:sz w:val="24"/>
                <w:szCs w:val="28"/>
              </w:rPr>
            </w:pPr>
          </w:p>
        </w:tc>
        <w:tc>
          <w:tcPr>
            <w:tcW w:w="1760" w:type="dxa"/>
            <w:vAlign w:val="center"/>
          </w:tcPr>
          <w:p w14:paraId="2C920A47" w14:textId="77777777" w:rsidR="00AD699E" w:rsidRDefault="00AD699E">
            <w:pPr>
              <w:jc w:val="center"/>
              <w:rPr>
                <w:rFonts w:ascii="宋体" w:hAnsi="宋体"/>
                <w:bCs/>
                <w:kern w:val="0"/>
                <w:sz w:val="24"/>
                <w:szCs w:val="28"/>
              </w:rPr>
            </w:pPr>
          </w:p>
        </w:tc>
        <w:tc>
          <w:tcPr>
            <w:tcW w:w="1540" w:type="dxa"/>
            <w:vAlign w:val="center"/>
          </w:tcPr>
          <w:p w14:paraId="79A1028E" w14:textId="77777777" w:rsidR="00AD699E" w:rsidRDefault="00AD699E">
            <w:pPr>
              <w:jc w:val="center"/>
              <w:rPr>
                <w:rFonts w:ascii="宋体" w:hAnsi="宋体"/>
                <w:bCs/>
                <w:kern w:val="0"/>
                <w:sz w:val="24"/>
                <w:szCs w:val="28"/>
              </w:rPr>
            </w:pPr>
          </w:p>
        </w:tc>
        <w:tc>
          <w:tcPr>
            <w:tcW w:w="1980" w:type="dxa"/>
            <w:vAlign w:val="center"/>
          </w:tcPr>
          <w:p w14:paraId="30EC0DB4" w14:textId="77777777" w:rsidR="00AD699E" w:rsidRDefault="00AD699E">
            <w:pPr>
              <w:jc w:val="center"/>
              <w:rPr>
                <w:rFonts w:ascii="宋体" w:hAnsi="宋体"/>
                <w:bCs/>
                <w:kern w:val="0"/>
                <w:sz w:val="24"/>
                <w:szCs w:val="28"/>
              </w:rPr>
            </w:pPr>
          </w:p>
        </w:tc>
      </w:tr>
      <w:tr w:rsidR="00AD699E" w14:paraId="31D2EDFA" w14:textId="77777777">
        <w:trPr>
          <w:trHeight w:val="361"/>
        </w:trPr>
        <w:tc>
          <w:tcPr>
            <w:tcW w:w="1285" w:type="dxa"/>
            <w:vAlign w:val="center"/>
          </w:tcPr>
          <w:p w14:paraId="41EB9AD5"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069FB8B8" w14:textId="77777777" w:rsidR="00AD699E" w:rsidRDefault="00AD699E">
            <w:pPr>
              <w:jc w:val="center"/>
              <w:rPr>
                <w:rFonts w:ascii="宋体" w:hAnsi="宋体"/>
                <w:bCs/>
                <w:kern w:val="0"/>
                <w:sz w:val="24"/>
                <w:szCs w:val="28"/>
              </w:rPr>
            </w:pPr>
          </w:p>
        </w:tc>
        <w:tc>
          <w:tcPr>
            <w:tcW w:w="3961" w:type="dxa"/>
            <w:vAlign w:val="center"/>
          </w:tcPr>
          <w:p w14:paraId="387E2E6E" w14:textId="77777777" w:rsidR="00AD699E" w:rsidRDefault="00AD699E">
            <w:pPr>
              <w:jc w:val="center"/>
              <w:rPr>
                <w:rFonts w:ascii="宋体" w:hAnsi="宋体"/>
                <w:bCs/>
                <w:kern w:val="0"/>
                <w:sz w:val="24"/>
                <w:szCs w:val="28"/>
              </w:rPr>
            </w:pPr>
          </w:p>
        </w:tc>
        <w:tc>
          <w:tcPr>
            <w:tcW w:w="1760" w:type="dxa"/>
            <w:vAlign w:val="center"/>
          </w:tcPr>
          <w:p w14:paraId="5BC805A8" w14:textId="77777777" w:rsidR="00AD699E" w:rsidRDefault="00AD699E">
            <w:pPr>
              <w:jc w:val="center"/>
              <w:rPr>
                <w:rFonts w:ascii="宋体" w:hAnsi="宋体"/>
                <w:bCs/>
                <w:kern w:val="0"/>
                <w:sz w:val="24"/>
                <w:szCs w:val="28"/>
              </w:rPr>
            </w:pPr>
          </w:p>
        </w:tc>
        <w:tc>
          <w:tcPr>
            <w:tcW w:w="1540" w:type="dxa"/>
            <w:vAlign w:val="center"/>
          </w:tcPr>
          <w:p w14:paraId="238DD3C0" w14:textId="77777777" w:rsidR="00AD699E" w:rsidRDefault="00AD699E">
            <w:pPr>
              <w:jc w:val="center"/>
              <w:rPr>
                <w:rFonts w:ascii="宋体" w:hAnsi="宋体"/>
                <w:bCs/>
                <w:kern w:val="0"/>
                <w:sz w:val="24"/>
                <w:szCs w:val="28"/>
              </w:rPr>
            </w:pPr>
          </w:p>
        </w:tc>
        <w:tc>
          <w:tcPr>
            <w:tcW w:w="1980" w:type="dxa"/>
            <w:vAlign w:val="center"/>
          </w:tcPr>
          <w:p w14:paraId="13013ECD" w14:textId="77777777" w:rsidR="00AD699E" w:rsidRDefault="00AD699E">
            <w:pPr>
              <w:jc w:val="center"/>
              <w:rPr>
                <w:rFonts w:ascii="宋体" w:hAnsi="宋体"/>
                <w:bCs/>
                <w:kern w:val="0"/>
                <w:sz w:val="24"/>
                <w:szCs w:val="28"/>
              </w:rPr>
            </w:pPr>
          </w:p>
        </w:tc>
      </w:tr>
      <w:tr w:rsidR="00AD699E" w14:paraId="6329366A" w14:textId="77777777">
        <w:trPr>
          <w:trHeight w:val="361"/>
        </w:trPr>
        <w:tc>
          <w:tcPr>
            <w:tcW w:w="1285" w:type="dxa"/>
            <w:vAlign w:val="center"/>
          </w:tcPr>
          <w:p w14:paraId="04006FCF"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1FCDFF77" w14:textId="77777777" w:rsidR="00AD699E" w:rsidRDefault="00AD699E">
            <w:pPr>
              <w:jc w:val="center"/>
              <w:rPr>
                <w:rFonts w:ascii="宋体" w:hAnsi="宋体"/>
                <w:bCs/>
                <w:kern w:val="0"/>
                <w:sz w:val="24"/>
                <w:szCs w:val="28"/>
              </w:rPr>
            </w:pPr>
          </w:p>
        </w:tc>
        <w:tc>
          <w:tcPr>
            <w:tcW w:w="3961" w:type="dxa"/>
            <w:vAlign w:val="center"/>
          </w:tcPr>
          <w:p w14:paraId="3CCE329A" w14:textId="77777777" w:rsidR="00AD699E" w:rsidRDefault="00AD699E">
            <w:pPr>
              <w:jc w:val="center"/>
              <w:rPr>
                <w:rFonts w:ascii="宋体" w:hAnsi="宋体"/>
                <w:bCs/>
                <w:kern w:val="0"/>
                <w:sz w:val="24"/>
                <w:szCs w:val="28"/>
              </w:rPr>
            </w:pPr>
          </w:p>
        </w:tc>
        <w:tc>
          <w:tcPr>
            <w:tcW w:w="1760" w:type="dxa"/>
            <w:vAlign w:val="center"/>
          </w:tcPr>
          <w:p w14:paraId="4D780487" w14:textId="77777777" w:rsidR="00AD699E" w:rsidRDefault="00AD699E">
            <w:pPr>
              <w:jc w:val="center"/>
              <w:rPr>
                <w:rFonts w:ascii="宋体" w:hAnsi="宋体"/>
                <w:bCs/>
                <w:kern w:val="0"/>
                <w:sz w:val="24"/>
                <w:szCs w:val="28"/>
              </w:rPr>
            </w:pPr>
          </w:p>
        </w:tc>
        <w:tc>
          <w:tcPr>
            <w:tcW w:w="1540" w:type="dxa"/>
            <w:vAlign w:val="center"/>
          </w:tcPr>
          <w:p w14:paraId="10528CEE" w14:textId="77777777" w:rsidR="00AD699E" w:rsidRDefault="00AD699E">
            <w:pPr>
              <w:jc w:val="center"/>
              <w:rPr>
                <w:rFonts w:ascii="宋体" w:hAnsi="宋体"/>
                <w:bCs/>
                <w:kern w:val="0"/>
                <w:sz w:val="24"/>
                <w:szCs w:val="28"/>
              </w:rPr>
            </w:pPr>
          </w:p>
        </w:tc>
        <w:tc>
          <w:tcPr>
            <w:tcW w:w="1980" w:type="dxa"/>
            <w:vAlign w:val="center"/>
          </w:tcPr>
          <w:p w14:paraId="49F550CA" w14:textId="77777777" w:rsidR="00AD699E" w:rsidRDefault="00AD699E">
            <w:pPr>
              <w:jc w:val="center"/>
              <w:rPr>
                <w:rFonts w:ascii="宋体" w:hAnsi="宋体"/>
                <w:bCs/>
                <w:kern w:val="0"/>
                <w:sz w:val="24"/>
                <w:szCs w:val="28"/>
              </w:rPr>
            </w:pPr>
          </w:p>
        </w:tc>
      </w:tr>
      <w:tr w:rsidR="00AD699E" w14:paraId="154A3C72" w14:textId="77777777">
        <w:trPr>
          <w:trHeight w:val="361"/>
        </w:trPr>
        <w:tc>
          <w:tcPr>
            <w:tcW w:w="1285" w:type="dxa"/>
            <w:vAlign w:val="center"/>
          </w:tcPr>
          <w:p w14:paraId="3F1962F7" w14:textId="77777777" w:rsidR="00AD699E" w:rsidRDefault="006D5F01">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4BF66B22" w14:textId="77777777" w:rsidR="00AD699E" w:rsidRDefault="006D5F01">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4778C32E" w14:textId="77777777" w:rsidR="00AD699E" w:rsidRDefault="00AD699E">
            <w:pPr>
              <w:jc w:val="center"/>
              <w:rPr>
                <w:rFonts w:ascii="宋体" w:hAnsi="宋体"/>
                <w:bCs/>
                <w:kern w:val="0"/>
                <w:sz w:val="24"/>
                <w:szCs w:val="28"/>
              </w:rPr>
            </w:pPr>
          </w:p>
        </w:tc>
        <w:tc>
          <w:tcPr>
            <w:tcW w:w="1760" w:type="dxa"/>
            <w:vAlign w:val="center"/>
          </w:tcPr>
          <w:p w14:paraId="7EE48EA7" w14:textId="77777777" w:rsidR="00AD699E" w:rsidRDefault="00AD699E">
            <w:pPr>
              <w:jc w:val="center"/>
              <w:rPr>
                <w:rFonts w:ascii="宋体" w:hAnsi="宋体"/>
                <w:bCs/>
                <w:kern w:val="0"/>
                <w:sz w:val="24"/>
                <w:szCs w:val="28"/>
              </w:rPr>
            </w:pPr>
          </w:p>
        </w:tc>
        <w:tc>
          <w:tcPr>
            <w:tcW w:w="1540" w:type="dxa"/>
            <w:vAlign w:val="center"/>
          </w:tcPr>
          <w:p w14:paraId="21419FCB" w14:textId="77777777" w:rsidR="00AD699E" w:rsidRDefault="00AD699E">
            <w:pPr>
              <w:jc w:val="center"/>
              <w:rPr>
                <w:rFonts w:ascii="宋体" w:hAnsi="宋体"/>
                <w:bCs/>
                <w:kern w:val="0"/>
                <w:sz w:val="24"/>
                <w:szCs w:val="28"/>
              </w:rPr>
            </w:pPr>
          </w:p>
        </w:tc>
        <w:tc>
          <w:tcPr>
            <w:tcW w:w="1980" w:type="dxa"/>
            <w:vAlign w:val="center"/>
          </w:tcPr>
          <w:p w14:paraId="6D9C03CA" w14:textId="77777777" w:rsidR="00AD699E" w:rsidRDefault="00AD699E">
            <w:pPr>
              <w:jc w:val="center"/>
              <w:rPr>
                <w:rFonts w:ascii="宋体" w:hAnsi="宋体"/>
                <w:bCs/>
                <w:kern w:val="0"/>
                <w:sz w:val="24"/>
                <w:szCs w:val="28"/>
              </w:rPr>
            </w:pPr>
          </w:p>
        </w:tc>
      </w:tr>
      <w:tr w:rsidR="00AD699E" w14:paraId="0642A754" w14:textId="77777777">
        <w:trPr>
          <w:trHeight w:val="361"/>
        </w:trPr>
        <w:tc>
          <w:tcPr>
            <w:tcW w:w="3909" w:type="dxa"/>
            <w:gridSpan w:val="2"/>
            <w:vAlign w:val="center"/>
          </w:tcPr>
          <w:p w14:paraId="5BFD8FCB" w14:textId="77777777" w:rsidR="00AD699E" w:rsidRDefault="006D5F01">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2982494C" w14:textId="77777777" w:rsidR="00AD699E" w:rsidRDefault="00AD699E">
            <w:pPr>
              <w:jc w:val="center"/>
              <w:rPr>
                <w:rFonts w:ascii="宋体" w:hAnsi="宋体"/>
                <w:bCs/>
                <w:kern w:val="0"/>
                <w:sz w:val="24"/>
                <w:szCs w:val="28"/>
              </w:rPr>
            </w:pPr>
          </w:p>
        </w:tc>
      </w:tr>
    </w:tbl>
    <w:p w14:paraId="4619F644" w14:textId="77777777" w:rsidR="00AD699E" w:rsidRDefault="006D5F01">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0963BF" w14:textId="650AEB1D" w:rsidR="00AD699E" w:rsidRDefault="00D702EF">
      <w:pPr>
        <w:pStyle w:val="aff9"/>
        <w:tabs>
          <w:tab w:val="left" w:pos="5580"/>
        </w:tabs>
        <w:spacing w:before="120" w:line="360" w:lineRule="auto"/>
        <w:rPr>
          <w:rFonts w:hAnsi="宋体"/>
          <w:sz w:val="24"/>
          <w:u w:val="single"/>
        </w:rPr>
      </w:pPr>
      <w:r>
        <w:rPr>
          <w:rFonts w:hAnsi="宋体" w:hint="eastAsia"/>
          <w:sz w:val="24"/>
        </w:rPr>
        <w:t>授权代表</w:t>
      </w:r>
      <w:r w:rsidR="006D5F01">
        <w:rPr>
          <w:rFonts w:hAnsi="宋体" w:hint="eastAsia"/>
          <w:sz w:val="24"/>
        </w:rPr>
        <w:t>(签字):</w:t>
      </w:r>
      <w:r w:rsidR="006D5F01">
        <w:rPr>
          <w:rFonts w:hAnsi="宋体"/>
          <w:sz w:val="24"/>
          <w:u w:val="single"/>
        </w:rPr>
        <w:tab/>
      </w:r>
    </w:p>
    <w:p w14:paraId="1C447673" w14:textId="77777777" w:rsidR="00AD699E" w:rsidRDefault="006D5F01">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980C829" w14:textId="77777777" w:rsidR="00AD699E" w:rsidRDefault="006D5F01">
      <w:pPr>
        <w:pStyle w:val="aff9"/>
        <w:spacing w:line="360" w:lineRule="auto"/>
        <w:rPr>
          <w:rFonts w:hAnsi="宋体"/>
          <w:sz w:val="24"/>
        </w:rPr>
      </w:pPr>
      <w:r>
        <w:rPr>
          <w:rFonts w:hAnsi="宋体" w:hint="eastAsia"/>
          <w:sz w:val="24"/>
        </w:rPr>
        <w:t xml:space="preserve">注: </w:t>
      </w:r>
    </w:p>
    <w:p w14:paraId="2C8B9115" w14:textId="77777777" w:rsidR="00AD699E" w:rsidRDefault="006D5F01">
      <w:pPr>
        <w:pStyle w:val="aff9"/>
        <w:spacing w:line="360" w:lineRule="auto"/>
        <w:ind w:firstLineChars="200" w:firstLine="480"/>
        <w:rPr>
          <w:rFonts w:hAnsi="宋体"/>
          <w:sz w:val="24"/>
        </w:rPr>
      </w:pPr>
      <w:r>
        <w:rPr>
          <w:rFonts w:hAnsi="宋体" w:hint="eastAsia"/>
          <w:sz w:val="24"/>
        </w:rPr>
        <w:t>1、如果按单价计算的结果与总价不一致,以单价为准修正总价。</w:t>
      </w:r>
    </w:p>
    <w:p w14:paraId="01499159" w14:textId="77777777" w:rsidR="00AD699E" w:rsidRDefault="006D5F01">
      <w:pPr>
        <w:pStyle w:val="aff9"/>
        <w:spacing w:line="360" w:lineRule="auto"/>
        <w:ind w:firstLineChars="200" w:firstLine="480"/>
        <w:rPr>
          <w:rFonts w:hAnsi="宋体"/>
          <w:sz w:val="24"/>
        </w:rPr>
      </w:pPr>
      <w:r>
        <w:rPr>
          <w:rFonts w:hAnsi="宋体" w:hint="eastAsia"/>
          <w:sz w:val="24"/>
        </w:rPr>
        <w:t>2、如果不提供详细分项报价将视为没有实质性响应采购文件。</w:t>
      </w:r>
    </w:p>
    <w:p w14:paraId="7E59B814" w14:textId="77777777" w:rsidR="00AD699E" w:rsidRDefault="006D5F01">
      <w:pPr>
        <w:pStyle w:val="aff9"/>
        <w:spacing w:line="360" w:lineRule="auto"/>
        <w:ind w:firstLineChars="200" w:firstLine="480"/>
        <w:rPr>
          <w:rFonts w:hAnsi="宋体"/>
          <w:sz w:val="24"/>
        </w:rPr>
      </w:pPr>
      <w:r>
        <w:rPr>
          <w:rFonts w:hAnsi="宋体" w:hint="eastAsia"/>
          <w:sz w:val="24"/>
        </w:rPr>
        <w:t>3、上述各项的详细分项报价可另页描述。</w:t>
      </w:r>
    </w:p>
    <w:p w14:paraId="7F2B650B" w14:textId="77777777" w:rsidR="00AD699E" w:rsidRDefault="00AD699E">
      <w:pPr>
        <w:pStyle w:val="24"/>
        <w:ind w:firstLineChars="2109" w:firstLine="5081"/>
        <w:jc w:val="both"/>
        <w:rPr>
          <w:rFonts w:hAnsi="宋体"/>
          <w:sz w:val="24"/>
        </w:rPr>
        <w:sectPr w:rsidR="00AD699E">
          <w:footerReference w:type="default" r:id="rId17"/>
          <w:pgSz w:w="16838" w:h="11906" w:orient="landscape"/>
          <w:pgMar w:top="1797" w:right="1440" w:bottom="1797" w:left="1440" w:header="851" w:footer="992" w:gutter="0"/>
          <w:cols w:space="720"/>
          <w:docGrid w:type="linesAndChars" w:linePitch="312"/>
        </w:sectPr>
      </w:pPr>
    </w:p>
    <w:p w14:paraId="3ED04105" w14:textId="77777777" w:rsidR="00AD699E" w:rsidRDefault="006D5F01">
      <w:pPr>
        <w:pStyle w:val="24"/>
        <w:spacing w:line="360" w:lineRule="auto"/>
        <w:rPr>
          <w:rFonts w:ascii="宋体" w:eastAsia="宋体" w:hAnsi="宋体"/>
          <w:sz w:val="28"/>
        </w:rPr>
      </w:pPr>
      <w:bookmarkStart w:id="536" w:name="_Toc277153149"/>
      <w:bookmarkStart w:id="537" w:name="_Toc321907257"/>
      <w:bookmarkStart w:id="538" w:name="_Toc133737848"/>
      <w:bookmarkStart w:id="539" w:name="_Toc133916718"/>
      <w:bookmarkStart w:id="540" w:name="_Toc82524650"/>
      <w:bookmarkStart w:id="541" w:name="_Toc133737937"/>
      <w:bookmarkStart w:id="542" w:name="_Toc55374359"/>
      <w:bookmarkStart w:id="543" w:name="_Toc55375760"/>
      <w:bookmarkStart w:id="544" w:name="_Toc21862776"/>
      <w:bookmarkStart w:id="545" w:name="_Toc277942524"/>
      <w:r>
        <w:rPr>
          <w:rFonts w:ascii="宋体" w:eastAsia="宋体" w:hAnsi="宋体" w:hint="eastAsia"/>
          <w:sz w:val="28"/>
        </w:rPr>
        <w:lastRenderedPageBreak/>
        <w:t>附件4  首次响应偏离表</w:t>
      </w:r>
      <w:bookmarkEnd w:id="536"/>
      <w:bookmarkEnd w:id="537"/>
      <w:bookmarkEnd w:id="538"/>
      <w:bookmarkEnd w:id="539"/>
      <w:bookmarkEnd w:id="540"/>
      <w:bookmarkEnd w:id="541"/>
      <w:bookmarkEnd w:id="542"/>
      <w:bookmarkEnd w:id="543"/>
      <w:bookmarkEnd w:id="544"/>
      <w:bookmarkEnd w:id="545"/>
    </w:p>
    <w:p w14:paraId="565B378E" w14:textId="77777777" w:rsidR="00AD699E" w:rsidRDefault="006D5F01">
      <w:pPr>
        <w:pStyle w:val="aff9"/>
        <w:spacing w:line="360" w:lineRule="auto"/>
        <w:rPr>
          <w:rFonts w:hAnsi="宋体"/>
          <w:sz w:val="24"/>
        </w:rPr>
      </w:pPr>
      <w:r>
        <w:rPr>
          <w:rFonts w:hAnsi="宋体" w:hint="eastAsia"/>
          <w:sz w:val="24"/>
        </w:rPr>
        <w:t>供应商名称:___________ 采购编号:______________  包号：______________</w:t>
      </w:r>
    </w:p>
    <w:p w14:paraId="046F1B28" w14:textId="77777777" w:rsidR="00AD699E" w:rsidRDefault="00AD699E">
      <w:pPr>
        <w:pStyle w:val="aff9"/>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AD699E" w14:paraId="304B8987" w14:textId="77777777">
        <w:trPr>
          <w:trHeight w:val="521"/>
        </w:trPr>
        <w:tc>
          <w:tcPr>
            <w:tcW w:w="828" w:type="dxa"/>
            <w:vAlign w:val="center"/>
          </w:tcPr>
          <w:p w14:paraId="35717578" w14:textId="77777777" w:rsidR="00AD699E" w:rsidRDefault="006D5F01">
            <w:pPr>
              <w:pStyle w:val="aff9"/>
              <w:spacing w:line="360" w:lineRule="auto"/>
              <w:jc w:val="center"/>
              <w:rPr>
                <w:rFonts w:hAnsi="宋体"/>
                <w:sz w:val="24"/>
              </w:rPr>
            </w:pPr>
            <w:r>
              <w:rPr>
                <w:rFonts w:hAnsi="宋体" w:hint="eastAsia"/>
                <w:sz w:val="24"/>
              </w:rPr>
              <w:t>序号</w:t>
            </w:r>
          </w:p>
        </w:tc>
        <w:tc>
          <w:tcPr>
            <w:tcW w:w="2340" w:type="dxa"/>
            <w:vAlign w:val="center"/>
          </w:tcPr>
          <w:p w14:paraId="5CB44F50" w14:textId="77777777" w:rsidR="00AD699E" w:rsidRDefault="006D5F01">
            <w:pPr>
              <w:pStyle w:val="aff9"/>
              <w:spacing w:line="360" w:lineRule="auto"/>
              <w:jc w:val="center"/>
              <w:rPr>
                <w:rFonts w:hAnsi="宋体"/>
                <w:sz w:val="24"/>
              </w:rPr>
            </w:pPr>
            <w:r>
              <w:rPr>
                <w:rFonts w:hAnsi="宋体" w:hint="eastAsia"/>
                <w:sz w:val="24"/>
              </w:rPr>
              <w:t>磋商文件章节及条款号</w:t>
            </w:r>
          </w:p>
        </w:tc>
        <w:tc>
          <w:tcPr>
            <w:tcW w:w="1260" w:type="dxa"/>
            <w:vAlign w:val="center"/>
          </w:tcPr>
          <w:p w14:paraId="0C539E49" w14:textId="77777777" w:rsidR="00AD699E" w:rsidRDefault="006D5F01">
            <w:pPr>
              <w:pStyle w:val="aff9"/>
              <w:spacing w:line="360" w:lineRule="auto"/>
              <w:jc w:val="center"/>
              <w:rPr>
                <w:rFonts w:hAnsi="宋体"/>
                <w:sz w:val="24"/>
              </w:rPr>
            </w:pPr>
            <w:r>
              <w:rPr>
                <w:rFonts w:hAnsi="宋体" w:hint="eastAsia"/>
                <w:sz w:val="24"/>
              </w:rPr>
              <w:t>磋商文件要求</w:t>
            </w:r>
          </w:p>
        </w:tc>
        <w:tc>
          <w:tcPr>
            <w:tcW w:w="1260" w:type="dxa"/>
            <w:vAlign w:val="center"/>
          </w:tcPr>
          <w:p w14:paraId="7EEC1169" w14:textId="77777777" w:rsidR="00AD699E" w:rsidRDefault="006D5F01">
            <w:pPr>
              <w:pStyle w:val="aff9"/>
              <w:spacing w:line="360" w:lineRule="auto"/>
              <w:jc w:val="center"/>
              <w:rPr>
                <w:rFonts w:hAnsi="宋体"/>
                <w:sz w:val="24"/>
              </w:rPr>
            </w:pPr>
            <w:r>
              <w:rPr>
                <w:rFonts w:hAnsi="宋体" w:hint="eastAsia"/>
                <w:sz w:val="24"/>
              </w:rPr>
              <w:t>响应</w:t>
            </w:r>
          </w:p>
        </w:tc>
        <w:tc>
          <w:tcPr>
            <w:tcW w:w="900" w:type="dxa"/>
            <w:vAlign w:val="center"/>
          </w:tcPr>
          <w:p w14:paraId="4164E081" w14:textId="77777777" w:rsidR="00AD699E" w:rsidRDefault="006D5F01">
            <w:pPr>
              <w:pStyle w:val="aff9"/>
              <w:spacing w:line="360" w:lineRule="auto"/>
              <w:jc w:val="center"/>
              <w:rPr>
                <w:rFonts w:hAnsi="宋体"/>
                <w:sz w:val="24"/>
              </w:rPr>
            </w:pPr>
            <w:r>
              <w:rPr>
                <w:rFonts w:hAnsi="宋体" w:hint="eastAsia"/>
                <w:sz w:val="24"/>
              </w:rPr>
              <w:t>偏离</w:t>
            </w:r>
          </w:p>
        </w:tc>
        <w:tc>
          <w:tcPr>
            <w:tcW w:w="1742" w:type="dxa"/>
            <w:vAlign w:val="center"/>
          </w:tcPr>
          <w:p w14:paraId="56059C57" w14:textId="77777777" w:rsidR="00AD699E" w:rsidRDefault="006D5F01">
            <w:pPr>
              <w:pStyle w:val="aff9"/>
              <w:spacing w:line="360" w:lineRule="auto"/>
              <w:jc w:val="center"/>
              <w:rPr>
                <w:rFonts w:hAnsi="宋体"/>
                <w:sz w:val="24"/>
              </w:rPr>
            </w:pPr>
            <w:r>
              <w:rPr>
                <w:rFonts w:hAnsi="宋体" w:hint="eastAsia"/>
                <w:sz w:val="24"/>
              </w:rPr>
              <w:t>说明</w:t>
            </w:r>
          </w:p>
        </w:tc>
      </w:tr>
      <w:tr w:rsidR="00AD699E" w14:paraId="7290C2D4" w14:textId="77777777">
        <w:trPr>
          <w:trHeight w:val="521"/>
        </w:trPr>
        <w:tc>
          <w:tcPr>
            <w:tcW w:w="828" w:type="dxa"/>
          </w:tcPr>
          <w:p w14:paraId="5CE7C44D" w14:textId="77777777" w:rsidR="00AD699E" w:rsidRDefault="00AD699E">
            <w:pPr>
              <w:pStyle w:val="aff9"/>
              <w:spacing w:line="360" w:lineRule="auto"/>
              <w:rPr>
                <w:rFonts w:hAnsi="宋体"/>
                <w:sz w:val="24"/>
              </w:rPr>
            </w:pPr>
          </w:p>
        </w:tc>
        <w:tc>
          <w:tcPr>
            <w:tcW w:w="2340" w:type="dxa"/>
          </w:tcPr>
          <w:p w14:paraId="4262AA05" w14:textId="77777777" w:rsidR="00AD699E" w:rsidRDefault="00AD699E">
            <w:pPr>
              <w:pStyle w:val="aff9"/>
              <w:spacing w:line="360" w:lineRule="auto"/>
              <w:rPr>
                <w:rFonts w:hAnsi="宋体"/>
                <w:sz w:val="24"/>
              </w:rPr>
            </w:pPr>
          </w:p>
        </w:tc>
        <w:tc>
          <w:tcPr>
            <w:tcW w:w="1260" w:type="dxa"/>
          </w:tcPr>
          <w:p w14:paraId="5E2158CE" w14:textId="77777777" w:rsidR="00AD699E" w:rsidRDefault="00AD699E">
            <w:pPr>
              <w:pStyle w:val="aff9"/>
              <w:spacing w:line="360" w:lineRule="auto"/>
              <w:rPr>
                <w:rFonts w:hAnsi="宋体"/>
                <w:sz w:val="24"/>
              </w:rPr>
            </w:pPr>
          </w:p>
        </w:tc>
        <w:tc>
          <w:tcPr>
            <w:tcW w:w="1260" w:type="dxa"/>
          </w:tcPr>
          <w:p w14:paraId="4058D29E" w14:textId="77777777" w:rsidR="00AD699E" w:rsidRDefault="00AD699E">
            <w:pPr>
              <w:pStyle w:val="aff9"/>
              <w:spacing w:line="360" w:lineRule="auto"/>
              <w:rPr>
                <w:rFonts w:hAnsi="宋体"/>
                <w:sz w:val="24"/>
              </w:rPr>
            </w:pPr>
          </w:p>
        </w:tc>
        <w:tc>
          <w:tcPr>
            <w:tcW w:w="900" w:type="dxa"/>
          </w:tcPr>
          <w:p w14:paraId="2A94D3F0" w14:textId="77777777" w:rsidR="00AD699E" w:rsidRDefault="00AD699E">
            <w:pPr>
              <w:pStyle w:val="aff9"/>
              <w:spacing w:line="360" w:lineRule="auto"/>
              <w:rPr>
                <w:rFonts w:hAnsi="宋体"/>
                <w:sz w:val="24"/>
              </w:rPr>
            </w:pPr>
          </w:p>
        </w:tc>
        <w:tc>
          <w:tcPr>
            <w:tcW w:w="1742" w:type="dxa"/>
          </w:tcPr>
          <w:p w14:paraId="2A935E2E" w14:textId="77777777" w:rsidR="00AD699E" w:rsidRDefault="00AD699E">
            <w:pPr>
              <w:pStyle w:val="aff9"/>
              <w:spacing w:line="360" w:lineRule="auto"/>
              <w:rPr>
                <w:rFonts w:hAnsi="宋体"/>
                <w:sz w:val="24"/>
              </w:rPr>
            </w:pPr>
          </w:p>
        </w:tc>
      </w:tr>
      <w:tr w:rsidR="00AD699E" w14:paraId="4E92E277" w14:textId="77777777">
        <w:trPr>
          <w:trHeight w:val="521"/>
        </w:trPr>
        <w:tc>
          <w:tcPr>
            <w:tcW w:w="828" w:type="dxa"/>
          </w:tcPr>
          <w:p w14:paraId="368F4118" w14:textId="77777777" w:rsidR="00AD699E" w:rsidRDefault="00AD699E">
            <w:pPr>
              <w:pStyle w:val="aff9"/>
              <w:spacing w:line="360" w:lineRule="auto"/>
              <w:rPr>
                <w:rFonts w:hAnsi="宋体"/>
                <w:sz w:val="24"/>
              </w:rPr>
            </w:pPr>
          </w:p>
        </w:tc>
        <w:tc>
          <w:tcPr>
            <w:tcW w:w="2340" w:type="dxa"/>
          </w:tcPr>
          <w:p w14:paraId="30C0F5C9" w14:textId="77777777" w:rsidR="00AD699E" w:rsidRDefault="00AD699E">
            <w:pPr>
              <w:pStyle w:val="aff9"/>
              <w:spacing w:line="360" w:lineRule="auto"/>
              <w:rPr>
                <w:rFonts w:hAnsi="宋体"/>
                <w:sz w:val="24"/>
              </w:rPr>
            </w:pPr>
          </w:p>
        </w:tc>
        <w:tc>
          <w:tcPr>
            <w:tcW w:w="1260" w:type="dxa"/>
          </w:tcPr>
          <w:p w14:paraId="75A1DF1B" w14:textId="77777777" w:rsidR="00AD699E" w:rsidRDefault="00AD699E">
            <w:pPr>
              <w:pStyle w:val="aff9"/>
              <w:spacing w:line="360" w:lineRule="auto"/>
              <w:rPr>
                <w:rFonts w:hAnsi="宋体"/>
                <w:sz w:val="24"/>
              </w:rPr>
            </w:pPr>
          </w:p>
        </w:tc>
        <w:tc>
          <w:tcPr>
            <w:tcW w:w="1260" w:type="dxa"/>
          </w:tcPr>
          <w:p w14:paraId="5DF90CC3" w14:textId="77777777" w:rsidR="00AD699E" w:rsidRDefault="00AD699E">
            <w:pPr>
              <w:pStyle w:val="aff9"/>
              <w:spacing w:line="360" w:lineRule="auto"/>
              <w:rPr>
                <w:rFonts w:hAnsi="宋体"/>
                <w:sz w:val="24"/>
              </w:rPr>
            </w:pPr>
          </w:p>
        </w:tc>
        <w:tc>
          <w:tcPr>
            <w:tcW w:w="900" w:type="dxa"/>
          </w:tcPr>
          <w:p w14:paraId="366B7BB8" w14:textId="77777777" w:rsidR="00AD699E" w:rsidRDefault="00AD699E">
            <w:pPr>
              <w:pStyle w:val="aff9"/>
              <w:spacing w:line="360" w:lineRule="auto"/>
              <w:rPr>
                <w:rFonts w:hAnsi="宋体"/>
                <w:sz w:val="24"/>
              </w:rPr>
            </w:pPr>
          </w:p>
        </w:tc>
        <w:tc>
          <w:tcPr>
            <w:tcW w:w="1742" w:type="dxa"/>
          </w:tcPr>
          <w:p w14:paraId="54760461" w14:textId="77777777" w:rsidR="00AD699E" w:rsidRDefault="00AD699E">
            <w:pPr>
              <w:pStyle w:val="aff9"/>
              <w:spacing w:line="360" w:lineRule="auto"/>
              <w:rPr>
                <w:rFonts w:hAnsi="宋体"/>
                <w:sz w:val="24"/>
              </w:rPr>
            </w:pPr>
          </w:p>
        </w:tc>
      </w:tr>
      <w:tr w:rsidR="00AD699E" w14:paraId="724A81B9" w14:textId="77777777">
        <w:trPr>
          <w:trHeight w:val="521"/>
        </w:trPr>
        <w:tc>
          <w:tcPr>
            <w:tcW w:w="828" w:type="dxa"/>
          </w:tcPr>
          <w:p w14:paraId="7406D847" w14:textId="77777777" w:rsidR="00AD699E" w:rsidRDefault="00AD699E">
            <w:pPr>
              <w:pStyle w:val="aff9"/>
              <w:spacing w:line="360" w:lineRule="auto"/>
              <w:rPr>
                <w:rFonts w:hAnsi="宋体"/>
                <w:sz w:val="24"/>
              </w:rPr>
            </w:pPr>
          </w:p>
        </w:tc>
        <w:tc>
          <w:tcPr>
            <w:tcW w:w="2340" w:type="dxa"/>
          </w:tcPr>
          <w:p w14:paraId="45A40EF5" w14:textId="77777777" w:rsidR="00AD699E" w:rsidRDefault="00AD699E">
            <w:pPr>
              <w:pStyle w:val="aff9"/>
              <w:spacing w:line="360" w:lineRule="auto"/>
              <w:rPr>
                <w:rFonts w:hAnsi="宋体"/>
                <w:sz w:val="24"/>
              </w:rPr>
            </w:pPr>
          </w:p>
        </w:tc>
        <w:tc>
          <w:tcPr>
            <w:tcW w:w="1260" w:type="dxa"/>
          </w:tcPr>
          <w:p w14:paraId="41DEADE3" w14:textId="77777777" w:rsidR="00AD699E" w:rsidRDefault="00AD699E">
            <w:pPr>
              <w:pStyle w:val="aff9"/>
              <w:spacing w:line="360" w:lineRule="auto"/>
              <w:rPr>
                <w:rFonts w:hAnsi="宋体"/>
                <w:sz w:val="24"/>
              </w:rPr>
            </w:pPr>
          </w:p>
        </w:tc>
        <w:tc>
          <w:tcPr>
            <w:tcW w:w="1260" w:type="dxa"/>
          </w:tcPr>
          <w:p w14:paraId="16C1B1FD" w14:textId="77777777" w:rsidR="00AD699E" w:rsidRDefault="00AD699E">
            <w:pPr>
              <w:pStyle w:val="aff9"/>
              <w:spacing w:line="360" w:lineRule="auto"/>
              <w:rPr>
                <w:rFonts w:hAnsi="宋体"/>
                <w:sz w:val="24"/>
              </w:rPr>
            </w:pPr>
          </w:p>
        </w:tc>
        <w:tc>
          <w:tcPr>
            <w:tcW w:w="900" w:type="dxa"/>
          </w:tcPr>
          <w:p w14:paraId="1FD5E631" w14:textId="77777777" w:rsidR="00AD699E" w:rsidRDefault="00AD699E">
            <w:pPr>
              <w:pStyle w:val="aff9"/>
              <w:spacing w:line="360" w:lineRule="auto"/>
              <w:rPr>
                <w:rFonts w:hAnsi="宋体"/>
                <w:sz w:val="24"/>
              </w:rPr>
            </w:pPr>
          </w:p>
        </w:tc>
        <w:tc>
          <w:tcPr>
            <w:tcW w:w="1742" w:type="dxa"/>
          </w:tcPr>
          <w:p w14:paraId="6BECB0E0" w14:textId="77777777" w:rsidR="00AD699E" w:rsidRDefault="00AD699E">
            <w:pPr>
              <w:pStyle w:val="aff9"/>
              <w:spacing w:line="360" w:lineRule="auto"/>
              <w:rPr>
                <w:rFonts w:hAnsi="宋体"/>
                <w:sz w:val="24"/>
              </w:rPr>
            </w:pPr>
          </w:p>
        </w:tc>
      </w:tr>
      <w:tr w:rsidR="00AD699E" w14:paraId="4E14D3E3" w14:textId="77777777">
        <w:trPr>
          <w:trHeight w:val="521"/>
        </w:trPr>
        <w:tc>
          <w:tcPr>
            <w:tcW w:w="828" w:type="dxa"/>
          </w:tcPr>
          <w:p w14:paraId="2F5F9C41" w14:textId="77777777" w:rsidR="00AD699E" w:rsidRDefault="00AD699E">
            <w:pPr>
              <w:pStyle w:val="aff9"/>
              <w:spacing w:line="360" w:lineRule="auto"/>
              <w:rPr>
                <w:rFonts w:hAnsi="宋体"/>
                <w:sz w:val="24"/>
              </w:rPr>
            </w:pPr>
          </w:p>
        </w:tc>
        <w:tc>
          <w:tcPr>
            <w:tcW w:w="2340" w:type="dxa"/>
          </w:tcPr>
          <w:p w14:paraId="01FA41CF" w14:textId="77777777" w:rsidR="00AD699E" w:rsidRDefault="00AD699E">
            <w:pPr>
              <w:pStyle w:val="aff9"/>
              <w:spacing w:line="360" w:lineRule="auto"/>
              <w:rPr>
                <w:rFonts w:hAnsi="宋体"/>
                <w:sz w:val="24"/>
              </w:rPr>
            </w:pPr>
          </w:p>
        </w:tc>
        <w:tc>
          <w:tcPr>
            <w:tcW w:w="1260" w:type="dxa"/>
          </w:tcPr>
          <w:p w14:paraId="78BB4DA8" w14:textId="77777777" w:rsidR="00AD699E" w:rsidRDefault="00AD699E">
            <w:pPr>
              <w:pStyle w:val="aff9"/>
              <w:spacing w:line="360" w:lineRule="auto"/>
              <w:rPr>
                <w:rFonts w:hAnsi="宋体"/>
                <w:sz w:val="24"/>
              </w:rPr>
            </w:pPr>
          </w:p>
        </w:tc>
        <w:tc>
          <w:tcPr>
            <w:tcW w:w="1260" w:type="dxa"/>
          </w:tcPr>
          <w:p w14:paraId="449F0D5C" w14:textId="77777777" w:rsidR="00AD699E" w:rsidRDefault="00AD699E">
            <w:pPr>
              <w:pStyle w:val="aff9"/>
              <w:spacing w:line="360" w:lineRule="auto"/>
              <w:rPr>
                <w:rFonts w:hAnsi="宋体"/>
                <w:sz w:val="24"/>
              </w:rPr>
            </w:pPr>
          </w:p>
        </w:tc>
        <w:tc>
          <w:tcPr>
            <w:tcW w:w="900" w:type="dxa"/>
          </w:tcPr>
          <w:p w14:paraId="24D05F69" w14:textId="77777777" w:rsidR="00AD699E" w:rsidRDefault="00AD699E">
            <w:pPr>
              <w:pStyle w:val="aff9"/>
              <w:spacing w:line="360" w:lineRule="auto"/>
              <w:rPr>
                <w:rFonts w:hAnsi="宋体"/>
                <w:sz w:val="24"/>
              </w:rPr>
            </w:pPr>
          </w:p>
        </w:tc>
        <w:tc>
          <w:tcPr>
            <w:tcW w:w="1742" w:type="dxa"/>
          </w:tcPr>
          <w:p w14:paraId="68E90294" w14:textId="77777777" w:rsidR="00AD699E" w:rsidRDefault="00AD699E">
            <w:pPr>
              <w:pStyle w:val="aff9"/>
              <w:spacing w:line="360" w:lineRule="auto"/>
              <w:rPr>
                <w:rFonts w:hAnsi="宋体"/>
                <w:sz w:val="24"/>
              </w:rPr>
            </w:pPr>
          </w:p>
        </w:tc>
      </w:tr>
      <w:tr w:rsidR="00AD699E" w14:paraId="54D3B55B" w14:textId="77777777">
        <w:trPr>
          <w:trHeight w:val="521"/>
        </w:trPr>
        <w:tc>
          <w:tcPr>
            <w:tcW w:w="828" w:type="dxa"/>
          </w:tcPr>
          <w:p w14:paraId="1011896E" w14:textId="77777777" w:rsidR="00AD699E" w:rsidRDefault="00AD699E">
            <w:pPr>
              <w:pStyle w:val="aff9"/>
              <w:spacing w:line="360" w:lineRule="auto"/>
              <w:rPr>
                <w:rFonts w:hAnsi="宋体"/>
                <w:sz w:val="24"/>
              </w:rPr>
            </w:pPr>
          </w:p>
        </w:tc>
        <w:tc>
          <w:tcPr>
            <w:tcW w:w="2340" w:type="dxa"/>
          </w:tcPr>
          <w:p w14:paraId="0BD1EBE6" w14:textId="77777777" w:rsidR="00AD699E" w:rsidRDefault="00AD699E">
            <w:pPr>
              <w:pStyle w:val="aff9"/>
              <w:spacing w:line="360" w:lineRule="auto"/>
              <w:rPr>
                <w:rFonts w:hAnsi="宋体"/>
                <w:sz w:val="24"/>
              </w:rPr>
            </w:pPr>
          </w:p>
        </w:tc>
        <w:tc>
          <w:tcPr>
            <w:tcW w:w="1260" w:type="dxa"/>
          </w:tcPr>
          <w:p w14:paraId="0F538D1B" w14:textId="77777777" w:rsidR="00AD699E" w:rsidRDefault="00AD699E">
            <w:pPr>
              <w:pStyle w:val="aff9"/>
              <w:spacing w:line="360" w:lineRule="auto"/>
              <w:rPr>
                <w:rFonts w:hAnsi="宋体"/>
                <w:sz w:val="24"/>
              </w:rPr>
            </w:pPr>
          </w:p>
        </w:tc>
        <w:tc>
          <w:tcPr>
            <w:tcW w:w="1260" w:type="dxa"/>
          </w:tcPr>
          <w:p w14:paraId="13590147" w14:textId="77777777" w:rsidR="00AD699E" w:rsidRDefault="00AD699E">
            <w:pPr>
              <w:pStyle w:val="aff9"/>
              <w:spacing w:line="360" w:lineRule="auto"/>
              <w:rPr>
                <w:rFonts w:hAnsi="宋体"/>
                <w:sz w:val="24"/>
              </w:rPr>
            </w:pPr>
          </w:p>
        </w:tc>
        <w:tc>
          <w:tcPr>
            <w:tcW w:w="900" w:type="dxa"/>
          </w:tcPr>
          <w:p w14:paraId="5892CAAC" w14:textId="77777777" w:rsidR="00AD699E" w:rsidRDefault="00AD699E">
            <w:pPr>
              <w:pStyle w:val="aff9"/>
              <w:spacing w:line="360" w:lineRule="auto"/>
              <w:rPr>
                <w:rFonts w:hAnsi="宋体"/>
                <w:sz w:val="24"/>
              </w:rPr>
            </w:pPr>
          </w:p>
        </w:tc>
        <w:tc>
          <w:tcPr>
            <w:tcW w:w="1742" w:type="dxa"/>
          </w:tcPr>
          <w:p w14:paraId="12760613" w14:textId="77777777" w:rsidR="00AD699E" w:rsidRDefault="00AD699E">
            <w:pPr>
              <w:pStyle w:val="aff9"/>
              <w:spacing w:line="360" w:lineRule="auto"/>
              <w:rPr>
                <w:rFonts w:hAnsi="宋体"/>
                <w:sz w:val="24"/>
              </w:rPr>
            </w:pPr>
          </w:p>
        </w:tc>
      </w:tr>
      <w:tr w:rsidR="00AD699E" w14:paraId="3A382484" w14:textId="77777777">
        <w:trPr>
          <w:trHeight w:val="522"/>
        </w:trPr>
        <w:tc>
          <w:tcPr>
            <w:tcW w:w="828" w:type="dxa"/>
          </w:tcPr>
          <w:p w14:paraId="58E15593" w14:textId="77777777" w:rsidR="00AD699E" w:rsidRDefault="00AD699E">
            <w:pPr>
              <w:pStyle w:val="aff9"/>
              <w:spacing w:line="360" w:lineRule="auto"/>
              <w:rPr>
                <w:rFonts w:hAnsi="宋体"/>
                <w:sz w:val="24"/>
              </w:rPr>
            </w:pPr>
          </w:p>
        </w:tc>
        <w:tc>
          <w:tcPr>
            <w:tcW w:w="2340" w:type="dxa"/>
          </w:tcPr>
          <w:p w14:paraId="579CC95C" w14:textId="77777777" w:rsidR="00AD699E" w:rsidRDefault="00AD699E">
            <w:pPr>
              <w:pStyle w:val="aff9"/>
              <w:spacing w:line="360" w:lineRule="auto"/>
              <w:rPr>
                <w:rFonts w:hAnsi="宋体"/>
                <w:sz w:val="24"/>
              </w:rPr>
            </w:pPr>
          </w:p>
        </w:tc>
        <w:tc>
          <w:tcPr>
            <w:tcW w:w="1260" w:type="dxa"/>
          </w:tcPr>
          <w:p w14:paraId="34E5A9E9" w14:textId="77777777" w:rsidR="00AD699E" w:rsidRDefault="00AD699E">
            <w:pPr>
              <w:pStyle w:val="aff9"/>
              <w:spacing w:line="360" w:lineRule="auto"/>
              <w:rPr>
                <w:rFonts w:hAnsi="宋体"/>
                <w:sz w:val="24"/>
              </w:rPr>
            </w:pPr>
          </w:p>
        </w:tc>
        <w:tc>
          <w:tcPr>
            <w:tcW w:w="1260" w:type="dxa"/>
          </w:tcPr>
          <w:p w14:paraId="69B4212A" w14:textId="77777777" w:rsidR="00AD699E" w:rsidRDefault="00AD699E">
            <w:pPr>
              <w:pStyle w:val="aff9"/>
              <w:spacing w:line="360" w:lineRule="auto"/>
              <w:rPr>
                <w:rFonts w:hAnsi="宋体"/>
                <w:sz w:val="24"/>
              </w:rPr>
            </w:pPr>
          </w:p>
        </w:tc>
        <w:tc>
          <w:tcPr>
            <w:tcW w:w="900" w:type="dxa"/>
          </w:tcPr>
          <w:p w14:paraId="3E693A13" w14:textId="77777777" w:rsidR="00AD699E" w:rsidRDefault="00AD699E">
            <w:pPr>
              <w:pStyle w:val="aff9"/>
              <w:spacing w:line="360" w:lineRule="auto"/>
              <w:rPr>
                <w:rFonts w:hAnsi="宋体"/>
                <w:sz w:val="24"/>
              </w:rPr>
            </w:pPr>
          </w:p>
        </w:tc>
        <w:tc>
          <w:tcPr>
            <w:tcW w:w="1742" w:type="dxa"/>
          </w:tcPr>
          <w:p w14:paraId="65E5C15E" w14:textId="77777777" w:rsidR="00AD699E" w:rsidRDefault="00AD699E">
            <w:pPr>
              <w:pStyle w:val="aff9"/>
              <w:spacing w:line="360" w:lineRule="auto"/>
              <w:rPr>
                <w:rFonts w:hAnsi="宋体"/>
                <w:sz w:val="24"/>
              </w:rPr>
            </w:pPr>
          </w:p>
        </w:tc>
      </w:tr>
      <w:tr w:rsidR="00AD699E" w14:paraId="01456B05" w14:textId="77777777">
        <w:trPr>
          <w:trHeight w:val="521"/>
        </w:trPr>
        <w:tc>
          <w:tcPr>
            <w:tcW w:w="828" w:type="dxa"/>
          </w:tcPr>
          <w:p w14:paraId="16DDAEFA" w14:textId="77777777" w:rsidR="00AD699E" w:rsidRDefault="00AD699E">
            <w:pPr>
              <w:pStyle w:val="aff9"/>
              <w:spacing w:line="360" w:lineRule="auto"/>
              <w:rPr>
                <w:rFonts w:hAnsi="宋体"/>
                <w:sz w:val="24"/>
              </w:rPr>
            </w:pPr>
          </w:p>
        </w:tc>
        <w:tc>
          <w:tcPr>
            <w:tcW w:w="2340" w:type="dxa"/>
          </w:tcPr>
          <w:p w14:paraId="518E6A30" w14:textId="77777777" w:rsidR="00AD699E" w:rsidRDefault="00AD699E">
            <w:pPr>
              <w:pStyle w:val="aff9"/>
              <w:spacing w:line="360" w:lineRule="auto"/>
              <w:rPr>
                <w:rFonts w:hAnsi="宋体"/>
                <w:sz w:val="24"/>
              </w:rPr>
            </w:pPr>
          </w:p>
        </w:tc>
        <w:tc>
          <w:tcPr>
            <w:tcW w:w="1260" w:type="dxa"/>
          </w:tcPr>
          <w:p w14:paraId="5F8C8435" w14:textId="77777777" w:rsidR="00AD699E" w:rsidRDefault="00AD699E">
            <w:pPr>
              <w:pStyle w:val="aff9"/>
              <w:spacing w:line="360" w:lineRule="auto"/>
              <w:rPr>
                <w:rFonts w:hAnsi="宋体"/>
                <w:sz w:val="24"/>
              </w:rPr>
            </w:pPr>
          </w:p>
        </w:tc>
        <w:tc>
          <w:tcPr>
            <w:tcW w:w="1260" w:type="dxa"/>
          </w:tcPr>
          <w:p w14:paraId="2CB8DE1D" w14:textId="77777777" w:rsidR="00AD699E" w:rsidRDefault="00AD699E">
            <w:pPr>
              <w:pStyle w:val="aff9"/>
              <w:spacing w:line="360" w:lineRule="auto"/>
              <w:rPr>
                <w:rFonts w:hAnsi="宋体"/>
                <w:sz w:val="24"/>
              </w:rPr>
            </w:pPr>
          </w:p>
        </w:tc>
        <w:tc>
          <w:tcPr>
            <w:tcW w:w="900" w:type="dxa"/>
          </w:tcPr>
          <w:p w14:paraId="4B2DD7D9" w14:textId="77777777" w:rsidR="00AD699E" w:rsidRDefault="00AD699E">
            <w:pPr>
              <w:pStyle w:val="aff9"/>
              <w:spacing w:line="360" w:lineRule="auto"/>
              <w:rPr>
                <w:rFonts w:hAnsi="宋体"/>
                <w:sz w:val="24"/>
              </w:rPr>
            </w:pPr>
          </w:p>
        </w:tc>
        <w:tc>
          <w:tcPr>
            <w:tcW w:w="1742" w:type="dxa"/>
          </w:tcPr>
          <w:p w14:paraId="38BE8D74" w14:textId="77777777" w:rsidR="00AD699E" w:rsidRDefault="00AD699E">
            <w:pPr>
              <w:pStyle w:val="aff9"/>
              <w:spacing w:line="360" w:lineRule="auto"/>
              <w:rPr>
                <w:rFonts w:hAnsi="宋体"/>
                <w:sz w:val="24"/>
              </w:rPr>
            </w:pPr>
          </w:p>
        </w:tc>
      </w:tr>
      <w:tr w:rsidR="00AD699E" w14:paraId="2A6F29F6" w14:textId="77777777">
        <w:trPr>
          <w:trHeight w:val="521"/>
        </w:trPr>
        <w:tc>
          <w:tcPr>
            <w:tcW w:w="828" w:type="dxa"/>
          </w:tcPr>
          <w:p w14:paraId="5F27440E" w14:textId="77777777" w:rsidR="00AD699E" w:rsidRDefault="00AD699E">
            <w:pPr>
              <w:pStyle w:val="aff9"/>
              <w:spacing w:line="360" w:lineRule="auto"/>
              <w:rPr>
                <w:rFonts w:hAnsi="宋体"/>
                <w:sz w:val="24"/>
              </w:rPr>
            </w:pPr>
          </w:p>
        </w:tc>
        <w:tc>
          <w:tcPr>
            <w:tcW w:w="2340" w:type="dxa"/>
          </w:tcPr>
          <w:p w14:paraId="006AB17F" w14:textId="77777777" w:rsidR="00AD699E" w:rsidRDefault="00AD699E">
            <w:pPr>
              <w:pStyle w:val="aff9"/>
              <w:spacing w:line="360" w:lineRule="auto"/>
              <w:rPr>
                <w:rFonts w:hAnsi="宋体"/>
                <w:sz w:val="24"/>
              </w:rPr>
            </w:pPr>
          </w:p>
        </w:tc>
        <w:tc>
          <w:tcPr>
            <w:tcW w:w="1260" w:type="dxa"/>
          </w:tcPr>
          <w:p w14:paraId="1827FD00" w14:textId="77777777" w:rsidR="00AD699E" w:rsidRDefault="00AD699E">
            <w:pPr>
              <w:pStyle w:val="aff9"/>
              <w:spacing w:line="360" w:lineRule="auto"/>
              <w:rPr>
                <w:rFonts w:hAnsi="宋体"/>
                <w:sz w:val="24"/>
              </w:rPr>
            </w:pPr>
          </w:p>
        </w:tc>
        <w:tc>
          <w:tcPr>
            <w:tcW w:w="1260" w:type="dxa"/>
          </w:tcPr>
          <w:p w14:paraId="5121B4C1" w14:textId="77777777" w:rsidR="00AD699E" w:rsidRDefault="00AD699E">
            <w:pPr>
              <w:pStyle w:val="aff9"/>
              <w:spacing w:line="360" w:lineRule="auto"/>
              <w:rPr>
                <w:rFonts w:hAnsi="宋体"/>
                <w:sz w:val="24"/>
              </w:rPr>
            </w:pPr>
          </w:p>
        </w:tc>
        <w:tc>
          <w:tcPr>
            <w:tcW w:w="900" w:type="dxa"/>
          </w:tcPr>
          <w:p w14:paraId="15202798" w14:textId="77777777" w:rsidR="00AD699E" w:rsidRDefault="00AD699E">
            <w:pPr>
              <w:pStyle w:val="aff9"/>
              <w:spacing w:line="360" w:lineRule="auto"/>
              <w:rPr>
                <w:rFonts w:hAnsi="宋体"/>
                <w:sz w:val="24"/>
              </w:rPr>
            </w:pPr>
          </w:p>
        </w:tc>
        <w:tc>
          <w:tcPr>
            <w:tcW w:w="1742" w:type="dxa"/>
          </w:tcPr>
          <w:p w14:paraId="0D9BBB5A" w14:textId="77777777" w:rsidR="00AD699E" w:rsidRDefault="00AD699E">
            <w:pPr>
              <w:pStyle w:val="aff9"/>
              <w:spacing w:line="360" w:lineRule="auto"/>
              <w:rPr>
                <w:rFonts w:hAnsi="宋体"/>
                <w:sz w:val="24"/>
              </w:rPr>
            </w:pPr>
          </w:p>
        </w:tc>
      </w:tr>
      <w:tr w:rsidR="00AD699E" w14:paraId="7A7D94F0" w14:textId="77777777">
        <w:trPr>
          <w:trHeight w:val="522"/>
        </w:trPr>
        <w:tc>
          <w:tcPr>
            <w:tcW w:w="828" w:type="dxa"/>
          </w:tcPr>
          <w:p w14:paraId="05A99A0A" w14:textId="77777777" w:rsidR="00AD699E" w:rsidRDefault="00AD699E">
            <w:pPr>
              <w:pStyle w:val="aff9"/>
              <w:spacing w:line="360" w:lineRule="auto"/>
              <w:rPr>
                <w:rFonts w:hAnsi="宋体"/>
                <w:sz w:val="24"/>
              </w:rPr>
            </w:pPr>
          </w:p>
        </w:tc>
        <w:tc>
          <w:tcPr>
            <w:tcW w:w="2340" w:type="dxa"/>
          </w:tcPr>
          <w:p w14:paraId="568712AD" w14:textId="77777777" w:rsidR="00AD699E" w:rsidRDefault="00AD699E">
            <w:pPr>
              <w:pStyle w:val="aff9"/>
              <w:spacing w:line="360" w:lineRule="auto"/>
              <w:rPr>
                <w:rFonts w:hAnsi="宋体"/>
                <w:sz w:val="24"/>
              </w:rPr>
            </w:pPr>
          </w:p>
        </w:tc>
        <w:tc>
          <w:tcPr>
            <w:tcW w:w="1260" w:type="dxa"/>
          </w:tcPr>
          <w:p w14:paraId="16E454A9" w14:textId="77777777" w:rsidR="00AD699E" w:rsidRDefault="00AD699E">
            <w:pPr>
              <w:pStyle w:val="aff9"/>
              <w:spacing w:line="360" w:lineRule="auto"/>
              <w:rPr>
                <w:rFonts w:hAnsi="宋体"/>
                <w:sz w:val="24"/>
              </w:rPr>
            </w:pPr>
          </w:p>
        </w:tc>
        <w:tc>
          <w:tcPr>
            <w:tcW w:w="1260" w:type="dxa"/>
          </w:tcPr>
          <w:p w14:paraId="50909AC1" w14:textId="77777777" w:rsidR="00AD699E" w:rsidRDefault="00AD699E">
            <w:pPr>
              <w:pStyle w:val="aff9"/>
              <w:spacing w:line="360" w:lineRule="auto"/>
              <w:rPr>
                <w:rFonts w:hAnsi="宋体"/>
                <w:sz w:val="24"/>
              </w:rPr>
            </w:pPr>
          </w:p>
        </w:tc>
        <w:tc>
          <w:tcPr>
            <w:tcW w:w="900" w:type="dxa"/>
          </w:tcPr>
          <w:p w14:paraId="568DC344" w14:textId="77777777" w:rsidR="00AD699E" w:rsidRDefault="00AD699E">
            <w:pPr>
              <w:pStyle w:val="aff9"/>
              <w:spacing w:line="360" w:lineRule="auto"/>
              <w:rPr>
                <w:rFonts w:hAnsi="宋体"/>
                <w:sz w:val="24"/>
              </w:rPr>
            </w:pPr>
          </w:p>
        </w:tc>
        <w:tc>
          <w:tcPr>
            <w:tcW w:w="1742" w:type="dxa"/>
          </w:tcPr>
          <w:p w14:paraId="1788E9C9" w14:textId="77777777" w:rsidR="00AD699E" w:rsidRDefault="00AD699E">
            <w:pPr>
              <w:pStyle w:val="aff9"/>
              <w:spacing w:line="360" w:lineRule="auto"/>
              <w:rPr>
                <w:rFonts w:hAnsi="宋体"/>
                <w:sz w:val="24"/>
              </w:rPr>
            </w:pPr>
          </w:p>
        </w:tc>
      </w:tr>
      <w:tr w:rsidR="00AD699E" w14:paraId="3811E583" w14:textId="77777777">
        <w:trPr>
          <w:trHeight w:val="521"/>
        </w:trPr>
        <w:tc>
          <w:tcPr>
            <w:tcW w:w="828" w:type="dxa"/>
          </w:tcPr>
          <w:p w14:paraId="3EC7C1FC" w14:textId="77777777" w:rsidR="00AD699E" w:rsidRDefault="00AD699E">
            <w:pPr>
              <w:pStyle w:val="aff9"/>
              <w:spacing w:line="360" w:lineRule="auto"/>
              <w:rPr>
                <w:rFonts w:hAnsi="宋体"/>
                <w:sz w:val="24"/>
              </w:rPr>
            </w:pPr>
          </w:p>
        </w:tc>
        <w:tc>
          <w:tcPr>
            <w:tcW w:w="2340" w:type="dxa"/>
          </w:tcPr>
          <w:p w14:paraId="1069B1B3" w14:textId="77777777" w:rsidR="00AD699E" w:rsidRDefault="00AD699E">
            <w:pPr>
              <w:pStyle w:val="aff9"/>
              <w:spacing w:line="360" w:lineRule="auto"/>
              <w:rPr>
                <w:rFonts w:hAnsi="宋体"/>
                <w:sz w:val="24"/>
              </w:rPr>
            </w:pPr>
          </w:p>
        </w:tc>
        <w:tc>
          <w:tcPr>
            <w:tcW w:w="1260" w:type="dxa"/>
          </w:tcPr>
          <w:p w14:paraId="41D2C8A4" w14:textId="77777777" w:rsidR="00AD699E" w:rsidRDefault="00AD699E">
            <w:pPr>
              <w:pStyle w:val="aff9"/>
              <w:spacing w:line="360" w:lineRule="auto"/>
              <w:rPr>
                <w:rFonts w:hAnsi="宋体"/>
                <w:sz w:val="24"/>
              </w:rPr>
            </w:pPr>
          </w:p>
        </w:tc>
        <w:tc>
          <w:tcPr>
            <w:tcW w:w="1260" w:type="dxa"/>
          </w:tcPr>
          <w:p w14:paraId="4E680049" w14:textId="77777777" w:rsidR="00AD699E" w:rsidRDefault="00AD699E">
            <w:pPr>
              <w:pStyle w:val="aff9"/>
              <w:spacing w:line="360" w:lineRule="auto"/>
              <w:rPr>
                <w:rFonts w:hAnsi="宋体"/>
                <w:sz w:val="24"/>
              </w:rPr>
            </w:pPr>
          </w:p>
        </w:tc>
        <w:tc>
          <w:tcPr>
            <w:tcW w:w="900" w:type="dxa"/>
          </w:tcPr>
          <w:p w14:paraId="06DFE004" w14:textId="77777777" w:rsidR="00AD699E" w:rsidRDefault="00AD699E">
            <w:pPr>
              <w:pStyle w:val="aff9"/>
              <w:spacing w:line="360" w:lineRule="auto"/>
              <w:rPr>
                <w:rFonts w:hAnsi="宋体"/>
                <w:sz w:val="24"/>
              </w:rPr>
            </w:pPr>
          </w:p>
        </w:tc>
        <w:tc>
          <w:tcPr>
            <w:tcW w:w="1742" w:type="dxa"/>
          </w:tcPr>
          <w:p w14:paraId="55A1B7B8" w14:textId="77777777" w:rsidR="00AD699E" w:rsidRDefault="00AD699E">
            <w:pPr>
              <w:pStyle w:val="aff9"/>
              <w:spacing w:line="360" w:lineRule="auto"/>
              <w:rPr>
                <w:rFonts w:hAnsi="宋体"/>
                <w:sz w:val="24"/>
              </w:rPr>
            </w:pPr>
          </w:p>
        </w:tc>
      </w:tr>
      <w:tr w:rsidR="00AD699E" w14:paraId="57A098FD" w14:textId="77777777">
        <w:trPr>
          <w:trHeight w:val="522"/>
        </w:trPr>
        <w:tc>
          <w:tcPr>
            <w:tcW w:w="828" w:type="dxa"/>
          </w:tcPr>
          <w:p w14:paraId="219E9A00" w14:textId="77777777" w:rsidR="00AD699E" w:rsidRDefault="00AD699E">
            <w:pPr>
              <w:pStyle w:val="aff9"/>
              <w:spacing w:line="360" w:lineRule="auto"/>
              <w:rPr>
                <w:rFonts w:hAnsi="宋体"/>
                <w:sz w:val="24"/>
              </w:rPr>
            </w:pPr>
          </w:p>
        </w:tc>
        <w:tc>
          <w:tcPr>
            <w:tcW w:w="2340" w:type="dxa"/>
          </w:tcPr>
          <w:p w14:paraId="5C86A972" w14:textId="77777777" w:rsidR="00AD699E" w:rsidRDefault="00AD699E">
            <w:pPr>
              <w:pStyle w:val="aff9"/>
              <w:spacing w:line="360" w:lineRule="auto"/>
              <w:rPr>
                <w:rFonts w:hAnsi="宋体"/>
                <w:sz w:val="24"/>
              </w:rPr>
            </w:pPr>
          </w:p>
        </w:tc>
        <w:tc>
          <w:tcPr>
            <w:tcW w:w="1260" w:type="dxa"/>
          </w:tcPr>
          <w:p w14:paraId="351F6424" w14:textId="77777777" w:rsidR="00AD699E" w:rsidRDefault="00AD699E">
            <w:pPr>
              <w:pStyle w:val="aff9"/>
              <w:spacing w:line="360" w:lineRule="auto"/>
              <w:rPr>
                <w:rFonts w:hAnsi="宋体"/>
                <w:sz w:val="24"/>
              </w:rPr>
            </w:pPr>
          </w:p>
        </w:tc>
        <w:tc>
          <w:tcPr>
            <w:tcW w:w="1260" w:type="dxa"/>
          </w:tcPr>
          <w:p w14:paraId="105177DF" w14:textId="77777777" w:rsidR="00AD699E" w:rsidRDefault="00AD699E">
            <w:pPr>
              <w:pStyle w:val="aff9"/>
              <w:spacing w:line="360" w:lineRule="auto"/>
              <w:rPr>
                <w:rFonts w:hAnsi="宋体"/>
                <w:sz w:val="24"/>
              </w:rPr>
            </w:pPr>
          </w:p>
        </w:tc>
        <w:tc>
          <w:tcPr>
            <w:tcW w:w="900" w:type="dxa"/>
          </w:tcPr>
          <w:p w14:paraId="207061BB" w14:textId="77777777" w:rsidR="00AD699E" w:rsidRDefault="00AD699E">
            <w:pPr>
              <w:pStyle w:val="aff9"/>
              <w:spacing w:line="360" w:lineRule="auto"/>
              <w:rPr>
                <w:rFonts w:hAnsi="宋体"/>
                <w:sz w:val="24"/>
              </w:rPr>
            </w:pPr>
          </w:p>
        </w:tc>
        <w:tc>
          <w:tcPr>
            <w:tcW w:w="1742" w:type="dxa"/>
          </w:tcPr>
          <w:p w14:paraId="126213DC" w14:textId="77777777" w:rsidR="00AD699E" w:rsidRDefault="00AD699E">
            <w:pPr>
              <w:pStyle w:val="aff9"/>
              <w:spacing w:line="360" w:lineRule="auto"/>
              <w:rPr>
                <w:rFonts w:hAnsi="宋体"/>
                <w:sz w:val="24"/>
              </w:rPr>
            </w:pPr>
          </w:p>
        </w:tc>
      </w:tr>
      <w:tr w:rsidR="00AD699E" w14:paraId="6DAD1B01" w14:textId="77777777">
        <w:trPr>
          <w:trHeight w:val="522"/>
        </w:trPr>
        <w:tc>
          <w:tcPr>
            <w:tcW w:w="828" w:type="dxa"/>
          </w:tcPr>
          <w:p w14:paraId="471A1959" w14:textId="77777777" w:rsidR="00AD699E" w:rsidRDefault="00AD699E">
            <w:pPr>
              <w:pStyle w:val="aff9"/>
              <w:spacing w:line="360" w:lineRule="auto"/>
              <w:rPr>
                <w:rFonts w:hAnsi="宋体"/>
                <w:sz w:val="24"/>
              </w:rPr>
            </w:pPr>
          </w:p>
        </w:tc>
        <w:tc>
          <w:tcPr>
            <w:tcW w:w="2340" w:type="dxa"/>
          </w:tcPr>
          <w:p w14:paraId="4F4B3356" w14:textId="77777777" w:rsidR="00AD699E" w:rsidRDefault="00AD699E">
            <w:pPr>
              <w:pStyle w:val="aff9"/>
              <w:spacing w:line="360" w:lineRule="auto"/>
              <w:rPr>
                <w:rFonts w:hAnsi="宋体"/>
                <w:sz w:val="24"/>
              </w:rPr>
            </w:pPr>
          </w:p>
        </w:tc>
        <w:tc>
          <w:tcPr>
            <w:tcW w:w="1260" w:type="dxa"/>
          </w:tcPr>
          <w:p w14:paraId="12FD5970" w14:textId="77777777" w:rsidR="00AD699E" w:rsidRDefault="00AD699E">
            <w:pPr>
              <w:pStyle w:val="aff9"/>
              <w:spacing w:line="360" w:lineRule="auto"/>
              <w:rPr>
                <w:rFonts w:hAnsi="宋体"/>
                <w:sz w:val="24"/>
              </w:rPr>
            </w:pPr>
          </w:p>
        </w:tc>
        <w:tc>
          <w:tcPr>
            <w:tcW w:w="1260" w:type="dxa"/>
          </w:tcPr>
          <w:p w14:paraId="1C5CE672" w14:textId="77777777" w:rsidR="00AD699E" w:rsidRDefault="00AD699E">
            <w:pPr>
              <w:pStyle w:val="aff9"/>
              <w:spacing w:line="360" w:lineRule="auto"/>
              <w:rPr>
                <w:rFonts w:hAnsi="宋体"/>
                <w:sz w:val="24"/>
              </w:rPr>
            </w:pPr>
          </w:p>
        </w:tc>
        <w:tc>
          <w:tcPr>
            <w:tcW w:w="900" w:type="dxa"/>
          </w:tcPr>
          <w:p w14:paraId="33016534" w14:textId="77777777" w:rsidR="00AD699E" w:rsidRDefault="00AD699E">
            <w:pPr>
              <w:pStyle w:val="aff9"/>
              <w:spacing w:line="360" w:lineRule="auto"/>
              <w:rPr>
                <w:rFonts w:hAnsi="宋体"/>
                <w:sz w:val="24"/>
              </w:rPr>
            </w:pPr>
          </w:p>
        </w:tc>
        <w:tc>
          <w:tcPr>
            <w:tcW w:w="1742" w:type="dxa"/>
          </w:tcPr>
          <w:p w14:paraId="579441CC" w14:textId="77777777" w:rsidR="00AD699E" w:rsidRDefault="00AD699E">
            <w:pPr>
              <w:pStyle w:val="aff9"/>
              <w:spacing w:line="360" w:lineRule="auto"/>
              <w:rPr>
                <w:rFonts w:hAnsi="宋体"/>
                <w:sz w:val="24"/>
              </w:rPr>
            </w:pPr>
          </w:p>
        </w:tc>
      </w:tr>
      <w:tr w:rsidR="00AD699E" w14:paraId="1C259432" w14:textId="77777777">
        <w:trPr>
          <w:trHeight w:val="522"/>
        </w:trPr>
        <w:tc>
          <w:tcPr>
            <w:tcW w:w="828" w:type="dxa"/>
          </w:tcPr>
          <w:p w14:paraId="24F1E4C9" w14:textId="77777777" w:rsidR="00AD699E" w:rsidRDefault="00AD699E">
            <w:pPr>
              <w:pStyle w:val="aff9"/>
              <w:spacing w:line="360" w:lineRule="auto"/>
              <w:rPr>
                <w:rFonts w:hAnsi="宋体"/>
                <w:sz w:val="24"/>
              </w:rPr>
            </w:pPr>
          </w:p>
        </w:tc>
        <w:tc>
          <w:tcPr>
            <w:tcW w:w="2340" w:type="dxa"/>
          </w:tcPr>
          <w:p w14:paraId="6EE2AA64" w14:textId="77777777" w:rsidR="00AD699E" w:rsidRDefault="00AD699E">
            <w:pPr>
              <w:pStyle w:val="aff9"/>
              <w:spacing w:line="360" w:lineRule="auto"/>
              <w:rPr>
                <w:rFonts w:hAnsi="宋体"/>
                <w:sz w:val="24"/>
              </w:rPr>
            </w:pPr>
          </w:p>
        </w:tc>
        <w:tc>
          <w:tcPr>
            <w:tcW w:w="1260" w:type="dxa"/>
          </w:tcPr>
          <w:p w14:paraId="08AFA116" w14:textId="77777777" w:rsidR="00AD699E" w:rsidRDefault="00AD699E">
            <w:pPr>
              <w:pStyle w:val="aff9"/>
              <w:spacing w:line="360" w:lineRule="auto"/>
              <w:rPr>
                <w:rFonts w:hAnsi="宋体"/>
                <w:sz w:val="24"/>
              </w:rPr>
            </w:pPr>
          </w:p>
        </w:tc>
        <w:tc>
          <w:tcPr>
            <w:tcW w:w="1260" w:type="dxa"/>
          </w:tcPr>
          <w:p w14:paraId="54C38C0D" w14:textId="77777777" w:rsidR="00AD699E" w:rsidRDefault="00AD699E">
            <w:pPr>
              <w:pStyle w:val="aff9"/>
              <w:spacing w:line="360" w:lineRule="auto"/>
              <w:rPr>
                <w:rFonts w:hAnsi="宋体"/>
                <w:sz w:val="24"/>
              </w:rPr>
            </w:pPr>
          </w:p>
        </w:tc>
        <w:tc>
          <w:tcPr>
            <w:tcW w:w="900" w:type="dxa"/>
          </w:tcPr>
          <w:p w14:paraId="6CE0BE5D" w14:textId="77777777" w:rsidR="00AD699E" w:rsidRDefault="00AD699E">
            <w:pPr>
              <w:pStyle w:val="aff9"/>
              <w:spacing w:line="360" w:lineRule="auto"/>
              <w:rPr>
                <w:rFonts w:hAnsi="宋体"/>
                <w:sz w:val="24"/>
              </w:rPr>
            </w:pPr>
          </w:p>
        </w:tc>
        <w:tc>
          <w:tcPr>
            <w:tcW w:w="1742" w:type="dxa"/>
          </w:tcPr>
          <w:p w14:paraId="04F3E85B" w14:textId="77777777" w:rsidR="00AD699E" w:rsidRDefault="00AD699E">
            <w:pPr>
              <w:pStyle w:val="aff9"/>
              <w:spacing w:line="360" w:lineRule="auto"/>
              <w:rPr>
                <w:rFonts w:hAnsi="宋体"/>
                <w:sz w:val="24"/>
              </w:rPr>
            </w:pPr>
          </w:p>
        </w:tc>
      </w:tr>
      <w:tr w:rsidR="00AD699E" w14:paraId="03FF3E43" w14:textId="77777777">
        <w:trPr>
          <w:trHeight w:val="522"/>
        </w:trPr>
        <w:tc>
          <w:tcPr>
            <w:tcW w:w="828" w:type="dxa"/>
          </w:tcPr>
          <w:p w14:paraId="68B31149" w14:textId="77777777" w:rsidR="00AD699E" w:rsidRDefault="00AD699E">
            <w:pPr>
              <w:pStyle w:val="aff9"/>
              <w:spacing w:line="360" w:lineRule="auto"/>
              <w:rPr>
                <w:rFonts w:hAnsi="宋体"/>
                <w:sz w:val="24"/>
              </w:rPr>
            </w:pPr>
          </w:p>
        </w:tc>
        <w:tc>
          <w:tcPr>
            <w:tcW w:w="2340" w:type="dxa"/>
          </w:tcPr>
          <w:p w14:paraId="38AB1688" w14:textId="77777777" w:rsidR="00AD699E" w:rsidRDefault="00AD699E">
            <w:pPr>
              <w:pStyle w:val="aff9"/>
              <w:spacing w:line="360" w:lineRule="auto"/>
              <w:rPr>
                <w:rFonts w:hAnsi="宋体"/>
                <w:sz w:val="24"/>
              </w:rPr>
            </w:pPr>
          </w:p>
        </w:tc>
        <w:tc>
          <w:tcPr>
            <w:tcW w:w="1260" w:type="dxa"/>
          </w:tcPr>
          <w:p w14:paraId="168C204C" w14:textId="77777777" w:rsidR="00AD699E" w:rsidRDefault="00AD699E">
            <w:pPr>
              <w:pStyle w:val="aff9"/>
              <w:spacing w:line="360" w:lineRule="auto"/>
              <w:rPr>
                <w:rFonts w:hAnsi="宋体"/>
                <w:sz w:val="24"/>
              </w:rPr>
            </w:pPr>
          </w:p>
        </w:tc>
        <w:tc>
          <w:tcPr>
            <w:tcW w:w="1260" w:type="dxa"/>
          </w:tcPr>
          <w:p w14:paraId="18BFC2A0" w14:textId="77777777" w:rsidR="00AD699E" w:rsidRDefault="00AD699E">
            <w:pPr>
              <w:pStyle w:val="aff9"/>
              <w:spacing w:line="360" w:lineRule="auto"/>
              <w:rPr>
                <w:rFonts w:hAnsi="宋体"/>
                <w:sz w:val="24"/>
              </w:rPr>
            </w:pPr>
          </w:p>
        </w:tc>
        <w:tc>
          <w:tcPr>
            <w:tcW w:w="900" w:type="dxa"/>
          </w:tcPr>
          <w:p w14:paraId="0F9A44C0" w14:textId="77777777" w:rsidR="00AD699E" w:rsidRDefault="00AD699E">
            <w:pPr>
              <w:pStyle w:val="aff9"/>
              <w:spacing w:line="360" w:lineRule="auto"/>
              <w:rPr>
                <w:rFonts w:hAnsi="宋体"/>
                <w:sz w:val="24"/>
              </w:rPr>
            </w:pPr>
          </w:p>
        </w:tc>
        <w:tc>
          <w:tcPr>
            <w:tcW w:w="1742" w:type="dxa"/>
          </w:tcPr>
          <w:p w14:paraId="2C4C3E50" w14:textId="77777777" w:rsidR="00AD699E" w:rsidRDefault="00AD699E">
            <w:pPr>
              <w:pStyle w:val="aff9"/>
              <w:spacing w:line="360" w:lineRule="auto"/>
              <w:rPr>
                <w:rFonts w:hAnsi="宋体"/>
                <w:sz w:val="24"/>
              </w:rPr>
            </w:pPr>
          </w:p>
        </w:tc>
      </w:tr>
      <w:tr w:rsidR="00AD699E" w14:paraId="0202CFCF" w14:textId="77777777">
        <w:trPr>
          <w:trHeight w:val="521"/>
        </w:trPr>
        <w:tc>
          <w:tcPr>
            <w:tcW w:w="828" w:type="dxa"/>
          </w:tcPr>
          <w:p w14:paraId="7204307B" w14:textId="77777777" w:rsidR="00AD699E" w:rsidRDefault="00AD699E">
            <w:pPr>
              <w:pStyle w:val="aff9"/>
              <w:spacing w:line="360" w:lineRule="auto"/>
              <w:rPr>
                <w:rFonts w:hAnsi="宋体"/>
                <w:sz w:val="24"/>
              </w:rPr>
            </w:pPr>
          </w:p>
        </w:tc>
        <w:tc>
          <w:tcPr>
            <w:tcW w:w="2340" w:type="dxa"/>
          </w:tcPr>
          <w:p w14:paraId="25C4DBF7" w14:textId="77777777" w:rsidR="00AD699E" w:rsidRDefault="00AD699E">
            <w:pPr>
              <w:pStyle w:val="aff9"/>
              <w:spacing w:line="360" w:lineRule="auto"/>
              <w:rPr>
                <w:rFonts w:hAnsi="宋体"/>
                <w:sz w:val="24"/>
              </w:rPr>
            </w:pPr>
          </w:p>
        </w:tc>
        <w:tc>
          <w:tcPr>
            <w:tcW w:w="1260" w:type="dxa"/>
          </w:tcPr>
          <w:p w14:paraId="0C37612F" w14:textId="77777777" w:rsidR="00AD699E" w:rsidRDefault="00AD699E">
            <w:pPr>
              <w:pStyle w:val="aff9"/>
              <w:spacing w:line="360" w:lineRule="auto"/>
              <w:rPr>
                <w:rFonts w:hAnsi="宋体"/>
                <w:sz w:val="24"/>
              </w:rPr>
            </w:pPr>
          </w:p>
        </w:tc>
        <w:tc>
          <w:tcPr>
            <w:tcW w:w="1260" w:type="dxa"/>
          </w:tcPr>
          <w:p w14:paraId="4398025E" w14:textId="77777777" w:rsidR="00AD699E" w:rsidRDefault="00AD699E">
            <w:pPr>
              <w:pStyle w:val="aff9"/>
              <w:spacing w:line="360" w:lineRule="auto"/>
              <w:rPr>
                <w:rFonts w:hAnsi="宋体"/>
                <w:sz w:val="24"/>
              </w:rPr>
            </w:pPr>
          </w:p>
        </w:tc>
        <w:tc>
          <w:tcPr>
            <w:tcW w:w="900" w:type="dxa"/>
          </w:tcPr>
          <w:p w14:paraId="399FB620" w14:textId="77777777" w:rsidR="00AD699E" w:rsidRDefault="00AD699E">
            <w:pPr>
              <w:pStyle w:val="aff9"/>
              <w:spacing w:line="360" w:lineRule="auto"/>
              <w:rPr>
                <w:rFonts w:hAnsi="宋体"/>
                <w:sz w:val="24"/>
              </w:rPr>
            </w:pPr>
          </w:p>
        </w:tc>
        <w:tc>
          <w:tcPr>
            <w:tcW w:w="1742" w:type="dxa"/>
          </w:tcPr>
          <w:p w14:paraId="3F1ACBA2" w14:textId="77777777" w:rsidR="00AD699E" w:rsidRDefault="00AD699E">
            <w:pPr>
              <w:pStyle w:val="aff9"/>
              <w:spacing w:line="360" w:lineRule="auto"/>
              <w:rPr>
                <w:rFonts w:hAnsi="宋体"/>
                <w:sz w:val="24"/>
              </w:rPr>
            </w:pPr>
          </w:p>
        </w:tc>
      </w:tr>
    </w:tbl>
    <w:p w14:paraId="40EAF664" w14:textId="77777777" w:rsidR="00AD699E" w:rsidRDefault="006D5F01">
      <w:pPr>
        <w:pStyle w:val="aff9"/>
        <w:spacing w:line="360" w:lineRule="auto"/>
        <w:rPr>
          <w:rFonts w:hAnsi="宋体"/>
          <w:sz w:val="24"/>
        </w:rPr>
      </w:pPr>
      <w:r>
        <w:rPr>
          <w:rFonts w:hAnsi="宋体"/>
          <w:sz w:val="24"/>
        </w:rPr>
        <w:t>除</w:t>
      </w:r>
      <w:r>
        <w:rPr>
          <w:rFonts w:hAnsi="宋体" w:hint="eastAsia"/>
          <w:sz w:val="24"/>
        </w:rPr>
        <w:t>采购</w:t>
      </w:r>
      <w:r>
        <w:rPr>
          <w:rFonts w:hAnsi="宋体"/>
          <w:sz w:val="24"/>
        </w:rPr>
        <w:t>文件第</w:t>
      </w:r>
      <w:r>
        <w:rPr>
          <w:rFonts w:hAnsi="宋体" w:hint="eastAsia"/>
          <w:sz w:val="24"/>
        </w:rPr>
        <w:t>五章</w:t>
      </w:r>
      <w:r>
        <w:rPr>
          <w:rFonts w:hAnsi="宋体"/>
          <w:sz w:val="24"/>
        </w:rPr>
        <w:t>以外，</w:t>
      </w: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0FB2B08" w14:textId="3B899700" w:rsidR="00AD699E" w:rsidRDefault="00D702EF">
      <w:pPr>
        <w:pStyle w:val="aff9"/>
        <w:spacing w:line="360" w:lineRule="auto"/>
        <w:rPr>
          <w:rFonts w:hAnsi="宋体"/>
          <w:sz w:val="24"/>
        </w:rPr>
      </w:pPr>
      <w:r>
        <w:rPr>
          <w:rFonts w:hAnsi="宋体" w:hint="eastAsia"/>
          <w:sz w:val="24"/>
        </w:rPr>
        <w:t>授权代表</w:t>
      </w:r>
      <w:r w:rsidR="006D5F01">
        <w:rPr>
          <w:rFonts w:hAnsi="宋体" w:hint="eastAsia"/>
          <w:sz w:val="24"/>
        </w:rPr>
        <w:t>签字：____________________</w:t>
      </w:r>
    </w:p>
    <w:p w14:paraId="0EAE8E14" w14:textId="77777777" w:rsidR="00AD699E" w:rsidRDefault="006D5F01">
      <w:pPr>
        <w:pStyle w:val="aff9"/>
        <w:tabs>
          <w:tab w:val="left" w:pos="5580"/>
        </w:tabs>
        <w:spacing w:line="360" w:lineRule="auto"/>
        <w:rPr>
          <w:rFonts w:hAnsi="宋体"/>
          <w:sz w:val="24"/>
          <w:u w:val="single"/>
        </w:rPr>
      </w:pPr>
      <w:r>
        <w:rPr>
          <w:rFonts w:hAnsi="宋体" w:hint="eastAsia"/>
          <w:sz w:val="24"/>
        </w:rPr>
        <w:t>供应商(盖章):___________________________</w:t>
      </w:r>
    </w:p>
    <w:p w14:paraId="598D4345" w14:textId="77777777" w:rsidR="00AD699E" w:rsidRDefault="006D5F01">
      <w:pPr>
        <w:pStyle w:val="aff9"/>
        <w:spacing w:line="360" w:lineRule="auto"/>
        <w:rPr>
          <w:rFonts w:hAnsi="宋体"/>
          <w:sz w:val="24"/>
        </w:rPr>
      </w:pPr>
      <w:r>
        <w:rPr>
          <w:rFonts w:hAnsi="宋体" w:hint="eastAsia"/>
          <w:sz w:val="24"/>
        </w:rPr>
        <w:t>日   期：</w:t>
      </w:r>
      <w:r>
        <w:rPr>
          <w:rFonts w:hAnsi="宋体" w:hint="eastAsia"/>
          <w:sz w:val="24"/>
          <w:u w:val="single"/>
        </w:rPr>
        <w:t xml:space="preserve">                       </w:t>
      </w:r>
    </w:p>
    <w:p w14:paraId="1B5A9C23" w14:textId="77777777" w:rsidR="00AD699E" w:rsidRDefault="00AD699E">
      <w:pPr>
        <w:pStyle w:val="af0"/>
        <w:rPr>
          <w:rFonts w:hAnsi="宋体"/>
        </w:rPr>
      </w:pPr>
      <w:bookmarkStart w:id="546" w:name="_Hlt520274911"/>
      <w:bookmarkStart w:id="547" w:name="_Hlt520273973"/>
      <w:bookmarkStart w:id="548" w:name="_Hlt520350957"/>
      <w:bookmarkStart w:id="549" w:name="_Hlt520274121"/>
      <w:bookmarkStart w:id="550" w:name="_Toc277153151"/>
      <w:bookmarkStart w:id="551" w:name="_Toc277942526"/>
      <w:bookmarkEnd w:id="546"/>
      <w:bookmarkEnd w:id="547"/>
      <w:bookmarkEnd w:id="548"/>
      <w:bookmarkEnd w:id="549"/>
    </w:p>
    <w:p w14:paraId="7E24BE08" w14:textId="77777777" w:rsidR="00AD699E" w:rsidRDefault="00AD699E">
      <w:pPr>
        <w:pStyle w:val="af0"/>
        <w:rPr>
          <w:rFonts w:hAnsi="宋体"/>
        </w:rPr>
      </w:pPr>
    </w:p>
    <w:p w14:paraId="629B3882" w14:textId="77777777" w:rsidR="00AD699E" w:rsidRDefault="006D5F01">
      <w:pPr>
        <w:pStyle w:val="24"/>
        <w:spacing w:line="360" w:lineRule="auto"/>
        <w:rPr>
          <w:rFonts w:ascii="宋体" w:eastAsia="宋体" w:hAnsi="宋体"/>
          <w:sz w:val="28"/>
        </w:rPr>
      </w:pPr>
      <w:bookmarkStart w:id="552" w:name="_Toc321907258"/>
      <w:bookmarkStart w:id="553" w:name="_Toc55374360"/>
      <w:bookmarkStart w:id="554" w:name="_Toc82524651"/>
      <w:bookmarkStart w:id="555" w:name="_Toc21862777"/>
      <w:bookmarkStart w:id="556" w:name="_Toc55375761"/>
      <w:r>
        <w:rPr>
          <w:rFonts w:ascii="宋体" w:eastAsia="宋体" w:hAnsi="宋体" w:hint="eastAsia"/>
          <w:sz w:val="28"/>
        </w:rPr>
        <w:t>附件5   资格证明文件（格式）</w:t>
      </w:r>
      <w:bookmarkEnd w:id="550"/>
      <w:bookmarkEnd w:id="551"/>
      <w:bookmarkEnd w:id="552"/>
      <w:bookmarkEnd w:id="553"/>
      <w:bookmarkEnd w:id="554"/>
      <w:bookmarkEnd w:id="555"/>
      <w:bookmarkEnd w:id="556"/>
    </w:p>
    <w:p w14:paraId="77D3B9F3" w14:textId="77777777" w:rsidR="00AD699E" w:rsidRDefault="00AD699E">
      <w:pPr>
        <w:pStyle w:val="aff9"/>
        <w:tabs>
          <w:tab w:val="left" w:pos="5580"/>
        </w:tabs>
        <w:spacing w:line="360" w:lineRule="auto"/>
        <w:jc w:val="center"/>
        <w:rPr>
          <w:rFonts w:hAnsi="宋体"/>
          <w:b/>
          <w:sz w:val="24"/>
        </w:rPr>
      </w:pPr>
    </w:p>
    <w:p w14:paraId="1091A09B" w14:textId="77777777" w:rsidR="00AD699E" w:rsidRDefault="00AD699E">
      <w:pPr>
        <w:pStyle w:val="aff9"/>
        <w:tabs>
          <w:tab w:val="left" w:pos="5580"/>
        </w:tabs>
        <w:spacing w:line="360" w:lineRule="auto"/>
        <w:jc w:val="center"/>
        <w:rPr>
          <w:rFonts w:hAnsi="宋体"/>
          <w:b/>
          <w:sz w:val="24"/>
        </w:rPr>
      </w:pPr>
    </w:p>
    <w:p w14:paraId="3DCB2191" w14:textId="77777777" w:rsidR="00AD699E" w:rsidRDefault="006D5F01">
      <w:pPr>
        <w:pStyle w:val="aff9"/>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34D3878D" w14:textId="77777777" w:rsidR="00AD699E" w:rsidRDefault="00AD699E">
      <w:pPr>
        <w:pStyle w:val="aff9"/>
        <w:tabs>
          <w:tab w:val="left" w:pos="5580"/>
        </w:tabs>
        <w:spacing w:line="360" w:lineRule="auto"/>
        <w:jc w:val="center"/>
        <w:rPr>
          <w:rFonts w:hAnsi="宋体"/>
          <w:b/>
          <w:sz w:val="24"/>
        </w:rPr>
      </w:pPr>
    </w:p>
    <w:p w14:paraId="3203F7D4" w14:textId="77777777" w:rsidR="00AD699E" w:rsidRDefault="006D5F01">
      <w:pPr>
        <w:widowControl/>
        <w:jc w:val="left"/>
        <w:rPr>
          <w:rFonts w:ascii="宋体" w:hAnsi="宋体"/>
          <w:b/>
          <w:sz w:val="24"/>
          <w:szCs w:val="20"/>
        </w:rPr>
      </w:pPr>
      <w:r>
        <w:rPr>
          <w:rFonts w:hAnsi="宋体"/>
          <w:b/>
          <w:sz w:val="24"/>
        </w:rPr>
        <w:br w:type="page"/>
      </w:r>
    </w:p>
    <w:p w14:paraId="5D473E0E" w14:textId="77777777" w:rsidR="00AD699E" w:rsidRDefault="00AD699E">
      <w:pPr>
        <w:pStyle w:val="aff9"/>
        <w:tabs>
          <w:tab w:val="left" w:pos="5580"/>
        </w:tabs>
        <w:spacing w:line="360" w:lineRule="auto"/>
        <w:jc w:val="center"/>
        <w:rPr>
          <w:rFonts w:hAnsi="宋体"/>
          <w:b/>
          <w:sz w:val="24"/>
        </w:rPr>
      </w:pPr>
    </w:p>
    <w:p w14:paraId="11248837" w14:textId="77777777" w:rsidR="00AD699E" w:rsidRDefault="00AD699E">
      <w:pPr>
        <w:pStyle w:val="aff9"/>
        <w:tabs>
          <w:tab w:val="left" w:pos="5580"/>
        </w:tabs>
        <w:spacing w:line="360" w:lineRule="auto"/>
        <w:jc w:val="center"/>
        <w:rPr>
          <w:rFonts w:hAnsi="宋体"/>
          <w:b/>
          <w:sz w:val="24"/>
        </w:rPr>
      </w:pPr>
    </w:p>
    <w:p w14:paraId="418A5363" w14:textId="77777777" w:rsidR="00AD699E" w:rsidRDefault="006D5F01">
      <w:pPr>
        <w:pStyle w:val="aff9"/>
        <w:tabs>
          <w:tab w:val="left" w:pos="5580"/>
        </w:tabs>
        <w:spacing w:line="360" w:lineRule="auto"/>
        <w:jc w:val="center"/>
        <w:rPr>
          <w:rFonts w:hAnsi="宋体"/>
          <w:b/>
          <w:sz w:val="24"/>
        </w:rPr>
      </w:pPr>
      <w:r>
        <w:rPr>
          <w:rFonts w:hAnsi="宋体" w:hint="eastAsia"/>
          <w:b/>
          <w:sz w:val="24"/>
        </w:rPr>
        <w:t>附件5-2   纳税证明复印件</w:t>
      </w:r>
    </w:p>
    <w:p w14:paraId="72ADD9A6" w14:textId="77777777" w:rsidR="00AD699E" w:rsidRDefault="00AD699E">
      <w:pPr>
        <w:spacing w:line="360" w:lineRule="auto"/>
        <w:rPr>
          <w:rFonts w:ascii="宋体" w:hAnsi="宋体"/>
          <w:b/>
          <w:bCs/>
          <w:sz w:val="24"/>
        </w:rPr>
      </w:pPr>
    </w:p>
    <w:p w14:paraId="1283A999" w14:textId="77777777" w:rsidR="00AD699E" w:rsidRDefault="006D5F01">
      <w:pPr>
        <w:pStyle w:val="aff9"/>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00E0276" w14:textId="77777777" w:rsidR="00AD699E" w:rsidRDefault="006D5F01">
      <w:pPr>
        <w:pStyle w:val="aff9"/>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14814555" w14:textId="77777777" w:rsidR="00AD699E" w:rsidRDefault="00AD699E">
      <w:pPr>
        <w:spacing w:line="360" w:lineRule="auto"/>
        <w:rPr>
          <w:rFonts w:ascii="宋体" w:hAnsi="宋体"/>
          <w:sz w:val="24"/>
          <w:szCs w:val="20"/>
        </w:rPr>
      </w:pPr>
    </w:p>
    <w:p w14:paraId="3E4D86E6" w14:textId="77777777" w:rsidR="00AD699E" w:rsidRDefault="006D5F01">
      <w:pPr>
        <w:pStyle w:val="aff9"/>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557" w:name="_Hlt520273711"/>
      <w:bookmarkStart w:id="558" w:name="_Hlt520343000"/>
      <w:bookmarkStart w:id="559" w:name="_Hlt520274393"/>
      <w:bookmarkStart w:id="560" w:name="_Hlt520274407"/>
      <w:bookmarkStart w:id="561" w:name="_Hlt520343392"/>
      <w:bookmarkStart w:id="562" w:name="_Hlt520271212"/>
      <w:bookmarkStart w:id="563" w:name="_Hlt520350918"/>
      <w:bookmarkStart w:id="564" w:name="_Hlt520274065"/>
      <w:bookmarkStart w:id="565" w:name="_Ref467988485"/>
      <w:bookmarkStart w:id="566" w:name="_Ref467988471"/>
      <w:bookmarkStart w:id="567" w:name="_Ref467990064"/>
      <w:bookmarkStart w:id="568" w:name="_Toc520125061"/>
      <w:bookmarkStart w:id="569" w:name="_Toc520356228"/>
      <w:bookmarkStart w:id="570" w:name="_Toc520125062"/>
      <w:bookmarkStart w:id="571" w:name="_Ref467990058"/>
      <w:bookmarkStart w:id="572" w:name="_Toc480942358"/>
      <w:bookmarkStart w:id="573" w:name="_Toc520356229"/>
      <w:bookmarkStart w:id="574" w:name="_Ref467988479"/>
      <w:bookmarkStart w:id="575" w:name="_Ref467990101"/>
      <w:bookmarkStart w:id="576" w:name="_Ref467990100"/>
      <w:bookmarkStart w:id="577" w:name="_Toc480942357"/>
      <w:bookmarkEnd w:id="557"/>
      <w:bookmarkEnd w:id="558"/>
      <w:bookmarkEnd w:id="559"/>
      <w:bookmarkEnd w:id="560"/>
      <w:bookmarkEnd w:id="561"/>
      <w:bookmarkEnd w:id="562"/>
      <w:bookmarkEnd w:id="563"/>
      <w:bookmarkEnd w:id="564"/>
    </w:p>
    <w:p w14:paraId="3F3D0829" w14:textId="77777777" w:rsidR="00AD699E" w:rsidRDefault="006D5F01">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236EE83C" w14:textId="39D771AA" w:rsidR="00AD699E" w:rsidRDefault="006D5F01">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6E1D00">
        <w:rPr>
          <w:rFonts w:ascii="宋体" w:hAnsi="宋体"/>
          <w:b/>
          <w:sz w:val="24"/>
        </w:rPr>
        <w:t>1</w:t>
      </w:r>
      <w:r>
        <w:rPr>
          <w:rFonts w:ascii="宋体" w:hAnsi="宋体" w:hint="eastAsia"/>
          <w:b/>
          <w:sz w:val="24"/>
        </w:rPr>
        <w:t>或2</w:t>
      </w:r>
      <w:r>
        <w:rPr>
          <w:rFonts w:ascii="宋体" w:hAnsi="宋体"/>
          <w:b/>
          <w:sz w:val="24"/>
        </w:rPr>
        <w:t>02</w:t>
      </w:r>
      <w:r w:rsidR="006E1D00">
        <w:rPr>
          <w:rFonts w:ascii="宋体" w:hAnsi="宋体"/>
          <w:b/>
          <w:sz w:val="24"/>
        </w:rPr>
        <w:t>2</w:t>
      </w:r>
      <w:r>
        <w:rPr>
          <w:rFonts w:ascii="宋体" w:hAnsi="宋体" w:hint="eastAsia"/>
          <w:b/>
          <w:sz w:val="24"/>
        </w:rPr>
        <w:t>年度财务审计报告或银行出具的资信证明</w:t>
      </w:r>
    </w:p>
    <w:p w14:paraId="70D00961" w14:textId="77777777" w:rsidR="00AD699E" w:rsidRDefault="00AD699E">
      <w:pPr>
        <w:tabs>
          <w:tab w:val="left" w:pos="5580"/>
        </w:tabs>
        <w:spacing w:before="120" w:line="360" w:lineRule="auto"/>
        <w:ind w:firstLine="549"/>
        <w:jc w:val="center"/>
        <w:rPr>
          <w:rFonts w:ascii="宋体" w:hAnsi="宋体"/>
          <w:b/>
          <w:sz w:val="24"/>
        </w:rPr>
      </w:pPr>
    </w:p>
    <w:p w14:paraId="7804C84B" w14:textId="77777777" w:rsidR="00AD699E" w:rsidRDefault="006D5F01">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6A84E166" w14:textId="6D9E2EC6" w:rsidR="00AD699E" w:rsidRDefault="006D5F01">
      <w:pPr>
        <w:tabs>
          <w:tab w:val="left" w:pos="5580"/>
        </w:tabs>
        <w:spacing w:before="120" w:line="360" w:lineRule="auto"/>
        <w:ind w:firstLineChars="200" w:firstLine="480"/>
        <w:rPr>
          <w:rFonts w:ascii="宋体" w:hAnsi="宋体"/>
          <w:bCs/>
          <w:sz w:val="24"/>
        </w:rPr>
      </w:pPr>
      <w:r>
        <w:rPr>
          <w:rFonts w:ascii="宋体" w:hAnsi="宋体" w:hint="eastAsia"/>
          <w:sz w:val="24"/>
        </w:rPr>
        <w:t>1、供应商在首次响应文件中，必须提供本单位2</w:t>
      </w:r>
      <w:r>
        <w:rPr>
          <w:rFonts w:ascii="宋体" w:hAnsi="宋体"/>
          <w:sz w:val="24"/>
        </w:rPr>
        <w:t>02</w:t>
      </w:r>
      <w:r w:rsidR="006E1D00">
        <w:rPr>
          <w:rFonts w:ascii="宋体" w:hAnsi="宋体"/>
          <w:sz w:val="24"/>
        </w:rPr>
        <w:t>1</w:t>
      </w:r>
      <w:r>
        <w:rPr>
          <w:rFonts w:ascii="宋体" w:hAnsi="宋体" w:hint="eastAsia"/>
          <w:sz w:val="24"/>
        </w:rPr>
        <w:t>或2</w:t>
      </w:r>
      <w:r>
        <w:rPr>
          <w:rFonts w:ascii="宋体" w:hAnsi="宋体"/>
          <w:sz w:val="24"/>
        </w:rPr>
        <w:t>02</w:t>
      </w:r>
      <w:r w:rsidR="006E1D00">
        <w:rPr>
          <w:rFonts w:ascii="宋体" w:hAnsi="宋体"/>
          <w:sz w:val="24"/>
        </w:rPr>
        <w:t>2</w:t>
      </w:r>
      <w:r>
        <w:rPr>
          <w:rFonts w:ascii="宋体" w:hAnsi="宋体" w:hint="eastAsia"/>
          <w:sz w:val="24"/>
        </w:rPr>
        <w:t>年度经会计师事务所审计出具的财务报告复印件并加盖</w:t>
      </w:r>
      <w:r>
        <w:rPr>
          <w:rFonts w:ascii="宋体" w:hAnsi="宋体" w:hint="eastAsia"/>
          <w:bCs/>
          <w:sz w:val="24"/>
        </w:rPr>
        <w:t>本单位公章（</w:t>
      </w:r>
      <w:r>
        <w:rPr>
          <w:rFonts w:ascii="宋体" w:hAnsi="宋体" w:hint="eastAsia"/>
          <w:sz w:val="24"/>
        </w:rPr>
        <w:t>成立一年内的公司可提交验资证明复印件并加盖本单位公章</w:t>
      </w:r>
      <w:r>
        <w:rPr>
          <w:rFonts w:ascii="宋体" w:hAnsi="宋体" w:hint="eastAsia"/>
          <w:bCs/>
          <w:sz w:val="24"/>
        </w:rPr>
        <w:t>）。</w:t>
      </w:r>
    </w:p>
    <w:p w14:paraId="06C80583" w14:textId="77777777" w:rsidR="00AD699E" w:rsidRDefault="006D5F01">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财务审计报告，则需提供在首次响应文件规定提交日前三个月内银行开具的资信证明复印件并加盖公章（银行资信证明可不受收受人和项目的限制，原件无须加盖供应商公章）。若提供的是复印件，磋商小组保留审核原件的权利。银行资信证明应能说明该供应商与银行之间业务往来正常，企业信誉良好等。银行出具的存款证明不能替代银行资信证明。</w:t>
      </w:r>
    </w:p>
    <w:p w14:paraId="428824F1" w14:textId="77777777" w:rsidR="00AD699E" w:rsidRDefault="00AD699E">
      <w:pPr>
        <w:pStyle w:val="aff9"/>
        <w:tabs>
          <w:tab w:val="left" w:pos="5580"/>
        </w:tabs>
        <w:spacing w:line="360" w:lineRule="auto"/>
        <w:ind w:left="424" w:firstLine="240"/>
        <w:rPr>
          <w:rFonts w:hAnsi="宋体"/>
          <w:sz w:val="24"/>
        </w:rPr>
      </w:pPr>
    </w:p>
    <w:p w14:paraId="7BFE0DC9" w14:textId="77777777" w:rsidR="00AD699E" w:rsidRDefault="00AD699E">
      <w:pPr>
        <w:pStyle w:val="aff9"/>
        <w:tabs>
          <w:tab w:val="left" w:pos="5580"/>
        </w:tabs>
        <w:spacing w:line="360" w:lineRule="auto"/>
        <w:ind w:left="424" w:firstLine="240"/>
        <w:rPr>
          <w:rFonts w:hAnsi="宋体"/>
          <w:sz w:val="24"/>
        </w:rPr>
      </w:pPr>
    </w:p>
    <w:p w14:paraId="5C63C8DC" w14:textId="77777777" w:rsidR="00AD699E" w:rsidRDefault="00AD699E">
      <w:pPr>
        <w:pStyle w:val="aff9"/>
        <w:tabs>
          <w:tab w:val="left" w:pos="5580"/>
        </w:tabs>
        <w:spacing w:line="360" w:lineRule="auto"/>
        <w:ind w:left="424" w:firstLine="240"/>
        <w:rPr>
          <w:rFonts w:hAnsi="宋体"/>
          <w:sz w:val="24"/>
        </w:rPr>
      </w:pPr>
    </w:p>
    <w:p w14:paraId="7B1D8F0A" w14:textId="77777777" w:rsidR="00AD699E" w:rsidRDefault="00AD699E">
      <w:pPr>
        <w:pStyle w:val="aff9"/>
        <w:tabs>
          <w:tab w:val="left" w:pos="5580"/>
        </w:tabs>
        <w:spacing w:line="360" w:lineRule="auto"/>
        <w:ind w:left="424" w:firstLine="240"/>
        <w:rPr>
          <w:rFonts w:hAnsi="宋体"/>
          <w:sz w:val="24"/>
        </w:rPr>
      </w:pPr>
    </w:p>
    <w:bookmarkEnd w:id="565"/>
    <w:bookmarkEnd w:id="566"/>
    <w:bookmarkEnd w:id="567"/>
    <w:bookmarkEnd w:id="568"/>
    <w:bookmarkEnd w:id="569"/>
    <w:bookmarkEnd w:id="570"/>
    <w:bookmarkEnd w:id="571"/>
    <w:bookmarkEnd w:id="572"/>
    <w:bookmarkEnd w:id="573"/>
    <w:bookmarkEnd w:id="574"/>
    <w:bookmarkEnd w:id="575"/>
    <w:bookmarkEnd w:id="576"/>
    <w:bookmarkEnd w:id="577"/>
    <w:p w14:paraId="38055AC9" w14:textId="77777777" w:rsidR="00AD699E" w:rsidRDefault="006D5F01">
      <w:pPr>
        <w:pStyle w:val="aff9"/>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40789714" w14:textId="77777777" w:rsidR="00AD699E" w:rsidRDefault="00AD699E">
      <w:pPr>
        <w:pStyle w:val="aff9"/>
        <w:tabs>
          <w:tab w:val="left" w:pos="5580"/>
        </w:tabs>
        <w:spacing w:line="360" w:lineRule="auto"/>
        <w:jc w:val="center"/>
        <w:rPr>
          <w:rFonts w:hAnsi="宋体"/>
          <w:b/>
          <w:sz w:val="24"/>
        </w:rPr>
      </w:pPr>
    </w:p>
    <w:p w14:paraId="6D48ADBC" w14:textId="77777777" w:rsidR="00AD699E" w:rsidRDefault="00AD699E">
      <w:pPr>
        <w:pStyle w:val="aff9"/>
        <w:spacing w:line="360" w:lineRule="auto"/>
        <w:ind w:left="900" w:hanging="480"/>
        <w:rPr>
          <w:rFonts w:hAnsi="宋体"/>
          <w:bCs/>
          <w:color w:val="000000"/>
          <w:sz w:val="24"/>
        </w:rPr>
      </w:pPr>
    </w:p>
    <w:p w14:paraId="183DEC7A" w14:textId="77777777" w:rsidR="00AD699E" w:rsidRDefault="006D5F01">
      <w:pPr>
        <w:spacing w:line="360" w:lineRule="auto"/>
        <w:rPr>
          <w:rFonts w:ascii="宋体" w:hAnsi="宋体"/>
          <w:color w:val="000000"/>
          <w:sz w:val="24"/>
        </w:rPr>
      </w:pPr>
      <w:bookmarkStart w:id="57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578"/>
    <w:p w14:paraId="1AA5BC72" w14:textId="77777777" w:rsidR="00AD699E" w:rsidRDefault="00AD699E">
      <w:pPr>
        <w:pStyle w:val="aff9"/>
        <w:spacing w:line="360" w:lineRule="auto"/>
        <w:jc w:val="center"/>
        <w:rPr>
          <w:rFonts w:hAnsi="宋体"/>
          <w:b/>
          <w:bCs/>
          <w:sz w:val="24"/>
        </w:rPr>
      </w:pPr>
    </w:p>
    <w:p w14:paraId="633B16C3" w14:textId="77777777" w:rsidR="00AD699E" w:rsidRDefault="00AD699E">
      <w:pPr>
        <w:pStyle w:val="aff9"/>
        <w:spacing w:line="360" w:lineRule="auto"/>
        <w:jc w:val="center"/>
        <w:rPr>
          <w:rFonts w:hAnsi="宋体"/>
          <w:b/>
          <w:bCs/>
          <w:sz w:val="24"/>
        </w:rPr>
      </w:pPr>
    </w:p>
    <w:p w14:paraId="6CE51D44" w14:textId="77777777" w:rsidR="00AD699E" w:rsidRDefault="00AD699E">
      <w:pPr>
        <w:pStyle w:val="aff9"/>
        <w:spacing w:line="360" w:lineRule="auto"/>
        <w:jc w:val="center"/>
        <w:rPr>
          <w:rFonts w:hAnsi="宋体"/>
          <w:b/>
          <w:bCs/>
          <w:sz w:val="24"/>
        </w:rPr>
      </w:pPr>
    </w:p>
    <w:p w14:paraId="2CA09F28" w14:textId="77777777" w:rsidR="00AD699E" w:rsidRDefault="006D5F01">
      <w:pPr>
        <w:pStyle w:val="aff9"/>
        <w:spacing w:line="360" w:lineRule="auto"/>
        <w:jc w:val="center"/>
        <w:rPr>
          <w:rFonts w:hAnsi="宋体"/>
          <w:b/>
          <w:bCs/>
          <w:sz w:val="24"/>
        </w:rPr>
      </w:pPr>
      <w:r>
        <w:rPr>
          <w:rFonts w:hAnsi="宋体" w:hint="eastAsia"/>
        </w:rPr>
        <w:cr/>
      </w:r>
    </w:p>
    <w:p w14:paraId="29069946" w14:textId="77777777" w:rsidR="00AD699E" w:rsidRDefault="00AD699E">
      <w:pPr>
        <w:pStyle w:val="aff9"/>
        <w:spacing w:line="360" w:lineRule="auto"/>
        <w:jc w:val="center"/>
        <w:rPr>
          <w:rFonts w:hAnsi="宋体"/>
          <w:b/>
          <w:bCs/>
          <w:sz w:val="24"/>
        </w:rPr>
      </w:pPr>
    </w:p>
    <w:p w14:paraId="7D32E0CD" w14:textId="77777777" w:rsidR="00AD699E" w:rsidRDefault="00AD699E">
      <w:pPr>
        <w:pStyle w:val="aff9"/>
        <w:tabs>
          <w:tab w:val="left" w:pos="5580"/>
        </w:tabs>
        <w:spacing w:line="360" w:lineRule="auto"/>
        <w:jc w:val="center"/>
        <w:rPr>
          <w:rFonts w:hAnsi="宋体"/>
          <w:b/>
          <w:sz w:val="24"/>
        </w:rPr>
      </w:pPr>
    </w:p>
    <w:p w14:paraId="23E71887" w14:textId="77777777" w:rsidR="00AD699E" w:rsidRDefault="00AD699E">
      <w:pPr>
        <w:pStyle w:val="aff9"/>
        <w:tabs>
          <w:tab w:val="left" w:pos="5580"/>
        </w:tabs>
        <w:spacing w:line="360" w:lineRule="auto"/>
        <w:jc w:val="center"/>
        <w:rPr>
          <w:rFonts w:hAnsi="宋体"/>
          <w:b/>
          <w:sz w:val="24"/>
        </w:rPr>
      </w:pPr>
    </w:p>
    <w:p w14:paraId="73A4B6DA" w14:textId="77777777" w:rsidR="00AD699E" w:rsidRDefault="00AD699E">
      <w:pPr>
        <w:pStyle w:val="aff9"/>
        <w:tabs>
          <w:tab w:val="left" w:pos="5580"/>
        </w:tabs>
        <w:spacing w:line="360" w:lineRule="auto"/>
        <w:jc w:val="center"/>
        <w:rPr>
          <w:rFonts w:hAnsi="宋体"/>
          <w:b/>
          <w:sz w:val="24"/>
        </w:rPr>
      </w:pPr>
    </w:p>
    <w:p w14:paraId="1107B1CC" w14:textId="77777777" w:rsidR="00AD699E" w:rsidRDefault="00AD699E">
      <w:pPr>
        <w:pStyle w:val="aff9"/>
        <w:tabs>
          <w:tab w:val="left" w:pos="5580"/>
        </w:tabs>
        <w:spacing w:line="360" w:lineRule="auto"/>
        <w:jc w:val="center"/>
        <w:rPr>
          <w:rFonts w:hAnsi="宋体"/>
          <w:b/>
          <w:sz w:val="24"/>
        </w:rPr>
      </w:pPr>
    </w:p>
    <w:p w14:paraId="6F3CA876" w14:textId="77777777" w:rsidR="00AD699E" w:rsidRDefault="00AD699E">
      <w:pPr>
        <w:pStyle w:val="aff9"/>
        <w:tabs>
          <w:tab w:val="left" w:pos="5580"/>
        </w:tabs>
        <w:spacing w:line="360" w:lineRule="auto"/>
        <w:jc w:val="center"/>
        <w:rPr>
          <w:rFonts w:hAnsi="宋体"/>
          <w:b/>
          <w:sz w:val="24"/>
        </w:rPr>
      </w:pPr>
    </w:p>
    <w:p w14:paraId="0517B068" w14:textId="77777777" w:rsidR="00AD699E" w:rsidRDefault="00AD699E">
      <w:pPr>
        <w:pStyle w:val="aff9"/>
        <w:tabs>
          <w:tab w:val="left" w:pos="5580"/>
        </w:tabs>
        <w:spacing w:line="360" w:lineRule="auto"/>
        <w:jc w:val="center"/>
        <w:rPr>
          <w:rFonts w:hAnsi="宋体"/>
          <w:b/>
          <w:sz w:val="24"/>
        </w:rPr>
      </w:pPr>
    </w:p>
    <w:p w14:paraId="78D72ADE" w14:textId="77777777" w:rsidR="00AD699E" w:rsidRDefault="00AD699E">
      <w:pPr>
        <w:pStyle w:val="aff9"/>
        <w:tabs>
          <w:tab w:val="left" w:pos="5580"/>
        </w:tabs>
        <w:spacing w:line="360" w:lineRule="auto"/>
        <w:jc w:val="center"/>
        <w:rPr>
          <w:rFonts w:hAnsi="宋体"/>
          <w:b/>
          <w:sz w:val="24"/>
        </w:rPr>
      </w:pPr>
    </w:p>
    <w:p w14:paraId="7194837A" w14:textId="77777777" w:rsidR="00AD699E" w:rsidRDefault="00AD699E">
      <w:pPr>
        <w:pStyle w:val="aff9"/>
        <w:tabs>
          <w:tab w:val="left" w:pos="5580"/>
        </w:tabs>
        <w:spacing w:line="360" w:lineRule="auto"/>
        <w:jc w:val="center"/>
        <w:rPr>
          <w:rFonts w:hAnsi="宋体"/>
          <w:b/>
          <w:sz w:val="24"/>
        </w:rPr>
      </w:pPr>
    </w:p>
    <w:p w14:paraId="6984D0D6" w14:textId="77777777" w:rsidR="00AD699E" w:rsidRDefault="00AD699E">
      <w:pPr>
        <w:pStyle w:val="aff9"/>
        <w:tabs>
          <w:tab w:val="left" w:pos="5580"/>
        </w:tabs>
        <w:spacing w:line="360" w:lineRule="auto"/>
        <w:jc w:val="center"/>
        <w:rPr>
          <w:rFonts w:hAnsi="宋体"/>
          <w:b/>
          <w:sz w:val="24"/>
        </w:rPr>
      </w:pPr>
    </w:p>
    <w:p w14:paraId="274C82C7" w14:textId="77777777" w:rsidR="00AD699E" w:rsidRDefault="00AD699E">
      <w:pPr>
        <w:pStyle w:val="aff9"/>
        <w:tabs>
          <w:tab w:val="left" w:pos="5580"/>
        </w:tabs>
        <w:spacing w:line="360" w:lineRule="auto"/>
        <w:jc w:val="center"/>
        <w:rPr>
          <w:rFonts w:hAnsi="宋体"/>
          <w:b/>
          <w:sz w:val="24"/>
        </w:rPr>
      </w:pPr>
    </w:p>
    <w:p w14:paraId="3D41C863" w14:textId="77777777" w:rsidR="00AD699E" w:rsidRDefault="00AD699E">
      <w:pPr>
        <w:pStyle w:val="aff9"/>
        <w:tabs>
          <w:tab w:val="left" w:pos="5580"/>
        </w:tabs>
        <w:spacing w:line="360" w:lineRule="auto"/>
        <w:jc w:val="center"/>
        <w:rPr>
          <w:rFonts w:hAnsi="宋体"/>
          <w:b/>
          <w:sz w:val="24"/>
        </w:rPr>
      </w:pPr>
    </w:p>
    <w:p w14:paraId="1FB14B5E" w14:textId="77777777" w:rsidR="00AD699E" w:rsidRDefault="00AD699E">
      <w:pPr>
        <w:pStyle w:val="aff9"/>
        <w:tabs>
          <w:tab w:val="left" w:pos="5580"/>
        </w:tabs>
        <w:spacing w:line="360" w:lineRule="auto"/>
        <w:jc w:val="center"/>
        <w:rPr>
          <w:rFonts w:hAnsi="宋体"/>
          <w:b/>
          <w:sz w:val="24"/>
        </w:rPr>
      </w:pPr>
    </w:p>
    <w:p w14:paraId="6FA520F9" w14:textId="77777777" w:rsidR="00AD699E" w:rsidRDefault="00AD699E">
      <w:pPr>
        <w:pStyle w:val="aff9"/>
        <w:tabs>
          <w:tab w:val="left" w:pos="5580"/>
        </w:tabs>
        <w:spacing w:line="360" w:lineRule="auto"/>
        <w:jc w:val="center"/>
        <w:rPr>
          <w:rFonts w:hAnsi="宋体"/>
          <w:b/>
          <w:sz w:val="24"/>
        </w:rPr>
      </w:pPr>
    </w:p>
    <w:p w14:paraId="2CEEE9C4" w14:textId="77777777" w:rsidR="00AD699E" w:rsidRDefault="00AD699E">
      <w:pPr>
        <w:pStyle w:val="aff9"/>
        <w:tabs>
          <w:tab w:val="left" w:pos="5580"/>
        </w:tabs>
        <w:spacing w:line="360" w:lineRule="auto"/>
        <w:jc w:val="center"/>
        <w:rPr>
          <w:rFonts w:hAnsi="宋体"/>
          <w:b/>
          <w:sz w:val="24"/>
        </w:rPr>
      </w:pPr>
    </w:p>
    <w:p w14:paraId="648AE10A" w14:textId="77777777" w:rsidR="00AD699E" w:rsidRDefault="00AD699E">
      <w:pPr>
        <w:pStyle w:val="aff9"/>
        <w:tabs>
          <w:tab w:val="left" w:pos="5580"/>
        </w:tabs>
        <w:spacing w:line="360" w:lineRule="auto"/>
        <w:jc w:val="center"/>
        <w:rPr>
          <w:rFonts w:hAnsi="宋体"/>
          <w:b/>
          <w:sz w:val="24"/>
        </w:rPr>
      </w:pPr>
    </w:p>
    <w:p w14:paraId="3EE8187F" w14:textId="77777777" w:rsidR="00AD699E" w:rsidRDefault="00AD699E">
      <w:pPr>
        <w:pStyle w:val="aff9"/>
        <w:tabs>
          <w:tab w:val="left" w:pos="5580"/>
        </w:tabs>
        <w:spacing w:line="360" w:lineRule="auto"/>
        <w:jc w:val="center"/>
        <w:rPr>
          <w:rFonts w:hAnsi="宋体"/>
          <w:b/>
          <w:sz w:val="24"/>
        </w:rPr>
      </w:pPr>
    </w:p>
    <w:p w14:paraId="69008E23" w14:textId="77777777" w:rsidR="00AD699E" w:rsidRDefault="00AD699E">
      <w:pPr>
        <w:pStyle w:val="aff9"/>
        <w:tabs>
          <w:tab w:val="left" w:pos="5580"/>
        </w:tabs>
        <w:spacing w:line="360" w:lineRule="auto"/>
        <w:jc w:val="center"/>
        <w:rPr>
          <w:rFonts w:hAnsi="宋体"/>
          <w:b/>
          <w:sz w:val="24"/>
        </w:rPr>
      </w:pPr>
    </w:p>
    <w:p w14:paraId="5559B1ED" w14:textId="77777777" w:rsidR="00AD699E" w:rsidRDefault="006D5F01">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6D0BA970" w14:textId="77777777" w:rsidR="00AD699E" w:rsidRDefault="00AD699E">
      <w:pPr>
        <w:spacing w:line="360" w:lineRule="auto"/>
        <w:ind w:firstLineChars="200" w:firstLine="480"/>
        <w:rPr>
          <w:rFonts w:ascii="宋体" w:hAnsi="宋体"/>
          <w:sz w:val="24"/>
        </w:rPr>
      </w:pPr>
    </w:p>
    <w:p w14:paraId="73700D71" w14:textId="77777777" w:rsidR="00AD699E" w:rsidRDefault="006D5F01">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C0ADA6" w14:textId="77777777" w:rsidR="00AD699E" w:rsidRDefault="006D5F01">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28E0C" w14:textId="77777777" w:rsidR="00AD699E" w:rsidRDefault="00AD699E">
      <w:pPr>
        <w:spacing w:line="360" w:lineRule="auto"/>
        <w:rPr>
          <w:rFonts w:ascii="宋体" w:hAnsi="宋体"/>
          <w:sz w:val="24"/>
        </w:rPr>
      </w:pPr>
    </w:p>
    <w:p w14:paraId="06A04CE9" w14:textId="77777777" w:rsidR="00AD699E" w:rsidRDefault="00AD699E">
      <w:pPr>
        <w:spacing w:line="360" w:lineRule="auto"/>
        <w:rPr>
          <w:rFonts w:ascii="宋体" w:hAnsi="宋体"/>
          <w:sz w:val="24"/>
        </w:rPr>
      </w:pPr>
    </w:p>
    <w:p w14:paraId="4EB34582" w14:textId="77777777" w:rsidR="00AD699E" w:rsidRDefault="00AD699E">
      <w:pPr>
        <w:spacing w:line="360" w:lineRule="auto"/>
        <w:rPr>
          <w:rFonts w:ascii="宋体" w:hAnsi="宋体"/>
          <w:sz w:val="24"/>
        </w:rPr>
      </w:pPr>
    </w:p>
    <w:p w14:paraId="4E7E7547" w14:textId="77777777" w:rsidR="00AD699E" w:rsidRDefault="006D5F01">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465F198" w14:textId="77777777" w:rsidR="00AD699E" w:rsidRDefault="00AD699E">
      <w:pPr>
        <w:autoSpaceDE w:val="0"/>
        <w:autoSpaceDN w:val="0"/>
        <w:adjustRightInd w:val="0"/>
        <w:snapToGrid w:val="0"/>
        <w:spacing w:before="25" w:after="25" w:line="360" w:lineRule="auto"/>
        <w:rPr>
          <w:rFonts w:ascii="宋体" w:hAnsi="宋体"/>
          <w:sz w:val="24"/>
          <w:lang w:val="zh-CN"/>
        </w:rPr>
      </w:pPr>
    </w:p>
    <w:p w14:paraId="35F23507" w14:textId="77777777" w:rsidR="00AD699E" w:rsidRDefault="006D5F01">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7E91B18" w14:textId="77777777" w:rsidR="00AD699E" w:rsidRDefault="00AD699E">
      <w:pPr>
        <w:rPr>
          <w:rFonts w:ascii="宋体" w:hAnsi="宋体"/>
          <w:sz w:val="24"/>
        </w:rPr>
      </w:pPr>
    </w:p>
    <w:p w14:paraId="34C1417C" w14:textId="77777777" w:rsidR="00AD699E" w:rsidRDefault="006D5F01">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4F9FCBF" w14:textId="77777777" w:rsidR="00AD699E" w:rsidRDefault="00AD699E">
      <w:pPr>
        <w:rPr>
          <w:rFonts w:ascii="宋体" w:hAnsi="宋体"/>
          <w:sz w:val="24"/>
        </w:rPr>
      </w:pPr>
    </w:p>
    <w:p w14:paraId="35622F43" w14:textId="77777777" w:rsidR="00AD699E" w:rsidRDefault="00AD699E">
      <w:pPr>
        <w:rPr>
          <w:rFonts w:ascii="宋体" w:hAnsi="宋体"/>
          <w:sz w:val="24"/>
        </w:rPr>
      </w:pPr>
    </w:p>
    <w:p w14:paraId="12BBEB32" w14:textId="77777777" w:rsidR="00AD699E" w:rsidRDefault="00AD699E">
      <w:pPr>
        <w:rPr>
          <w:rFonts w:ascii="宋体" w:hAnsi="宋体"/>
          <w:sz w:val="24"/>
        </w:rPr>
      </w:pPr>
    </w:p>
    <w:p w14:paraId="4E3A8613" w14:textId="77777777" w:rsidR="00AD699E" w:rsidRDefault="00AD699E">
      <w:pPr>
        <w:rPr>
          <w:rFonts w:ascii="宋体" w:hAnsi="宋体"/>
          <w:sz w:val="24"/>
        </w:rPr>
      </w:pPr>
    </w:p>
    <w:p w14:paraId="3636677C" w14:textId="77777777" w:rsidR="00AD699E" w:rsidRDefault="00AD699E">
      <w:pPr>
        <w:rPr>
          <w:rFonts w:ascii="宋体" w:hAnsi="宋体"/>
          <w:sz w:val="24"/>
        </w:rPr>
      </w:pPr>
    </w:p>
    <w:p w14:paraId="602CDF0E" w14:textId="77777777" w:rsidR="00AD699E" w:rsidRDefault="00AD699E">
      <w:pPr>
        <w:spacing w:line="360" w:lineRule="auto"/>
        <w:rPr>
          <w:rFonts w:ascii="宋体" w:hAnsi="宋体"/>
          <w:color w:val="000000"/>
          <w:sz w:val="24"/>
        </w:rPr>
      </w:pPr>
      <w:bookmarkStart w:id="579" w:name="_Hlk92980104"/>
    </w:p>
    <w:p w14:paraId="34760237" w14:textId="77777777" w:rsidR="00AD699E" w:rsidRDefault="006D5F01">
      <w:pPr>
        <w:spacing w:line="360" w:lineRule="auto"/>
        <w:rPr>
          <w:rFonts w:ascii="宋体" w:hAnsi="宋体"/>
          <w:color w:val="000000"/>
          <w:sz w:val="24"/>
        </w:rPr>
      </w:pPr>
      <w:bookmarkStart w:id="580" w:name="_Hlk92975637"/>
      <w:r>
        <w:rPr>
          <w:rFonts w:ascii="宋体" w:hAnsi="宋体" w:hint="eastAsia"/>
          <w:color w:val="000000"/>
          <w:sz w:val="24"/>
        </w:rPr>
        <w:t>注：较大数额罚款</w:t>
      </w:r>
      <w:proofErr w:type="gramStart"/>
      <w:r>
        <w:rPr>
          <w:rFonts w:ascii="宋体" w:hAnsi="宋体" w:hint="eastAsia"/>
          <w:color w:val="000000"/>
          <w:sz w:val="24"/>
        </w:rPr>
        <w:t>”</w:t>
      </w:r>
      <w:proofErr w:type="gramEnd"/>
      <w:r>
        <w:rPr>
          <w:rFonts w:ascii="宋体" w:hAnsi="宋体" w:hint="eastAsia"/>
          <w:color w:val="000000"/>
          <w:sz w:val="24"/>
        </w:rPr>
        <w:t>认定为200万元以上的罚款，法律、行政法规以及国务院有关部门明确规定相关领域“较大数额罚款”标准高于200万元的，从其规定。</w:t>
      </w:r>
    </w:p>
    <w:bookmarkEnd w:id="579"/>
    <w:bookmarkEnd w:id="580"/>
    <w:p w14:paraId="2E3FC190" w14:textId="77777777" w:rsidR="00AD699E" w:rsidRDefault="00AD699E">
      <w:pPr>
        <w:rPr>
          <w:rFonts w:ascii="宋体" w:hAnsi="宋体"/>
          <w:sz w:val="24"/>
        </w:rPr>
      </w:pPr>
    </w:p>
    <w:p w14:paraId="5EF17306" w14:textId="77777777" w:rsidR="00AD699E" w:rsidRDefault="006D5F01">
      <w:pPr>
        <w:widowControl/>
        <w:jc w:val="left"/>
        <w:rPr>
          <w:rFonts w:ascii="宋体" w:hAnsi="宋体"/>
          <w:sz w:val="24"/>
        </w:rPr>
      </w:pPr>
      <w:r>
        <w:rPr>
          <w:rFonts w:ascii="宋体" w:hAnsi="宋体"/>
          <w:sz w:val="24"/>
        </w:rPr>
        <w:br w:type="page"/>
      </w:r>
    </w:p>
    <w:p w14:paraId="6FD6927B" w14:textId="77777777" w:rsidR="00AD699E" w:rsidRDefault="00AD699E">
      <w:pPr>
        <w:rPr>
          <w:rFonts w:ascii="宋体" w:hAnsi="宋体"/>
          <w:sz w:val="24"/>
        </w:rPr>
      </w:pPr>
    </w:p>
    <w:p w14:paraId="15BE68B4" w14:textId="77777777" w:rsidR="00AD699E" w:rsidRDefault="006D5F01">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4C38A25" w14:textId="77777777" w:rsidR="00AD699E" w:rsidRDefault="006D5F01">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1C979598" w14:textId="77777777" w:rsidR="00AD699E" w:rsidRDefault="006D5F01">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7E52AE20" w14:textId="77777777" w:rsidR="00AD699E" w:rsidRDefault="006D5F01">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AD699E" w14:paraId="1D1AF6BD" w14:textId="77777777">
        <w:trPr>
          <w:trHeight w:val="567"/>
        </w:trPr>
        <w:tc>
          <w:tcPr>
            <w:tcW w:w="8096" w:type="dxa"/>
            <w:gridSpan w:val="2"/>
            <w:vAlign w:val="center"/>
          </w:tcPr>
          <w:p w14:paraId="44EEED86" w14:textId="77777777" w:rsidR="00AD699E" w:rsidRDefault="006D5F01">
            <w:pPr>
              <w:jc w:val="center"/>
              <w:rPr>
                <w:rFonts w:ascii="宋体" w:hAnsi="宋体"/>
                <w:color w:val="000000"/>
              </w:rPr>
            </w:pPr>
            <w:r>
              <w:rPr>
                <w:rFonts w:ascii="宋体" w:hAnsi="宋体" w:hint="eastAsia"/>
                <w:color w:val="000000"/>
              </w:rPr>
              <w:t>与供应商的负责人为同一人的其他单位名称</w:t>
            </w:r>
          </w:p>
        </w:tc>
      </w:tr>
      <w:tr w:rsidR="00AD699E" w14:paraId="116D1BC8" w14:textId="77777777">
        <w:trPr>
          <w:trHeight w:val="567"/>
        </w:trPr>
        <w:tc>
          <w:tcPr>
            <w:tcW w:w="1172" w:type="dxa"/>
            <w:vAlign w:val="center"/>
          </w:tcPr>
          <w:p w14:paraId="2E7867F5" w14:textId="77777777" w:rsidR="00AD699E" w:rsidRDefault="006D5F01">
            <w:pPr>
              <w:jc w:val="center"/>
              <w:rPr>
                <w:rFonts w:ascii="宋体" w:hAnsi="宋体"/>
                <w:color w:val="000000"/>
              </w:rPr>
            </w:pPr>
            <w:r>
              <w:rPr>
                <w:rFonts w:ascii="宋体" w:hAnsi="宋体" w:hint="eastAsia"/>
                <w:color w:val="000000"/>
              </w:rPr>
              <w:t>1</w:t>
            </w:r>
          </w:p>
        </w:tc>
        <w:tc>
          <w:tcPr>
            <w:tcW w:w="6924" w:type="dxa"/>
            <w:vAlign w:val="center"/>
          </w:tcPr>
          <w:p w14:paraId="5C38FDCA" w14:textId="77777777" w:rsidR="00AD699E" w:rsidRDefault="006D5F01">
            <w:pPr>
              <w:jc w:val="center"/>
              <w:rPr>
                <w:rFonts w:ascii="宋体" w:hAnsi="宋体"/>
                <w:color w:val="000000"/>
              </w:rPr>
            </w:pPr>
            <w:r>
              <w:rPr>
                <w:rFonts w:ascii="宋体" w:hAnsi="宋体" w:hint="eastAsia"/>
                <w:color w:val="000000"/>
              </w:rPr>
              <w:t>（单位名称）</w:t>
            </w:r>
          </w:p>
        </w:tc>
      </w:tr>
      <w:tr w:rsidR="00AD699E" w14:paraId="2B83B1A3" w14:textId="77777777">
        <w:trPr>
          <w:trHeight w:val="567"/>
        </w:trPr>
        <w:tc>
          <w:tcPr>
            <w:tcW w:w="1172" w:type="dxa"/>
            <w:vAlign w:val="center"/>
          </w:tcPr>
          <w:p w14:paraId="21CF82A1" w14:textId="77777777" w:rsidR="00AD699E" w:rsidRDefault="006D5F01">
            <w:pPr>
              <w:jc w:val="center"/>
              <w:rPr>
                <w:rFonts w:ascii="宋体" w:hAnsi="宋体"/>
                <w:color w:val="000000"/>
              </w:rPr>
            </w:pPr>
            <w:r>
              <w:rPr>
                <w:rFonts w:ascii="宋体" w:hAnsi="宋体" w:hint="eastAsia"/>
                <w:color w:val="000000"/>
              </w:rPr>
              <w:t>2</w:t>
            </w:r>
          </w:p>
        </w:tc>
        <w:tc>
          <w:tcPr>
            <w:tcW w:w="6924" w:type="dxa"/>
            <w:vAlign w:val="center"/>
          </w:tcPr>
          <w:p w14:paraId="30D30C18" w14:textId="77777777" w:rsidR="00AD699E" w:rsidRDefault="006D5F01">
            <w:pPr>
              <w:jc w:val="center"/>
              <w:rPr>
                <w:rFonts w:ascii="宋体" w:hAnsi="宋体"/>
                <w:b/>
                <w:color w:val="000000"/>
              </w:rPr>
            </w:pPr>
            <w:r>
              <w:rPr>
                <w:rFonts w:ascii="宋体" w:hAnsi="宋体"/>
                <w:b/>
                <w:color w:val="000000"/>
              </w:rPr>
              <w:t>……</w:t>
            </w:r>
          </w:p>
        </w:tc>
      </w:tr>
      <w:tr w:rsidR="00AD699E" w14:paraId="23EC0E34" w14:textId="77777777">
        <w:trPr>
          <w:trHeight w:val="567"/>
        </w:trPr>
        <w:tc>
          <w:tcPr>
            <w:tcW w:w="1172" w:type="dxa"/>
            <w:vAlign w:val="center"/>
          </w:tcPr>
          <w:p w14:paraId="7642878A" w14:textId="77777777" w:rsidR="00AD699E" w:rsidRDefault="006D5F01">
            <w:pPr>
              <w:jc w:val="center"/>
              <w:rPr>
                <w:rFonts w:ascii="宋体" w:hAnsi="宋体"/>
                <w:color w:val="000000"/>
              </w:rPr>
            </w:pPr>
            <w:r>
              <w:rPr>
                <w:rFonts w:ascii="宋体" w:hAnsi="宋体" w:hint="eastAsia"/>
                <w:color w:val="000000"/>
              </w:rPr>
              <w:t>3</w:t>
            </w:r>
          </w:p>
        </w:tc>
        <w:tc>
          <w:tcPr>
            <w:tcW w:w="6924" w:type="dxa"/>
            <w:vAlign w:val="center"/>
          </w:tcPr>
          <w:p w14:paraId="7156A45A" w14:textId="77777777" w:rsidR="00AD699E" w:rsidRDefault="006D5F01">
            <w:pPr>
              <w:jc w:val="center"/>
              <w:rPr>
                <w:rFonts w:ascii="宋体" w:hAnsi="宋体"/>
                <w:b/>
                <w:color w:val="000000"/>
              </w:rPr>
            </w:pPr>
            <w:r>
              <w:rPr>
                <w:rFonts w:ascii="宋体" w:hAnsi="宋体"/>
                <w:b/>
                <w:color w:val="000000"/>
              </w:rPr>
              <w:t>……</w:t>
            </w:r>
          </w:p>
        </w:tc>
      </w:tr>
      <w:tr w:rsidR="00AD699E" w14:paraId="241A62AF" w14:textId="77777777">
        <w:trPr>
          <w:trHeight w:val="567"/>
        </w:trPr>
        <w:tc>
          <w:tcPr>
            <w:tcW w:w="1172" w:type="dxa"/>
            <w:vAlign w:val="center"/>
          </w:tcPr>
          <w:p w14:paraId="31E99DF5" w14:textId="77777777" w:rsidR="00AD699E" w:rsidRDefault="006D5F01">
            <w:pPr>
              <w:jc w:val="center"/>
              <w:rPr>
                <w:rFonts w:ascii="宋体" w:hAnsi="宋体"/>
                <w:b/>
                <w:color w:val="000000"/>
              </w:rPr>
            </w:pPr>
            <w:r>
              <w:rPr>
                <w:rFonts w:ascii="宋体" w:hAnsi="宋体"/>
                <w:b/>
                <w:color w:val="000000"/>
              </w:rPr>
              <w:t>…</w:t>
            </w:r>
          </w:p>
        </w:tc>
        <w:tc>
          <w:tcPr>
            <w:tcW w:w="6924" w:type="dxa"/>
            <w:vAlign w:val="center"/>
          </w:tcPr>
          <w:p w14:paraId="6A5D9B44" w14:textId="77777777" w:rsidR="00AD699E" w:rsidRDefault="006D5F01">
            <w:pPr>
              <w:jc w:val="center"/>
              <w:rPr>
                <w:rFonts w:ascii="宋体" w:hAnsi="宋体"/>
                <w:b/>
                <w:color w:val="000000"/>
              </w:rPr>
            </w:pPr>
            <w:r>
              <w:rPr>
                <w:rFonts w:ascii="宋体" w:hAnsi="宋体"/>
                <w:b/>
                <w:color w:val="000000"/>
              </w:rPr>
              <w:t>……</w:t>
            </w:r>
          </w:p>
        </w:tc>
      </w:tr>
      <w:tr w:rsidR="00AD699E" w14:paraId="35E3F0AC" w14:textId="77777777">
        <w:trPr>
          <w:trHeight w:val="567"/>
        </w:trPr>
        <w:tc>
          <w:tcPr>
            <w:tcW w:w="8096" w:type="dxa"/>
            <w:gridSpan w:val="2"/>
            <w:vAlign w:val="center"/>
          </w:tcPr>
          <w:p w14:paraId="2348AB64" w14:textId="77777777" w:rsidR="00AD699E" w:rsidRDefault="006D5F01">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AD699E" w14:paraId="4BB8D146" w14:textId="77777777">
        <w:trPr>
          <w:trHeight w:val="567"/>
        </w:trPr>
        <w:tc>
          <w:tcPr>
            <w:tcW w:w="1172" w:type="dxa"/>
            <w:vAlign w:val="center"/>
          </w:tcPr>
          <w:p w14:paraId="0494CC0E" w14:textId="77777777" w:rsidR="00AD699E" w:rsidRDefault="006D5F01">
            <w:pPr>
              <w:jc w:val="center"/>
              <w:rPr>
                <w:rFonts w:ascii="宋体" w:hAnsi="宋体"/>
                <w:color w:val="000000"/>
              </w:rPr>
            </w:pPr>
            <w:r>
              <w:rPr>
                <w:rFonts w:ascii="宋体" w:hAnsi="宋体" w:hint="eastAsia"/>
                <w:color w:val="000000"/>
              </w:rPr>
              <w:t>1</w:t>
            </w:r>
          </w:p>
        </w:tc>
        <w:tc>
          <w:tcPr>
            <w:tcW w:w="6924" w:type="dxa"/>
            <w:vAlign w:val="center"/>
          </w:tcPr>
          <w:p w14:paraId="5B64F932" w14:textId="77777777" w:rsidR="00AD699E" w:rsidRDefault="006D5F01">
            <w:pPr>
              <w:jc w:val="center"/>
              <w:rPr>
                <w:rFonts w:ascii="宋体" w:hAnsi="宋体"/>
                <w:color w:val="000000"/>
              </w:rPr>
            </w:pPr>
            <w:r>
              <w:rPr>
                <w:rFonts w:ascii="宋体" w:hAnsi="宋体" w:hint="eastAsia"/>
                <w:color w:val="000000"/>
              </w:rPr>
              <w:t>（单位名称）</w:t>
            </w:r>
          </w:p>
        </w:tc>
      </w:tr>
      <w:tr w:rsidR="00AD699E" w14:paraId="70C2E02D" w14:textId="77777777">
        <w:trPr>
          <w:trHeight w:val="567"/>
        </w:trPr>
        <w:tc>
          <w:tcPr>
            <w:tcW w:w="1172" w:type="dxa"/>
            <w:vAlign w:val="center"/>
          </w:tcPr>
          <w:p w14:paraId="0C4149AB" w14:textId="77777777" w:rsidR="00AD699E" w:rsidRDefault="006D5F01">
            <w:pPr>
              <w:jc w:val="center"/>
              <w:rPr>
                <w:rFonts w:ascii="宋体" w:hAnsi="宋体"/>
                <w:color w:val="000000"/>
              </w:rPr>
            </w:pPr>
            <w:r>
              <w:rPr>
                <w:rFonts w:ascii="宋体" w:hAnsi="宋体" w:hint="eastAsia"/>
                <w:color w:val="000000"/>
              </w:rPr>
              <w:t>2</w:t>
            </w:r>
          </w:p>
        </w:tc>
        <w:tc>
          <w:tcPr>
            <w:tcW w:w="6924" w:type="dxa"/>
            <w:vAlign w:val="center"/>
          </w:tcPr>
          <w:p w14:paraId="3FB3D36D" w14:textId="77777777" w:rsidR="00AD699E" w:rsidRDefault="006D5F01">
            <w:pPr>
              <w:jc w:val="center"/>
              <w:rPr>
                <w:rFonts w:ascii="宋体" w:hAnsi="宋体"/>
                <w:b/>
                <w:color w:val="000000"/>
              </w:rPr>
            </w:pPr>
            <w:r>
              <w:rPr>
                <w:rFonts w:ascii="宋体" w:hAnsi="宋体"/>
                <w:b/>
                <w:color w:val="000000"/>
              </w:rPr>
              <w:t>……</w:t>
            </w:r>
          </w:p>
        </w:tc>
      </w:tr>
      <w:tr w:rsidR="00AD699E" w14:paraId="6C93A638" w14:textId="77777777">
        <w:trPr>
          <w:trHeight w:val="567"/>
        </w:trPr>
        <w:tc>
          <w:tcPr>
            <w:tcW w:w="1172" w:type="dxa"/>
            <w:vAlign w:val="center"/>
          </w:tcPr>
          <w:p w14:paraId="7F1F078B" w14:textId="77777777" w:rsidR="00AD699E" w:rsidRDefault="006D5F01">
            <w:pPr>
              <w:jc w:val="center"/>
              <w:rPr>
                <w:rFonts w:ascii="宋体" w:hAnsi="宋体"/>
                <w:color w:val="000000"/>
              </w:rPr>
            </w:pPr>
            <w:r>
              <w:rPr>
                <w:rFonts w:ascii="宋体" w:hAnsi="宋体" w:hint="eastAsia"/>
                <w:color w:val="000000"/>
              </w:rPr>
              <w:t>3</w:t>
            </w:r>
          </w:p>
        </w:tc>
        <w:tc>
          <w:tcPr>
            <w:tcW w:w="6924" w:type="dxa"/>
            <w:vAlign w:val="center"/>
          </w:tcPr>
          <w:p w14:paraId="64716098" w14:textId="77777777" w:rsidR="00AD699E" w:rsidRDefault="006D5F01">
            <w:pPr>
              <w:jc w:val="center"/>
              <w:rPr>
                <w:rFonts w:ascii="宋体" w:hAnsi="宋体"/>
                <w:b/>
                <w:color w:val="000000"/>
              </w:rPr>
            </w:pPr>
            <w:r>
              <w:rPr>
                <w:rFonts w:ascii="宋体" w:hAnsi="宋体"/>
                <w:b/>
                <w:color w:val="000000"/>
              </w:rPr>
              <w:t>……</w:t>
            </w:r>
          </w:p>
        </w:tc>
      </w:tr>
      <w:tr w:rsidR="00AD699E" w14:paraId="29209D49" w14:textId="77777777">
        <w:trPr>
          <w:trHeight w:val="567"/>
        </w:trPr>
        <w:tc>
          <w:tcPr>
            <w:tcW w:w="1172" w:type="dxa"/>
            <w:vAlign w:val="center"/>
          </w:tcPr>
          <w:p w14:paraId="775CADF9" w14:textId="77777777" w:rsidR="00AD699E" w:rsidRDefault="006D5F01">
            <w:pPr>
              <w:jc w:val="center"/>
              <w:rPr>
                <w:rFonts w:ascii="宋体" w:hAnsi="宋体"/>
                <w:b/>
                <w:color w:val="000000"/>
              </w:rPr>
            </w:pPr>
            <w:r>
              <w:rPr>
                <w:rFonts w:ascii="宋体" w:hAnsi="宋体"/>
                <w:b/>
                <w:color w:val="000000"/>
              </w:rPr>
              <w:t>…</w:t>
            </w:r>
          </w:p>
        </w:tc>
        <w:tc>
          <w:tcPr>
            <w:tcW w:w="6924" w:type="dxa"/>
            <w:vAlign w:val="center"/>
          </w:tcPr>
          <w:p w14:paraId="398B1E92" w14:textId="77777777" w:rsidR="00AD699E" w:rsidRDefault="006D5F01">
            <w:pPr>
              <w:jc w:val="center"/>
              <w:rPr>
                <w:rFonts w:ascii="宋体" w:hAnsi="宋体"/>
                <w:b/>
                <w:color w:val="000000"/>
              </w:rPr>
            </w:pPr>
            <w:r>
              <w:rPr>
                <w:rFonts w:ascii="宋体" w:hAnsi="宋体"/>
                <w:b/>
                <w:color w:val="000000"/>
              </w:rPr>
              <w:t>……</w:t>
            </w:r>
          </w:p>
        </w:tc>
      </w:tr>
    </w:tbl>
    <w:p w14:paraId="633EAF9E" w14:textId="77777777" w:rsidR="00AD699E" w:rsidRDefault="00AD699E">
      <w:pPr>
        <w:snapToGrid w:val="0"/>
        <w:spacing w:line="360" w:lineRule="auto"/>
        <w:jc w:val="left"/>
        <w:rPr>
          <w:rFonts w:ascii="宋体" w:hAnsi="宋体" w:cs="宋体"/>
          <w:color w:val="000000"/>
          <w:sz w:val="24"/>
          <w:lang w:val="zh-CN"/>
        </w:rPr>
      </w:pPr>
    </w:p>
    <w:p w14:paraId="76E41FC7" w14:textId="7BD66891" w:rsidR="00AD699E" w:rsidRDefault="00D702EF">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w:t>
      </w:r>
      <w:r w:rsidR="006D5F01">
        <w:rPr>
          <w:rFonts w:ascii="宋体" w:hAnsi="宋体" w:cs="宋体" w:hint="eastAsia"/>
          <w:color w:val="000000"/>
          <w:sz w:val="24"/>
          <w:lang w:val="zh-CN"/>
        </w:rPr>
        <w:t>（签字）</w:t>
      </w:r>
      <w:r w:rsidR="006D5F01">
        <w:rPr>
          <w:rFonts w:ascii="宋体" w:hAnsi="宋体" w:cs="宋体" w:hint="eastAsia"/>
          <w:color w:val="000000"/>
          <w:sz w:val="24"/>
          <w:u w:val="single"/>
          <w:lang w:val="zh-CN"/>
        </w:rPr>
        <w:t xml:space="preserve">              </w:t>
      </w:r>
      <w:r w:rsidR="006D5F01">
        <w:rPr>
          <w:rFonts w:ascii="宋体" w:hAnsi="宋体" w:cs="宋体"/>
          <w:color w:val="000000"/>
          <w:sz w:val="24"/>
          <w:lang w:val="zh-CN"/>
        </w:rPr>
        <w:t xml:space="preserve">          </w:t>
      </w:r>
    </w:p>
    <w:p w14:paraId="28A41E43" w14:textId="77777777" w:rsidR="00AD699E" w:rsidRDefault="006D5F01">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3B29CBAE" w14:textId="77777777" w:rsidR="00AD699E" w:rsidRDefault="006D5F01">
      <w:pPr>
        <w:pStyle w:val="aff9"/>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4D7795CC" w14:textId="77777777" w:rsidR="00AD699E" w:rsidRDefault="00AD699E">
      <w:pPr>
        <w:spacing w:line="360" w:lineRule="auto"/>
        <w:jc w:val="left"/>
        <w:rPr>
          <w:rFonts w:ascii="宋体" w:hAnsi="宋体"/>
          <w:b/>
          <w:bCs/>
          <w:color w:val="000000"/>
          <w:sz w:val="24"/>
        </w:rPr>
      </w:pPr>
    </w:p>
    <w:p w14:paraId="7FBA86CD" w14:textId="77777777" w:rsidR="00AD699E" w:rsidRDefault="006D5F01">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1D2628E" w14:textId="77777777" w:rsidR="00AD699E" w:rsidRDefault="006D5F01">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6F1BB3A1" w14:textId="77777777" w:rsidR="00AD699E" w:rsidRDefault="006D5F01">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4C723B9" w14:textId="77777777" w:rsidR="00AD699E" w:rsidRDefault="006D5F01">
      <w:pPr>
        <w:spacing w:line="360" w:lineRule="auto"/>
        <w:rPr>
          <w:rFonts w:ascii="宋体" w:hAnsi="宋体"/>
          <w:bCs/>
          <w:color w:val="000000"/>
          <w:sz w:val="24"/>
        </w:rPr>
      </w:pPr>
      <w:r>
        <w:rPr>
          <w:rFonts w:ascii="宋体" w:hAnsi="宋体"/>
          <w:color w:val="000000"/>
          <w:sz w:val="24"/>
        </w:rPr>
        <w:br w:type="page"/>
      </w:r>
    </w:p>
    <w:p w14:paraId="6CDAD979" w14:textId="0D98ACA7" w:rsidR="00A66D5F" w:rsidRDefault="00A66D5F" w:rsidP="00A66D5F">
      <w:pPr>
        <w:ind w:firstLineChars="200" w:firstLine="480"/>
        <w:rPr>
          <w:rFonts w:ascii="宋体" w:hAnsi="宋体"/>
          <w:sz w:val="24"/>
        </w:rPr>
      </w:pPr>
      <w:r w:rsidRPr="00A66D5F">
        <w:rPr>
          <w:rFonts w:ascii="宋体" w:hAnsi="宋体" w:hint="eastAsia"/>
          <w:sz w:val="24"/>
        </w:rPr>
        <w:lastRenderedPageBreak/>
        <w:t>供应</w:t>
      </w:r>
      <w:proofErr w:type="gramStart"/>
      <w:r w:rsidRPr="00A66D5F">
        <w:rPr>
          <w:rFonts w:ascii="宋体" w:hAnsi="宋体" w:hint="eastAsia"/>
          <w:sz w:val="24"/>
        </w:rPr>
        <w:t>商不是</w:t>
      </w:r>
      <w:proofErr w:type="gramEnd"/>
      <w:r w:rsidRPr="00A66D5F">
        <w:rPr>
          <w:rFonts w:ascii="宋体" w:hAnsi="宋体" w:hint="eastAsia"/>
          <w:sz w:val="24"/>
        </w:rPr>
        <w:t>为本项目某包提供整体设计、规范编制或者项目管理、监理、检测等服务的供应商的声明</w:t>
      </w:r>
    </w:p>
    <w:p w14:paraId="1B9BAEF4" w14:textId="3E939457" w:rsidR="00A66D5F" w:rsidRDefault="00A66D5F" w:rsidP="00A66D5F">
      <w:pPr>
        <w:pStyle w:val="af"/>
      </w:pPr>
    </w:p>
    <w:p w14:paraId="3EAEB54E" w14:textId="4F6E5A29" w:rsidR="00A66D5F" w:rsidRDefault="00A66D5F" w:rsidP="00A66D5F">
      <w:pPr>
        <w:pStyle w:val="af"/>
      </w:pPr>
    </w:p>
    <w:p w14:paraId="059D0FE4" w14:textId="77777777" w:rsidR="00A66D5F" w:rsidRDefault="00A66D5F" w:rsidP="00A66D5F">
      <w:pPr>
        <w:rPr>
          <w:rFonts w:ascii="宋体" w:hAnsi="宋体"/>
          <w:sz w:val="24"/>
        </w:rPr>
      </w:pPr>
    </w:p>
    <w:p w14:paraId="757741A4" w14:textId="57DF909A" w:rsidR="00A66D5F" w:rsidRDefault="00A66D5F" w:rsidP="00A66D5F">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7B1E2A09" w14:textId="77777777" w:rsidR="00A66D5F" w:rsidRDefault="00A66D5F" w:rsidP="00A66D5F">
      <w:pPr>
        <w:spacing w:line="480" w:lineRule="auto"/>
        <w:rPr>
          <w:rFonts w:ascii="宋体" w:hAnsi="宋体"/>
          <w:sz w:val="24"/>
        </w:rPr>
      </w:pPr>
    </w:p>
    <w:p w14:paraId="4F3F860B" w14:textId="77777777" w:rsidR="00A66D5F" w:rsidRDefault="00A66D5F" w:rsidP="00A66D5F">
      <w:pPr>
        <w:ind w:firstLineChars="200" w:firstLine="480"/>
        <w:rPr>
          <w:rFonts w:ascii="宋体" w:hAnsi="宋体"/>
          <w:sz w:val="24"/>
        </w:rPr>
      </w:pPr>
      <w:r>
        <w:rPr>
          <w:rFonts w:ascii="宋体" w:hAnsi="宋体" w:hint="eastAsia"/>
          <w:sz w:val="24"/>
        </w:rPr>
        <w:t>特此声明。</w:t>
      </w:r>
    </w:p>
    <w:p w14:paraId="530627B1" w14:textId="77777777" w:rsidR="00A66D5F" w:rsidRDefault="00A66D5F" w:rsidP="00A66D5F">
      <w:pPr>
        <w:ind w:firstLineChars="200" w:firstLine="480"/>
        <w:rPr>
          <w:rFonts w:ascii="宋体" w:hAnsi="宋体"/>
          <w:sz w:val="24"/>
        </w:rPr>
      </w:pPr>
    </w:p>
    <w:p w14:paraId="2E2D8705" w14:textId="77777777" w:rsidR="00A66D5F" w:rsidRDefault="00A66D5F" w:rsidP="00A66D5F">
      <w:pPr>
        <w:ind w:firstLineChars="200" w:firstLine="480"/>
        <w:rPr>
          <w:rFonts w:ascii="宋体" w:hAnsi="宋体"/>
          <w:sz w:val="24"/>
        </w:rPr>
      </w:pPr>
    </w:p>
    <w:p w14:paraId="23A19CDD" w14:textId="77777777" w:rsidR="00A66D5F" w:rsidRDefault="00A66D5F" w:rsidP="00A66D5F">
      <w:pPr>
        <w:ind w:firstLineChars="200" w:firstLine="480"/>
        <w:rPr>
          <w:rFonts w:ascii="宋体" w:hAnsi="宋体"/>
          <w:sz w:val="24"/>
        </w:rPr>
      </w:pPr>
    </w:p>
    <w:p w14:paraId="0A0BA028" w14:textId="77777777" w:rsidR="00A66D5F" w:rsidRDefault="00A66D5F" w:rsidP="00A66D5F">
      <w:pPr>
        <w:ind w:firstLineChars="200" w:firstLine="480"/>
        <w:rPr>
          <w:rFonts w:ascii="宋体" w:hAnsi="宋体"/>
          <w:sz w:val="24"/>
        </w:rPr>
      </w:pPr>
    </w:p>
    <w:p w14:paraId="7B0BD826" w14:textId="77777777" w:rsidR="00A66D5F" w:rsidRDefault="00A66D5F" w:rsidP="00A66D5F">
      <w:pPr>
        <w:ind w:firstLineChars="200" w:firstLine="480"/>
        <w:rPr>
          <w:rFonts w:ascii="宋体" w:hAnsi="宋体"/>
          <w:sz w:val="24"/>
        </w:rPr>
      </w:pPr>
    </w:p>
    <w:p w14:paraId="10701DCC" w14:textId="77777777" w:rsidR="00A66D5F" w:rsidRDefault="00A66D5F" w:rsidP="00A66D5F">
      <w:pPr>
        <w:ind w:firstLineChars="200" w:firstLine="480"/>
        <w:rPr>
          <w:rFonts w:ascii="宋体" w:hAnsi="宋体"/>
          <w:sz w:val="24"/>
        </w:rPr>
      </w:pPr>
    </w:p>
    <w:p w14:paraId="3833D57B" w14:textId="77777777" w:rsidR="00A66D5F" w:rsidRDefault="00A66D5F" w:rsidP="00A66D5F">
      <w:pPr>
        <w:ind w:firstLineChars="200" w:firstLine="480"/>
        <w:rPr>
          <w:rFonts w:ascii="宋体" w:hAnsi="宋体"/>
          <w:sz w:val="24"/>
        </w:rPr>
      </w:pPr>
    </w:p>
    <w:p w14:paraId="10116B2A" w14:textId="77777777" w:rsidR="00A66D5F" w:rsidRDefault="00A66D5F" w:rsidP="00A66D5F">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748EAA0" w14:textId="77777777" w:rsidR="00A66D5F" w:rsidRDefault="00A66D5F" w:rsidP="00A66D5F">
      <w:pPr>
        <w:autoSpaceDE w:val="0"/>
        <w:autoSpaceDN w:val="0"/>
        <w:adjustRightInd w:val="0"/>
        <w:snapToGrid w:val="0"/>
        <w:spacing w:before="25" w:after="25" w:line="360" w:lineRule="auto"/>
        <w:rPr>
          <w:rFonts w:ascii="宋体" w:hAnsi="宋体"/>
          <w:sz w:val="24"/>
          <w:lang w:val="zh-CN"/>
        </w:rPr>
      </w:pPr>
    </w:p>
    <w:p w14:paraId="135DB0BA" w14:textId="77777777" w:rsidR="00A66D5F" w:rsidRDefault="00A66D5F" w:rsidP="00A66D5F">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C5196AE" w14:textId="77777777" w:rsidR="00A66D5F" w:rsidRDefault="00A66D5F" w:rsidP="00A66D5F">
      <w:pPr>
        <w:rPr>
          <w:rFonts w:ascii="宋体" w:hAnsi="宋体"/>
          <w:sz w:val="24"/>
        </w:rPr>
      </w:pPr>
    </w:p>
    <w:p w14:paraId="310E5326" w14:textId="77777777" w:rsidR="00A66D5F" w:rsidRDefault="00A66D5F" w:rsidP="00A66D5F">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BBEBE23" w14:textId="77777777" w:rsidR="00A66D5F" w:rsidRDefault="00A66D5F">
      <w:pPr>
        <w:spacing w:line="360" w:lineRule="auto"/>
        <w:rPr>
          <w:rFonts w:ascii="宋体" w:hAnsi="宋体"/>
          <w:bCs/>
          <w:color w:val="000000"/>
          <w:sz w:val="24"/>
        </w:rPr>
      </w:pPr>
    </w:p>
    <w:p w14:paraId="69152FE2" w14:textId="35243FF6" w:rsidR="00A66D5F" w:rsidRDefault="00A66D5F">
      <w:pPr>
        <w:widowControl/>
        <w:jc w:val="left"/>
        <w:rPr>
          <w:rFonts w:ascii="宋体" w:hAnsi="宋体"/>
          <w:bCs/>
          <w:color w:val="000000"/>
          <w:sz w:val="24"/>
        </w:rPr>
      </w:pPr>
      <w:r>
        <w:rPr>
          <w:rFonts w:ascii="宋体" w:hAnsi="宋体"/>
          <w:bCs/>
          <w:color w:val="000000"/>
          <w:sz w:val="24"/>
        </w:rPr>
        <w:br w:type="page"/>
      </w:r>
    </w:p>
    <w:p w14:paraId="4AB68A2C" w14:textId="77777777" w:rsidR="00A66D5F" w:rsidRDefault="00A66D5F">
      <w:pPr>
        <w:spacing w:line="360" w:lineRule="auto"/>
        <w:rPr>
          <w:rFonts w:ascii="宋体" w:hAnsi="宋体"/>
          <w:bCs/>
          <w:color w:val="000000"/>
          <w:sz w:val="24"/>
        </w:rPr>
      </w:pPr>
    </w:p>
    <w:p w14:paraId="36B229FA" w14:textId="2F910262" w:rsidR="00AD699E" w:rsidRDefault="006D5F01">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6C013761" w14:textId="77777777" w:rsidR="00AD699E" w:rsidRDefault="006D5F01">
      <w:pPr>
        <w:rPr>
          <w:rFonts w:ascii="宋体" w:hAnsi="宋体"/>
          <w:b/>
          <w:sz w:val="24"/>
        </w:rPr>
      </w:pPr>
      <w:r>
        <w:rPr>
          <w:rFonts w:ascii="宋体" w:hAnsi="宋体"/>
          <w:b/>
          <w:sz w:val="24"/>
        </w:rPr>
        <w:br w:type="page"/>
      </w:r>
    </w:p>
    <w:p w14:paraId="05B68319" w14:textId="77777777" w:rsidR="00AD699E" w:rsidRDefault="006D5F01">
      <w:pPr>
        <w:pStyle w:val="24"/>
        <w:spacing w:line="360" w:lineRule="auto"/>
        <w:rPr>
          <w:rFonts w:ascii="宋体" w:eastAsia="宋体" w:hAnsi="宋体"/>
          <w:sz w:val="28"/>
        </w:rPr>
      </w:pPr>
      <w:bookmarkStart w:id="581" w:name="_Toc82524652"/>
      <w:bookmarkStart w:id="582" w:name="_Toc21862778"/>
      <w:bookmarkStart w:id="583" w:name="_Toc55375762"/>
      <w:bookmarkStart w:id="584" w:name="_Toc55374361"/>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法定代表人授权书</w:t>
      </w:r>
      <w:r>
        <w:rPr>
          <w:rFonts w:ascii="宋体" w:eastAsia="宋体" w:hAnsi="宋体"/>
          <w:sz w:val="28"/>
        </w:rPr>
        <w:t>(</w:t>
      </w:r>
      <w:r>
        <w:rPr>
          <w:rFonts w:ascii="宋体" w:eastAsia="宋体" w:hAnsi="宋体" w:hint="eastAsia"/>
          <w:sz w:val="28"/>
        </w:rPr>
        <w:t>格式</w:t>
      </w:r>
      <w:r>
        <w:rPr>
          <w:rFonts w:ascii="宋体" w:eastAsia="宋体" w:hAnsi="宋体"/>
          <w:sz w:val="28"/>
        </w:rPr>
        <w:t>)</w:t>
      </w:r>
      <w:bookmarkEnd w:id="581"/>
      <w:bookmarkEnd w:id="582"/>
      <w:bookmarkEnd w:id="583"/>
      <w:bookmarkEnd w:id="584"/>
    </w:p>
    <w:p w14:paraId="45CFF720" w14:textId="77777777" w:rsidR="00AD699E" w:rsidRDefault="006D5F01">
      <w:pPr>
        <w:pStyle w:val="aff9"/>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5648646F" w14:textId="77777777"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法定代表人签字_______________________________</w:t>
      </w:r>
    </w:p>
    <w:p w14:paraId="3241E00D" w14:textId="51D0CD88"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cr/>
        <w:t>被授权人</w:t>
      </w:r>
      <w:r w:rsidR="0094604C">
        <w:rPr>
          <w:rFonts w:hAnsi="宋体" w:hint="eastAsia"/>
          <w:color w:val="000000"/>
          <w:sz w:val="24"/>
        </w:rPr>
        <w:t>（授权代表）</w:t>
      </w:r>
      <w:r>
        <w:rPr>
          <w:rFonts w:hAnsi="宋体" w:hint="eastAsia"/>
          <w:color w:val="000000"/>
          <w:sz w:val="24"/>
        </w:rPr>
        <w:t>签字_______________________________</w:t>
      </w:r>
    </w:p>
    <w:p w14:paraId="243D1184" w14:textId="77777777"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5D5B0AC" w14:textId="77777777" w:rsidR="00AD699E" w:rsidRDefault="006D5F01">
      <w:pPr>
        <w:pStyle w:val="aff9"/>
        <w:tabs>
          <w:tab w:val="left" w:pos="5580"/>
        </w:tabs>
        <w:spacing w:line="360" w:lineRule="auto"/>
        <w:rPr>
          <w:rFonts w:hAnsi="宋体"/>
          <w:sz w:val="24"/>
        </w:rPr>
      </w:pPr>
      <w:r>
        <w:rPr>
          <w:rFonts w:hAnsi="宋体" w:hint="eastAsia"/>
          <w:color w:val="000000"/>
          <w:sz w:val="24"/>
        </w:rPr>
        <w:t>（响应文件签字人非法定代表人时必须提供）。</w:t>
      </w:r>
    </w:p>
    <w:p w14:paraId="01E78769" w14:textId="77777777" w:rsidR="00AD699E" w:rsidRDefault="006D5F01" w:rsidP="00B469EB">
      <w:pPr>
        <w:pStyle w:val="aff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2A428137" w14:textId="77777777" w:rsidR="00AD699E" w:rsidRDefault="006D5F01" w:rsidP="00B469EB">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5463EC0E" w14:textId="77777777" w:rsidR="00AD699E" w:rsidRDefault="006D5F01" w:rsidP="00B469EB">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1863B419" w14:textId="77777777" w:rsidR="00AD699E" w:rsidRDefault="006D5F01" w:rsidP="00B469EB">
      <w:pPr>
        <w:pStyle w:val="af"/>
        <w:spacing w:before="0" w:line="360" w:lineRule="auto"/>
      </w:pPr>
      <w:r>
        <w:rPr>
          <w:rFonts w:hint="eastAsia"/>
          <w:b/>
          <w:color w:val="000000"/>
          <w:highlight w:val="yellow"/>
        </w:rPr>
        <w:t>如法定代表人投标则需提供法定代表人投标日期当月或者前四个月最近的一次社保缴纳证明</w:t>
      </w:r>
    </w:p>
    <w:p w14:paraId="4400E2D9" w14:textId="77777777" w:rsidR="00AD699E" w:rsidRDefault="006D5F01">
      <w:pPr>
        <w:pStyle w:val="aff9"/>
        <w:spacing w:line="360" w:lineRule="auto"/>
        <w:rPr>
          <w:rFonts w:hAnsi="宋体"/>
          <w:b/>
          <w:sz w:val="24"/>
        </w:rPr>
      </w:pPr>
      <w:r>
        <w:rPr>
          <w:rFonts w:hAnsi="宋体"/>
        </w:rPr>
        <w:br w:type="page"/>
      </w:r>
    </w:p>
    <w:p w14:paraId="710B6869" w14:textId="77777777" w:rsidR="00AD699E" w:rsidRDefault="006D5F01">
      <w:pPr>
        <w:pStyle w:val="24"/>
        <w:spacing w:line="360" w:lineRule="auto"/>
        <w:rPr>
          <w:rFonts w:ascii="宋体" w:eastAsia="宋体" w:hAnsi="宋体"/>
          <w:b w:val="0"/>
          <w:sz w:val="24"/>
        </w:rPr>
      </w:pPr>
      <w:bookmarkStart w:id="585" w:name="_Toc321907260"/>
      <w:bookmarkStart w:id="586" w:name="_Toc82524653"/>
      <w:bookmarkStart w:id="587" w:name="_Toc21862779"/>
      <w:bookmarkStart w:id="588" w:name="_Toc55374362"/>
      <w:bookmarkStart w:id="589" w:name="_Toc55375763"/>
      <w:bookmarkStart w:id="590" w:name="_Toc277942528"/>
      <w:bookmarkStart w:id="591" w:name="_Toc277153153"/>
      <w:r>
        <w:rPr>
          <w:rFonts w:ascii="宋体" w:eastAsia="宋体" w:hAnsi="宋体" w:hint="eastAsia"/>
          <w:sz w:val="28"/>
        </w:rPr>
        <w:lastRenderedPageBreak/>
        <w:t xml:space="preserve">附件7   </w:t>
      </w:r>
      <w:bookmarkEnd w:id="585"/>
      <w:r>
        <w:rPr>
          <w:rFonts w:ascii="宋体" w:eastAsia="宋体" w:hAnsi="宋体" w:hint="eastAsia"/>
          <w:sz w:val="28"/>
        </w:rPr>
        <w:t>业绩证明文件</w:t>
      </w:r>
      <w:bookmarkEnd w:id="586"/>
      <w:bookmarkEnd w:id="587"/>
      <w:bookmarkEnd w:id="588"/>
      <w:bookmarkEnd w:id="589"/>
    </w:p>
    <w:p w14:paraId="5DB16C38" w14:textId="77777777" w:rsidR="00AD699E" w:rsidRDefault="00AD699E">
      <w:pPr>
        <w:spacing w:line="360" w:lineRule="auto"/>
        <w:jc w:val="center"/>
        <w:rPr>
          <w:rFonts w:ascii="宋体" w:hAnsi="宋体"/>
          <w:b/>
          <w:sz w:val="24"/>
        </w:rPr>
      </w:pPr>
    </w:p>
    <w:bookmarkEnd w:id="590"/>
    <w:bookmarkEnd w:id="591"/>
    <w:p w14:paraId="7A9185B8" w14:textId="77777777" w:rsidR="00AD699E" w:rsidRDefault="006D5F01">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3BC3DAD5" w14:textId="77777777" w:rsidR="00AD699E" w:rsidRDefault="006D5F01">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3AEE1F0" w14:textId="77777777" w:rsidR="00AD699E" w:rsidRDefault="006D5F01">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471E95BE" w14:textId="77777777" w:rsidR="00AD699E" w:rsidRDefault="00AD699E">
      <w:pPr>
        <w:spacing w:line="360" w:lineRule="auto"/>
        <w:rPr>
          <w:rFonts w:ascii="宋体" w:hAnsi="宋体"/>
          <w:sz w:val="24"/>
        </w:rPr>
      </w:pPr>
    </w:p>
    <w:p w14:paraId="7B6386E4" w14:textId="77777777" w:rsidR="00AD699E" w:rsidRDefault="00AD699E">
      <w:pPr>
        <w:spacing w:line="360" w:lineRule="auto"/>
        <w:rPr>
          <w:rFonts w:ascii="宋体" w:hAnsi="宋体"/>
          <w:sz w:val="24"/>
        </w:rPr>
      </w:pPr>
    </w:p>
    <w:p w14:paraId="343AD61C" w14:textId="77777777" w:rsidR="00AD699E" w:rsidRDefault="00AD699E">
      <w:pPr>
        <w:spacing w:line="360" w:lineRule="auto"/>
        <w:rPr>
          <w:rFonts w:ascii="宋体" w:hAnsi="宋体"/>
          <w:sz w:val="24"/>
        </w:rPr>
      </w:pPr>
    </w:p>
    <w:p w14:paraId="5034BE9F" w14:textId="77777777" w:rsidR="00AD699E" w:rsidRDefault="00AD699E">
      <w:pPr>
        <w:spacing w:line="360" w:lineRule="auto"/>
        <w:rPr>
          <w:rFonts w:ascii="宋体" w:hAnsi="宋体"/>
          <w:sz w:val="24"/>
        </w:rPr>
      </w:pPr>
    </w:p>
    <w:p w14:paraId="1281BA6C" w14:textId="77777777" w:rsidR="00AD699E" w:rsidRDefault="00AD699E">
      <w:pPr>
        <w:spacing w:line="360" w:lineRule="auto"/>
        <w:rPr>
          <w:rFonts w:ascii="宋体" w:hAnsi="宋体"/>
          <w:sz w:val="24"/>
        </w:rPr>
      </w:pPr>
    </w:p>
    <w:p w14:paraId="15D980DA" w14:textId="77777777" w:rsidR="00AD699E" w:rsidRDefault="00AD699E">
      <w:pPr>
        <w:spacing w:line="360" w:lineRule="auto"/>
        <w:rPr>
          <w:rFonts w:ascii="宋体" w:hAnsi="宋体"/>
          <w:sz w:val="24"/>
        </w:rPr>
      </w:pPr>
    </w:p>
    <w:p w14:paraId="5430E6D6" w14:textId="77777777" w:rsidR="00AD699E" w:rsidRDefault="00AD699E">
      <w:pPr>
        <w:spacing w:line="360" w:lineRule="auto"/>
        <w:rPr>
          <w:rFonts w:ascii="宋体" w:hAnsi="宋体"/>
          <w:sz w:val="24"/>
        </w:rPr>
      </w:pPr>
    </w:p>
    <w:p w14:paraId="7314900F" w14:textId="77777777" w:rsidR="00AD699E" w:rsidRDefault="00AD699E">
      <w:pPr>
        <w:spacing w:line="360" w:lineRule="auto"/>
        <w:rPr>
          <w:rFonts w:ascii="宋体" w:hAnsi="宋体"/>
          <w:sz w:val="24"/>
        </w:rPr>
      </w:pPr>
    </w:p>
    <w:p w14:paraId="76E77400" w14:textId="77777777" w:rsidR="00AD699E" w:rsidRDefault="00AD699E">
      <w:pPr>
        <w:spacing w:line="360" w:lineRule="auto"/>
        <w:rPr>
          <w:rFonts w:ascii="宋体" w:hAnsi="宋体"/>
          <w:sz w:val="24"/>
        </w:rPr>
      </w:pPr>
    </w:p>
    <w:p w14:paraId="285A1B36" w14:textId="77777777" w:rsidR="00AD699E" w:rsidRDefault="00AD699E">
      <w:pPr>
        <w:spacing w:line="360" w:lineRule="auto"/>
        <w:rPr>
          <w:rFonts w:ascii="宋体" w:hAnsi="宋体"/>
          <w:sz w:val="24"/>
        </w:rPr>
      </w:pPr>
    </w:p>
    <w:p w14:paraId="23D2C029" w14:textId="77777777" w:rsidR="00AD699E" w:rsidRDefault="00AD699E">
      <w:pPr>
        <w:spacing w:line="360" w:lineRule="auto"/>
        <w:rPr>
          <w:rFonts w:ascii="宋体" w:hAnsi="宋体"/>
          <w:sz w:val="24"/>
        </w:rPr>
      </w:pPr>
    </w:p>
    <w:p w14:paraId="67229AB1" w14:textId="77777777" w:rsidR="00AD699E" w:rsidRDefault="00AD699E">
      <w:pPr>
        <w:spacing w:line="360" w:lineRule="auto"/>
        <w:rPr>
          <w:rFonts w:ascii="宋体" w:hAnsi="宋体"/>
          <w:sz w:val="24"/>
        </w:rPr>
      </w:pPr>
    </w:p>
    <w:p w14:paraId="3595622D" w14:textId="77777777" w:rsidR="00AD699E" w:rsidRDefault="00AD699E">
      <w:pPr>
        <w:spacing w:line="360" w:lineRule="auto"/>
        <w:rPr>
          <w:rFonts w:ascii="宋体" w:hAnsi="宋体"/>
          <w:sz w:val="24"/>
        </w:rPr>
      </w:pPr>
    </w:p>
    <w:p w14:paraId="3EE42513" w14:textId="77777777" w:rsidR="00AD699E" w:rsidRDefault="00AD699E">
      <w:pPr>
        <w:spacing w:line="360" w:lineRule="auto"/>
        <w:rPr>
          <w:rFonts w:ascii="宋体" w:hAnsi="宋体"/>
          <w:sz w:val="24"/>
        </w:rPr>
      </w:pPr>
    </w:p>
    <w:p w14:paraId="516F23BE" w14:textId="77777777" w:rsidR="00AD699E" w:rsidRDefault="00AD699E">
      <w:pPr>
        <w:spacing w:line="360" w:lineRule="auto"/>
        <w:rPr>
          <w:rFonts w:ascii="宋体" w:hAnsi="宋体"/>
          <w:sz w:val="24"/>
        </w:rPr>
      </w:pPr>
    </w:p>
    <w:p w14:paraId="2FBB01B2" w14:textId="77777777" w:rsidR="00AD699E" w:rsidRDefault="00AD699E">
      <w:pPr>
        <w:spacing w:line="360" w:lineRule="auto"/>
        <w:rPr>
          <w:rFonts w:ascii="宋体" w:hAnsi="宋体"/>
          <w:sz w:val="24"/>
        </w:rPr>
      </w:pPr>
    </w:p>
    <w:p w14:paraId="343CE30E" w14:textId="77777777" w:rsidR="00AD699E" w:rsidRDefault="00AD699E">
      <w:pPr>
        <w:spacing w:line="360" w:lineRule="auto"/>
        <w:rPr>
          <w:rFonts w:ascii="宋体" w:hAnsi="宋体"/>
          <w:sz w:val="24"/>
        </w:rPr>
      </w:pPr>
    </w:p>
    <w:p w14:paraId="1EDF5E50" w14:textId="77777777" w:rsidR="00AD699E" w:rsidRDefault="00AD699E">
      <w:pPr>
        <w:spacing w:line="360" w:lineRule="auto"/>
        <w:rPr>
          <w:rFonts w:ascii="宋体" w:hAnsi="宋体"/>
          <w:sz w:val="24"/>
        </w:rPr>
      </w:pPr>
    </w:p>
    <w:p w14:paraId="7A31EED0" w14:textId="77777777" w:rsidR="00AD699E" w:rsidRDefault="00AD699E">
      <w:pPr>
        <w:spacing w:line="360" w:lineRule="auto"/>
        <w:rPr>
          <w:rFonts w:ascii="宋体" w:hAnsi="宋体"/>
          <w:sz w:val="24"/>
        </w:rPr>
      </w:pPr>
    </w:p>
    <w:p w14:paraId="68A393E7" w14:textId="77777777" w:rsidR="00AD699E" w:rsidRDefault="00AD699E">
      <w:pPr>
        <w:spacing w:line="360" w:lineRule="auto"/>
        <w:rPr>
          <w:rFonts w:ascii="宋体" w:hAnsi="宋体"/>
          <w:sz w:val="24"/>
        </w:rPr>
      </w:pPr>
    </w:p>
    <w:p w14:paraId="666DE5F3" w14:textId="77777777" w:rsidR="00AD699E" w:rsidRDefault="00AD699E">
      <w:pPr>
        <w:spacing w:line="360" w:lineRule="auto"/>
        <w:rPr>
          <w:rFonts w:ascii="宋体" w:hAnsi="宋体"/>
          <w:sz w:val="24"/>
        </w:rPr>
      </w:pPr>
    </w:p>
    <w:p w14:paraId="211B7DBC" w14:textId="77777777" w:rsidR="00AD699E" w:rsidRDefault="00AD699E">
      <w:pPr>
        <w:spacing w:line="360" w:lineRule="auto"/>
        <w:rPr>
          <w:rFonts w:ascii="宋体" w:hAnsi="宋体"/>
          <w:sz w:val="24"/>
        </w:rPr>
      </w:pPr>
    </w:p>
    <w:p w14:paraId="36B362B3" w14:textId="77777777" w:rsidR="00AD699E" w:rsidRDefault="006D5F01">
      <w:pPr>
        <w:pStyle w:val="24"/>
        <w:spacing w:line="360" w:lineRule="auto"/>
        <w:rPr>
          <w:rFonts w:ascii="宋体" w:hAnsi="宋体"/>
          <w:b w:val="0"/>
          <w:sz w:val="28"/>
        </w:rPr>
      </w:pPr>
      <w:r>
        <w:rPr>
          <w:rFonts w:ascii="宋体" w:hAnsi="宋体"/>
          <w:sz w:val="24"/>
        </w:rPr>
        <w:br w:type="page"/>
      </w:r>
      <w:bookmarkStart w:id="592" w:name="_Toc21862780"/>
      <w:bookmarkStart w:id="593" w:name="_Toc55374363"/>
      <w:bookmarkStart w:id="594" w:name="_Toc82524654"/>
      <w:bookmarkStart w:id="595" w:name="_Toc321907263"/>
      <w:bookmarkStart w:id="596" w:name="_Toc55375764"/>
      <w:bookmarkStart w:id="597" w:name="_Toc277153155"/>
      <w:bookmarkStart w:id="598" w:name="_Toc277942530"/>
      <w:r>
        <w:rPr>
          <w:rFonts w:ascii="宋体" w:eastAsia="宋体" w:hAnsi="宋体" w:hint="eastAsia"/>
          <w:sz w:val="28"/>
        </w:rPr>
        <w:lastRenderedPageBreak/>
        <w:t>附件8  组织机构配置及项目组主要人员一览表</w:t>
      </w:r>
      <w:bookmarkEnd w:id="592"/>
      <w:bookmarkEnd w:id="593"/>
      <w:bookmarkEnd w:id="594"/>
      <w:bookmarkEnd w:id="595"/>
      <w:bookmarkEnd w:id="596"/>
    </w:p>
    <w:p w14:paraId="1ADE38DB" w14:textId="77777777" w:rsidR="00AD699E" w:rsidRDefault="006D5F01">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AD699E" w14:paraId="18F2C9DA" w14:textId="77777777">
        <w:trPr>
          <w:trHeight w:val="284"/>
        </w:trPr>
        <w:tc>
          <w:tcPr>
            <w:tcW w:w="1357" w:type="dxa"/>
            <w:vAlign w:val="center"/>
          </w:tcPr>
          <w:p w14:paraId="5A37FC81" w14:textId="77777777" w:rsidR="00AD699E" w:rsidRDefault="006D5F01">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30DEBDA0"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6C1D7804"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419229F0"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1F5FB907"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3649F70B"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4E972EFF"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AD699E" w14:paraId="084C7D64" w14:textId="77777777">
        <w:tc>
          <w:tcPr>
            <w:tcW w:w="1357" w:type="dxa"/>
          </w:tcPr>
          <w:p w14:paraId="3536622C"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26111B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60F2851B"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2E949E8"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5AC525BE"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845C968" w14:textId="77777777" w:rsidR="00AD699E" w:rsidRDefault="00AD699E">
            <w:pPr>
              <w:adjustRightInd w:val="0"/>
              <w:snapToGrid w:val="0"/>
              <w:spacing w:afterLines="50" w:after="120" w:line="360" w:lineRule="auto"/>
              <w:jc w:val="center"/>
              <w:rPr>
                <w:rFonts w:ascii="宋体" w:hAnsi="宋体"/>
                <w:sz w:val="24"/>
              </w:rPr>
            </w:pPr>
          </w:p>
        </w:tc>
      </w:tr>
      <w:tr w:rsidR="00AD699E" w14:paraId="42216610" w14:textId="77777777">
        <w:tc>
          <w:tcPr>
            <w:tcW w:w="1357" w:type="dxa"/>
          </w:tcPr>
          <w:p w14:paraId="79731A4D"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4FC4E5EC"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FB56294"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C93AB6B"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4824180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BBB0E54" w14:textId="77777777" w:rsidR="00AD699E" w:rsidRDefault="00AD699E">
            <w:pPr>
              <w:adjustRightInd w:val="0"/>
              <w:snapToGrid w:val="0"/>
              <w:spacing w:afterLines="50" w:after="120" w:line="360" w:lineRule="auto"/>
              <w:jc w:val="center"/>
              <w:rPr>
                <w:rFonts w:ascii="宋体" w:hAnsi="宋体"/>
                <w:sz w:val="24"/>
              </w:rPr>
            </w:pPr>
          </w:p>
        </w:tc>
      </w:tr>
      <w:tr w:rsidR="00AD699E" w14:paraId="004505E3" w14:textId="77777777">
        <w:tc>
          <w:tcPr>
            <w:tcW w:w="1357" w:type="dxa"/>
          </w:tcPr>
          <w:p w14:paraId="16553A79"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5EB0F272"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551EBFC"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2D703F3"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3DBF8693"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79A94A2" w14:textId="77777777" w:rsidR="00AD699E" w:rsidRDefault="00AD699E">
            <w:pPr>
              <w:adjustRightInd w:val="0"/>
              <w:snapToGrid w:val="0"/>
              <w:spacing w:afterLines="50" w:after="120" w:line="360" w:lineRule="auto"/>
              <w:jc w:val="center"/>
              <w:rPr>
                <w:rFonts w:ascii="宋体" w:hAnsi="宋体"/>
                <w:sz w:val="24"/>
              </w:rPr>
            </w:pPr>
          </w:p>
        </w:tc>
      </w:tr>
      <w:tr w:rsidR="00AD699E" w14:paraId="2694D305" w14:textId="77777777">
        <w:tc>
          <w:tcPr>
            <w:tcW w:w="1357" w:type="dxa"/>
          </w:tcPr>
          <w:p w14:paraId="72FF92D4"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51B0C62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5AEA70E"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84B723F"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16A8A2B"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F435EB4" w14:textId="77777777" w:rsidR="00AD699E" w:rsidRDefault="00AD699E">
            <w:pPr>
              <w:adjustRightInd w:val="0"/>
              <w:snapToGrid w:val="0"/>
              <w:spacing w:afterLines="50" w:after="120" w:line="360" w:lineRule="auto"/>
              <w:jc w:val="center"/>
              <w:rPr>
                <w:rFonts w:ascii="宋体" w:hAnsi="宋体"/>
                <w:sz w:val="24"/>
              </w:rPr>
            </w:pPr>
          </w:p>
        </w:tc>
      </w:tr>
      <w:tr w:rsidR="00AD699E" w14:paraId="04575578" w14:textId="77777777">
        <w:tc>
          <w:tcPr>
            <w:tcW w:w="1357" w:type="dxa"/>
          </w:tcPr>
          <w:p w14:paraId="36702010"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68AD6F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7656A5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AD76AE"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1AEBA5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72F803C" w14:textId="77777777" w:rsidR="00AD699E" w:rsidRDefault="00AD699E">
            <w:pPr>
              <w:adjustRightInd w:val="0"/>
              <w:snapToGrid w:val="0"/>
              <w:spacing w:afterLines="50" w:after="120" w:line="360" w:lineRule="auto"/>
              <w:jc w:val="center"/>
              <w:rPr>
                <w:rFonts w:ascii="宋体" w:hAnsi="宋体"/>
                <w:sz w:val="24"/>
              </w:rPr>
            </w:pPr>
          </w:p>
        </w:tc>
      </w:tr>
      <w:tr w:rsidR="00AD699E" w14:paraId="14DF1403" w14:textId="77777777">
        <w:tc>
          <w:tcPr>
            <w:tcW w:w="1357" w:type="dxa"/>
          </w:tcPr>
          <w:p w14:paraId="25767DA4"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4DBEB406"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0D33E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D8D0A13"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46C8369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9E442B0" w14:textId="77777777" w:rsidR="00AD699E" w:rsidRDefault="00AD699E">
            <w:pPr>
              <w:adjustRightInd w:val="0"/>
              <w:snapToGrid w:val="0"/>
              <w:spacing w:afterLines="50" w:after="120" w:line="360" w:lineRule="auto"/>
              <w:jc w:val="center"/>
              <w:rPr>
                <w:rFonts w:ascii="宋体" w:hAnsi="宋体"/>
                <w:sz w:val="24"/>
              </w:rPr>
            </w:pPr>
          </w:p>
        </w:tc>
      </w:tr>
      <w:tr w:rsidR="00AD699E" w14:paraId="61C38556" w14:textId="77777777">
        <w:tc>
          <w:tcPr>
            <w:tcW w:w="1357" w:type="dxa"/>
          </w:tcPr>
          <w:p w14:paraId="4D0F61CC"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6227BD7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99CE084"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25DF0B6"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68E837E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FB58531" w14:textId="77777777" w:rsidR="00AD699E" w:rsidRDefault="00AD699E">
            <w:pPr>
              <w:adjustRightInd w:val="0"/>
              <w:snapToGrid w:val="0"/>
              <w:spacing w:afterLines="50" w:after="120" w:line="360" w:lineRule="auto"/>
              <w:jc w:val="center"/>
              <w:rPr>
                <w:rFonts w:ascii="宋体" w:hAnsi="宋体"/>
                <w:sz w:val="24"/>
              </w:rPr>
            </w:pPr>
          </w:p>
        </w:tc>
      </w:tr>
      <w:tr w:rsidR="00AD699E" w14:paraId="587ED217" w14:textId="77777777">
        <w:tc>
          <w:tcPr>
            <w:tcW w:w="1357" w:type="dxa"/>
          </w:tcPr>
          <w:p w14:paraId="24DF1A99"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1E0C17B5"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0F6301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FA03BE0"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1125BF7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02F0FD2" w14:textId="77777777" w:rsidR="00AD699E" w:rsidRDefault="00AD699E">
            <w:pPr>
              <w:adjustRightInd w:val="0"/>
              <w:snapToGrid w:val="0"/>
              <w:spacing w:afterLines="50" w:after="120" w:line="360" w:lineRule="auto"/>
              <w:jc w:val="center"/>
              <w:rPr>
                <w:rFonts w:ascii="宋体" w:hAnsi="宋体"/>
                <w:sz w:val="24"/>
              </w:rPr>
            </w:pPr>
          </w:p>
        </w:tc>
      </w:tr>
      <w:tr w:rsidR="00AD699E" w14:paraId="4E4363CF" w14:textId="77777777">
        <w:tc>
          <w:tcPr>
            <w:tcW w:w="1357" w:type="dxa"/>
          </w:tcPr>
          <w:p w14:paraId="144E9E4A"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271B3FD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B6E1052"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75107A"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E05E75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3389F331" w14:textId="77777777" w:rsidR="00AD699E" w:rsidRDefault="00AD699E">
            <w:pPr>
              <w:adjustRightInd w:val="0"/>
              <w:snapToGrid w:val="0"/>
              <w:spacing w:afterLines="50" w:after="120" w:line="360" w:lineRule="auto"/>
              <w:jc w:val="center"/>
              <w:rPr>
                <w:rFonts w:ascii="宋体" w:hAnsi="宋体"/>
                <w:sz w:val="24"/>
              </w:rPr>
            </w:pPr>
          </w:p>
        </w:tc>
      </w:tr>
      <w:tr w:rsidR="00AD699E" w14:paraId="2AADE63D" w14:textId="77777777">
        <w:tc>
          <w:tcPr>
            <w:tcW w:w="1357" w:type="dxa"/>
          </w:tcPr>
          <w:p w14:paraId="0A58E135"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EC45C0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E0B9E70"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3EC9E802"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62D66CD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71A6552" w14:textId="77777777" w:rsidR="00AD699E" w:rsidRDefault="00AD699E">
            <w:pPr>
              <w:adjustRightInd w:val="0"/>
              <w:snapToGrid w:val="0"/>
              <w:spacing w:afterLines="50" w:after="120" w:line="360" w:lineRule="auto"/>
              <w:jc w:val="center"/>
              <w:rPr>
                <w:rFonts w:ascii="宋体" w:hAnsi="宋体"/>
                <w:sz w:val="24"/>
              </w:rPr>
            </w:pPr>
          </w:p>
        </w:tc>
      </w:tr>
    </w:tbl>
    <w:p w14:paraId="6C6677C4" w14:textId="77777777" w:rsidR="00AD699E" w:rsidRDefault="006D5F01">
      <w:pPr>
        <w:pStyle w:val="aff9"/>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320D9097" w14:textId="77777777" w:rsidR="00AD699E" w:rsidRDefault="006D5F01">
      <w:pPr>
        <w:pStyle w:val="aff9"/>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4D70CA65" w14:textId="77777777" w:rsidR="00AD699E" w:rsidRDefault="00AD699E">
      <w:pPr>
        <w:pStyle w:val="aff9"/>
        <w:spacing w:line="360" w:lineRule="auto"/>
        <w:rPr>
          <w:rFonts w:hAnsi="宋体"/>
          <w:sz w:val="24"/>
          <w:szCs w:val="24"/>
        </w:rPr>
      </w:pPr>
    </w:p>
    <w:p w14:paraId="7B1160DA" w14:textId="3B571132" w:rsidR="00AD699E" w:rsidRDefault="00D702EF">
      <w:pPr>
        <w:pStyle w:val="aff9"/>
        <w:spacing w:line="360" w:lineRule="auto"/>
        <w:rPr>
          <w:rFonts w:hAnsi="宋体"/>
          <w:sz w:val="24"/>
        </w:rPr>
      </w:pPr>
      <w:r>
        <w:rPr>
          <w:rFonts w:hAnsi="宋体" w:hint="eastAsia"/>
          <w:sz w:val="24"/>
        </w:rPr>
        <w:t>授权代表</w:t>
      </w:r>
      <w:r w:rsidR="006D5F01">
        <w:rPr>
          <w:rFonts w:hAnsi="宋体" w:hint="eastAsia"/>
          <w:sz w:val="24"/>
        </w:rPr>
        <w:t>签字：____________________________</w:t>
      </w:r>
    </w:p>
    <w:p w14:paraId="64BD7511" w14:textId="77777777" w:rsidR="00AD699E" w:rsidRDefault="006D5F01">
      <w:pPr>
        <w:pStyle w:val="aff9"/>
        <w:spacing w:line="360" w:lineRule="auto"/>
        <w:rPr>
          <w:rFonts w:hAnsi="宋体"/>
          <w:sz w:val="24"/>
        </w:rPr>
      </w:pPr>
      <w:r>
        <w:rPr>
          <w:rFonts w:hAnsi="宋体" w:hint="eastAsia"/>
          <w:sz w:val="24"/>
        </w:rPr>
        <w:t>供应商(盖章): __________________________________</w:t>
      </w:r>
    </w:p>
    <w:p w14:paraId="53410057" w14:textId="77777777" w:rsidR="00AD699E" w:rsidRDefault="006D5F01">
      <w:pPr>
        <w:pStyle w:val="aff9"/>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FB6EA69" w14:textId="77777777" w:rsidR="00AD699E" w:rsidRDefault="00AD699E">
      <w:pPr>
        <w:pStyle w:val="aff9"/>
        <w:spacing w:line="360" w:lineRule="auto"/>
        <w:rPr>
          <w:rFonts w:hAnsi="宋体"/>
          <w:sz w:val="24"/>
        </w:rPr>
      </w:pPr>
    </w:p>
    <w:p w14:paraId="274BB20F" w14:textId="77777777" w:rsidR="00AD699E" w:rsidRDefault="006D5F01">
      <w:pPr>
        <w:widowControl/>
        <w:jc w:val="left"/>
        <w:rPr>
          <w:rFonts w:ascii="宋体" w:hAnsi="宋体"/>
          <w:sz w:val="24"/>
          <w:szCs w:val="20"/>
        </w:rPr>
      </w:pPr>
      <w:r>
        <w:rPr>
          <w:rFonts w:hAnsi="宋体"/>
          <w:sz w:val="24"/>
        </w:rPr>
        <w:br w:type="page"/>
      </w:r>
    </w:p>
    <w:p w14:paraId="1DFAC34A" w14:textId="77777777" w:rsidR="00AD699E" w:rsidRDefault="00AD699E">
      <w:pPr>
        <w:pStyle w:val="aff9"/>
        <w:spacing w:line="360" w:lineRule="auto"/>
        <w:rPr>
          <w:rFonts w:hAnsi="宋体"/>
          <w:sz w:val="24"/>
        </w:rPr>
      </w:pPr>
    </w:p>
    <w:p w14:paraId="3822BF8E" w14:textId="77777777" w:rsidR="00AD699E" w:rsidRDefault="006D5F01">
      <w:pPr>
        <w:pStyle w:val="24"/>
        <w:spacing w:line="360" w:lineRule="auto"/>
        <w:rPr>
          <w:rFonts w:ascii="宋体" w:eastAsia="宋体" w:hAnsi="宋体"/>
          <w:sz w:val="28"/>
        </w:rPr>
      </w:pPr>
      <w:bookmarkStart w:id="599" w:name="_Toc55375765"/>
      <w:bookmarkStart w:id="600" w:name="_Toc55374364"/>
      <w:bookmarkStart w:id="601" w:name="_Toc21862781"/>
      <w:bookmarkStart w:id="602" w:name="_Toc82524655"/>
      <w:r>
        <w:rPr>
          <w:rFonts w:ascii="宋体" w:eastAsia="宋体" w:hAnsi="宋体" w:hint="eastAsia"/>
          <w:sz w:val="28"/>
        </w:rPr>
        <w:t>附件9    技术方案、实施方案</w:t>
      </w:r>
      <w:bookmarkEnd w:id="599"/>
      <w:bookmarkEnd w:id="600"/>
      <w:bookmarkEnd w:id="601"/>
      <w:bookmarkEnd w:id="602"/>
    </w:p>
    <w:p w14:paraId="281B83FA" w14:textId="77777777" w:rsidR="00AD699E" w:rsidRDefault="00AD699E">
      <w:pPr>
        <w:pStyle w:val="af0"/>
        <w:rPr>
          <w:rFonts w:hAnsi="宋体"/>
        </w:rPr>
      </w:pPr>
    </w:p>
    <w:p w14:paraId="42A2DC0C" w14:textId="77777777" w:rsidR="00AD699E" w:rsidRDefault="006D5F01">
      <w:pPr>
        <w:pStyle w:val="af0"/>
        <w:ind w:firstLine="0"/>
        <w:rPr>
          <w:rFonts w:hAnsi="宋体"/>
        </w:rPr>
      </w:pPr>
      <w:r>
        <w:rPr>
          <w:rFonts w:hAnsi="宋体" w:hint="eastAsia"/>
        </w:rPr>
        <w:t>供应商名称:______________采购编号:______________包号：_____________</w:t>
      </w:r>
    </w:p>
    <w:p w14:paraId="7CE0841C" w14:textId="77777777" w:rsidR="00AD699E" w:rsidRDefault="00AD699E">
      <w:pPr>
        <w:pStyle w:val="aff9"/>
        <w:spacing w:line="360" w:lineRule="auto"/>
        <w:jc w:val="center"/>
        <w:rPr>
          <w:rFonts w:hAnsi="宋体"/>
          <w:sz w:val="24"/>
        </w:rPr>
      </w:pPr>
    </w:p>
    <w:p w14:paraId="4C391883" w14:textId="77777777" w:rsidR="00AD699E" w:rsidRDefault="006D5F01">
      <w:pPr>
        <w:pStyle w:val="aff9"/>
        <w:spacing w:line="360" w:lineRule="auto"/>
        <w:jc w:val="center"/>
        <w:rPr>
          <w:rFonts w:hAnsi="宋体"/>
          <w:sz w:val="24"/>
        </w:rPr>
      </w:pPr>
      <w:r>
        <w:rPr>
          <w:rFonts w:hAnsi="宋体" w:hint="eastAsia"/>
          <w:sz w:val="24"/>
        </w:rPr>
        <w:t>（请供应商根据第六章的项目需求，制定详细项目实施方案并加盖公章）</w:t>
      </w:r>
    </w:p>
    <w:p w14:paraId="456E3A9F" w14:textId="77777777" w:rsidR="00AD699E" w:rsidRDefault="00AD699E">
      <w:pPr>
        <w:pStyle w:val="aff9"/>
        <w:spacing w:line="360" w:lineRule="auto"/>
        <w:rPr>
          <w:rFonts w:hAnsi="宋体"/>
          <w:sz w:val="24"/>
        </w:rPr>
      </w:pPr>
    </w:p>
    <w:p w14:paraId="30CBC838" w14:textId="77777777" w:rsidR="00AD699E" w:rsidRDefault="00AD699E">
      <w:pPr>
        <w:pStyle w:val="aff9"/>
        <w:spacing w:line="360" w:lineRule="auto"/>
        <w:rPr>
          <w:rFonts w:hAnsi="宋体"/>
          <w:sz w:val="24"/>
        </w:rPr>
      </w:pPr>
    </w:p>
    <w:p w14:paraId="14CCD9BF" w14:textId="77777777" w:rsidR="00AD699E" w:rsidRDefault="00AD699E">
      <w:pPr>
        <w:pStyle w:val="aff9"/>
        <w:spacing w:line="360" w:lineRule="auto"/>
        <w:rPr>
          <w:rFonts w:hAnsi="宋体"/>
          <w:sz w:val="24"/>
        </w:rPr>
      </w:pPr>
    </w:p>
    <w:p w14:paraId="11CA4038" w14:textId="77777777" w:rsidR="00AD699E" w:rsidRDefault="00AD699E">
      <w:pPr>
        <w:pStyle w:val="aff9"/>
        <w:spacing w:line="360" w:lineRule="auto"/>
        <w:rPr>
          <w:rFonts w:hAnsi="宋体"/>
          <w:sz w:val="24"/>
        </w:rPr>
      </w:pPr>
    </w:p>
    <w:p w14:paraId="170E50EE" w14:textId="77777777" w:rsidR="00AD699E" w:rsidRDefault="00AD699E">
      <w:pPr>
        <w:pStyle w:val="aff9"/>
        <w:spacing w:line="360" w:lineRule="auto"/>
        <w:rPr>
          <w:rFonts w:hAnsi="宋体"/>
          <w:sz w:val="24"/>
        </w:rPr>
      </w:pPr>
    </w:p>
    <w:p w14:paraId="1B4370DD" w14:textId="77777777" w:rsidR="00AD699E" w:rsidRDefault="00AD699E">
      <w:pPr>
        <w:pStyle w:val="aff9"/>
        <w:spacing w:line="360" w:lineRule="auto"/>
        <w:rPr>
          <w:rFonts w:hAnsi="宋体"/>
          <w:sz w:val="24"/>
        </w:rPr>
      </w:pPr>
    </w:p>
    <w:p w14:paraId="054D7CD2" w14:textId="77777777" w:rsidR="00AD699E" w:rsidRDefault="00AD699E">
      <w:pPr>
        <w:pStyle w:val="aff9"/>
        <w:spacing w:line="360" w:lineRule="auto"/>
        <w:rPr>
          <w:rFonts w:hAnsi="宋体"/>
          <w:sz w:val="24"/>
        </w:rPr>
      </w:pPr>
    </w:p>
    <w:p w14:paraId="08BA300D" w14:textId="77777777" w:rsidR="00AD699E" w:rsidRDefault="00AD699E">
      <w:pPr>
        <w:pStyle w:val="aff9"/>
        <w:spacing w:line="360" w:lineRule="auto"/>
        <w:rPr>
          <w:rFonts w:hAnsi="宋体"/>
          <w:sz w:val="24"/>
        </w:rPr>
      </w:pPr>
    </w:p>
    <w:p w14:paraId="69D21931" w14:textId="77777777" w:rsidR="00AD699E" w:rsidRDefault="00AD699E">
      <w:pPr>
        <w:pStyle w:val="aff9"/>
        <w:spacing w:line="360" w:lineRule="auto"/>
        <w:rPr>
          <w:rFonts w:hAnsi="宋体"/>
          <w:sz w:val="24"/>
        </w:rPr>
      </w:pPr>
    </w:p>
    <w:p w14:paraId="3C1D6F07" w14:textId="77777777" w:rsidR="00AD699E" w:rsidRDefault="00AD699E">
      <w:pPr>
        <w:pStyle w:val="aff9"/>
        <w:spacing w:line="360" w:lineRule="auto"/>
        <w:rPr>
          <w:rFonts w:hAnsi="宋体"/>
          <w:sz w:val="24"/>
        </w:rPr>
      </w:pPr>
    </w:p>
    <w:p w14:paraId="50392D8B" w14:textId="77777777" w:rsidR="00AD699E" w:rsidRDefault="00AD699E">
      <w:pPr>
        <w:pStyle w:val="aff9"/>
        <w:spacing w:line="360" w:lineRule="auto"/>
        <w:rPr>
          <w:rFonts w:hAnsi="宋体"/>
          <w:sz w:val="24"/>
        </w:rPr>
      </w:pPr>
    </w:p>
    <w:p w14:paraId="3C950AB5" w14:textId="77777777" w:rsidR="00AD699E" w:rsidRDefault="00AD699E">
      <w:pPr>
        <w:pStyle w:val="aff9"/>
        <w:spacing w:line="360" w:lineRule="auto"/>
        <w:rPr>
          <w:rFonts w:hAnsi="宋体"/>
          <w:sz w:val="24"/>
        </w:rPr>
      </w:pPr>
    </w:p>
    <w:p w14:paraId="3CC89A18" w14:textId="77777777" w:rsidR="00AD699E" w:rsidRDefault="00AD699E">
      <w:pPr>
        <w:pStyle w:val="aff9"/>
        <w:spacing w:line="360" w:lineRule="auto"/>
        <w:rPr>
          <w:rFonts w:hAnsi="宋体"/>
          <w:sz w:val="24"/>
        </w:rPr>
      </w:pPr>
    </w:p>
    <w:p w14:paraId="76CC6A79" w14:textId="77777777" w:rsidR="00AD699E" w:rsidRDefault="00AD699E">
      <w:pPr>
        <w:pStyle w:val="aff9"/>
        <w:spacing w:line="360" w:lineRule="auto"/>
        <w:rPr>
          <w:rFonts w:hAnsi="宋体"/>
          <w:sz w:val="24"/>
        </w:rPr>
      </w:pPr>
    </w:p>
    <w:p w14:paraId="1B1DA968" w14:textId="77777777" w:rsidR="00AD699E" w:rsidRDefault="00AD699E">
      <w:pPr>
        <w:pStyle w:val="aff9"/>
        <w:spacing w:line="360" w:lineRule="auto"/>
        <w:rPr>
          <w:rFonts w:hAnsi="宋体"/>
          <w:sz w:val="24"/>
        </w:rPr>
      </w:pPr>
    </w:p>
    <w:p w14:paraId="5BF8C196" w14:textId="77777777" w:rsidR="00AD699E" w:rsidRDefault="00AD699E">
      <w:pPr>
        <w:pStyle w:val="aff9"/>
        <w:spacing w:line="360" w:lineRule="auto"/>
        <w:rPr>
          <w:rFonts w:hAnsi="宋体"/>
          <w:sz w:val="24"/>
        </w:rPr>
      </w:pPr>
    </w:p>
    <w:p w14:paraId="71278A48" w14:textId="77777777" w:rsidR="00AD699E" w:rsidRDefault="00AD699E">
      <w:pPr>
        <w:pStyle w:val="aff9"/>
        <w:spacing w:line="360" w:lineRule="auto"/>
        <w:rPr>
          <w:rFonts w:hAnsi="宋体"/>
          <w:sz w:val="24"/>
        </w:rPr>
      </w:pPr>
    </w:p>
    <w:p w14:paraId="14F0D07D" w14:textId="77777777" w:rsidR="00AD699E" w:rsidRDefault="00AD699E">
      <w:pPr>
        <w:pStyle w:val="aff9"/>
        <w:spacing w:line="360" w:lineRule="auto"/>
        <w:rPr>
          <w:rFonts w:hAnsi="宋体"/>
          <w:sz w:val="24"/>
        </w:rPr>
      </w:pPr>
    </w:p>
    <w:p w14:paraId="757B0746" w14:textId="77777777" w:rsidR="00AD699E" w:rsidRDefault="00AD699E">
      <w:pPr>
        <w:pStyle w:val="aff9"/>
        <w:spacing w:line="360" w:lineRule="auto"/>
        <w:rPr>
          <w:rFonts w:hAnsi="宋体"/>
          <w:sz w:val="24"/>
        </w:rPr>
      </w:pPr>
    </w:p>
    <w:p w14:paraId="0BD30DA8" w14:textId="77777777" w:rsidR="00AD699E" w:rsidRDefault="00AD699E">
      <w:pPr>
        <w:pStyle w:val="aff9"/>
        <w:spacing w:line="360" w:lineRule="auto"/>
        <w:rPr>
          <w:rFonts w:hAnsi="宋体"/>
          <w:sz w:val="24"/>
        </w:rPr>
      </w:pPr>
    </w:p>
    <w:p w14:paraId="3ABF9802" w14:textId="77777777" w:rsidR="00AD699E" w:rsidRDefault="00AD699E">
      <w:pPr>
        <w:pStyle w:val="aff9"/>
        <w:spacing w:line="360" w:lineRule="auto"/>
        <w:rPr>
          <w:rFonts w:hAnsi="宋体"/>
          <w:sz w:val="24"/>
        </w:rPr>
      </w:pPr>
    </w:p>
    <w:p w14:paraId="6337647C" w14:textId="77777777" w:rsidR="00AD699E" w:rsidRDefault="00AD699E">
      <w:pPr>
        <w:pStyle w:val="aff9"/>
        <w:spacing w:line="360" w:lineRule="auto"/>
        <w:rPr>
          <w:rFonts w:hAnsi="宋体"/>
          <w:sz w:val="24"/>
        </w:rPr>
      </w:pPr>
    </w:p>
    <w:p w14:paraId="5F16C821" w14:textId="77777777" w:rsidR="00AD699E" w:rsidRDefault="00AD699E">
      <w:pPr>
        <w:pStyle w:val="aff9"/>
        <w:spacing w:line="360" w:lineRule="auto"/>
        <w:rPr>
          <w:rFonts w:hAnsi="宋体"/>
          <w:sz w:val="24"/>
        </w:rPr>
      </w:pPr>
    </w:p>
    <w:p w14:paraId="08088716" w14:textId="77777777" w:rsidR="00AD699E" w:rsidRDefault="00AD699E">
      <w:pPr>
        <w:pStyle w:val="aff9"/>
        <w:spacing w:line="360" w:lineRule="auto"/>
        <w:rPr>
          <w:rFonts w:hAnsi="宋体"/>
          <w:sz w:val="24"/>
        </w:rPr>
      </w:pPr>
    </w:p>
    <w:p w14:paraId="4A331C73" w14:textId="77777777" w:rsidR="00AD699E" w:rsidRDefault="00AD699E">
      <w:pPr>
        <w:pStyle w:val="aff9"/>
        <w:spacing w:line="360" w:lineRule="auto"/>
        <w:rPr>
          <w:rFonts w:hAnsi="宋体"/>
          <w:sz w:val="24"/>
        </w:rPr>
      </w:pPr>
    </w:p>
    <w:p w14:paraId="25D7503B" w14:textId="77777777" w:rsidR="00AD699E" w:rsidRDefault="006D5F01">
      <w:pPr>
        <w:pStyle w:val="24"/>
        <w:spacing w:line="360" w:lineRule="auto"/>
        <w:rPr>
          <w:rFonts w:ascii="宋体" w:eastAsia="宋体" w:hAnsi="宋体"/>
        </w:rPr>
      </w:pPr>
      <w:bookmarkStart w:id="603" w:name="_Toc133737936"/>
      <w:bookmarkStart w:id="604" w:name="_Toc133916717"/>
      <w:bookmarkStart w:id="605" w:name="_Toc277942531"/>
      <w:bookmarkStart w:id="606" w:name="_Toc133737847"/>
      <w:bookmarkStart w:id="607" w:name="_Toc321907265"/>
      <w:bookmarkStart w:id="608" w:name="_Toc277153156"/>
      <w:bookmarkStart w:id="609" w:name="_Toc55375766"/>
      <w:bookmarkStart w:id="610" w:name="_Toc82524656"/>
      <w:bookmarkStart w:id="611" w:name="_Toc21862782"/>
      <w:bookmarkStart w:id="612" w:name="_Toc55374365"/>
      <w:bookmarkEnd w:id="597"/>
      <w:bookmarkEnd w:id="598"/>
      <w:r>
        <w:rPr>
          <w:rFonts w:ascii="宋体" w:eastAsia="宋体" w:hAnsi="宋体" w:hint="eastAsia"/>
          <w:sz w:val="28"/>
        </w:rPr>
        <w:t>附件10</w:t>
      </w:r>
      <w:bookmarkStart w:id="613" w:name="_Toc321907266"/>
      <w:bookmarkStart w:id="614" w:name="_Toc277942532"/>
      <w:bookmarkStart w:id="615" w:name="_Toc133916723"/>
      <w:bookmarkStart w:id="616" w:name="_Toc133737854"/>
      <w:bookmarkStart w:id="617" w:name="_Toc133737943"/>
      <w:bookmarkEnd w:id="603"/>
      <w:bookmarkEnd w:id="604"/>
      <w:bookmarkEnd w:id="605"/>
      <w:bookmarkEnd w:id="606"/>
      <w:bookmarkEnd w:id="607"/>
      <w:bookmarkEnd w:id="608"/>
      <w:r>
        <w:rPr>
          <w:rFonts w:ascii="宋体" w:eastAsia="宋体" w:hAnsi="宋体" w:hint="eastAsia"/>
          <w:sz w:val="28"/>
        </w:rPr>
        <w:t>——</w:t>
      </w:r>
      <w:bookmarkEnd w:id="613"/>
      <w:bookmarkEnd w:id="614"/>
      <w:r>
        <w:rPr>
          <w:rFonts w:ascii="宋体" w:eastAsia="宋体" w:hAnsi="宋体" w:hint="eastAsia"/>
          <w:sz w:val="28"/>
        </w:rPr>
        <w:t>中小企业声明</w:t>
      </w:r>
      <w:bookmarkEnd w:id="609"/>
      <w:bookmarkEnd w:id="610"/>
      <w:bookmarkEnd w:id="611"/>
      <w:bookmarkEnd w:id="612"/>
    </w:p>
    <w:p w14:paraId="502DA2DA" w14:textId="77777777" w:rsidR="00AD699E" w:rsidRDefault="006D5F01">
      <w:pPr>
        <w:pStyle w:val="af0"/>
        <w:spacing w:line="360" w:lineRule="auto"/>
        <w:ind w:firstLine="560"/>
        <w:rPr>
          <w:rFonts w:hAnsi="宋体" w:cs="宋体"/>
          <w:color w:val="000000"/>
        </w:rPr>
      </w:pPr>
      <w:bookmarkStart w:id="618"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1CD609D" w14:textId="77777777" w:rsidR="00AD699E" w:rsidRDefault="006D5F01">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3F000B3A" w14:textId="77777777" w:rsidR="00AD699E" w:rsidRDefault="006D5F01">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7FBB7FA5" w14:textId="77777777" w:rsidR="00AD699E" w:rsidRDefault="00AD699E">
      <w:pPr>
        <w:autoSpaceDE w:val="0"/>
        <w:autoSpaceDN w:val="0"/>
        <w:adjustRightInd w:val="0"/>
        <w:spacing w:line="360" w:lineRule="auto"/>
        <w:jc w:val="center"/>
        <w:rPr>
          <w:rFonts w:ascii="宋体" w:hAnsi="宋体" w:cs="宋体"/>
          <w:b/>
          <w:bCs/>
          <w:kern w:val="0"/>
          <w:sz w:val="24"/>
        </w:rPr>
      </w:pPr>
    </w:p>
    <w:p w14:paraId="571CCA09"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67FA718"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3A05C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EFD919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0C835CF"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BC5371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67E0498C" w14:textId="77777777" w:rsidR="00AD699E" w:rsidRDefault="006D5F0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2725CEC" w14:textId="77777777" w:rsidR="00AD699E" w:rsidRDefault="006D5F0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18639424" w14:textId="77777777" w:rsidR="00AD699E" w:rsidRDefault="006D5F01">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F36EAB7" w14:textId="77777777" w:rsidR="00AD699E" w:rsidRDefault="006D5F01">
      <w:pPr>
        <w:pStyle w:val="af"/>
      </w:pPr>
      <w:r>
        <w:br w:type="page"/>
      </w:r>
    </w:p>
    <w:bookmarkEnd w:id="618"/>
    <w:p w14:paraId="38D74CD1" w14:textId="77777777" w:rsidR="00AD699E" w:rsidRDefault="00AD699E">
      <w:pPr>
        <w:autoSpaceDE w:val="0"/>
        <w:autoSpaceDN w:val="0"/>
        <w:adjustRightInd w:val="0"/>
        <w:spacing w:line="360" w:lineRule="auto"/>
        <w:jc w:val="center"/>
        <w:rPr>
          <w:rFonts w:hAnsi="宋体"/>
          <w:color w:val="000000"/>
          <w:sz w:val="24"/>
        </w:rPr>
      </w:pPr>
    </w:p>
    <w:p w14:paraId="36AABBB4" w14:textId="77777777" w:rsidR="00AD699E" w:rsidRDefault="006D5F01">
      <w:pPr>
        <w:pStyle w:val="aff9"/>
        <w:spacing w:line="360" w:lineRule="auto"/>
        <w:ind w:left="900" w:hanging="480"/>
        <w:jc w:val="left"/>
        <w:rPr>
          <w:rFonts w:hAnsi="宋体"/>
          <w:color w:val="000000"/>
          <w:sz w:val="24"/>
        </w:rPr>
      </w:pPr>
      <w:r>
        <w:rPr>
          <w:rFonts w:hAnsi="宋体" w:hint="eastAsia"/>
          <w:color w:val="000000"/>
          <w:sz w:val="24"/>
        </w:rPr>
        <w:t>二、</w:t>
      </w:r>
    </w:p>
    <w:p w14:paraId="4EEFB0B2" w14:textId="77777777" w:rsidR="00AD699E" w:rsidRDefault="00AD699E">
      <w:pPr>
        <w:pStyle w:val="aff9"/>
        <w:spacing w:line="360" w:lineRule="auto"/>
        <w:ind w:left="420" w:firstLineChars="200" w:firstLine="480"/>
        <w:rPr>
          <w:rFonts w:hAnsi="宋体"/>
          <w:color w:val="000000"/>
          <w:sz w:val="24"/>
        </w:rPr>
      </w:pPr>
    </w:p>
    <w:p w14:paraId="5C5A815E" w14:textId="77777777" w:rsidR="00AD699E" w:rsidRDefault="006D5F01">
      <w:pPr>
        <w:pStyle w:val="34"/>
        <w:spacing w:before="0" w:after="0" w:line="360" w:lineRule="auto"/>
        <w:jc w:val="center"/>
        <w:rPr>
          <w:rFonts w:hAnsi="宋体" w:cs="宋体"/>
          <w:b w:val="0"/>
          <w:bCs/>
          <w:szCs w:val="24"/>
        </w:rPr>
      </w:pPr>
      <w:bookmarkStart w:id="619" w:name="_Toc82524657"/>
      <w:r>
        <w:rPr>
          <w:rFonts w:hAnsi="宋体"/>
          <w:szCs w:val="24"/>
        </w:rPr>
        <w:t>残疾人福利性单位声明函</w:t>
      </w:r>
      <w:bookmarkEnd w:id="619"/>
    </w:p>
    <w:p w14:paraId="1721D1C9"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79CF4F"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712C185" w14:textId="77777777" w:rsidR="00AD699E" w:rsidRDefault="006D5F0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5596F185" w14:textId="77777777" w:rsidR="00AD699E" w:rsidRDefault="006D5F0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1ABC4BDE" w14:textId="77777777" w:rsidR="00AD699E" w:rsidRDefault="006D5F01">
      <w:pPr>
        <w:tabs>
          <w:tab w:val="left" w:pos="4860"/>
        </w:tabs>
        <w:spacing w:line="360" w:lineRule="auto"/>
        <w:ind w:right="1560"/>
        <w:jc w:val="center"/>
        <w:rPr>
          <w:rFonts w:ascii="宋体" w:hAnsi="宋体"/>
          <w:b/>
          <w:kern w:val="0"/>
          <w:sz w:val="24"/>
          <w:u w:val="single"/>
        </w:rPr>
      </w:pPr>
      <w:bookmarkStart w:id="620" w:name="_Hlk61427062"/>
      <w:r>
        <w:rPr>
          <w:rFonts w:ascii="宋体" w:hAnsi="宋体" w:hint="eastAsia"/>
          <w:b/>
          <w:kern w:val="0"/>
          <w:sz w:val="24"/>
          <w:u w:val="single"/>
        </w:rPr>
        <w:t>监狱企业证明文件</w:t>
      </w:r>
    </w:p>
    <w:p w14:paraId="44B7413D"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620"/>
    <w:p w14:paraId="454EA6D6" w14:textId="77777777" w:rsidR="00AD699E" w:rsidRDefault="00AD699E">
      <w:pPr>
        <w:pStyle w:val="aff9"/>
        <w:spacing w:line="360" w:lineRule="auto"/>
        <w:rPr>
          <w:rFonts w:hAnsi="宋体"/>
        </w:rPr>
      </w:pPr>
    </w:p>
    <w:p w14:paraId="75634C3C" w14:textId="77777777" w:rsidR="00AD699E" w:rsidRDefault="00AD699E">
      <w:pPr>
        <w:widowControl/>
        <w:ind w:firstLine="480"/>
        <w:jc w:val="left"/>
        <w:rPr>
          <w:rFonts w:ascii="宋体" w:hAnsi="宋体" w:cs="宋体"/>
          <w:kern w:val="0"/>
          <w:sz w:val="24"/>
        </w:rPr>
      </w:pPr>
    </w:p>
    <w:p w14:paraId="7D709A98" w14:textId="77777777" w:rsidR="00AD699E" w:rsidRDefault="006D5F01">
      <w:pPr>
        <w:pStyle w:val="24"/>
        <w:spacing w:line="360" w:lineRule="auto"/>
        <w:rPr>
          <w:rFonts w:ascii="宋体" w:hAnsi="宋体" w:cs="宋体"/>
          <w:sz w:val="24"/>
        </w:rPr>
      </w:pPr>
      <w:r>
        <w:rPr>
          <w:rFonts w:ascii="宋体" w:hAnsi="宋体" w:cs="宋体"/>
          <w:sz w:val="24"/>
        </w:rPr>
        <w:br w:type="page"/>
      </w:r>
      <w:bookmarkStart w:id="621" w:name="_Toc133916724"/>
      <w:bookmarkStart w:id="622" w:name="_Toc133737855"/>
      <w:bookmarkStart w:id="623" w:name="_Toc512937850"/>
      <w:bookmarkStart w:id="624" w:name="_Toc133737944"/>
      <w:bookmarkEnd w:id="615"/>
      <w:bookmarkEnd w:id="616"/>
      <w:bookmarkEnd w:id="617"/>
    </w:p>
    <w:p w14:paraId="63E7C2B6" w14:textId="77777777" w:rsidR="00AD699E" w:rsidRDefault="00AD699E"/>
    <w:p w14:paraId="4D25A5F2" w14:textId="77777777" w:rsidR="00AD699E" w:rsidRDefault="006D5F01">
      <w:pPr>
        <w:pStyle w:val="24"/>
        <w:spacing w:line="360" w:lineRule="auto"/>
        <w:rPr>
          <w:rFonts w:ascii="宋体" w:eastAsia="宋体" w:hAnsi="宋体"/>
          <w:sz w:val="28"/>
        </w:rPr>
      </w:pPr>
      <w:bookmarkStart w:id="625" w:name="_Toc55375767"/>
      <w:bookmarkStart w:id="626" w:name="_Toc55374366"/>
      <w:bookmarkStart w:id="627" w:name="_Toc21862783"/>
      <w:bookmarkStart w:id="628" w:name="_Toc82524658"/>
      <w:r>
        <w:rPr>
          <w:rFonts w:ascii="宋体" w:eastAsia="宋体" w:hAnsi="宋体" w:hint="eastAsia"/>
          <w:sz w:val="28"/>
        </w:rPr>
        <w:t>附件1</w:t>
      </w:r>
      <w:r>
        <w:rPr>
          <w:rFonts w:ascii="宋体" w:eastAsia="宋体" w:hAnsi="宋体"/>
          <w:sz w:val="28"/>
        </w:rPr>
        <w:t>1</w:t>
      </w:r>
      <w:r>
        <w:rPr>
          <w:rFonts w:ascii="宋体" w:eastAsia="宋体" w:hAnsi="宋体" w:hint="eastAsia"/>
          <w:sz w:val="28"/>
        </w:rPr>
        <w:t>——磋商文件要求的和供应商认为必要的其他资料</w:t>
      </w:r>
      <w:bookmarkEnd w:id="625"/>
      <w:bookmarkEnd w:id="626"/>
      <w:bookmarkEnd w:id="627"/>
      <w:bookmarkEnd w:id="628"/>
    </w:p>
    <w:p w14:paraId="385C08FC" w14:textId="77777777" w:rsidR="00AD699E" w:rsidRDefault="00AD699E"/>
    <w:p w14:paraId="3DD17DBE" w14:textId="77777777" w:rsidR="00AD699E" w:rsidRDefault="00AD699E"/>
    <w:p w14:paraId="28D1C5D4" w14:textId="77777777" w:rsidR="00AD699E" w:rsidRDefault="006D5F01">
      <w:pPr>
        <w:pStyle w:val="24"/>
        <w:spacing w:line="360" w:lineRule="auto"/>
        <w:rPr>
          <w:rFonts w:ascii="仿宋_GB2312" w:eastAsia="仿宋_GB2312"/>
          <w:sz w:val="24"/>
        </w:rPr>
      </w:pPr>
      <w:r>
        <w:rPr>
          <w:rFonts w:ascii="仿宋_GB2312" w:eastAsia="仿宋_GB2312"/>
          <w:sz w:val="24"/>
        </w:rPr>
        <w:br w:type="page"/>
      </w:r>
    </w:p>
    <w:p w14:paraId="129F2DC2" w14:textId="77777777" w:rsidR="00AD699E" w:rsidRDefault="006D5F01">
      <w:pPr>
        <w:pStyle w:val="11"/>
      </w:pPr>
      <w:bookmarkStart w:id="629" w:name="_Toc82524659"/>
      <w:bookmarkStart w:id="630" w:name="_Toc133916726"/>
      <w:bookmarkEnd w:id="621"/>
      <w:bookmarkEnd w:id="622"/>
      <w:bookmarkEnd w:id="623"/>
      <w:bookmarkEnd w:id="624"/>
      <w:r>
        <w:rPr>
          <w:rFonts w:hint="eastAsia"/>
        </w:rPr>
        <w:lastRenderedPageBreak/>
        <w:t>第六章  项目需求</w:t>
      </w:r>
      <w:bookmarkEnd w:id="629"/>
      <w:bookmarkEnd w:id="630"/>
    </w:p>
    <w:p w14:paraId="7FAB39D9" w14:textId="65FD71DD" w:rsidR="00AD699E" w:rsidRDefault="006D5F01">
      <w:pPr>
        <w:keepNext/>
        <w:keepLines/>
        <w:spacing w:line="360" w:lineRule="auto"/>
        <w:outlineLvl w:val="1"/>
        <w:rPr>
          <w:rFonts w:ascii="宋体" w:hAnsi="宋体"/>
          <w:sz w:val="24"/>
        </w:rPr>
      </w:pPr>
      <w:r>
        <w:rPr>
          <w:rFonts w:ascii="宋体" w:hAnsi="宋体" w:hint="eastAsia"/>
          <w:sz w:val="24"/>
        </w:rPr>
        <w:t>（一）、</w:t>
      </w:r>
      <w:r w:rsidR="00E626C3">
        <w:rPr>
          <w:rFonts w:ascii="宋体" w:hAnsi="宋体" w:hint="eastAsia"/>
          <w:sz w:val="24"/>
        </w:rPr>
        <w:t>相关说明</w:t>
      </w:r>
      <w:r>
        <w:rPr>
          <w:rFonts w:ascii="宋体" w:hAnsi="宋体" w:hint="eastAsia"/>
          <w:sz w:val="24"/>
        </w:rPr>
        <w:t>：</w:t>
      </w:r>
    </w:p>
    <w:p w14:paraId="1ADA4A42" w14:textId="77777777" w:rsidR="00E626C3" w:rsidRDefault="00E626C3" w:rsidP="00E626C3"/>
    <w:p w14:paraId="56DC8A4A" w14:textId="77777777" w:rsidR="00E626C3" w:rsidRDefault="00E626C3" w:rsidP="00E626C3">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报价超过预算属于无效响应</w:t>
      </w:r>
    </w:p>
    <w:p w14:paraId="65B21112" w14:textId="77777777" w:rsidR="00E626C3" w:rsidRDefault="00E626C3" w:rsidP="00E626C3">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本次采购所属行业：软件和信息技术服务业</w:t>
      </w:r>
    </w:p>
    <w:p w14:paraId="69C2FE0F" w14:textId="78997ED4" w:rsidR="00E626C3" w:rsidRPr="00E626C3" w:rsidRDefault="00E626C3" w:rsidP="00E626C3">
      <w:pPr>
        <w:pStyle w:val="af"/>
        <w:spacing w:before="0" w:line="360" w:lineRule="auto"/>
      </w:pPr>
    </w:p>
    <w:p w14:paraId="259C2405" w14:textId="54587381" w:rsidR="00E626C3" w:rsidRPr="00E626C3" w:rsidRDefault="00E626C3" w:rsidP="00E626C3">
      <w:pPr>
        <w:keepNext/>
        <w:keepLines/>
        <w:spacing w:line="360" w:lineRule="auto"/>
        <w:outlineLvl w:val="1"/>
        <w:rPr>
          <w:rFonts w:ascii="宋体" w:hAnsi="宋体"/>
          <w:sz w:val="24"/>
        </w:rPr>
      </w:pPr>
      <w:r w:rsidRPr="00E626C3">
        <w:rPr>
          <w:rFonts w:ascii="宋体" w:hAnsi="宋体" w:hint="eastAsia"/>
          <w:sz w:val="24"/>
        </w:rPr>
        <w:t>（二）、技术需求</w:t>
      </w:r>
    </w:p>
    <w:p w14:paraId="721EAD47" w14:textId="77777777" w:rsidR="00E626C3" w:rsidRPr="00E626C3" w:rsidRDefault="00E626C3" w:rsidP="00E626C3">
      <w:pPr>
        <w:spacing w:line="360" w:lineRule="auto"/>
        <w:rPr>
          <w:rFonts w:ascii="宋体" w:hAnsi="宋体" w:cs="Arial"/>
          <w:sz w:val="24"/>
        </w:rPr>
      </w:pPr>
      <w:r w:rsidRPr="00E626C3">
        <w:rPr>
          <w:rFonts w:ascii="宋体" w:hAnsi="宋体" w:cs="Arial" w:hint="eastAsia"/>
          <w:sz w:val="24"/>
        </w:rPr>
        <w:t>服务期限：合同签订后一年</w:t>
      </w:r>
    </w:p>
    <w:p w14:paraId="1DEA785A" w14:textId="77777777" w:rsidR="00E626C3" w:rsidRPr="00E626C3" w:rsidRDefault="00E626C3" w:rsidP="00E626C3">
      <w:pPr>
        <w:spacing w:line="360" w:lineRule="auto"/>
        <w:rPr>
          <w:rFonts w:ascii="宋体" w:hAnsi="宋体" w:cs="Arial"/>
          <w:sz w:val="24"/>
        </w:rPr>
      </w:pPr>
      <w:r w:rsidRPr="00E626C3">
        <w:rPr>
          <w:rFonts w:ascii="宋体" w:hAnsi="宋体" w:cs="Arial" w:hint="eastAsia"/>
          <w:sz w:val="24"/>
        </w:rPr>
        <w:t>服务地点:用户指定地点</w:t>
      </w:r>
    </w:p>
    <w:p w14:paraId="4717DC67" w14:textId="77777777" w:rsidR="00E626C3" w:rsidRPr="00E626C3" w:rsidRDefault="00E626C3" w:rsidP="00E626C3">
      <w:pPr>
        <w:spacing w:line="360" w:lineRule="auto"/>
        <w:rPr>
          <w:rFonts w:ascii="宋体" w:hAnsi="宋体" w:cs="Arial"/>
          <w:sz w:val="24"/>
        </w:rPr>
      </w:pPr>
      <w:r w:rsidRPr="00E626C3">
        <w:rPr>
          <w:rFonts w:ascii="宋体" w:hAnsi="宋体" w:cs="Arial" w:hint="eastAsia"/>
          <w:sz w:val="24"/>
        </w:rPr>
        <w:t>验收标准：按采购文件和响应文件逐项验收</w:t>
      </w:r>
    </w:p>
    <w:p w14:paraId="796F2EBC" w14:textId="77777777" w:rsidR="00E626C3" w:rsidRPr="00E626C3" w:rsidRDefault="00E626C3" w:rsidP="00E626C3">
      <w:pPr>
        <w:spacing w:line="360" w:lineRule="auto"/>
        <w:rPr>
          <w:rFonts w:ascii="宋体" w:hAnsi="宋体"/>
          <w:sz w:val="24"/>
        </w:rPr>
      </w:pPr>
    </w:p>
    <w:p w14:paraId="3960E1E7" w14:textId="77777777" w:rsidR="00E626C3" w:rsidRPr="00E626C3" w:rsidRDefault="00E626C3" w:rsidP="00E626C3">
      <w:pPr>
        <w:pStyle w:val="11"/>
        <w:spacing w:before="0" w:after="0" w:line="360" w:lineRule="auto"/>
        <w:jc w:val="both"/>
        <w:rPr>
          <w:sz w:val="24"/>
          <w:szCs w:val="24"/>
        </w:rPr>
      </w:pPr>
      <w:r w:rsidRPr="00E626C3">
        <w:rPr>
          <w:rFonts w:hint="eastAsia"/>
          <w:sz w:val="24"/>
          <w:szCs w:val="24"/>
        </w:rPr>
        <w:t>一、项目背景</w:t>
      </w:r>
    </w:p>
    <w:p w14:paraId="54C71B48" w14:textId="77777777" w:rsidR="00E626C3" w:rsidRPr="00E626C3" w:rsidRDefault="00E626C3" w:rsidP="00E626C3">
      <w:pPr>
        <w:spacing w:line="360" w:lineRule="auto"/>
        <w:ind w:firstLineChars="200" w:firstLine="480"/>
        <w:rPr>
          <w:rFonts w:ascii="宋体" w:hAnsi="宋体"/>
          <w:sz w:val="24"/>
        </w:rPr>
      </w:pPr>
      <w:r w:rsidRPr="00E626C3">
        <w:rPr>
          <w:rFonts w:ascii="宋体" w:hAnsi="宋体" w:cs="Arial" w:hint="eastAsia"/>
          <w:sz w:val="24"/>
        </w:rPr>
        <w:t>根据《教育部 公安部关于全面推进教育行业信息安全等级保护工作的通知》（</w:t>
      </w:r>
      <w:proofErr w:type="gramStart"/>
      <w:r w:rsidRPr="00E626C3">
        <w:rPr>
          <w:rFonts w:ascii="宋体" w:hAnsi="宋体" w:cs="Arial" w:hint="eastAsia"/>
          <w:sz w:val="24"/>
        </w:rPr>
        <w:t>教技</w:t>
      </w:r>
      <w:proofErr w:type="gramEnd"/>
      <w:r w:rsidRPr="00E626C3">
        <w:rPr>
          <w:rFonts w:ascii="宋体" w:hAnsi="宋体" w:cs="Arial" w:hint="eastAsia"/>
          <w:sz w:val="24"/>
        </w:rPr>
        <w:t>[2015]2号）要求，“教师资格管理信息系统”（以下简称“资格系统”）已在北京市公安局完成信息安全等级保护第三级系统定级备案工作；同时资格系统也已经被教育部列为“关键信息基础设施”。为进一步做好信息安全等级保护测评和整改，并每年定期开展信息安全等级保护专项检查工作，</w:t>
      </w:r>
      <w:proofErr w:type="gramStart"/>
      <w:r w:rsidRPr="00E626C3">
        <w:rPr>
          <w:rFonts w:ascii="宋体" w:hAnsi="宋体" w:cs="Arial" w:hint="eastAsia"/>
          <w:sz w:val="24"/>
        </w:rPr>
        <w:t>使资格</w:t>
      </w:r>
      <w:proofErr w:type="gramEnd"/>
      <w:r w:rsidRPr="00E626C3">
        <w:rPr>
          <w:rFonts w:ascii="宋体" w:hAnsi="宋体" w:cs="Arial" w:hint="eastAsia"/>
          <w:sz w:val="24"/>
        </w:rPr>
        <w:t>系统达到国家信息系统安全等级保护第三级基本要求，进一步提高教师资格制度实施工作信息化建设的安全水平，保障资格系统及数据安全，根据《网络安全法》、《关键信息基础设施保护条例》、《数据安全法》、《个人信息保护法》，需要对资格系统开展信息系统安全等级保护驻场、</w:t>
      </w:r>
      <w:proofErr w:type="gramStart"/>
      <w:r w:rsidRPr="00E626C3">
        <w:rPr>
          <w:rFonts w:ascii="宋体" w:hAnsi="宋体" w:cs="Arial" w:hint="eastAsia"/>
          <w:sz w:val="24"/>
        </w:rPr>
        <w:t>安全运</w:t>
      </w:r>
      <w:proofErr w:type="gramEnd"/>
      <w:r w:rsidRPr="00E626C3">
        <w:rPr>
          <w:rFonts w:ascii="宋体" w:hAnsi="宋体" w:cs="Arial" w:hint="eastAsia"/>
          <w:sz w:val="24"/>
        </w:rPr>
        <w:t>维及监控服务。</w:t>
      </w:r>
    </w:p>
    <w:p w14:paraId="756E741E" w14:textId="77777777" w:rsidR="00E626C3" w:rsidRPr="00E626C3" w:rsidRDefault="00E626C3" w:rsidP="00E626C3">
      <w:pPr>
        <w:pStyle w:val="11"/>
        <w:spacing w:before="0" w:after="0" w:line="360" w:lineRule="auto"/>
        <w:jc w:val="both"/>
        <w:rPr>
          <w:sz w:val="24"/>
          <w:szCs w:val="24"/>
        </w:rPr>
      </w:pPr>
      <w:r w:rsidRPr="00E626C3">
        <w:rPr>
          <w:rFonts w:hint="eastAsia"/>
          <w:sz w:val="24"/>
          <w:szCs w:val="24"/>
        </w:rPr>
        <w:t>二、项目目标</w:t>
      </w:r>
    </w:p>
    <w:p w14:paraId="2969905F" w14:textId="77777777" w:rsidR="00E626C3" w:rsidRPr="00E626C3" w:rsidRDefault="00E626C3" w:rsidP="00E626C3">
      <w:pPr>
        <w:snapToGrid w:val="0"/>
        <w:spacing w:line="360" w:lineRule="auto"/>
        <w:ind w:firstLineChars="200" w:firstLine="480"/>
        <w:rPr>
          <w:rFonts w:ascii="宋体" w:hAnsi="宋体"/>
          <w:sz w:val="24"/>
          <w:lang w:val="zh-CN"/>
        </w:rPr>
      </w:pPr>
      <w:r w:rsidRPr="00E626C3">
        <w:rPr>
          <w:rFonts w:ascii="宋体" w:hAnsi="宋体" w:cs="Arial" w:hint="eastAsia"/>
          <w:sz w:val="24"/>
        </w:rPr>
        <w:t>通过专业的驻场、</w:t>
      </w:r>
      <w:proofErr w:type="gramStart"/>
      <w:r w:rsidRPr="00E626C3">
        <w:rPr>
          <w:rFonts w:ascii="宋体" w:hAnsi="宋体" w:cs="Arial" w:hint="eastAsia"/>
          <w:sz w:val="24"/>
        </w:rPr>
        <w:t>安全运</w:t>
      </w:r>
      <w:proofErr w:type="gramEnd"/>
      <w:r w:rsidRPr="00E626C3">
        <w:rPr>
          <w:rFonts w:ascii="宋体" w:hAnsi="宋体" w:cs="Arial" w:hint="eastAsia"/>
          <w:sz w:val="24"/>
        </w:rPr>
        <w:t>维及监控服务，按照信息系统安全等级保护基本要求中所规定的第三级基本要求，建立一套涵盖物理安全、网络安全、主机安全、应用安全、数据安全及备份恢复的技术要求和涵盖安全管理制度、安全管理机构、人员安全管理、系统建设管理、系统运</w:t>
      </w:r>
      <w:proofErr w:type="gramStart"/>
      <w:r w:rsidRPr="00E626C3">
        <w:rPr>
          <w:rFonts w:ascii="宋体" w:hAnsi="宋体" w:cs="Arial" w:hint="eastAsia"/>
          <w:sz w:val="24"/>
        </w:rPr>
        <w:t>维管理</w:t>
      </w:r>
      <w:proofErr w:type="gramEnd"/>
      <w:r w:rsidRPr="00E626C3">
        <w:rPr>
          <w:rFonts w:ascii="宋体" w:hAnsi="宋体" w:cs="Arial" w:hint="eastAsia"/>
          <w:sz w:val="24"/>
        </w:rPr>
        <w:t>的管理要求的完整、科学、完善的信息安全管理体系；保证能够在统一安全策略下，防护“资格系统”免受来自外部有组织的团体、拥有较为丰富资源的威胁源发起的恶意攻击、较为严重的自然灾难、以及其他相当危害程度的威胁所造成的主要资源损害，能够发现安全漏洞和安全事件，在系统遭到损害</w:t>
      </w:r>
      <w:r w:rsidRPr="00E626C3">
        <w:rPr>
          <w:rFonts w:ascii="宋体" w:hAnsi="宋体" w:cs="Arial" w:hint="eastAsia"/>
          <w:sz w:val="24"/>
        </w:rPr>
        <w:lastRenderedPageBreak/>
        <w:t>后，能够较快恢复绝大部分功能，确保系统的稳定持续运行。同时</w:t>
      </w:r>
      <w:r w:rsidRPr="00E626C3">
        <w:rPr>
          <w:rFonts w:ascii="宋体" w:hAnsi="宋体" w:hint="eastAsia"/>
          <w:sz w:val="24"/>
          <w:lang w:val="zh-CN"/>
        </w:rPr>
        <w:t>对信息系统各个层面的安全情况定期开展巡检工作。并根据信息安全行业业内安全态势的变化，针对巡检的条目进行对应调整。</w:t>
      </w:r>
    </w:p>
    <w:p w14:paraId="51D44E86" w14:textId="77777777" w:rsidR="00E626C3" w:rsidRPr="00E626C3" w:rsidRDefault="00E626C3" w:rsidP="00E626C3">
      <w:pPr>
        <w:snapToGrid w:val="0"/>
        <w:spacing w:line="360" w:lineRule="auto"/>
        <w:ind w:firstLineChars="200" w:firstLine="480"/>
        <w:rPr>
          <w:rFonts w:ascii="宋体" w:hAnsi="宋体"/>
          <w:sz w:val="24"/>
        </w:rPr>
      </w:pPr>
      <w:r w:rsidRPr="00E626C3">
        <w:rPr>
          <w:rFonts w:ascii="宋体" w:hAnsi="宋体" w:hint="eastAsia"/>
          <w:sz w:val="24"/>
        </w:rPr>
        <w:t>根据新实施的</w:t>
      </w:r>
      <w:r w:rsidRPr="00E626C3">
        <w:rPr>
          <w:rFonts w:ascii="宋体" w:hAnsi="宋体" w:cs="Arial" w:hint="eastAsia"/>
          <w:sz w:val="24"/>
        </w:rPr>
        <w:t>《关键信息基础设施保护条例》、《数据安全法》、《个人信息保护法》合</w:t>
      </w:r>
      <w:proofErr w:type="gramStart"/>
      <w:r w:rsidRPr="00E626C3">
        <w:rPr>
          <w:rFonts w:ascii="宋体" w:hAnsi="宋体" w:cs="Arial" w:hint="eastAsia"/>
          <w:sz w:val="24"/>
        </w:rPr>
        <w:t>规</w:t>
      </w:r>
      <w:proofErr w:type="gramEnd"/>
      <w:r w:rsidRPr="00E626C3">
        <w:rPr>
          <w:rFonts w:ascii="宋体" w:hAnsi="宋体" w:cs="Arial" w:hint="eastAsia"/>
          <w:sz w:val="24"/>
        </w:rPr>
        <w:t>要求，开始针对性开展安全开发规范、漏洞检测及修复指南、安全测试指南的编制，同时针对资格系统全国系统操作人员的意识提高、技术人员的技能提升，开展安全认知和技能教育。</w:t>
      </w:r>
    </w:p>
    <w:p w14:paraId="58D5457E" w14:textId="77777777" w:rsidR="00E626C3" w:rsidRPr="00E626C3" w:rsidRDefault="00E626C3" w:rsidP="00E626C3">
      <w:pPr>
        <w:pStyle w:val="11"/>
        <w:spacing w:before="0" w:after="0" w:line="360" w:lineRule="auto"/>
        <w:jc w:val="both"/>
        <w:rPr>
          <w:sz w:val="24"/>
          <w:szCs w:val="24"/>
        </w:rPr>
      </w:pPr>
      <w:r w:rsidRPr="00E626C3">
        <w:rPr>
          <w:rFonts w:hint="eastAsia"/>
          <w:sz w:val="24"/>
          <w:szCs w:val="24"/>
        </w:rPr>
        <w:t>三、项目需求</w:t>
      </w:r>
    </w:p>
    <w:p w14:paraId="08D7D250" w14:textId="77777777" w:rsidR="00E626C3" w:rsidRPr="00E626C3" w:rsidRDefault="00E626C3" w:rsidP="00E626C3">
      <w:pPr>
        <w:pStyle w:val="24"/>
        <w:spacing w:before="0" w:line="360" w:lineRule="auto"/>
        <w:jc w:val="both"/>
        <w:rPr>
          <w:rFonts w:ascii="宋体" w:eastAsia="宋体" w:hAnsi="宋体"/>
          <w:sz w:val="24"/>
          <w:szCs w:val="24"/>
        </w:rPr>
      </w:pPr>
      <w:r w:rsidRPr="00E626C3">
        <w:rPr>
          <w:rFonts w:ascii="宋体" w:eastAsia="宋体" w:hAnsi="宋体" w:hint="eastAsia"/>
          <w:sz w:val="24"/>
          <w:szCs w:val="24"/>
        </w:rPr>
        <w:t>3.1总体需求</w:t>
      </w:r>
    </w:p>
    <w:p w14:paraId="5AABEAE0" w14:textId="77777777" w:rsidR="00E626C3" w:rsidRPr="00E626C3" w:rsidRDefault="00E626C3" w:rsidP="00E626C3">
      <w:pPr>
        <w:pStyle w:val="34"/>
        <w:spacing w:before="0" w:after="0" w:line="360" w:lineRule="auto"/>
        <w:rPr>
          <w:rFonts w:hAnsi="宋体"/>
          <w:szCs w:val="24"/>
          <w:lang w:val="zh-CN"/>
        </w:rPr>
      </w:pPr>
      <w:r w:rsidRPr="00E626C3">
        <w:rPr>
          <w:rFonts w:hAnsi="宋体" w:hint="eastAsia"/>
          <w:szCs w:val="24"/>
        </w:rPr>
        <w:t>3.1.1</w:t>
      </w:r>
      <w:r w:rsidRPr="00E626C3">
        <w:rPr>
          <w:rFonts w:hAnsi="宋体" w:hint="eastAsia"/>
          <w:szCs w:val="24"/>
          <w:lang w:val="zh-CN"/>
        </w:rPr>
        <w:t>等级保护驻场服务</w:t>
      </w:r>
    </w:p>
    <w:p w14:paraId="105E8CD6" w14:textId="77777777" w:rsidR="00E626C3" w:rsidRPr="00E626C3" w:rsidRDefault="00E626C3" w:rsidP="00E626C3">
      <w:pPr>
        <w:spacing w:line="360" w:lineRule="auto"/>
        <w:ind w:left="840" w:hanging="420"/>
        <w:rPr>
          <w:rFonts w:ascii="宋体" w:hAnsi="宋体" w:cstheme="minorBidi"/>
          <w:color w:val="000000"/>
          <w:sz w:val="24"/>
          <w:lang w:val="zh-CN"/>
        </w:rPr>
      </w:pPr>
      <w:r w:rsidRPr="00E626C3">
        <w:rPr>
          <w:rFonts w:ascii="宋体" w:hAnsi="宋体" w:cstheme="minorBidi"/>
          <w:color w:val="000000"/>
          <w:sz w:val="24"/>
          <w:lang w:val="zh-CN"/>
        </w:rPr>
        <w:t>1.</w:t>
      </w:r>
      <w:r w:rsidRPr="00E626C3">
        <w:rPr>
          <w:rFonts w:ascii="宋体" w:hAnsi="宋体" w:cstheme="minorBidi"/>
          <w:color w:val="000000"/>
          <w:sz w:val="24"/>
          <w:lang w:val="zh-CN"/>
        </w:rPr>
        <w:tab/>
      </w:r>
      <w:r w:rsidRPr="00E626C3">
        <w:rPr>
          <w:rFonts w:ascii="宋体" w:hAnsi="宋体" w:cstheme="minorBidi" w:hint="eastAsia"/>
          <w:color w:val="000000"/>
          <w:sz w:val="24"/>
          <w:lang w:val="zh-CN"/>
        </w:rPr>
        <w:t>根据等级保护要求开展信息系统等级保护三级的巡检，月度巡检为每月一次，对业内安全态势变化及时调整，并</w:t>
      </w:r>
      <w:proofErr w:type="gramStart"/>
      <w:r w:rsidRPr="00E626C3">
        <w:rPr>
          <w:rFonts w:ascii="宋体" w:hAnsi="宋体" w:cstheme="minorBidi" w:hint="eastAsia"/>
          <w:color w:val="000000"/>
          <w:sz w:val="24"/>
          <w:lang w:val="zh-CN"/>
        </w:rPr>
        <w:t>作出</w:t>
      </w:r>
      <w:proofErr w:type="gramEnd"/>
      <w:r w:rsidRPr="00E626C3">
        <w:rPr>
          <w:rFonts w:ascii="宋体" w:hAnsi="宋体" w:cstheme="minorBidi" w:hint="eastAsia"/>
          <w:color w:val="000000"/>
          <w:sz w:val="24"/>
          <w:lang w:val="zh-CN"/>
        </w:rPr>
        <w:t>巡检报告，工作内容循环开展。</w:t>
      </w:r>
    </w:p>
    <w:p w14:paraId="164DB214"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color w:val="000000"/>
          <w:sz w:val="24"/>
          <w:lang w:val="zh-CN"/>
        </w:rPr>
        <w:t>2.</w:t>
      </w:r>
      <w:r w:rsidRPr="00E626C3">
        <w:rPr>
          <w:rFonts w:ascii="宋体" w:hAnsi="宋体" w:cstheme="minorBidi"/>
          <w:color w:val="000000"/>
          <w:sz w:val="24"/>
          <w:lang w:val="zh-CN"/>
        </w:rPr>
        <w:tab/>
      </w:r>
      <w:r w:rsidRPr="00E626C3">
        <w:rPr>
          <w:rFonts w:ascii="宋体" w:hAnsi="宋体" w:hint="eastAsia"/>
          <w:color w:val="000000"/>
          <w:sz w:val="24"/>
          <w:lang w:val="zh-CN"/>
        </w:rPr>
        <w:t>根据等级保护三级基本要求，开展应急响应体系与应急预案建设。</w:t>
      </w:r>
    </w:p>
    <w:p w14:paraId="3DB575EB"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color w:val="000000"/>
          <w:sz w:val="24"/>
          <w:lang w:val="zh-CN"/>
        </w:rPr>
        <w:t>3.</w:t>
      </w:r>
      <w:r w:rsidRPr="00E626C3">
        <w:rPr>
          <w:rFonts w:ascii="宋体" w:hAnsi="宋体" w:cstheme="minorBidi"/>
          <w:color w:val="000000"/>
          <w:sz w:val="24"/>
          <w:lang w:val="zh-CN"/>
        </w:rPr>
        <w:tab/>
      </w:r>
      <w:r w:rsidRPr="00E626C3">
        <w:rPr>
          <w:rFonts w:ascii="宋体" w:hAnsi="宋体" w:hint="eastAsia"/>
          <w:color w:val="000000"/>
          <w:sz w:val="24"/>
          <w:lang w:val="zh-CN"/>
        </w:rPr>
        <w:t>根据等级保护三级基本要求，制作技术体系和管理体系文档。</w:t>
      </w:r>
    </w:p>
    <w:p w14:paraId="75798B3D"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sz w:val="24"/>
          <w:lang w:val="zh-CN"/>
        </w:rPr>
        <w:t>4.</w:t>
      </w:r>
      <w:r w:rsidRPr="00E626C3">
        <w:rPr>
          <w:rFonts w:ascii="宋体" w:hAnsi="宋体" w:cstheme="minorBidi"/>
          <w:sz w:val="24"/>
          <w:lang w:val="zh-CN"/>
        </w:rPr>
        <w:tab/>
      </w:r>
      <w:r w:rsidRPr="00E626C3">
        <w:rPr>
          <w:rFonts w:ascii="宋体" w:hAnsi="宋体" w:hint="eastAsia"/>
          <w:color w:val="000000"/>
          <w:sz w:val="24"/>
          <w:lang w:val="zh-CN"/>
        </w:rPr>
        <w:t>定期发布安全通告，提供最新的安全信息和漏洞。</w:t>
      </w:r>
    </w:p>
    <w:p w14:paraId="52DF9F51" w14:textId="77777777" w:rsidR="00E626C3" w:rsidRPr="00E626C3" w:rsidRDefault="00E626C3" w:rsidP="00E626C3">
      <w:pPr>
        <w:pStyle w:val="34"/>
        <w:spacing w:before="0" w:after="0" w:line="360" w:lineRule="auto"/>
        <w:rPr>
          <w:rFonts w:hAnsi="宋体"/>
          <w:szCs w:val="24"/>
          <w:lang w:val="zh-CN"/>
        </w:rPr>
      </w:pPr>
      <w:r w:rsidRPr="00E626C3">
        <w:rPr>
          <w:rFonts w:hAnsi="宋体" w:hint="eastAsia"/>
          <w:szCs w:val="24"/>
          <w:lang w:val="zh-CN"/>
        </w:rPr>
        <w:t xml:space="preserve">3.1.2 </w:t>
      </w:r>
      <w:proofErr w:type="gramStart"/>
      <w:r w:rsidRPr="00E626C3">
        <w:rPr>
          <w:rFonts w:hAnsi="宋体" w:hint="eastAsia"/>
          <w:szCs w:val="24"/>
          <w:lang w:val="zh-CN"/>
        </w:rPr>
        <w:t>安全运</w:t>
      </w:r>
      <w:proofErr w:type="gramEnd"/>
      <w:r w:rsidRPr="00E626C3">
        <w:rPr>
          <w:rFonts w:hAnsi="宋体" w:hint="eastAsia"/>
          <w:szCs w:val="24"/>
          <w:lang w:val="zh-CN"/>
        </w:rPr>
        <w:t>维服务</w:t>
      </w:r>
    </w:p>
    <w:p w14:paraId="67EFBF83"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color w:val="000000"/>
          <w:sz w:val="24"/>
          <w:lang w:val="zh-CN"/>
        </w:rPr>
        <w:t>1.</w:t>
      </w:r>
      <w:r w:rsidRPr="00E626C3">
        <w:rPr>
          <w:rFonts w:ascii="宋体" w:hAnsi="宋体" w:cstheme="minorBidi"/>
          <w:color w:val="000000"/>
          <w:sz w:val="24"/>
          <w:lang w:val="zh-CN"/>
        </w:rPr>
        <w:tab/>
      </w:r>
      <w:r w:rsidRPr="00E626C3">
        <w:rPr>
          <w:rFonts w:ascii="宋体" w:hAnsi="宋体" w:hint="eastAsia"/>
          <w:color w:val="000000"/>
          <w:sz w:val="24"/>
          <w:lang w:val="zh-CN"/>
        </w:rPr>
        <w:t>开展日常的安全技术运维工作。</w:t>
      </w:r>
    </w:p>
    <w:p w14:paraId="739303AA"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color w:val="000000"/>
          <w:sz w:val="24"/>
          <w:lang w:val="zh-CN"/>
        </w:rPr>
        <w:t>2.</w:t>
      </w:r>
      <w:r w:rsidRPr="00E626C3">
        <w:rPr>
          <w:rFonts w:ascii="宋体" w:hAnsi="宋体" w:cstheme="minorBidi"/>
          <w:color w:val="000000"/>
          <w:sz w:val="24"/>
          <w:lang w:val="zh-CN"/>
        </w:rPr>
        <w:tab/>
      </w:r>
      <w:r w:rsidRPr="00E626C3">
        <w:rPr>
          <w:rFonts w:ascii="宋体" w:hAnsi="宋体" w:hint="eastAsia"/>
          <w:color w:val="000000"/>
          <w:sz w:val="24"/>
          <w:lang w:val="zh-CN"/>
        </w:rPr>
        <w:t>对信息系统开展安全配置与加固。</w:t>
      </w:r>
    </w:p>
    <w:p w14:paraId="6A00935B" w14:textId="77777777" w:rsidR="00E626C3" w:rsidRPr="00E626C3" w:rsidRDefault="00E626C3" w:rsidP="00E626C3">
      <w:pPr>
        <w:spacing w:line="360" w:lineRule="auto"/>
        <w:ind w:left="840" w:hanging="420"/>
        <w:rPr>
          <w:rFonts w:ascii="宋体" w:hAnsi="宋体"/>
          <w:color w:val="000000"/>
          <w:sz w:val="24"/>
          <w:lang w:val="zh-CN"/>
        </w:rPr>
      </w:pPr>
      <w:r w:rsidRPr="00E626C3">
        <w:rPr>
          <w:rFonts w:ascii="宋体" w:hAnsi="宋体" w:cstheme="minorBidi"/>
          <w:color w:val="000000"/>
          <w:sz w:val="24"/>
          <w:lang w:val="zh-CN"/>
        </w:rPr>
        <w:t>3.</w:t>
      </w:r>
      <w:r w:rsidRPr="00E626C3">
        <w:rPr>
          <w:rFonts w:ascii="宋体" w:hAnsi="宋体" w:cstheme="minorBidi"/>
          <w:color w:val="000000"/>
          <w:sz w:val="24"/>
          <w:lang w:val="zh-CN"/>
        </w:rPr>
        <w:tab/>
      </w:r>
      <w:r w:rsidRPr="00E626C3">
        <w:rPr>
          <w:rFonts w:ascii="宋体" w:hAnsi="宋体" w:hint="eastAsia"/>
          <w:color w:val="000000"/>
          <w:sz w:val="24"/>
          <w:lang w:val="zh-CN"/>
        </w:rPr>
        <w:t>常见运维中遇到的隐患问题汇集及文档编写</w:t>
      </w:r>
    </w:p>
    <w:p w14:paraId="3321FAFA"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4.</w:t>
      </w:r>
      <w:r w:rsidRPr="00E626C3">
        <w:rPr>
          <w:rFonts w:ascii="宋体" w:hAnsi="宋体" w:cstheme="minorBidi"/>
          <w:sz w:val="24"/>
          <w:lang w:val="zh-CN"/>
        </w:rPr>
        <w:tab/>
      </w:r>
      <w:r w:rsidRPr="00E626C3">
        <w:rPr>
          <w:rFonts w:ascii="宋体" w:hAnsi="宋体" w:hint="eastAsia"/>
          <w:color w:val="000000"/>
          <w:sz w:val="24"/>
          <w:lang w:val="zh-CN"/>
        </w:rPr>
        <w:t>技术培训与安全保障，</w:t>
      </w:r>
      <w:r w:rsidRPr="00E626C3">
        <w:rPr>
          <w:rFonts w:ascii="宋体" w:hAnsi="宋体" w:hint="eastAsia"/>
          <w:sz w:val="24"/>
          <w:lang w:val="zh-CN"/>
        </w:rPr>
        <w:t>为保障信息</w:t>
      </w:r>
      <w:proofErr w:type="gramStart"/>
      <w:r w:rsidRPr="00E626C3">
        <w:rPr>
          <w:rFonts w:ascii="宋体" w:hAnsi="宋体" w:hint="eastAsia"/>
          <w:sz w:val="24"/>
          <w:lang w:val="zh-CN"/>
        </w:rPr>
        <w:t>安全运维工作</w:t>
      </w:r>
      <w:proofErr w:type="gramEnd"/>
      <w:r w:rsidRPr="00E626C3">
        <w:rPr>
          <w:rFonts w:ascii="宋体" w:hAnsi="宋体" w:hint="eastAsia"/>
          <w:sz w:val="24"/>
          <w:lang w:val="zh-CN"/>
        </w:rPr>
        <w:t>的持续性和整体运</w:t>
      </w:r>
      <w:proofErr w:type="gramStart"/>
      <w:r w:rsidRPr="00E626C3">
        <w:rPr>
          <w:rFonts w:ascii="宋体" w:hAnsi="宋体" w:hint="eastAsia"/>
          <w:sz w:val="24"/>
          <w:lang w:val="zh-CN"/>
        </w:rPr>
        <w:t>维能力</w:t>
      </w:r>
      <w:proofErr w:type="gramEnd"/>
      <w:r w:rsidRPr="00E626C3">
        <w:rPr>
          <w:rFonts w:ascii="宋体" w:hAnsi="宋体" w:hint="eastAsia"/>
          <w:sz w:val="24"/>
          <w:lang w:val="zh-CN"/>
        </w:rPr>
        <w:t>的稳定提升，定期为</w:t>
      </w:r>
      <w:proofErr w:type="gramStart"/>
      <w:r w:rsidRPr="00E626C3">
        <w:rPr>
          <w:rFonts w:ascii="宋体" w:hAnsi="宋体" w:hint="eastAsia"/>
          <w:sz w:val="24"/>
          <w:lang w:val="zh-CN"/>
        </w:rPr>
        <w:t>安全运维人员</w:t>
      </w:r>
      <w:proofErr w:type="gramEnd"/>
      <w:r w:rsidRPr="00E626C3">
        <w:rPr>
          <w:rFonts w:ascii="宋体" w:hAnsi="宋体" w:hint="eastAsia"/>
          <w:sz w:val="24"/>
          <w:lang w:val="zh-CN"/>
        </w:rPr>
        <w:t>提供必要的技术培训。</w:t>
      </w:r>
    </w:p>
    <w:p w14:paraId="39A61865"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5.</w:t>
      </w:r>
      <w:r w:rsidRPr="00E626C3">
        <w:rPr>
          <w:rFonts w:ascii="宋体" w:hAnsi="宋体" w:cstheme="minorBidi"/>
          <w:sz w:val="24"/>
          <w:lang w:val="zh-CN"/>
        </w:rPr>
        <w:tab/>
      </w:r>
      <w:r w:rsidRPr="00E626C3">
        <w:rPr>
          <w:rFonts w:ascii="宋体" w:hAnsi="宋体" w:hint="eastAsia"/>
          <w:sz w:val="24"/>
        </w:rPr>
        <w:t>开展代码安全审计，同时针对软件开发安全质量提升，编制《JAVA代码安全开发规范》。</w:t>
      </w:r>
    </w:p>
    <w:p w14:paraId="3402B0C9"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6.</w:t>
      </w:r>
      <w:r w:rsidRPr="00E626C3">
        <w:rPr>
          <w:rFonts w:ascii="宋体" w:hAnsi="宋体" w:cstheme="minorBidi"/>
          <w:sz w:val="24"/>
          <w:lang w:val="zh-CN"/>
        </w:rPr>
        <w:tab/>
      </w:r>
      <w:r w:rsidRPr="00E626C3">
        <w:rPr>
          <w:rFonts w:ascii="宋体" w:hAnsi="宋体" w:hint="eastAsia"/>
          <w:sz w:val="24"/>
        </w:rPr>
        <w:t>开展Web漏洞检测及修复，根据最新技术动态，编制《Web漏洞检测及修复指南》。</w:t>
      </w:r>
    </w:p>
    <w:p w14:paraId="6644DD8B" w14:textId="77777777" w:rsidR="00E626C3" w:rsidRPr="00E626C3" w:rsidRDefault="00E626C3" w:rsidP="00E626C3">
      <w:pPr>
        <w:pStyle w:val="34"/>
        <w:spacing w:before="0" w:after="0" w:line="360" w:lineRule="auto"/>
        <w:rPr>
          <w:rFonts w:hAnsi="宋体"/>
          <w:szCs w:val="24"/>
          <w:lang w:val="zh-CN"/>
        </w:rPr>
      </w:pPr>
      <w:r w:rsidRPr="00E626C3">
        <w:rPr>
          <w:rFonts w:hAnsi="宋体" w:hint="eastAsia"/>
          <w:szCs w:val="24"/>
          <w:lang w:val="zh-CN"/>
        </w:rPr>
        <w:t>3.1.3 监控服务</w:t>
      </w:r>
    </w:p>
    <w:p w14:paraId="7AF4051E" w14:textId="77777777" w:rsidR="00E626C3" w:rsidRPr="00E626C3" w:rsidRDefault="00E626C3" w:rsidP="00E626C3">
      <w:pPr>
        <w:pStyle w:val="af0"/>
        <w:spacing w:line="360" w:lineRule="auto"/>
        <w:ind w:left="840" w:hanging="420"/>
        <w:rPr>
          <w:rFonts w:hAnsi="宋体" w:cstheme="minorBidi"/>
          <w:color w:val="000000"/>
          <w:szCs w:val="24"/>
          <w:lang w:val="zh-CN"/>
        </w:rPr>
      </w:pPr>
      <w:r w:rsidRPr="00E626C3">
        <w:rPr>
          <w:rFonts w:hAnsi="宋体" w:cstheme="minorBidi"/>
          <w:color w:val="000000"/>
          <w:szCs w:val="24"/>
          <w:lang w:val="zh-CN"/>
        </w:rPr>
        <w:t>1.</w:t>
      </w:r>
      <w:r w:rsidRPr="00E626C3">
        <w:rPr>
          <w:rFonts w:hAnsi="宋体" w:cstheme="minorBidi"/>
          <w:color w:val="000000"/>
          <w:szCs w:val="24"/>
          <w:lang w:val="zh-CN"/>
        </w:rPr>
        <w:tab/>
      </w:r>
      <w:r w:rsidRPr="00E626C3">
        <w:rPr>
          <w:rFonts w:hAnsi="宋体" w:cstheme="minorBidi" w:hint="eastAsia"/>
          <w:color w:val="000000"/>
          <w:szCs w:val="24"/>
        </w:rPr>
        <w:t>根据</w:t>
      </w:r>
      <w:r w:rsidRPr="00E626C3">
        <w:rPr>
          <w:rFonts w:hAnsi="宋体" w:cstheme="minorBidi" w:hint="eastAsia"/>
          <w:color w:val="000000"/>
          <w:szCs w:val="24"/>
          <w:lang w:val="zh-CN"/>
        </w:rPr>
        <w:t>系统监控平台，对教师资格系统进行全面监控，包括</w:t>
      </w:r>
      <w:r w:rsidRPr="00E626C3">
        <w:rPr>
          <w:rFonts w:hAnsi="宋体" w:cstheme="minorBidi"/>
          <w:color w:val="000000"/>
          <w:szCs w:val="24"/>
          <w:lang w:val="zh-CN"/>
        </w:rPr>
        <w:t>各种网络参数，</w:t>
      </w:r>
      <w:r w:rsidRPr="00E626C3">
        <w:rPr>
          <w:rFonts w:hAnsi="宋体" w:cstheme="minorBidi" w:hint="eastAsia"/>
          <w:color w:val="000000"/>
          <w:szCs w:val="24"/>
          <w:lang w:val="zh-CN"/>
        </w:rPr>
        <w:t>需要</w:t>
      </w:r>
      <w:r w:rsidRPr="00E626C3">
        <w:rPr>
          <w:rFonts w:hAnsi="宋体" w:cstheme="minorBidi"/>
          <w:color w:val="000000"/>
          <w:szCs w:val="24"/>
          <w:lang w:val="zh-CN"/>
        </w:rPr>
        <w:t>同时支持Linux</w:t>
      </w:r>
      <w:r w:rsidRPr="00E626C3">
        <w:rPr>
          <w:rFonts w:hAnsi="宋体" w:cstheme="minorBidi" w:hint="eastAsia"/>
          <w:color w:val="000000"/>
          <w:szCs w:val="24"/>
          <w:lang w:val="zh-CN"/>
        </w:rPr>
        <w:t>及</w:t>
      </w:r>
      <w:r w:rsidRPr="00E626C3">
        <w:rPr>
          <w:rFonts w:hAnsi="宋体" w:cstheme="minorBidi"/>
          <w:color w:val="000000"/>
          <w:szCs w:val="24"/>
          <w:lang w:val="zh-CN"/>
        </w:rPr>
        <w:t>Windows</w:t>
      </w:r>
      <w:r w:rsidRPr="00E626C3">
        <w:rPr>
          <w:rFonts w:hAnsi="宋体" w:cstheme="minorBidi" w:hint="eastAsia"/>
          <w:color w:val="000000"/>
          <w:szCs w:val="24"/>
          <w:lang w:val="zh-CN"/>
        </w:rPr>
        <w:t>平台，以</w:t>
      </w:r>
      <w:r w:rsidRPr="00E626C3">
        <w:rPr>
          <w:rFonts w:hAnsi="宋体" w:cstheme="minorBidi"/>
          <w:color w:val="000000"/>
          <w:szCs w:val="24"/>
          <w:lang w:val="zh-CN"/>
        </w:rPr>
        <w:t>保证服务器系统的安全运营，并提供灵活的通知机制以让系统管理员快速定位</w:t>
      </w:r>
      <w:r w:rsidRPr="00E626C3">
        <w:rPr>
          <w:rFonts w:hAnsi="宋体" w:cstheme="minorBidi" w:hint="eastAsia"/>
          <w:color w:val="000000"/>
          <w:szCs w:val="24"/>
          <w:lang w:val="zh-CN"/>
        </w:rPr>
        <w:t>及</w:t>
      </w:r>
      <w:r w:rsidRPr="00E626C3">
        <w:rPr>
          <w:rFonts w:hAnsi="宋体" w:cstheme="minorBidi"/>
          <w:color w:val="000000"/>
          <w:szCs w:val="24"/>
          <w:lang w:val="zh-CN"/>
        </w:rPr>
        <w:t>解决存在的各种问题</w:t>
      </w:r>
      <w:r w:rsidRPr="00E626C3">
        <w:rPr>
          <w:rFonts w:hAnsi="宋体" w:cstheme="minorBidi" w:hint="eastAsia"/>
          <w:color w:val="000000"/>
          <w:szCs w:val="24"/>
          <w:lang w:val="zh-CN"/>
        </w:rPr>
        <w:t>，</w:t>
      </w:r>
      <w:r w:rsidRPr="00E626C3">
        <w:rPr>
          <w:rFonts w:hAnsi="宋体" w:cstheme="minorBidi" w:hint="eastAsia"/>
          <w:color w:val="000000"/>
          <w:szCs w:val="24"/>
        </w:rPr>
        <w:t>编制</w:t>
      </w:r>
      <w:r w:rsidRPr="00E626C3">
        <w:rPr>
          <w:rFonts w:hAnsi="宋体" w:cstheme="minorBidi" w:hint="eastAsia"/>
          <w:color w:val="000000"/>
          <w:szCs w:val="24"/>
        </w:rPr>
        <w:lastRenderedPageBreak/>
        <w:t>《系统安全巡检规范》。</w:t>
      </w:r>
    </w:p>
    <w:p w14:paraId="7E75581D" w14:textId="77777777" w:rsidR="00E626C3" w:rsidRPr="00E626C3" w:rsidRDefault="00E626C3" w:rsidP="00E626C3">
      <w:pPr>
        <w:pStyle w:val="af0"/>
        <w:spacing w:line="360" w:lineRule="auto"/>
        <w:ind w:left="840" w:hanging="420"/>
        <w:rPr>
          <w:rFonts w:hAnsi="宋体" w:cstheme="minorBidi"/>
          <w:color w:val="000000"/>
          <w:szCs w:val="24"/>
          <w:lang w:val="zh-CN"/>
        </w:rPr>
      </w:pPr>
      <w:r w:rsidRPr="00E626C3">
        <w:rPr>
          <w:rFonts w:hAnsi="宋体" w:cstheme="minorBidi"/>
          <w:color w:val="000000"/>
          <w:szCs w:val="24"/>
          <w:lang w:val="zh-CN"/>
        </w:rPr>
        <w:t>2.</w:t>
      </w:r>
      <w:r w:rsidRPr="00E626C3">
        <w:rPr>
          <w:rFonts w:hAnsi="宋体" w:cstheme="minorBidi"/>
          <w:color w:val="000000"/>
          <w:szCs w:val="24"/>
          <w:lang w:val="zh-CN"/>
        </w:rPr>
        <w:tab/>
      </w:r>
      <w:r w:rsidRPr="00E626C3">
        <w:rPr>
          <w:rFonts w:hAnsi="宋体" w:cstheme="minorBidi" w:hint="eastAsia"/>
          <w:color w:val="000000"/>
          <w:szCs w:val="24"/>
        </w:rPr>
        <w:t>根据安全设备开展巡检和预警，编制《网络安全设备安全巡检规范》</w:t>
      </w:r>
    </w:p>
    <w:p w14:paraId="76C2596D" w14:textId="77777777" w:rsidR="00E626C3" w:rsidRPr="00E626C3" w:rsidRDefault="00E626C3" w:rsidP="00E626C3">
      <w:pPr>
        <w:pStyle w:val="34"/>
        <w:spacing w:before="0" w:after="0" w:line="360" w:lineRule="auto"/>
        <w:rPr>
          <w:rFonts w:hAnsi="宋体"/>
          <w:szCs w:val="24"/>
          <w:lang w:val="zh-CN"/>
        </w:rPr>
      </w:pPr>
      <w:r w:rsidRPr="00E626C3">
        <w:rPr>
          <w:rFonts w:hAnsi="宋体" w:hint="eastAsia"/>
          <w:szCs w:val="24"/>
          <w:lang w:val="zh-CN"/>
        </w:rPr>
        <w:t>3.1.4 培训服务</w:t>
      </w:r>
    </w:p>
    <w:p w14:paraId="18EDA568" w14:textId="77777777" w:rsidR="00E626C3" w:rsidRPr="00E626C3" w:rsidRDefault="00E626C3" w:rsidP="00E626C3">
      <w:pPr>
        <w:pStyle w:val="af0"/>
        <w:spacing w:line="360" w:lineRule="auto"/>
        <w:ind w:left="840" w:hanging="420"/>
        <w:rPr>
          <w:rFonts w:hAnsi="宋体"/>
          <w:szCs w:val="24"/>
          <w:lang w:val="zh-CN"/>
        </w:rPr>
      </w:pPr>
      <w:r w:rsidRPr="00E626C3">
        <w:rPr>
          <w:rFonts w:hAnsi="宋体"/>
          <w:szCs w:val="24"/>
          <w:lang w:val="zh-CN"/>
        </w:rPr>
        <w:t>1.</w:t>
      </w:r>
      <w:r w:rsidRPr="00E626C3">
        <w:rPr>
          <w:rFonts w:hAnsi="宋体"/>
          <w:szCs w:val="24"/>
          <w:lang w:val="zh-CN"/>
        </w:rPr>
        <w:tab/>
      </w:r>
      <w:r w:rsidRPr="00E626C3">
        <w:rPr>
          <w:rFonts w:hAnsi="宋体" w:hint="eastAsia"/>
          <w:szCs w:val="24"/>
          <w:lang w:val="zh-CN"/>
        </w:rPr>
        <w:t>提供</w:t>
      </w:r>
      <w:r w:rsidRPr="00E626C3">
        <w:rPr>
          <w:rFonts w:hAnsi="宋体" w:hint="eastAsia"/>
          <w:szCs w:val="24"/>
        </w:rPr>
        <w:t>数据安全视频课程</w:t>
      </w:r>
    </w:p>
    <w:p w14:paraId="6FEF5587" w14:textId="77777777" w:rsidR="00E626C3" w:rsidRPr="00E626C3" w:rsidRDefault="00E626C3" w:rsidP="00E626C3">
      <w:pPr>
        <w:pStyle w:val="af0"/>
        <w:spacing w:line="360" w:lineRule="auto"/>
        <w:ind w:left="840" w:hanging="420"/>
        <w:rPr>
          <w:rFonts w:hAnsi="宋体"/>
          <w:szCs w:val="24"/>
          <w:lang w:val="zh-CN"/>
        </w:rPr>
      </w:pPr>
      <w:r w:rsidRPr="00E626C3">
        <w:rPr>
          <w:rFonts w:hAnsi="宋体"/>
          <w:szCs w:val="24"/>
          <w:lang w:val="zh-CN"/>
        </w:rPr>
        <w:t>2.</w:t>
      </w:r>
      <w:r w:rsidRPr="00E626C3">
        <w:rPr>
          <w:rFonts w:hAnsi="宋体"/>
          <w:szCs w:val="24"/>
          <w:lang w:val="zh-CN"/>
        </w:rPr>
        <w:tab/>
      </w:r>
      <w:r w:rsidRPr="00E626C3">
        <w:rPr>
          <w:rFonts w:hAnsi="宋体" w:hint="eastAsia"/>
          <w:szCs w:val="24"/>
          <w:lang w:val="zh-CN"/>
        </w:rPr>
        <w:t>提供</w:t>
      </w:r>
      <w:r w:rsidRPr="00E626C3">
        <w:rPr>
          <w:rFonts w:hAnsi="宋体" w:hint="eastAsia"/>
          <w:szCs w:val="24"/>
        </w:rPr>
        <w:t>安全意识视频课程</w:t>
      </w:r>
    </w:p>
    <w:p w14:paraId="4BB11893" w14:textId="77777777" w:rsidR="00E626C3" w:rsidRPr="00E626C3" w:rsidRDefault="00E626C3" w:rsidP="00E626C3">
      <w:pPr>
        <w:pStyle w:val="af0"/>
        <w:spacing w:line="360" w:lineRule="auto"/>
        <w:ind w:left="840" w:hanging="420"/>
        <w:rPr>
          <w:rFonts w:hAnsi="宋体"/>
          <w:szCs w:val="24"/>
          <w:lang w:val="zh-CN"/>
        </w:rPr>
      </w:pPr>
      <w:r w:rsidRPr="00E626C3">
        <w:rPr>
          <w:rFonts w:hAnsi="宋体"/>
          <w:szCs w:val="24"/>
          <w:lang w:val="zh-CN"/>
        </w:rPr>
        <w:t>3.</w:t>
      </w:r>
      <w:r w:rsidRPr="00E626C3">
        <w:rPr>
          <w:rFonts w:hAnsi="宋体"/>
          <w:szCs w:val="24"/>
          <w:lang w:val="zh-CN"/>
        </w:rPr>
        <w:tab/>
      </w:r>
      <w:r w:rsidRPr="00E626C3">
        <w:rPr>
          <w:rFonts w:hAnsi="宋体" w:hint="eastAsia"/>
          <w:szCs w:val="24"/>
          <w:lang w:val="zh-CN"/>
        </w:rPr>
        <w:t>提供安全</w:t>
      </w:r>
      <w:r w:rsidRPr="00E626C3">
        <w:rPr>
          <w:rFonts w:hAnsi="宋体" w:hint="eastAsia"/>
          <w:szCs w:val="24"/>
        </w:rPr>
        <w:t>技术视频课程</w:t>
      </w:r>
    </w:p>
    <w:p w14:paraId="6408950B" w14:textId="77777777" w:rsidR="00E626C3" w:rsidRPr="00E626C3" w:rsidRDefault="00E626C3" w:rsidP="00E626C3">
      <w:pPr>
        <w:pStyle w:val="24"/>
        <w:spacing w:before="0" w:line="360" w:lineRule="auto"/>
        <w:jc w:val="both"/>
        <w:rPr>
          <w:rFonts w:ascii="宋体" w:eastAsia="宋体" w:hAnsi="宋体"/>
          <w:sz w:val="24"/>
          <w:szCs w:val="24"/>
        </w:rPr>
      </w:pPr>
      <w:r w:rsidRPr="00E626C3">
        <w:rPr>
          <w:rFonts w:ascii="宋体" w:eastAsia="宋体" w:hAnsi="宋体" w:hint="eastAsia"/>
          <w:sz w:val="24"/>
          <w:szCs w:val="24"/>
        </w:rPr>
        <w:t>3.2需求明细</w:t>
      </w:r>
    </w:p>
    <w:tbl>
      <w:tblPr>
        <w:tblStyle w:val="affff2"/>
        <w:tblW w:w="0" w:type="auto"/>
        <w:jc w:val="center"/>
        <w:tblLook w:val="04A0" w:firstRow="1" w:lastRow="0" w:firstColumn="1" w:lastColumn="0" w:noHBand="0" w:noVBand="1"/>
      </w:tblPr>
      <w:tblGrid>
        <w:gridCol w:w="937"/>
        <w:gridCol w:w="629"/>
        <w:gridCol w:w="1304"/>
        <w:gridCol w:w="5850"/>
      </w:tblGrid>
      <w:tr w:rsidR="00E626C3" w:rsidRPr="00E626C3" w14:paraId="45C777B0" w14:textId="77777777" w:rsidTr="00CC661C">
        <w:trPr>
          <w:jc w:val="center"/>
        </w:trPr>
        <w:tc>
          <w:tcPr>
            <w:tcW w:w="1000" w:type="dxa"/>
          </w:tcPr>
          <w:p w14:paraId="384AB870"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总体</w:t>
            </w:r>
          </w:p>
          <w:p w14:paraId="25927AAE"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任务</w:t>
            </w:r>
          </w:p>
        </w:tc>
        <w:tc>
          <w:tcPr>
            <w:tcW w:w="651" w:type="dxa"/>
          </w:tcPr>
          <w:p w14:paraId="7F791E74"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序号</w:t>
            </w:r>
          </w:p>
        </w:tc>
        <w:tc>
          <w:tcPr>
            <w:tcW w:w="1383" w:type="dxa"/>
            <w:vAlign w:val="center"/>
          </w:tcPr>
          <w:p w14:paraId="64923FA6"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具体</w:t>
            </w:r>
          </w:p>
          <w:p w14:paraId="59A0B8B7"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任务</w:t>
            </w:r>
          </w:p>
        </w:tc>
        <w:tc>
          <w:tcPr>
            <w:tcW w:w="6291" w:type="dxa"/>
            <w:vAlign w:val="center"/>
          </w:tcPr>
          <w:p w14:paraId="05DB3686" w14:textId="77777777" w:rsidR="00E626C3" w:rsidRPr="00E626C3" w:rsidRDefault="00E626C3" w:rsidP="00E626C3">
            <w:pPr>
              <w:spacing w:line="360" w:lineRule="auto"/>
              <w:jc w:val="center"/>
              <w:rPr>
                <w:rFonts w:ascii="宋体" w:hAnsi="宋体"/>
                <w:sz w:val="24"/>
              </w:rPr>
            </w:pPr>
            <w:r w:rsidRPr="00E626C3">
              <w:rPr>
                <w:rFonts w:ascii="宋体" w:hAnsi="宋体" w:hint="eastAsia"/>
                <w:sz w:val="24"/>
              </w:rPr>
              <w:t>任务描述</w:t>
            </w:r>
          </w:p>
        </w:tc>
      </w:tr>
      <w:tr w:rsidR="00E626C3" w:rsidRPr="00E626C3" w14:paraId="65CA4233" w14:textId="77777777" w:rsidTr="00CC661C">
        <w:trPr>
          <w:trHeight w:val="841"/>
          <w:jc w:val="center"/>
        </w:trPr>
        <w:tc>
          <w:tcPr>
            <w:tcW w:w="1000" w:type="dxa"/>
            <w:vMerge w:val="restart"/>
            <w:vAlign w:val="center"/>
          </w:tcPr>
          <w:p w14:paraId="10477FF2"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sz w:val="24"/>
                <w:lang w:val="zh-CN"/>
              </w:rPr>
              <w:t>等级保护驻场服务</w:t>
            </w:r>
          </w:p>
        </w:tc>
        <w:tc>
          <w:tcPr>
            <w:tcW w:w="651" w:type="dxa"/>
            <w:vAlign w:val="center"/>
          </w:tcPr>
          <w:p w14:paraId="220414B3"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1</w:t>
            </w:r>
          </w:p>
        </w:tc>
        <w:tc>
          <w:tcPr>
            <w:tcW w:w="1383" w:type="dxa"/>
            <w:vAlign w:val="center"/>
          </w:tcPr>
          <w:p w14:paraId="119AC9D5" w14:textId="77777777" w:rsidR="00E626C3" w:rsidRPr="00E626C3" w:rsidRDefault="00E626C3" w:rsidP="00E626C3">
            <w:pPr>
              <w:spacing w:line="360" w:lineRule="auto"/>
              <w:jc w:val="center"/>
              <w:rPr>
                <w:rFonts w:ascii="宋体" w:hAnsi="宋体"/>
                <w:sz w:val="24"/>
              </w:rPr>
            </w:pPr>
            <w:r w:rsidRPr="00E626C3">
              <w:rPr>
                <w:rFonts w:ascii="宋体" w:hAnsi="宋体" w:hint="eastAsia"/>
                <w:color w:val="000000"/>
                <w:sz w:val="24"/>
                <w:lang w:val="zh-CN"/>
              </w:rPr>
              <w:t>根据等级保护要求开展等级保护三级的巡检</w:t>
            </w:r>
          </w:p>
        </w:tc>
        <w:tc>
          <w:tcPr>
            <w:tcW w:w="6291" w:type="dxa"/>
          </w:tcPr>
          <w:p w14:paraId="7A3DA9B2" w14:textId="77777777" w:rsidR="00E626C3" w:rsidRPr="00E626C3" w:rsidRDefault="00E626C3" w:rsidP="00E626C3">
            <w:pPr>
              <w:spacing w:line="360" w:lineRule="auto"/>
              <w:ind w:left="420" w:hanging="420"/>
              <w:rPr>
                <w:rFonts w:ascii="宋体" w:hAnsi="宋体"/>
                <w:b/>
                <w:sz w:val="24"/>
              </w:rPr>
            </w:pPr>
            <w:r w:rsidRPr="00E626C3">
              <w:rPr>
                <w:rFonts w:ascii="宋体" w:hAnsi="宋体" w:cstheme="minorBidi"/>
                <w:b/>
                <w:sz w:val="24"/>
              </w:rPr>
              <w:t>1.</w:t>
            </w:r>
            <w:r w:rsidRPr="00E626C3">
              <w:rPr>
                <w:rFonts w:ascii="宋体" w:hAnsi="宋体" w:cstheme="minorBidi"/>
                <w:b/>
                <w:sz w:val="24"/>
              </w:rPr>
              <w:tab/>
            </w:r>
            <w:r w:rsidRPr="00E626C3">
              <w:rPr>
                <w:rFonts w:ascii="宋体" w:hAnsi="宋体" w:hint="eastAsia"/>
                <w:b/>
                <w:sz w:val="24"/>
              </w:rPr>
              <w:t>每周巡检内容（包括但不限于）</w:t>
            </w:r>
          </w:p>
          <w:p w14:paraId="2AA41025"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rPr>
              <w:t>每周</w:t>
            </w:r>
            <w:r w:rsidRPr="00E626C3">
              <w:rPr>
                <w:rFonts w:ascii="宋体" w:hAnsi="宋体" w:hint="eastAsia"/>
                <w:sz w:val="24"/>
                <w:lang w:val="zh-CN"/>
              </w:rPr>
              <w:t>物理安全巡检</w:t>
            </w:r>
          </w:p>
          <w:p w14:paraId="730C264B" w14:textId="77777777" w:rsidR="00E626C3" w:rsidRPr="00E626C3" w:rsidRDefault="00E626C3" w:rsidP="00E626C3">
            <w:pPr>
              <w:spacing w:line="360" w:lineRule="auto"/>
              <w:ind w:left="840" w:hanging="420"/>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w:t>
            </w:r>
            <w:proofErr w:type="gramStart"/>
            <w:r w:rsidRPr="00E626C3">
              <w:rPr>
                <w:rFonts w:ascii="宋体" w:hAnsi="宋体" w:hint="eastAsia"/>
                <w:sz w:val="24"/>
              </w:rPr>
              <w:t>周</w:t>
            </w:r>
            <w:r w:rsidRPr="00E626C3">
              <w:rPr>
                <w:rFonts w:ascii="宋体" w:hAnsi="宋体" w:hint="eastAsia"/>
                <w:sz w:val="24"/>
                <w:lang w:val="zh-CN"/>
              </w:rPr>
              <w:t>网络</w:t>
            </w:r>
            <w:proofErr w:type="gramEnd"/>
            <w:r w:rsidRPr="00E626C3">
              <w:rPr>
                <w:rFonts w:ascii="宋体" w:hAnsi="宋体" w:hint="eastAsia"/>
                <w:sz w:val="24"/>
                <w:lang w:val="zh-CN"/>
              </w:rPr>
              <w:t>安全巡检</w:t>
            </w:r>
          </w:p>
          <w:p w14:paraId="3425F6B2" w14:textId="77777777" w:rsidR="00E626C3" w:rsidRPr="00E626C3" w:rsidRDefault="00E626C3" w:rsidP="00E626C3">
            <w:pPr>
              <w:spacing w:line="360" w:lineRule="auto"/>
              <w:ind w:left="840" w:hanging="420"/>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w:t>
            </w:r>
            <w:r w:rsidRPr="00E626C3">
              <w:rPr>
                <w:rFonts w:ascii="宋体" w:hAnsi="宋体" w:hint="eastAsia"/>
                <w:sz w:val="24"/>
                <w:lang w:val="zh-CN"/>
              </w:rPr>
              <w:t>主机安全巡检</w:t>
            </w:r>
          </w:p>
          <w:p w14:paraId="2F75D06C" w14:textId="77777777" w:rsidR="00E626C3" w:rsidRPr="00E626C3" w:rsidRDefault="00E626C3" w:rsidP="00E626C3">
            <w:pPr>
              <w:spacing w:line="360" w:lineRule="auto"/>
              <w:ind w:left="840" w:hanging="420"/>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w:t>
            </w:r>
            <w:r w:rsidRPr="00E626C3">
              <w:rPr>
                <w:rFonts w:ascii="宋体" w:hAnsi="宋体" w:hint="eastAsia"/>
                <w:sz w:val="24"/>
                <w:lang w:val="zh-CN"/>
              </w:rPr>
              <w:t>数据库安全巡检</w:t>
            </w:r>
          </w:p>
          <w:p w14:paraId="55C99D32" w14:textId="77777777" w:rsidR="00E626C3" w:rsidRPr="00E626C3" w:rsidRDefault="00E626C3" w:rsidP="00E626C3">
            <w:pPr>
              <w:spacing w:line="360" w:lineRule="auto"/>
              <w:ind w:left="840" w:hanging="420"/>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w:t>
            </w:r>
            <w:r w:rsidRPr="00E626C3">
              <w:rPr>
                <w:rFonts w:ascii="宋体" w:hAnsi="宋体" w:hint="eastAsia"/>
                <w:sz w:val="24"/>
                <w:lang w:val="zh-CN"/>
              </w:rPr>
              <w:t>应用程序安全巡检</w:t>
            </w:r>
          </w:p>
          <w:p w14:paraId="32A05876"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rPr>
              <w:t>每周1次安全会议，总结近一周内系统安全状况和遇到问题</w:t>
            </w:r>
          </w:p>
          <w:p w14:paraId="4C6E83C7" w14:textId="77777777" w:rsidR="00E626C3" w:rsidRPr="00E626C3" w:rsidRDefault="00E626C3" w:rsidP="00E626C3">
            <w:pPr>
              <w:spacing w:line="360" w:lineRule="auto"/>
              <w:ind w:left="420" w:hanging="420"/>
              <w:rPr>
                <w:rFonts w:ascii="宋体" w:hAnsi="宋体"/>
                <w:b/>
                <w:sz w:val="24"/>
              </w:rPr>
            </w:pPr>
            <w:r w:rsidRPr="00E626C3">
              <w:rPr>
                <w:rFonts w:ascii="宋体" w:hAnsi="宋体" w:cstheme="minorBidi"/>
                <w:b/>
                <w:sz w:val="24"/>
              </w:rPr>
              <w:t>2.</w:t>
            </w:r>
            <w:r w:rsidRPr="00E626C3">
              <w:rPr>
                <w:rFonts w:ascii="宋体" w:hAnsi="宋体" w:cstheme="minorBidi"/>
                <w:b/>
                <w:sz w:val="24"/>
              </w:rPr>
              <w:tab/>
            </w:r>
            <w:r w:rsidRPr="00E626C3">
              <w:rPr>
                <w:rFonts w:ascii="宋体" w:hAnsi="宋体" w:hint="eastAsia"/>
                <w:b/>
                <w:sz w:val="24"/>
              </w:rPr>
              <w:t>月度</w:t>
            </w:r>
            <w:proofErr w:type="gramStart"/>
            <w:r w:rsidRPr="00E626C3">
              <w:rPr>
                <w:rFonts w:ascii="宋体" w:hAnsi="宋体" w:hint="eastAsia"/>
                <w:b/>
                <w:sz w:val="24"/>
              </w:rPr>
              <w:t>安全运</w:t>
            </w:r>
            <w:proofErr w:type="gramEnd"/>
            <w:r w:rsidRPr="00E626C3">
              <w:rPr>
                <w:rFonts w:ascii="宋体" w:hAnsi="宋体" w:hint="eastAsia"/>
                <w:b/>
                <w:sz w:val="24"/>
              </w:rPr>
              <w:t>维巡检内容（包括但不限于）</w:t>
            </w:r>
          </w:p>
          <w:p w14:paraId="46C24C20"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月度物理安全巡检</w:t>
            </w:r>
          </w:p>
          <w:p w14:paraId="26EF3182"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月度网络安全巡检</w:t>
            </w:r>
          </w:p>
          <w:p w14:paraId="414AFF73"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月度主机安全巡检</w:t>
            </w:r>
          </w:p>
          <w:p w14:paraId="7536B398"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月度数据库安全巡检</w:t>
            </w:r>
          </w:p>
          <w:p w14:paraId="4E94BFBC"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月度应用程序安全巡检</w:t>
            </w:r>
          </w:p>
          <w:p w14:paraId="3B8C7054"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月度信息系统配置变更及重大事务安全性分析</w:t>
            </w:r>
          </w:p>
          <w:p w14:paraId="15BE28F9"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月度安全工作会议</w:t>
            </w:r>
          </w:p>
          <w:p w14:paraId="3B36A5DC"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每月问题汇总分析总结</w:t>
            </w:r>
          </w:p>
          <w:p w14:paraId="3A85B4C0"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每月变更汇总分析总结</w:t>
            </w:r>
          </w:p>
          <w:p w14:paraId="3673FCB2"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每月监控报告汇总分析总结</w:t>
            </w:r>
          </w:p>
          <w:p w14:paraId="1AB2156E"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lastRenderedPageBreak/>
              <w:t></w:t>
            </w:r>
            <w:r w:rsidRPr="00E626C3">
              <w:rPr>
                <w:rFonts w:ascii="宋体" w:hAnsi="宋体" w:cstheme="minorBidi"/>
                <w:sz w:val="24"/>
                <w:lang w:val="zh-CN"/>
              </w:rPr>
              <w:tab/>
            </w:r>
            <w:r w:rsidRPr="00E626C3">
              <w:rPr>
                <w:rFonts w:ascii="宋体" w:hAnsi="宋体" w:hint="eastAsia"/>
                <w:sz w:val="24"/>
                <w:lang w:val="zh-CN"/>
              </w:rPr>
              <w:t>每月巡检报告汇总分析总结</w:t>
            </w:r>
          </w:p>
          <w:p w14:paraId="3CECCB7E"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月度安全工作会议记录</w:t>
            </w:r>
          </w:p>
          <w:p w14:paraId="634772E5" w14:textId="77777777" w:rsidR="00E626C3" w:rsidRPr="00E626C3" w:rsidRDefault="00E626C3" w:rsidP="00E626C3">
            <w:pPr>
              <w:spacing w:line="360" w:lineRule="auto"/>
              <w:ind w:left="420" w:hanging="420"/>
              <w:rPr>
                <w:rFonts w:ascii="宋体" w:hAnsi="宋体"/>
                <w:b/>
                <w:sz w:val="24"/>
              </w:rPr>
            </w:pPr>
            <w:bookmarkStart w:id="631" w:name="_Toc13140"/>
            <w:bookmarkStart w:id="632" w:name="_Toc7116"/>
            <w:bookmarkStart w:id="633" w:name="_Toc9676"/>
            <w:r w:rsidRPr="00E626C3">
              <w:rPr>
                <w:rFonts w:ascii="宋体" w:hAnsi="宋体" w:cstheme="minorBidi"/>
                <w:b/>
                <w:sz w:val="24"/>
              </w:rPr>
              <w:t>3.</w:t>
            </w:r>
            <w:r w:rsidRPr="00E626C3">
              <w:rPr>
                <w:rFonts w:ascii="宋体" w:hAnsi="宋体" w:cstheme="minorBidi"/>
                <w:b/>
                <w:sz w:val="24"/>
              </w:rPr>
              <w:tab/>
            </w:r>
            <w:r w:rsidRPr="00E626C3">
              <w:rPr>
                <w:rFonts w:ascii="宋体" w:hAnsi="宋体" w:hint="eastAsia"/>
                <w:b/>
                <w:sz w:val="24"/>
              </w:rPr>
              <w:t>季度</w:t>
            </w:r>
            <w:proofErr w:type="gramStart"/>
            <w:r w:rsidRPr="00E626C3">
              <w:rPr>
                <w:rFonts w:ascii="宋体" w:hAnsi="宋体" w:hint="eastAsia"/>
                <w:b/>
                <w:sz w:val="24"/>
              </w:rPr>
              <w:t>安全运</w:t>
            </w:r>
            <w:proofErr w:type="gramEnd"/>
            <w:r w:rsidRPr="00E626C3">
              <w:rPr>
                <w:rFonts w:ascii="宋体" w:hAnsi="宋体" w:hint="eastAsia"/>
                <w:b/>
                <w:sz w:val="24"/>
              </w:rPr>
              <w:t>维巡检</w:t>
            </w:r>
            <w:bookmarkEnd w:id="631"/>
            <w:bookmarkEnd w:id="632"/>
            <w:bookmarkEnd w:id="633"/>
            <w:r w:rsidRPr="00E626C3">
              <w:rPr>
                <w:rFonts w:ascii="宋体" w:hAnsi="宋体" w:hint="eastAsia"/>
                <w:b/>
                <w:sz w:val="24"/>
              </w:rPr>
              <w:t>（包括但不限于）</w:t>
            </w:r>
          </w:p>
          <w:p w14:paraId="470F9807"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信息系统安全管理制度流程实施效果巡检</w:t>
            </w:r>
          </w:p>
          <w:p w14:paraId="3C482068"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数字证书系统巡检</w:t>
            </w:r>
          </w:p>
          <w:p w14:paraId="361003C8"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加密网关系统巡检</w:t>
            </w:r>
          </w:p>
          <w:p w14:paraId="1F6DECDF"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网站系统安全监控巡检</w:t>
            </w:r>
          </w:p>
          <w:p w14:paraId="5724D8FD"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信息系统安全运营日志采集分析系统巡检</w:t>
            </w:r>
          </w:p>
          <w:p w14:paraId="3BA541AB"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信息系统入侵防御系统巡检</w:t>
            </w:r>
          </w:p>
          <w:p w14:paraId="4DD51C34" w14:textId="77777777" w:rsidR="00E626C3" w:rsidRPr="00E626C3" w:rsidRDefault="00E626C3" w:rsidP="00E626C3">
            <w:pPr>
              <w:spacing w:line="360" w:lineRule="auto"/>
              <w:ind w:left="840" w:hanging="420"/>
              <w:rPr>
                <w:rFonts w:ascii="宋体" w:hAnsi="宋体"/>
                <w:sz w:val="24"/>
                <w:lang w:val="zh-CN"/>
              </w:rPr>
            </w:pPr>
            <w:bookmarkStart w:id="634" w:name="_Toc4546"/>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季度安全工作会议</w:t>
            </w:r>
            <w:bookmarkEnd w:id="634"/>
          </w:p>
          <w:p w14:paraId="03A7E3FD"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季度问题汇总分析总结</w:t>
            </w:r>
          </w:p>
          <w:p w14:paraId="5AE2265E"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季度变更汇总分析总结</w:t>
            </w:r>
          </w:p>
          <w:p w14:paraId="30E6CC9A"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季度监控报告汇总分析总结</w:t>
            </w:r>
          </w:p>
          <w:p w14:paraId="2143EB5E"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季度巡检报告汇总分析总结</w:t>
            </w:r>
          </w:p>
          <w:p w14:paraId="45A92A33"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信息系统安全管理制度流程实施效果巡检总结</w:t>
            </w:r>
          </w:p>
          <w:p w14:paraId="05C4B116"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lang w:val="zh-CN"/>
              </w:rPr>
              <w:t>季度安全工作会议记录</w:t>
            </w:r>
          </w:p>
        </w:tc>
      </w:tr>
      <w:tr w:rsidR="00E626C3" w:rsidRPr="00E626C3" w14:paraId="6D0A40FC" w14:textId="77777777" w:rsidTr="00CC661C">
        <w:trPr>
          <w:trHeight w:val="225"/>
          <w:jc w:val="center"/>
        </w:trPr>
        <w:tc>
          <w:tcPr>
            <w:tcW w:w="1000" w:type="dxa"/>
            <w:vMerge/>
          </w:tcPr>
          <w:p w14:paraId="1B5A9AFC"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7DF88411"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2</w:t>
            </w:r>
          </w:p>
        </w:tc>
        <w:tc>
          <w:tcPr>
            <w:tcW w:w="1383" w:type="dxa"/>
            <w:vAlign w:val="center"/>
          </w:tcPr>
          <w:p w14:paraId="41EF8E2A"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开展应急响应体系与应急预案建设</w:t>
            </w:r>
          </w:p>
        </w:tc>
        <w:tc>
          <w:tcPr>
            <w:tcW w:w="6291" w:type="dxa"/>
            <w:vAlign w:val="center"/>
          </w:tcPr>
          <w:p w14:paraId="1E2DC331"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1.</w:t>
            </w:r>
            <w:r w:rsidRPr="00E626C3">
              <w:rPr>
                <w:rFonts w:ascii="宋体" w:hAnsi="宋体" w:cstheme="minorBidi"/>
                <w:sz w:val="24"/>
              </w:rPr>
              <w:tab/>
            </w:r>
            <w:r w:rsidRPr="00E626C3">
              <w:rPr>
                <w:rFonts w:ascii="宋体" w:hAnsi="宋体" w:hint="eastAsia"/>
                <w:sz w:val="24"/>
              </w:rPr>
              <w:t>分析威胁面，查找各种可能的隐患，分析外在的威胁</w:t>
            </w:r>
          </w:p>
          <w:p w14:paraId="5CA5F1C9"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2.</w:t>
            </w:r>
            <w:r w:rsidRPr="00E626C3">
              <w:rPr>
                <w:rFonts w:ascii="宋体" w:hAnsi="宋体" w:cstheme="minorBidi"/>
                <w:sz w:val="24"/>
              </w:rPr>
              <w:tab/>
            </w:r>
            <w:r w:rsidRPr="00E626C3">
              <w:rPr>
                <w:rFonts w:ascii="宋体" w:hAnsi="宋体" w:hint="eastAsia"/>
                <w:sz w:val="24"/>
              </w:rPr>
              <w:t>梳理业务流程，分析业务流程中可能的安全风险</w:t>
            </w:r>
          </w:p>
          <w:p w14:paraId="653994B1"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3.</w:t>
            </w:r>
            <w:r w:rsidRPr="00E626C3">
              <w:rPr>
                <w:rFonts w:ascii="宋体" w:hAnsi="宋体" w:cstheme="minorBidi"/>
                <w:sz w:val="24"/>
              </w:rPr>
              <w:tab/>
            </w:r>
            <w:r w:rsidRPr="00E626C3">
              <w:rPr>
                <w:rFonts w:ascii="宋体" w:hAnsi="宋体" w:hint="eastAsia"/>
                <w:sz w:val="24"/>
              </w:rPr>
              <w:t>针对业务流程中的风险，完善应急体系文档和预案建设</w:t>
            </w:r>
          </w:p>
        </w:tc>
      </w:tr>
      <w:tr w:rsidR="00E626C3" w:rsidRPr="00E626C3" w14:paraId="7174E53E" w14:textId="77777777" w:rsidTr="00CC661C">
        <w:trPr>
          <w:trHeight w:val="225"/>
          <w:jc w:val="center"/>
        </w:trPr>
        <w:tc>
          <w:tcPr>
            <w:tcW w:w="1000" w:type="dxa"/>
            <w:vMerge/>
          </w:tcPr>
          <w:p w14:paraId="3D6BF8F6"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723AC11E"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3</w:t>
            </w:r>
          </w:p>
        </w:tc>
        <w:tc>
          <w:tcPr>
            <w:tcW w:w="1383" w:type="dxa"/>
            <w:vAlign w:val="center"/>
          </w:tcPr>
          <w:p w14:paraId="530F8E3D"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制作技术体系和管理体系文档</w:t>
            </w:r>
          </w:p>
        </w:tc>
        <w:tc>
          <w:tcPr>
            <w:tcW w:w="6291" w:type="dxa"/>
          </w:tcPr>
          <w:p w14:paraId="16D09B32" w14:textId="77777777" w:rsidR="00E626C3" w:rsidRPr="00E626C3" w:rsidRDefault="00E626C3" w:rsidP="00E626C3">
            <w:pPr>
              <w:spacing w:line="360" w:lineRule="auto"/>
              <w:ind w:left="420" w:hanging="420"/>
              <w:rPr>
                <w:rFonts w:ascii="宋体" w:hAnsi="宋体" w:cstheme="minorBidi"/>
                <w:sz w:val="24"/>
              </w:rPr>
            </w:pPr>
            <w:r w:rsidRPr="00E626C3">
              <w:rPr>
                <w:rFonts w:ascii="宋体" w:hAnsi="宋体" w:hint="eastAsia"/>
                <w:b/>
                <w:sz w:val="24"/>
              </w:rPr>
              <w:t>（包括但不限于）</w:t>
            </w:r>
          </w:p>
          <w:p w14:paraId="5BDE8941"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1.</w:t>
            </w:r>
            <w:r w:rsidRPr="00E626C3">
              <w:rPr>
                <w:rFonts w:ascii="宋体" w:hAnsi="宋体" w:cstheme="minorBidi"/>
                <w:sz w:val="24"/>
              </w:rPr>
              <w:tab/>
            </w:r>
            <w:r w:rsidRPr="00E626C3">
              <w:rPr>
                <w:rFonts w:ascii="宋体" w:hAnsi="宋体" w:hint="eastAsia"/>
                <w:sz w:val="24"/>
                <w:lang w:val="zh-CN"/>
              </w:rPr>
              <w:t>索引文件管理</w:t>
            </w:r>
          </w:p>
          <w:p w14:paraId="03447662"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2.</w:t>
            </w:r>
            <w:r w:rsidRPr="00E626C3">
              <w:rPr>
                <w:rFonts w:ascii="宋体" w:hAnsi="宋体" w:cstheme="minorBidi"/>
                <w:sz w:val="24"/>
                <w:lang w:val="zh-CN"/>
              </w:rPr>
              <w:tab/>
            </w:r>
            <w:r w:rsidRPr="00E626C3">
              <w:rPr>
                <w:rFonts w:ascii="宋体" w:hAnsi="宋体" w:hint="eastAsia"/>
                <w:sz w:val="24"/>
                <w:lang w:val="zh-CN"/>
              </w:rPr>
              <w:t>安全报告管理</w:t>
            </w:r>
          </w:p>
          <w:p w14:paraId="747E3310"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3.</w:t>
            </w:r>
            <w:r w:rsidRPr="00E626C3">
              <w:rPr>
                <w:rFonts w:ascii="宋体" w:hAnsi="宋体" w:cstheme="minorBidi"/>
                <w:sz w:val="24"/>
                <w:lang w:val="zh-CN"/>
              </w:rPr>
              <w:tab/>
            </w:r>
            <w:r w:rsidRPr="00E626C3">
              <w:rPr>
                <w:rFonts w:ascii="宋体" w:hAnsi="宋体" w:hint="eastAsia"/>
                <w:sz w:val="24"/>
                <w:lang w:val="zh-CN"/>
              </w:rPr>
              <w:t>会议文档管理</w:t>
            </w:r>
          </w:p>
          <w:p w14:paraId="2879E620"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4.</w:t>
            </w:r>
            <w:r w:rsidRPr="00E626C3">
              <w:rPr>
                <w:rFonts w:ascii="宋体" w:hAnsi="宋体" w:cstheme="minorBidi"/>
                <w:sz w:val="24"/>
                <w:lang w:val="zh-CN"/>
              </w:rPr>
              <w:tab/>
            </w:r>
            <w:r w:rsidRPr="00E626C3">
              <w:rPr>
                <w:rFonts w:ascii="宋体" w:hAnsi="宋体" w:hint="eastAsia"/>
                <w:sz w:val="24"/>
                <w:lang w:val="zh-CN"/>
              </w:rPr>
              <w:t>巡检文档管理</w:t>
            </w:r>
          </w:p>
          <w:p w14:paraId="677E2706"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5.</w:t>
            </w:r>
            <w:r w:rsidRPr="00E626C3">
              <w:rPr>
                <w:rFonts w:ascii="宋体" w:hAnsi="宋体" w:cstheme="minorBidi"/>
                <w:sz w:val="24"/>
                <w:lang w:val="zh-CN"/>
              </w:rPr>
              <w:tab/>
            </w:r>
            <w:r w:rsidRPr="00E626C3">
              <w:rPr>
                <w:rFonts w:ascii="宋体" w:hAnsi="宋体" w:hint="eastAsia"/>
                <w:sz w:val="24"/>
                <w:lang w:val="zh-CN"/>
              </w:rPr>
              <w:t>配置文档管理</w:t>
            </w:r>
          </w:p>
          <w:p w14:paraId="6DAC035E"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6.</w:t>
            </w:r>
            <w:r w:rsidRPr="00E626C3">
              <w:rPr>
                <w:rFonts w:ascii="宋体" w:hAnsi="宋体" w:cstheme="minorBidi"/>
                <w:sz w:val="24"/>
                <w:lang w:val="zh-CN"/>
              </w:rPr>
              <w:tab/>
            </w:r>
            <w:r w:rsidRPr="00E626C3">
              <w:rPr>
                <w:rFonts w:ascii="宋体" w:hAnsi="宋体" w:hint="eastAsia"/>
                <w:sz w:val="24"/>
                <w:lang w:val="zh-CN"/>
              </w:rPr>
              <w:t>工具文档管理</w:t>
            </w:r>
          </w:p>
          <w:p w14:paraId="7B0A2674"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lastRenderedPageBreak/>
              <w:t>7.</w:t>
            </w:r>
            <w:r w:rsidRPr="00E626C3">
              <w:rPr>
                <w:rFonts w:ascii="宋体" w:hAnsi="宋体" w:cstheme="minorBidi"/>
                <w:sz w:val="24"/>
                <w:lang w:val="zh-CN"/>
              </w:rPr>
              <w:tab/>
            </w:r>
            <w:r w:rsidRPr="00E626C3">
              <w:rPr>
                <w:rFonts w:ascii="宋体" w:hAnsi="宋体" w:hint="eastAsia"/>
                <w:sz w:val="24"/>
                <w:lang w:val="zh-CN"/>
              </w:rPr>
              <w:t>问题文档管理</w:t>
            </w:r>
          </w:p>
          <w:p w14:paraId="4F723357"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8.</w:t>
            </w:r>
            <w:r w:rsidRPr="00E626C3">
              <w:rPr>
                <w:rFonts w:ascii="宋体" w:hAnsi="宋体" w:cstheme="minorBidi"/>
                <w:sz w:val="24"/>
                <w:lang w:val="zh-CN"/>
              </w:rPr>
              <w:tab/>
            </w:r>
            <w:r w:rsidRPr="00E626C3">
              <w:rPr>
                <w:rFonts w:ascii="宋体" w:hAnsi="宋体" w:hint="eastAsia"/>
                <w:sz w:val="24"/>
                <w:lang w:val="zh-CN"/>
              </w:rPr>
              <w:t>变更文档管理</w:t>
            </w:r>
          </w:p>
          <w:p w14:paraId="6B286C8A"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9.</w:t>
            </w:r>
            <w:r w:rsidRPr="00E626C3">
              <w:rPr>
                <w:rFonts w:ascii="宋体" w:hAnsi="宋体" w:cstheme="minorBidi"/>
                <w:sz w:val="24"/>
                <w:lang w:val="zh-CN"/>
              </w:rPr>
              <w:tab/>
            </w:r>
            <w:r w:rsidRPr="00E626C3">
              <w:rPr>
                <w:rFonts w:ascii="宋体" w:hAnsi="宋体" w:hint="eastAsia"/>
                <w:sz w:val="24"/>
                <w:lang w:val="zh-CN"/>
              </w:rPr>
              <w:t>应急文档管理</w:t>
            </w:r>
          </w:p>
          <w:p w14:paraId="08D8E578"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10.</w:t>
            </w:r>
            <w:r w:rsidRPr="00E626C3">
              <w:rPr>
                <w:rFonts w:ascii="宋体" w:hAnsi="宋体" w:cstheme="minorBidi"/>
                <w:sz w:val="24"/>
                <w:lang w:val="zh-CN"/>
              </w:rPr>
              <w:tab/>
            </w:r>
            <w:r w:rsidRPr="00E626C3">
              <w:rPr>
                <w:rFonts w:ascii="宋体" w:hAnsi="宋体" w:hint="eastAsia"/>
                <w:sz w:val="24"/>
                <w:lang w:val="zh-CN"/>
              </w:rPr>
              <w:t>报告文档管理</w:t>
            </w:r>
          </w:p>
          <w:p w14:paraId="03E7DF79"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11.</w:t>
            </w:r>
            <w:r w:rsidRPr="00E626C3">
              <w:rPr>
                <w:rFonts w:ascii="宋体" w:hAnsi="宋体" w:cstheme="minorBidi"/>
                <w:sz w:val="24"/>
                <w:lang w:val="zh-CN"/>
              </w:rPr>
              <w:tab/>
            </w:r>
            <w:r w:rsidRPr="00E626C3">
              <w:rPr>
                <w:rFonts w:ascii="宋体" w:hAnsi="宋体" w:hint="eastAsia"/>
                <w:sz w:val="24"/>
                <w:lang w:val="zh-CN"/>
              </w:rPr>
              <w:t>考核文档管理</w:t>
            </w:r>
          </w:p>
        </w:tc>
      </w:tr>
      <w:tr w:rsidR="00E626C3" w:rsidRPr="00E626C3" w14:paraId="0A942D19" w14:textId="77777777" w:rsidTr="00CC661C">
        <w:trPr>
          <w:trHeight w:val="225"/>
          <w:jc w:val="center"/>
        </w:trPr>
        <w:tc>
          <w:tcPr>
            <w:tcW w:w="1000" w:type="dxa"/>
            <w:vMerge/>
          </w:tcPr>
          <w:p w14:paraId="2C8B75E2"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7D362A67"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4</w:t>
            </w:r>
          </w:p>
        </w:tc>
        <w:tc>
          <w:tcPr>
            <w:tcW w:w="1383" w:type="dxa"/>
            <w:vAlign w:val="center"/>
          </w:tcPr>
          <w:p w14:paraId="2205A050"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定期发布安全通告</w:t>
            </w:r>
          </w:p>
        </w:tc>
        <w:tc>
          <w:tcPr>
            <w:tcW w:w="6291" w:type="dxa"/>
          </w:tcPr>
          <w:p w14:paraId="4CE3F04F"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1.</w:t>
            </w:r>
            <w:r w:rsidRPr="00E626C3">
              <w:rPr>
                <w:rFonts w:ascii="宋体" w:hAnsi="宋体" w:cstheme="minorBidi"/>
                <w:sz w:val="24"/>
                <w:lang w:val="zh-CN"/>
              </w:rPr>
              <w:tab/>
            </w:r>
            <w:r w:rsidRPr="00E626C3">
              <w:rPr>
                <w:rFonts w:ascii="宋体" w:hAnsi="宋体" w:hint="eastAsia"/>
                <w:sz w:val="24"/>
                <w:lang w:val="zh-CN"/>
              </w:rPr>
              <w:t>漏洞通告：操作系统漏洞、应用服务器tomcat漏洞、Nginx漏洞。</w:t>
            </w:r>
          </w:p>
          <w:p w14:paraId="5F86D8F8"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2.</w:t>
            </w:r>
            <w:r w:rsidRPr="00E626C3">
              <w:rPr>
                <w:rFonts w:ascii="宋体" w:hAnsi="宋体" w:cstheme="minorBidi"/>
                <w:sz w:val="24"/>
                <w:lang w:val="zh-CN"/>
              </w:rPr>
              <w:tab/>
            </w:r>
            <w:r w:rsidRPr="00E626C3">
              <w:rPr>
                <w:rFonts w:ascii="宋体" w:hAnsi="宋体" w:hint="eastAsia"/>
                <w:sz w:val="24"/>
                <w:lang w:val="zh-CN"/>
              </w:rPr>
              <w:t>病毒通告：可能危害信息系统终端用户的windows病毒、可能危害服务器安全的服务器端病毒。</w:t>
            </w:r>
          </w:p>
          <w:p w14:paraId="533E8CDE"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3.</w:t>
            </w:r>
            <w:r w:rsidRPr="00E626C3">
              <w:rPr>
                <w:rFonts w:ascii="宋体" w:hAnsi="宋体" w:cstheme="minorBidi"/>
                <w:sz w:val="24"/>
              </w:rPr>
              <w:tab/>
            </w:r>
            <w:r w:rsidRPr="00E626C3">
              <w:rPr>
                <w:rFonts w:ascii="宋体" w:hAnsi="宋体" w:hint="eastAsia"/>
                <w:sz w:val="24"/>
                <w:lang w:val="zh-CN"/>
              </w:rPr>
              <w:t>厂商安全通告：提供主流厂商重要的中文安全通告，包括</w:t>
            </w:r>
            <w:r w:rsidRPr="00E626C3">
              <w:rPr>
                <w:rFonts w:ascii="宋体" w:hAnsi="宋体"/>
                <w:sz w:val="24"/>
                <w:lang w:val="zh-CN"/>
              </w:rPr>
              <w:t>Windows</w:t>
            </w:r>
            <w:r w:rsidRPr="00E626C3">
              <w:rPr>
                <w:rFonts w:ascii="宋体" w:hAnsi="宋体" w:hint="eastAsia"/>
                <w:sz w:val="24"/>
                <w:lang w:val="zh-CN"/>
              </w:rPr>
              <w:t>、</w:t>
            </w:r>
            <w:r w:rsidRPr="00E626C3">
              <w:rPr>
                <w:rFonts w:ascii="宋体" w:hAnsi="宋体"/>
                <w:sz w:val="24"/>
                <w:lang w:val="zh-CN"/>
              </w:rPr>
              <w:t>AIX</w:t>
            </w:r>
            <w:r w:rsidRPr="00E626C3">
              <w:rPr>
                <w:rFonts w:ascii="宋体" w:hAnsi="宋体" w:hint="eastAsia"/>
                <w:sz w:val="24"/>
                <w:lang w:val="zh-CN"/>
              </w:rPr>
              <w:t>、</w:t>
            </w:r>
            <w:r w:rsidRPr="00E626C3">
              <w:rPr>
                <w:rFonts w:ascii="宋体" w:hAnsi="宋体" w:hint="eastAsia"/>
                <w:sz w:val="24"/>
              </w:rPr>
              <w:t>Linux</w:t>
            </w:r>
            <w:r w:rsidRPr="00E626C3">
              <w:rPr>
                <w:rFonts w:ascii="宋体" w:hAnsi="宋体" w:hint="eastAsia"/>
                <w:sz w:val="24"/>
                <w:lang w:val="zh-CN"/>
              </w:rPr>
              <w:t>、Tomcat、Nginx、</w:t>
            </w:r>
            <w:r w:rsidRPr="00E626C3">
              <w:rPr>
                <w:rFonts w:ascii="宋体" w:hAnsi="宋体" w:hint="eastAsia"/>
                <w:sz w:val="24"/>
              </w:rPr>
              <w:t>CISCO</w:t>
            </w:r>
            <w:r w:rsidRPr="00E626C3">
              <w:rPr>
                <w:rFonts w:ascii="宋体" w:hAnsi="宋体" w:hint="eastAsia"/>
                <w:sz w:val="24"/>
                <w:lang w:val="zh-CN"/>
              </w:rPr>
              <w:t>等。</w:t>
            </w:r>
          </w:p>
          <w:p w14:paraId="21AEF445"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4.</w:t>
            </w:r>
            <w:r w:rsidRPr="00E626C3">
              <w:rPr>
                <w:rFonts w:ascii="宋体" w:hAnsi="宋体" w:cstheme="minorBidi"/>
                <w:sz w:val="24"/>
                <w:lang w:val="zh-CN"/>
              </w:rPr>
              <w:tab/>
            </w:r>
            <w:r w:rsidRPr="00E626C3">
              <w:rPr>
                <w:rFonts w:ascii="宋体" w:hAnsi="宋体" w:hint="eastAsia"/>
                <w:sz w:val="24"/>
                <w:lang w:val="zh-CN"/>
              </w:rPr>
              <w:t>其他应用系统和安全组织的安全通告。</w:t>
            </w:r>
          </w:p>
          <w:p w14:paraId="4FDDC9D1"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5.</w:t>
            </w:r>
            <w:r w:rsidRPr="00E626C3">
              <w:rPr>
                <w:rFonts w:ascii="宋体" w:hAnsi="宋体" w:cstheme="minorBidi"/>
                <w:sz w:val="24"/>
                <w:lang w:val="zh-CN"/>
              </w:rPr>
              <w:tab/>
            </w:r>
            <w:r w:rsidRPr="00E626C3">
              <w:rPr>
                <w:rFonts w:ascii="宋体" w:hAnsi="宋体" w:hint="eastAsia"/>
                <w:sz w:val="24"/>
                <w:lang w:val="zh-CN"/>
              </w:rPr>
              <w:t>补丁升级：操作系统补丁升级。</w:t>
            </w:r>
          </w:p>
        </w:tc>
      </w:tr>
      <w:tr w:rsidR="00E626C3" w:rsidRPr="00E626C3" w14:paraId="4B14B149" w14:textId="77777777" w:rsidTr="00CC661C">
        <w:trPr>
          <w:trHeight w:val="225"/>
          <w:jc w:val="center"/>
        </w:trPr>
        <w:tc>
          <w:tcPr>
            <w:tcW w:w="1000" w:type="dxa"/>
            <w:vMerge w:val="restart"/>
            <w:vAlign w:val="center"/>
          </w:tcPr>
          <w:p w14:paraId="7192C736" w14:textId="77777777" w:rsidR="00E626C3" w:rsidRPr="00E626C3" w:rsidRDefault="00E626C3" w:rsidP="00E626C3">
            <w:pPr>
              <w:spacing w:line="360" w:lineRule="auto"/>
              <w:jc w:val="center"/>
              <w:rPr>
                <w:rFonts w:ascii="宋体" w:hAnsi="宋体"/>
                <w:color w:val="000000"/>
                <w:sz w:val="24"/>
                <w:lang w:val="zh-CN"/>
              </w:rPr>
            </w:pPr>
            <w:proofErr w:type="gramStart"/>
            <w:r w:rsidRPr="00E626C3">
              <w:rPr>
                <w:rFonts w:ascii="宋体" w:hAnsi="宋体" w:hint="eastAsia"/>
                <w:sz w:val="24"/>
                <w:lang w:val="zh-CN"/>
              </w:rPr>
              <w:t>安全运</w:t>
            </w:r>
            <w:proofErr w:type="gramEnd"/>
            <w:r w:rsidRPr="00E626C3">
              <w:rPr>
                <w:rFonts w:ascii="宋体" w:hAnsi="宋体" w:hint="eastAsia"/>
                <w:sz w:val="24"/>
                <w:lang w:val="zh-CN"/>
              </w:rPr>
              <w:t>维服务</w:t>
            </w:r>
          </w:p>
        </w:tc>
        <w:tc>
          <w:tcPr>
            <w:tcW w:w="651" w:type="dxa"/>
            <w:vAlign w:val="center"/>
          </w:tcPr>
          <w:p w14:paraId="26F14620"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cs="宋体" w:hint="eastAsia"/>
                <w:color w:val="000000"/>
                <w:kern w:val="0"/>
                <w:sz w:val="24"/>
              </w:rPr>
              <w:t>1</w:t>
            </w:r>
          </w:p>
        </w:tc>
        <w:tc>
          <w:tcPr>
            <w:tcW w:w="1383" w:type="dxa"/>
            <w:vAlign w:val="center"/>
          </w:tcPr>
          <w:p w14:paraId="111BF57F"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开展日常的安全技术运</w:t>
            </w:r>
            <w:proofErr w:type="gramStart"/>
            <w:r w:rsidRPr="00E626C3">
              <w:rPr>
                <w:rFonts w:ascii="宋体" w:hAnsi="宋体" w:hint="eastAsia"/>
                <w:color w:val="000000"/>
                <w:sz w:val="24"/>
                <w:lang w:val="zh-CN"/>
              </w:rPr>
              <w:t>维工作</w:t>
            </w:r>
            <w:proofErr w:type="gramEnd"/>
          </w:p>
        </w:tc>
        <w:tc>
          <w:tcPr>
            <w:tcW w:w="6291" w:type="dxa"/>
          </w:tcPr>
          <w:p w14:paraId="78A5C1A1"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1.</w:t>
            </w:r>
            <w:r w:rsidRPr="00E626C3">
              <w:rPr>
                <w:rFonts w:ascii="宋体" w:hAnsi="宋体" w:cstheme="minorBidi"/>
                <w:sz w:val="24"/>
              </w:rPr>
              <w:tab/>
            </w:r>
            <w:r w:rsidRPr="00E626C3">
              <w:rPr>
                <w:rFonts w:ascii="宋体" w:hAnsi="宋体" w:hint="eastAsia"/>
                <w:sz w:val="24"/>
              </w:rPr>
              <w:t>中间件及相关应用运行安全分析</w:t>
            </w:r>
          </w:p>
          <w:p w14:paraId="0A023C0C"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2.</w:t>
            </w:r>
            <w:r w:rsidRPr="00E626C3">
              <w:rPr>
                <w:rFonts w:ascii="宋体" w:hAnsi="宋体" w:cstheme="minorBidi"/>
                <w:sz w:val="24"/>
              </w:rPr>
              <w:tab/>
            </w:r>
            <w:r w:rsidRPr="00E626C3">
              <w:rPr>
                <w:rFonts w:ascii="宋体" w:hAnsi="宋体" w:hint="eastAsia"/>
                <w:sz w:val="24"/>
              </w:rPr>
              <w:t>应用系统相关安全测试工作</w:t>
            </w:r>
          </w:p>
          <w:p w14:paraId="12C643E5"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3.</w:t>
            </w:r>
            <w:r w:rsidRPr="00E626C3">
              <w:rPr>
                <w:rFonts w:ascii="宋体" w:hAnsi="宋体" w:cstheme="minorBidi"/>
                <w:sz w:val="24"/>
              </w:rPr>
              <w:tab/>
            </w:r>
            <w:r w:rsidRPr="00E626C3">
              <w:rPr>
                <w:rFonts w:ascii="宋体" w:hAnsi="宋体" w:hint="eastAsia"/>
                <w:sz w:val="24"/>
              </w:rPr>
              <w:t>日常安全技术管理文档编写和维护更新</w:t>
            </w:r>
          </w:p>
          <w:p w14:paraId="5B27701F"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4.</w:t>
            </w:r>
            <w:r w:rsidRPr="00E626C3">
              <w:rPr>
                <w:rFonts w:ascii="宋体" w:hAnsi="宋体" w:cstheme="minorBidi"/>
                <w:sz w:val="24"/>
              </w:rPr>
              <w:tab/>
            </w:r>
            <w:r w:rsidRPr="00E626C3">
              <w:rPr>
                <w:rFonts w:ascii="宋体" w:hAnsi="宋体" w:hint="eastAsia"/>
                <w:sz w:val="24"/>
              </w:rPr>
              <w:t>设备安全配置、安全测试、上架检查与安全配置确认</w:t>
            </w:r>
          </w:p>
          <w:p w14:paraId="13053D7D"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5.</w:t>
            </w:r>
            <w:r w:rsidRPr="00E626C3">
              <w:rPr>
                <w:rFonts w:ascii="宋体" w:hAnsi="宋体" w:cstheme="minorBidi"/>
                <w:sz w:val="24"/>
              </w:rPr>
              <w:tab/>
            </w:r>
            <w:r w:rsidRPr="00E626C3">
              <w:rPr>
                <w:rFonts w:ascii="宋体" w:hAnsi="宋体" w:hint="eastAsia"/>
                <w:sz w:val="24"/>
              </w:rPr>
              <w:t>服务器安全配置、安全测试、上架检查与安全配置确认</w:t>
            </w:r>
          </w:p>
        </w:tc>
      </w:tr>
      <w:tr w:rsidR="00E626C3" w:rsidRPr="00E626C3" w14:paraId="14151FA7" w14:textId="77777777" w:rsidTr="00CC661C">
        <w:trPr>
          <w:trHeight w:val="956"/>
          <w:jc w:val="center"/>
        </w:trPr>
        <w:tc>
          <w:tcPr>
            <w:tcW w:w="1000" w:type="dxa"/>
            <w:vMerge/>
            <w:vAlign w:val="center"/>
          </w:tcPr>
          <w:p w14:paraId="73E2254B"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45BD9E0A"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2</w:t>
            </w:r>
          </w:p>
        </w:tc>
        <w:tc>
          <w:tcPr>
            <w:tcW w:w="1383" w:type="dxa"/>
            <w:vAlign w:val="center"/>
          </w:tcPr>
          <w:p w14:paraId="1664BFC6"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对信息系统开展安全配置与加固</w:t>
            </w:r>
          </w:p>
        </w:tc>
        <w:tc>
          <w:tcPr>
            <w:tcW w:w="6291" w:type="dxa"/>
          </w:tcPr>
          <w:p w14:paraId="321DD61D"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1.</w:t>
            </w:r>
            <w:r w:rsidRPr="00E626C3">
              <w:rPr>
                <w:rFonts w:ascii="宋体" w:hAnsi="宋体" w:cstheme="minorBidi"/>
                <w:sz w:val="24"/>
                <w:lang w:val="zh-CN"/>
              </w:rPr>
              <w:tab/>
            </w:r>
            <w:r w:rsidRPr="00E626C3">
              <w:rPr>
                <w:rFonts w:ascii="宋体" w:hAnsi="宋体" w:hint="eastAsia"/>
                <w:sz w:val="24"/>
                <w:lang w:val="zh-CN"/>
              </w:rPr>
              <w:t>定期漏洞扫描：包括信息系统服务器操作系统安全漏洞、数据库安全漏洞和应用系统安全漏洞扫描。</w:t>
            </w:r>
          </w:p>
          <w:p w14:paraId="3DABDF71"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2.</w:t>
            </w:r>
            <w:r w:rsidRPr="00E626C3">
              <w:rPr>
                <w:rFonts w:ascii="宋体" w:hAnsi="宋体" w:cstheme="minorBidi"/>
                <w:sz w:val="24"/>
                <w:lang w:val="zh-CN"/>
              </w:rPr>
              <w:tab/>
            </w:r>
            <w:r w:rsidRPr="00E626C3">
              <w:rPr>
                <w:rFonts w:ascii="宋体" w:hAnsi="宋体" w:hint="eastAsia"/>
                <w:sz w:val="24"/>
                <w:lang w:val="zh-CN"/>
              </w:rPr>
              <w:t>安全检测：包括信息系统网络设备、服务器操作系统、数据库系统、应用软件系统的安全策略和安全配置的检查和测试。</w:t>
            </w:r>
          </w:p>
          <w:p w14:paraId="05A7C1C7"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3.</w:t>
            </w:r>
            <w:r w:rsidRPr="00E626C3">
              <w:rPr>
                <w:rFonts w:ascii="宋体" w:hAnsi="宋体" w:cstheme="minorBidi"/>
                <w:sz w:val="24"/>
                <w:lang w:val="zh-CN"/>
              </w:rPr>
              <w:tab/>
            </w:r>
            <w:r w:rsidRPr="00E626C3">
              <w:rPr>
                <w:rFonts w:ascii="宋体" w:hAnsi="宋体" w:hint="eastAsia"/>
                <w:sz w:val="24"/>
                <w:lang w:val="zh-CN"/>
              </w:rPr>
              <w:t>策略优化：根据安全检测结果对信息系统策略及网络系统进行优化设计，制定调整信息系统策略优化、网络拓扑优化、安全域规划与配置、IP规划、</w:t>
            </w:r>
            <w:r w:rsidRPr="00E626C3">
              <w:rPr>
                <w:rFonts w:ascii="宋体" w:hAnsi="宋体" w:hint="eastAsia"/>
                <w:sz w:val="24"/>
                <w:lang w:val="zh-CN"/>
              </w:rPr>
              <w:lastRenderedPageBreak/>
              <w:t>VLAN优化等策略，并根据实际情况调整与实施。</w:t>
            </w:r>
          </w:p>
          <w:p w14:paraId="0FC1ACF6" w14:textId="77777777" w:rsidR="00E626C3" w:rsidRPr="00E626C3" w:rsidRDefault="00E626C3" w:rsidP="00E626C3">
            <w:pPr>
              <w:spacing w:line="360" w:lineRule="auto"/>
              <w:ind w:left="420" w:hanging="420"/>
              <w:rPr>
                <w:rFonts w:ascii="宋体" w:hAnsi="宋体"/>
                <w:sz w:val="24"/>
                <w:lang w:val="zh-CN"/>
              </w:rPr>
            </w:pPr>
            <w:r w:rsidRPr="00E626C3">
              <w:rPr>
                <w:rFonts w:ascii="宋体" w:hAnsi="宋体" w:cstheme="minorBidi"/>
                <w:sz w:val="24"/>
                <w:lang w:val="zh-CN"/>
              </w:rPr>
              <w:t>4.</w:t>
            </w:r>
            <w:r w:rsidRPr="00E626C3">
              <w:rPr>
                <w:rFonts w:ascii="宋体" w:hAnsi="宋体" w:cstheme="minorBidi"/>
                <w:sz w:val="24"/>
                <w:lang w:val="zh-CN"/>
              </w:rPr>
              <w:tab/>
            </w:r>
            <w:r w:rsidRPr="00E626C3">
              <w:rPr>
                <w:rFonts w:ascii="宋体" w:hAnsi="宋体" w:hint="eastAsia"/>
                <w:sz w:val="24"/>
                <w:lang w:val="zh-CN"/>
              </w:rPr>
              <w:t>安全加固：根据安全检测结果及漏洞扫描、日志分析和配置检测中发现的问题，对信息系统服务器、网络设备、数据库系统等安全漏洞进行修补，加强安全配置、安全加固处理。</w:t>
            </w:r>
          </w:p>
        </w:tc>
      </w:tr>
      <w:tr w:rsidR="00E626C3" w:rsidRPr="00E626C3" w14:paraId="49E3642F" w14:textId="77777777" w:rsidTr="00CC661C">
        <w:trPr>
          <w:trHeight w:hRule="exact" w:val="3271"/>
          <w:jc w:val="center"/>
        </w:trPr>
        <w:tc>
          <w:tcPr>
            <w:tcW w:w="1000" w:type="dxa"/>
            <w:vMerge/>
            <w:vAlign w:val="center"/>
          </w:tcPr>
          <w:p w14:paraId="096C0BAF"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1108ED07"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3</w:t>
            </w:r>
          </w:p>
        </w:tc>
        <w:tc>
          <w:tcPr>
            <w:tcW w:w="1383" w:type="dxa"/>
            <w:vAlign w:val="center"/>
          </w:tcPr>
          <w:p w14:paraId="1E79DEB7"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常见运维中遇到的隐患问题汇集及文档编写</w:t>
            </w:r>
          </w:p>
        </w:tc>
        <w:tc>
          <w:tcPr>
            <w:tcW w:w="6291" w:type="dxa"/>
          </w:tcPr>
          <w:p w14:paraId="4461DCA9"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1.</w:t>
            </w:r>
            <w:r w:rsidRPr="00E626C3">
              <w:rPr>
                <w:rFonts w:ascii="宋体" w:hAnsi="宋体" w:cstheme="minorBidi"/>
                <w:sz w:val="24"/>
              </w:rPr>
              <w:tab/>
            </w:r>
            <w:r w:rsidRPr="00E626C3">
              <w:rPr>
                <w:rFonts w:ascii="宋体" w:hAnsi="宋体" w:hint="eastAsia"/>
                <w:sz w:val="24"/>
              </w:rPr>
              <w:t>每日归档</w:t>
            </w:r>
          </w:p>
          <w:p w14:paraId="795B127D"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rPr>
              <w:t>每天</w:t>
            </w:r>
            <w:r w:rsidRPr="00E626C3">
              <w:rPr>
                <w:rFonts w:ascii="宋体" w:hAnsi="宋体" w:hint="eastAsia"/>
                <w:sz w:val="24"/>
                <w:lang w:val="zh-CN"/>
              </w:rPr>
              <w:t>问题汇总分析总结</w:t>
            </w:r>
          </w:p>
          <w:p w14:paraId="35E1301C"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rPr>
              <w:t>每天</w:t>
            </w:r>
            <w:r w:rsidRPr="00E626C3">
              <w:rPr>
                <w:rFonts w:ascii="宋体" w:hAnsi="宋体" w:hint="eastAsia"/>
                <w:sz w:val="24"/>
                <w:lang w:val="zh-CN"/>
              </w:rPr>
              <w:t>变更汇总分析总结</w:t>
            </w:r>
          </w:p>
          <w:p w14:paraId="1AFF6ED3" w14:textId="77777777" w:rsidR="00E626C3" w:rsidRPr="00E626C3" w:rsidRDefault="00E626C3" w:rsidP="00E626C3">
            <w:pPr>
              <w:spacing w:line="360" w:lineRule="auto"/>
              <w:ind w:left="420" w:hanging="420"/>
              <w:rPr>
                <w:rFonts w:ascii="宋体" w:hAnsi="宋体"/>
                <w:sz w:val="24"/>
              </w:rPr>
            </w:pPr>
            <w:r w:rsidRPr="00E626C3">
              <w:rPr>
                <w:rFonts w:ascii="宋体" w:hAnsi="宋体" w:cstheme="minorBidi"/>
                <w:sz w:val="24"/>
              </w:rPr>
              <w:t>2.</w:t>
            </w:r>
            <w:r w:rsidRPr="00E626C3">
              <w:rPr>
                <w:rFonts w:ascii="宋体" w:hAnsi="宋体" w:cstheme="minorBidi"/>
                <w:sz w:val="24"/>
              </w:rPr>
              <w:tab/>
            </w:r>
            <w:r w:rsidRPr="00E626C3">
              <w:rPr>
                <w:rFonts w:ascii="宋体" w:hAnsi="宋体" w:hint="eastAsia"/>
                <w:sz w:val="24"/>
              </w:rPr>
              <w:t>每</w:t>
            </w:r>
            <w:proofErr w:type="gramStart"/>
            <w:r w:rsidRPr="00E626C3">
              <w:rPr>
                <w:rFonts w:ascii="宋体" w:hAnsi="宋体" w:hint="eastAsia"/>
                <w:sz w:val="24"/>
              </w:rPr>
              <w:t>周问题</w:t>
            </w:r>
            <w:proofErr w:type="gramEnd"/>
            <w:r w:rsidRPr="00E626C3">
              <w:rPr>
                <w:rFonts w:ascii="宋体" w:hAnsi="宋体" w:hint="eastAsia"/>
                <w:sz w:val="24"/>
              </w:rPr>
              <w:t>汇总分析总结</w:t>
            </w:r>
          </w:p>
          <w:p w14:paraId="544B6786" w14:textId="77777777" w:rsidR="00E626C3" w:rsidRPr="00E626C3" w:rsidRDefault="00E626C3" w:rsidP="00E626C3">
            <w:pPr>
              <w:spacing w:line="360" w:lineRule="auto"/>
              <w:ind w:left="840" w:hanging="420"/>
              <w:rPr>
                <w:rFonts w:ascii="宋体" w:hAnsi="宋体"/>
                <w:sz w:val="24"/>
                <w:lang w:val="zh-CN"/>
              </w:rPr>
            </w:pPr>
            <w:r w:rsidRPr="00E626C3">
              <w:rPr>
                <w:rFonts w:ascii="宋体" w:hAnsi="宋体" w:cstheme="minorBidi"/>
                <w:sz w:val="24"/>
                <w:lang w:val="zh-CN"/>
              </w:rPr>
              <w:t></w:t>
            </w:r>
            <w:r w:rsidRPr="00E626C3">
              <w:rPr>
                <w:rFonts w:ascii="宋体" w:hAnsi="宋体" w:cstheme="minorBidi"/>
                <w:sz w:val="24"/>
                <w:lang w:val="zh-CN"/>
              </w:rPr>
              <w:tab/>
            </w:r>
            <w:r w:rsidRPr="00E626C3">
              <w:rPr>
                <w:rFonts w:ascii="宋体" w:hAnsi="宋体" w:hint="eastAsia"/>
                <w:sz w:val="24"/>
              </w:rPr>
              <w:t>每</w:t>
            </w:r>
            <w:proofErr w:type="gramStart"/>
            <w:r w:rsidRPr="00E626C3">
              <w:rPr>
                <w:rFonts w:ascii="宋体" w:hAnsi="宋体" w:hint="eastAsia"/>
                <w:sz w:val="24"/>
              </w:rPr>
              <w:t>周问题</w:t>
            </w:r>
            <w:proofErr w:type="gramEnd"/>
            <w:r w:rsidRPr="00E626C3">
              <w:rPr>
                <w:rFonts w:ascii="宋体" w:hAnsi="宋体" w:hint="eastAsia"/>
                <w:sz w:val="24"/>
              </w:rPr>
              <w:t>汇总分析总结</w:t>
            </w:r>
          </w:p>
          <w:p w14:paraId="6BCF5578" w14:textId="77777777" w:rsidR="00E626C3" w:rsidRPr="00E626C3" w:rsidRDefault="00E626C3" w:rsidP="00E626C3">
            <w:pPr>
              <w:spacing w:line="360" w:lineRule="auto"/>
              <w:ind w:left="840" w:hanging="420"/>
              <w:jc w:val="left"/>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每周变更汇总分析总结</w:t>
            </w:r>
          </w:p>
          <w:p w14:paraId="0C0EDBFA" w14:textId="77777777" w:rsidR="00E626C3" w:rsidRPr="00E626C3" w:rsidRDefault="00E626C3" w:rsidP="00E626C3">
            <w:pPr>
              <w:spacing w:line="360" w:lineRule="auto"/>
              <w:ind w:left="840" w:hanging="420"/>
              <w:jc w:val="left"/>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每周监控报告汇总分析总结</w:t>
            </w:r>
          </w:p>
          <w:p w14:paraId="3119B134" w14:textId="77777777" w:rsidR="00E626C3" w:rsidRPr="00E626C3" w:rsidRDefault="00E626C3" w:rsidP="00E626C3">
            <w:pPr>
              <w:spacing w:line="360" w:lineRule="auto"/>
              <w:ind w:left="840" w:hanging="420"/>
              <w:jc w:val="left"/>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每周巡检报告汇总分析总结</w:t>
            </w:r>
          </w:p>
          <w:p w14:paraId="41AFF840" w14:textId="77777777" w:rsidR="00E626C3" w:rsidRPr="00E626C3" w:rsidRDefault="00E626C3" w:rsidP="00E626C3">
            <w:pPr>
              <w:spacing w:line="360" w:lineRule="auto"/>
              <w:ind w:left="840" w:hanging="420"/>
              <w:jc w:val="left"/>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信息系统安全管理制度流程实施效果巡检总结</w:t>
            </w:r>
          </w:p>
          <w:p w14:paraId="16D3795B" w14:textId="77777777" w:rsidR="00E626C3" w:rsidRPr="00E626C3" w:rsidRDefault="00E626C3" w:rsidP="00E626C3">
            <w:pPr>
              <w:spacing w:line="360" w:lineRule="auto"/>
              <w:ind w:left="840" w:hanging="420"/>
              <w:jc w:val="left"/>
              <w:rPr>
                <w:rFonts w:ascii="宋体" w:hAnsi="宋体"/>
                <w:sz w:val="24"/>
              </w:rPr>
            </w:pPr>
            <w:r w:rsidRPr="00E626C3">
              <w:rPr>
                <w:rFonts w:ascii="宋体" w:hAnsi="宋体" w:cstheme="minorBidi"/>
                <w:sz w:val="24"/>
              </w:rPr>
              <w:t></w:t>
            </w:r>
            <w:r w:rsidRPr="00E626C3">
              <w:rPr>
                <w:rFonts w:ascii="宋体" w:hAnsi="宋体" w:cstheme="minorBidi"/>
                <w:sz w:val="24"/>
              </w:rPr>
              <w:tab/>
            </w:r>
            <w:r w:rsidRPr="00E626C3">
              <w:rPr>
                <w:rFonts w:ascii="宋体" w:hAnsi="宋体" w:hint="eastAsia"/>
                <w:sz w:val="24"/>
              </w:rPr>
              <w:t>每</w:t>
            </w:r>
            <w:proofErr w:type="gramStart"/>
            <w:r w:rsidRPr="00E626C3">
              <w:rPr>
                <w:rFonts w:ascii="宋体" w:hAnsi="宋体" w:hint="eastAsia"/>
                <w:sz w:val="24"/>
              </w:rPr>
              <w:t>周安全</w:t>
            </w:r>
            <w:proofErr w:type="gramEnd"/>
            <w:r w:rsidRPr="00E626C3">
              <w:rPr>
                <w:rFonts w:ascii="宋体" w:hAnsi="宋体" w:hint="eastAsia"/>
                <w:sz w:val="24"/>
              </w:rPr>
              <w:t>工作会议记录</w:t>
            </w:r>
          </w:p>
        </w:tc>
      </w:tr>
      <w:tr w:rsidR="00E626C3" w:rsidRPr="00E626C3" w14:paraId="45039AF6" w14:textId="77777777" w:rsidTr="00CC661C">
        <w:trPr>
          <w:trHeight w:hRule="exact" w:val="3116"/>
          <w:jc w:val="center"/>
        </w:trPr>
        <w:tc>
          <w:tcPr>
            <w:tcW w:w="1000" w:type="dxa"/>
            <w:vMerge/>
            <w:vAlign w:val="center"/>
          </w:tcPr>
          <w:p w14:paraId="33874DE5"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68C41677"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4</w:t>
            </w:r>
          </w:p>
        </w:tc>
        <w:tc>
          <w:tcPr>
            <w:tcW w:w="1383" w:type="dxa"/>
            <w:vAlign w:val="center"/>
          </w:tcPr>
          <w:p w14:paraId="459ECFFC" w14:textId="77777777" w:rsidR="00E626C3" w:rsidRPr="00E626C3" w:rsidRDefault="00E626C3" w:rsidP="00E626C3">
            <w:pPr>
              <w:spacing w:line="360" w:lineRule="auto"/>
              <w:jc w:val="center"/>
              <w:rPr>
                <w:rFonts w:ascii="宋体" w:hAnsi="宋体" w:cs="宋体"/>
                <w:color w:val="000000"/>
                <w:kern w:val="0"/>
                <w:sz w:val="24"/>
              </w:rPr>
            </w:pPr>
            <w:r w:rsidRPr="00E626C3">
              <w:rPr>
                <w:rFonts w:ascii="宋体" w:hAnsi="宋体" w:hint="eastAsia"/>
                <w:color w:val="000000"/>
                <w:sz w:val="24"/>
                <w:lang w:val="zh-CN"/>
              </w:rPr>
              <w:t>技术培训与安全保障</w:t>
            </w:r>
          </w:p>
        </w:tc>
        <w:tc>
          <w:tcPr>
            <w:tcW w:w="6291" w:type="dxa"/>
          </w:tcPr>
          <w:p w14:paraId="789DE0F1" w14:textId="77777777" w:rsidR="00E626C3" w:rsidRPr="00E626C3" w:rsidRDefault="00E626C3" w:rsidP="00E626C3">
            <w:pPr>
              <w:spacing w:line="360" w:lineRule="auto"/>
              <w:ind w:left="420" w:hanging="420"/>
              <w:rPr>
                <w:rFonts w:ascii="宋体" w:hAnsi="宋体"/>
                <w:sz w:val="24"/>
                <w:lang w:val="zh-CN"/>
              </w:rPr>
            </w:pPr>
            <w:bookmarkStart w:id="635" w:name="_Toc9765"/>
            <w:r w:rsidRPr="00E626C3">
              <w:rPr>
                <w:rFonts w:ascii="宋体" w:hAnsi="宋体" w:cstheme="minorBidi"/>
                <w:sz w:val="24"/>
                <w:lang w:val="zh-CN"/>
              </w:rPr>
              <w:t>1.</w:t>
            </w:r>
            <w:r w:rsidRPr="00E626C3">
              <w:rPr>
                <w:rFonts w:ascii="宋体" w:hAnsi="宋体" w:cstheme="minorBidi"/>
                <w:sz w:val="24"/>
                <w:lang w:val="zh-CN"/>
              </w:rPr>
              <w:tab/>
            </w:r>
            <w:r w:rsidRPr="00E626C3">
              <w:rPr>
                <w:rFonts w:ascii="宋体" w:hAnsi="宋体" w:hint="eastAsia"/>
                <w:sz w:val="24"/>
                <w:lang w:val="zh-CN"/>
              </w:rPr>
              <w:t>开展运</w:t>
            </w:r>
            <w:proofErr w:type="gramStart"/>
            <w:r w:rsidRPr="00E626C3">
              <w:rPr>
                <w:rFonts w:ascii="宋体" w:hAnsi="宋体" w:hint="eastAsia"/>
                <w:sz w:val="24"/>
                <w:lang w:val="zh-CN"/>
              </w:rPr>
              <w:t>维技术</w:t>
            </w:r>
            <w:proofErr w:type="gramEnd"/>
            <w:r w:rsidRPr="00E626C3">
              <w:rPr>
                <w:rFonts w:ascii="宋体" w:hAnsi="宋体" w:hint="eastAsia"/>
                <w:sz w:val="24"/>
                <w:lang w:val="zh-CN"/>
              </w:rPr>
              <w:t>培训</w:t>
            </w:r>
            <w:bookmarkEnd w:id="635"/>
          </w:p>
          <w:p w14:paraId="5BCB7B0E" w14:textId="77777777" w:rsidR="00E626C3" w:rsidRPr="00E626C3" w:rsidRDefault="00E626C3" w:rsidP="00E626C3">
            <w:pPr>
              <w:spacing w:line="360" w:lineRule="auto"/>
              <w:ind w:firstLineChars="200" w:firstLine="480"/>
              <w:rPr>
                <w:rFonts w:ascii="宋体" w:hAnsi="宋体"/>
                <w:sz w:val="24"/>
                <w:lang w:val="zh-CN"/>
              </w:rPr>
            </w:pPr>
            <w:r w:rsidRPr="00E626C3">
              <w:rPr>
                <w:rFonts w:ascii="宋体" w:hAnsi="宋体" w:hint="eastAsia"/>
                <w:sz w:val="24"/>
              </w:rPr>
              <w:t>每年定期为安全技术人员开展两次运</w:t>
            </w:r>
            <w:proofErr w:type="gramStart"/>
            <w:r w:rsidRPr="00E626C3">
              <w:rPr>
                <w:rFonts w:ascii="宋体" w:hAnsi="宋体" w:hint="eastAsia"/>
                <w:sz w:val="24"/>
              </w:rPr>
              <w:t>维技术</w:t>
            </w:r>
            <w:proofErr w:type="gramEnd"/>
            <w:r w:rsidRPr="00E626C3">
              <w:rPr>
                <w:rFonts w:ascii="宋体" w:hAnsi="宋体" w:hint="eastAsia"/>
                <w:sz w:val="24"/>
              </w:rPr>
              <w:t>培训，主要内容包括网络安全、主机安全、应用安全及信息安全管理等相关方面。</w:t>
            </w:r>
          </w:p>
          <w:p w14:paraId="283CAB84" w14:textId="77777777" w:rsidR="00E626C3" w:rsidRPr="00E626C3" w:rsidRDefault="00E626C3" w:rsidP="00E626C3">
            <w:pPr>
              <w:spacing w:line="360" w:lineRule="auto"/>
              <w:ind w:left="420" w:hanging="420"/>
              <w:rPr>
                <w:rFonts w:ascii="宋体" w:hAnsi="宋体"/>
                <w:sz w:val="24"/>
                <w:lang w:val="zh-CN"/>
              </w:rPr>
            </w:pPr>
            <w:bookmarkStart w:id="636" w:name="_Toc20401"/>
            <w:r w:rsidRPr="00E626C3">
              <w:rPr>
                <w:rFonts w:ascii="宋体" w:hAnsi="宋体" w:cstheme="minorBidi"/>
                <w:sz w:val="24"/>
                <w:lang w:val="zh-CN"/>
              </w:rPr>
              <w:t>2.</w:t>
            </w:r>
            <w:r w:rsidRPr="00E626C3">
              <w:rPr>
                <w:rFonts w:ascii="宋体" w:hAnsi="宋体" w:cstheme="minorBidi"/>
                <w:sz w:val="24"/>
                <w:lang w:val="zh-CN"/>
              </w:rPr>
              <w:tab/>
            </w:r>
            <w:r w:rsidRPr="00E626C3">
              <w:rPr>
                <w:rFonts w:ascii="宋体" w:hAnsi="宋体" w:hint="eastAsia"/>
                <w:sz w:val="24"/>
              </w:rPr>
              <w:t>安全</w:t>
            </w:r>
            <w:r w:rsidRPr="00E626C3">
              <w:rPr>
                <w:rFonts w:ascii="宋体" w:hAnsi="宋体" w:hint="eastAsia"/>
                <w:sz w:val="24"/>
                <w:lang w:val="zh-CN"/>
              </w:rPr>
              <w:t>保障技术更新</w:t>
            </w:r>
            <w:bookmarkEnd w:id="636"/>
          </w:p>
          <w:p w14:paraId="3A8CC237" w14:textId="77777777" w:rsidR="00E626C3" w:rsidRPr="00E626C3" w:rsidRDefault="00E626C3" w:rsidP="00E626C3">
            <w:pPr>
              <w:spacing w:line="360" w:lineRule="auto"/>
              <w:ind w:firstLineChars="200" w:firstLine="480"/>
              <w:rPr>
                <w:rFonts w:ascii="宋体" w:hAnsi="宋体"/>
                <w:sz w:val="24"/>
              </w:rPr>
            </w:pPr>
            <w:r w:rsidRPr="00E626C3">
              <w:rPr>
                <w:rFonts w:ascii="宋体" w:hAnsi="宋体" w:hint="eastAsia"/>
                <w:sz w:val="24"/>
              </w:rPr>
              <w:t>定期为技术骨干人员更新安全知识和技能，引导其自主跟踪和关注</w:t>
            </w:r>
            <w:r w:rsidRPr="00E626C3">
              <w:rPr>
                <w:rFonts w:ascii="宋体" w:hAnsi="宋体" w:hint="eastAsia"/>
                <w:sz w:val="24"/>
                <w:lang w:val="zh-CN"/>
              </w:rPr>
              <w:t>信息安全行业业内最新安全</w:t>
            </w:r>
            <w:r w:rsidRPr="00E626C3">
              <w:rPr>
                <w:rFonts w:ascii="宋体" w:hAnsi="宋体" w:hint="eastAsia"/>
                <w:sz w:val="24"/>
              </w:rPr>
              <w:t>动态。服务形式为通过月度安全巡检和月度安全工作会议、季度安全巡检和季度安全工作会议，指导技术骨干人员全面、深入掌握信息系统的安全状态和隐患，并通报和分析信息安全领域最新动态，帮助其自主完成相关知识的更新和学习。</w:t>
            </w:r>
          </w:p>
        </w:tc>
      </w:tr>
      <w:tr w:rsidR="00E626C3" w:rsidRPr="00E626C3" w14:paraId="439B9677" w14:textId="77777777" w:rsidTr="00CC661C">
        <w:trPr>
          <w:jc w:val="center"/>
        </w:trPr>
        <w:tc>
          <w:tcPr>
            <w:tcW w:w="1000" w:type="dxa"/>
            <w:vMerge/>
            <w:vAlign w:val="center"/>
          </w:tcPr>
          <w:p w14:paraId="365CA72F" w14:textId="77777777" w:rsidR="00E626C3" w:rsidRPr="00E626C3" w:rsidRDefault="00E626C3" w:rsidP="00E626C3">
            <w:pPr>
              <w:spacing w:line="360" w:lineRule="auto"/>
              <w:jc w:val="center"/>
              <w:rPr>
                <w:rFonts w:ascii="宋体" w:hAnsi="宋体"/>
                <w:color w:val="000000"/>
                <w:sz w:val="24"/>
                <w:lang w:val="zh-CN"/>
              </w:rPr>
            </w:pPr>
          </w:p>
        </w:tc>
        <w:tc>
          <w:tcPr>
            <w:tcW w:w="651" w:type="dxa"/>
            <w:vAlign w:val="center"/>
          </w:tcPr>
          <w:p w14:paraId="1B868B6C" w14:textId="77777777" w:rsidR="00E626C3" w:rsidRPr="00E626C3" w:rsidRDefault="00E626C3" w:rsidP="00E626C3">
            <w:pPr>
              <w:spacing w:line="360" w:lineRule="auto"/>
              <w:jc w:val="center"/>
              <w:rPr>
                <w:rFonts w:ascii="宋体" w:hAnsi="宋体"/>
                <w:color w:val="000000"/>
                <w:sz w:val="24"/>
                <w:lang w:val="zh-CN"/>
              </w:rPr>
            </w:pPr>
            <w:r w:rsidRPr="00E626C3">
              <w:rPr>
                <w:rFonts w:ascii="宋体" w:hAnsi="宋体" w:hint="eastAsia"/>
                <w:color w:val="000000"/>
                <w:sz w:val="24"/>
                <w:lang w:val="zh-CN"/>
              </w:rPr>
              <w:t>5</w:t>
            </w:r>
          </w:p>
        </w:tc>
        <w:tc>
          <w:tcPr>
            <w:tcW w:w="1383" w:type="dxa"/>
            <w:vAlign w:val="center"/>
          </w:tcPr>
          <w:p w14:paraId="139F5D71" w14:textId="77777777" w:rsidR="00E626C3" w:rsidRPr="00E626C3" w:rsidRDefault="00E626C3" w:rsidP="00E626C3">
            <w:pPr>
              <w:spacing w:line="360" w:lineRule="auto"/>
              <w:jc w:val="center"/>
              <w:rPr>
                <w:rFonts w:ascii="宋体" w:hAnsi="宋体"/>
                <w:color w:val="000000"/>
                <w:sz w:val="24"/>
              </w:rPr>
            </w:pPr>
            <w:r w:rsidRPr="00E626C3">
              <w:rPr>
                <w:rFonts w:ascii="宋体" w:hAnsi="宋体" w:hint="eastAsia"/>
                <w:color w:val="000000"/>
                <w:sz w:val="24"/>
              </w:rPr>
              <w:t>编制JAVA代码安全开发规范</w:t>
            </w:r>
          </w:p>
          <w:p w14:paraId="63D07C29" w14:textId="77777777" w:rsidR="00E626C3" w:rsidRPr="00E626C3" w:rsidRDefault="00E626C3" w:rsidP="00E626C3">
            <w:pPr>
              <w:spacing w:line="360" w:lineRule="auto"/>
              <w:jc w:val="center"/>
              <w:rPr>
                <w:rFonts w:ascii="宋体" w:hAnsi="宋体"/>
                <w:color w:val="000000"/>
                <w:sz w:val="24"/>
                <w:lang w:val="zh-CN"/>
              </w:rPr>
            </w:pPr>
          </w:p>
        </w:tc>
        <w:tc>
          <w:tcPr>
            <w:tcW w:w="6291" w:type="dxa"/>
          </w:tcPr>
          <w:p w14:paraId="50380F01"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针对软件开发，编制JAVA代码安全开发规范，规范编制技术规格要求如下：</w:t>
            </w:r>
          </w:p>
          <w:p w14:paraId="11A4789A"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1. 每个规范技术点格式</w:t>
            </w:r>
          </w:p>
          <w:p w14:paraId="6DB35A40" w14:textId="77777777" w:rsidR="00E626C3" w:rsidRPr="00E626C3" w:rsidRDefault="00E626C3" w:rsidP="00E626C3">
            <w:pPr>
              <w:spacing w:line="360" w:lineRule="auto"/>
              <w:ind w:left="420" w:hanging="420"/>
              <w:rPr>
                <w:rFonts w:ascii="宋体" w:hAnsi="宋体" w:cs="宋体"/>
                <w:bCs/>
                <w:sz w:val="24"/>
              </w:rPr>
            </w:pPr>
            <w:r w:rsidRPr="00E626C3">
              <w:rPr>
                <w:rFonts w:ascii="宋体" w:hAnsi="宋体" w:cs="宋体"/>
                <w:bCs/>
                <w:sz w:val="24"/>
              </w:rPr>
              <w:t></w:t>
            </w:r>
            <w:r w:rsidRPr="00E626C3">
              <w:rPr>
                <w:rFonts w:ascii="宋体" w:hAnsi="宋体" w:cs="宋体"/>
                <w:bCs/>
                <w:sz w:val="24"/>
              </w:rPr>
              <w:tab/>
            </w:r>
            <w:r w:rsidRPr="00E626C3">
              <w:rPr>
                <w:rFonts w:ascii="宋体" w:hAnsi="宋体" w:cs="宋体" w:hint="eastAsia"/>
                <w:bCs/>
                <w:sz w:val="24"/>
              </w:rPr>
              <w:t>规范描述：此条要能向开发人员明确、清晰地提出每个技术点的要求，如果要求无法透彻描述，</w:t>
            </w:r>
            <w:proofErr w:type="gramStart"/>
            <w:r w:rsidRPr="00E626C3">
              <w:rPr>
                <w:rFonts w:ascii="宋体" w:hAnsi="宋体" w:cs="宋体" w:hint="eastAsia"/>
                <w:bCs/>
                <w:sz w:val="24"/>
              </w:rPr>
              <w:t>须加入</w:t>
            </w:r>
            <w:proofErr w:type="gramEnd"/>
            <w:r w:rsidRPr="00E626C3">
              <w:rPr>
                <w:rFonts w:ascii="宋体" w:hAnsi="宋体" w:cs="宋体" w:hint="eastAsia"/>
                <w:bCs/>
                <w:sz w:val="24"/>
              </w:rPr>
              <w:t>示例说明。</w:t>
            </w:r>
          </w:p>
          <w:p w14:paraId="149A2CD5" w14:textId="77777777" w:rsidR="00E626C3" w:rsidRPr="00E626C3" w:rsidRDefault="00E626C3" w:rsidP="00E626C3">
            <w:pPr>
              <w:spacing w:line="360" w:lineRule="auto"/>
              <w:ind w:left="420" w:hanging="420"/>
              <w:rPr>
                <w:rFonts w:ascii="宋体" w:hAnsi="宋体" w:cs="宋体"/>
                <w:bCs/>
                <w:sz w:val="24"/>
              </w:rPr>
            </w:pPr>
            <w:r w:rsidRPr="00E626C3">
              <w:rPr>
                <w:rFonts w:ascii="宋体" w:hAnsi="宋体" w:cs="宋体"/>
                <w:bCs/>
                <w:sz w:val="24"/>
              </w:rPr>
              <w:t></w:t>
            </w:r>
            <w:r w:rsidRPr="00E626C3">
              <w:rPr>
                <w:rFonts w:ascii="宋体" w:hAnsi="宋体" w:cs="宋体"/>
                <w:bCs/>
                <w:sz w:val="24"/>
              </w:rPr>
              <w:tab/>
            </w:r>
            <w:r w:rsidRPr="00E626C3">
              <w:rPr>
                <w:rFonts w:ascii="宋体" w:hAnsi="宋体" w:cs="宋体" w:hint="eastAsia"/>
                <w:bCs/>
                <w:sz w:val="24"/>
              </w:rPr>
              <w:t>典型检查点：此条清晰告诉程序员如何开展每个技术点的检查，，如果要求无法透彻描述，</w:t>
            </w:r>
            <w:proofErr w:type="gramStart"/>
            <w:r w:rsidRPr="00E626C3">
              <w:rPr>
                <w:rFonts w:ascii="宋体" w:hAnsi="宋体" w:cs="宋体" w:hint="eastAsia"/>
                <w:bCs/>
                <w:sz w:val="24"/>
              </w:rPr>
              <w:t>须加入</w:t>
            </w:r>
            <w:proofErr w:type="gramEnd"/>
            <w:r w:rsidRPr="00E626C3">
              <w:rPr>
                <w:rFonts w:ascii="宋体" w:hAnsi="宋体" w:cs="宋体" w:hint="eastAsia"/>
                <w:bCs/>
                <w:sz w:val="24"/>
              </w:rPr>
              <w:t>示例说明。</w:t>
            </w:r>
          </w:p>
          <w:p w14:paraId="79B6AA49" w14:textId="77777777" w:rsidR="00E626C3" w:rsidRPr="00E626C3" w:rsidRDefault="00E626C3" w:rsidP="00E626C3">
            <w:pPr>
              <w:spacing w:line="360" w:lineRule="auto"/>
              <w:ind w:left="420" w:hanging="420"/>
              <w:rPr>
                <w:rFonts w:ascii="宋体" w:hAnsi="宋体" w:cs="宋体"/>
                <w:bCs/>
                <w:sz w:val="24"/>
              </w:rPr>
            </w:pPr>
            <w:r w:rsidRPr="00E626C3">
              <w:rPr>
                <w:rFonts w:ascii="宋体" w:hAnsi="宋体" w:cs="宋体"/>
                <w:bCs/>
                <w:sz w:val="24"/>
              </w:rPr>
              <w:t></w:t>
            </w:r>
            <w:r w:rsidRPr="00E626C3">
              <w:rPr>
                <w:rFonts w:ascii="宋体" w:hAnsi="宋体" w:cs="宋体"/>
                <w:bCs/>
                <w:sz w:val="24"/>
              </w:rPr>
              <w:tab/>
            </w:r>
            <w:r w:rsidRPr="00E626C3">
              <w:rPr>
                <w:rFonts w:ascii="宋体" w:hAnsi="宋体" w:cs="宋体" w:hint="eastAsia"/>
                <w:bCs/>
                <w:sz w:val="24"/>
              </w:rPr>
              <w:t>风险：对每个技术点准确描述出此项技术</w:t>
            </w:r>
            <w:proofErr w:type="gramStart"/>
            <w:r w:rsidRPr="00E626C3">
              <w:rPr>
                <w:rFonts w:ascii="宋体" w:hAnsi="宋体" w:cs="宋体" w:hint="eastAsia"/>
                <w:bCs/>
                <w:sz w:val="24"/>
              </w:rPr>
              <w:t>点如果</w:t>
            </w:r>
            <w:proofErr w:type="gramEnd"/>
            <w:r w:rsidRPr="00E626C3">
              <w:rPr>
                <w:rFonts w:ascii="宋体" w:hAnsi="宋体" w:cs="宋体" w:hint="eastAsia"/>
                <w:bCs/>
                <w:sz w:val="24"/>
              </w:rPr>
              <w:t>没</w:t>
            </w:r>
            <w:r w:rsidRPr="00E626C3">
              <w:rPr>
                <w:rFonts w:ascii="宋体" w:hAnsi="宋体" w:cs="宋体" w:hint="eastAsia"/>
                <w:bCs/>
                <w:sz w:val="24"/>
              </w:rPr>
              <w:lastRenderedPageBreak/>
              <w:t>有实施好，将给系统带来哪些应用程序安全风险，此处要求使用常用漏洞描述方式。</w:t>
            </w:r>
          </w:p>
          <w:p w14:paraId="6FAFBA96"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2. 开发规范编制内容</w:t>
            </w:r>
          </w:p>
          <w:p w14:paraId="4396074D"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规范按照技术点格式编写，内容</w:t>
            </w:r>
            <w:proofErr w:type="gramStart"/>
            <w:r w:rsidRPr="00E626C3">
              <w:rPr>
                <w:rFonts w:ascii="宋体" w:hAnsi="宋体" w:cs="宋体" w:hint="eastAsia"/>
                <w:bCs/>
                <w:sz w:val="24"/>
              </w:rPr>
              <w:t>须包括</w:t>
            </w:r>
            <w:proofErr w:type="gramEnd"/>
            <w:r w:rsidRPr="00E626C3">
              <w:rPr>
                <w:rFonts w:ascii="宋体" w:hAnsi="宋体" w:cs="宋体" w:hint="eastAsia"/>
                <w:bCs/>
                <w:sz w:val="24"/>
              </w:rPr>
              <w:t>但不限于以下方面：</w:t>
            </w:r>
          </w:p>
          <w:p w14:paraId="6DA2E3B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w:t>
            </w:r>
            <w:r w:rsidRPr="00E626C3">
              <w:rPr>
                <w:rFonts w:ascii="宋体" w:hAnsi="宋体" w:cs="宋体"/>
                <w:bCs/>
                <w:sz w:val="24"/>
              </w:rPr>
              <w:tab/>
            </w:r>
            <w:r w:rsidRPr="00E626C3">
              <w:rPr>
                <w:rFonts w:ascii="宋体" w:hAnsi="宋体" w:cs="宋体" w:hint="eastAsia"/>
                <w:bCs/>
                <w:sz w:val="24"/>
              </w:rPr>
              <w:t>输入项特殊字符校验</w:t>
            </w:r>
          </w:p>
          <w:p w14:paraId="1D070661"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w:t>
            </w:r>
            <w:r w:rsidRPr="00E626C3">
              <w:rPr>
                <w:rFonts w:ascii="宋体" w:hAnsi="宋体" w:cs="宋体"/>
                <w:bCs/>
                <w:sz w:val="24"/>
              </w:rPr>
              <w:tab/>
            </w:r>
            <w:r w:rsidRPr="00E626C3">
              <w:rPr>
                <w:rFonts w:ascii="宋体" w:hAnsi="宋体" w:cs="宋体" w:hint="eastAsia"/>
                <w:bCs/>
                <w:sz w:val="24"/>
              </w:rPr>
              <w:t>输入项服务器端校验</w:t>
            </w:r>
          </w:p>
          <w:p w14:paraId="318C668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w:t>
            </w:r>
            <w:r w:rsidRPr="00E626C3">
              <w:rPr>
                <w:rFonts w:ascii="宋体" w:hAnsi="宋体" w:cs="宋体"/>
                <w:bCs/>
                <w:sz w:val="24"/>
              </w:rPr>
              <w:tab/>
            </w:r>
            <w:r w:rsidRPr="00E626C3">
              <w:rPr>
                <w:rFonts w:ascii="宋体" w:hAnsi="宋体" w:cs="宋体" w:hint="eastAsia"/>
                <w:bCs/>
                <w:sz w:val="24"/>
              </w:rPr>
              <w:t>避免空指针引用、内存泄漏、越界访问使用</w:t>
            </w:r>
          </w:p>
          <w:p w14:paraId="7245C764"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w:t>
            </w:r>
            <w:r w:rsidRPr="00E626C3">
              <w:rPr>
                <w:rFonts w:ascii="宋体" w:hAnsi="宋体" w:cs="宋体"/>
                <w:bCs/>
                <w:sz w:val="24"/>
              </w:rPr>
              <w:tab/>
            </w:r>
            <w:r w:rsidRPr="00E626C3">
              <w:rPr>
                <w:rFonts w:ascii="宋体" w:hAnsi="宋体" w:cs="宋体" w:hint="eastAsia"/>
                <w:bCs/>
                <w:sz w:val="24"/>
              </w:rPr>
              <w:t>防止正则表达式注入</w:t>
            </w:r>
          </w:p>
          <w:p w14:paraId="79FF47AD"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5)</w:t>
            </w:r>
            <w:r w:rsidRPr="00E626C3">
              <w:rPr>
                <w:rFonts w:ascii="宋体" w:hAnsi="宋体" w:cs="宋体"/>
                <w:bCs/>
                <w:sz w:val="24"/>
              </w:rPr>
              <w:tab/>
            </w:r>
            <w:r w:rsidRPr="00E626C3">
              <w:rPr>
                <w:rFonts w:ascii="宋体" w:hAnsi="宋体" w:cs="宋体" w:hint="eastAsia"/>
                <w:bCs/>
                <w:sz w:val="24"/>
              </w:rPr>
              <w:t>验证字符串前进行字符串规范化</w:t>
            </w:r>
          </w:p>
          <w:p w14:paraId="516DBDE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6)</w:t>
            </w:r>
            <w:r w:rsidRPr="00E626C3">
              <w:rPr>
                <w:rFonts w:ascii="宋体" w:hAnsi="宋体" w:cs="宋体"/>
                <w:bCs/>
                <w:sz w:val="24"/>
              </w:rPr>
              <w:tab/>
            </w:r>
            <w:r w:rsidRPr="00E626C3">
              <w:rPr>
                <w:rFonts w:ascii="宋体" w:hAnsi="宋体" w:cs="宋体" w:hint="eastAsia"/>
                <w:bCs/>
                <w:sz w:val="24"/>
              </w:rPr>
              <w:t>字符串验证后不能再次被修改</w:t>
            </w:r>
          </w:p>
          <w:p w14:paraId="7A1AD261"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7)</w:t>
            </w:r>
            <w:r w:rsidRPr="00E626C3">
              <w:rPr>
                <w:rFonts w:ascii="宋体" w:hAnsi="宋体" w:cs="宋体"/>
                <w:bCs/>
                <w:sz w:val="24"/>
              </w:rPr>
              <w:tab/>
            </w:r>
            <w:r w:rsidRPr="00E626C3">
              <w:rPr>
                <w:rFonts w:ascii="宋体" w:hAnsi="宋体" w:cs="宋体" w:hint="eastAsia"/>
                <w:bCs/>
                <w:sz w:val="24"/>
              </w:rPr>
              <w:t>对表单的隐藏域输入检查</w:t>
            </w:r>
          </w:p>
          <w:p w14:paraId="7205CB6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8)</w:t>
            </w:r>
            <w:r w:rsidRPr="00E626C3">
              <w:rPr>
                <w:rFonts w:ascii="宋体" w:hAnsi="宋体" w:cs="宋体"/>
                <w:bCs/>
                <w:sz w:val="24"/>
              </w:rPr>
              <w:tab/>
            </w:r>
            <w:r w:rsidRPr="00E626C3">
              <w:rPr>
                <w:rFonts w:ascii="宋体" w:hAnsi="宋体" w:cs="宋体" w:hint="eastAsia"/>
                <w:bCs/>
                <w:sz w:val="24"/>
              </w:rPr>
              <w:t>防止命令参数注入风险</w:t>
            </w:r>
          </w:p>
          <w:p w14:paraId="6359D58F"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9)</w:t>
            </w:r>
            <w:r w:rsidRPr="00E626C3">
              <w:rPr>
                <w:rFonts w:ascii="宋体" w:hAnsi="宋体" w:cs="宋体"/>
                <w:bCs/>
                <w:sz w:val="24"/>
              </w:rPr>
              <w:tab/>
            </w:r>
            <w:r w:rsidRPr="00E626C3">
              <w:rPr>
                <w:rFonts w:ascii="宋体" w:hAnsi="宋体" w:cs="宋体" w:hint="eastAsia"/>
                <w:bCs/>
                <w:sz w:val="24"/>
              </w:rPr>
              <w:t>验证浮点类型输入异常值</w:t>
            </w:r>
          </w:p>
          <w:p w14:paraId="0862BB6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10)</w:t>
            </w:r>
            <w:r w:rsidRPr="00E626C3">
              <w:rPr>
                <w:rFonts w:ascii="宋体" w:hAnsi="宋体" w:cs="宋体"/>
                <w:bCs/>
                <w:sz w:val="24"/>
              </w:rPr>
              <w:tab/>
            </w:r>
            <w:r w:rsidRPr="00E626C3">
              <w:rPr>
                <w:rFonts w:ascii="宋体" w:hAnsi="宋体" w:cs="宋体" w:hint="eastAsia"/>
                <w:bCs/>
                <w:sz w:val="24"/>
              </w:rPr>
              <w:t>输出特殊字符转义</w:t>
            </w:r>
          </w:p>
          <w:p w14:paraId="4EBAFEF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11)</w:t>
            </w:r>
            <w:r w:rsidRPr="00E626C3">
              <w:rPr>
                <w:rFonts w:ascii="宋体" w:hAnsi="宋体" w:cs="宋体"/>
                <w:bCs/>
                <w:sz w:val="24"/>
              </w:rPr>
              <w:tab/>
            </w:r>
            <w:r w:rsidRPr="00E626C3">
              <w:rPr>
                <w:rFonts w:ascii="宋体" w:hAnsi="宋体" w:cs="宋体" w:hint="eastAsia"/>
                <w:bCs/>
                <w:sz w:val="24"/>
              </w:rPr>
              <w:t>身份验证和密码管理</w:t>
            </w:r>
          </w:p>
          <w:p w14:paraId="76D4CA5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12)</w:t>
            </w:r>
            <w:r w:rsidRPr="00E626C3">
              <w:rPr>
                <w:rFonts w:ascii="宋体" w:hAnsi="宋体" w:cs="宋体"/>
                <w:bCs/>
                <w:sz w:val="24"/>
              </w:rPr>
              <w:tab/>
            </w:r>
            <w:r w:rsidRPr="00E626C3">
              <w:rPr>
                <w:rFonts w:ascii="宋体" w:hAnsi="宋体" w:cs="宋体" w:hint="eastAsia"/>
                <w:bCs/>
                <w:sz w:val="24"/>
              </w:rPr>
              <w:t>密钥的生成规范</w:t>
            </w:r>
          </w:p>
          <w:p w14:paraId="5C6409D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13)</w:t>
            </w:r>
            <w:r w:rsidRPr="00E626C3">
              <w:rPr>
                <w:rFonts w:ascii="宋体" w:hAnsi="宋体" w:cs="宋体"/>
                <w:bCs/>
                <w:sz w:val="24"/>
              </w:rPr>
              <w:tab/>
            </w:r>
            <w:r w:rsidRPr="00E626C3">
              <w:rPr>
                <w:rFonts w:ascii="宋体" w:hAnsi="宋体" w:cs="宋体" w:hint="eastAsia"/>
                <w:bCs/>
                <w:sz w:val="24"/>
              </w:rPr>
              <w:t>错误处理和日志</w:t>
            </w:r>
          </w:p>
          <w:p w14:paraId="04DA052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14)</w:t>
            </w:r>
            <w:r w:rsidRPr="00E626C3">
              <w:rPr>
                <w:rFonts w:ascii="宋体" w:hAnsi="宋体" w:cs="宋体"/>
                <w:bCs/>
                <w:sz w:val="24"/>
              </w:rPr>
              <w:tab/>
            </w:r>
            <w:r w:rsidRPr="00E626C3">
              <w:rPr>
                <w:rFonts w:ascii="宋体" w:hAnsi="宋体" w:cs="宋体" w:hint="eastAsia"/>
                <w:bCs/>
                <w:sz w:val="24"/>
              </w:rPr>
              <w:t>异常处理时要恢复数据</w:t>
            </w:r>
          </w:p>
          <w:p w14:paraId="3B0360CF"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15)</w:t>
            </w:r>
            <w:r w:rsidRPr="00E626C3">
              <w:rPr>
                <w:rFonts w:ascii="宋体" w:hAnsi="宋体" w:cs="宋体"/>
                <w:bCs/>
                <w:sz w:val="24"/>
              </w:rPr>
              <w:tab/>
            </w:r>
            <w:r w:rsidRPr="00E626C3">
              <w:rPr>
                <w:rFonts w:ascii="宋体" w:hAnsi="宋体" w:cs="宋体" w:hint="eastAsia"/>
                <w:bCs/>
                <w:sz w:val="24"/>
              </w:rPr>
              <w:t>不能抛出未声明的检查型异常</w:t>
            </w:r>
          </w:p>
          <w:p w14:paraId="0BA5CA4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16)</w:t>
            </w:r>
            <w:r w:rsidRPr="00E626C3">
              <w:rPr>
                <w:rFonts w:ascii="宋体" w:hAnsi="宋体" w:cs="宋体"/>
                <w:bCs/>
                <w:sz w:val="24"/>
              </w:rPr>
              <w:tab/>
            </w:r>
            <w:r w:rsidRPr="00E626C3">
              <w:rPr>
                <w:rFonts w:ascii="宋体" w:hAnsi="宋体" w:cs="宋体" w:hint="eastAsia"/>
                <w:bCs/>
                <w:sz w:val="24"/>
              </w:rPr>
              <w:t>不能通过捕获空指针异常来控制输入不为空</w:t>
            </w:r>
          </w:p>
          <w:p w14:paraId="724DE0E7"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17)</w:t>
            </w:r>
            <w:r w:rsidRPr="00E626C3">
              <w:rPr>
                <w:rFonts w:ascii="宋体" w:hAnsi="宋体" w:cs="宋体"/>
                <w:bCs/>
                <w:sz w:val="24"/>
              </w:rPr>
              <w:tab/>
            </w:r>
            <w:r w:rsidRPr="00E626C3">
              <w:rPr>
                <w:rFonts w:ascii="宋体" w:hAnsi="宋体" w:cs="宋体" w:hint="eastAsia"/>
                <w:bCs/>
                <w:sz w:val="24"/>
              </w:rPr>
              <w:t>文件上传</w:t>
            </w:r>
          </w:p>
          <w:p w14:paraId="30B9F953"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18)</w:t>
            </w:r>
            <w:r w:rsidRPr="00E626C3">
              <w:rPr>
                <w:rFonts w:ascii="宋体" w:hAnsi="宋体" w:cs="宋体"/>
                <w:bCs/>
                <w:sz w:val="24"/>
              </w:rPr>
              <w:tab/>
            </w:r>
            <w:proofErr w:type="gramStart"/>
            <w:r w:rsidRPr="00E626C3">
              <w:rPr>
                <w:rFonts w:ascii="宋体" w:hAnsi="宋体" w:cs="宋体" w:hint="eastAsia"/>
                <w:bCs/>
                <w:sz w:val="24"/>
              </w:rPr>
              <w:t>签退清除</w:t>
            </w:r>
            <w:proofErr w:type="gramEnd"/>
            <w:r w:rsidRPr="00E626C3">
              <w:rPr>
                <w:rFonts w:ascii="宋体" w:hAnsi="宋体" w:cs="宋体" w:hint="eastAsia"/>
                <w:bCs/>
                <w:sz w:val="24"/>
              </w:rPr>
              <w:t>客户信息</w:t>
            </w:r>
          </w:p>
          <w:p w14:paraId="699EC54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19)</w:t>
            </w:r>
            <w:r w:rsidRPr="00E626C3">
              <w:rPr>
                <w:rFonts w:ascii="宋体" w:hAnsi="宋体" w:cs="宋体"/>
                <w:bCs/>
                <w:sz w:val="24"/>
              </w:rPr>
              <w:tab/>
            </w:r>
            <w:r w:rsidRPr="00E626C3">
              <w:rPr>
                <w:rFonts w:ascii="宋体" w:hAnsi="宋体" w:cs="宋体" w:hint="eastAsia"/>
                <w:bCs/>
                <w:sz w:val="24"/>
              </w:rPr>
              <w:t>数据类型转换由宽变窄要求</w:t>
            </w:r>
          </w:p>
          <w:p w14:paraId="0B035D16"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20)</w:t>
            </w:r>
            <w:r w:rsidRPr="00E626C3">
              <w:rPr>
                <w:rFonts w:ascii="宋体" w:hAnsi="宋体" w:cs="宋体"/>
                <w:bCs/>
                <w:sz w:val="24"/>
              </w:rPr>
              <w:tab/>
            </w:r>
            <w:r w:rsidRPr="00E626C3">
              <w:rPr>
                <w:rFonts w:ascii="宋体" w:hAnsi="宋体" w:cs="宋体" w:hint="eastAsia"/>
                <w:bCs/>
                <w:sz w:val="24"/>
              </w:rPr>
              <w:t>字符串处理规范</w:t>
            </w:r>
          </w:p>
          <w:p w14:paraId="1B16C71F"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21)</w:t>
            </w:r>
            <w:r w:rsidRPr="00E626C3">
              <w:rPr>
                <w:rFonts w:ascii="宋体" w:hAnsi="宋体" w:cs="宋体"/>
                <w:bCs/>
                <w:sz w:val="24"/>
              </w:rPr>
              <w:tab/>
            </w:r>
            <w:r w:rsidRPr="00E626C3">
              <w:rPr>
                <w:rFonts w:ascii="宋体" w:hAnsi="宋体" w:cs="宋体" w:hint="eastAsia"/>
                <w:bCs/>
                <w:sz w:val="24"/>
              </w:rPr>
              <w:t>读写文件编码要求</w:t>
            </w:r>
          </w:p>
          <w:p w14:paraId="53E1B79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22)</w:t>
            </w:r>
            <w:r w:rsidRPr="00E626C3">
              <w:rPr>
                <w:rFonts w:ascii="宋体" w:hAnsi="宋体" w:cs="宋体"/>
                <w:bCs/>
                <w:sz w:val="24"/>
              </w:rPr>
              <w:tab/>
            </w:r>
            <w:r w:rsidRPr="00E626C3">
              <w:rPr>
                <w:rFonts w:ascii="宋体" w:hAnsi="宋体" w:cs="宋体" w:hint="eastAsia"/>
                <w:bCs/>
                <w:sz w:val="24"/>
              </w:rPr>
              <w:t>日期字符串处理应考虑不同地区环境</w:t>
            </w:r>
          </w:p>
          <w:p w14:paraId="154D191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23)</w:t>
            </w:r>
            <w:r w:rsidRPr="00E626C3">
              <w:rPr>
                <w:rFonts w:ascii="宋体" w:hAnsi="宋体" w:cs="宋体"/>
                <w:bCs/>
                <w:sz w:val="24"/>
              </w:rPr>
              <w:tab/>
            </w:r>
            <w:r w:rsidRPr="00E626C3">
              <w:rPr>
                <w:rFonts w:ascii="宋体" w:hAnsi="宋体" w:cs="宋体" w:hint="eastAsia"/>
                <w:bCs/>
                <w:sz w:val="24"/>
              </w:rPr>
              <w:t>正确限制成员变量访问范围</w:t>
            </w:r>
          </w:p>
          <w:p w14:paraId="49C7424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24)</w:t>
            </w:r>
            <w:r w:rsidRPr="00E626C3">
              <w:rPr>
                <w:rFonts w:ascii="宋体" w:hAnsi="宋体" w:cs="宋体"/>
                <w:bCs/>
                <w:sz w:val="24"/>
              </w:rPr>
              <w:tab/>
            </w:r>
            <w:r w:rsidRPr="00E626C3">
              <w:rPr>
                <w:rFonts w:ascii="宋体" w:hAnsi="宋体" w:cs="宋体" w:hint="eastAsia"/>
                <w:bCs/>
                <w:sz w:val="24"/>
              </w:rPr>
              <w:t>更改父类时需要注意子类的业务逻辑</w:t>
            </w:r>
          </w:p>
          <w:p w14:paraId="7C471C0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lastRenderedPageBreak/>
              <w:t>25)</w:t>
            </w:r>
            <w:r w:rsidRPr="00E626C3">
              <w:rPr>
                <w:rFonts w:ascii="宋体" w:hAnsi="宋体" w:cs="宋体"/>
                <w:bCs/>
                <w:sz w:val="24"/>
              </w:rPr>
              <w:tab/>
            </w:r>
            <w:r w:rsidRPr="00E626C3">
              <w:rPr>
                <w:rFonts w:ascii="宋体" w:hAnsi="宋体" w:cs="宋体" w:hint="eastAsia"/>
                <w:bCs/>
                <w:sz w:val="24"/>
              </w:rPr>
              <w:t>防止类的实例内数据直接被修改</w:t>
            </w:r>
          </w:p>
          <w:p w14:paraId="4F0AF7C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26)</w:t>
            </w:r>
            <w:r w:rsidRPr="00E626C3">
              <w:rPr>
                <w:rFonts w:ascii="宋体" w:hAnsi="宋体" w:cs="宋体"/>
                <w:bCs/>
                <w:sz w:val="24"/>
              </w:rPr>
              <w:tab/>
            </w:r>
            <w:r w:rsidRPr="00E626C3">
              <w:rPr>
                <w:rFonts w:ascii="宋体" w:hAnsi="宋体" w:cs="宋体" w:hint="eastAsia"/>
                <w:bCs/>
                <w:sz w:val="24"/>
              </w:rPr>
              <w:t>重要的类不能被复制或继承</w:t>
            </w:r>
          </w:p>
          <w:p w14:paraId="72D0992E"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27)</w:t>
            </w:r>
            <w:r w:rsidRPr="00E626C3">
              <w:rPr>
                <w:rFonts w:ascii="宋体" w:hAnsi="宋体" w:cs="宋体"/>
                <w:bCs/>
                <w:sz w:val="24"/>
              </w:rPr>
              <w:tab/>
            </w:r>
            <w:r w:rsidRPr="00E626C3">
              <w:rPr>
                <w:rFonts w:ascii="宋体" w:hAnsi="宋体" w:cs="宋体" w:hint="eastAsia"/>
                <w:bCs/>
                <w:sz w:val="24"/>
              </w:rPr>
              <w:t>嵌套类暴露私有变量</w:t>
            </w:r>
          </w:p>
          <w:p w14:paraId="47917EA2"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28)</w:t>
            </w:r>
            <w:r w:rsidRPr="00E626C3">
              <w:rPr>
                <w:rFonts w:ascii="宋体" w:hAnsi="宋体" w:cs="宋体"/>
                <w:bCs/>
                <w:sz w:val="24"/>
              </w:rPr>
              <w:tab/>
            </w:r>
            <w:r w:rsidRPr="00E626C3">
              <w:rPr>
                <w:rFonts w:ascii="宋体" w:hAnsi="宋体" w:cs="宋体" w:hint="eastAsia"/>
                <w:bCs/>
                <w:sz w:val="24"/>
              </w:rPr>
              <w:t>禁止使用公共静态非final变量</w:t>
            </w:r>
          </w:p>
          <w:p w14:paraId="33B3EFAF"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29)</w:t>
            </w:r>
            <w:r w:rsidRPr="00E626C3">
              <w:rPr>
                <w:rFonts w:ascii="宋体" w:hAnsi="宋体" w:cs="宋体"/>
                <w:bCs/>
                <w:sz w:val="24"/>
              </w:rPr>
              <w:tab/>
            </w:r>
            <w:r w:rsidRPr="00E626C3">
              <w:rPr>
                <w:rFonts w:ascii="宋体" w:hAnsi="宋体" w:cs="宋体" w:hint="eastAsia"/>
                <w:bCs/>
                <w:sz w:val="24"/>
              </w:rPr>
              <w:t>构造函数异常处理</w:t>
            </w:r>
          </w:p>
          <w:p w14:paraId="18FED67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30)</w:t>
            </w:r>
            <w:r w:rsidRPr="00E626C3">
              <w:rPr>
                <w:rFonts w:ascii="宋体" w:hAnsi="宋体" w:cs="宋体"/>
                <w:bCs/>
                <w:sz w:val="24"/>
              </w:rPr>
              <w:tab/>
            </w:r>
            <w:r w:rsidRPr="00E626C3">
              <w:rPr>
                <w:rFonts w:ascii="宋体" w:hAnsi="宋体" w:cs="宋体" w:hint="eastAsia"/>
                <w:bCs/>
                <w:sz w:val="24"/>
              </w:rPr>
              <w:t>方法的参数验证要求</w:t>
            </w:r>
          </w:p>
          <w:p w14:paraId="0375FDB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31)</w:t>
            </w:r>
            <w:r w:rsidRPr="00E626C3">
              <w:rPr>
                <w:rFonts w:ascii="宋体" w:hAnsi="宋体" w:cs="宋体"/>
                <w:bCs/>
                <w:sz w:val="24"/>
              </w:rPr>
              <w:tab/>
            </w:r>
            <w:r w:rsidRPr="00E626C3">
              <w:rPr>
                <w:rFonts w:ascii="宋体" w:hAnsi="宋体" w:cs="宋体" w:hint="eastAsia"/>
                <w:bCs/>
                <w:sz w:val="24"/>
              </w:rPr>
              <w:t>避免通过子类</w:t>
            </w:r>
            <w:proofErr w:type="gramStart"/>
            <w:r w:rsidRPr="00E626C3">
              <w:rPr>
                <w:rFonts w:ascii="宋体" w:hAnsi="宋体" w:cs="宋体" w:hint="eastAsia"/>
                <w:bCs/>
                <w:sz w:val="24"/>
              </w:rPr>
              <w:t>增加父类的</w:t>
            </w:r>
            <w:proofErr w:type="gramEnd"/>
            <w:r w:rsidRPr="00E626C3">
              <w:rPr>
                <w:rFonts w:ascii="宋体" w:hAnsi="宋体" w:cs="宋体" w:hint="eastAsia"/>
                <w:bCs/>
                <w:sz w:val="24"/>
              </w:rPr>
              <w:t>成员可访问范围</w:t>
            </w:r>
          </w:p>
          <w:p w14:paraId="60939D63"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32)</w:t>
            </w:r>
            <w:r w:rsidRPr="00E626C3">
              <w:rPr>
                <w:rFonts w:ascii="宋体" w:hAnsi="宋体" w:cs="宋体"/>
                <w:bCs/>
                <w:sz w:val="24"/>
              </w:rPr>
              <w:tab/>
            </w:r>
            <w:r w:rsidRPr="00E626C3">
              <w:rPr>
                <w:rFonts w:ascii="宋体" w:hAnsi="宋体" w:cs="宋体" w:hint="eastAsia"/>
                <w:bCs/>
                <w:sz w:val="24"/>
              </w:rPr>
              <w:t>构造函数避免调用可被重写的方法</w:t>
            </w:r>
          </w:p>
          <w:p w14:paraId="1A09D07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33)</w:t>
            </w:r>
            <w:r w:rsidRPr="00E626C3">
              <w:rPr>
                <w:rFonts w:ascii="宋体" w:hAnsi="宋体" w:cs="宋体"/>
                <w:bCs/>
                <w:sz w:val="24"/>
              </w:rPr>
              <w:tab/>
            </w:r>
            <w:r w:rsidRPr="00E626C3">
              <w:rPr>
                <w:rFonts w:ascii="宋体" w:hAnsi="宋体" w:cs="宋体" w:hint="eastAsia"/>
                <w:bCs/>
                <w:sz w:val="24"/>
              </w:rPr>
              <w:t>访问共享的元变量时确保可见性</w:t>
            </w:r>
          </w:p>
          <w:p w14:paraId="058FDFA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34)</w:t>
            </w:r>
            <w:r w:rsidRPr="00E626C3">
              <w:rPr>
                <w:rFonts w:ascii="宋体" w:hAnsi="宋体" w:cs="宋体"/>
                <w:bCs/>
                <w:sz w:val="24"/>
              </w:rPr>
              <w:tab/>
            </w:r>
            <w:r w:rsidRPr="00E626C3">
              <w:rPr>
                <w:rFonts w:ascii="宋体" w:hAnsi="宋体" w:cs="宋体" w:hint="eastAsia"/>
                <w:bCs/>
                <w:sz w:val="24"/>
              </w:rPr>
              <w:t>确保对不可变对象的共享引用的可见性</w:t>
            </w:r>
          </w:p>
          <w:p w14:paraId="7B83721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35)</w:t>
            </w:r>
            <w:r w:rsidRPr="00E626C3">
              <w:rPr>
                <w:rFonts w:ascii="宋体" w:hAnsi="宋体" w:cs="宋体"/>
                <w:bCs/>
                <w:sz w:val="24"/>
              </w:rPr>
              <w:tab/>
            </w:r>
            <w:r w:rsidRPr="00E626C3">
              <w:rPr>
                <w:rFonts w:ascii="宋体" w:hAnsi="宋体" w:cs="宋体" w:hint="eastAsia"/>
                <w:bCs/>
                <w:sz w:val="24"/>
              </w:rPr>
              <w:t>确保对共享变量的复合操作是原子的</w:t>
            </w:r>
          </w:p>
          <w:p w14:paraId="7CBBC7B2"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36)</w:t>
            </w:r>
            <w:r w:rsidRPr="00E626C3">
              <w:rPr>
                <w:rFonts w:ascii="宋体" w:hAnsi="宋体" w:cs="宋体"/>
                <w:bCs/>
                <w:sz w:val="24"/>
              </w:rPr>
              <w:tab/>
            </w:r>
            <w:r w:rsidRPr="00E626C3">
              <w:rPr>
                <w:rFonts w:ascii="宋体" w:hAnsi="宋体" w:cs="宋体" w:hint="eastAsia"/>
                <w:bCs/>
                <w:sz w:val="24"/>
              </w:rPr>
              <w:t>不要假设一组对独立原子方法的调用是原子的</w:t>
            </w:r>
          </w:p>
          <w:p w14:paraId="4AE8E97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37)</w:t>
            </w:r>
            <w:r w:rsidRPr="00E626C3">
              <w:rPr>
                <w:rFonts w:ascii="宋体" w:hAnsi="宋体" w:cs="宋体"/>
                <w:bCs/>
                <w:sz w:val="24"/>
              </w:rPr>
              <w:tab/>
            </w:r>
            <w:r w:rsidRPr="00E626C3">
              <w:rPr>
                <w:rFonts w:ascii="宋体" w:hAnsi="宋体" w:cs="宋体" w:hint="eastAsia"/>
                <w:bCs/>
                <w:sz w:val="24"/>
              </w:rPr>
              <w:t>确保对链接方法的调用是原子的</w:t>
            </w:r>
          </w:p>
          <w:p w14:paraId="6451EA3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38)</w:t>
            </w:r>
            <w:r w:rsidRPr="00E626C3">
              <w:rPr>
                <w:rFonts w:ascii="宋体" w:hAnsi="宋体" w:cs="宋体"/>
                <w:bCs/>
                <w:sz w:val="24"/>
              </w:rPr>
              <w:tab/>
            </w:r>
            <w:r w:rsidRPr="00E626C3">
              <w:rPr>
                <w:rFonts w:ascii="宋体" w:hAnsi="宋体" w:cs="宋体" w:hint="eastAsia"/>
                <w:bCs/>
                <w:sz w:val="24"/>
              </w:rPr>
              <w:t>使用私有的最终锁定对象来同步可能与不受信任代码交互的类</w:t>
            </w:r>
          </w:p>
          <w:p w14:paraId="3593850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39)</w:t>
            </w:r>
            <w:r w:rsidRPr="00E626C3">
              <w:rPr>
                <w:rFonts w:ascii="宋体" w:hAnsi="宋体" w:cs="宋体"/>
                <w:bCs/>
                <w:sz w:val="24"/>
              </w:rPr>
              <w:tab/>
            </w:r>
            <w:r w:rsidRPr="00E626C3">
              <w:rPr>
                <w:rFonts w:ascii="宋体" w:hAnsi="宋体" w:cs="宋体" w:hint="eastAsia"/>
                <w:bCs/>
                <w:sz w:val="24"/>
              </w:rPr>
              <w:t>将访问权限同步到可由不受信任代码修改的静态字段</w:t>
            </w:r>
          </w:p>
          <w:p w14:paraId="7763C5E4"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40)</w:t>
            </w:r>
            <w:r w:rsidRPr="00E626C3">
              <w:rPr>
                <w:rFonts w:ascii="宋体" w:hAnsi="宋体" w:cs="宋体"/>
                <w:bCs/>
                <w:sz w:val="24"/>
              </w:rPr>
              <w:tab/>
            </w:r>
            <w:r w:rsidRPr="00E626C3">
              <w:rPr>
                <w:rFonts w:ascii="宋体" w:hAnsi="宋体" w:cs="宋体" w:hint="eastAsia"/>
                <w:bCs/>
                <w:sz w:val="24"/>
              </w:rPr>
              <w:t>通过以相同的顺序请求和释放锁来避免死锁</w:t>
            </w:r>
          </w:p>
          <w:p w14:paraId="49ABC64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41)</w:t>
            </w:r>
            <w:r w:rsidRPr="00E626C3">
              <w:rPr>
                <w:rFonts w:ascii="宋体" w:hAnsi="宋体" w:cs="宋体"/>
                <w:bCs/>
                <w:sz w:val="24"/>
              </w:rPr>
              <w:tab/>
            </w:r>
            <w:r w:rsidRPr="00E626C3">
              <w:rPr>
                <w:rFonts w:ascii="宋体" w:hAnsi="宋体" w:cs="宋体" w:hint="eastAsia"/>
                <w:bCs/>
                <w:sz w:val="24"/>
              </w:rPr>
              <w:t>确保主动锁定在特殊情况下释放</w:t>
            </w:r>
          </w:p>
          <w:p w14:paraId="5DE31ED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42)</w:t>
            </w:r>
            <w:r w:rsidRPr="00E626C3">
              <w:rPr>
                <w:rFonts w:ascii="宋体" w:hAnsi="宋体" w:cs="宋体"/>
                <w:bCs/>
                <w:sz w:val="24"/>
              </w:rPr>
              <w:tab/>
            </w:r>
            <w:r w:rsidRPr="00E626C3">
              <w:rPr>
                <w:rFonts w:ascii="宋体" w:hAnsi="宋体" w:cs="宋体" w:hint="eastAsia"/>
                <w:bCs/>
                <w:sz w:val="24"/>
              </w:rPr>
              <w:t>确保提交到线程池的任务是可中断的</w:t>
            </w:r>
          </w:p>
          <w:p w14:paraId="6D23C22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43)</w:t>
            </w:r>
            <w:r w:rsidRPr="00E626C3">
              <w:rPr>
                <w:rFonts w:ascii="宋体" w:hAnsi="宋体" w:cs="宋体"/>
                <w:bCs/>
                <w:sz w:val="24"/>
              </w:rPr>
              <w:tab/>
            </w:r>
            <w:r w:rsidRPr="00E626C3">
              <w:rPr>
                <w:rFonts w:ascii="宋体" w:hAnsi="宋体" w:cs="宋体" w:hint="eastAsia"/>
                <w:bCs/>
                <w:sz w:val="24"/>
              </w:rPr>
              <w:t>文件上传漏洞</w:t>
            </w:r>
          </w:p>
          <w:p w14:paraId="0FDD138A"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44)</w:t>
            </w:r>
            <w:r w:rsidRPr="00E626C3">
              <w:rPr>
                <w:rFonts w:ascii="宋体" w:hAnsi="宋体" w:cs="宋体"/>
                <w:bCs/>
                <w:sz w:val="24"/>
              </w:rPr>
              <w:tab/>
            </w:r>
            <w:r w:rsidRPr="00E626C3">
              <w:rPr>
                <w:rFonts w:ascii="宋体" w:hAnsi="宋体" w:cs="宋体" w:hint="eastAsia"/>
                <w:bCs/>
                <w:sz w:val="24"/>
              </w:rPr>
              <w:t>失效的会话管理</w:t>
            </w:r>
          </w:p>
          <w:p w14:paraId="2F434ADC" w14:textId="77777777" w:rsidR="00E626C3" w:rsidRPr="00E626C3" w:rsidRDefault="00E626C3" w:rsidP="00E626C3">
            <w:pPr>
              <w:spacing w:line="360" w:lineRule="auto"/>
              <w:ind w:left="425" w:hanging="425"/>
              <w:rPr>
                <w:rFonts w:ascii="宋体" w:hAnsi="宋体"/>
                <w:sz w:val="24"/>
              </w:rPr>
            </w:pPr>
            <w:r w:rsidRPr="00E626C3">
              <w:rPr>
                <w:rFonts w:ascii="宋体" w:hAnsi="宋体"/>
                <w:sz w:val="24"/>
              </w:rPr>
              <w:t>45)</w:t>
            </w:r>
            <w:r w:rsidRPr="00E626C3">
              <w:rPr>
                <w:rFonts w:ascii="宋体" w:hAnsi="宋体"/>
                <w:sz w:val="24"/>
              </w:rPr>
              <w:tab/>
            </w:r>
            <w:r w:rsidRPr="00E626C3">
              <w:rPr>
                <w:rFonts w:ascii="宋体" w:hAnsi="宋体" w:cs="宋体" w:hint="eastAsia"/>
                <w:bCs/>
                <w:sz w:val="24"/>
              </w:rPr>
              <w:t>限制相同客户多客户端登陆</w:t>
            </w:r>
          </w:p>
        </w:tc>
      </w:tr>
      <w:tr w:rsidR="00E626C3" w:rsidRPr="00E626C3" w14:paraId="693E2385" w14:textId="77777777" w:rsidTr="00CC661C">
        <w:trPr>
          <w:jc w:val="center"/>
        </w:trPr>
        <w:tc>
          <w:tcPr>
            <w:tcW w:w="1000" w:type="dxa"/>
            <w:vMerge/>
            <w:vAlign w:val="center"/>
          </w:tcPr>
          <w:p w14:paraId="42E82414" w14:textId="77777777" w:rsidR="00E626C3" w:rsidRPr="00E626C3" w:rsidRDefault="00E626C3" w:rsidP="00E626C3">
            <w:pPr>
              <w:spacing w:line="360" w:lineRule="auto"/>
              <w:jc w:val="center"/>
              <w:rPr>
                <w:rFonts w:ascii="宋体" w:hAnsi="宋体"/>
                <w:bCs/>
                <w:sz w:val="24"/>
              </w:rPr>
            </w:pPr>
          </w:p>
        </w:tc>
        <w:tc>
          <w:tcPr>
            <w:tcW w:w="651" w:type="dxa"/>
            <w:vAlign w:val="center"/>
          </w:tcPr>
          <w:p w14:paraId="5EBCECBA"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6</w:t>
            </w:r>
          </w:p>
        </w:tc>
        <w:tc>
          <w:tcPr>
            <w:tcW w:w="1383" w:type="dxa"/>
            <w:vAlign w:val="center"/>
          </w:tcPr>
          <w:p w14:paraId="10D29721" w14:textId="77777777" w:rsidR="00E626C3" w:rsidRPr="00E626C3" w:rsidRDefault="00E626C3" w:rsidP="00E626C3">
            <w:pPr>
              <w:spacing w:line="360" w:lineRule="auto"/>
              <w:jc w:val="center"/>
              <w:rPr>
                <w:rFonts w:ascii="宋体" w:hAnsi="宋体"/>
                <w:color w:val="000000"/>
                <w:sz w:val="24"/>
              </w:rPr>
            </w:pPr>
            <w:r w:rsidRPr="00E626C3">
              <w:rPr>
                <w:rFonts w:ascii="宋体" w:hAnsi="宋体" w:hint="eastAsia"/>
                <w:color w:val="000000"/>
                <w:sz w:val="24"/>
              </w:rPr>
              <w:t>Web漏洞检测及修复指南</w:t>
            </w:r>
          </w:p>
          <w:p w14:paraId="79FC949E" w14:textId="77777777" w:rsidR="00E626C3" w:rsidRPr="00E626C3" w:rsidRDefault="00E626C3" w:rsidP="00E626C3">
            <w:pPr>
              <w:spacing w:line="360" w:lineRule="auto"/>
              <w:jc w:val="center"/>
              <w:rPr>
                <w:rFonts w:ascii="宋体" w:hAnsi="宋体"/>
                <w:color w:val="000000"/>
                <w:sz w:val="24"/>
                <w:lang w:val="zh-CN"/>
              </w:rPr>
            </w:pPr>
          </w:p>
        </w:tc>
        <w:tc>
          <w:tcPr>
            <w:tcW w:w="6291" w:type="dxa"/>
          </w:tcPr>
          <w:p w14:paraId="69DE641D"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本指南编写，每个技术条目须包含漏洞描述、检测条件、检测方法、修复方案，漏洞类型须包含但不限于以下类型：</w:t>
            </w:r>
          </w:p>
          <w:p w14:paraId="13B389F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w:t>
            </w:r>
            <w:r w:rsidRPr="00E626C3">
              <w:rPr>
                <w:rFonts w:ascii="宋体" w:hAnsi="宋体" w:cs="宋体"/>
                <w:bCs/>
                <w:sz w:val="24"/>
              </w:rPr>
              <w:tab/>
            </w:r>
            <w:r w:rsidRPr="00E626C3">
              <w:rPr>
                <w:rFonts w:ascii="宋体" w:hAnsi="宋体" w:cs="宋体" w:hint="eastAsia"/>
                <w:bCs/>
                <w:sz w:val="24"/>
              </w:rPr>
              <w:t>会话标识未更新</w:t>
            </w:r>
          </w:p>
          <w:p w14:paraId="69C0DC56"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w:t>
            </w:r>
            <w:r w:rsidRPr="00E626C3">
              <w:rPr>
                <w:rFonts w:ascii="宋体" w:hAnsi="宋体" w:cs="宋体"/>
                <w:bCs/>
                <w:sz w:val="24"/>
              </w:rPr>
              <w:tab/>
            </w:r>
            <w:r w:rsidRPr="00E626C3">
              <w:rPr>
                <w:rFonts w:ascii="宋体" w:hAnsi="宋体" w:cs="宋体" w:hint="eastAsia"/>
                <w:bCs/>
                <w:sz w:val="24"/>
              </w:rPr>
              <w:t>未授权访问</w:t>
            </w:r>
          </w:p>
          <w:p w14:paraId="26D1C901"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3)</w:t>
            </w:r>
            <w:r w:rsidRPr="00E626C3">
              <w:rPr>
                <w:rFonts w:ascii="宋体" w:hAnsi="宋体" w:cs="宋体"/>
                <w:bCs/>
                <w:sz w:val="24"/>
              </w:rPr>
              <w:tab/>
            </w:r>
            <w:r w:rsidRPr="00E626C3">
              <w:rPr>
                <w:rFonts w:ascii="宋体" w:hAnsi="宋体" w:cs="宋体" w:hint="eastAsia"/>
                <w:bCs/>
                <w:sz w:val="24"/>
              </w:rPr>
              <w:t>文件上传漏洞</w:t>
            </w:r>
          </w:p>
          <w:p w14:paraId="5918E535"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lastRenderedPageBreak/>
              <w:t>4)</w:t>
            </w:r>
            <w:r w:rsidRPr="00E626C3">
              <w:rPr>
                <w:rFonts w:ascii="宋体" w:hAnsi="宋体" w:cs="宋体"/>
                <w:bCs/>
                <w:sz w:val="24"/>
              </w:rPr>
              <w:tab/>
            </w:r>
            <w:r w:rsidRPr="00E626C3">
              <w:rPr>
                <w:rFonts w:ascii="宋体" w:hAnsi="宋体" w:cs="宋体" w:hint="eastAsia"/>
                <w:bCs/>
                <w:sz w:val="24"/>
              </w:rPr>
              <w:t>脆弱的SSL加密算法</w:t>
            </w:r>
          </w:p>
          <w:p w14:paraId="2B1E04C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5)</w:t>
            </w:r>
            <w:r w:rsidRPr="00E626C3">
              <w:rPr>
                <w:rFonts w:ascii="宋体" w:hAnsi="宋体" w:cs="宋体"/>
                <w:bCs/>
                <w:sz w:val="24"/>
              </w:rPr>
              <w:tab/>
            </w:r>
            <w:r w:rsidRPr="00E626C3">
              <w:rPr>
                <w:rFonts w:ascii="宋体" w:hAnsi="宋体" w:cs="宋体" w:hint="eastAsia"/>
                <w:bCs/>
                <w:sz w:val="24"/>
              </w:rPr>
              <w:t>越权访问</w:t>
            </w:r>
          </w:p>
          <w:p w14:paraId="39AA6764"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6)</w:t>
            </w:r>
            <w:r w:rsidRPr="00E626C3">
              <w:rPr>
                <w:rFonts w:ascii="宋体" w:hAnsi="宋体" w:cs="宋体"/>
                <w:bCs/>
                <w:sz w:val="24"/>
              </w:rPr>
              <w:tab/>
            </w:r>
            <w:r w:rsidRPr="00E626C3">
              <w:rPr>
                <w:rFonts w:ascii="宋体" w:hAnsi="宋体" w:cs="宋体" w:hint="eastAsia"/>
                <w:bCs/>
                <w:sz w:val="24"/>
              </w:rPr>
              <w:t>HTTP.sys远程代码执行漏洞</w:t>
            </w:r>
          </w:p>
          <w:p w14:paraId="594D2F0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7)</w:t>
            </w:r>
            <w:r w:rsidRPr="00E626C3">
              <w:rPr>
                <w:rFonts w:ascii="宋体" w:hAnsi="宋体" w:cs="宋体"/>
                <w:bCs/>
                <w:sz w:val="24"/>
              </w:rPr>
              <w:tab/>
            </w:r>
            <w:r w:rsidRPr="00E626C3">
              <w:rPr>
                <w:rFonts w:ascii="宋体" w:hAnsi="宋体" w:cs="宋体" w:hint="eastAsia"/>
                <w:bCs/>
                <w:sz w:val="24"/>
              </w:rPr>
              <w:t>文件包含</w:t>
            </w:r>
          </w:p>
          <w:p w14:paraId="01123F98"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8)</w:t>
            </w:r>
            <w:r w:rsidRPr="00E626C3">
              <w:rPr>
                <w:rFonts w:ascii="宋体" w:hAnsi="宋体" w:cs="宋体"/>
                <w:bCs/>
                <w:sz w:val="24"/>
              </w:rPr>
              <w:tab/>
            </w:r>
            <w:r w:rsidRPr="00E626C3">
              <w:rPr>
                <w:rFonts w:ascii="宋体" w:hAnsi="宋体" w:cs="宋体" w:hint="eastAsia"/>
                <w:bCs/>
                <w:sz w:val="24"/>
              </w:rPr>
              <w:t>逻辑攻击类</w:t>
            </w:r>
          </w:p>
          <w:p w14:paraId="341E5D1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9)</w:t>
            </w:r>
            <w:r w:rsidRPr="00E626C3">
              <w:rPr>
                <w:rFonts w:ascii="宋体" w:hAnsi="宋体" w:cs="宋体"/>
                <w:bCs/>
                <w:sz w:val="24"/>
              </w:rPr>
              <w:tab/>
            </w:r>
            <w:r w:rsidRPr="00E626C3">
              <w:rPr>
                <w:rFonts w:ascii="宋体" w:hAnsi="宋体" w:cs="宋体" w:hint="eastAsia"/>
                <w:bCs/>
                <w:sz w:val="24"/>
              </w:rPr>
              <w:t>验证码功能缺陷</w:t>
            </w:r>
          </w:p>
          <w:p w14:paraId="0BE6486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10)</w:t>
            </w:r>
            <w:r w:rsidRPr="00E626C3">
              <w:rPr>
                <w:rFonts w:ascii="宋体" w:hAnsi="宋体" w:cs="宋体"/>
                <w:bCs/>
                <w:sz w:val="24"/>
              </w:rPr>
              <w:tab/>
            </w:r>
            <w:r w:rsidRPr="00E626C3">
              <w:rPr>
                <w:rFonts w:ascii="宋体" w:hAnsi="宋体" w:cs="宋体" w:hint="eastAsia"/>
                <w:bCs/>
                <w:sz w:val="24"/>
              </w:rPr>
              <w:t>并发漏洞</w:t>
            </w:r>
          </w:p>
          <w:p w14:paraId="1C734403"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11)</w:t>
            </w:r>
            <w:r w:rsidRPr="00E626C3">
              <w:rPr>
                <w:rFonts w:ascii="宋体" w:hAnsi="宋体" w:cs="宋体"/>
                <w:bCs/>
                <w:sz w:val="24"/>
              </w:rPr>
              <w:tab/>
            </w:r>
            <w:r w:rsidRPr="00E626C3">
              <w:rPr>
                <w:rFonts w:ascii="宋体" w:hAnsi="宋体" w:cs="宋体" w:hint="eastAsia"/>
                <w:bCs/>
                <w:sz w:val="24"/>
              </w:rPr>
              <w:t>慢速攻击</w:t>
            </w:r>
          </w:p>
          <w:p w14:paraId="0D04DA9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12)</w:t>
            </w:r>
            <w:r w:rsidRPr="00E626C3">
              <w:rPr>
                <w:rFonts w:ascii="宋体" w:hAnsi="宋体" w:cs="宋体"/>
                <w:bCs/>
                <w:sz w:val="24"/>
              </w:rPr>
              <w:tab/>
            </w:r>
            <w:r w:rsidRPr="00E626C3">
              <w:rPr>
                <w:rFonts w:ascii="宋体" w:hAnsi="宋体" w:cs="宋体" w:hint="eastAsia"/>
                <w:bCs/>
                <w:sz w:val="24"/>
              </w:rPr>
              <w:t>XML注入</w:t>
            </w:r>
          </w:p>
          <w:p w14:paraId="0E432E4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13)</w:t>
            </w:r>
            <w:r w:rsidRPr="00E626C3">
              <w:rPr>
                <w:rFonts w:ascii="宋体" w:hAnsi="宋体" w:cs="宋体"/>
                <w:bCs/>
                <w:sz w:val="24"/>
              </w:rPr>
              <w:tab/>
            </w:r>
            <w:r w:rsidRPr="00E626C3">
              <w:rPr>
                <w:rFonts w:ascii="宋体" w:hAnsi="宋体" w:cs="宋体" w:hint="eastAsia"/>
                <w:bCs/>
                <w:sz w:val="24"/>
              </w:rPr>
              <w:t>CRLF注入</w:t>
            </w:r>
          </w:p>
          <w:p w14:paraId="42536AA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14)</w:t>
            </w:r>
            <w:r w:rsidRPr="00E626C3">
              <w:rPr>
                <w:rFonts w:ascii="宋体" w:hAnsi="宋体" w:cs="宋体"/>
                <w:bCs/>
                <w:sz w:val="24"/>
              </w:rPr>
              <w:tab/>
            </w:r>
            <w:r w:rsidRPr="00E626C3">
              <w:rPr>
                <w:rFonts w:ascii="宋体" w:hAnsi="宋体" w:cs="宋体" w:hint="eastAsia"/>
                <w:bCs/>
                <w:sz w:val="24"/>
              </w:rPr>
              <w:t>XFF注入</w:t>
            </w:r>
          </w:p>
          <w:p w14:paraId="152FF08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15)</w:t>
            </w:r>
            <w:r w:rsidRPr="00E626C3">
              <w:rPr>
                <w:rFonts w:ascii="宋体" w:hAnsi="宋体" w:cs="宋体"/>
                <w:bCs/>
                <w:sz w:val="24"/>
              </w:rPr>
              <w:tab/>
            </w:r>
            <w:r w:rsidRPr="00E626C3">
              <w:rPr>
                <w:rFonts w:ascii="宋体" w:hAnsi="宋体" w:cs="宋体" w:hint="eastAsia"/>
                <w:bCs/>
                <w:sz w:val="24"/>
              </w:rPr>
              <w:t>XPATH 注入</w:t>
            </w:r>
          </w:p>
          <w:p w14:paraId="6B2B81CC"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16)</w:t>
            </w:r>
            <w:r w:rsidRPr="00E626C3">
              <w:rPr>
                <w:rFonts w:ascii="宋体" w:hAnsi="宋体" w:cs="宋体"/>
                <w:bCs/>
                <w:sz w:val="24"/>
              </w:rPr>
              <w:tab/>
            </w:r>
            <w:r w:rsidRPr="00E626C3">
              <w:rPr>
                <w:rFonts w:ascii="宋体" w:hAnsi="宋体" w:cs="宋体" w:hint="eastAsia"/>
                <w:bCs/>
                <w:sz w:val="24"/>
              </w:rPr>
              <w:t>Json hijacking/Json劫持注入</w:t>
            </w:r>
          </w:p>
          <w:p w14:paraId="7F1F5AA1"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17)</w:t>
            </w:r>
            <w:r w:rsidRPr="00E626C3">
              <w:rPr>
                <w:rFonts w:ascii="宋体" w:hAnsi="宋体" w:cs="宋体"/>
                <w:bCs/>
                <w:sz w:val="24"/>
              </w:rPr>
              <w:tab/>
            </w:r>
            <w:r w:rsidRPr="00E626C3">
              <w:rPr>
                <w:rFonts w:ascii="宋体" w:hAnsi="宋体" w:cs="宋体" w:hint="eastAsia"/>
                <w:bCs/>
                <w:sz w:val="24"/>
              </w:rPr>
              <w:t>宽字节注入</w:t>
            </w:r>
          </w:p>
          <w:p w14:paraId="70E4C58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18)</w:t>
            </w:r>
            <w:r w:rsidRPr="00E626C3">
              <w:rPr>
                <w:rFonts w:ascii="宋体" w:hAnsi="宋体" w:cs="宋体"/>
                <w:bCs/>
                <w:sz w:val="24"/>
              </w:rPr>
              <w:tab/>
            </w:r>
            <w:r w:rsidRPr="00E626C3">
              <w:rPr>
                <w:rFonts w:ascii="宋体" w:hAnsi="宋体" w:cs="宋体" w:hint="eastAsia"/>
                <w:bCs/>
                <w:sz w:val="24"/>
              </w:rPr>
              <w:t>内网IP地址泄漏</w:t>
            </w:r>
          </w:p>
          <w:p w14:paraId="1379B8D0"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19)</w:t>
            </w:r>
            <w:r w:rsidRPr="00E626C3">
              <w:rPr>
                <w:rFonts w:ascii="宋体" w:hAnsi="宋体" w:cs="宋体"/>
                <w:bCs/>
                <w:sz w:val="24"/>
              </w:rPr>
              <w:tab/>
            </w:r>
            <w:r w:rsidRPr="00E626C3">
              <w:rPr>
                <w:rFonts w:ascii="宋体" w:hAnsi="宋体" w:cs="宋体" w:hint="eastAsia"/>
                <w:bCs/>
                <w:sz w:val="24"/>
              </w:rPr>
              <w:t>Cookie信息泄露</w:t>
            </w:r>
          </w:p>
          <w:p w14:paraId="3FB3BA09"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20)</w:t>
            </w:r>
            <w:r w:rsidRPr="00E626C3">
              <w:rPr>
                <w:rFonts w:ascii="宋体" w:hAnsi="宋体" w:cs="宋体"/>
                <w:bCs/>
                <w:sz w:val="24"/>
              </w:rPr>
              <w:tab/>
            </w:r>
            <w:r w:rsidRPr="00E626C3">
              <w:rPr>
                <w:rFonts w:ascii="宋体" w:hAnsi="宋体" w:cs="宋体" w:hint="eastAsia"/>
                <w:bCs/>
                <w:sz w:val="24"/>
              </w:rPr>
              <w:t>PHP multipart/form-data 远程DOS漏洞</w:t>
            </w:r>
          </w:p>
          <w:p w14:paraId="6CF4C721"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21)</w:t>
            </w:r>
            <w:r w:rsidRPr="00E626C3">
              <w:rPr>
                <w:rFonts w:ascii="宋体" w:hAnsi="宋体" w:cs="宋体"/>
                <w:bCs/>
                <w:sz w:val="24"/>
              </w:rPr>
              <w:tab/>
            </w:r>
            <w:r w:rsidRPr="00E626C3">
              <w:rPr>
                <w:rFonts w:ascii="宋体" w:hAnsi="宋体" w:cs="宋体" w:hint="eastAsia"/>
                <w:bCs/>
                <w:sz w:val="24"/>
              </w:rPr>
              <w:t>SSRF攻击</w:t>
            </w:r>
          </w:p>
          <w:p w14:paraId="0588315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22)</w:t>
            </w:r>
            <w:r w:rsidRPr="00E626C3">
              <w:rPr>
                <w:rFonts w:ascii="宋体" w:hAnsi="宋体" w:cs="宋体"/>
                <w:bCs/>
                <w:sz w:val="24"/>
              </w:rPr>
              <w:tab/>
            </w:r>
            <w:r w:rsidRPr="00E626C3">
              <w:rPr>
                <w:rFonts w:ascii="宋体" w:hAnsi="宋体" w:cs="宋体" w:hint="eastAsia"/>
                <w:bCs/>
                <w:sz w:val="24"/>
              </w:rPr>
              <w:t>TLS1/SSLv3 重协商漏洞</w:t>
            </w:r>
          </w:p>
          <w:p w14:paraId="54DA26FB"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23)</w:t>
            </w:r>
            <w:r w:rsidRPr="00E626C3">
              <w:rPr>
                <w:rFonts w:ascii="宋体" w:hAnsi="宋体" w:cs="宋体"/>
                <w:bCs/>
                <w:sz w:val="24"/>
              </w:rPr>
              <w:tab/>
            </w:r>
            <w:r w:rsidRPr="00E626C3">
              <w:rPr>
                <w:rFonts w:ascii="宋体" w:hAnsi="宋体" w:cs="宋体" w:hint="eastAsia"/>
                <w:bCs/>
                <w:sz w:val="24"/>
              </w:rPr>
              <w:t>Web服务器解析漏洞</w:t>
            </w:r>
          </w:p>
          <w:p w14:paraId="50164A7E"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24)</w:t>
            </w:r>
            <w:r w:rsidRPr="00E626C3">
              <w:rPr>
                <w:rFonts w:ascii="宋体" w:hAnsi="宋体" w:cs="宋体"/>
                <w:bCs/>
                <w:sz w:val="24"/>
              </w:rPr>
              <w:tab/>
            </w:r>
            <w:r w:rsidRPr="00E626C3">
              <w:rPr>
                <w:rFonts w:ascii="宋体" w:hAnsi="宋体" w:cs="宋体" w:hint="eastAsia"/>
                <w:bCs/>
                <w:sz w:val="24"/>
              </w:rPr>
              <w:t>跨域访问漏洞</w:t>
            </w:r>
          </w:p>
          <w:p w14:paraId="02349F6A" w14:textId="77777777" w:rsidR="00E626C3" w:rsidRPr="00E626C3" w:rsidRDefault="00E626C3" w:rsidP="00E626C3">
            <w:pPr>
              <w:spacing w:line="360" w:lineRule="auto"/>
              <w:ind w:left="425" w:hanging="425"/>
              <w:rPr>
                <w:rFonts w:ascii="宋体" w:hAnsi="宋体" w:cs="宋体"/>
                <w:bCs/>
                <w:sz w:val="24"/>
              </w:rPr>
            </w:pPr>
            <w:r w:rsidRPr="00E626C3">
              <w:rPr>
                <w:rFonts w:ascii="宋体" w:hAnsi="宋体" w:cs="宋体"/>
                <w:bCs/>
                <w:sz w:val="24"/>
              </w:rPr>
              <w:t>25)</w:t>
            </w:r>
            <w:r w:rsidRPr="00E626C3">
              <w:rPr>
                <w:rFonts w:ascii="宋体" w:hAnsi="宋体" w:cs="宋体"/>
                <w:bCs/>
                <w:sz w:val="24"/>
              </w:rPr>
              <w:tab/>
            </w:r>
            <w:r w:rsidRPr="00E626C3">
              <w:rPr>
                <w:rFonts w:ascii="宋体" w:hAnsi="宋体" w:cs="宋体" w:hint="eastAsia"/>
                <w:bCs/>
                <w:sz w:val="24"/>
              </w:rPr>
              <w:t>HTTP Host头攻击</w:t>
            </w:r>
          </w:p>
          <w:p w14:paraId="37D45E9B" w14:textId="77777777" w:rsidR="00E626C3" w:rsidRPr="00E626C3" w:rsidRDefault="00E626C3" w:rsidP="00E626C3">
            <w:pPr>
              <w:pStyle w:val="affffc"/>
              <w:ind w:left="420" w:firstLineChars="0" w:firstLine="0"/>
              <w:rPr>
                <w:rFonts w:ascii="宋体" w:hAnsi="宋体"/>
              </w:rPr>
            </w:pPr>
          </w:p>
        </w:tc>
      </w:tr>
      <w:tr w:rsidR="00E626C3" w:rsidRPr="00E626C3" w14:paraId="79426C5C" w14:textId="77777777" w:rsidTr="00CC661C">
        <w:trPr>
          <w:trHeight w:hRule="exact" w:val="6721"/>
          <w:jc w:val="center"/>
        </w:trPr>
        <w:tc>
          <w:tcPr>
            <w:tcW w:w="1000" w:type="dxa"/>
            <w:vMerge/>
            <w:vAlign w:val="center"/>
          </w:tcPr>
          <w:p w14:paraId="0FE5938A" w14:textId="77777777" w:rsidR="00E626C3" w:rsidRPr="00E626C3" w:rsidRDefault="00E626C3" w:rsidP="00E626C3">
            <w:pPr>
              <w:spacing w:line="360" w:lineRule="auto"/>
              <w:jc w:val="center"/>
              <w:rPr>
                <w:rFonts w:ascii="宋体" w:hAnsi="宋体"/>
                <w:bCs/>
                <w:sz w:val="24"/>
              </w:rPr>
            </w:pPr>
          </w:p>
        </w:tc>
        <w:tc>
          <w:tcPr>
            <w:tcW w:w="651" w:type="dxa"/>
            <w:vAlign w:val="center"/>
          </w:tcPr>
          <w:p w14:paraId="7559D006"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7</w:t>
            </w:r>
          </w:p>
        </w:tc>
        <w:tc>
          <w:tcPr>
            <w:tcW w:w="1383" w:type="dxa"/>
            <w:vAlign w:val="center"/>
          </w:tcPr>
          <w:p w14:paraId="118E6D8B" w14:textId="77777777" w:rsidR="00E626C3" w:rsidRPr="00E626C3" w:rsidRDefault="00E626C3" w:rsidP="00E626C3">
            <w:pPr>
              <w:spacing w:line="360" w:lineRule="auto"/>
              <w:jc w:val="center"/>
              <w:rPr>
                <w:rFonts w:ascii="宋体" w:hAnsi="宋体"/>
                <w:bCs/>
                <w:sz w:val="24"/>
              </w:rPr>
            </w:pPr>
            <w:r w:rsidRPr="00E626C3">
              <w:rPr>
                <w:rFonts w:ascii="宋体" w:hAnsi="宋体" w:cs="宋体" w:hint="eastAsia"/>
                <w:bCs/>
                <w:sz w:val="24"/>
              </w:rPr>
              <w:t>程序逻辑安全测试指南</w:t>
            </w:r>
          </w:p>
        </w:tc>
        <w:tc>
          <w:tcPr>
            <w:tcW w:w="6291" w:type="dxa"/>
          </w:tcPr>
          <w:p w14:paraId="200D2E9C"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针对业务逻辑安全，编写测试手册，业务逻辑测试子项须包括“测试原理和方法”、“测试过程”、“修复建议”，具体的测试子项内容须包含但不限于以下内容:</w:t>
            </w:r>
          </w:p>
          <w:p w14:paraId="34C1EA98"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w:t>
            </w:r>
            <w:r w:rsidRPr="00E626C3">
              <w:rPr>
                <w:rFonts w:ascii="宋体" w:hAnsi="宋体" w:cs="宋体"/>
                <w:bCs/>
                <w:sz w:val="24"/>
              </w:rPr>
              <w:tab/>
            </w:r>
            <w:r w:rsidRPr="00E626C3">
              <w:rPr>
                <w:rFonts w:ascii="宋体" w:hAnsi="宋体" w:cs="宋体" w:hint="eastAsia"/>
                <w:bCs/>
                <w:sz w:val="24"/>
              </w:rPr>
              <w:t>暴力破解测试</w:t>
            </w:r>
          </w:p>
          <w:p w14:paraId="0E518D7B"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2)</w:t>
            </w:r>
            <w:r w:rsidRPr="00E626C3">
              <w:rPr>
                <w:rFonts w:ascii="宋体" w:hAnsi="宋体" w:cs="宋体"/>
                <w:bCs/>
                <w:sz w:val="24"/>
              </w:rPr>
              <w:tab/>
            </w:r>
            <w:r w:rsidRPr="00E626C3">
              <w:rPr>
                <w:rFonts w:ascii="宋体" w:hAnsi="宋体" w:cs="宋体" w:hint="eastAsia"/>
                <w:bCs/>
                <w:sz w:val="24"/>
              </w:rPr>
              <w:t>本地加密传输测试</w:t>
            </w:r>
          </w:p>
          <w:p w14:paraId="69AD6D5D"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3)</w:t>
            </w:r>
            <w:r w:rsidRPr="00E626C3">
              <w:rPr>
                <w:rFonts w:ascii="宋体" w:hAnsi="宋体" w:cs="宋体"/>
                <w:bCs/>
                <w:sz w:val="24"/>
              </w:rPr>
              <w:tab/>
            </w:r>
            <w:r w:rsidRPr="00E626C3">
              <w:rPr>
                <w:rFonts w:ascii="宋体" w:hAnsi="宋体" w:cs="宋体" w:hint="eastAsia"/>
                <w:bCs/>
                <w:sz w:val="24"/>
              </w:rPr>
              <w:t>Session测试</w:t>
            </w:r>
          </w:p>
          <w:p w14:paraId="3D498624"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4)</w:t>
            </w:r>
            <w:r w:rsidRPr="00E626C3">
              <w:rPr>
                <w:rFonts w:ascii="宋体" w:hAnsi="宋体" w:cs="宋体"/>
                <w:bCs/>
                <w:sz w:val="24"/>
              </w:rPr>
              <w:tab/>
            </w:r>
            <w:r w:rsidRPr="00E626C3">
              <w:rPr>
                <w:rFonts w:ascii="宋体" w:hAnsi="宋体" w:cs="宋体" w:hint="eastAsia"/>
                <w:bCs/>
                <w:sz w:val="24"/>
              </w:rPr>
              <w:t>Cookie仿冒测试</w:t>
            </w:r>
          </w:p>
          <w:p w14:paraId="48ABE87F"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5)</w:t>
            </w:r>
            <w:r w:rsidRPr="00E626C3">
              <w:rPr>
                <w:rFonts w:ascii="宋体" w:hAnsi="宋体" w:cs="宋体"/>
                <w:bCs/>
                <w:sz w:val="24"/>
              </w:rPr>
              <w:tab/>
            </w:r>
            <w:r w:rsidRPr="00E626C3">
              <w:rPr>
                <w:rFonts w:ascii="宋体" w:hAnsi="宋体" w:cs="宋体" w:hint="eastAsia"/>
                <w:bCs/>
                <w:sz w:val="24"/>
              </w:rPr>
              <w:t>密文比对认证测试</w:t>
            </w:r>
          </w:p>
          <w:p w14:paraId="06032CAD"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6)</w:t>
            </w:r>
            <w:r w:rsidRPr="00E626C3">
              <w:rPr>
                <w:rFonts w:ascii="宋体" w:hAnsi="宋体" w:cs="宋体"/>
                <w:bCs/>
                <w:sz w:val="24"/>
              </w:rPr>
              <w:tab/>
            </w:r>
            <w:r w:rsidRPr="00E626C3">
              <w:rPr>
                <w:rFonts w:ascii="宋体" w:hAnsi="宋体" w:cs="宋体" w:hint="eastAsia"/>
                <w:bCs/>
                <w:sz w:val="24"/>
              </w:rPr>
              <w:t>登录失败信息测试</w:t>
            </w:r>
          </w:p>
          <w:p w14:paraId="42D5A8D6"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7)</w:t>
            </w:r>
            <w:r w:rsidRPr="00E626C3">
              <w:rPr>
                <w:rFonts w:ascii="宋体" w:hAnsi="宋体" w:cs="宋体"/>
                <w:bCs/>
                <w:sz w:val="24"/>
              </w:rPr>
              <w:tab/>
            </w:r>
            <w:r w:rsidRPr="00E626C3">
              <w:rPr>
                <w:rFonts w:ascii="宋体" w:hAnsi="宋体" w:cs="宋体" w:hint="eastAsia"/>
                <w:bCs/>
                <w:sz w:val="24"/>
              </w:rPr>
              <w:t>非授权访问测试</w:t>
            </w:r>
          </w:p>
          <w:p w14:paraId="19BAF83B"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8)</w:t>
            </w:r>
            <w:r w:rsidRPr="00E626C3">
              <w:rPr>
                <w:rFonts w:ascii="宋体" w:hAnsi="宋体" w:cs="宋体"/>
                <w:bCs/>
                <w:sz w:val="24"/>
              </w:rPr>
              <w:tab/>
            </w:r>
            <w:r w:rsidRPr="00E626C3">
              <w:rPr>
                <w:rFonts w:ascii="宋体" w:hAnsi="宋体" w:cs="宋体" w:hint="eastAsia"/>
                <w:bCs/>
                <w:sz w:val="24"/>
              </w:rPr>
              <w:t>越权测试</w:t>
            </w:r>
          </w:p>
          <w:p w14:paraId="34D1A4C9"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9)</w:t>
            </w:r>
            <w:r w:rsidRPr="00E626C3">
              <w:rPr>
                <w:rFonts w:ascii="宋体" w:hAnsi="宋体" w:cs="宋体"/>
                <w:bCs/>
                <w:sz w:val="24"/>
              </w:rPr>
              <w:tab/>
            </w:r>
            <w:r w:rsidRPr="00E626C3">
              <w:rPr>
                <w:rFonts w:ascii="宋体" w:hAnsi="宋体" w:cs="宋体" w:hint="eastAsia"/>
                <w:bCs/>
                <w:sz w:val="24"/>
              </w:rPr>
              <w:t>验证码暴力破解测试</w:t>
            </w:r>
          </w:p>
          <w:p w14:paraId="69AB7315"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10)</w:t>
            </w:r>
            <w:r w:rsidRPr="00E626C3">
              <w:rPr>
                <w:rFonts w:ascii="宋体" w:hAnsi="宋体" w:cs="宋体"/>
                <w:bCs/>
                <w:sz w:val="24"/>
              </w:rPr>
              <w:tab/>
            </w:r>
            <w:r w:rsidRPr="00E626C3">
              <w:rPr>
                <w:rFonts w:ascii="宋体" w:hAnsi="宋体" w:cs="宋体" w:hint="eastAsia"/>
                <w:bCs/>
                <w:sz w:val="24"/>
              </w:rPr>
              <w:t>验证码重复使用测试</w:t>
            </w:r>
          </w:p>
          <w:p w14:paraId="716AD214"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11)</w:t>
            </w:r>
            <w:r w:rsidRPr="00E626C3">
              <w:rPr>
                <w:rFonts w:ascii="宋体" w:hAnsi="宋体" w:cs="宋体"/>
                <w:bCs/>
                <w:sz w:val="24"/>
              </w:rPr>
              <w:tab/>
            </w:r>
            <w:r w:rsidRPr="00E626C3">
              <w:rPr>
                <w:rFonts w:ascii="宋体" w:hAnsi="宋体" w:cs="宋体" w:hint="eastAsia"/>
                <w:bCs/>
                <w:sz w:val="24"/>
              </w:rPr>
              <w:t>验证码客户端回显测试</w:t>
            </w:r>
          </w:p>
          <w:p w14:paraId="2A0A4739"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12)</w:t>
            </w:r>
            <w:r w:rsidRPr="00E626C3">
              <w:rPr>
                <w:rFonts w:ascii="宋体" w:hAnsi="宋体" w:cs="宋体"/>
                <w:bCs/>
                <w:sz w:val="24"/>
              </w:rPr>
              <w:tab/>
            </w:r>
            <w:r w:rsidRPr="00E626C3">
              <w:rPr>
                <w:rFonts w:ascii="宋体" w:hAnsi="宋体" w:cs="宋体" w:hint="eastAsia"/>
                <w:bCs/>
                <w:sz w:val="24"/>
              </w:rPr>
              <w:t>验证码绕过测试</w:t>
            </w:r>
          </w:p>
          <w:p w14:paraId="675B1638"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13)</w:t>
            </w:r>
            <w:r w:rsidRPr="00E626C3">
              <w:rPr>
                <w:rFonts w:ascii="宋体" w:hAnsi="宋体" w:cs="宋体"/>
                <w:bCs/>
                <w:sz w:val="24"/>
              </w:rPr>
              <w:tab/>
            </w:r>
            <w:r w:rsidRPr="00E626C3">
              <w:rPr>
                <w:rFonts w:ascii="宋体" w:hAnsi="宋体" w:cs="宋体" w:hint="eastAsia"/>
                <w:bCs/>
                <w:sz w:val="24"/>
              </w:rPr>
              <w:t>验证码自动识别测试</w:t>
            </w:r>
          </w:p>
          <w:p w14:paraId="2C704B3F"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14)</w:t>
            </w:r>
            <w:r w:rsidRPr="00E626C3">
              <w:rPr>
                <w:rFonts w:ascii="宋体" w:hAnsi="宋体" w:cs="宋体"/>
                <w:bCs/>
                <w:sz w:val="24"/>
              </w:rPr>
              <w:tab/>
            </w:r>
            <w:r w:rsidRPr="00E626C3">
              <w:rPr>
                <w:rFonts w:ascii="宋体" w:hAnsi="宋体" w:cs="宋体" w:hint="eastAsia"/>
                <w:bCs/>
                <w:sz w:val="24"/>
              </w:rPr>
              <w:t>接口调用重放测试</w:t>
            </w:r>
          </w:p>
          <w:p w14:paraId="6B036EC0"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15)</w:t>
            </w:r>
            <w:r w:rsidRPr="00E626C3">
              <w:rPr>
                <w:rFonts w:ascii="宋体" w:hAnsi="宋体" w:cs="宋体"/>
                <w:bCs/>
                <w:sz w:val="24"/>
              </w:rPr>
              <w:tab/>
            </w:r>
            <w:r w:rsidRPr="00E626C3">
              <w:rPr>
                <w:rFonts w:ascii="宋体" w:hAnsi="宋体" w:cs="宋体" w:hint="eastAsia"/>
                <w:bCs/>
                <w:sz w:val="24"/>
              </w:rPr>
              <w:t>接口调用遍历测试</w:t>
            </w:r>
          </w:p>
          <w:p w14:paraId="7DBCA4CC"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16)</w:t>
            </w:r>
            <w:r w:rsidRPr="00E626C3">
              <w:rPr>
                <w:rFonts w:ascii="宋体" w:hAnsi="宋体" w:cs="宋体"/>
                <w:bCs/>
                <w:sz w:val="24"/>
              </w:rPr>
              <w:tab/>
            </w:r>
            <w:r w:rsidRPr="00E626C3">
              <w:rPr>
                <w:rFonts w:ascii="宋体" w:hAnsi="宋体" w:cs="宋体" w:hint="eastAsia"/>
                <w:bCs/>
                <w:sz w:val="24"/>
              </w:rPr>
              <w:t>接口调用参数篡改测试</w:t>
            </w:r>
          </w:p>
          <w:p w14:paraId="490B196C"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17)</w:t>
            </w:r>
            <w:r w:rsidRPr="00E626C3">
              <w:rPr>
                <w:rFonts w:ascii="宋体" w:hAnsi="宋体" w:cs="宋体"/>
                <w:bCs/>
                <w:sz w:val="24"/>
              </w:rPr>
              <w:tab/>
            </w:r>
            <w:r w:rsidRPr="00E626C3">
              <w:rPr>
                <w:rFonts w:ascii="宋体" w:hAnsi="宋体" w:cs="宋体" w:hint="eastAsia"/>
                <w:bCs/>
                <w:sz w:val="24"/>
              </w:rPr>
              <w:t>接口未授权访问/调用测试</w:t>
            </w:r>
          </w:p>
          <w:p w14:paraId="49DB330E" w14:textId="77777777" w:rsidR="00E626C3" w:rsidRPr="00E626C3" w:rsidRDefault="00E626C3" w:rsidP="00E626C3">
            <w:pPr>
              <w:tabs>
                <w:tab w:val="left" w:pos="840"/>
              </w:tabs>
              <w:spacing w:line="360" w:lineRule="auto"/>
              <w:rPr>
                <w:rFonts w:ascii="宋体" w:hAnsi="宋体" w:cs="宋体"/>
                <w:bCs/>
                <w:sz w:val="24"/>
              </w:rPr>
            </w:pPr>
            <w:r w:rsidRPr="00E626C3">
              <w:rPr>
                <w:rFonts w:ascii="宋体" w:hAnsi="宋体" w:cs="宋体"/>
                <w:bCs/>
                <w:sz w:val="24"/>
              </w:rPr>
              <w:t>18)</w:t>
            </w:r>
            <w:r w:rsidRPr="00E626C3">
              <w:rPr>
                <w:rFonts w:ascii="宋体" w:hAnsi="宋体" w:cs="宋体"/>
                <w:bCs/>
                <w:sz w:val="24"/>
              </w:rPr>
              <w:tab/>
            </w:r>
            <w:proofErr w:type="spellStart"/>
            <w:r w:rsidRPr="00E626C3">
              <w:rPr>
                <w:rFonts w:ascii="宋体" w:hAnsi="宋体" w:cs="宋体" w:hint="eastAsia"/>
                <w:bCs/>
                <w:sz w:val="24"/>
              </w:rPr>
              <w:t>WebService</w:t>
            </w:r>
            <w:proofErr w:type="spellEnd"/>
            <w:r w:rsidRPr="00E626C3">
              <w:rPr>
                <w:rFonts w:ascii="宋体" w:hAnsi="宋体" w:cs="宋体" w:hint="eastAsia"/>
                <w:bCs/>
                <w:sz w:val="24"/>
              </w:rPr>
              <w:t>测试</w:t>
            </w:r>
          </w:p>
        </w:tc>
      </w:tr>
      <w:tr w:rsidR="00E626C3" w:rsidRPr="00E626C3" w14:paraId="408FB059" w14:textId="77777777" w:rsidTr="00CC661C">
        <w:trPr>
          <w:jc w:val="center"/>
        </w:trPr>
        <w:tc>
          <w:tcPr>
            <w:tcW w:w="1000" w:type="dxa"/>
            <w:vAlign w:val="center"/>
          </w:tcPr>
          <w:p w14:paraId="0444022E" w14:textId="77777777" w:rsidR="00E626C3" w:rsidRPr="00E626C3" w:rsidRDefault="00E626C3" w:rsidP="00E626C3">
            <w:pPr>
              <w:spacing w:line="360" w:lineRule="auto"/>
              <w:jc w:val="center"/>
              <w:rPr>
                <w:rFonts w:ascii="宋体" w:hAnsi="宋体"/>
                <w:bCs/>
                <w:sz w:val="24"/>
              </w:rPr>
            </w:pPr>
            <w:r w:rsidRPr="00E626C3">
              <w:rPr>
                <w:rFonts w:ascii="宋体" w:hAnsi="宋体" w:hint="eastAsia"/>
                <w:sz w:val="24"/>
                <w:lang w:val="zh-CN"/>
              </w:rPr>
              <w:lastRenderedPageBreak/>
              <w:t>监控服务</w:t>
            </w:r>
          </w:p>
        </w:tc>
        <w:tc>
          <w:tcPr>
            <w:tcW w:w="651" w:type="dxa"/>
            <w:vAlign w:val="center"/>
          </w:tcPr>
          <w:p w14:paraId="401462D2"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1</w:t>
            </w:r>
          </w:p>
        </w:tc>
        <w:tc>
          <w:tcPr>
            <w:tcW w:w="1383" w:type="dxa"/>
            <w:vAlign w:val="center"/>
          </w:tcPr>
          <w:p w14:paraId="691FF066"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对教师资格系统全面监控</w:t>
            </w:r>
          </w:p>
        </w:tc>
        <w:tc>
          <w:tcPr>
            <w:tcW w:w="6291" w:type="dxa"/>
            <w:vAlign w:val="center"/>
          </w:tcPr>
          <w:p w14:paraId="0956584B" w14:textId="77777777" w:rsidR="00E626C3" w:rsidRPr="00E626C3" w:rsidRDefault="00E626C3" w:rsidP="00E626C3">
            <w:pPr>
              <w:spacing w:line="360" w:lineRule="auto"/>
              <w:rPr>
                <w:rFonts w:ascii="宋体" w:hAnsi="宋体"/>
                <w:bCs/>
                <w:sz w:val="24"/>
              </w:rPr>
            </w:pPr>
            <w:r w:rsidRPr="00E626C3">
              <w:rPr>
                <w:rFonts w:ascii="宋体" w:hAnsi="宋体" w:cstheme="minorBidi"/>
                <w:bCs/>
                <w:sz w:val="24"/>
              </w:rPr>
              <w:t></w:t>
            </w:r>
            <w:r w:rsidRPr="00E626C3">
              <w:rPr>
                <w:rFonts w:ascii="宋体" w:hAnsi="宋体" w:cstheme="minorBidi"/>
                <w:bCs/>
                <w:sz w:val="24"/>
              </w:rPr>
              <w:tab/>
            </w:r>
            <w:r w:rsidRPr="00E626C3">
              <w:rPr>
                <w:rFonts w:ascii="宋体" w:hAnsi="宋体" w:hint="eastAsia"/>
                <w:bCs/>
                <w:sz w:val="24"/>
              </w:rPr>
              <w:t>监控主机系统异常变化</w:t>
            </w:r>
          </w:p>
          <w:p w14:paraId="5085E38D" w14:textId="77777777" w:rsidR="00E626C3" w:rsidRPr="00E626C3" w:rsidRDefault="00E626C3" w:rsidP="00E626C3">
            <w:pPr>
              <w:spacing w:line="360" w:lineRule="auto"/>
              <w:ind w:left="420" w:hanging="420"/>
              <w:rPr>
                <w:rFonts w:ascii="宋体" w:hAnsi="宋体"/>
                <w:bCs/>
                <w:sz w:val="24"/>
              </w:rPr>
            </w:pPr>
            <w:r w:rsidRPr="00E626C3">
              <w:rPr>
                <w:rFonts w:ascii="宋体" w:hAnsi="宋体" w:cstheme="minorBidi"/>
                <w:bCs/>
                <w:sz w:val="24"/>
              </w:rPr>
              <w:t></w:t>
            </w:r>
            <w:r w:rsidRPr="00E626C3">
              <w:rPr>
                <w:rFonts w:ascii="宋体" w:hAnsi="宋体" w:cstheme="minorBidi"/>
                <w:bCs/>
                <w:sz w:val="24"/>
              </w:rPr>
              <w:tab/>
            </w:r>
            <w:r w:rsidRPr="00E626C3">
              <w:rPr>
                <w:rFonts w:ascii="宋体" w:hAnsi="宋体" w:hint="eastAsia"/>
                <w:bCs/>
                <w:sz w:val="24"/>
              </w:rPr>
              <w:t>监控安全设备异常变化</w:t>
            </w:r>
          </w:p>
          <w:p w14:paraId="3B777BCE" w14:textId="77777777" w:rsidR="00E626C3" w:rsidRPr="00E626C3" w:rsidRDefault="00E626C3" w:rsidP="00E626C3">
            <w:pPr>
              <w:spacing w:line="360" w:lineRule="auto"/>
              <w:ind w:left="420" w:hanging="420"/>
              <w:rPr>
                <w:rFonts w:ascii="宋体" w:hAnsi="宋体"/>
                <w:bCs/>
                <w:sz w:val="24"/>
              </w:rPr>
            </w:pPr>
            <w:r w:rsidRPr="00E626C3">
              <w:rPr>
                <w:rFonts w:ascii="宋体" w:hAnsi="宋体" w:cstheme="minorBidi"/>
                <w:bCs/>
                <w:sz w:val="24"/>
              </w:rPr>
              <w:t></w:t>
            </w:r>
            <w:r w:rsidRPr="00E626C3">
              <w:rPr>
                <w:rFonts w:ascii="宋体" w:hAnsi="宋体" w:cstheme="minorBidi"/>
                <w:bCs/>
                <w:sz w:val="24"/>
              </w:rPr>
              <w:tab/>
            </w:r>
            <w:r w:rsidRPr="00E626C3">
              <w:rPr>
                <w:rFonts w:ascii="宋体" w:hAnsi="宋体" w:hint="eastAsia"/>
                <w:bCs/>
                <w:sz w:val="24"/>
              </w:rPr>
              <w:t>分析异常变化原因</w:t>
            </w:r>
          </w:p>
          <w:p w14:paraId="71D550AB" w14:textId="77777777" w:rsidR="00E626C3" w:rsidRPr="00E626C3" w:rsidRDefault="00E626C3" w:rsidP="00E626C3">
            <w:pPr>
              <w:spacing w:line="360" w:lineRule="auto"/>
              <w:ind w:left="420" w:hanging="420"/>
              <w:rPr>
                <w:rFonts w:ascii="宋体" w:hAnsi="宋体"/>
                <w:bCs/>
                <w:sz w:val="24"/>
              </w:rPr>
            </w:pPr>
            <w:r w:rsidRPr="00E626C3">
              <w:rPr>
                <w:rFonts w:ascii="宋体" w:hAnsi="宋体" w:cstheme="minorBidi"/>
                <w:bCs/>
                <w:sz w:val="24"/>
              </w:rPr>
              <w:t></w:t>
            </w:r>
            <w:r w:rsidRPr="00E626C3">
              <w:rPr>
                <w:rFonts w:ascii="宋体" w:hAnsi="宋体" w:cstheme="minorBidi"/>
                <w:bCs/>
                <w:sz w:val="24"/>
              </w:rPr>
              <w:tab/>
            </w:r>
            <w:r w:rsidRPr="00E626C3">
              <w:rPr>
                <w:rFonts w:ascii="宋体" w:hAnsi="宋体" w:hint="eastAsia"/>
                <w:bCs/>
                <w:sz w:val="24"/>
              </w:rPr>
              <w:t>对异常进行预警</w:t>
            </w:r>
          </w:p>
          <w:p w14:paraId="1F84B13A" w14:textId="77777777" w:rsidR="00E626C3" w:rsidRPr="00E626C3" w:rsidRDefault="00E626C3" w:rsidP="00E626C3">
            <w:pPr>
              <w:spacing w:line="360" w:lineRule="auto"/>
              <w:ind w:left="420" w:hanging="420"/>
              <w:rPr>
                <w:rFonts w:ascii="宋体" w:hAnsi="宋体"/>
                <w:bCs/>
                <w:sz w:val="24"/>
              </w:rPr>
            </w:pPr>
            <w:r w:rsidRPr="00E626C3">
              <w:rPr>
                <w:rFonts w:ascii="宋体" w:hAnsi="宋体" w:cstheme="minorBidi"/>
                <w:bCs/>
                <w:sz w:val="24"/>
              </w:rPr>
              <w:t></w:t>
            </w:r>
            <w:r w:rsidRPr="00E626C3">
              <w:rPr>
                <w:rFonts w:ascii="宋体" w:hAnsi="宋体" w:cstheme="minorBidi"/>
                <w:bCs/>
                <w:sz w:val="24"/>
              </w:rPr>
              <w:tab/>
            </w:r>
            <w:r w:rsidRPr="00E626C3">
              <w:rPr>
                <w:rFonts w:ascii="宋体" w:hAnsi="宋体" w:hint="eastAsia"/>
                <w:bCs/>
                <w:sz w:val="24"/>
              </w:rPr>
              <w:t>对安全事件或故障进行快速响应</w:t>
            </w:r>
          </w:p>
        </w:tc>
      </w:tr>
      <w:tr w:rsidR="00E626C3" w:rsidRPr="00E626C3" w14:paraId="61419572" w14:textId="77777777" w:rsidTr="00CC661C">
        <w:trPr>
          <w:jc w:val="center"/>
        </w:trPr>
        <w:tc>
          <w:tcPr>
            <w:tcW w:w="1000" w:type="dxa"/>
            <w:vMerge w:val="restart"/>
            <w:vAlign w:val="center"/>
          </w:tcPr>
          <w:p w14:paraId="636D1B99" w14:textId="77777777" w:rsidR="00E626C3" w:rsidRPr="00E626C3" w:rsidRDefault="00E626C3" w:rsidP="00E626C3">
            <w:pPr>
              <w:spacing w:line="360" w:lineRule="auto"/>
              <w:jc w:val="center"/>
              <w:rPr>
                <w:rFonts w:ascii="宋体" w:hAnsi="宋体"/>
                <w:sz w:val="24"/>
                <w:lang w:val="zh-CN"/>
              </w:rPr>
            </w:pPr>
            <w:r w:rsidRPr="00E626C3">
              <w:rPr>
                <w:rFonts w:ascii="宋体" w:hAnsi="宋体" w:hint="eastAsia"/>
                <w:sz w:val="24"/>
                <w:lang w:val="zh-CN"/>
              </w:rPr>
              <w:t>培训</w:t>
            </w:r>
          </w:p>
          <w:p w14:paraId="6BC8B18B" w14:textId="77777777" w:rsidR="00E626C3" w:rsidRPr="00E626C3" w:rsidRDefault="00E626C3" w:rsidP="00E626C3">
            <w:pPr>
              <w:spacing w:line="360" w:lineRule="auto"/>
              <w:jc w:val="center"/>
              <w:rPr>
                <w:rFonts w:ascii="宋体" w:hAnsi="宋体"/>
                <w:sz w:val="24"/>
                <w:lang w:val="zh-CN"/>
              </w:rPr>
            </w:pPr>
            <w:r w:rsidRPr="00E626C3">
              <w:rPr>
                <w:rFonts w:ascii="宋体" w:hAnsi="宋体" w:hint="eastAsia"/>
                <w:sz w:val="24"/>
                <w:lang w:val="zh-CN"/>
              </w:rPr>
              <w:t>服务</w:t>
            </w:r>
          </w:p>
        </w:tc>
        <w:tc>
          <w:tcPr>
            <w:tcW w:w="651" w:type="dxa"/>
            <w:vAlign w:val="center"/>
          </w:tcPr>
          <w:p w14:paraId="0D501018"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1</w:t>
            </w:r>
          </w:p>
        </w:tc>
        <w:tc>
          <w:tcPr>
            <w:tcW w:w="1383" w:type="dxa"/>
            <w:vAlign w:val="center"/>
          </w:tcPr>
          <w:p w14:paraId="53862017" w14:textId="77777777" w:rsidR="00E626C3" w:rsidRPr="00E626C3" w:rsidRDefault="00E626C3" w:rsidP="00E626C3">
            <w:pPr>
              <w:spacing w:line="360" w:lineRule="auto"/>
              <w:jc w:val="center"/>
              <w:rPr>
                <w:rFonts w:ascii="宋体" w:hAnsi="宋体" w:cs="宋体"/>
                <w:bCs/>
                <w:sz w:val="24"/>
              </w:rPr>
            </w:pPr>
            <w:r w:rsidRPr="00E626C3">
              <w:rPr>
                <w:rFonts w:ascii="宋体" w:hAnsi="宋体" w:cs="宋体" w:hint="eastAsia"/>
                <w:bCs/>
                <w:sz w:val="24"/>
              </w:rPr>
              <w:t>数据安全视频课程</w:t>
            </w:r>
          </w:p>
          <w:p w14:paraId="5B89F51C" w14:textId="77777777" w:rsidR="00E626C3" w:rsidRPr="00E626C3" w:rsidRDefault="00E626C3" w:rsidP="00E626C3">
            <w:pPr>
              <w:spacing w:line="360" w:lineRule="auto"/>
              <w:rPr>
                <w:rFonts w:ascii="宋体" w:hAnsi="宋体"/>
                <w:sz w:val="24"/>
              </w:rPr>
            </w:pPr>
          </w:p>
        </w:tc>
        <w:tc>
          <w:tcPr>
            <w:tcW w:w="6291" w:type="dxa"/>
            <w:vAlign w:val="center"/>
          </w:tcPr>
          <w:p w14:paraId="568D1C72"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提供《数据安全意识与合规管理》视频课程，视频共4学时，每学时40分钟，视频</w:t>
            </w:r>
            <w:proofErr w:type="gramStart"/>
            <w:r w:rsidRPr="00E626C3">
              <w:rPr>
                <w:rFonts w:ascii="宋体" w:hAnsi="宋体" w:cs="宋体" w:hint="eastAsia"/>
                <w:bCs/>
                <w:sz w:val="24"/>
              </w:rPr>
              <w:t>帧</w:t>
            </w:r>
            <w:proofErr w:type="gramEnd"/>
            <w:r w:rsidRPr="00E626C3">
              <w:rPr>
                <w:rFonts w:ascii="宋体" w:hAnsi="宋体" w:cs="宋体" w:hint="eastAsia"/>
                <w:bCs/>
                <w:sz w:val="24"/>
              </w:rPr>
              <w:t>宽度至少1280×720，音频采样频率44.1KHZ，MP4格式文件光盘交付。</w:t>
            </w:r>
          </w:p>
          <w:p w14:paraId="7E89231E" w14:textId="77777777" w:rsidR="00E626C3" w:rsidRPr="00E626C3" w:rsidRDefault="00E626C3" w:rsidP="00E626C3">
            <w:pPr>
              <w:snapToGrid w:val="0"/>
              <w:spacing w:line="360" w:lineRule="auto"/>
              <w:ind w:firstLineChars="200" w:firstLine="480"/>
              <w:jc w:val="left"/>
              <w:rPr>
                <w:rFonts w:ascii="宋体" w:hAnsi="宋体" w:cs="宋体"/>
                <w:bCs/>
                <w:sz w:val="24"/>
              </w:rPr>
            </w:pPr>
            <w:r w:rsidRPr="00E626C3">
              <w:rPr>
                <w:rFonts w:ascii="宋体" w:hAnsi="宋体" w:cs="宋体" w:hint="eastAsia"/>
                <w:bCs/>
                <w:sz w:val="24"/>
              </w:rPr>
              <w:t>通过学习数据安全顶层立法、数据资产识别和数据合作方管理等数据安全管理基础知识，提升全员数据安全法律意识，了解单位承担的数据安全保护职责，掌握数据资产梳理的流程、方法及实践，理解合作方管理过程中的数据安全要求，规范数据对外合作行为。</w:t>
            </w:r>
          </w:p>
          <w:p w14:paraId="6E1530B4" w14:textId="77777777" w:rsidR="00E626C3" w:rsidRPr="00E626C3" w:rsidRDefault="00E626C3" w:rsidP="00E626C3">
            <w:pPr>
              <w:snapToGrid w:val="0"/>
              <w:spacing w:line="360" w:lineRule="auto"/>
              <w:ind w:firstLine="600"/>
              <w:jc w:val="left"/>
              <w:rPr>
                <w:rFonts w:ascii="宋体" w:hAnsi="宋体" w:cs="宋体"/>
                <w:bCs/>
                <w:sz w:val="24"/>
              </w:rPr>
            </w:pPr>
            <w:r w:rsidRPr="00E626C3">
              <w:rPr>
                <w:rFonts w:ascii="宋体" w:hAnsi="宋体" w:cs="宋体" w:hint="eastAsia"/>
                <w:bCs/>
                <w:sz w:val="24"/>
              </w:rPr>
              <w:lastRenderedPageBreak/>
              <w:t>主要内容</w:t>
            </w:r>
            <w:proofErr w:type="gramStart"/>
            <w:r w:rsidRPr="00E626C3">
              <w:rPr>
                <w:rFonts w:ascii="宋体" w:hAnsi="宋体" w:cs="宋体" w:hint="eastAsia"/>
                <w:bCs/>
                <w:sz w:val="24"/>
              </w:rPr>
              <w:t>须包括</w:t>
            </w:r>
            <w:proofErr w:type="gramEnd"/>
            <w:r w:rsidRPr="00E626C3">
              <w:rPr>
                <w:rFonts w:ascii="宋体" w:hAnsi="宋体" w:cs="宋体" w:hint="eastAsia"/>
                <w:bCs/>
                <w:sz w:val="24"/>
              </w:rPr>
              <w:t>但不限于：</w:t>
            </w:r>
          </w:p>
          <w:p w14:paraId="3DFA5E81" w14:textId="77777777" w:rsidR="00E626C3" w:rsidRPr="00E626C3" w:rsidRDefault="00E626C3" w:rsidP="00E626C3">
            <w:pPr>
              <w:snapToGrid w:val="0"/>
              <w:spacing w:line="360" w:lineRule="auto"/>
              <w:ind w:firstLineChars="300" w:firstLine="720"/>
              <w:jc w:val="left"/>
              <w:rPr>
                <w:rFonts w:ascii="宋体" w:hAnsi="宋体" w:cs="宋体"/>
                <w:bCs/>
                <w:sz w:val="24"/>
              </w:rPr>
            </w:pPr>
            <w:r w:rsidRPr="00E626C3">
              <w:rPr>
                <w:rFonts w:ascii="宋体" w:hAnsi="宋体" w:cs="宋体" w:hint="eastAsia"/>
                <w:bCs/>
                <w:sz w:val="24"/>
              </w:rPr>
              <w:t>1 数据安全形势与挑战分析篇</w:t>
            </w:r>
          </w:p>
          <w:p w14:paraId="4908511B"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hint="eastAsia"/>
                <w:bCs/>
                <w:sz w:val="24"/>
              </w:rPr>
              <w:t xml:space="preserve">1） 数据安全政策解读 </w:t>
            </w:r>
          </w:p>
          <w:p w14:paraId="5F1C5545" w14:textId="77777777" w:rsidR="00E626C3" w:rsidRPr="00E626C3" w:rsidRDefault="00E626C3" w:rsidP="00E626C3">
            <w:pPr>
              <w:adjustRightInd w:val="0"/>
              <w:snapToGrid w:val="0"/>
              <w:spacing w:line="360" w:lineRule="auto"/>
              <w:ind w:left="1260"/>
              <w:rPr>
                <w:rFonts w:ascii="宋体" w:hAnsi="宋体" w:cs="宋体"/>
                <w:bCs/>
                <w:sz w:val="24"/>
              </w:rPr>
            </w:pPr>
            <w:r w:rsidRPr="00E626C3">
              <w:rPr>
                <w:rFonts w:ascii="宋体" w:hAnsi="宋体" w:cs="宋体" w:hint="eastAsia"/>
                <w:bCs/>
                <w:sz w:val="24"/>
              </w:rPr>
              <w:t>内容包括《数据安全法》、《个人信息保护法》、《信息安全技术 个人信息安全规范》解读、数据分类分级标准实例、管</w:t>
            </w:r>
            <w:proofErr w:type="gramStart"/>
            <w:r w:rsidRPr="00E626C3">
              <w:rPr>
                <w:rFonts w:ascii="宋体" w:hAnsi="宋体" w:cs="宋体" w:hint="eastAsia"/>
                <w:bCs/>
                <w:sz w:val="24"/>
              </w:rPr>
              <w:t>控实施</w:t>
            </w:r>
            <w:proofErr w:type="gramEnd"/>
            <w:r w:rsidRPr="00E626C3">
              <w:rPr>
                <w:rFonts w:ascii="宋体" w:hAnsi="宋体" w:cs="宋体" w:hint="eastAsia"/>
                <w:bCs/>
                <w:sz w:val="24"/>
              </w:rPr>
              <w:t>实例</w:t>
            </w:r>
            <w:proofErr w:type="gramStart"/>
            <w:r w:rsidRPr="00E626C3">
              <w:rPr>
                <w:rFonts w:ascii="宋体" w:hAnsi="宋体" w:cs="宋体" w:hint="eastAsia"/>
                <w:bCs/>
                <w:sz w:val="24"/>
              </w:rPr>
              <w:t>实例</w:t>
            </w:r>
            <w:proofErr w:type="gramEnd"/>
          </w:p>
          <w:p w14:paraId="5D001773"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hint="eastAsia"/>
                <w:bCs/>
                <w:sz w:val="24"/>
              </w:rPr>
              <w:t xml:space="preserve">2） 数据资产难题重点分析 </w:t>
            </w:r>
          </w:p>
          <w:p w14:paraId="67907962" w14:textId="77777777" w:rsidR="00E626C3" w:rsidRPr="00E626C3" w:rsidRDefault="00E626C3" w:rsidP="00E626C3">
            <w:pPr>
              <w:adjustRightInd w:val="0"/>
              <w:snapToGrid w:val="0"/>
              <w:spacing w:line="360" w:lineRule="auto"/>
              <w:ind w:left="1260"/>
              <w:rPr>
                <w:rFonts w:ascii="宋体" w:hAnsi="宋体" w:cs="宋体"/>
                <w:bCs/>
                <w:sz w:val="24"/>
              </w:rPr>
            </w:pPr>
            <w:r w:rsidRPr="00E626C3">
              <w:rPr>
                <w:rFonts w:ascii="宋体" w:hAnsi="宋体" w:cs="宋体" w:hint="eastAsia"/>
                <w:bCs/>
                <w:sz w:val="24"/>
              </w:rPr>
              <w:t>内容包括如何监控敏感数据的使用和风险?如何满足监管机构的合</w:t>
            </w:r>
            <w:proofErr w:type="gramStart"/>
            <w:r w:rsidRPr="00E626C3">
              <w:rPr>
                <w:rFonts w:ascii="宋体" w:hAnsi="宋体" w:cs="宋体" w:hint="eastAsia"/>
                <w:bCs/>
                <w:sz w:val="24"/>
              </w:rPr>
              <w:t>规</w:t>
            </w:r>
            <w:proofErr w:type="gramEnd"/>
            <w:r w:rsidRPr="00E626C3">
              <w:rPr>
                <w:rFonts w:ascii="宋体" w:hAnsi="宋体" w:cs="宋体" w:hint="eastAsia"/>
                <w:bCs/>
                <w:sz w:val="24"/>
              </w:rPr>
              <w:t>要求?如何控制系统开发、测试、运维、使用的风险?</w:t>
            </w:r>
          </w:p>
          <w:p w14:paraId="2C8D7FF1"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hint="eastAsia"/>
                <w:bCs/>
                <w:sz w:val="24"/>
              </w:rPr>
              <w:t xml:space="preserve">3） 数据安全体系建设目标与治理框架 </w:t>
            </w:r>
          </w:p>
          <w:p w14:paraId="4B720423"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hint="eastAsia"/>
                <w:bCs/>
                <w:sz w:val="24"/>
              </w:rPr>
              <w:t>4） 数据安全体系生命周期每个阶段任务</w:t>
            </w:r>
          </w:p>
          <w:p w14:paraId="70158668"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hint="eastAsia"/>
                <w:bCs/>
                <w:sz w:val="24"/>
              </w:rPr>
              <w:t>5） 单位的数据安全管理责任，包括数据合作方管理、合作过程中的数据安全要求</w:t>
            </w:r>
          </w:p>
          <w:p w14:paraId="04D23FDE" w14:textId="77777777" w:rsidR="00E626C3" w:rsidRPr="00E626C3" w:rsidRDefault="00E626C3" w:rsidP="00E626C3">
            <w:pPr>
              <w:adjustRightInd w:val="0"/>
              <w:snapToGrid w:val="0"/>
              <w:spacing w:line="360" w:lineRule="auto"/>
              <w:ind w:firstLineChars="300" w:firstLine="720"/>
              <w:rPr>
                <w:rFonts w:ascii="宋体" w:hAnsi="宋体" w:cs="宋体"/>
                <w:bCs/>
                <w:sz w:val="24"/>
              </w:rPr>
            </w:pPr>
            <w:r w:rsidRPr="00E626C3">
              <w:rPr>
                <w:rFonts w:ascii="宋体" w:hAnsi="宋体" w:cs="宋体" w:hint="eastAsia"/>
                <w:bCs/>
                <w:sz w:val="24"/>
              </w:rPr>
              <w:t>2 数据安全保障方法论与实践探索篇</w:t>
            </w:r>
          </w:p>
          <w:p w14:paraId="10E8D356"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1） </w:t>
            </w:r>
            <w:r w:rsidRPr="00E626C3">
              <w:rPr>
                <w:rFonts w:ascii="宋体" w:hAnsi="宋体" w:cs="宋体" w:hint="eastAsia"/>
                <w:bCs/>
                <w:sz w:val="24"/>
              </w:rPr>
              <w:t>数据异常规则分析方式方法、数据流风险点分析方式方法</w:t>
            </w:r>
          </w:p>
          <w:p w14:paraId="4F0039BF"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2） </w:t>
            </w:r>
            <w:r w:rsidRPr="00E626C3">
              <w:rPr>
                <w:rFonts w:ascii="宋体" w:hAnsi="宋体" w:cs="宋体" w:hint="eastAsia"/>
                <w:bCs/>
                <w:sz w:val="24"/>
              </w:rPr>
              <w:t>数据分类分级工作如何落地、数据安全责任矩阵梳理方法</w:t>
            </w:r>
          </w:p>
          <w:p w14:paraId="56B4345E"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3） </w:t>
            </w:r>
            <w:r w:rsidRPr="00E626C3">
              <w:rPr>
                <w:rFonts w:ascii="宋体" w:hAnsi="宋体" w:cs="宋体" w:hint="eastAsia"/>
                <w:bCs/>
                <w:sz w:val="24"/>
              </w:rPr>
              <w:t>生命周期每个阶段安全实践</w:t>
            </w:r>
            <w:proofErr w:type="gramStart"/>
            <w:r w:rsidRPr="00E626C3">
              <w:rPr>
                <w:rFonts w:ascii="宋体" w:hAnsi="宋体" w:cs="宋体" w:hint="eastAsia"/>
                <w:bCs/>
                <w:sz w:val="24"/>
              </w:rPr>
              <w:t>子任务</w:t>
            </w:r>
            <w:proofErr w:type="gramEnd"/>
            <w:r w:rsidRPr="00E626C3">
              <w:rPr>
                <w:rFonts w:ascii="宋体" w:hAnsi="宋体" w:cs="宋体" w:hint="eastAsia"/>
                <w:bCs/>
                <w:sz w:val="24"/>
              </w:rPr>
              <w:t>解读</w:t>
            </w:r>
          </w:p>
          <w:p w14:paraId="5A49EE23" w14:textId="77777777" w:rsidR="00E626C3" w:rsidRPr="00E626C3" w:rsidRDefault="00E626C3" w:rsidP="00E626C3">
            <w:pPr>
              <w:pStyle w:val="affffc"/>
              <w:ind w:left="420" w:firstLineChars="0" w:firstLine="0"/>
              <w:rPr>
                <w:rFonts w:ascii="宋体" w:hAnsi="宋体"/>
              </w:rPr>
            </w:pPr>
          </w:p>
        </w:tc>
      </w:tr>
      <w:tr w:rsidR="00E626C3" w:rsidRPr="00E626C3" w14:paraId="788D3D45" w14:textId="77777777" w:rsidTr="00CC661C">
        <w:trPr>
          <w:trHeight w:hRule="exact" w:val="5137"/>
          <w:jc w:val="center"/>
        </w:trPr>
        <w:tc>
          <w:tcPr>
            <w:tcW w:w="1000" w:type="dxa"/>
            <w:vMerge/>
            <w:vAlign w:val="center"/>
          </w:tcPr>
          <w:p w14:paraId="2C0F235D" w14:textId="77777777" w:rsidR="00E626C3" w:rsidRPr="00E626C3" w:rsidRDefault="00E626C3" w:rsidP="00E626C3">
            <w:pPr>
              <w:spacing w:line="360" w:lineRule="auto"/>
              <w:jc w:val="center"/>
              <w:rPr>
                <w:rFonts w:ascii="宋体" w:hAnsi="宋体"/>
                <w:sz w:val="24"/>
                <w:lang w:val="zh-CN"/>
              </w:rPr>
            </w:pPr>
          </w:p>
        </w:tc>
        <w:tc>
          <w:tcPr>
            <w:tcW w:w="651" w:type="dxa"/>
            <w:vAlign w:val="center"/>
          </w:tcPr>
          <w:p w14:paraId="5BCC5E4E"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2</w:t>
            </w:r>
          </w:p>
        </w:tc>
        <w:tc>
          <w:tcPr>
            <w:tcW w:w="1383" w:type="dxa"/>
            <w:vAlign w:val="center"/>
          </w:tcPr>
          <w:p w14:paraId="4A4AC707" w14:textId="77777777" w:rsidR="00E626C3" w:rsidRPr="00E626C3" w:rsidRDefault="00E626C3" w:rsidP="00E626C3">
            <w:pPr>
              <w:pStyle w:val="11"/>
              <w:spacing w:before="0" w:after="0" w:line="360" w:lineRule="auto"/>
              <w:outlineLvl w:val="0"/>
              <w:rPr>
                <w:rFonts w:cs="宋体"/>
                <w:b w:val="0"/>
                <w:bCs/>
                <w:sz w:val="24"/>
                <w:szCs w:val="24"/>
              </w:rPr>
            </w:pPr>
            <w:r w:rsidRPr="00E626C3">
              <w:rPr>
                <w:rFonts w:cs="宋体" w:hint="eastAsia"/>
                <w:b w:val="0"/>
                <w:bCs/>
                <w:sz w:val="24"/>
                <w:szCs w:val="24"/>
              </w:rPr>
              <w:t>安全意识视频课程</w:t>
            </w:r>
          </w:p>
        </w:tc>
        <w:tc>
          <w:tcPr>
            <w:tcW w:w="6291" w:type="dxa"/>
            <w:vAlign w:val="center"/>
          </w:tcPr>
          <w:p w14:paraId="31C23894" w14:textId="77777777" w:rsidR="00E626C3" w:rsidRPr="00E626C3" w:rsidRDefault="00E626C3" w:rsidP="00E626C3">
            <w:pPr>
              <w:spacing w:line="360" w:lineRule="auto"/>
              <w:rPr>
                <w:rFonts w:ascii="宋体" w:hAnsi="宋体" w:cs="宋体"/>
                <w:bCs/>
                <w:sz w:val="24"/>
              </w:rPr>
            </w:pPr>
            <w:r w:rsidRPr="00E626C3">
              <w:rPr>
                <w:rFonts w:ascii="宋体" w:hAnsi="宋体" w:cs="宋体" w:hint="eastAsia"/>
                <w:bCs/>
                <w:sz w:val="24"/>
              </w:rPr>
              <w:t>1 个人安全意识</w:t>
            </w:r>
          </w:p>
          <w:p w14:paraId="030141DD"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提供资格系统相关业务操作人员的日常防护意识提升视频课程，视频</w:t>
            </w:r>
            <w:proofErr w:type="gramStart"/>
            <w:r w:rsidRPr="00E626C3">
              <w:rPr>
                <w:rFonts w:ascii="宋体" w:hAnsi="宋体" w:cs="宋体" w:hint="eastAsia"/>
                <w:bCs/>
                <w:sz w:val="24"/>
              </w:rPr>
              <w:t>帧</w:t>
            </w:r>
            <w:proofErr w:type="gramEnd"/>
            <w:r w:rsidRPr="00E626C3">
              <w:rPr>
                <w:rFonts w:ascii="宋体" w:hAnsi="宋体" w:cs="宋体" w:hint="eastAsia"/>
                <w:bCs/>
                <w:sz w:val="24"/>
              </w:rPr>
              <w:t>宽度至少1280×720，音频采样频率44.1KHZ，提供MP4格式视频电子文件，光盘交付，安全意识视频内容包括但不限于以下内容：</w:t>
            </w:r>
          </w:p>
          <w:p w14:paraId="62486252"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1) </w:t>
            </w:r>
            <w:r w:rsidRPr="00E626C3">
              <w:rPr>
                <w:rFonts w:ascii="宋体" w:hAnsi="宋体" w:cs="宋体" w:hint="eastAsia"/>
                <w:bCs/>
                <w:sz w:val="24"/>
              </w:rPr>
              <w:t>钓鱼与社工诈骗类陷阱  (不少于12分钟)</w:t>
            </w:r>
          </w:p>
          <w:p w14:paraId="0DF0D5FC"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2) </w:t>
            </w:r>
            <w:r w:rsidRPr="00E626C3">
              <w:rPr>
                <w:rFonts w:ascii="宋体" w:hAnsi="宋体" w:cs="宋体" w:hint="eastAsia"/>
                <w:bCs/>
                <w:sz w:val="24"/>
              </w:rPr>
              <w:t>手机被遥控与偷窥陷阱  (不少于12分钟)</w:t>
            </w:r>
          </w:p>
          <w:p w14:paraId="6B4DE821" w14:textId="77777777" w:rsidR="00E626C3" w:rsidRPr="00E626C3" w:rsidRDefault="00E626C3" w:rsidP="00E626C3">
            <w:pPr>
              <w:adjustRightInd w:val="0"/>
              <w:snapToGrid w:val="0"/>
              <w:spacing w:line="360" w:lineRule="auto"/>
              <w:ind w:left="420" w:firstLine="420"/>
              <w:rPr>
                <w:rFonts w:ascii="宋体" w:hAnsi="宋体" w:cs="宋体"/>
                <w:bCs/>
                <w:sz w:val="24"/>
              </w:rPr>
            </w:pPr>
            <w:r w:rsidRPr="00E626C3">
              <w:rPr>
                <w:rFonts w:ascii="宋体" w:hAnsi="宋体" w:cs="宋体"/>
                <w:bCs/>
                <w:sz w:val="24"/>
              </w:rPr>
              <w:t xml:space="preserve">3) </w:t>
            </w:r>
            <w:r w:rsidRPr="00E626C3">
              <w:rPr>
                <w:rFonts w:ascii="宋体" w:hAnsi="宋体" w:cs="宋体" w:hint="eastAsia"/>
                <w:bCs/>
                <w:sz w:val="24"/>
              </w:rPr>
              <w:t>电脑病毒木马感染陷阱  (不少于12分钟)</w:t>
            </w:r>
          </w:p>
          <w:p w14:paraId="26CF340C" w14:textId="77777777" w:rsidR="00E626C3" w:rsidRPr="00E626C3" w:rsidRDefault="00E626C3" w:rsidP="00E626C3">
            <w:pPr>
              <w:spacing w:line="360" w:lineRule="auto"/>
              <w:ind w:firstLineChars="100" w:firstLine="240"/>
              <w:rPr>
                <w:rFonts w:ascii="宋体" w:hAnsi="宋体" w:cs="宋体"/>
                <w:bCs/>
                <w:sz w:val="24"/>
              </w:rPr>
            </w:pPr>
            <w:r w:rsidRPr="00E626C3">
              <w:rPr>
                <w:rFonts w:ascii="宋体" w:hAnsi="宋体" w:cs="宋体" w:hint="eastAsia"/>
                <w:bCs/>
                <w:sz w:val="24"/>
              </w:rPr>
              <w:t>2  法律合</w:t>
            </w:r>
            <w:proofErr w:type="gramStart"/>
            <w:r w:rsidRPr="00E626C3">
              <w:rPr>
                <w:rFonts w:ascii="宋体" w:hAnsi="宋体" w:cs="宋体" w:hint="eastAsia"/>
                <w:bCs/>
                <w:sz w:val="24"/>
              </w:rPr>
              <w:t>规</w:t>
            </w:r>
            <w:proofErr w:type="gramEnd"/>
            <w:r w:rsidRPr="00E626C3">
              <w:rPr>
                <w:rFonts w:ascii="宋体" w:hAnsi="宋体" w:cs="宋体" w:hint="eastAsia"/>
                <w:bCs/>
                <w:sz w:val="24"/>
              </w:rPr>
              <w:t>意识</w:t>
            </w:r>
          </w:p>
          <w:p w14:paraId="760C8626"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提供法律合</w:t>
            </w:r>
            <w:proofErr w:type="gramStart"/>
            <w:r w:rsidRPr="00E626C3">
              <w:rPr>
                <w:rFonts w:ascii="宋体" w:hAnsi="宋体" w:cs="宋体" w:hint="eastAsia"/>
                <w:bCs/>
                <w:sz w:val="24"/>
              </w:rPr>
              <w:t>规</w:t>
            </w:r>
            <w:proofErr w:type="gramEnd"/>
            <w:r w:rsidRPr="00E626C3">
              <w:rPr>
                <w:rFonts w:ascii="宋体" w:hAnsi="宋体" w:cs="宋体" w:hint="eastAsia"/>
                <w:bCs/>
                <w:sz w:val="24"/>
              </w:rPr>
              <w:t>意识提升课程，视频</w:t>
            </w:r>
            <w:proofErr w:type="gramStart"/>
            <w:r w:rsidRPr="00E626C3">
              <w:rPr>
                <w:rFonts w:ascii="宋体" w:hAnsi="宋体" w:cs="宋体" w:hint="eastAsia"/>
                <w:bCs/>
                <w:sz w:val="24"/>
              </w:rPr>
              <w:t>帧</w:t>
            </w:r>
            <w:proofErr w:type="gramEnd"/>
            <w:r w:rsidRPr="00E626C3">
              <w:rPr>
                <w:rFonts w:ascii="宋体" w:hAnsi="宋体" w:cs="宋体" w:hint="eastAsia"/>
                <w:bCs/>
                <w:sz w:val="24"/>
              </w:rPr>
              <w:t>宽度1280，音频采样频率44.1KHZ，提供MP4视频电子文件，光盘交付，安全意识视频内容包括以下内容：</w:t>
            </w:r>
          </w:p>
          <w:p w14:paraId="59835F2E" w14:textId="77777777" w:rsidR="00E626C3" w:rsidRPr="00E626C3" w:rsidRDefault="00E626C3" w:rsidP="00E626C3">
            <w:pPr>
              <w:spacing w:line="360" w:lineRule="auto"/>
              <w:ind w:firstLine="630"/>
              <w:rPr>
                <w:rFonts w:ascii="宋体" w:hAnsi="宋体" w:cs="宋体"/>
                <w:bCs/>
                <w:sz w:val="24"/>
              </w:rPr>
            </w:pPr>
            <w:r w:rsidRPr="00E626C3">
              <w:rPr>
                <w:rFonts w:ascii="宋体" w:hAnsi="宋体" w:cs="宋体"/>
                <w:bCs/>
                <w:sz w:val="24"/>
              </w:rPr>
              <w:t>1）</w:t>
            </w:r>
            <w:r w:rsidRPr="00E626C3">
              <w:rPr>
                <w:rFonts w:ascii="宋体" w:hAnsi="宋体" w:cs="宋体" w:hint="eastAsia"/>
                <w:bCs/>
                <w:sz w:val="24"/>
              </w:rPr>
              <w:t>网络安全法解读与案例 (不少于12分钟)</w:t>
            </w:r>
          </w:p>
          <w:p w14:paraId="1FE75FD3" w14:textId="77777777" w:rsidR="00E626C3" w:rsidRPr="00E626C3" w:rsidRDefault="00E626C3" w:rsidP="00E626C3">
            <w:pPr>
              <w:spacing w:line="360" w:lineRule="auto"/>
              <w:ind w:firstLine="630"/>
              <w:rPr>
                <w:rFonts w:ascii="宋体" w:hAnsi="宋体" w:cs="宋体"/>
                <w:bCs/>
                <w:sz w:val="24"/>
              </w:rPr>
            </w:pPr>
            <w:r w:rsidRPr="00E626C3">
              <w:rPr>
                <w:rFonts w:ascii="宋体" w:hAnsi="宋体" w:cs="宋体"/>
                <w:bCs/>
                <w:sz w:val="24"/>
              </w:rPr>
              <w:t>2）</w:t>
            </w:r>
            <w:r w:rsidRPr="00E626C3">
              <w:rPr>
                <w:rFonts w:ascii="宋体" w:hAnsi="宋体" w:cs="宋体" w:hint="eastAsia"/>
                <w:bCs/>
                <w:sz w:val="24"/>
              </w:rPr>
              <w:t>网站安全法律责任分析 (不少于12分钟)</w:t>
            </w:r>
          </w:p>
          <w:p w14:paraId="0A53DBA7" w14:textId="77777777" w:rsidR="00E626C3" w:rsidRPr="00E626C3" w:rsidRDefault="00E626C3" w:rsidP="00E626C3">
            <w:pPr>
              <w:spacing w:line="360" w:lineRule="auto"/>
              <w:ind w:firstLine="630"/>
              <w:rPr>
                <w:rFonts w:ascii="宋体" w:hAnsi="宋体" w:cs="宋体"/>
                <w:bCs/>
                <w:sz w:val="24"/>
              </w:rPr>
            </w:pPr>
            <w:r w:rsidRPr="00E626C3">
              <w:rPr>
                <w:rFonts w:ascii="宋体" w:hAnsi="宋体" w:cs="宋体"/>
                <w:bCs/>
                <w:sz w:val="24"/>
              </w:rPr>
              <w:t>3）</w:t>
            </w:r>
            <w:r w:rsidRPr="00E626C3">
              <w:rPr>
                <w:rFonts w:ascii="宋体" w:hAnsi="宋体" w:cs="宋体" w:hint="eastAsia"/>
                <w:bCs/>
                <w:sz w:val="24"/>
              </w:rPr>
              <w:t>教育行业网站安全案例汇总分析 (不少于12分钟)</w:t>
            </w:r>
          </w:p>
          <w:p w14:paraId="4E1E3969" w14:textId="77777777" w:rsidR="00E626C3" w:rsidRPr="00E626C3" w:rsidRDefault="00E626C3" w:rsidP="00E626C3">
            <w:pPr>
              <w:pStyle w:val="affffc"/>
              <w:ind w:left="420" w:firstLineChars="0" w:firstLine="0"/>
              <w:rPr>
                <w:rFonts w:ascii="宋体" w:hAnsi="宋体"/>
              </w:rPr>
            </w:pPr>
          </w:p>
        </w:tc>
      </w:tr>
      <w:tr w:rsidR="00E626C3" w:rsidRPr="00E626C3" w14:paraId="6719608E" w14:textId="77777777" w:rsidTr="00CC661C">
        <w:trPr>
          <w:jc w:val="center"/>
        </w:trPr>
        <w:tc>
          <w:tcPr>
            <w:tcW w:w="1000" w:type="dxa"/>
            <w:vMerge/>
            <w:vAlign w:val="center"/>
          </w:tcPr>
          <w:p w14:paraId="5D746EE2" w14:textId="77777777" w:rsidR="00E626C3" w:rsidRPr="00E626C3" w:rsidRDefault="00E626C3" w:rsidP="00E626C3">
            <w:pPr>
              <w:spacing w:line="360" w:lineRule="auto"/>
              <w:jc w:val="center"/>
              <w:rPr>
                <w:rFonts w:ascii="宋体" w:hAnsi="宋体"/>
                <w:sz w:val="24"/>
                <w:lang w:val="zh-CN"/>
              </w:rPr>
            </w:pPr>
          </w:p>
        </w:tc>
        <w:tc>
          <w:tcPr>
            <w:tcW w:w="651" w:type="dxa"/>
            <w:vAlign w:val="center"/>
          </w:tcPr>
          <w:p w14:paraId="56CEC6D1" w14:textId="77777777" w:rsidR="00E626C3" w:rsidRPr="00E626C3" w:rsidRDefault="00E626C3" w:rsidP="00E626C3">
            <w:pPr>
              <w:spacing w:line="360" w:lineRule="auto"/>
              <w:jc w:val="center"/>
              <w:rPr>
                <w:rFonts w:ascii="宋体" w:hAnsi="宋体"/>
                <w:bCs/>
                <w:sz w:val="24"/>
              </w:rPr>
            </w:pPr>
            <w:r w:rsidRPr="00E626C3">
              <w:rPr>
                <w:rFonts w:ascii="宋体" w:hAnsi="宋体" w:hint="eastAsia"/>
                <w:bCs/>
                <w:sz w:val="24"/>
              </w:rPr>
              <w:t>3</w:t>
            </w:r>
          </w:p>
        </w:tc>
        <w:tc>
          <w:tcPr>
            <w:tcW w:w="1383" w:type="dxa"/>
            <w:vAlign w:val="center"/>
          </w:tcPr>
          <w:p w14:paraId="55AE1D49" w14:textId="77777777" w:rsidR="00E626C3" w:rsidRPr="00E626C3" w:rsidRDefault="00E626C3" w:rsidP="00E626C3">
            <w:pPr>
              <w:pStyle w:val="11"/>
              <w:spacing w:before="0" w:after="0" w:line="360" w:lineRule="auto"/>
              <w:outlineLvl w:val="0"/>
              <w:rPr>
                <w:rFonts w:cs="宋体"/>
                <w:b w:val="0"/>
                <w:bCs/>
                <w:sz w:val="24"/>
                <w:szCs w:val="24"/>
              </w:rPr>
            </w:pPr>
            <w:r w:rsidRPr="00E626C3">
              <w:rPr>
                <w:rFonts w:cs="宋体" w:hint="eastAsia"/>
                <w:b w:val="0"/>
                <w:bCs/>
                <w:sz w:val="24"/>
                <w:szCs w:val="24"/>
              </w:rPr>
              <w:t>安全技术视频课程</w:t>
            </w:r>
          </w:p>
          <w:p w14:paraId="13A65FCD" w14:textId="77777777" w:rsidR="00E626C3" w:rsidRPr="00E626C3" w:rsidRDefault="00E626C3" w:rsidP="00E626C3">
            <w:pPr>
              <w:spacing w:line="360" w:lineRule="auto"/>
              <w:rPr>
                <w:rFonts w:ascii="宋体" w:hAnsi="宋体"/>
                <w:sz w:val="24"/>
              </w:rPr>
            </w:pPr>
          </w:p>
        </w:tc>
        <w:tc>
          <w:tcPr>
            <w:tcW w:w="6291" w:type="dxa"/>
            <w:vAlign w:val="center"/>
          </w:tcPr>
          <w:p w14:paraId="70B5EC9F"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提供安全技术提升课程，视频</w:t>
            </w:r>
            <w:proofErr w:type="gramStart"/>
            <w:r w:rsidRPr="00E626C3">
              <w:rPr>
                <w:rFonts w:ascii="宋体" w:hAnsi="宋体" w:cs="宋体" w:hint="eastAsia"/>
                <w:bCs/>
                <w:sz w:val="24"/>
              </w:rPr>
              <w:t>帧</w:t>
            </w:r>
            <w:proofErr w:type="gramEnd"/>
            <w:r w:rsidRPr="00E626C3">
              <w:rPr>
                <w:rFonts w:ascii="宋体" w:hAnsi="宋体" w:cs="宋体" w:hint="eastAsia"/>
                <w:bCs/>
                <w:sz w:val="24"/>
              </w:rPr>
              <w:t>宽度至少1280×720，音频采样频率44.1KHZ，MP4格式文件光盘交付，安全技术内容包括但不限于以下模块：</w:t>
            </w:r>
          </w:p>
          <w:p w14:paraId="0E4395F6"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 xml:space="preserve">  1）网络安全防范实践：从学校网络安全架构、网络区域隔离和网络设备、安全设备防范实践出发，学习如何开展网络安全实践工作，不少于5课时。</w:t>
            </w:r>
          </w:p>
          <w:p w14:paraId="51DCBE21" w14:textId="77777777" w:rsidR="00E626C3" w:rsidRPr="00E626C3" w:rsidRDefault="00E626C3" w:rsidP="00E626C3">
            <w:pPr>
              <w:spacing w:line="360" w:lineRule="auto"/>
              <w:ind w:firstLineChars="200" w:firstLine="480"/>
              <w:rPr>
                <w:rFonts w:ascii="宋体" w:hAnsi="宋体" w:cs="宋体"/>
                <w:bCs/>
                <w:sz w:val="24"/>
              </w:rPr>
            </w:pPr>
            <w:r w:rsidRPr="00E626C3">
              <w:rPr>
                <w:rFonts w:ascii="宋体" w:hAnsi="宋体" w:cs="宋体" w:hint="eastAsia"/>
                <w:bCs/>
                <w:sz w:val="24"/>
              </w:rPr>
              <w:t xml:space="preserve">  2）系统安全防范实践：结合学校的服务器、终端，从日常管理出发，讲解如何漏洞检测、安全基线检查、如何加固，内容包括Windows和Linux系统，不少于5课时。</w:t>
            </w:r>
          </w:p>
          <w:p w14:paraId="1C76E7EF" w14:textId="77777777" w:rsidR="00E626C3" w:rsidRPr="00E626C3" w:rsidRDefault="00E626C3" w:rsidP="00E626C3">
            <w:pPr>
              <w:spacing w:line="360" w:lineRule="auto"/>
              <w:ind w:firstLineChars="300" w:firstLine="720"/>
              <w:rPr>
                <w:rFonts w:ascii="宋体" w:hAnsi="宋体" w:cs="宋体"/>
                <w:bCs/>
                <w:sz w:val="24"/>
              </w:rPr>
            </w:pPr>
            <w:r w:rsidRPr="00E626C3">
              <w:rPr>
                <w:rFonts w:ascii="宋体" w:hAnsi="宋体" w:cs="宋体" w:hint="eastAsia"/>
                <w:bCs/>
                <w:sz w:val="24"/>
              </w:rPr>
              <w:t>3）应用安全防范实践：针对学校信息系统，采用在模拟环境下实践动手方式，讲解已有应用系统如何检测、加固，针对新建应用系统，讲解如何做好应用系统的安全需求分析，如何从项目角度对安全问题进行做好风险防控，不少于5课时。</w:t>
            </w:r>
          </w:p>
          <w:p w14:paraId="18AC7D8A" w14:textId="77777777" w:rsidR="00E626C3" w:rsidRPr="00E626C3" w:rsidRDefault="00E626C3" w:rsidP="00E626C3">
            <w:pPr>
              <w:spacing w:line="360" w:lineRule="auto"/>
              <w:ind w:firstLineChars="300" w:firstLine="720"/>
              <w:rPr>
                <w:rFonts w:ascii="宋体" w:hAnsi="宋体" w:cs="宋体"/>
                <w:bCs/>
                <w:sz w:val="24"/>
              </w:rPr>
            </w:pPr>
            <w:r w:rsidRPr="00E626C3">
              <w:rPr>
                <w:rFonts w:ascii="宋体" w:hAnsi="宋体" w:cs="宋体" w:hint="eastAsia"/>
                <w:bCs/>
                <w:sz w:val="24"/>
              </w:rPr>
              <w:t>4）安全合</w:t>
            </w:r>
            <w:proofErr w:type="gramStart"/>
            <w:r w:rsidRPr="00E626C3">
              <w:rPr>
                <w:rFonts w:ascii="宋体" w:hAnsi="宋体" w:cs="宋体" w:hint="eastAsia"/>
                <w:bCs/>
                <w:sz w:val="24"/>
              </w:rPr>
              <w:t>规</w:t>
            </w:r>
            <w:proofErr w:type="gramEnd"/>
            <w:r w:rsidRPr="00E626C3">
              <w:rPr>
                <w:rFonts w:ascii="宋体" w:hAnsi="宋体" w:cs="宋体" w:hint="eastAsia"/>
                <w:bCs/>
                <w:sz w:val="24"/>
              </w:rPr>
              <w:t>落地实践：针对《网络安全法》、《数据安全法》及个人信息保护法律法规文件，结合等级保护工作开展，讲解如何才能在网络安全工作上合</w:t>
            </w:r>
            <w:r w:rsidRPr="00E626C3">
              <w:rPr>
                <w:rFonts w:ascii="宋体" w:hAnsi="宋体" w:cs="宋体" w:hint="eastAsia"/>
                <w:bCs/>
                <w:sz w:val="24"/>
              </w:rPr>
              <w:lastRenderedPageBreak/>
              <w:t>法合</w:t>
            </w:r>
            <w:proofErr w:type="gramStart"/>
            <w:r w:rsidRPr="00E626C3">
              <w:rPr>
                <w:rFonts w:ascii="宋体" w:hAnsi="宋体" w:cs="宋体" w:hint="eastAsia"/>
                <w:bCs/>
                <w:sz w:val="24"/>
              </w:rPr>
              <w:t>规</w:t>
            </w:r>
            <w:proofErr w:type="gramEnd"/>
            <w:r w:rsidRPr="00E626C3">
              <w:rPr>
                <w:rFonts w:ascii="宋体" w:hAnsi="宋体" w:cs="宋体" w:hint="eastAsia"/>
                <w:bCs/>
                <w:sz w:val="24"/>
              </w:rPr>
              <w:t>，如何整改建设，如何开展好风险防控，不少于5课时。</w:t>
            </w:r>
          </w:p>
          <w:p w14:paraId="2C58D613" w14:textId="77777777" w:rsidR="00E626C3" w:rsidRPr="00E626C3" w:rsidRDefault="00E626C3" w:rsidP="00E626C3">
            <w:pPr>
              <w:pStyle w:val="affffc"/>
              <w:ind w:left="420" w:firstLineChars="0" w:firstLine="0"/>
              <w:rPr>
                <w:rFonts w:ascii="宋体" w:hAnsi="宋体"/>
              </w:rPr>
            </w:pPr>
          </w:p>
        </w:tc>
      </w:tr>
    </w:tbl>
    <w:p w14:paraId="539A16A1" w14:textId="77777777" w:rsidR="00E626C3" w:rsidRPr="00E626C3" w:rsidRDefault="00E626C3" w:rsidP="00E626C3">
      <w:pPr>
        <w:spacing w:line="360" w:lineRule="auto"/>
        <w:rPr>
          <w:rFonts w:ascii="宋体" w:hAnsi="宋体"/>
          <w:sz w:val="24"/>
        </w:rPr>
      </w:pPr>
    </w:p>
    <w:p w14:paraId="5962FFAB" w14:textId="77777777" w:rsidR="00E626C3" w:rsidRPr="00E626C3" w:rsidRDefault="00E626C3" w:rsidP="00E626C3">
      <w:pPr>
        <w:spacing w:line="360" w:lineRule="auto"/>
        <w:rPr>
          <w:rFonts w:ascii="宋体" w:hAnsi="宋体"/>
          <w:sz w:val="24"/>
        </w:rPr>
      </w:pPr>
    </w:p>
    <w:p w14:paraId="45F73383" w14:textId="77777777" w:rsidR="00E626C3" w:rsidRPr="00E626C3" w:rsidRDefault="00E626C3" w:rsidP="00E626C3">
      <w:pPr>
        <w:spacing w:line="360" w:lineRule="auto"/>
        <w:rPr>
          <w:rFonts w:ascii="宋体" w:hAnsi="宋体"/>
          <w:sz w:val="24"/>
        </w:rPr>
      </w:pPr>
    </w:p>
    <w:p w14:paraId="33A3951C" w14:textId="77777777" w:rsidR="00E626C3" w:rsidRPr="00E626C3" w:rsidRDefault="00E626C3" w:rsidP="00E626C3">
      <w:pPr>
        <w:pStyle w:val="af"/>
        <w:spacing w:before="0" w:line="360" w:lineRule="auto"/>
      </w:pPr>
    </w:p>
    <w:sectPr w:rsidR="00E626C3" w:rsidRPr="00E626C3">
      <w:footerReference w:type="first" r:id="rId18"/>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A502" w14:textId="77777777" w:rsidR="003673F7" w:rsidRDefault="003673F7">
      <w:r>
        <w:separator/>
      </w:r>
    </w:p>
  </w:endnote>
  <w:endnote w:type="continuationSeparator" w:id="0">
    <w:p w14:paraId="681A3F66" w14:textId="77777777" w:rsidR="003673F7" w:rsidRDefault="0036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方正仿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78AA" w14:textId="77777777" w:rsidR="00AD699E" w:rsidRDefault="006D5F01">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7244F1D0" w14:textId="77777777" w:rsidR="00AD699E" w:rsidRDefault="00AD699E">
    <w:pPr>
      <w:pStyle w:val="a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DA8D" w14:textId="77777777" w:rsidR="00AD699E" w:rsidRDefault="006D5F01">
    <w:pPr>
      <w:pStyle w:val="afff1"/>
      <w:jc w:val="center"/>
    </w:pPr>
    <w:r>
      <w:fldChar w:fldCharType="begin"/>
    </w:r>
    <w:r>
      <w:instrText>PAGE   \* MERGEFORMAT</w:instrText>
    </w:r>
    <w:r>
      <w:fldChar w:fldCharType="separate"/>
    </w:r>
    <w:r>
      <w:rPr>
        <w:lang w:val="zh-CN"/>
      </w:rPr>
      <w:t>45</w:t>
    </w:r>
    <w:r>
      <w:fldChar w:fldCharType="end"/>
    </w:r>
  </w:p>
  <w:p w14:paraId="73E54C87" w14:textId="77777777" w:rsidR="00AD699E" w:rsidRDefault="00AD699E">
    <w:pPr>
      <w:pStyle w:val="a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C86" w14:textId="77777777" w:rsidR="00AD699E" w:rsidRDefault="00AD699E">
    <w:pPr>
      <w:pStyle w:val="afff1"/>
    </w:pPr>
  </w:p>
  <w:p w14:paraId="0729D46B" w14:textId="77777777" w:rsidR="00AD699E" w:rsidRDefault="00AD699E">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07A" w14:textId="77777777" w:rsidR="00AD699E" w:rsidRDefault="00AD699E">
    <w:pPr>
      <w:pStyle w:val="af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C193" w14:textId="0A7066DF" w:rsidR="00AD699E" w:rsidRDefault="006D5F01">
    <w:pPr>
      <w:pStyle w:val="afff1"/>
      <w:jc w:val="center"/>
    </w:pPr>
    <w:r>
      <w:fldChar w:fldCharType="begin"/>
    </w:r>
    <w:r>
      <w:instrText>PAGE   \* MERGEFORMAT</w:instrText>
    </w:r>
    <w:r>
      <w:fldChar w:fldCharType="separate"/>
    </w:r>
    <w:r w:rsidR="00585330" w:rsidRPr="00585330">
      <w:rPr>
        <w:noProof/>
        <w:lang w:val="zh-CN"/>
      </w:rPr>
      <w:t>32</w:t>
    </w:r>
    <w:r>
      <w:fldChar w:fldCharType="end"/>
    </w:r>
  </w:p>
  <w:p w14:paraId="70C21431" w14:textId="77777777" w:rsidR="00AD699E" w:rsidRDefault="00AD699E">
    <w:pPr>
      <w:pStyle w:val="a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DB71" w14:textId="77777777" w:rsidR="00AD699E" w:rsidRDefault="006D5F01">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4F985498" w14:textId="77777777" w:rsidR="00AD699E" w:rsidRDefault="00AD699E">
    <w:pPr>
      <w:pStyle w:val="afff1"/>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A667" w14:textId="34D8DE69" w:rsidR="00AD699E" w:rsidRDefault="006D5F01">
    <w:pPr>
      <w:pStyle w:val="afff1"/>
      <w:jc w:val="center"/>
    </w:pPr>
    <w:r>
      <w:fldChar w:fldCharType="begin"/>
    </w:r>
    <w:r>
      <w:rPr>
        <w:rStyle w:val="affff5"/>
      </w:rPr>
      <w:instrText xml:space="preserve"> PAGE </w:instrText>
    </w:r>
    <w:r>
      <w:fldChar w:fldCharType="separate"/>
    </w:r>
    <w:r w:rsidR="00585330">
      <w:rPr>
        <w:rStyle w:val="affff5"/>
        <w:noProof/>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FC29" w14:textId="14D820AC" w:rsidR="00AD699E" w:rsidRDefault="006D5F01">
    <w:pPr>
      <w:pStyle w:val="afff1"/>
      <w:ind w:right="360"/>
      <w:jc w:val="center"/>
    </w:pPr>
    <w:r>
      <w:fldChar w:fldCharType="begin"/>
    </w:r>
    <w:r>
      <w:rPr>
        <w:rStyle w:val="affff5"/>
      </w:rPr>
      <w:instrText xml:space="preserve"> PAGE </w:instrText>
    </w:r>
    <w:r>
      <w:fldChar w:fldCharType="separate"/>
    </w:r>
    <w:r w:rsidR="00585330">
      <w:rPr>
        <w:rStyle w:val="affff5"/>
        <w:noProof/>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A9B8" w14:textId="77777777" w:rsidR="00AD699E" w:rsidRDefault="00AD699E">
    <w:pPr>
      <w:pStyle w:val="aff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E78A" w14:textId="77777777" w:rsidR="003673F7" w:rsidRDefault="003673F7">
      <w:r>
        <w:separator/>
      </w:r>
    </w:p>
  </w:footnote>
  <w:footnote w:type="continuationSeparator" w:id="0">
    <w:p w14:paraId="04FD9EC1" w14:textId="77777777" w:rsidR="003673F7" w:rsidRDefault="00367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3"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4"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5232319"/>
    <w:multiLevelType w:val="multilevel"/>
    <w:tmpl w:val="45232319"/>
    <w:lvl w:ilvl="0">
      <w:start w:val="1"/>
      <w:numFmt w:val="japaneseCounting"/>
      <w:lvlText w:val="%1、"/>
      <w:lvlJc w:val="left"/>
      <w:pPr>
        <w:ind w:left="1282" w:hanging="720"/>
      </w:pPr>
      <w:rPr>
        <w:rFonts w:ascii="仿宋" w:eastAsia="仿宋" w:hAnsi="仿宋" w:cs="Times New Roman"/>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1"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5"/>
  </w:num>
  <w:num w:numId="2">
    <w:abstractNumId w:val="1"/>
  </w:num>
  <w:num w:numId="3">
    <w:abstractNumId w:val="20"/>
  </w:num>
  <w:num w:numId="4">
    <w:abstractNumId w:val="3"/>
  </w:num>
  <w:num w:numId="5">
    <w:abstractNumId w:val="4"/>
  </w:num>
  <w:num w:numId="6">
    <w:abstractNumId w:val="2"/>
  </w:num>
  <w:num w:numId="7">
    <w:abstractNumId w:val="0"/>
  </w:num>
  <w:num w:numId="8">
    <w:abstractNumId w:val="16"/>
  </w:num>
  <w:num w:numId="9">
    <w:abstractNumId w:val="12"/>
  </w:num>
  <w:num w:numId="10">
    <w:abstractNumId w:val="21"/>
  </w:num>
  <w:num w:numId="11">
    <w:abstractNumId w:val="11"/>
  </w:num>
  <w:num w:numId="12">
    <w:abstractNumId w:val="18"/>
  </w:num>
  <w:num w:numId="13">
    <w:abstractNumId w:val="23"/>
  </w:num>
  <w:num w:numId="14">
    <w:abstractNumId w:val="19"/>
  </w:num>
  <w:num w:numId="15">
    <w:abstractNumId w:val="7"/>
  </w:num>
  <w:num w:numId="16">
    <w:abstractNumId w:val="10"/>
  </w:num>
  <w:num w:numId="17">
    <w:abstractNumId w:val="8"/>
  </w:num>
  <w:num w:numId="18">
    <w:abstractNumId w:val="6"/>
  </w:num>
  <w:num w:numId="19">
    <w:abstractNumId w:val="24"/>
  </w:num>
  <w:num w:numId="20">
    <w:abstractNumId w:val="14"/>
  </w:num>
  <w:num w:numId="21">
    <w:abstractNumId w:val="22"/>
  </w:num>
  <w:num w:numId="22">
    <w:abstractNumId w:val="17"/>
  </w:num>
  <w:num w:numId="23">
    <w:abstractNumId w:val="13"/>
  </w:num>
  <w:num w:numId="24">
    <w:abstractNumId w:val="9"/>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zMDkxZDk5ZGVhZjU5OWFmOTQ2MjljZTY0MjM4YzkifQ=="/>
  </w:docVars>
  <w:rsids>
    <w:rsidRoot w:val="005F30B1"/>
    <w:rsid w:val="000008D8"/>
    <w:rsid w:val="00000CB3"/>
    <w:rsid w:val="00001069"/>
    <w:rsid w:val="00001257"/>
    <w:rsid w:val="00001EF2"/>
    <w:rsid w:val="0000292C"/>
    <w:rsid w:val="00002964"/>
    <w:rsid w:val="00002CD1"/>
    <w:rsid w:val="00003CB9"/>
    <w:rsid w:val="00004472"/>
    <w:rsid w:val="00004BDA"/>
    <w:rsid w:val="00005154"/>
    <w:rsid w:val="000055EF"/>
    <w:rsid w:val="00005C6E"/>
    <w:rsid w:val="00005EC6"/>
    <w:rsid w:val="0000638E"/>
    <w:rsid w:val="00006F7D"/>
    <w:rsid w:val="000072AE"/>
    <w:rsid w:val="00007851"/>
    <w:rsid w:val="000104F2"/>
    <w:rsid w:val="000106AF"/>
    <w:rsid w:val="00010ED5"/>
    <w:rsid w:val="000130BF"/>
    <w:rsid w:val="000132FE"/>
    <w:rsid w:val="000150C8"/>
    <w:rsid w:val="00015AB8"/>
    <w:rsid w:val="00016810"/>
    <w:rsid w:val="000170F1"/>
    <w:rsid w:val="000177F6"/>
    <w:rsid w:val="00017A25"/>
    <w:rsid w:val="00017E28"/>
    <w:rsid w:val="00017FE3"/>
    <w:rsid w:val="000203CA"/>
    <w:rsid w:val="000204A9"/>
    <w:rsid w:val="00022925"/>
    <w:rsid w:val="00022DB3"/>
    <w:rsid w:val="000234FE"/>
    <w:rsid w:val="00024A5A"/>
    <w:rsid w:val="00026058"/>
    <w:rsid w:val="00026705"/>
    <w:rsid w:val="000275B4"/>
    <w:rsid w:val="0002760D"/>
    <w:rsid w:val="0003062D"/>
    <w:rsid w:val="00030922"/>
    <w:rsid w:val="0003107C"/>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70EE"/>
    <w:rsid w:val="000474D5"/>
    <w:rsid w:val="00047518"/>
    <w:rsid w:val="00047556"/>
    <w:rsid w:val="00047E23"/>
    <w:rsid w:val="00047FFC"/>
    <w:rsid w:val="00051044"/>
    <w:rsid w:val="00051F76"/>
    <w:rsid w:val="000543CC"/>
    <w:rsid w:val="00054536"/>
    <w:rsid w:val="00056933"/>
    <w:rsid w:val="0005701D"/>
    <w:rsid w:val="0005789F"/>
    <w:rsid w:val="000613E6"/>
    <w:rsid w:val="0006326D"/>
    <w:rsid w:val="00063641"/>
    <w:rsid w:val="000636EE"/>
    <w:rsid w:val="0006520C"/>
    <w:rsid w:val="00066C2F"/>
    <w:rsid w:val="00066F20"/>
    <w:rsid w:val="00067483"/>
    <w:rsid w:val="0006791B"/>
    <w:rsid w:val="000711E0"/>
    <w:rsid w:val="0007145D"/>
    <w:rsid w:val="00071565"/>
    <w:rsid w:val="000729A3"/>
    <w:rsid w:val="000747D5"/>
    <w:rsid w:val="00074ED8"/>
    <w:rsid w:val="0007514C"/>
    <w:rsid w:val="000751AD"/>
    <w:rsid w:val="000769BB"/>
    <w:rsid w:val="00076D95"/>
    <w:rsid w:val="00076FA1"/>
    <w:rsid w:val="000776B7"/>
    <w:rsid w:val="00077CF6"/>
    <w:rsid w:val="00080BD4"/>
    <w:rsid w:val="00081959"/>
    <w:rsid w:val="00083158"/>
    <w:rsid w:val="0008324E"/>
    <w:rsid w:val="0008343F"/>
    <w:rsid w:val="00083A66"/>
    <w:rsid w:val="0008433E"/>
    <w:rsid w:val="00085445"/>
    <w:rsid w:val="00085C1D"/>
    <w:rsid w:val="00085C8B"/>
    <w:rsid w:val="00086417"/>
    <w:rsid w:val="00086921"/>
    <w:rsid w:val="00087871"/>
    <w:rsid w:val="0009006C"/>
    <w:rsid w:val="00090433"/>
    <w:rsid w:val="00090511"/>
    <w:rsid w:val="00092AE7"/>
    <w:rsid w:val="00093658"/>
    <w:rsid w:val="000949C0"/>
    <w:rsid w:val="00095273"/>
    <w:rsid w:val="00097B22"/>
    <w:rsid w:val="00097F96"/>
    <w:rsid w:val="000A027B"/>
    <w:rsid w:val="000A0909"/>
    <w:rsid w:val="000A0A9D"/>
    <w:rsid w:val="000A113B"/>
    <w:rsid w:val="000A1E4D"/>
    <w:rsid w:val="000A2BD2"/>
    <w:rsid w:val="000A3CB6"/>
    <w:rsid w:val="000A5892"/>
    <w:rsid w:val="000A6CDD"/>
    <w:rsid w:val="000A6E9B"/>
    <w:rsid w:val="000A7FF3"/>
    <w:rsid w:val="000B0F5F"/>
    <w:rsid w:val="000B0FEB"/>
    <w:rsid w:val="000B2251"/>
    <w:rsid w:val="000B24F1"/>
    <w:rsid w:val="000B2877"/>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7820"/>
    <w:rsid w:val="000D7EB6"/>
    <w:rsid w:val="000E0728"/>
    <w:rsid w:val="000E0E42"/>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42FC"/>
    <w:rsid w:val="000F46ED"/>
    <w:rsid w:val="000F4712"/>
    <w:rsid w:val="000F4AFF"/>
    <w:rsid w:val="000F6209"/>
    <w:rsid w:val="000F6221"/>
    <w:rsid w:val="000F6621"/>
    <w:rsid w:val="000F70C7"/>
    <w:rsid w:val="000F70CB"/>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6BF2"/>
    <w:rsid w:val="00116D2A"/>
    <w:rsid w:val="001208E5"/>
    <w:rsid w:val="0012096A"/>
    <w:rsid w:val="001211D0"/>
    <w:rsid w:val="0012127F"/>
    <w:rsid w:val="0012246E"/>
    <w:rsid w:val="00122A78"/>
    <w:rsid w:val="00123344"/>
    <w:rsid w:val="00123A05"/>
    <w:rsid w:val="001247EE"/>
    <w:rsid w:val="00124827"/>
    <w:rsid w:val="00124B84"/>
    <w:rsid w:val="001253F7"/>
    <w:rsid w:val="00125CD9"/>
    <w:rsid w:val="0012757E"/>
    <w:rsid w:val="00127B39"/>
    <w:rsid w:val="00127EF2"/>
    <w:rsid w:val="00130E8F"/>
    <w:rsid w:val="001314DF"/>
    <w:rsid w:val="0013188C"/>
    <w:rsid w:val="00131EC2"/>
    <w:rsid w:val="0013369B"/>
    <w:rsid w:val="001336F7"/>
    <w:rsid w:val="00133C91"/>
    <w:rsid w:val="00133CA5"/>
    <w:rsid w:val="001341F6"/>
    <w:rsid w:val="001359A6"/>
    <w:rsid w:val="0013612B"/>
    <w:rsid w:val="00136549"/>
    <w:rsid w:val="00137284"/>
    <w:rsid w:val="0013735C"/>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C0E"/>
    <w:rsid w:val="0016239F"/>
    <w:rsid w:val="001634AE"/>
    <w:rsid w:val="00163E70"/>
    <w:rsid w:val="001642BA"/>
    <w:rsid w:val="001648FF"/>
    <w:rsid w:val="00164C67"/>
    <w:rsid w:val="0016507A"/>
    <w:rsid w:val="001654BD"/>
    <w:rsid w:val="001662CC"/>
    <w:rsid w:val="00166671"/>
    <w:rsid w:val="001674A2"/>
    <w:rsid w:val="00167BA9"/>
    <w:rsid w:val="00167FB7"/>
    <w:rsid w:val="00167FBF"/>
    <w:rsid w:val="00170203"/>
    <w:rsid w:val="00170450"/>
    <w:rsid w:val="00171270"/>
    <w:rsid w:val="00171BBC"/>
    <w:rsid w:val="00173145"/>
    <w:rsid w:val="00173167"/>
    <w:rsid w:val="001745C0"/>
    <w:rsid w:val="00174886"/>
    <w:rsid w:val="00174C0C"/>
    <w:rsid w:val="00175059"/>
    <w:rsid w:val="0017668A"/>
    <w:rsid w:val="00176FE6"/>
    <w:rsid w:val="001771F9"/>
    <w:rsid w:val="00180DAB"/>
    <w:rsid w:val="00180EF4"/>
    <w:rsid w:val="001814E2"/>
    <w:rsid w:val="00181CF0"/>
    <w:rsid w:val="00182106"/>
    <w:rsid w:val="001826AA"/>
    <w:rsid w:val="00183F16"/>
    <w:rsid w:val="00184A11"/>
    <w:rsid w:val="00185BDB"/>
    <w:rsid w:val="00185D2C"/>
    <w:rsid w:val="001863F0"/>
    <w:rsid w:val="0018655C"/>
    <w:rsid w:val="00187023"/>
    <w:rsid w:val="00187403"/>
    <w:rsid w:val="00190203"/>
    <w:rsid w:val="001904BF"/>
    <w:rsid w:val="001911EE"/>
    <w:rsid w:val="001913F6"/>
    <w:rsid w:val="00191758"/>
    <w:rsid w:val="0019294C"/>
    <w:rsid w:val="00193781"/>
    <w:rsid w:val="00193B5F"/>
    <w:rsid w:val="00193C01"/>
    <w:rsid w:val="001941EF"/>
    <w:rsid w:val="0019529B"/>
    <w:rsid w:val="0019531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7640"/>
    <w:rsid w:val="001F7951"/>
    <w:rsid w:val="00200392"/>
    <w:rsid w:val="00200509"/>
    <w:rsid w:val="00200572"/>
    <w:rsid w:val="002007D9"/>
    <w:rsid w:val="002008A4"/>
    <w:rsid w:val="00200BF0"/>
    <w:rsid w:val="00200C2E"/>
    <w:rsid w:val="00200EDA"/>
    <w:rsid w:val="00201445"/>
    <w:rsid w:val="002014C7"/>
    <w:rsid w:val="00201E95"/>
    <w:rsid w:val="00202B9E"/>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DAE"/>
    <w:rsid w:val="00227812"/>
    <w:rsid w:val="00227B01"/>
    <w:rsid w:val="00227D92"/>
    <w:rsid w:val="0023143D"/>
    <w:rsid w:val="002316E4"/>
    <w:rsid w:val="00231AFE"/>
    <w:rsid w:val="002322D2"/>
    <w:rsid w:val="00233BE8"/>
    <w:rsid w:val="00234424"/>
    <w:rsid w:val="0023446E"/>
    <w:rsid w:val="00234C14"/>
    <w:rsid w:val="00235086"/>
    <w:rsid w:val="002356FD"/>
    <w:rsid w:val="00235873"/>
    <w:rsid w:val="002358F4"/>
    <w:rsid w:val="00236B34"/>
    <w:rsid w:val="002370BB"/>
    <w:rsid w:val="00237B23"/>
    <w:rsid w:val="00240158"/>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794"/>
    <w:rsid w:val="002B7FF8"/>
    <w:rsid w:val="002C02C0"/>
    <w:rsid w:val="002C0ECE"/>
    <w:rsid w:val="002C0F72"/>
    <w:rsid w:val="002C18DF"/>
    <w:rsid w:val="002C19AF"/>
    <w:rsid w:val="002C1C17"/>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20F"/>
    <w:rsid w:val="002D5558"/>
    <w:rsid w:val="002D5571"/>
    <w:rsid w:val="002D5B5C"/>
    <w:rsid w:val="002D5E51"/>
    <w:rsid w:val="002D6B52"/>
    <w:rsid w:val="002D7706"/>
    <w:rsid w:val="002D7D94"/>
    <w:rsid w:val="002D7E05"/>
    <w:rsid w:val="002E0507"/>
    <w:rsid w:val="002E06FF"/>
    <w:rsid w:val="002E0A52"/>
    <w:rsid w:val="002E0EBB"/>
    <w:rsid w:val="002E1020"/>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F18"/>
    <w:rsid w:val="002F7094"/>
    <w:rsid w:val="002F713B"/>
    <w:rsid w:val="002F7325"/>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41F"/>
    <w:rsid w:val="00313D12"/>
    <w:rsid w:val="00314274"/>
    <w:rsid w:val="00314344"/>
    <w:rsid w:val="00314430"/>
    <w:rsid w:val="003148AA"/>
    <w:rsid w:val="00314C12"/>
    <w:rsid w:val="00314CFB"/>
    <w:rsid w:val="00314EAD"/>
    <w:rsid w:val="00315102"/>
    <w:rsid w:val="0031563A"/>
    <w:rsid w:val="003168A2"/>
    <w:rsid w:val="0031711F"/>
    <w:rsid w:val="00317E26"/>
    <w:rsid w:val="003202A7"/>
    <w:rsid w:val="003204A1"/>
    <w:rsid w:val="00323605"/>
    <w:rsid w:val="003240D1"/>
    <w:rsid w:val="00324EE0"/>
    <w:rsid w:val="00326458"/>
    <w:rsid w:val="003272BC"/>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AE4"/>
    <w:rsid w:val="003373CB"/>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C95"/>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A02"/>
    <w:rsid w:val="00394591"/>
    <w:rsid w:val="00395AAF"/>
    <w:rsid w:val="00395DB8"/>
    <w:rsid w:val="00396C96"/>
    <w:rsid w:val="00396D74"/>
    <w:rsid w:val="003A026B"/>
    <w:rsid w:val="003A0681"/>
    <w:rsid w:val="003A1684"/>
    <w:rsid w:val="003A1893"/>
    <w:rsid w:val="003A24ED"/>
    <w:rsid w:val="003A46F1"/>
    <w:rsid w:val="003A51EF"/>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B71"/>
    <w:rsid w:val="00437E6C"/>
    <w:rsid w:val="00440443"/>
    <w:rsid w:val="0044068C"/>
    <w:rsid w:val="004414D0"/>
    <w:rsid w:val="00441535"/>
    <w:rsid w:val="00441752"/>
    <w:rsid w:val="00441C67"/>
    <w:rsid w:val="00444814"/>
    <w:rsid w:val="00444F4D"/>
    <w:rsid w:val="0044584E"/>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CE"/>
    <w:rsid w:val="0046010D"/>
    <w:rsid w:val="00460503"/>
    <w:rsid w:val="00460DC5"/>
    <w:rsid w:val="00461205"/>
    <w:rsid w:val="00461734"/>
    <w:rsid w:val="00461A6A"/>
    <w:rsid w:val="00462F95"/>
    <w:rsid w:val="00462FB1"/>
    <w:rsid w:val="00463A2E"/>
    <w:rsid w:val="00463D56"/>
    <w:rsid w:val="004640FC"/>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307A"/>
    <w:rsid w:val="00483751"/>
    <w:rsid w:val="00484261"/>
    <w:rsid w:val="0048510F"/>
    <w:rsid w:val="00485F34"/>
    <w:rsid w:val="00486092"/>
    <w:rsid w:val="004878F1"/>
    <w:rsid w:val="00487C84"/>
    <w:rsid w:val="00490A02"/>
    <w:rsid w:val="00491605"/>
    <w:rsid w:val="0049183C"/>
    <w:rsid w:val="0049239A"/>
    <w:rsid w:val="00492CB2"/>
    <w:rsid w:val="0049343D"/>
    <w:rsid w:val="00493992"/>
    <w:rsid w:val="00495288"/>
    <w:rsid w:val="0049536C"/>
    <w:rsid w:val="00495969"/>
    <w:rsid w:val="00495AA0"/>
    <w:rsid w:val="00495B9D"/>
    <w:rsid w:val="0049686E"/>
    <w:rsid w:val="00496882"/>
    <w:rsid w:val="00497036"/>
    <w:rsid w:val="004A01E2"/>
    <w:rsid w:val="004A0DFF"/>
    <w:rsid w:val="004A11F8"/>
    <w:rsid w:val="004A14B9"/>
    <w:rsid w:val="004A1818"/>
    <w:rsid w:val="004A22D5"/>
    <w:rsid w:val="004A3336"/>
    <w:rsid w:val="004A3A30"/>
    <w:rsid w:val="004A3C90"/>
    <w:rsid w:val="004A4005"/>
    <w:rsid w:val="004A43EE"/>
    <w:rsid w:val="004A4454"/>
    <w:rsid w:val="004A4AE7"/>
    <w:rsid w:val="004A5196"/>
    <w:rsid w:val="004A5409"/>
    <w:rsid w:val="004A593B"/>
    <w:rsid w:val="004A597C"/>
    <w:rsid w:val="004A5E30"/>
    <w:rsid w:val="004A6F6C"/>
    <w:rsid w:val="004A7594"/>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6EE"/>
    <w:rsid w:val="004C213A"/>
    <w:rsid w:val="004C2206"/>
    <w:rsid w:val="004C23A1"/>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500721"/>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EFA"/>
    <w:rsid w:val="00515913"/>
    <w:rsid w:val="00515BD0"/>
    <w:rsid w:val="00516547"/>
    <w:rsid w:val="00516DB8"/>
    <w:rsid w:val="00516FC8"/>
    <w:rsid w:val="00517D10"/>
    <w:rsid w:val="00520201"/>
    <w:rsid w:val="005202D4"/>
    <w:rsid w:val="005208AA"/>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3E4B"/>
    <w:rsid w:val="0053454C"/>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8C2"/>
    <w:rsid w:val="00556D1C"/>
    <w:rsid w:val="00557EB4"/>
    <w:rsid w:val="00557EC5"/>
    <w:rsid w:val="005606D6"/>
    <w:rsid w:val="00561798"/>
    <w:rsid w:val="00561978"/>
    <w:rsid w:val="00561C0E"/>
    <w:rsid w:val="00562142"/>
    <w:rsid w:val="00562D59"/>
    <w:rsid w:val="00563788"/>
    <w:rsid w:val="00563E58"/>
    <w:rsid w:val="00563F91"/>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3451"/>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3000F"/>
    <w:rsid w:val="00630084"/>
    <w:rsid w:val="00630638"/>
    <w:rsid w:val="0063081C"/>
    <w:rsid w:val="006311C5"/>
    <w:rsid w:val="00631490"/>
    <w:rsid w:val="0063318E"/>
    <w:rsid w:val="006333F6"/>
    <w:rsid w:val="006336E6"/>
    <w:rsid w:val="00633747"/>
    <w:rsid w:val="00633BDF"/>
    <w:rsid w:val="00633C14"/>
    <w:rsid w:val="006345C6"/>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3371"/>
    <w:rsid w:val="00653B7B"/>
    <w:rsid w:val="006556A0"/>
    <w:rsid w:val="00655A76"/>
    <w:rsid w:val="006570F4"/>
    <w:rsid w:val="00657AAD"/>
    <w:rsid w:val="00657AEC"/>
    <w:rsid w:val="00657F2D"/>
    <w:rsid w:val="00660C65"/>
    <w:rsid w:val="006617AB"/>
    <w:rsid w:val="00661F86"/>
    <w:rsid w:val="00665035"/>
    <w:rsid w:val="00665BD7"/>
    <w:rsid w:val="00666A53"/>
    <w:rsid w:val="00666C27"/>
    <w:rsid w:val="00667275"/>
    <w:rsid w:val="00667887"/>
    <w:rsid w:val="00667BFB"/>
    <w:rsid w:val="00667C96"/>
    <w:rsid w:val="00670A60"/>
    <w:rsid w:val="00670F9D"/>
    <w:rsid w:val="00671055"/>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44B4"/>
    <w:rsid w:val="006C5711"/>
    <w:rsid w:val="006C5D68"/>
    <w:rsid w:val="006C6998"/>
    <w:rsid w:val="006C6B34"/>
    <w:rsid w:val="006C7FD5"/>
    <w:rsid w:val="006D0FDE"/>
    <w:rsid w:val="006D1AC0"/>
    <w:rsid w:val="006D3738"/>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4734"/>
    <w:rsid w:val="00724E93"/>
    <w:rsid w:val="00725264"/>
    <w:rsid w:val="00725726"/>
    <w:rsid w:val="007257A6"/>
    <w:rsid w:val="00725907"/>
    <w:rsid w:val="00725B30"/>
    <w:rsid w:val="0072683A"/>
    <w:rsid w:val="00726E81"/>
    <w:rsid w:val="0072706F"/>
    <w:rsid w:val="0072760B"/>
    <w:rsid w:val="00727BF9"/>
    <w:rsid w:val="00732691"/>
    <w:rsid w:val="0073288D"/>
    <w:rsid w:val="00732C20"/>
    <w:rsid w:val="007337F4"/>
    <w:rsid w:val="00733845"/>
    <w:rsid w:val="007339B7"/>
    <w:rsid w:val="00733A1A"/>
    <w:rsid w:val="00733C11"/>
    <w:rsid w:val="00733FA3"/>
    <w:rsid w:val="0073441E"/>
    <w:rsid w:val="00735F0E"/>
    <w:rsid w:val="00737B9D"/>
    <w:rsid w:val="00737CFF"/>
    <w:rsid w:val="00740C81"/>
    <w:rsid w:val="00740F72"/>
    <w:rsid w:val="00741047"/>
    <w:rsid w:val="007419F0"/>
    <w:rsid w:val="00744C43"/>
    <w:rsid w:val="00745491"/>
    <w:rsid w:val="007457F2"/>
    <w:rsid w:val="0074625B"/>
    <w:rsid w:val="00746C20"/>
    <w:rsid w:val="00751213"/>
    <w:rsid w:val="007516E1"/>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7658"/>
    <w:rsid w:val="007977AE"/>
    <w:rsid w:val="00797A04"/>
    <w:rsid w:val="00797AFF"/>
    <w:rsid w:val="007A1CF0"/>
    <w:rsid w:val="007A1FD6"/>
    <w:rsid w:val="007A2E72"/>
    <w:rsid w:val="007A3AB7"/>
    <w:rsid w:val="007A468F"/>
    <w:rsid w:val="007A4DE9"/>
    <w:rsid w:val="007A4DF4"/>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65AA"/>
    <w:rsid w:val="008171D8"/>
    <w:rsid w:val="008172BC"/>
    <w:rsid w:val="00817333"/>
    <w:rsid w:val="0081766C"/>
    <w:rsid w:val="00817BB1"/>
    <w:rsid w:val="00817C51"/>
    <w:rsid w:val="00821C54"/>
    <w:rsid w:val="0082239B"/>
    <w:rsid w:val="008228D9"/>
    <w:rsid w:val="00823D3B"/>
    <w:rsid w:val="0082607D"/>
    <w:rsid w:val="008271DF"/>
    <w:rsid w:val="008278F8"/>
    <w:rsid w:val="00827F19"/>
    <w:rsid w:val="00830F8F"/>
    <w:rsid w:val="00831AFD"/>
    <w:rsid w:val="00831D4E"/>
    <w:rsid w:val="008320AD"/>
    <w:rsid w:val="00834354"/>
    <w:rsid w:val="00834B11"/>
    <w:rsid w:val="008356B3"/>
    <w:rsid w:val="008362F9"/>
    <w:rsid w:val="008375D7"/>
    <w:rsid w:val="00837AC6"/>
    <w:rsid w:val="00837DF5"/>
    <w:rsid w:val="00837F8C"/>
    <w:rsid w:val="00840208"/>
    <w:rsid w:val="00840549"/>
    <w:rsid w:val="008405F8"/>
    <w:rsid w:val="00840CF7"/>
    <w:rsid w:val="008415CC"/>
    <w:rsid w:val="00841929"/>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CC4"/>
    <w:rsid w:val="00867CFA"/>
    <w:rsid w:val="00870088"/>
    <w:rsid w:val="00870BB1"/>
    <w:rsid w:val="00870CDF"/>
    <w:rsid w:val="008718FC"/>
    <w:rsid w:val="008740FA"/>
    <w:rsid w:val="00874478"/>
    <w:rsid w:val="00875DBA"/>
    <w:rsid w:val="00875F0D"/>
    <w:rsid w:val="00876C16"/>
    <w:rsid w:val="00880C53"/>
    <w:rsid w:val="00881012"/>
    <w:rsid w:val="00881292"/>
    <w:rsid w:val="008816D7"/>
    <w:rsid w:val="00881F4D"/>
    <w:rsid w:val="0088344C"/>
    <w:rsid w:val="008834A7"/>
    <w:rsid w:val="008836A5"/>
    <w:rsid w:val="00884644"/>
    <w:rsid w:val="00884A08"/>
    <w:rsid w:val="008858E8"/>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47F5"/>
    <w:rsid w:val="008B480D"/>
    <w:rsid w:val="008B6F0B"/>
    <w:rsid w:val="008B71A2"/>
    <w:rsid w:val="008B722E"/>
    <w:rsid w:val="008C09E2"/>
    <w:rsid w:val="008C0BED"/>
    <w:rsid w:val="008C14EE"/>
    <w:rsid w:val="008C1720"/>
    <w:rsid w:val="008C178D"/>
    <w:rsid w:val="008C23B1"/>
    <w:rsid w:val="008C295C"/>
    <w:rsid w:val="008C4029"/>
    <w:rsid w:val="008C488A"/>
    <w:rsid w:val="008C48C7"/>
    <w:rsid w:val="008C614F"/>
    <w:rsid w:val="008C615E"/>
    <w:rsid w:val="008C6592"/>
    <w:rsid w:val="008C67E1"/>
    <w:rsid w:val="008D03D4"/>
    <w:rsid w:val="008D0F8C"/>
    <w:rsid w:val="008D2275"/>
    <w:rsid w:val="008D24C1"/>
    <w:rsid w:val="008D2F7B"/>
    <w:rsid w:val="008D3230"/>
    <w:rsid w:val="008D34D5"/>
    <w:rsid w:val="008D444B"/>
    <w:rsid w:val="008D5976"/>
    <w:rsid w:val="008D5BB1"/>
    <w:rsid w:val="008D60A5"/>
    <w:rsid w:val="008D7074"/>
    <w:rsid w:val="008D7A63"/>
    <w:rsid w:val="008D7DAB"/>
    <w:rsid w:val="008E03C9"/>
    <w:rsid w:val="008E0789"/>
    <w:rsid w:val="008E083C"/>
    <w:rsid w:val="008E0C2E"/>
    <w:rsid w:val="008E1DEA"/>
    <w:rsid w:val="008E2040"/>
    <w:rsid w:val="008E22FA"/>
    <w:rsid w:val="008E2347"/>
    <w:rsid w:val="008E2676"/>
    <w:rsid w:val="008E2F32"/>
    <w:rsid w:val="008E369C"/>
    <w:rsid w:val="008E3F54"/>
    <w:rsid w:val="008E49C5"/>
    <w:rsid w:val="008E6851"/>
    <w:rsid w:val="008E6927"/>
    <w:rsid w:val="008E6B8A"/>
    <w:rsid w:val="008F19A1"/>
    <w:rsid w:val="008F2BE1"/>
    <w:rsid w:val="008F2C10"/>
    <w:rsid w:val="008F55B4"/>
    <w:rsid w:val="008F62CB"/>
    <w:rsid w:val="008F6555"/>
    <w:rsid w:val="008F6D0C"/>
    <w:rsid w:val="008F6DF2"/>
    <w:rsid w:val="008F7133"/>
    <w:rsid w:val="008F7B39"/>
    <w:rsid w:val="00901270"/>
    <w:rsid w:val="00901682"/>
    <w:rsid w:val="00901EC7"/>
    <w:rsid w:val="00902065"/>
    <w:rsid w:val="0090256D"/>
    <w:rsid w:val="0090358F"/>
    <w:rsid w:val="009045B3"/>
    <w:rsid w:val="00904632"/>
    <w:rsid w:val="009048C5"/>
    <w:rsid w:val="00904961"/>
    <w:rsid w:val="00904D0B"/>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33FC"/>
    <w:rsid w:val="009349FA"/>
    <w:rsid w:val="00934A98"/>
    <w:rsid w:val="009355E7"/>
    <w:rsid w:val="00935757"/>
    <w:rsid w:val="009362BA"/>
    <w:rsid w:val="0093772A"/>
    <w:rsid w:val="0094033A"/>
    <w:rsid w:val="00940ACE"/>
    <w:rsid w:val="00941295"/>
    <w:rsid w:val="00941F64"/>
    <w:rsid w:val="0094397C"/>
    <w:rsid w:val="009459D4"/>
    <w:rsid w:val="00945D3B"/>
    <w:rsid w:val="0094604C"/>
    <w:rsid w:val="00946A3C"/>
    <w:rsid w:val="0094711E"/>
    <w:rsid w:val="00947268"/>
    <w:rsid w:val="00947435"/>
    <w:rsid w:val="0094744B"/>
    <w:rsid w:val="00950AB8"/>
    <w:rsid w:val="00950ABC"/>
    <w:rsid w:val="00950E71"/>
    <w:rsid w:val="00952BAE"/>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60F"/>
    <w:rsid w:val="00972217"/>
    <w:rsid w:val="009722FE"/>
    <w:rsid w:val="009738A7"/>
    <w:rsid w:val="009745AA"/>
    <w:rsid w:val="009746AA"/>
    <w:rsid w:val="009751C7"/>
    <w:rsid w:val="009756B4"/>
    <w:rsid w:val="00975991"/>
    <w:rsid w:val="00975E93"/>
    <w:rsid w:val="00975F99"/>
    <w:rsid w:val="00976F7E"/>
    <w:rsid w:val="009771DD"/>
    <w:rsid w:val="00980538"/>
    <w:rsid w:val="009806F1"/>
    <w:rsid w:val="00980C47"/>
    <w:rsid w:val="00981545"/>
    <w:rsid w:val="0098180D"/>
    <w:rsid w:val="0098238D"/>
    <w:rsid w:val="00982A3F"/>
    <w:rsid w:val="00982AA2"/>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1889"/>
    <w:rsid w:val="009A290D"/>
    <w:rsid w:val="009A3742"/>
    <w:rsid w:val="009A3F43"/>
    <w:rsid w:val="009A492A"/>
    <w:rsid w:val="009A5128"/>
    <w:rsid w:val="009A5643"/>
    <w:rsid w:val="009A5915"/>
    <w:rsid w:val="009A677A"/>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25A8"/>
    <w:rsid w:val="009D38D8"/>
    <w:rsid w:val="009D4893"/>
    <w:rsid w:val="009D760F"/>
    <w:rsid w:val="009D76EA"/>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588D"/>
    <w:rsid w:val="00A15B73"/>
    <w:rsid w:val="00A163EB"/>
    <w:rsid w:val="00A1783E"/>
    <w:rsid w:val="00A17CE3"/>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30EF8"/>
    <w:rsid w:val="00A3142C"/>
    <w:rsid w:val="00A3163E"/>
    <w:rsid w:val="00A32782"/>
    <w:rsid w:val="00A333A2"/>
    <w:rsid w:val="00A33835"/>
    <w:rsid w:val="00A33EC7"/>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3209"/>
    <w:rsid w:val="00A535AB"/>
    <w:rsid w:val="00A544AA"/>
    <w:rsid w:val="00A55900"/>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740"/>
    <w:rsid w:val="00A75CBD"/>
    <w:rsid w:val="00A76623"/>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90010"/>
    <w:rsid w:val="00A909DF"/>
    <w:rsid w:val="00A90DA9"/>
    <w:rsid w:val="00A90E86"/>
    <w:rsid w:val="00A91047"/>
    <w:rsid w:val="00A91643"/>
    <w:rsid w:val="00A91A7B"/>
    <w:rsid w:val="00A91EAB"/>
    <w:rsid w:val="00A9235C"/>
    <w:rsid w:val="00A92ADC"/>
    <w:rsid w:val="00A92CE3"/>
    <w:rsid w:val="00A93231"/>
    <w:rsid w:val="00A93A43"/>
    <w:rsid w:val="00A943F6"/>
    <w:rsid w:val="00A945E2"/>
    <w:rsid w:val="00A947E3"/>
    <w:rsid w:val="00A9562E"/>
    <w:rsid w:val="00A9615C"/>
    <w:rsid w:val="00A974CE"/>
    <w:rsid w:val="00AA059D"/>
    <w:rsid w:val="00AA0CB3"/>
    <w:rsid w:val="00AA14AC"/>
    <w:rsid w:val="00AA193B"/>
    <w:rsid w:val="00AA1EF9"/>
    <w:rsid w:val="00AA2315"/>
    <w:rsid w:val="00AA2E48"/>
    <w:rsid w:val="00AA4284"/>
    <w:rsid w:val="00AA4A49"/>
    <w:rsid w:val="00AA5C9C"/>
    <w:rsid w:val="00AA6C06"/>
    <w:rsid w:val="00AB0261"/>
    <w:rsid w:val="00AB0732"/>
    <w:rsid w:val="00AB08F1"/>
    <w:rsid w:val="00AB117B"/>
    <w:rsid w:val="00AB166C"/>
    <w:rsid w:val="00AB2143"/>
    <w:rsid w:val="00AB3C2C"/>
    <w:rsid w:val="00AB415B"/>
    <w:rsid w:val="00AB5EF9"/>
    <w:rsid w:val="00AB6C9C"/>
    <w:rsid w:val="00AB6CDF"/>
    <w:rsid w:val="00AB72AE"/>
    <w:rsid w:val="00AC0854"/>
    <w:rsid w:val="00AC1EBA"/>
    <w:rsid w:val="00AC39B9"/>
    <w:rsid w:val="00AC3C12"/>
    <w:rsid w:val="00AC3D7F"/>
    <w:rsid w:val="00AC48E0"/>
    <w:rsid w:val="00AC4E96"/>
    <w:rsid w:val="00AC58BF"/>
    <w:rsid w:val="00AC5D83"/>
    <w:rsid w:val="00AC6415"/>
    <w:rsid w:val="00AC6DAE"/>
    <w:rsid w:val="00AD0D94"/>
    <w:rsid w:val="00AD1605"/>
    <w:rsid w:val="00AD19DC"/>
    <w:rsid w:val="00AD2614"/>
    <w:rsid w:val="00AD26C8"/>
    <w:rsid w:val="00AD29A6"/>
    <w:rsid w:val="00AD2D06"/>
    <w:rsid w:val="00AD2ED9"/>
    <w:rsid w:val="00AD3EFA"/>
    <w:rsid w:val="00AD41B4"/>
    <w:rsid w:val="00AD5480"/>
    <w:rsid w:val="00AD5775"/>
    <w:rsid w:val="00AD699E"/>
    <w:rsid w:val="00AD7AAE"/>
    <w:rsid w:val="00AD7B94"/>
    <w:rsid w:val="00AE1937"/>
    <w:rsid w:val="00AE1F3E"/>
    <w:rsid w:val="00AE2842"/>
    <w:rsid w:val="00AE3B6E"/>
    <w:rsid w:val="00AE3EBC"/>
    <w:rsid w:val="00AE4220"/>
    <w:rsid w:val="00AE480D"/>
    <w:rsid w:val="00AE5838"/>
    <w:rsid w:val="00AE6C23"/>
    <w:rsid w:val="00AE6E3F"/>
    <w:rsid w:val="00AE7EB8"/>
    <w:rsid w:val="00AF13EC"/>
    <w:rsid w:val="00AF21E7"/>
    <w:rsid w:val="00AF25B3"/>
    <w:rsid w:val="00AF2841"/>
    <w:rsid w:val="00AF2D4A"/>
    <w:rsid w:val="00AF2D56"/>
    <w:rsid w:val="00AF2E13"/>
    <w:rsid w:val="00AF3029"/>
    <w:rsid w:val="00AF4803"/>
    <w:rsid w:val="00AF4E08"/>
    <w:rsid w:val="00AF512C"/>
    <w:rsid w:val="00AF5750"/>
    <w:rsid w:val="00B00781"/>
    <w:rsid w:val="00B008FB"/>
    <w:rsid w:val="00B0136A"/>
    <w:rsid w:val="00B013AF"/>
    <w:rsid w:val="00B02410"/>
    <w:rsid w:val="00B0242E"/>
    <w:rsid w:val="00B0275D"/>
    <w:rsid w:val="00B02D37"/>
    <w:rsid w:val="00B03300"/>
    <w:rsid w:val="00B03BB4"/>
    <w:rsid w:val="00B03D32"/>
    <w:rsid w:val="00B03E5A"/>
    <w:rsid w:val="00B04769"/>
    <w:rsid w:val="00B04C24"/>
    <w:rsid w:val="00B05186"/>
    <w:rsid w:val="00B05E18"/>
    <w:rsid w:val="00B06A7C"/>
    <w:rsid w:val="00B06B21"/>
    <w:rsid w:val="00B06E5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A87"/>
    <w:rsid w:val="00B70C34"/>
    <w:rsid w:val="00B714AF"/>
    <w:rsid w:val="00B725EB"/>
    <w:rsid w:val="00B72954"/>
    <w:rsid w:val="00B72BF2"/>
    <w:rsid w:val="00B72DC8"/>
    <w:rsid w:val="00B7422E"/>
    <w:rsid w:val="00B7452C"/>
    <w:rsid w:val="00B74AEA"/>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8D5"/>
    <w:rsid w:val="00BB25DD"/>
    <w:rsid w:val="00BB3279"/>
    <w:rsid w:val="00BB3423"/>
    <w:rsid w:val="00BB428B"/>
    <w:rsid w:val="00BB5B5D"/>
    <w:rsid w:val="00BB5FDE"/>
    <w:rsid w:val="00BB6A21"/>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6A5A"/>
    <w:rsid w:val="00C0708B"/>
    <w:rsid w:val="00C07B2E"/>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5B20"/>
    <w:rsid w:val="00C25CF1"/>
    <w:rsid w:val="00C25F8C"/>
    <w:rsid w:val="00C25FAD"/>
    <w:rsid w:val="00C26B32"/>
    <w:rsid w:val="00C2747F"/>
    <w:rsid w:val="00C27605"/>
    <w:rsid w:val="00C303FC"/>
    <w:rsid w:val="00C30F0F"/>
    <w:rsid w:val="00C31B4E"/>
    <w:rsid w:val="00C31C68"/>
    <w:rsid w:val="00C32CF9"/>
    <w:rsid w:val="00C33609"/>
    <w:rsid w:val="00C3380F"/>
    <w:rsid w:val="00C34996"/>
    <w:rsid w:val="00C34A59"/>
    <w:rsid w:val="00C35493"/>
    <w:rsid w:val="00C35CB6"/>
    <w:rsid w:val="00C3663B"/>
    <w:rsid w:val="00C3786D"/>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E53"/>
    <w:rsid w:val="00C84191"/>
    <w:rsid w:val="00C8497B"/>
    <w:rsid w:val="00C84A1A"/>
    <w:rsid w:val="00C84DFA"/>
    <w:rsid w:val="00C85340"/>
    <w:rsid w:val="00C86CEE"/>
    <w:rsid w:val="00C876E1"/>
    <w:rsid w:val="00C928DC"/>
    <w:rsid w:val="00C937D7"/>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B039D"/>
    <w:rsid w:val="00CB0B9B"/>
    <w:rsid w:val="00CB1089"/>
    <w:rsid w:val="00CB2A70"/>
    <w:rsid w:val="00CB3E19"/>
    <w:rsid w:val="00CB4ADF"/>
    <w:rsid w:val="00CB4B2D"/>
    <w:rsid w:val="00CB6723"/>
    <w:rsid w:val="00CB779E"/>
    <w:rsid w:val="00CB7B3A"/>
    <w:rsid w:val="00CC14F2"/>
    <w:rsid w:val="00CC1946"/>
    <w:rsid w:val="00CC29EB"/>
    <w:rsid w:val="00CC38A7"/>
    <w:rsid w:val="00CC54DA"/>
    <w:rsid w:val="00CC6050"/>
    <w:rsid w:val="00CC6198"/>
    <w:rsid w:val="00CD0531"/>
    <w:rsid w:val="00CD08B5"/>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983"/>
    <w:rsid w:val="00D119F6"/>
    <w:rsid w:val="00D11A26"/>
    <w:rsid w:val="00D125D5"/>
    <w:rsid w:val="00D126A4"/>
    <w:rsid w:val="00D13C15"/>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E07"/>
    <w:rsid w:val="00D26885"/>
    <w:rsid w:val="00D277A0"/>
    <w:rsid w:val="00D30174"/>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6AE6"/>
    <w:rsid w:val="00D47568"/>
    <w:rsid w:val="00D47992"/>
    <w:rsid w:val="00D479FF"/>
    <w:rsid w:val="00D47AE3"/>
    <w:rsid w:val="00D5040F"/>
    <w:rsid w:val="00D51DF2"/>
    <w:rsid w:val="00D52449"/>
    <w:rsid w:val="00D535E4"/>
    <w:rsid w:val="00D540D2"/>
    <w:rsid w:val="00D542D5"/>
    <w:rsid w:val="00D54AD9"/>
    <w:rsid w:val="00D54EAE"/>
    <w:rsid w:val="00D54F6A"/>
    <w:rsid w:val="00D56083"/>
    <w:rsid w:val="00D563C5"/>
    <w:rsid w:val="00D5663E"/>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F0C"/>
    <w:rsid w:val="00DA19FF"/>
    <w:rsid w:val="00DA3381"/>
    <w:rsid w:val="00DA3791"/>
    <w:rsid w:val="00DA4FD1"/>
    <w:rsid w:val="00DA5047"/>
    <w:rsid w:val="00DA5292"/>
    <w:rsid w:val="00DA5687"/>
    <w:rsid w:val="00DA6BCD"/>
    <w:rsid w:val="00DB194C"/>
    <w:rsid w:val="00DB204C"/>
    <w:rsid w:val="00DB28AB"/>
    <w:rsid w:val="00DB333B"/>
    <w:rsid w:val="00DB3CA4"/>
    <w:rsid w:val="00DB452E"/>
    <w:rsid w:val="00DB4A15"/>
    <w:rsid w:val="00DB4B8C"/>
    <w:rsid w:val="00DB50DA"/>
    <w:rsid w:val="00DB56E0"/>
    <w:rsid w:val="00DB5C97"/>
    <w:rsid w:val="00DB61C1"/>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FBB"/>
    <w:rsid w:val="00DD246F"/>
    <w:rsid w:val="00DD3603"/>
    <w:rsid w:val="00DD44A0"/>
    <w:rsid w:val="00DD4911"/>
    <w:rsid w:val="00DD497C"/>
    <w:rsid w:val="00DD4A9C"/>
    <w:rsid w:val="00DD5522"/>
    <w:rsid w:val="00DD5618"/>
    <w:rsid w:val="00DD5D81"/>
    <w:rsid w:val="00DD66C1"/>
    <w:rsid w:val="00DD7288"/>
    <w:rsid w:val="00DD75A5"/>
    <w:rsid w:val="00DD79A2"/>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E47"/>
    <w:rsid w:val="00EA438B"/>
    <w:rsid w:val="00EA4924"/>
    <w:rsid w:val="00EA4AC5"/>
    <w:rsid w:val="00EA51C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E39"/>
    <w:rsid w:val="00EE6F59"/>
    <w:rsid w:val="00EE79C7"/>
    <w:rsid w:val="00EE7B67"/>
    <w:rsid w:val="00EF0935"/>
    <w:rsid w:val="00EF0F5A"/>
    <w:rsid w:val="00EF1363"/>
    <w:rsid w:val="00EF1948"/>
    <w:rsid w:val="00EF2A32"/>
    <w:rsid w:val="00EF3846"/>
    <w:rsid w:val="00EF3B32"/>
    <w:rsid w:val="00EF440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442B"/>
    <w:rsid w:val="00F44CD2"/>
    <w:rsid w:val="00F45777"/>
    <w:rsid w:val="00F45D18"/>
    <w:rsid w:val="00F45F45"/>
    <w:rsid w:val="00F462F5"/>
    <w:rsid w:val="00F471D1"/>
    <w:rsid w:val="00F47E37"/>
    <w:rsid w:val="00F50FD0"/>
    <w:rsid w:val="00F51345"/>
    <w:rsid w:val="00F516EE"/>
    <w:rsid w:val="00F51792"/>
    <w:rsid w:val="00F52503"/>
    <w:rsid w:val="00F526B0"/>
    <w:rsid w:val="00F54C71"/>
    <w:rsid w:val="00F55334"/>
    <w:rsid w:val="00F559F0"/>
    <w:rsid w:val="00F5638B"/>
    <w:rsid w:val="00F57890"/>
    <w:rsid w:val="00F579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5E1"/>
    <w:rsid w:val="00F7387A"/>
    <w:rsid w:val="00F73FA8"/>
    <w:rsid w:val="00F73FDD"/>
    <w:rsid w:val="00F746CF"/>
    <w:rsid w:val="00F76810"/>
    <w:rsid w:val="00F776A4"/>
    <w:rsid w:val="00F802C9"/>
    <w:rsid w:val="00F82668"/>
    <w:rsid w:val="00F83B1B"/>
    <w:rsid w:val="00F847B2"/>
    <w:rsid w:val="00F849AD"/>
    <w:rsid w:val="00F852F5"/>
    <w:rsid w:val="00F859A0"/>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2CC"/>
    <w:rsid w:val="00FE6344"/>
    <w:rsid w:val="00FE66DF"/>
    <w:rsid w:val="00FE7176"/>
    <w:rsid w:val="00FF11D1"/>
    <w:rsid w:val="00FF168E"/>
    <w:rsid w:val="00FF17C1"/>
    <w:rsid w:val="00FF19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736146"/>
    <w:rsid w:val="667D2F52"/>
    <w:rsid w:val="66B131B2"/>
    <w:rsid w:val="66EE59DB"/>
    <w:rsid w:val="672679A3"/>
    <w:rsid w:val="67F47839"/>
    <w:rsid w:val="683D381B"/>
    <w:rsid w:val="687D7B7B"/>
    <w:rsid w:val="687F1170"/>
    <w:rsid w:val="68CF2CE9"/>
    <w:rsid w:val="69A04028"/>
    <w:rsid w:val="69CB7D73"/>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AE8C3"/>
  <w15:docId w15:val="{D091FAF2-E5EB-48C4-A76D-DF6039A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nhideWhenUsed="1" w:qFormat="1"/>
    <w:lsdException w:name="toc 8" w:unhideWhenUsed="1" w:qFormat="1"/>
    <w:lsdException w:name="toc 9" w:unhideWhenUsed="1" w:qFormat="1"/>
    <w:lsdException w:name="Normal Indent" w:uiPriority="99" w:qFormat="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7"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qFormat/>
    <w:pPr>
      <w:keepNext/>
      <w:keepLines/>
      <w:spacing w:before="240" w:after="64" w:line="320" w:lineRule="auto"/>
      <w:outlineLvl w:val="6"/>
    </w:pPr>
    <w:rPr>
      <w:b/>
      <w:bCs/>
      <w:sz w:val="24"/>
    </w:rPr>
  </w:style>
  <w:style w:type="paragraph" w:styleId="8">
    <w:name w:val="heading 8"/>
    <w:basedOn w:val="ae"/>
    <w:next w:val="ae"/>
    <w:link w:val="80"/>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uiPriority w:val="99"/>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
    <w:name w:val="List Number"/>
    <w:basedOn w:val="ae"/>
    <w:qFormat/>
    <w:pPr>
      <w:numPr>
        <w:numId w:val="4"/>
      </w:numPr>
    </w:pPr>
  </w:style>
  <w:style w:type="paragraph" w:styleId="af9">
    <w:name w:val="caption"/>
    <w:basedOn w:val="ae"/>
    <w:next w:val="ae"/>
    <w:link w:val="afa"/>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b"/>
    <w:qFormat/>
    <w:pPr>
      <w:numPr>
        <w:numId w:val="5"/>
      </w:numPr>
      <w:spacing w:before="240" w:after="120" w:line="360" w:lineRule="auto"/>
      <w:ind w:leftChars="200" w:left="840" w:hangingChars="200" w:hanging="200"/>
    </w:pPr>
    <w:rPr>
      <w:rFonts w:ascii="Arial" w:hAnsi="Arial"/>
      <w:bCs/>
      <w:szCs w:val="21"/>
    </w:rPr>
  </w:style>
  <w:style w:type="paragraph" w:styleId="afc">
    <w:name w:val="envelope address"/>
    <w:basedOn w:val="ae"/>
    <w:qFormat/>
    <w:pPr>
      <w:spacing w:line="360" w:lineRule="auto"/>
      <w:ind w:left="2880"/>
    </w:pPr>
    <w:rPr>
      <w:rFonts w:ascii="Arial" w:hAnsi="Arial" w:cs="Arial"/>
    </w:rPr>
  </w:style>
  <w:style w:type="paragraph" w:styleId="afd">
    <w:name w:val="Document Map"/>
    <w:basedOn w:val="ae"/>
    <w:link w:val="afe"/>
    <w:qFormat/>
    <w:pPr>
      <w:shd w:val="clear" w:color="auto" w:fill="000080"/>
    </w:pPr>
  </w:style>
  <w:style w:type="paragraph" w:styleId="aff">
    <w:name w:val="toa heading"/>
    <w:basedOn w:val="ae"/>
    <w:next w:val="ae"/>
    <w:qFormat/>
    <w:pPr>
      <w:spacing w:before="120" w:line="360" w:lineRule="auto"/>
      <w:ind w:firstLineChars="200" w:firstLine="200"/>
      <w:jc w:val="left"/>
    </w:pPr>
    <w:rPr>
      <w:rFonts w:ascii="Arial" w:hAnsi="Arial" w:cs="Arial"/>
      <w:lang w:eastAsia="zh-TW"/>
    </w:rPr>
  </w:style>
  <w:style w:type="paragraph" w:styleId="aff0">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1">
    <w:name w:val="Salutation"/>
    <w:basedOn w:val="ae"/>
    <w:next w:val="ae"/>
    <w:link w:val="aff2"/>
    <w:unhideWhenUsed/>
    <w:qFormat/>
    <w:rPr>
      <w:rFonts w:ascii="Arial" w:hAnsi="Arial" w:cs="Arial"/>
      <w:kern w:val="0"/>
      <w:sz w:val="28"/>
    </w:rPr>
  </w:style>
  <w:style w:type="paragraph" w:styleId="37">
    <w:name w:val="Body Text 3"/>
    <w:basedOn w:val="ae"/>
    <w:link w:val="38"/>
    <w:qFormat/>
    <w:pPr>
      <w:spacing w:after="120"/>
    </w:pPr>
    <w:rPr>
      <w:sz w:val="16"/>
      <w:szCs w:val="16"/>
    </w:rPr>
  </w:style>
  <w:style w:type="paragraph" w:styleId="aff3">
    <w:name w:val="Closing"/>
    <w:basedOn w:val="ae"/>
    <w:link w:val="aff4"/>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5">
    <w:name w:val="Body Text Indent"/>
    <w:basedOn w:val="ae"/>
    <w:link w:val="aff6"/>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7">
    <w:name w:val="List Continue"/>
    <w:basedOn w:val="ae"/>
    <w:qFormat/>
    <w:pPr>
      <w:widowControl/>
      <w:spacing w:after="120" w:line="360" w:lineRule="auto"/>
      <w:ind w:leftChars="200" w:left="420"/>
      <w:jc w:val="left"/>
    </w:pPr>
    <w:rPr>
      <w:rFonts w:ascii="宋体" w:hAnsi="宋体"/>
      <w:kern w:val="0"/>
      <w:sz w:val="24"/>
    </w:rPr>
  </w:style>
  <w:style w:type="paragraph" w:styleId="aff8">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9">
    <w:name w:val="Plain Text"/>
    <w:basedOn w:val="ae"/>
    <w:link w:val="affa"/>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b">
    <w:name w:val="Date"/>
    <w:basedOn w:val="ae"/>
    <w:next w:val="ae"/>
    <w:link w:val="affc"/>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d">
    <w:name w:val="endnote text"/>
    <w:basedOn w:val="ae"/>
    <w:link w:val="affe"/>
    <w:unhideWhenUsed/>
    <w:qFormat/>
    <w:pPr>
      <w:snapToGrid w:val="0"/>
      <w:jc w:val="left"/>
    </w:pPr>
    <w:rPr>
      <w:sz w:val="24"/>
    </w:rPr>
  </w:style>
  <w:style w:type="paragraph" w:styleId="afff">
    <w:name w:val="Balloon Text"/>
    <w:basedOn w:val="ae"/>
    <w:link w:val="afff0"/>
    <w:qFormat/>
    <w:rPr>
      <w:sz w:val="18"/>
      <w:szCs w:val="18"/>
    </w:rPr>
  </w:style>
  <w:style w:type="paragraph" w:styleId="afff1">
    <w:name w:val="footer"/>
    <w:basedOn w:val="ae"/>
    <w:link w:val="2b"/>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2">
    <w:name w:val="header"/>
    <w:basedOn w:val="ae"/>
    <w:link w:val="afff3"/>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4">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5">
    <w:name w:val="Subtitle"/>
    <w:basedOn w:val="ae"/>
    <w:next w:val="ae"/>
    <w:link w:val="afff6"/>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7">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8">
    <w:name w:val="footnote text"/>
    <w:basedOn w:val="ae"/>
    <w:link w:val="afff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a">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b">
    <w:name w:val="Normal (Web)"/>
    <w:basedOn w:val="ae"/>
    <w:uiPriority w:val="7"/>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c">
    <w:name w:val="Title"/>
    <w:basedOn w:val="ae"/>
    <w:link w:val="afffd"/>
    <w:uiPriority w:val="10"/>
    <w:qFormat/>
    <w:pPr>
      <w:spacing w:before="240" w:after="60"/>
      <w:jc w:val="center"/>
      <w:outlineLvl w:val="0"/>
    </w:pPr>
    <w:rPr>
      <w:rFonts w:ascii="Arial" w:hAnsi="Arial"/>
      <w:b/>
      <w:bCs/>
      <w:sz w:val="32"/>
      <w:szCs w:val="32"/>
      <w:lang w:val="zh-CN"/>
    </w:rPr>
  </w:style>
  <w:style w:type="paragraph" w:styleId="afffe">
    <w:name w:val="annotation subject"/>
    <w:basedOn w:val="aff0"/>
    <w:next w:val="aff0"/>
    <w:link w:val="affff"/>
    <w:qFormat/>
    <w:rPr>
      <w:b/>
      <w:bCs/>
    </w:rPr>
  </w:style>
  <w:style w:type="paragraph" w:styleId="affff0">
    <w:name w:val="Body Text First Indent"/>
    <w:basedOn w:val="af"/>
    <w:link w:val="affff1"/>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5"/>
    <w:next w:val="ae"/>
    <w:link w:val="2f1"/>
    <w:unhideWhenUsed/>
    <w:qFormat/>
    <w:pPr>
      <w:ind w:firstLineChars="200" w:firstLine="420"/>
    </w:pPr>
    <w:rPr>
      <w:kern w:val="0"/>
      <w:sz w:val="20"/>
      <w:szCs w:val="20"/>
    </w:rPr>
  </w:style>
  <w:style w:type="table" w:styleId="affff2">
    <w:name w:val="Table Grid"/>
    <w:basedOn w:val="af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Pr>
      <w:b/>
      <w:bCs/>
    </w:rPr>
  </w:style>
  <w:style w:type="character" w:styleId="affff4">
    <w:name w:val="endnote reference"/>
    <w:uiPriority w:val="99"/>
    <w:unhideWhenUsed/>
    <w:qFormat/>
    <w:rPr>
      <w:vertAlign w:val="superscript"/>
    </w:rPr>
  </w:style>
  <w:style w:type="character" w:styleId="affff5">
    <w:name w:val="page number"/>
    <w:basedOn w:val="af1"/>
    <w:qFormat/>
  </w:style>
  <w:style w:type="character" w:styleId="affff6">
    <w:name w:val="FollowedHyperlink"/>
    <w:uiPriority w:val="99"/>
    <w:unhideWhenUsed/>
    <w:qFormat/>
    <w:rPr>
      <w:color w:val="800080"/>
      <w:u w:val="single"/>
    </w:rPr>
  </w:style>
  <w:style w:type="character" w:styleId="affff7">
    <w:name w:val="Emphasis"/>
    <w:uiPriority w:val="20"/>
    <w:qFormat/>
    <w:rPr>
      <w:color w:val="CC0000"/>
    </w:rPr>
  </w:style>
  <w:style w:type="character" w:styleId="affff8">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9">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a">
    <w:name w:val="annotation reference"/>
    <w:uiPriority w:val="99"/>
    <w:qFormat/>
    <w:rPr>
      <w:sz w:val="21"/>
      <w:szCs w:val="21"/>
    </w:rPr>
  </w:style>
  <w:style w:type="character" w:styleId="HTML8">
    <w:name w:val="HTML Cite"/>
    <w:uiPriority w:val="99"/>
    <w:qFormat/>
    <w:rPr>
      <w:i/>
      <w:iCs/>
    </w:rPr>
  </w:style>
  <w:style w:type="character" w:styleId="affffb">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c">
    <w:name w:val="List Paragraph"/>
    <w:basedOn w:val="ae"/>
    <w:link w:val="affffd"/>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e"/>
    <w:qFormat/>
    <w:rPr>
      <w:rFonts w:ascii="仿宋" w:eastAsia="仿宋" w:cs="仿宋"/>
      <w:sz w:val="21"/>
      <w:szCs w:val="24"/>
      <w:lang w:val="zh-CN"/>
    </w:rPr>
  </w:style>
  <w:style w:type="paragraph" w:customStyle="1" w:styleId="affffe">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
    <w:name w:val="批注主题 字符"/>
    <w:link w:val="afffe"/>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e">
    <w:name w:val="文档结构图 字符"/>
    <w:link w:val="afd"/>
    <w:uiPriority w:val="99"/>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
    <w:qFormat/>
    <w:rPr>
      <w:rFonts w:ascii="仿宋_GB2312" w:eastAsia="仿宋_GB2312"/>
      <w:kern w:val="2"/>
      <w:sz w:val="24"/>
      <w:szCs w:val="24"/>
    </w:rPr>
  </w:style>
  <w:style w:type="paragraph" w:customStyle="1" w:styleId="afffff">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0">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1"/>
    <w:qFormat/>
    <w:rPr>
      <w:rFonts w:eastAsia="仿宋_GB2312"/>
      <w:kern w:val="2"/>
      <w:sz w:val="28"/>
      <w:lang w:eastAsia="ar-SA"/>
    </w:rPr>
  </w:style>
  <w:style w:type="paragraph" w:customStyle="1" w:styleId="afffff1">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2"/>
    <w:qFormat/>
    <w:rPr>
      <w:kern w:val="2"/>
      <w:sz w:val="28"/>
      <w:szCs w:val="28"/>
      <w:lang w:val="zh-CN"/>
    </w:rPr>
  </w:style>
  <w:style w:type="paragraph" w:customStyle="1" w:styleId="afffff2">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4">
    <w:name w:val="结束语 字符"/>
    <w:link w:val="aff3"/>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3"/>
    <w:qFormat/>
    <w:rPr>
      <w:rFonts w:ascii="华文细黑" w:hAnsi="华文细黑"/>
      <w:kern w:val="2"/>
      <w:sz w:val="21"/>
      <w:szCs w:val="21"/>
    </w:rPr>
  </w:style>
  <w:style w:type="paragraph" w:customStyle="1" w:styleId="afffff3">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d">
    <w:name w:val="列表段落 字符"/>
    <w:link w:val="affffc"/>
    <w:qFormat/>
    <w:rPr>
      <w:kern w:val="2"/>
      <w:sz w:val="24"/>
      <w:szCs w:val="24"/>
    </w:rPr>
  </w:style>
  <w:style w:type="character" w:customStyle="1" w:styleId="afff9">
    <w:name w:val="脚注文本 字符"/>
    <w:link w:val="afff8"/>
    <w:uiPriority w:val="99"/>
    <w:qFormat/>
    <w:rPr>
      <w:b/>
      <w:kern w:val="2"/>
      <w:sz w:val="18"/>
      <w:szCs w:val="21"/>
    </w:rPr>
  </w:style>
  <w:style w:type="character" w:customStyle="1" w:styleId="afff0">
    <w:name w:val="批注框文本 字符"/>
    <w:link w:val="afff"/>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4"/>
    <w:qFormat/>
    <w:rPr>
      <w:rFonts w:cs="宋体"/>
      <w:b/>
      <w:kern w:val="2"/>
      <w:sz w:val="21"/>
      <w:u w:val="single"/>
    </w:rPr>
  </w:style>
  <w:style w:type="paragraph" w:customStyle="1" w:styleId="afffff4">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e">
    <w:name w:val="尾注文本 字符"/>
    <w:link w:val="affd"/>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a">
    <w:name w:val="题注 字符"/>
    <w:link w:val="af9"/>
    <w:qFormat/>
    <w:rPr>
      <w:rFonts w:ascii="Arial" w:eastAsia="黑体" w:hAnsi="Arial" w:cs="Arial"/>
      <w:kern w:val="2"/>
      <w:lang w:eastAsia="ar-SA"/>
    </w:rPr>
  </w:style>
  <w:style w:type="character" w:customStyle="1" w:styleId="afffff5">
    <w:name w:val="明显引用 字符"/>
    <w:link w:val="afffff6"/>
    <w:uiPriority w:val="30"/>
    <w:qFormat/>
    <w:rPr>
      <w:i/>
      <w:iCs/>
      <w:color w:val="5B9BD5"/>
      <w:kern w:val="2"/>
      <w:sz w:val="21"/>
      <w:szCs w:val="21"/>
    </w:rPr>
  </w:style>
  <w:style w:type="paragraph" w:styleId="afffff6">
    <w:name w:val="Intense Quote"/>
    <w:basedOn w:val="ae"/>
    <w:next w:val="ae"/>
    <w:link w:val="afffff5"/>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7">
    <w:name w:val="（白字居中）"/>
    <w:uiPriority w:val="1"/>
    <w:qFormat/>
    <w:rPr>
      <w:rFonts w:eastAsia="宋体"/>
      <w:b/>
      <w:color w:val="FFFFFF"/>
      <w:sz w:val="21"/>
    </w:rPr>
  </w:style>
  <w:style w:type="character" w:customStyle="1" w:styleId="afff6">
    <w:name w:val="副标题 字符"/>
    <w:link w:val="afff5"/>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8">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9"/>
    <w:qFormat/>
    <w:rPr>
      <w:rFonts w:ascii="Arial" w:eastAsia="仿宋_GB2312" w:hAnsi="Arial"/>
      <w:sz w:val="30"/>
      <w:szCs w:val="18"/>
    </w:rPr>
  </w:style>
  <w:style w:type="paragraph" w:customStyle="1" w:styleId="afffff9">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9"/>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a"/>
    <w:qFormat/>
    <w:rPr>
      <w:rFonts w:ascii="华文细黑" w:eastAsia="黑体" w:hAnsi="华文细黑"/>
      <w:b/>
      <w:bCs/>
      <w:color w:val="333333"/>
      <w:kern w:val="2"/>
      <w:sz w:val="32"/>
      <w:szCs w:val="32"/>
      <w:lang w:val="zh-CN"/>
    </w:rPr>
  </w:style>
  <w:style w:type="paragraph" w:customStyle="1" w:styleId="afffffa">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0"/>
    <w:uiPriority w:val="99"/>
    <w:qFormat/>
    <w:rPr>
      <w:kern w:val="2"/>
      <w:sz w:val="21"/>
      <w:szCs w:val="24"/>
    </w:rPr>
  </w:style>
  <w:style w:type="character" w:customStyle="1" w:styleId="CharChar4">
    <w:name w:val="页脚 Char Char"/>
    <w:qFormat/>
    <w:rPr>
      <w:sz w:val="18"/>
    </w:rPr>
  </w:style>
  <w:style w:type="character" w:customStyle="1" w:styleId="aff6">
    <w:name w:val="正文文本缩进 字符"/>
    <w:link w:val="aff5"/>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b">
    <w:name w:val="引用 字符"/>
    <w:link w:val="afffffc"/>
    <w:qFormat/>
    <w:rPr>
      <w:i/>
      <w:iCs/>
      <w:color w:val="404040"/>
      <w:kern w:val="2"/>
      <w:sz w:val="21"/>
      <w:szCs w:val="21"/>
    </w:rPr>
  </w:style>
  <w:style w:type="paragraph" w:styleId="afffffc">
    <w:name w:val="Quote"/>
    <w:basedOn w:val="ae"/>
    <w:next w:val="ae"/>
    <w:link w:val="afffffb"/>
    <w:qFormat/>
    <w:pPr>
      <w:spacing w:before="200" w:after="160"/>
      <w:ind w:left="864" w:right="864"/>
      <w:jc w:val="center"/>
    </w:pPr>
    <w:rPr>
      <w:i/>
      <w:iCs/>
      <w:color w:val="404040"/>
      <w:szCs w:val="21"/>
    </w:rPr>
  </w:style>
  <w:style w:type="character" w:customStyle="1" w:styleId="affc">
    <w:name w:val="日期 字符"/>
    <w:link w:val="affb"/>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1"/>
    <w:uiPriority w:val="99"/>
    <w:qFormat/>
    <w:rPr>
      <w:rFonts w:ascii="宋体"/>
      <w:sz w:val="18"/>
    </w:rPr>
  </w:style>
  <w:style w:type="character" w:customStyle="1" w:styleId="afffffd">
    <w:name w:val="列出段落 字符"/>
    <w:link w:val="1f"/>
    <w:qFormat/>
    <w:rPr>
      <w:rFonts w:ascii="Calibri" w:hAnsi="Calibri" w:cs="Calibri"/>
      <w:kern w:val="2"/>
      <w:sz w:val="21"/>
      <w:szCs w:val="21"/>
    </w:rPr>
  </w:style>
  <w:style w:type="paragraph" w:customStyle="1" w:styleId="1f">
    <w:name w:val="列出段落1"/>
    <w:basedOn w:val="ae"/>
    <w:link w:val="afffffd"/>
    <w:uiPriority w:val="34"/>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uiPriority w:val="99"/>
    <w:qFormat/>
    <w:rPr>
      <w:rFonts w:ascii="仿宋_GB2312" w:eastAsia="仿宋_GB2312"/>
      <w:kern w:val="2"/>
      <w:sz w:val="24"/>
      <w:szCs w:val="24"/>
    </w:rPr>
  </w:style>
  <w:style w:type="character" w:customStyle="1" w:styleId="Char7">
    <w:name w:val="规范正文 Char"/>
    <w:link w:val="afffffe"/>
    <w:qFormat/>
    <w:rPr>
      <w:kern w:val="2"/>
      <w:sz w:val="24"/>
      <w:szCs w:val="24"/>
    </w:rPr>
  </w:style>
  <w:style w:type="paragraph" w:customStyle="1" w:styleId="afffffe">
    <w:name w:val="规范正文"/>
    <w:basedOn w:val="ae"/>
    <w:link w:val="Char7"/>
    <w:qFormat/>
    <w:pPr>
      <w:spacing w:line="360" w:lineRule="auto"/>
      <w:ind w:firstLineChars="200" w:firstLine="200"/>
    </w:pPr>
    <w:rPr>
      <w:sz w:val="24"/>
    </w:rPr>
  </w:style>
  <w:style w:type="character" w:customStyle="1" w:styleId="affffff">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0"/>
    <w:qFormat/>
    <w:rPr>
      <w:rFonts w:ascii="华文细黑" w:eastAsia="仿宋" w:hAnsi="华文细黑"/>
      <w:kern w:val="2"/>
      <w:sz w:val="24"/>
      <w:szCs w:val="22"/>
    </w:rPr>
  </w:style>
  <w:style w:type="paragraph" w:customStyle="1" w:styleId="affffff0">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1">
    <w:name w:val="正文文本首行缩进 字符"/>
    <w:link w:val="affff0"/>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2">
    <w:name w:val="称呼 字符"/>
    <w:link w:val="aff1"/>
    <w:qFormat/>
    <w:rPr>
      <w:rFonts w:ascii="Arial" w:hAnsi="Arial" w:cs="Arial"/>
      <w:sz w:val="28"/>
      <w:szCs w:val="24"/>
    </w:rPr>
  </w:style>
  <w:style w:type="character" w:customStyle="1" w:styleId="35">
    <w:name w:val="标题 3 字符"/>
    <w:link w:val="34"/>
    <w:uiPriority w:val="9"/>
    <w:qFormat/>
    <w:rPr>
      <w:rFonts w:ascii="宋体"/>
      <w:b/>
      <w:sz w:val="24"/>
      <w:u w:val="single"/>
    </w:rPr>
  </w:style>
  <w:style w:type="character" w:customStyle="1" w:styleId="2f1">
    <w:name w:val="正文文本首行缩进 2 字符"/>
    <w:basedOn w:val="aff6"/>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3">
    <w:name w:val="页眉 字符"/>
    <w:link w:val="afff2"/>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d">
    <w:name w:val="标题 字符"/>
    <w:link w:val="afffc"/>
    <w:uiPriority w:val="10"/>
    <w:qFormat/>
    <w:rPr>
      <w:rFonts w:ascii="Arial" w:hAnsi="Arial"/>
      <w:b/>
      <w:bCs/>
      <w:kern w:val="2"/>
      <w:sz w:val="32"/>
      <w:szCs w:val="32"/>
      <w:lang w:val="zh-CN"/>
    </w:rPr>
  </w:style>
  <w:style w:type="character" w:customStyle="1" w:styleId="Char11">
    <w:name w:val="纯文本 Char1"/>
    <w:uiPriority w:val="99"/>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1">
    <w:name w:val="页脚 字符"/>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b">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2"/>
    <w:qFormat/>
    <w:rPr>
      <w:rFonts w:ascii="宋体" w:hAnsi="宋体"/>
      <w:kern w:val="2"/>
      <w:sz w:val="24"/>
      <w:szCs w:val="24"/>
      <w:lang w:val="zh-CN"/>
    </w:rPr>
  </w:style>
  <w:style w:type="paragraph" w:customStyle="1" w:styleId="affffff2">
    <w:name w:val="投标正文"/>
    <w:basedOn w:val="ae"/>
    <w:link w:val="Chara"/>
    <w:qFormat/>
    <w:pPr>
      <w:spacing w:line="360" w:lineRule="auto"/>
      <w:ind w:firstLineChars="200" w:firstLine="200"/>
    </w:pPr>
    <w:rPr>
      <w:rFonts w:ascii="宋体" w:hAnsi="宋体"/>
      <w:sz w:val="24"/>
      <w:lang w:val="zh-CN"/>
    </w:rPr>
  </w:style>
  <w:style w:type="character" w:customStyle="1" w:styleId="affa">
    <w:name w:val="纯文本 字符"/>
    <w:link w:val="aff9"/>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3">
    <w:name w:val="正文缩进 字符"/>
    <w:qFormat/>
    <w:rPr>
      <w:rFonts w:ascii="宋体"/>
      <w:sz w:val="24"/>
    </w:rPr>
  </w:style>
  <w:style w:type="character" w:customStyle="1" w:styleId="affffff4">
    <w:name w:val="图文 字符"/>
    <w:link w:val="affffff5"/>
    <w:qFormat/>
    <w:rPr>
      <w:rFonts w:ascii="宋体" w:eastAsia="仿宋" w:hAnsi="宋体"/>
      <w:kern w:val="2"/>
      <w:sz w:val="21"/>
      <w:szCs w:val="24"/>
    </w:rPr>
  </w:style>
  <w:style w:type="paragraph" w:customStyle="1" w:styleId="affffff5">
    <w:name w:val="图文"/>
    <w:basedOn w:val="ae"/>
    <w:link w:val="affffff4"/>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6">
    <w:name w:val="前言标题"/>
    <w:basedOn w:val="ae"/>
    <w:qFormat/>
    <w:pPr>
      <w:spacing w:before="480" w:afterLines="100"/>
      <w:jc w:val="center"/>
    </w:pPr>
    <w:rPr>
      <w:rFonts w:ascii="黑体" w:eastAsia="黑体" w:cs="宋体"/>
      <w:b/>
      <w:bCs/>
      <w:sz w:val="44"/>
      <w:szCs w:val="44"/>
    </w:rPr>
  </w:style>
  <w:style w:type="paragraph" w:customStyle="1" w:styleId="affffff7">
    <w:name w:val="偶数页页脚"/>
    <w:basedOn w:val="ae"/>
    <w:qFormat/>
    <w:pPr>
      <w:pBdr>
        <w:top w:val="single" w:sz="4" w:space="1" w:color="auto"/>
      </w:pBdr>
      <w:jc w:val="left"/>
    </w:pPr>
    <w:rPr>
      <w:rFonts w:eastAsia="华文细黑"/>
      <w:sz w:val="18"/>
      <w:szCs w:val="21"/>
    </w:rPr>
  </w:style>
  <w:style w:type="paragraph" w:customStyle="1" w:styleId="affffff8">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9">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a">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b">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c">
    <w:name w:val="符号列表"/>
    <w:basedOn w:val="ae"/>
    <w:next w:val="affffc"/>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d">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d"/>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d"/>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e">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0">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1">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2">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3">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4">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5">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6">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7">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8">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c"/>
    <w:qFormat/>
    <w:pPr>
      <w:numPr>
        <w:numId w:val="21"/>
      </w:numPr>
      <w:spacing w:line="240" w:lineRule="auto"/>
      <w:ind w:firstLineChars="0" w:firstLine="0"/>
    </w:pPr>
    <w:rPr>
      <w:rFonts w:ascii="华文细黑" w:eastAsia="华文细黑" w:hAnsi="华文细黑"/>
      <w:b/>
      <w:sz w:val="21"/>
      <w:szCs w:val="21"/>
    </w:rPr>
  </w:style>
  <w:style w:type="paragraph" w:customStyle="1" w:styleId="afffffff9">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a">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b">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9"/>
    <w:next w:val="afffff9"/>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c">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d">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e">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d"/>
    <w:qFormat/>
    <w:rPr>
      <w:rFonts w:ascii="Tahoma" w:hAnsi="Tahoma"/>
      <w:sz w:val="24"/>
    </w:rPr>
  </w:style>
  <w:style w:type="paragraph" w:customStyle="1" w:styleId="affffffff0">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1">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2">
    <w:name w:val="目录版权前言标题"/>
    <w:basedOn w:val="ae"/>
    <w:qFormat/>
    <w:pPr>
      <w:spacing w:before="480" w:afterLines="100"/>
      <w:jc w:val="center"/>
    </w:pPr>
    <w:rPr>
      <w:rFonts w:ascii="黑体" w:eastAsia="黑体" w:cs="宋体"/>
      <w:b/>
      <w:bCs/>
      <w:sz w:val="44"/>
      <w:szCs w:val="44"/>
    </w:rPr>
  </w:style>
  <w:style w:type="paragraph" w:customStyle="1" w:styleId="affffffff3">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4">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d"/>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5">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6">
    <w:name w:val="图格式 字符"/>
    <w:link w:val="affffffff7"/>
    <w:qFormat/>
    <w:rPr>
      <w:rFonts w:eastAsia="微软雅黑"/>
      <w:kern w:val="2"/>
      <w:sz w:val="24"/>
      <w:szCs w:val="24"/>
    </w:rPr>
  </w:style>
  <w:style w:type="paragraph" w:customStyle="1" w:styleId="affffffff7">
    <w:name w:val="图格式"/>
    <w:basedOn w:val="1f3"/>
    <w:link w:val="affffffff6"/>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8">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semiHidden/>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9">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a">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b">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c">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d">
    <w:name w:val="正文样式"/>
    <w:basedOn w:val="affffffffb"/>
    <w:qFormat/>
    <w:pPr>
      <w:ind w:firstLine="420"/>
    </w:pPr>
  </w:style>
  <w:style w:type="paragraph" w:customStyle="1" w:styleId="xl3145">
    <w:name w:val="xl3145"/>
    <w:basedOn w:val="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e">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
    <w:name w:val="代码"/>
    <w:basedOn w:val="ae"/>
    <w:qFormat/>
    <w:pPr>
      <w:spacing w:beforeLines="50" w:afterLines="50"/>
      <w:ind w:leftChars="400" w:left="960"/>
    </w:pPr>
    <w:rPr>
      <w:rFonts w:ascii="Courier New" w:eastAsia="楷体_GB2312" w:hAnsi="Courier New"/>
      <w:szCs w:val="21"/>
    </w:rPr>
  </w:style>
  <w:style w:type="character" w:customStyle="1" w:styleId="afffffffff0">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d"/>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1">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9"/>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2">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3">
    <w:name w:val="事件"/>
    <w:basedOn w:val="ae"/>
    <w:qFormat/>
    <w:pPr>
      <w:spacing w:after="80"/>
    </w:pPr>
    <w:rPr>
      <w:rFonts w:asciiTheme="minorHAnsi" w:eastAsiaTheme="minorEastAsia" w:hAnsiTheme="minorHAnsi" w:cstheme="minorBidi"/>
    </w:rPr>
  </w:style>
  <w:style w:type="paragraph" w:customStyle="1" w:styleId="-">
    <w:name w:val="事件 - 加粗"/>
    <w:basedOn w:val="afffffffff3"/>
    <w:qFormat/>
    <w:rPr>
      <w:b/>
    </w:rPr>
  </w:style>
  <w:style w:type="character" w:customStyle="1" w:styleId="1ffa">
    <w:name w:val="占位符文本1"/>
    <w:basedOn w:val="af1"/>
    <w:uiPriority w:val="99"/>
    <w:semiHidden/>
    <w:qFormat/>
    <w:rPr>
      <w:color w:val="808080"/>
    </w:rPr>
  </w:style>
  <w:style w:type="paragraph" w:customStyle="1" w:styleId="afffffffff4">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rsid w:val="00366E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5195;&#25551;&#20214;&#21457;&#36865;&#33267;jowena@163.com"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86</Pages>
  <Words>6636</Words>
  <Characters>37826</Characters>
  <Application>Microsoft Office Word</Application>
  <DocSecurity>0</DocSecurity>
  <Lines>315</Lines>
  <Paragraphs>88</Paragraphs>
  <ScaleCrop>false</ScaleCrop>
  <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492</cp:revision>
  <cp:lastPrinted>2021-03-23T00:45:00Z</cp:lastPrinted>
  <dcterms:created xsi:type="dcterms:W3CDTF">2021-05-13T01:26:00Z</dcterms:created>
  <dcterms:modified xsi:type="dcterms:W3CDTF">2023-01-17T08:02:00Z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183BE52FB7B84131A9A6C0F2120A5228</vt:lpwstr>
  </property>
</Properties>
</file>