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1DC9F86" w14:textId="77777777" w:rsidR="00BC5D01" w:rsidRDefault="00BC5D01">
      <w:pPr>
        <w:spacing w:line="500" w:lineRule="exact"/>
        <w:rPr>
          <w:i/>
        </w:rPr>
      </w:pPr>
    </w:p>
    <w:p w14:paraId="07E08E62" w14:textId="77777777" w:rsidR="00BC5D01" w:rsidRDefault="00BC5D01">
      <w:pPr>
        <w:spacing w:line="500" w:lineRule="exact"/>
        <w:rPr>
          <w:i/>
        </w:rPr>
      </w:pPr>
    </w:p>
    <w:p w14:paraId="4CC2E9A5" w14:textId="77777777" w:rsidR="00BC5D01" w:rsidRDefault="00BC5D01">
      <w:pPr>
        <w:spacing w:line="500" w:lineRule="exact"/>
        <w:rPr>
          <w:i/>
        </w:rPr>
      </w:pPr>
    </w:p>
    <w:p w14:paraId="6C8A3792" w14:textId="77777777" w:rsidR="00BC5D01" w:rsidRDefault="00000000">
      <w:pPr>
        <w:spacing w:line="240" w:lineRule="atLeast"/>
        <w:ind w:rightChars="-27" w:right="-57"/>
        <w:jc w:val="center"/>
        <w:rPr>
          <w:rFonts w:ascii="宋体" w:hAnsi="宋体" w:cs="黑体"/>
          <w:b/>
          <w:bCs/>
          <w:sz w:val="52"/>
          <w:szCs w:val="52"/>
        </w:rPr>
      </w:pPr>
      <w:r>
        <w:rPr>
          <w:rFonts w:ascii="宋体" w:hAnsi="宋体" w:cs="黑体" w:hint="eastAsia"/>
          <w:b/>
          <w:bCs/>
          <w:sz w:val="52"/>
          <w:szCs w:val="52"/>
        </w:rPr>
        <w:t>广内街道市民服务热线工作购买服务项目</w:t>
      </w:r>
    </w:p>
    <w:p w14:paraId="0D82C864" w14:textId="77777777" w:rsidR="00BC5D01" w:rsidRDefault="00BC5D01">
      <w:pPr>
        <w:spacing w:line="240" w:lineRule="atLeast"/>
        <w:ind w:rightChars="-27" w:right="-57"/>
        <w:jc w:val="center"/>
        <w:rPr>
          <w:rFonts w:ascii="宋体" w:hAnsi="宋体" w:cs="黑体"/>
          <w:sz w:val="52"/>
          <w:szCs w:val="52"/>
        </w:rPr>
      </w:pPr>
    </w:p>
    <w:p w14:paraId="6D4E4A9D" w14:textId="77777777" w:rsidR="00BC5D01" w:rsidRDefault="00BC5D01">
      <w:pPr>
        <w:spacing w:line="240" w:lineRule="atLeast"/>
        <w:ind w:rightChars="-27" w:right="-57"/>
        <w:jc w:val="center"/>
        <w:rPr>
          <w:rFonts w:ascii="宋体" w:hAnsi="宋体" w:cs="黑体"/>
          <w:sz w:val="52"/>
          <w:szCs w:val="52"/>
        </w:rPr>
      </w:pPr>
    </w:p>
    <w:p w14:paraId="6F916244" w14:textId="77777777" w:rsidR="00BC5D01" w:rsidRDefault="00BC5D01">
      <w:pPr>
        <w:spacing w:line="240" w:lineRule="atLeast"/>
        <w:ind w:rightChars="-27" w:right="-57"/>
        <w:jc w:val="center"/>
        <w:rPr>
          <w:rFonts w:ascii="宋体" w:hAnsi="宋体" w:cs="黑体"/>
          <w:sz w:val="52"/>
          <w:szCs w:val="52"/>
        </w:rPr>
      </w:pPr>
    </w:p>
    <w:p w14:paraId="3773C703" w14:textId="77777777" w:rsidR="00BC5D01" w:rsidRDefault="00000000">
      <w:pPr>
        <w:spacing w:line="240" w:lineRule="atLeast"/>
        <w:ind w:rightChars="-27" w:right="-57"/>
        <w:jc w:val="center"/>
        <w:rPr>
          <w:rFonts w:ascii="宋体" w:hAnsi="宋体" w:cs="黑体"/>
          <w:sz w:val="84"/>
          <w:szCs w:val="84"/>
        </w:rPr>
      </w:pPr>
      <w:r>
        <w:rPr>
          <w:rFonts w:ascii="宋体" w:hAnsi="宋体" w:cs="黑体" w:hint="eastAsia"/>
          <w:sz w:val="84"/>
          <w:szCs w:val="84"/>
        </w:rPr>
        <w:t>竞争性磋商文件</w:t>
      </w:r>
    </w:p>
    <w:p w14:paraId="6FA67EC0" w14:textId="77777777" w:rsidR="00BC5D01" w:rsidRDefault="00BC5D01">
      <w:pPr>
        <w:spacing w:line="240" w:lineRule="atLeast"/>
        <w:ind w:rightChars="-27" w:right="-57"/>
        <w:jc w:val="center"/>
        <w:rPr>
          <w:rFonts w:ascii="宋体" w:hAnsi="宋体" w:cs="黑体"/>
          <w:sz w:val="52"/>
          <w:szCs w:val="52"/>
        </w:rPr>
      </w:pPr>
    </w:p>
    <w:p w14:paraId="61598296" w14:textId="77777777" w:rsidR="00BC5D01" w:rsidRDefault="00000000">
      <w:pPr>
        <w:jc w:val="center"/>
        <w:rPr>
          <w:rFonts w:ascii="宋体" w:hAnsi="宋体"/>
          <w:b/>
          <w:sz w:val="52"/>
        </w:rPr>
      </w:pPr>
      <w:r>
        <w:rPr>
          <w:rFonts w:ascii="宋体" w:hAnsi="宋体"/>
          <w:b/>
          <w:noProof/>
          <w:sz w:val="52"/>
        </w:rPr>
        <w:drawing>
          <wp:inline distT="0" distB="0" distL="0" distR="0" wp14:anchorId="113BBD56" wp14:editId="3BDB5081">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41F391A1" w14:textId="77777777" w:rsidR="00BC5D01" w:rsidRDefault="00000000">
      <w:pPr>
        <w:spacing w:line="480" w:lineRule="auto"/>
        <w:ind w:rightChars="-27" w:right="-57" w:firstLineChars="300" w:firstLine="1084"/>
        <w:rPr>
          <w:rFonts w:ascii="宋体" w:hAnsi="宋体"/>
          <w:b/>
          <w:sz w:val="36"/>
          <w:szCs w:val="36"/>
        </w:rPr>
      </w:pPr>
      <w:r>
        <w:rPr>
          <w:rFonts w:ascii="宋体" w:hAnsi="宋体"/>
          <w:b/>
          <w:sz w:val="36"/>
          <w:szCs w:val="36"/>
        </w:rPr>
        <w:t>项目编号：</w:t>
      </w:r>
      <w:r>
        <w:rPr>
          <w:rFonts w:ascii="宋体" w:hAnsi="宋体" w:hint="eastAsia"/>
          <w:b/>
          <w:sz w:val="36"/>
          <w:szCs w:val="36"/>
        </w:rPr>
        <w:t>BMCC-ZC23-0053</w:t>
      </w:r>
    </w:p>
    <w:p w14:paraId="38269EDC" w14:textId="77777777" w:rsidR="00BC5D01" w:rsidRDefault="00000000">
      <w:pPr>
        <w:spacing w:line="480" w:lineRule="auto"/>
        <w:ind w:rightChars="-27" w:right="-57" w:firstLineChars="300" w:firstLine="1084"/>
        <w:rPr>
          <w:rFonts w:ascii="宋体" w:hAnsi="宋体"/>
          <w:b/>
          <w:sz w:val="36"/>
          <w:szCs w:val="36"/>
        </w:rPr>
      </w:pPr>
      <w:r>
        <w:rPr>
          <w:rFonts w:ascii="宋体" w:hAnsi="宋体"/>
          <w:b/>
          <w:sz w:val="36"/>
          <w:szCs w:val="36"/>
        </w:rPr>
        <w:t>采购人</w:t>
      </w:r>
      <w:r>
        <w:rPr>
          <w:rFonts w:ascii="宋体" w:hAnsi="宋体" w:hint="eastAsia"/>
          <w:b/>
          <w:sz w:val="36"/>
          <w:szCs w:val="36"/>
        </w:rPr>
        <w:t>：北京市西城区人民政府广安门内街道办事处</w:t>
      </w:r>
    </w:p>
    <w:p w14:paraId="3CA941CD" w14:textId="77777777" w:rsidR="00BC5D01" w:rsidRDefault="00000000">
      <w:pPr>
        <w:spacing w:line="480" w:lineRule="auto"/>
        <w:ind w:rightChars="-27" w:right="-57" w:firstLineChars="300" w:firstLine="1084"/>
        <w:rPr>
          <w:rFonts w:ascii="宋体" w:hAnsi="宋体"/>
          <w:b/>
          <w:sz w:val="36"/>
          <w:szCs w:val="36"/>
        </w:rPr>
      </w:pPr>
      <w:r>
        <w:rPr>
          <w:rFonts w:ascii="宋体" w:hAnsi="宋体"/>
          <w:b/>
          <w:sz w:val="36"/>
          <w:szCs w:val="36"/>
        </w:rPr>
        <w:t>采购代理机构</w:t>
      </w:r>
      <w:r>
        <w:rPr>
          <w:rFonts w:ascii="宋体" w:hAnsi="宋体" w:hint="eastAsia"/>
          <w:b/>
          <w:sz w:val="36"/>
          <w:szCs w:val="36"/>
        </w:rPr>
        <w:t>：北京明德致信咨询有限公司</w:t>
      </w:r>
    </w:p>
    <w:p w14:paraId="444E342F" w14:textId="77777777" w:rsidR="00BC5D01" w:rsidRDefault="00BC5D01">
      <w:pPr>
        <w:spacing w:line="240" w:lineRule="atLeast"/>
        <w:ind w:rightChars="-27" w:right="-57"/>
        <w:jc w:val="center"/>
        <w:rPr>
          <w:rFonts w:ascii="宋体" w:hAnsi="宋体"/>
          <w:sz w:val="32"/>
          <w:szCs w:val="32"/>
        </w:rPr>
      </w:pPr>
    </w:p>
    <w:p w14:paraId="0734B955" w14:textId="77777777" w:rsidR="00BC5D01" w:rsidRDefault="00BC5D01">
      <w:pPr>
        <w:spacing w:line="240" w:lineRule="atLeast"/>
        <w:ind w:rightChars="-27" w:right="-57"/>
        <w:jc w:val="center"/>
        <w:rPr>
          <w:sz w:val="32"/>
          <w:szCs w:val="32"/>
        </w:rPr>
      </w:pPr>
    </w:p>
    <w:p w14:paraId="0CB6A595" w14:textId="77777777" w:rsidR="00BC5D01" w:rsidRDefault="00BC5D01">
      <w:pPr>
        <w:spacing w:line="240" w:lineRule="atLeast"/>
        <w:ind w:rightChars="-27" w:right="-57"/>
        <w:jc w:val="center"/>
        <w:rPr>
          <w:sz w:val="32"/>
          <w:szCs w:val="32"/>
        </w:rPr>
        <w:sectPr w:rsidR="00BC5D01">
          <w:headerReference w:type="even" r:id="rId9"/>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0"/>
          <w:cols w:space="720"/>
          <w:titlePg/>
          <w:docGrid w:linePitch="462"/>
        </w:sectPr>
      </w:pPr>
    </w:p>
    <w:p w14:paraId="55FB0557" w14:textId="77777777" w:rsidR="00BC5D01" w:rsidRDefault="00BC5D01">
      <w:pPr>
        <w:pStyle w:val="Default"/>
        <w:spacing w:line="360" w:lineRule="auto"/>
        <w:rPr>
          <w:rFonts w:ascii="Times New Roman" w:hAnsi="Times New Roman" w:cs="Times New Roman"/>
          <w:color w:val="auto"/>
        </w:rPr>
      </w:pPr>
    </w:p>
    <w:p w14:paraId="1A08CDFF" w14:textId="77777777" w:rsidR="00BC5D01" w:rsidRDefault="00000000">
      <w:pPr>
        <w:spacing w:line="360" w:lineRule="auto"/>
        <w:jc w:val="center"/>
        <w:outlineLvl w:val="0"/>
        <w:rPr>
          <w:b/>
          <w:sz w:val="36"/>
          <w:szCs w:val="36"/>
        </w:rPr>
      </w:pPr>
      <w:bookmarkStart w:id="0" w:name="_Toc32535"/>
      <w:r>
        <w:rPr>
          <w:rFonts w:hint="eastAsia"/>
          <w:b/>
          <w:sz w:val="36"/>
          <w:szCs w:val="36"/>
        </w:rPr>
        <w:t>目录</w:t>
      </w:r>
      <w:bookmarkEnd w:id="0"/>
    </w:p>
    <w:p w14:paraId="5ED37EFC" w14:textId="77777777" w:rsidR="00BC5D01" w:rsidRDefault="00BC5D01"/>
    <w:p w14:paraId="72BB7118" w14:textId="77777777" w:rsidR="00BC5D01" w:rsidRDefault="00BC5D01"/>
    <w:p w14:paraId="1BEEA6F9" w14:textId="36B75FF6" w:rsidR="00BC5D01" w:rsidRDefault="00000000">
      <w:pPr>
        <w:pStyle w:val="TOC1"/>
        <w:tabs>
          <w:tab w:val="clear" w:pos="1050"/>
          <w:tab w:val="clear" w:pos="8937"/>
          <w:tab w:val="right" w:leader="dot" w:pos="9072"/>
        </w:tabs>
        <w:rPr>
          <w:noProof/>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30272" w:history="1">
        <w:r>
          <w:rPr>
            <w:noProof/>
            <w:szCs w:val="36"/>
          </w:rPr>
          <w:t>第一章   采购邀请</w:t>
        </w:r>
        <w:r>
          <w:rPr>
            <w:noProof/>
          </w:rPr>
          <w:tab/>
        </w:r>
        <w:r>
          <w:rPr>
            <w:noProof/>
          </w:rPr>
          <w:fldChar w:fldCharType="begin"/>
        </w:r>
        <w:r>
          <w:rPr>
            <w:noProof/>
          </w:rPr>
          <w:instrText xml:space="preserve"> PAGEREF _Toc30272 \h </w:instrText>
        </w:r>
        <w:r>
          <w:rPr>
            <w:noProof/>
          </w:rPr>
        </w:r>
        <w:r>
          <w:rPr>
            <w:noProof/>
          </w:rPr>
          <w:fldChar w:fldCharType="separate"/>
        </w:r>
        <w:r w:rsidR="00772D71">
          <w:rPr>
            <w:noProof/>
          </w:rPr>
          <w:t>1</w:t>
        </w:r>
        <w:r>
          <w:rPr>
            <w:noProof/>
          </w:rPr>
          <w:fldChar w:fldCharType="end"/>
        </w:r>
      </w:hyperlink>
    </w:p>
    <w:p w14:paraId="2D885EAC" w14:textId="78F2F5A3" w:rsidR="00BC5D01" w:rsidRDefault="00000000">
      <w:pPr>
        <w:pStyle w:val="TOC1"/>
        <w:tabs>
          <w:tab w:val="clear" w:pos="1050"/>
          <w:tab w:val="clear" w:pos="8937"/>
          <w:tab w:val="right" w:leader="dot" w:pos="9072"/>
        </w:tabs>
        <w:rPr>
          <w:noProof/>
        </w:rPr>
      </w:pPr>
      <w:hyperlink w:anchor="_Toc20359" w:history="1">
        <w:r>
          <w:rPr>
            <w:noProof/>
            <w:szCs w:val="36"/>
          </w:rPr>
          <w:t>第二章   供应商须知</w:t>
        </w:r>
        <w:r>
          <w:rPr>
            <w:noProof/>
          </w:rPr>
          <w:tab/>
        </w:r>
        <w:r>
          <w:rPr>
            <w:noProof/>
          </w:rPr>
          <w:fldChar w:fldCharType="begin"/>
        </w:r>
        <w:r>
          <w:rPr>
            <w:noProof/>
          </w:rPr>
          <w:instrText xml:space="preserve"> PAGEREF _Toc20359 \h </w:instrText>
        </w:r>
        <w:r>
          <w:rPr>
            <w:noProof/>
          </w:rPr>
        </w:r>
        <w:r>
          <w:rPr>
            <w:noProof/>
          </w:rPr>
          <w:fldChar w:fldCharType="separate"/>
        </w:r>
        <w:r w:rsidR="00772D71">
          <w:rPr>
            <w:noProof/>
          </w:rPr>
          <w:t>5</w:t>
        </w:r>
        <w:r>
          <w:rPr>
            <w:noProof/>
          </w:rPr>
          <w:fldChar w:fldCharType="end"/>
        </w:r>
      </w:hyperlink>
    </w:p>
    <w:p w14:paraId="63A4B982" w14:textId="4D56B4F4" w:rsidR="00BC5D01" w:rsidRDefault="00000000">
      <w:pPr>
        <w:pStyle w:val="TOC1"/>
        <w:tabs>
          <w:tab w:val="clear" w:pos="1050"/>
          <w:tab w:val="clear" w:pos="8937"/>
          <w:tab w:val="right" w:leader="dot" w:pos="9072"/>
        </w:tabs>
        <w:rPr>
          <w:noProof/>
        </w:rPr>
      </w:pPr>
      <w:hyperlink w:anchor="_Toc31330" w:history="1">
        <w:r>
          <w:rPr>
            <w:noProof/>
            <w:szCs w:val="36"/>
          </w:rPr>
          <w:t>第三章   评审方法和评审标准</w:t>
        </w:r>
        <w:r>
          <w:rPr>
            <w:noProof/>
          </w:rPr>
          <w:tab/>
        </w:r>
        <w:r>
          <w:rPr>
            <w:noProof/>
          </w:rPr>
          <w:fldChar w:fldCharType="begin"/>
        </w:r>
        <w:r>
          <w:rPr>
            <w:noProof/>
          </w:rPr>
          <w:instrText xml:space="preserve"> PAGEREF _Toc31330 \h </w:instrText>
        </w:r>
        <w:r>
          <w:rPr>
            <w:noProof/>
          </w:rPr>
        </w:r>
        <w:r>
          <w:rPr>
            <w:noProof/>
          </w:rPr>
          <w:fldChar w:fldCharType="separate"/>
        </w:r>
        <w:r w:rsidR="00772D71">
          <w:rPr>
            <w:noProof/>
          </w:rPr>
          <w:t>21</w:t>
        </w:r>
        <w:r>
          <w:rPr>
            <w:noProof/>
          </w:rPr>
          <w:fldChar w:fldCharType="end"/>
        </w:r>
      </w:hyperlink>
    </w:p>
    <w:p w14:paraId="416DA5F0" w14:textId="25D99DA5" w:rsidR="00BC5D01" w:rsidRDefault="00000000">
      <w:pPr>
        <w:pStyle w:val="TOC1"/>
        <w:tabs>
          <w:tab w:val="clear" w:pos="1050"/>
          <w:tab w:val="clear" w:pos="8937"/>
          <w:tab w:val="right" w:leader="dot" w:pos="9072"/>
        </w:tabs>
        <w:rPr>
          <w:noProof/>
        </w:rPr>
      </w:pPr>
      <w:hyperlink w:anchor="_Toc15600" w:history="1">
        <w:r>
          <w:rPr>
            <w:noProof/>
            <w:szCs w:val="36"/>
          </w:rPr>
          <w:t>第四章   采购需求</w:t>
        </w:r>
        <w:r>
          <w:rPr>
            <w:noProof/>
          </w:rPr>
          <w:tab/>
        </w:r>
        <w:r>
          <w:rPr>
            <w:noProof/>
          </w:rPr>
          <w:fldChar w:fldCharType="begin"/>
        </w:r>
        <w:r>
          <w:rPr>
            <w:noProof/>
          </w:rPr>
          <w:instrText xml:space="preserve"> PAGEREF _Toc15600 \h </w:instrText>
        </w:r>
        <w:r>
          <w:rPr>
            <w:noProof/>
          </w:rPr>
        </w:r>
        <w:r>
          <w:rPr>
            <w:noProof/>
          </w:rPr>
          <w:fldChar w:fldCharType="separate"/>
        </w:r>
        <w:r w:rsidR="00772D71">
          <w:rPr>
            <w:noProof/>
          </w:rPr>
          <w:t>32</w:t>
        </w:r>
        <w:r>
          <w:rPr>
            <w:noProof/>
          </w:rPr>
          <w:fldChar w:fldCharType="end"/>
        </w:r>
      </w:hyperlink>
    </w:p>
    <w:p w14:paraId="2683CFBE" w14:textId="2714D6CF" w:rsidR="00BC5D01" w:rsidRDefault="00000000">
      <w:pPr>
        <w:pStyle w:val="TOC1"/>
        <w:tabs>
          <w:tab w:val="clear" w:pos="1050"/>
          <w:tab w:val="clear" w:pos="8937"/>
          <w:tab w:val="right" w:leader="dot" w:pos="9072"/>
        </w:tabs>
        <w:rPr>
          <w:noProof/>
        </w:rPr>
      </w:pPr>
      <w:hyperlink w:anchor="_Toc13910" w:history="1">
        <w:r>
          <w:rPr>
            <w:noProof/>
            <w:szCs w:val="36"/>
          </w:rPr>
          <w:t>第五章   合同草案条款</w:t>
        </w:r>
        <w:r>
          <w:rPr>
            <w:noProof/>
          </w:rPr>
          <w:tab/>
        </w:r>
        <w:r>
          <w:rPr>
            <w:noProof/>
          </w:rPr>
          <w:fldChar w:fldCharType="begin"/>
        </w:r>
        <w:r>
          <w:rPr>
            <w:noProof/>
          </w:rPr>
          <w:instrText xml:space="preserve"> PAGEREF _Toc13910 \h </w:instrText>
        </w:r>
        <w:r>
          <w:rPr>
            <w:noProof/>
          </w:rPr>
        </w:r>
        <w:r>
          <w:rPr>
            <w:noProof/>
          </w:rPr>
          <w:fldChar w:fldCharType="separate"/>
        </w:r>
        <w:r w:rsidR="00772D71">
          <w:rPr>
            <w:noProof/>
          </w:rPr>
          <w:t>35</w:t>
        </w:r>
        <w:r>
          <w:rPr>
            <w:noProof/>
          </w:rPr>
          <w:fldChar w:fldCharType="end"/>
        </w:r>
      </w:hyperlink>
    </w:p>
    <w:p w14:paraId="29C5608D" w14:textId="05DE7EBC" w:rsidR="00BC5D01" w:rsidRDefault="00000000">
      <w:pPr>
        <w:pStyle w:val="TOC1"/>
        <w:tabs>
          <w:tab w:val="clear" w:pos="1050"/>
          <w:tab w:val="clear" w:pos="8937"/>
          <w:tab w:val="right" w:leader="dot" w:pos="9072"/>
        </w:tabs>
        <w:rPr>
          <w:noProof/>
        </w:rPr>
      </w:pPr>
      <w:hyperlink w:anchor="_Toc25259" w:history="1">
        <w:r>
          <w:rPr>
            <w:noProof/>
            <w:szCs w:val="36"/>
          </w:rPr>
          <w:t>第六章   响应文件格式</w:t>
        </w:r>
        <w:r>
          <w:rPr>
            <w:noProof/>
          </w:rPr>
          <w:tab/>
        </w:r>
        <w:r>
          <w:rPr>
            <w:noProof/>
          </w:rPr>
          <w:fldChar w:fldCharType="begin"/>
        </w:r>
        <w:r>
          <w:rPr>
            <w:noProof/>
          </w:rPr>
          <w:instrText xml:space="preserve"> PAGEREF _Toc25259 \h </w:instrText>
        </w:r>
        <w:r>
          <w:rPr>
            <w:noProof/>
          </w:rPr>
        </w:r>
        <w:r>
          <w:rPr>
            <w:noProof/>
          </w:rPr>
          <w:fldChar w:fldCharType="separate"/>
        </w:r>
        <w:r w:rsidR="00772D71">
          <w:rPr>
            <w:noProof/>
          </w:rPr>
          <w:t>45</w:t>
        </w:r>
        <w:r>
          <w:rPr>
            <w:noProof/>
          </w:rPr>
          <w:fldChar w:fldCharType="end"/>
        </w:r>
      </w:hyperlink>
    </w:p>
    <w:p w14:paraId="1415C15D" w14:textId="77777777" w:rsidR="00BC5D01" w:rsidRDefault="00000000">
      <w:pPr>
        <w:pStyle w:val="TOC1"/>
        <w:spacing w:line="360" w:lineRule="auto"/>
        <w:rPr>
          <w:rFonts w:ascii="Times New Roman" w:hAnsi="Times New Roman"/>
          <w:b w:val="0"/>
        </w:rPr>
      </w:pPr>
      <w:r>
        <w:rPr>
          <w:rFonts w:ascii="Times New Roman" w:hAnsi="Times New Roman"/>
        </w:rPr>
        <w:fldChar w:fldCharType="end"/>
      </w:r>
    </w:p>
    <w:p w14:paraId="21A7D2D8" w14:textId="77777777" w:rsidR="00BC5D01" w:rsidRDefault="00BC5D01">
      <w:pPr>
        <w:pStyle w:val="TOC1"/>
        <w:spacing w:line="360" w:lineRule="auto"/>
        <w:rPr>
          <w:b w:val="0"/>
          <w:sz w:val="36"/>
          <w:szCs w:val="36"/>
        </w:rPr>
      </w:pPr>
    </w:p>
    <w:p w14:paraId="3E507BF0" w14:textId="77777777" w:rsidR="00BC5D01" w:rsidRDefault="00BC5D01">
      <w:pPr>
        <w:spacing w:line="360" w:lineRule="auto"/>
        <w:jc w:val="center"/>
        <w:outlineLvl w:val="0"/>
        <w:rPr>
          <w:b/>
          <w:sz w:val="36"/>
          <w:szCs w:val="36"/>
        </w:rPr>
        <w:sectPr w:rsidR="00BC5D01">
          <w:headerReference w:type="default" r:id="rId15"/>
          <w:footerReference w:type="even" r:id="rId16"/>
          <w:footerReference w:type="default" r:id="rId17"/>
          <w:headerReference w:type="first" r:id="rId18"/>
          <w:footerReference w:type="first" r:id="rId19"/>
          <w:type w:val="nextColumn"/>
          <w:pgSz w:w="11907" w:h="16840"/>
          <w:pgMar w:top="1418" w:right="1134" w:bottom="1418" w:left="1701" w:header="851" w:footer="851" w:gutter="0"/>
          <w:pgNumType w:start="1"/>
          <w:cols w:space="720"/>
          <w:titlePg/>
          <w:docGrid w:linePitch="462"/>
        </w:sectPr>
      </w:pPr>
    </w:p>
    <w:p w14:paraId="30AF8D5D" w14:textId="77777777" w:rsidR="00BC5D01" w:rsidRDefault="00000000">
      <w:pPr>
        <w:spacing w:line="360" w:lineRule="auto"/>
        <w:jc w:val="center"/>
        <w:outlineLvl w:val="0"/>
        <w:rPr>
          <w:b/>
          <w:sz w:val="36"/>
          <w:szCs w:val="36"/>
        </w:rPr>
      </w:pPr>
      <w:bookmarkStart w:id="1" w:name="_Toc30272"/>
      <w:r>
        <w:rPr>
          <w:b/>
          <w:sz w:val="36"/>
          <w:szCs w:val="36"/>
        </w:rPr>
        <w:lastRenderedPageBreak/>
        <w:t>第一章采购邀请</w:t>
      </w:r>
      <w:bookmarkStart w:id="2" w:name="_Toc35393790"/>
      <w:bookmarkStart w:id="3" w:name="_Toc35393621"/>
      <w:bookmarkStart w:id="4" w:name="_Toc28359079"/>
      <w:bookmarkStart w:id="5" w:name="_Toc28359002"/>
      <w:bookmarkStart w:id="6" w:name="_Hlk24379207"/>
      <w:bookmarkEnd w:id="1"/>
    </w:p>
    <w:p w14:paraId="59CF0732" w14:textId="77777777" w:rsidR="00BC5D01" w:rsidRDefault="00BC5D01">
      <w:pPr>
        <w:spacing w:line="360" w:lineRule="auto"/>
        <w:ind w:firstLineChars="200" w:firstLine="480"/>
        <w:rPr>
          <w:rFonts w:asciiTheme="minorEastAsia" w:eastAsiaTheme="minorEastAsia" w:hAnsiTheme="minorEastAsia"/>
          <w:sz w:val="24"/>
        </w:rPr>
      </w:pPr>
    </w:p>
    <w:p w14:paraId="7653DDE8" w14:textId="77777777" w:rsidR="00BC5D01" w:rsidRDefault="00000000">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一、项目基本情况</w:t>
      </w:r>
      <w:bookmarkEnd w:id="2"/>
      <w:bookmarkEnd w:id="3"/>
      <w:bookmarkEnd w:id="4"/>
      <w:bookmarkEnd w:id="5"/>
    </w:p>
    <w:p w14:paraId="0A74F7D5" w14:textId="77777777" w:rsidR="00BC5D01" w:rsidRDefault="00000000">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1.项目编号/包号：</w:t>
      </w:r>
      <w:r>
        <w:rPr>
          <w:rFonts w:asciiTheme="minorEastAsia" w:eastAsiaTheme="minorEastAsia" w:hAnsiTheme="minorEastAsia" w:hint="eastAsia"/>
          <w:sz w:val="24"/>
          <w:u w:val="single"/>
        </w:rPr>
        <w:t>BMCC-ZC23-0053</w:t>
      </w:r>
    </w:p>
    <w:p w14:paraId="4454653E" w14:textId="77777777" w:rsidR="00BC5D01"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2.项目名称：</w:t>
      </w:r>
      <w:r>
        <w:rPr>
          <w:rFonts w:asciiTheme="minorEastAsia" w:eastAsiaTheme="minorEastAsia" w:hAnsiTheme="minorEastAsia" w:hint="eastAsia"/>
          <w:sz w:val="24"/>
          <w:u w:val="single"/>
        </w:rPr>
        <w:t>广内街道市民服务热线工作购买服务项目</w:t>
      </w:r>
    </w:p>
    <w:p w14:paraId="74BCE492" w14:textId="77777777" w:rsidR="00BC5D01"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3.采购方式：竞争性磋商</w:t>
      </w:r>
    </w:p>
    <w:bookmarkEnd w:id="6"/>
    <w:p w14:paraId="0D99A835" w14:textId="77777777" w:rsidR="00BC5D01"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4.项目预算金额：</w:t>
      </w:r>
      <w:r>
        <w:rPr>
          <w:rFonts w:asciiTheme="minorEastAsia" w:eastAsiaTheme="minorEastAsia" w:hAnsiTheme="minorEastAsia" w:hint="eastAsia"/>
          <w:sz w:val="24"/>
          <w:u w:val="single"/>
        </w:rPr>
        <w:t xml:space="preserve">80.17944 </w:t>
      </w:r>
      <w:r>
        <w:rPr>
          <w:rFonts w:asciiTheme="minorEastAsia" w:eastAsiaTheme="minorEastAsia" w:hAnsiTheme="minorEastAsia"/>
          <w:sz w:val="24"/>
        </w:rPr>
        <w:t>万元，</w:t>
      </w:r>
      <w:r>
        <w:rPr>
          <w:rFonts w:asciiTheme="minorEastAsia" w:eastAsiaTheme="minorEastAsia" w:hAnsiTheme="minorEastAsia" w:hint="eastAsia"/>
          <w:sz w:val="24"/>
        </w:rPr>
        <w:t>供应商的最终磋商报价不能超过各包预算金额，否则其磋商响应将被拒绝。</w:t>
      </w:r>
    </w:p>
    <w:p w14:paraId="5AD6B3C6" w14:textId="77777777" w:rsidR="00BC5D01"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5.采购需求：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3428"/>
        <w:gridCol w:w="1521"/>
        <w:gridCol w:w="1105"/>
        <w:gridCol w:w="2269"/>
      </w:tblGrid>
      <w:tr w:rsidR="00BC5D01" w14:paraId="73BC63E3" w14:textId="77777777">
        <w:trPr>
          <w:trHeight w:val="454"/>
        </w:trPr>
        <w:tc>
          <w:tcPr>
            <w:tcW w:w="382" w:type="pct"/>
            <w:vAlign w:val="center"/>
          </w:tcPr>
          <w:p w14:paraId="79BB8772" w14:textId="77777777" w:rsidR="00BC5D01" w:rsidRDefault="00000000">
            <w:pPr>
              <w:jc w:val="center"/>
              <w:rPr>
                <w:rFonts w:asciiTheme="minorEastAsia" w:eastAsiaTheme="minorEastAsia" w:hAnsiTheme="minorEastAsia"/>
                <w:bCs/>
                <w:sz w:val="24"/>
              </w:rPr>
            </w:pPr>
            <w:r>
              <w:rPr>
                <w:rFonts w:asciiTheme="minorEastAsia" w:eastAsiaTheme="minorEastAsia" w:hAnsiTheme="minorEastAsia"/>
                <w:bCs/>
                <w:sz w:val="24"/>
              </w:rPr>
              <w:t>包号</w:t>
            </w:r>
          </w:p>
        </w:tc>
        <w:tc>
          <w:tcPr>
            <w:tcW w:w="1902" w:type="pct"/>
            <w:vAlign w:val="center"/>
          </w:tcPr>
          <w:p w14:paraId="2A481C6C" w14:textId="77777777" w:rsidR="00BC5D01" w:rsidRDefault="00000000">
            <w:pPr>
              <w:jc w:val="center"/>
              <w:rPr>
                <w:rFonts w:asciiTheme="minorEastAsia" w:eastAsiaTheme="minorEastAsia" w:hAnsiTheme="minorEastAsia"/>
                <w:bCs/>
                <w:sz w:val="24"/>
              </w:rPr>
            </w:pPr>
            <w:r>
              <w:rPr>
                <w:rFonts w:asciiTheme="minorEastAsia" w:eastAsiaTheme="minorEastAsia" w:hAnsiTheme="minorEastAsia"/>
                <w:bCs/>
                <w:sz w:val="24"/>
              </w:rPr>
              <w:t>标的名称</w:t>
            </w:r>
          </w:p>
        </w:tc>
        <w:tc>
          <w:tcPr>
            <w:tcW w:w="844" w:type="pct"/>
            <w:vAlign w:val="center"/>
          </w:tcPr>
          <w:p w14:paraId="2B772664" w14:textId="77777777" w:rsidR="00BC5D01" w:rsidRDefault="00000000">
            <w:pPr>
              <w:jc w:val="center"/>
              <w:rPr>
                <w:rFonts w:asciiTheme="minorEastAsia" w:eastAsiaTheme="minorEastAsia" w:hAnsiTheme="minorEastAsia"/>
                <w:bCs/>
                <w:sz w:val="24"/>
              </w:rPr>
            </w:pPr>
            <w:r>
              <w:rPr>
                <w:rFonts w:asciiTheme="minorEastAsia" w:eastAsiaTheme="minorEastAsia" w:hAnsiTheme="minorEastAsia"/>
                <w:bCs/>
                <w:sz w:val="24"/>
              </w:rPr>
              <w:t>采购包预算金额</w:t>
            </w:r>
          </w:p>
          <w:p w14:paraId="150884ED" w14:textId="77777777" w:rsidR="00BC5D01" w:rsidRDefault="00000000">
            <w:pPr>
              <w:jc w:val="center"/>
              <w:rPr>
                <w:rFonts w:asciiTheme="minorEastAsia" w:eastAsiaTheme="minorEastAsia" w:hAnsiTheme="minorEastAsia"/>
                <w:bCs/>
                <w:sz w:val="24"/>
              </w:rPr>
            </w:pPr>
            <w:r>
              <w:rPr>
                <w:rFonts w:asciiTheme="minorEastAsia" w:eastAsiaTheme="minorEastAsia" w:hAnsiTheme="minorEastAsia"/>
                <w:bCs/>
                <w:sz w:val="24"/>
              </w:rPr>
              <w:t>（万元）</w:t>
            </w:r>
          </w:p>
        </w:tc>
        <w:tc>
          <w:tcPr>
            <w:tcW w:w="613" w:type="pct"/>
            <w:vAlign w:val="center"/>
          </w:tcPr>
          <w:p w14:paraId="02E02D3A" w14:textId="77777777" w:rsidR="00BC5D01" w:rsidRDefault="00000000">
            <w:pPr>
              <w:jc w:val="center"/>
              <w:rPr>
                <w:rFonts w:asciiTheme="minorEastAsia" w:eastAsiaTheme="minorEastAsia" w:hAnsiTheme="minorEastAsia"/>
                <w:bCs/>
                <w:sz w:val="24"/>
              </w:rPr>
            </w:pPr>
            <w:r>
              <w:rPr>
                <w:rFonts w:asciiTheme="minorEastAsia" w:eastAsiaTheme="minorEastAsia" w:hAnsiTheme="minorEastAsia" w:hint="eastAsia"/>
                <w:bCs/>
                <w:sz w:val="24"/>
              </w:rPr>
              <w:t>服务期</w:t>
            </w:r>
          </w:p>
        </w:tc>
        <w:tc>
          <w:tcPr>
            <w:tcW w:w="1259" w:type="pct"/>
            <w:vAlign w:val="center"/>
          </w:tcPr>
          <w:p w14:paraId="6D33B53A" w14:textId="77777777" w:rsidR="00BC5D01" w:rsidRDefault="00000000">
            <w:pPr>
              <w:jc w:val="center"/>
              <w:rPr>
                <w:rFonts w:asciiTheme="minorEastAsia" w:eastAsiaTheme="minorEastAsia" w:hAnsiTheme="minorEastAsia"/>
                <w:sz w:val="24"/>
              </w:rPr>
            </w:pPr>
            <w:r>
              <w:rPr>
                <w:rFonts w:asciiTheme="minorEastAsia" w:eastAsiaTheme="minorEastAsia" w:hAnsiTheme="minorEastAsia"/>
                <w:sz w:val="24"/>
              </w:rPr>
              <w:t>简要技术需求或服务要求</w:t>
            </w:r>
          </w:p>
        </w:tc>
      </w:tr>
      <w:tr w:rsidR="00BC5D01" w14:paraId="46240712" w14:textId="77777777">
        <w:trPr>
          <w:trHeight w:val="503"/>
        </w:trPr>
        <w:tc>
          <w:tcPr>
            <w:tcW w:w="382" w:type="pct"/>
            <w:vAlign w:val="center"/>
          </w:tcPr>
          <w:p w14:paraId="1D50E8F0" w14:textId="77777777" w:rsidR="00BC5D01" w:rsidRDefault="00000000">
            <w:pPr>
              <w:jc w:val="center"/>
              <w:rPr>
                <w:rFonts w:asciiTheme="minorEastAsia" w:eastAsiaTheme="minorEastAsia" w:hAnsiTheme="minorEastAsia"/>
                <w:bCs/>
                <w:sz w:val="24"/>
              </w:rPr>
            </w:pPr>
            <w:r>
              <w:rPr>
                <w:rFonts w:asciiTheme="minorEastAsia" w:eastAsiaTheme="minorEastAsia" w:hAnsiTheme="minorEastAsia" w:hint="eastAsia"/>
                <w:bCs/>
                <w:sz w:val="24"/>
              </w:rPr>
              <w:t>0</w:t>
            </w:r>
            <w:r>
              <w:rPr>
                <w:rFonts w:asciiTheme="minorEastAsia" w:eastAsiaTheme="minorEastAsia" w:hAnsiTheme="minorEastAsia"/>
                <w:bCs/>
                <w:sz w:val="24"/>
              </w:rPr>
              <w:t>1</w:t>
            </w:r>
          </w:p>
        </w:tc>
        <w:tc>
          <w:tcPr>
            <w:tcW w:w="1902" w:type="pct"/>
            <w:vAlign w:val="center"/>
          </w:tcPr>
          <w:p w14:paraId="44050133" w14:textId="77777777" w:rsidR="00BC5D01"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市民服务热线值守工作购买服务</w:t>
            </w:r>
          </w:p>
        </w:tc>
        <w:tc>
          <w:tcPr>
            <w:tcW w:w="844" w:type="pct"/>
            <w:vAlign w:val="center"/>
          </w:tcPr>
          <w:p w14:paraId="0F0BDC58" w14:textId="77777777" w:rsidR="00BC5D01"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80.17944</w:t>
            </w:r>
          </w:p>
        </w:tc>
        <w:tc>
          <w:tcPr>
            <w:tcW w:w="613" w:type="pct"/>
            <w:vAlign w:val="center"/>
          </w:tcPr>
          <w:p w14:paraId="5510D523" w14:textId="77777777" w:rsidR="00BC5D01" w:rsidRDefault="00000000">
            <w:pPr>
              <w:jc w:val="center"/>
              <w:rPr>
                <w:rFonts w:asciiTheme="minorEastAsia" w:eastAsiaTheme="minorEastAsia" w:hAnsiTheme="minorEastAsia"/>
                <w:bCs/>
                <w:sz w:val="24"/>
              </w:rPr>
            </w:pPr>
            <w:r>
              <w:rPr>
                <w:rFonts w:asciiTheme="minorEastAsia" w:eastAsiaTheme="minorEastAsia" w:hAnsiTheme="minorEastAsia"/>
                <w:bCs/>
                <w:sz w:val="24"/>
              </w:rPr>
              <w:t>1</w:t>
            </w:r>
            <w:r>
              <w:rPr>
                <w:rFonts w:asciiTheme="minorEastAsia" w:eastAsiaTheme="minorEastAsia" w:hAnsiTheme="minorEastAsia" w:hint="eastAsia"/>
                <w:bCs/>
                <w:sz w:val="24"/>
              </w:rPr>
              <w:t>年</w:t>
            </w:r>
          </w:p>
        </w:tc>
        <w:tc>
          <w:tcPr>
            <w:tcW w:w="1259" w:type="pct"/>
            <w:vAlign w:val="center"/>
          </w:tcPr>
          <w:p w14:paraId="01CD9043" w14:textId="77777777" w:rsidR="00BC5D01" w:rsidRDefault="00000000">
            <w:pPr>
              <w:jc w:val="center"/>
              <w:rPr>
                <w:rFonts w:asciiTheme="minorEastAsia" w:eastAsiaTheme="minorEastAsia" w:hAnsiTheme="minorEastAsia"/>
                <w:sz w:val="24"/>
              </w:rPr>
            </w:pPr>
            <w:r>
              <w:rPr>
                <w:rFonts w:asciiTheme="minorEastAsia" w:eastAsiaTheme="minorEastAsia" w:hAnsiTheme="minorEastAsia" w:hint="eastAsia"/>
                <w:sz w:val="24"/>
              </w:rPr>
              <w:t>具体技术需求和服务要求详见磋商文件第四章采购需求。</w:t>
            </w:r>
          </w:p>
        </w:tc>
      </w:tr>
    </w:tbl>
    <w:p w14:paraId="6F30283D" w14:textId="77777777" w:rsidR="00BC5D01" w:rsidRDefault="00000000">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6.合同履行期限：</w:t>
      </w:r>
      <w:r>
        <w:rPr>
          <w:rFonts w:asciiTheme="minorEastAsia" w:eastAsiaTheme="minorEastAsia" w:hAnsiTheme="minorEastAsia" w:hint="eastAsia"/>
          <w:sz w:val="24"/>
        </w:rPr>
        <w:t>2023年5月12日至2024年5月11日。</w:t>
      </w:r>
    </w:p>
    <w:p w14:paraId="25848FD1" w14:textId="77777777" w:rsidR="00BC5D01"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7.本项目是否接受联合体：□是</w:t>
      </w:r>
      <w:r>
        <w:rPr>
          <w:rFonts w:asciiTheme="minorEastAsia" w:eastAsiaTheme="minorEastAsia" w:hAnsiTheme="minorEastAsia" w:hint="eastAsia"/>
          <w:sz w:val="24"/>
        </w:rPr>
        <w:t>■</w:t>
      </w:r>
      <w:r>
        <w:rPr>
          <w:rFonts w:asciiTheme="minorEastAsia" w:eastAsiaTheme="minorEastAsia" w:hAnsiTheme="minorEastAsia"/>
          <w:sz w:val="24"/>
        </w:rPr>
        <w:t>否。</w:t>
      </w:r>
    </w:p>
    <w:p w14:paraId="698E0EE1" w14:textId="77777777" w:rsidR="00BC5D01" w:rsidRDefault="00000000">
      <w:pPr>
        <w:pStyle w:val="2"/>
        <w:spacing w:before="0" w:line="360" w:lineRule="auto"/>
        <w:jc w:val="left"/>
        <w:rPr>
          <w:rFonts w:asciiTheme="minorEastAsia" w:eastAsiaTheme="minorEastAsia" w:hAnsiTheme="minorEastAsia"/>
          <w:sz w:val="24"/>
          <w:szCs w:val="24"/>
        </w:rPr>
      </w:pPr>
      <w:bookmarkStart w:id="7" w:name="_Toc28359003"/>
      <w:bookmarkStart w:id="8" w:name="_Toc35393791"/>
      <w:bookmarkStart w:id="9" w:name="_Toc28359080"/>
      <w:bookmarkStart w:id="10" w:name="_Toc35393622"/>
      <w:r>
        <w:rPr>
          <w:rFonts w:asciiTheme="minorEastAsia" w:eastAsiaTheme="minorEastAsia" w:hAnsiTheme="minorEastAsia"/>
          <w:sz w:val="24"/>
          <w:szCs w:val="24"/>
        </w:rPr>
        <w:t>二、申请人的资格要求（须同时满足）</w:t>
      </w:r>
      <w:bookmarkEnd w:id="7"/>
      <w:bookmarkEnd w:id="8"/>
      <w:bookmarkEnd w:id="9"/>
      <w:bookmarkEnd w:id="10"/>
    </w:p>
    <w:p w14:paraId="09DDB24C" w14:textId="77777777" w:rsidR="00BC5D01"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1.满足《中华人民共和国政府采购法》第二十二条规定；</w:t>
      </w:r>
    </w:p>
    <w:p w14:paraId="190DB7F2" w14:textId="77777777" w:rsidR="00BC5D01" w:rsidRDefault="00000000">
      <w:pPr>
        <w:spacing w:line="360" w:lineRule="auto"/>
        <w:ind w:firstLineChars="200" w:firstLine="480"/>
        <w:rPr>
          <w:rFonts w:asciiTheme="minorEastAsia" w:eastAsiaTheme="minorEastAsia" w:hAnsiTheme="minorEastAsia"/>
          <w:sz w:val="24"/>
        </w:rPr>
      </w:pPr>
      <w:bookmarkStart w:id="11" w:name="_Toc28359004"/>
      <w:bookmarkStart w:id="12" w:name="_Toc28359081"/>
      <w:r>
        <w:rPr>
          <w:rFonts w:asciiTheme="minorEastAsia" w:eastAsiaTheme="minorEastAsia" w:hAnsiTheme="minorEastAsia"/>
          <w:sz w:val="24"/>
        </w:rPr>
        <w:t>2.落实政府采购政策需满足的资格要求：</w:t>
      </w:r>
    </w:p>
    <w:p w14:paraId="3E568A71" w14:textId="77777777" w:rsidR="00BC5D01"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本项目不专门面向中小企业预留采购份额。</w:t>
      </w:r>
    </w:p>
    <w:p w14:paraId="1909EE7D" w14:textId="77777777" w:rsidR="00BC5D01"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2.2 其它落实政府采购政策的资格要求（如有）：</w:t>
      </w:r>
      <w:r>
        <w:rPr>
          <w:rFonts w:asciiTheme="minorEastAsia" w:eastAsiaTheme="minorEastAsia" w:hAnsiTheme="minorEastAsia" w:hint="eastAsia"/>
          <w:sz w:val="24"/>
          <w:u w:val="single"/>
        </w:rPr>
        <w:t xml:space="preserve">  /  </w:t>
      </w:r>
      <w:r>
        <w:rPr>
          <w:rFonts w:asciiTheme="minorEastAsia" w:eastAsiaTheme="minorEastAsia" w:hAnsiTheme="minorEastAsia" w:hint="eastAsia"/>
          <w:sz w:val="24"/>
        </w:rPr>
        <w:t>。</w:t>
      </w:r>
    </w:p>
    <w:p w14:paraId="2D0EF84B" w14:textId="77777777" w:rsidR="00BC5D01" w:rsidRDefault="00000000">
      <w:pPr>
        <w:spacing w:line="360" w:lineRule="auto"/>
        <w:ind w:firstLineChars="200" w:firstLine="480"/>
        <w:rPr>
          <w:rFonts w:asciiTheme="minorEastAsia" w:eastAsiaTheme="minorEastAsia" w:hAnsiTheme="minorEastAsia"/>
          <w:i/>
          <w:iCs/>
          <w:sz w:val="24"/>
          <w:u w:val="single"/>
        </w:rPr>
      </w:pPr>
      <w:r>
        <w:rPr>
          <w:rFonts w:asciiTheme="minorEastAsia" w:eastAsiaTheme="minorEastAsia" w:hAnsiTheme="minorEastAsia"/>
          <w:sz w:val="24"/>
        </w:rPr>
        <w:t>3.本项目的特定资格要求：</w:t>
      </w:r>
    </w:p>
    <w:p w14:paraId="325828A4" w14:textId="77777777" w:rsidR="00BC5D01" w:rsidRDefault="00000000">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3.1本项目是否接受分支机构参与响应：</w:t>
      </w:r>
      <w:r>
        <w:rPr>
          <w:rFonts w:asciiTheme="minorEastAsia" w:eastAsiaTheme="minorEastAsia" w:hAnsiTheme="minorEastAsia" w:hint="eastAsia"/>
          <w:sz w:val="24"/>
        </w:rPr>
        <w:t>■</w:t>
      </w:r>
      <w:r>
        <w:rPr>
          <w:rFonts w:asciiTheme="minorEastAsia" w:eastAsiaTheme="minorEastAsia" w:hAnsiTheme="minorEastAsia"/>
          <w:sz w:val="24"/>
        </w:rPr>
        <w:t>是</w:t>
      </w:r>
      <w:r>
        <w:rPr>
          <w:rFonts w:asciiTheme="minorEastAsia" w:eastAsiaTheme="minorEastAsia" w:hAnsiTheme="minorEastAsia"/>
          <w:sz w:val="24"/>
        </w:rPr>
        <w:sym w:font="Wingdings 2" w:char="00A3"/>
      </w:r>
      <w:r>
        <w:rPr>
          <w:rFonts w:asciiTheme="minorEastAsia" w:eastAsiaTheme="minorEastAsia" w:hAnsiTheme="minorEastAsia"/>
          <w:sz w:val="24"/>
        </w:rPr>
        <w:t>否；</w:t>
      </w:r>
    </w:p>
    <w:p w14:paraId="7B1BFBC8" w14:textId="77777777" w:rsidR="00BC5D01" w:rsidRDefault="00000000">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3.2 本项目是否属于政府购买服务：</w:t>
      </w:r>
    </w:p>
    <w:p w14:paraId="7B97308C" w14:textId="77777777" w:rsidR="00BC5D01" w:rsidRDefault="00000000">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Pr>
          <w:rFonts w:asciiTheme="minorEastAsia" w:eastAsiaTheme="minorEastAsia" w:hAnsiTheme="minorEastAsia"/>
          <w:sz w:val="24"/>
        </w:rPr>
        <w:t>□否</w:t>
      </w:r>
    </w:p>
    <w:p w14:paraId="722E65AA" w14:textId="77777777" w:rsidR="00BC5D01" w:rsidRDefault="00000000">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是，公益一类事业单位、使用事业编制且由财政拨款保障的群团组织，不得作为承接主体；</w:t>
      </w:r>
    </w:p>
    <w:p w14:paraId="78FF1FDE" w14:textId="77777777" w:rsidR="00BC5D01" w:rsidRDefault="00000000">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3.3其他特定资格要求：</w:t>
      </w:r>
      <w:r>
        <w:rPr>
          <w:rFonts w:asciiTheme="minorEastAsia" w:eastAsiaTheme="minorEastAsia" w:hAnsiTheme="minorEastAsia" w:hint="eastAsia"/>
          <w:sz w:val="24"/>
          <w:u w:val="single"/>
        </w:rPr>
        <w:t>无</w:t>
      </w:r>
      <w:r>
        <w:rPr>
          <w:rFonts w:asciiTheme="minorEastAsia" w:eastAsiaTheme="minorEastAsia" w:hAnsiTheme="minorEastAsia"/>
          <w:sz w:val="24"/>
        </w:rPr>
        <w:t>。</w:t>
      </w:r>
    </w:p>
    <w:p w14:paraId="6E768440" w14:textId="77777777" w:rsidR="00BC5D01" w:rsidRDefault="00BC5D01">
      <w:pPr>
        <w:spacing w:line="360" w:lineRule="auto"/>
        <w:ind w:firstLineChars="200" w:firstLine="480"/>
        <w:rPr>
          <w:rFonts w:asciiTheme="minorEastAsia" w:eastAsiaTheme="minorEastAsia" w:hAnsiTheme="minorEastAsia"/>
          <w:i/>
          <w:iCs/>
          <w:sz w:val="24"/>
          <w:u w:val="single"/>
        </w:rPr>
      </w:pPr>
    </w:p>
    <w:p w14:paraId="53BC8E26" w14:textId="77777777" w:rsidR="00BC5D01" w:rsidRDefault="00000000">
      <w:pPr>
        <w:pStyle w:val="2"/>
        <w:widowControl/>
        <w:spacing w:before="0" w:line="360" w:lineRule="auto"/>
        <w:jc w:val="left"/>
        <w:rPr>
          <w:rFonts w:asciiTheme="minorEastAsia" w:eastAsiaTheme="minorEastAsia" w:hAnsiTheme="minorEastAsia"/>
          <w:sz w:val="24"/>
          <w:szCs w:val="24"/>
        </w:rPr>
      </w:pPr>
      <w:bookmarkStart w:id="13" w:name="_Toc35393792"/>
      <w:bookmarkStart w:id="14" w:name="_Toc35393623"/>
      <w:bookmarkEnd w:id="11"/>
      <w:bookmarkEnd w:id="12"/>
      <w:r>
        <w:rPr>
          <w:rFonts w:asciiTheme="minorEastAsia" w:eastAsiaTheme="minorEastAsia" w:hAnsiTheme="minorEastAsia"/>
          <w:sz w:val="24"/>
          <w:szCs w:val="24"/>
        </w:rPr>
        <w:lastRenderedPageBreak/>
        <w:t>三、获取磋商文件</w:t>
      </w:r>
      <w:bookmarkEnd w:id="13"/>
      <w:bookmarkEnd w:id="14"/>
    </w:p>
    <w:p w14:paraId="03A62E3C" w14:textId="77777777" w:rsidR="00BC5D01" w:rsidRDefault="00000000">
      <w:pPr>
        <w:tabs>
          <w:tab w:val="left" w:pos="900"/>
          <w:tab w:val="left" w:pos="1980"/>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 时间：202</w:t>
      </w:r>
      <w:r>
        <w:rPr>
          <w:rFonts w:asciiTheme="minorEastAsia" w:eastAsiaTheme="minorEastAsia" w:hAnsiTheme="minorEastAsia"/>
          <w:sz w:val="24"/>
        </w:rPr>
        <w:t>3</w:t>
      </w:r>
      <w:r>
        <w:rPr>
          <w:rFonts w:asciiTheme="minorEastAsia" w:eastAsiaTheme="minorEastAsia" w:hAnsiTheme="minorEastAsia" w:hint="eastAsia"/>
          <w:sz w:val="24"/>
        </w:rPr>
        <w:t>年</w:t>
      </w:r>
      <w:r>
        <w:rPr>
          <w:rFonts w:asciiTheme="minorEastAsia" w:eastAsiaTheme="minorEastAsia" w:hAnsiTheme="minorEastAsia"/>
          <w:sz w:val="24"/>
        </w:rPr>
        <w:t>3</w:t>
      </w:r>
      <w:r>
        <w:rPr>
          <w:rFonts w:asciiTheme="minorEastAsia" w:eastAsiaTheme="minorEastAsia" w:hAnsiTheme="minorEastAsia" w:hint="eastAsia"/>
          <w:sz w:val="24"/>
        </w:rPr>
        <w:t>月</w:t>
      </w:r>
      <w:r>
        <w:rPr>
          <w:rFonts w:asciiTheme="minorEastAsia" w:eastAsiaTheme="minorEastAsia" w:hAnsiTheme="minorEastAsia"/>
          <w:sz w:val="24"/>
        </w:rPr>
        <w:t>13</w:t>
      </w:r>
      <w:r>
        <w:rPr>
          <w:rFonts w:asciiTheme="minorEastAsia" w:eastAsiaTheme="minorEastAsia" w:hAnsiTheme="minorEastAsia" w:hint="eastAsia"/>
          <w:sz w:val="24"/>
        </w:rPr>
        <w:t>日至202</w:t>
      </w:r>
      <w:r>
        <w:rPr>
          <w:rFonts w:asciiTheme="minorEastAsia" w:eastAsiaTheme="minorEastAsia" w:hAnsiTheme="minorEastAsia"/>
          <w:sz w:val="24"/>
        </w:rPr>
        <w:t>3</w:t>
      </w:r>
      <w:r>
        <w:rPr>
          <w:rFonts w:asciiTheme="minorEastAsia" w:eastAsiaTheme="minorEastAsia" w:hAnsiTheme="minorEastAsia" w:hint="eastAsia"/>
          <w:sz w:val="24"/>
        </w:rPr>
        <w:t>年</w:t>
      </w:r>
      <w:r>
        <w:rPr>
          <w:rFonts w:asciiTheme="minorEastAsia" w:eastAsiaTheme="minorEastAsia" w:hAnsiTheme="minorEastAsia"/>
          <w:sz w:val="24"/>
        </w:rPr>
        <w:t>3</w:t>
      </w:r>
      <w:r>
        <w:rPr>
          <w:rFonts w:asciiTheme="minorEastAsia" w:eastAsiaTheme="minorEastAsia" w:hAnsiTheme="minorEastAsia" w:hint="eastAsia"/>
          <w:sz w:val="24"/>
        </w:rPr>
        <w:t>月</w:t>
      </w:r>
      <w:r>
        <w:rPr>
          <w:rFonts w:asciiTheme="minorEastAsia" w:eastAsiaTheme="minorEastAsia" w:hAnsiTheme="minorEastAsia"/>
          <w:sz w:val="24"/>
        </w:rPr>
        <w:t>20</w:t>
      </w:r>
      <w:r>
        <w:rPr>
          <w:rFonts w:asciiTheme="minorEastAsia" w:eastAsiaTheme="minorEastAsia" w:hAnsiTheme="minorEastAsia" w:hint="eastAsia"/>
          <w:sz w:val="24"/>
        </w:rPr>
        <w:t>日，每天上午9时00分至</w:t>
      </w:r>
      <w:r>
        <w:rPr>
          <w:rFonts w:asciiTheme="minorEastAsia" w:eastAsiaTheme="minorEastAsia" w:hAnsiTheme="minorEastAsia"/>
          <w:sz w:val="24"/>
        </w:rPr>
        <w:t>17</w:t>
      </w:r>
      <w:r>
        <w:rPr>
          <w:rFonts w:asciiTheme="minorEastAsia" w:eastAsiaTheme="minorEastAsia" w:hAnsiTheme="minorEastAsia" w:hint="eastAsia"/>
          <w:sz w:val="24"/>
        </w:rPr>
        <w:t>时</w:t>
      </w:r>
      <w:r>
        <w:rPr>
          <w:rFonts w:asciiTheme="minorEastAsia" w:eastAsiaTheme="minorEastAsia" w:hAnsiTheme="minorEastAsia"/>
          <w:sz w:val="24"/>
        </w:rPr>
        <w:t>0</w:t>
      </w:r>
      <w:r>
        <w:rPr>
          <w:rFonts w:asciiTheme="minorEastAsia" w:eastAsiaTheme="minorEastAsia" w:hAnsiTheme="minorEastAsia" w:hint="eastAsia"/>
          <w:sz w:val="24"/>
        </w:rPr>
        <w:t>0分（北京时间，法定节假日除外）。</w:t>
      </w:r>
    </w:p>
    <w:p w14:paraId="194872E4" w14:textId="77777777" w:rsidR="00BC5D01" w:rsidRDefault="00000000">
      <w:pPr>
        <w:tabs>
          <w:tab w:val="left" w:pos="900"/>
          <w:tab w:val="left" w:pos="1980"/>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 地点：北京明德致信咨询有限公司官网（http://www.zbbmcc.com）</w:t>
      </w:r>
    </w:p>
    <w:p w14:paraId="0B6C460F" w14:textId="77777777" w:rsidR="00BC5D01" w:rsidRDefault="00000000">
      <w:pPr>
        <w:tabs>
          <w:tab w:val="left" w:pos="900"/>
          <w:tab w:val="left" w:pos="1980"/>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 售价：500元/包，售后不退。</w:t>
      </w:r>
    </w:p>
    <w:p w14:paraId="53C86DE3" w14:textId="77777777" w:rsidR="00BC5D01" w:rsidRDefault="00000000">
      <w:pPr>
        <w:spacing w:line="360" w:lineRule="auto"/>
        <w:ind w:left="495"/>
        <w:rPr>
          <w:rFonts w:asciiTheme="minorEastAsia" w:eastAsiaTheme="minorEastAsia" w:hAnsiTheme="minorEastAsia"/>
          <w:sz w:val="24"/>
        </w:rPr>
      </w:pPr>
      <w:r>
        <w:rPr>
          <w:rFonts w:asciiTheme="minorEastAsia" w:eastAsiaTheme="minorEastAsia" w:hAnsiTheme="minorEastAsia" w:hint="eastAsia"/>
          <w:sz w:val="24"/>
        </w:rPr>
        <w:t>4. 方式：本项目不接受现场购买，只接受电汇或网银购买标书（注：汇款时必须备注BMCC-ZC23-00</w:t>
      </w:r>
      <w:r>
        <w:rPr>
          <w:rFonts w:asciiTheme="minorEastAsia" w:eastAsiaTheme="minorEastAsia" w:hAnsiTheme="minorEastAsia"/>
          <w:sz w:val="24"/>
        </w:rPr>
        <w:t>53</w:t>
      </w:r>
      <w:r>
        <w:rPr>
          <w:rFonts w:asciiTheme="minorEastAsia" w:eastAsiaTheme="minorEastAsia" w:hAnsiTheme="minorEastAsia" w:hint="eastAsia"/>
          <w:sz w:val="24"/>
        </w:rPr>
        <w:t>报名费，电汇或网银须于“获取采购文件截止时间”前到账）（具体方式详见“其他补充事宜）</w:t>
      </w:r>
      <w:r>
        <w:rPr>
          <w:rFonts w:asciiTheme="minorEastAsia" w:eastAsiaTheme="minorEastAsia" w:hAnsiTheme="minorEastAsia"/>
          <w:sz w:val="24"/>
        </w:rPr>
        <w:t xml:space="preserve"> </w:t>
      </w:r>
    </w:p>
    <w:p w14:paraId="4B2C7F65" w14:textId="77777777" w:rsidR="00BC5D01" w:rsidRDefault="00000000">
      <w:pPr>
        <w:pStyle w:val="2"/>
        <w:widowControl/>
        <w:spacing w:before="0" w:line="360" w:lineRule="auto"/>
        <w:jc w:val="left"/>
        <w:rPr>
          <w:rFonts w:asciiTheme="minorEastAsia" w:eastAsiaTheme="minorEastAsia" w:hAnsiTheme="minorEastAsia"/>
          <w:sz w:val="24"/>
          <w:szCs w:val="24"/>
        </w:rPr>
      </w:pPr>
      <w:bookmarkStart w:id="15" w:name="_Toc35393624"/>
      <w:bookmarkStart w:id="16" w:name="_Toc35393793"/>
      <w:bookmarkStart w:id="17" w:name="_Toc28359082"/>
      <w:bookmarkStart w:id="18" w:name="_Toc28359005"/>
      <w:r>
        <w:rPr>
          <w:rFonts w:asciiTheme="minorEastAsia" w:eastAsiaTheme="minorEastAsia" w:hAnsiTheme="minorEastAsia"/>
          <w:sz w:val="24"/>
          <w:szCs w:val="24"/>
        </w:rPr>
        <w:t>四、</w:t>
      </w:r>
      <w:bookmarkEnd w:id="15"/>
      <w:bookmarkEnd w:id="16"/>
      <w:bookmarkEnd w:id="17"/>
      <w:bookmarkEnd w:id="18"/>
      <w:r>
        <w:rPr>
          <w:rFonts w:asciiTheme="minorEastAsia" w:eastAsiaTheme="minorEastAsia" w:hAnsiTheme="minorEastAsia"/>
          <w:sz w:val="24"/>
          <w:szCs w:val="24"/>
        </w:rPr>
        <w:t>响应文件提交</w:t>
      </w:r>
    </w:p>
    <w:p w14:paraId="05202F0B" w14:textId="77777777" w:rsidR="00BC5D01" w:rsidRDefault="00000000">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sz w:val="24"/>
        </w:rPr>
        <w:t>截止时间：</w:t>
      </w:r>
      <w:r>
        <w:rPr>
          <w:rFonts w:asciiTheme="minorEastAsia" w:eastAsiaTheme="minorEastAsia" w:hAnsiTheme="minorEastAsia" w:hint="eastAsia"/>
          <w:sz w:val="24"/>
        </w:rPr>
        <w:t>202</w:t>
      </w:r>
      <w:r>
        <w:rPr>
          <w:rFonts w:asciiTheme="minorEastAsia" w:eastAsiaTheme="minorEastAsia" w:hAnsiTheme="minorEastAsia"/>
          <w:sz w:val="24"/>
        </w:rPr>
        <w:t>3</w:t>
      </w:r>
      <w:r>
        <w:rPr>
          <w:rFonts w:asciiTheme="minorEastAsia" w:eastAsiaTheme="minorEastAsia" w:hAnsiTheme="minorEastAsia" w:hint="eastAsia"/>
          <w:sz w:val="24"/>
        </w:rPr>
        <w:t>年</w:t>
      </w:r>
      <w:r>
        <w:rPr>
          <w:rFonts w:asciiTheme="minorEastAsia" w:eastAsiaTheme="minorEastAsia" w:hAnsiTheme="minorEastAsia"/>
          <w:sz w:val="24"/>
        </w:rPr>
        <w:t>3</w:t>
      </w:r>
      <w:r>
        <w:rPr>
          <w:rFonts w:asciiTheme="minorEastAsia" w:eastAsiaTheme="minorEastAsia" w:hAnsiTheme="minorEastAsia" w:hint="eastAsia"/>
          <w:sz w:val="24"/>
        </w:rPr>
        <w:t>月</w:t>
      </w:r>
      <w:r>
        <w:rPr>
          <w:rFonts w:asciiTheme="minorEastAsia" w:eastAsiaTheme="minorEastAsia" w:hAnsiTheme="minorEastAsia"/>
          <w:sz w:val="24"/>
        </w:rPr>
        <w:t>24</w:t>
      </w:r>
      <w:r>
        <w:rPr>
          <w:rFonts w:asciiTheme="minorEastAsia" w:eastAsiaTheme="minorEastAsia" w:hAnsiTheme="minorEastAsia" w:hint="eastAsia"/>
          <w:sz w:val="24"/>
        </w:rPr>
        <w:t>日上午</w:t>
      </w:r>
      <w:r>
        <w:rPr>
          <w:rFonts w:asciiTheme="minorEastAsia" w:eastAsiaTheme="minorEastAsia" w:hAnsiTheme="minorEastAsia"/>
          <w:sz w:val="24"/>
        </w:rPr>
        <w:t>09</w:t>
      </w:r>
      <w:r>
        <w:rPr>
          <w:rFonts w:asciiTheme="minorEastAsia" w:eastAsiaTheme="minorEastAsia" w:hAnsiTheme="minorEastAsia" w:hint="eastAsia"/>
          <w:sz w:val="24"/>
        </w:rPr>
        <w:t>时</w:t>
      </w:r>
      <w:r>
        <w:rPr>
          <w:rFonts w:asciiTheme="minorEastAsia" w:eastAsiaTheme="minorEastAsia" w:hAnsiTheme="minorEastAsia"/>
          <w:sz w:val="24"/>
        </w:rPr>
        <w:t>3</w:t>
      </w:r>
      <w:r>
        <w:rPr>
          <w:rFonts w:asciiTheme="minorEastAsia" w:eastAsiaTheme="minorEastAsia" w:hAnsiTheme="minorEastAsia" w:hint="eastAsia"/>
          <w:sz w:val="24"/>
        </w:rPr>
        <w:t>0分</w:t>
      </w:r>
      <w:r>
        <w:rPr>
          <w:rFonts w:asciiTheme="minorEastAsia" w:eastAsiaTheme="minorEastAsia" w:hAnsiTheme="minorEastAsia"/>
          <w:bCs/>
          <w:sz w:val="24"/>
        </w:rPr>
        <w:t>（北京时间）</w:t>
      </w:r>
      <w:r>
        <w:rPr>
          <w:rFonts w:asciiTheme="minorEastAsia" w:eastAsiaTheme="minorEastAsia" w:hAnsiTheme="minorEastAsia"/>
          <w:iCs/>
          <w:sz w:val="24"/>
        </w:rPr>
        <w:t>。</w:t>
      </w:r>
    </w:p>
    <w:p w14:paraId="3EB97B4F" w14:textId="77777777" w:rsidR="00BC5D01" w:rsidRDefault="00000000">
      <w:pPr>
        <w:spacing w:line="360" w:lineRule="auto"/>
        <w:ind w:firstLineChars="200" w:firstLine="480"/>
        <w:rPr>
          <w:rFonts w:asciiTheme="minorEastAsia" w:eastAsiaTheme="minorEastAsia" w:hAnsiTheme="minorEastAsia"/>
          <w:sz w:val="24"/>
          <w:lang w:val="zh-TW"/>
        </w:rPr>
      </w:pPr>
      <w:r>
        <w:rPr>
          <w:rFonts w:asciiTheme="minorEastAsia" w:eastAsiaTheme="minorEastAsia" w:hAnsiTheme="minorEastAsia"/>
          <w:sz w:val="24"/>
        </w:rPr>
        <w:t>地点：</w:t>
      </w:r>
      <w:r>
        <w:rPr>
          <w:rFonts w:asciiTheme="minorEastAsia" w:eastAsiaTheme="minorEastAsia" w:hAnsiTheme="minorEastAsia" w:hint="eastAsia"/>
          <w:sz w:val="24"/>
        </w:rPr>
        <w:t>北京市海淀区学院路科大天工大厦</w:t>
      </w:r>
      <w:r>
        <w:rPr>
          <w:rFonts w:asciiTheme="minorEastAsia" w:eastAsiaTheme="minorEastAsia" w:hAnsiTheme="minorEastAsia"/>
          <w:sz w:val="24"/>
        </w:rPr>
        <w:t>A</w:t>
      </w:r>
      <w:r>
        <w:rPr>
          <w:rFonts w:asciiTheme="minorEastAsia" w:eastAsiaTheme="minorEastAsia" w:hAnsiTheme="minorEastAsia" w:hint="eastAsia"/>
          <w:sz w:val="24"/>
        </w:rPr>
        <w:t>座五层第二会议室。</w:t>
      </w:r>
    </w:p>
    <w:p w14:paraId="6CBC5605" w14:textId="77777777" w:rsidR="00BC5D01" w:rsidRDefault="00BC5D01">
      <w:pPr>
        <w:spacing w:line="360" w:lineRule="auto"/>
        <w:ind w:firstLineChars="200" w:firstLine="480"/>
        <w:rPr>
          <w:rFonts w:asciiTheme="minorEastAsia" w:eastAsiaTheme="minorEastAsia" w:hAnsiTheme="minorEastAsia"/>
          <w:sz w:val="24"/>
          <w:lang w:val="zh-TW"/>
        </w:rPr>
      </w:pPr>
    </w:p>
    <w:p w14:paraId="103CF33B" w14:textId="77777777" w:rsidR="00BC5D01" w:rsidRDefault="00000000">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五、开启</w:t>
      </w:r>
    </w:p>
    <w:p w14:paraId="0D4BEA31" w14:textId="77777777" w:rsidR="00BC5D01" w:rsidRDefault="00000000">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sz w:val="24"/>
        </w:rPr>
        <w:t>时间</w:t>
      </w:r>
      <w:r>
        <w:rPr>
          <w:rFonts w:asciiTheme="minorEastAsia" w:eastAsiaTheme="minorEastAsia" w:hAnsiTheme="minorEastAsia" w:hint="eastAsia"/>
          <w:sz w:val="24"/>
        </w:rPr>
        <w:t>: 202</w:t>
      </w:r>
      <w:r>
        <w:rPr>
          <w:rFonts w:asciiTheme="minorEastAsia" w:eastAsiaTheme="minorEastAsia" w:hAnsiTheme="minorEastAsia"/>
          <w:sz w:val="24"/>
        </w:rPr>
        <w:t>3</w:t>
      </w:r>
      <w:r>
        <w:rPr>
          <w:rFonts w:asciiTheme="minorEastAsia" w:eastAsiaTheme="minorEastAsia" w:hAnsiTheme="minorEastAsia" w:hint="eastAsia"/>
          <w:sz w:val="24"/>
        </w:rPr>
        <w:t>年</w:t>
      </w:r>
      <w:r>
        <w:rPr>
          <w:rFonts w:asciiTheme="minorEastAsia" w:eastAsiaTheme="minorEastAsia" w:hAnsiTheme="minorEastAsia"/>
          <w:sz w:val="24"/>
        </w:rPr>
        <w:t>3</w:t>
      </w:r>
      <w:r>
        <w:rPr>
          <w:rFonts w:asciiTheme="minorEastAsia" w:eastAsiaTheme="minorEastAsia" w:hAnsiTheme="minorEastAsia" w:hint="eastAsia"/>
          <w:sz w:val="24"/>
        </w:rPr>
        <w:t>月</w:t>
      </w:r>
      <w:r>
        <w:rPr>
          <w:rFonts w:asciiTheme="minorEastAsia" w:eastAsiaTheme="minorEastAsia" w:hAnsiTheme="minorEastAsia"/>
          <w:sz w:val="24"/>
        </w:rPr>
        <w:t>24</w:t>
      </w:r>
      <w:r>
        <w:rPr>
          <w:rFonts w:asciiTheme="minorEastAsia" w:eastAsiaTheme="minorEastAsia" w:hAnsiTheme="minorEastAsia" w:hint="eastAsia"/>
          <w:sz w:val="24"/>
        </w:rPr>
        <w:t>日上午</w:t>
      </w:r>
      <w:r>
        <w:rPr>
          <w:rFonts w:asciiTheme="minorEastAsia" w:eastAsiaTheme="minorEastAsia" w:hAnsiTheme="minorEastAsia"/>
          <w:sz w:val="24"/>
        </w:rPr>
        <w:t>09</w:t>
      </w:r>
      <w:r>
        <w:rPr>
          <w:rFonts w:asciiTheme="minorEastAsia" w:eastAsiaTheme="minorEastAsia" w:hAnsiTheme="minorEastAsia" w:hint="eastAsia"/>
          <w:sz w:val="24"/>
        </w:rPr>
        <w:t>时</w:t>
      </w:r>
      <w:r>
        <w:rPr>
          <w:rFonts w:asciiTheme="minorEastAsia" w:eastAsiaTheme="minorEastAsia" w:hAnsiTheme="minorEastAsia"/>
          <w:sz w:val="24"/>
        </w:rPr>
        <w:t>3</w:t>
      </w:r>
      <w:r>
        <w:rPr>
          <w:rFonts w:asciiTheme="minorEastAsia" w:eastAsiaTheme="minorEastAsia" w:hAnsiTheme="minorEastAsia" w:hint="eastAsia"/>
          <w:sz w:val="24"/>
        </w:rPr>
        <w:t>0分</w:t>
      </w:r>
      <w:r>
        <w:rPr>
          <w:rFonts w:asciiTheme="minorEastAsia" w:eastAsiaTheme="minorEastAsia" w:hAnsiTheme="minorEastAsia"/>
          <w:bCs/>
          <w:sz w:val="24"/>
        </w:rPr>
        <w:t>（北京时间）</w:t>
      </w:r>
      <w:r>
        <w:rPr>
          <w:rFonts w:asciiTheme="minorEastAsia" w:eastAsiaTheme="minorEastAsia" w:hAnsiTheme="minorEastAsia"/>
          <w:iCs/>
          <w:sz w:val="24"/>
        </w:rPr>
        <w:t>。</w:t>
      </w:r>
    </w:p>
    <w:p w14:paraId="3463FF6A" w14:textId="77777777" w:rsidR="00BC5D01" w:rsidRDefault="00000000">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sz w:val="24"/>
        </w:rPr>
        <w:t>地点：</w:t>
      </w:r>
      <w:r>
        <w:rPr>
          <w:rFonts w:asciiTheme="minorEastAsia" w:eastAsiaTheme="minorEastAsia" w:hAnsiTheme="minorEastAsia" w:hint="eastAsia"/>
          <w:sz w:val="24"/>
        </w:rPr>
        <w:t>北京市海淀区学院路科大天工大厦</w:t>
      </w:r>
      <w:r>
        <w:rPr>
          <w:rFonts w:asciiTheme="minorEastAsia" w:eastAsiaTheme="minorEastAsia" w:hAnsiTheme="minorEastAsia"/>
          <w:sz w:val="24"/>
        </w:rPr>
        <w:t>A</w:t>
      </w:r>
      <w:r>
        <w:rPr>
          <w:rFonts w:asciiTheme="minorEastAsia" w:eastAsiaTheme="minorEastAsia" w:hAnsiTheme="minorEastAsia" w:hint="eastAsia"/>
          <w:sz w:val="24"/>
        </w:rPr>
        <w:t>座五层第二会议室。</w:t>
      </w:r>
    </w:p>
    <w:p w14:paraId="7B4A6663" w14:textId="77777777" w:rsidR="00BC5D01" w:rsidRDefault="00000000">
      <w:pPr>
        <w:pStyle w:val="2"/>
        <w:spacing w:before="0" w:line="360" w:lineRule="auto"/>
        <w:jc w:val="left"/>
        <w:rPr>
          <w:rFonts w:asciiTheme="minorEastAsia" w:eastAsiaTheme="minorEastAsia" w:hAnsiTheme="minorEastAsia"/>
          <w:sz w:val="24"/>
          <w:szCs w:val="24"/>
        </w:rPr>
      </w:pPr>
      <w:bookmarkStart w:id="19" w:name="_Toc28359007"/>
      <w:bookmarkStart w:id="20" w:name="_Toc35393625"/>
      <w:bookmarkStart w:id="21" w:name="_Toc28359084"/>
      <w:bookmarkStart w:id="22" w:name="_Toc35393794"/>
      <w:r>
        <w:rPr>
          <w:rFonts w:asciiTheme="minorEastAsia" w:eastAsiaTheme="minorEastAsia" w:hAnsiTheme="minorEastAsia"/>
          <w:sz w:val="24"/>
          <w:szCs w:val="24"/>
        </w:rPr>
        <w:t>六、公告期限</w:t>
      </w:r>
      <w:bookmarkEnd w:id="19"/>
      <w:bookmarkEnd w:id="20"/>
      <w:bookmarkEnd w:id="21"/>
      <w:bookmarkEnd w:id="22"/>
    </w:p>
    <w:p w14:paraId="7046DED8" w14:textId="77777777" w:rsidR="00BC5D01" w:rsidRDefault="00000000">
      <w:pPr>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自本公告发布之日起3个工作日。</w:t>
      </w:r>
    </w:p>
    <w:p w14:paraId="69E00079" w14:textId="77777777" w:rsidR="00BC5D01" w:rsidRDefault="00BC5D01">
      <w:pPr>
        <w:spacing w:line="360" w:lineRule="auto"/>
        <w:ind w:firstLineChars="200" w:firstLine="480"/>
        <w:rPr>
          <w:rFonts w:asciiTheme="minorEastAsia" w:eastAsiaTheme="minorEastAsia" w:hAnsiTheme="minorEastAsia"/>
          <w:kern w:val="0"/>
          <w:sz w:val="24"/>
        </w:rPr>
      </w:pPr>
    </w:p>
    <w:p w14:paraId="517F1379" w14:textId="77777777" w:rsidR="00BC5D01" w:rsidRDefault="00000000">
      <w:pPr>
        <w:pStyle w:val="2"/>
        <w:spacing w:before="0" w:line="360" w:lineRule="auto"/>
        <w:jc w:val="left"/>
        <w:rPr>
          <w:rFonts w:asciiTheme="minorEastAsia" w:eastAsiaTheme="minorEastAsia" w:hAnsiTheme="minorEastAsia"/>
          <w:sz w:val="24"/>
          <w:szCs w:val="24"/>
        </w:rPr>
      </w:pPr>
      <w:bookmarkStart w:id="23" w:name="_Toc35393795"/>
      <w:bookmarkStart w:id="24" w:name="_Toc35393626"/>
      <w:r>
        <w:rPr>
          <w:rFonts w:asciiTheme="minorEastAsia" w:eastAsiaTheme="minorEastAsia" w:hAnsiTheme="minorEastAsia"/>
          <w:sz w:val="24"/>
          <w:szCs w:val="24"/>
        </w:rPr>
        <w:t>七、其他补充事宜</w:t>
      </w:r>
      <w:bookmarkEnd w:id="23"/>
      <w:bookmarkEnd w:id="24"/>
    </w:p>
    <w:p w14:paraId="131AE9EB" w14:textId="77777777" w:rsidR="00BC5D01" w:rsidRDefault="00000000">
      <w:pPr>
        <w:spacing w:line="360" w:lineRule="auto"/>
        <w:ind w:firstLineChars="200" w:firstLine="480"/>
        <w:rPr>
          <w:rFonts w:asciiTheme="minorEastAsia" w:eastAsiaTheme="minorEastAsia" w:hAnsiTheme="minorEastAsia"/>
          <w:kern w:val="0"/>
          <w:sz w:val="24"/>
        </w:rPr>
      </w:pPr>
      <w:bookmarkStart w:id="25" w:name="_Toc28359085"/>
      <w:bookmarkStart w:id="26" w:name="_Toc35393627"/>
      <w:bookmarkStart w:id="27" w:name="_Toc28359008"/>
      <w:bookmarkStart w:id="28" w:name="_Toc35393796"/>
      <w:r>
        <w:rPr>
          <w:rFonts w:asciiTheme="minorEastAsia" w:eastAsiaTheme="minorEastAsia" w:hAnsiTheme="minorEastAsia" w:hint="eastAsia"/>
          <w:sz w:val="24"/>
        </w:rPr>
        <w:t>1.详细报名及获取招标（采购）文件方式，请完整阅读以下全部内容：</w:t>
      </w:r>
    </w:p>
    <w:p w14:paraId="0A8C9180" w14:textId="77777777" w:rsidR="00BC5D01" w:rsidRDefault="00000000">
      <w:pPr>
        <w:pStyle w:val="aa"/>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（1）供应商须登录北京明德致信咨询有限公司官网（http://www.zbbmcc.com）点击右上角“项目报名”选择本项目编号“BMCC-ZC23-00</w:t>
      </w:r>
      <w:r>
        <w:rPr>
          <w:rFonts w:asciiTheme="minorEastAsia" w:eastAsiaTheme="minorEastAsia" w:hAnsiTheme="minorEastAsia"/>
        </w:rPr>
        <w:t>53</w:t>
      </w:r>
      <w:r>
        <w:rPr>
          <w:rFonts w:asciiTheme="minorEastAsia" w:eastAsiaTheme="minorEastAsia" w:hAnsiTheme="minorEastAsia" w:hint="eastAsia"/>
        </w:rPr>
        <w:t>”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4DB686A8" w14:textId="77777777" w:rsidR="00BC5D01"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（2）银行账户信息，电汇购买招标（采购）文件、投标保证金及中标（成交）服务费收取的唯一账户：</w:t>
      </w:r>
    </w:p>
    <w:p w14:paraId="6E58CCD8" w14:textId="77777777" w:rsidR="00BC5D01"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    汇款或转账时请务必附言“项目编号+用途”，例如：BMCC-ZC23-00</w:t>
      </w:r>
      <w:r>
        <w:rPr>
          <w:rFonts w:asciiTheme="minorEastAsia" w:eastAsiaTheme="minorEastAsia" w:hAnsiTheme="minorEastAsia"/>
          <w:sz w:val="24"/>
        </w:rPr>
        <w:t>53</w:t>
      </w:r>
      <w:r>
        <w:rPr>
          <w:rFonts w:asciiTheme="minorEastAsia" w:eastAsiaTheme="minorEastAsia" w:hAnsiTheme="minorEastAsia" w:hint="eastAsia"/>
          <w:sz w:val="24"/>
        </w:rPr>
        <w:t>标书款或保证金。</w:t>
      </w:r>
    </w:p>
    <w:p w14:paraId="5FB7774C" w14:textId="77777777" w:rsidR="00BC5D01" w:rsidRDefault="00000000">
      <w:pPr>
        <w:spacing w:line="360" w:lineRule="auto"/>
        <w:ind w:leftChars="202" w:left="424"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公司名称：北京明德致信咨询有限公司</w:t>
      </w:r>
    </w:p>
    <w:p w14:paraId="1C689021" w14:textId="77777777" w:rsidR="00BC5D01" w:rsidRDefault="00000000">
      <w:pPr>
        <w:spacing w:line="360" w:lineRule="auto"/>
        <w:ind w:leftChars="202" w:left="424" w:firstLineChars="200" w:firstLine="480"/>
        <w:rPr>
          <w:rFonts w:asciiTheme="minorEastAsia" w:eastAsiaTheme="minorEastAsia" w:hAnsiTheme="minorEastAsia"/>
          <w:sz w:val="24"/>
        </w:rPr>
      </w:pPr>
      <w:r>
        <w:rPr>
          <w:rFonts w:asciiTheme="minorEastAsia" w:eastAsiaTheme="minorEastAsia" w:hAnsiTheme="minorEastAsia" w:hint="eastAsia"/>
          <w:sz w:val="24"/>
        </w:rPr>
        <w:t>开 户 行：中国工商银行股份有限公司北京东升路支行</w:t>
      </w:r>
    </w:p>
    <w:p w14:paraId="726DFC94" w14:textId="77777777" w:rsidR="00BC5D01" w:rsidRDefault="00000000">
      <w:pPr>
        <w:spacing w:line="360" w:lineRule="auto"/>
        <w:ind w:leftChars="202" w:left="424" w:firstLineChars="200" w:firstLine="480"/>
        <w:rPr>
          <w:rFonts w:asciiTheme="minorEastAsia" w:eastAsiaTheme="minorEastAsia" w:hAnsiTheme="minorEastAsia"/>
          <w:sz w:val="24"/>
        </w:rPr>
      </w:pPr>
      <w:r>
        <w:rPr>
          <w:rFonts w:asciiTheme="minorEastAsia" w:eastAsiaTheme="minorEastAsia" w:hAnsiTheme="minorEastAsia" w:hint="eastAsia"/>
          <w:sz w:val="24"/>
        </w:rPr>
        <w:t>账    号：0200 0062 1920 0492 968</w:t>
      </w:r>
    </w:p>
    <w:p w14:paraId="007FBB9F" w14:textId="77777777" w:rsidR="00BC5D01"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（3）招标（采购）文件的获取：</w:t>
      </w:r>
    </w:p>
    <w:p w14:paraId="3F4D6DFF" w14:textId="77777777" w:rsidR="00BC5D01" w:rsidRDefault="00000000">
      <w:pPr>
        <w:spacing w:line="360" w:lineRule="auto"/>
        <w:ind w:leftChars="202" w:left="424" w:firstLineChars="200" w:firstLine="480"/>
        <w:rPr>
          <w:rFonts w:asciiTheme="minorEastAsia" w:eastAsiaTheme="minorEastAsia" w:hAnsiTheme="minorEastAsia"/>
          <w:sz w:val="24"/>
        </w:rPr>
      </w:pPr>
      <w:r>
        <w:rPr>
          <w:rFonts w:asciiTheme="minorEastAsia" w:eastAsiaTheme="minorEastAsia" w:hAnsiTheme="minorEastAsia" w:hint="eastAsia"/>
          <w:sz w:val="24"/>
        </w:rPr>
        <w:t>①电子版：北京明德致信咨询有限公司官网“招标（采购）公告”频道：http://www.zbbmcc.com/node/119。无需注册，按项目名称或编号查找对应项目，点击标题下红色“下载”按钮即可免费下载；</w:t>
      </w:r>
    </w:p>
    <w:p w14:paraId="1881A210" w14:textId="77777777" w:rsidR="00BC5D01" w:rsidRDefault="00000000">
      <w:pPr>
        <w:spacing w:line="360" w:lineRule="auto"/>
        <w:ind w:leftChars="202" w:left="424" w:firstLineChars="200" w:firstLine="480"/>
        <w:rPr>
          <w:rFonts w:asciiTheme="minorEastAsia" w:eastAsiaTheme="minorEastAsia" w:hAnsiTheme="minorEastAsia"/>
          <w:sz w:val="24"/>
        </w:rPr>
      </w:pPr>
      <w:r>
        <w:rPr>
          <w:rFonts w:asciiTheme="minorEastAsia" w:eastAsiaTheme="minorEastAsia" w:hAnsiTheme="minorEastAsia" w:hint="eastAsia"/>
          <w:sz w:val="24"/>
        </w:rPr>
        <w:t>②纸质版：若需纸质版招标（采购）文件请在报名信息中注明，须加收快递费100元。</w:t>
      </w:r>
    </w:p>
    <w:p w14:paraId="4032F742" w14:textId="77777777" w:rsidR="00BC5D01"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2.问题咨询联系方式的说明：</w:t>
      </w:r>
    </w:p>
    <w:p w14:paraId="7E4488B2" w14:textId="77777777" w:rsidR="00BC5D01"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（1）有关招标（采购）文件购买、中标（成交）通知书领取及服务费发票、保证金交纳及退还事宜的联系电话：（010）8237 0045；</w:t>
      </w:r>
    </w:p>
    <w:p w14:paraId="263D202F" w14:textId="77777777" w:rsidR="00BC5D01"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（2）有关招标（采购）文件技术部分的问题咨询：请拨打公告“项目联系方式”中项目负责人的手机号码。</w:t>
      </w:r>
    </w:p>
    <w:p w14:paraId="120866F2" w14:textId="77777777" w:rsidR="00BC5D01"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3.本项目的公告发布媒介：中国政府采购网和北京明德致信咨询有限公司官网发布。对其他网站转发本公告可能引起的信息误导、造成供应商的经济或其他损失的，采购人及采购代理不负任何责任。</w:t>
      </w:r>
    </w:p>
    <w:p w14:paraId="67620A68" w14:textId="77777777" w:rsidR="00BC5D01"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 投标文件请于投标当日投标截止时间之前递交至投标地点，逾期递交的文件恕不接收。</w:t>
      </w:r>
    </w:p>
    <w:p w14:paraId="37363656" w14:textId="77777777" w:rsidR="00BC5D01"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 评标方法：综合评分法</w:t>
      </w:r>
    </w:p>
    <w:p w14:paraId="35CF5311" w14:textId="77777777" w:rsidR="00BC5D01"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6.采购项目需要落实的政府采购政策：政府采购促进中小企业发展；政府采购支持监狱企业发展；政府采购促进残疾人就业；节能产品、环境标志产品；进口产品管理等。</w:t>
      </w:r>
    </w:p>
    <w:p w14:paraId="6DB27423" w14:textId="77777777" w:rsidR="00BC5D01"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7. 凡对本次招标提出询问及质疑，请与北京明德致信咨询有限公司联系（质疑函请采用政府采购供应商质疑函范本格式，以书面形式一次性提交）。</w:t>
      </w:r>
    </w:p>
    <w:p w14:paraId="721E4F0F" w14:textId="77777777" w:rsidR="00BC5D01" w:rsidRDefault="00000000">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八、对本项目提出询问，请按以下方式联系。</w:t>
      </w:r>
      <w:bookmarkEnd w:id="25"/>
      <w:bookmarkEnd w:id="26"/>
      <w:bookmarkEnd w:id="27"/>
      <w:bookmarkEnd w:id="28"/>
    </w:p>
    <w:p w14:paraId="0FCBE578" w14:textId="77777777" w:rsidR="00BC5D01" w:rsidRDefault="00000000">
      <w:pPr>
        <w:widowControl/>
        <w:spacing w:line="360" w:lineRule="auto"/>
        <w:jc w:val="left"/>
        <w:rPr>
          <w:rFonts w:asciiTheme="minorEastAsia" w:eastAsiaTheme="minorEastAsia" w:hAnsiTheme="minorEastAsia"/>
          <w:b/>
          <w:sz w:val="24"/>
        </w:rPr>
      </w:pPr>
      <w:r>
        <w:rPr>
          <w:rFonts w:asciiTheme="minorEastAsia" w:eastAsiaTheme="minorEastAsia" w:hAnsiTheme="minorEastAsia"/>
          <w:sz w:val="24"/>
        </w:rPr>
        <w:t xml:space="preserve">　　　</w:t>
      </w:r>
      <w:r>
        <w:rPr>
          <w:rFonts w:asciiTheme="minorEastAsia" w:eastAsiaTheme="minorEastAsia" w:hAnsiTheme="minorEastAsia"/>
          <w:b/>
          <w:sz w:val="24"/>
        </w:rPr>
        <w:t>1.采购人信息</w:t>
      </w:r>
    </w:p>
    <w:p w14:paraId="1C2ED92E" w14:textId="77777777" w:rsidR="00BC5D01" w:rsidRDefault="00000000">
      <w:pPr>
        <w:spacing w:line="360" w:lineRule="auto"/>
        <w:ind w:leftChars="371" w:left="1079" w:hangingChars="125" w:hanging="300"/>
        <w:jc w:val="left"/>
        <w:rPr>
          <w:rFonts w:asciiTheme="minorEastAsia" w:eastAsiaTheme="minorEastAsia" w:hAnsiTheme="minorEastAsia"/>
          <w:sz w:val="24"/>
        </w:rPr>
      </w:pPr>
      <w:bookmarkStart w:id="29" w:name="_Toc28359009"/>
      <w:bookmarkStart w:id="30" w:name="_Toc28359086"/>
      <w:r>
        <w:rPr>
          <w:rFonts w:asciiTheme="minorEastAsia" w:eastAsiaTheme="minorEastAsia" w:hAnsiTheme="minorEastAsia"/>
          <w:sz w:val="24"/>
        </w:rPr>
        <w:t>名称：</w:t>
      </w:r>
      <w:r>
        <w:rPr>
          <w:rFonts w:asciiTheme="minorEastAsia" w:eastAsiaTheme="minorEastAsia" w:hAnsiTheme="minorEastAsia" w:hint="eastAsia"/>
          <w:sz w:val="24"/>
          <w:u w:val="single"/>
        </w:rPr>
        <w:t>北京市西城区人民政府广安门内街道办事处</w:t>
      </w:r>
    </w:p>
    <w:p w14:paraId="4C4E701C" w14:textId="77777777" w:rsidR="00BC5D01" w:rsidRDefault="00000000">
      <w:pPr>
        <w:spacing w:line="360" w:lineRule="auto"/>
        <w:ind w:leftChars="371" w:left="1079" w:hangingChars="125" w:hanging="300"/>
        <w:jc w:val="left"/>
        <w:rPr>
          <w:rFonts w:asciiTheme="minorEastAsia" w:eastAsiaTheme="minorEastAsia" w:hAnsiTheme="minorEastAsia"/>
          <w:sz w:val="24"/>
        </w:rPr>
      </w:pPr>
      <w:r>
        <w:rPr>
          <w:rFonts w:asciiTheme="minorEastAsia" w:eastAsiaTheme="minorEastAsia" w:hAnsiTheme="minorEastAsia" w:hint="eastAsia"/>
          <w:sz w:val="24"/>
        </w:rPr>
        <w:t>地址：</w:t>
      </w:r>
      <w:r>
        <w:rPr>
          <w:rFonts w:asciiTheme="minorEastAsia" w:eastAsiaTheme="minorEastAsia" w:hAnsiTheme="minorEastAsia" w:hint="eastAsia"/>
          <w:sz w:val="24"/>
          <w:u w:val="single"/>
        </w:rPr>
        <w:t>西城区长椿街感化胡同3号院</w:t>
      </w:r>
    </w:p>
    <w:p w14:paraId="782FB710" w14:textId="77777777" w:rsidR="00BC5D01" w:rsidRDefault="00000000">
      <w:pPr>
        <w:spacing w:line="360" w:lineRule="auto"/>
        <w:ind w:leftChars="371" w:left="1079" w:hangingChars="125" w:hanging="300"/>
        <w:jc w:val="left"/>
        <w:rPr>
          <w:rFonts w:asciiTheme="minorEastAsia" w:eastAsiaTheme="minorEastAsia" w:hAnsiTheme="minorEastAsia"/>
          <w:sz w:val="24"/>
        </w:rPr>
      </w:pPr>
      <w:r>
        <w:rPr>
          <w:rFonts w:asciiTheme="minorEastAsia" w:eastAsiaTheme="minorEastAsia" w:hAnsiTheme="minorEastAsia" w:hint="eastAsia"/>
          <w:sz w:val="24"/>
        </w:rPr>
        <w:t>联系方式：</w:t>
      </w:r>
      <w:r>
        <w:rPr>
          <w:rFonts w:asciiTheme="minorEastAsia" w:eastAsiaTheme="minorEastAsia" w:hAnsiTheme="minorEastAsia" w:hint="eastAsia"/>
          <w:sz w:val="24"/>
          <w:u w:val="single"/>
        </w:rPr>
        <w:t>杜老师，010-83151585</w:t>
      </w:r>
    </w:p>
    <w:p w14:paraId="598ED94C" w14:textId="77777777" w:rsidR="00BC5D01" w:rsidRDefault="00000000">
      <w:pPr>
        <w:spacing w:line="360" w:lineRule="auto"/>
        <w:ind w:leftChars="371" w:left="1080" w:hangingChars="125" w:hanging="301"/>
        <w:jc w:val="left"/>
        <w:rPr>
          <w:rFonts w:asciiTheme="minorEastAsia" w:eastAsiaTheme="minorEastAsia" w:hAnsiTheme="minorEastAsia"/>
          <w:b/>
          <w:sz w:val="24"/>
        </w:rPr>
      </w:pPr>
      <w:r>
        <w:rPr>
          <w:rFonts w:asciiTheme="minorEastAsia" w:eastAsiaTheme="minorEastAsia" w:hAnsiTheme="minorEastAsia"/>
          <w:b/>
          <w:sz w:val="24"/>
        </w:rPr>
        <w:t>2.采购代理机构信息</w:t>
      </w:r>
      <w:bookmarkEnd w:id="29"/>
      <w:bookmarkEnd w:id="30"/>
    </w:p>
    <w:p w14:paraId="58331572" w14:textId="77777777" w:rsidR="00BC5D01" w:rsidRDefault="00000000">
      <w:pPr>
        <w:spacing w:line="360" w:lineRule="auto"/>
        <w:ind w:leftChars="371" w:left="1077" w:hangingChars="124" w:hanging="298"/>
        <w:jc w:val="left"/>
        <w:rPr>
          <w:rFonts w:asciiTheme="minorEastAsia" w:eastAsiaTheme="minorEastAsia" w:hAnsiTheme="minorEastAsia"/>
          <w:sz w:val="24"/>
        </w:rPr>
      </w:pPr>
      <w:bookmarkStart w:id="31" w:name="_Toc28359010"/>
      <w:bookmarkStart w:id="32" w:name="_Toc28359087"/>
      <w:r>
        <w:rPr>
          <w:rFonts w:asciiTheme="minorEastAsia" w:eastAsiaTheme="minorEastAsia" w:hAnsiTheme="minorEastAsia"/>
          <w:sz w:val="24"/>
        </w:rPr>
        <w:lastRenderedPageBreak/>
        <w:t>名称：</w:t>
      </w:r>
      <w:r>
        <w:rPr>
          <w:rFonts w:asciiTheme="minorEastAsia" w:eastAsiaTheme="minorEastAsia" w:hAnsiTheme="minorEastAsia" w:hint="eastAsia"/>
          <w:sz w:val="24"/>
          <w:u w:val="single"/>
        </w:rPr>
        <w:t>北京明德致信咨询有限公司</w:t>
      </w:r>
    </w:p>
    <w:p w14:paraId="3ACA9247" w14:textId="77777777" w:rsidR="00BC5D01" w:rsidRDefault="00000000">
      <w:pPr>
        <w:spacing w:line="360" w:lineRule="auto"/>
        <w:ind w:leftChars="371" w:left="1077" w:hangingChars="124" w:hanging="298"/>
        <w:jc w:val="left"/>
        <w:rPr>
          <w:rFonts w:asciiTheme="minorEastAsia" w:eastAsiaTheme="minorEastAsia" w:hAnsiTheme="minorEastAsia"/>
          <w:sz w:val="24"/>
        </w:rPr>
      </w:pPr>
      <w:r>
        <w:rPr>
          <w:rFonts w:asciiTheme="minorEastAsia" w:eastAsiaTheme="minorEastAsia" w:hAnsiTheme="minorEastAsia"/>
          <w:sz w:val="24"/>
        </w:rPr>
        <w:t>地址：</w:t>
      </w:r>
      <w:r>
        <w:rPr>
          <w:rFonts w:asciiTheme="minorEastAsia" w:eastAsiaTheme="minorEastAsia" w:hAnsiTheme="minorEastAsia" w:hint="eastAsia"/>
          <w:sz w:val="24"/>
          <w:u w:val="single"/>
        </w:rPr>
        <w:t>北京市海淀区学院路30号科大天工大厦B座1709室</w:t>
      </w:r>
    </w:p>
    <w:p w14:paraId="085A7BCC" w14:textId="77777777" w:rsidR="00BC5D01" w:rsidRDefault="00000000">
      <w:pPr>
        <w:spacing w:line="360" w:lineRule="auto"/>
        <w:ind w:leftChars="371" w:left="1077" w:hangingChars="124" w:hanging="298"/>
        <w:jc w:val="left"/>
        <w:rPr>
          <w:rFonts w:asciiTheme="minorEastAsia" w:eastAsiaTheme="minorEastAsia" w:hAnsiTheme="minorEastAsia"/>
          <w:sz w:val="24"/>
          <w:u w:val="single"/>
        </w:rPr>
      </w:pPr>
      <w:r>
        <w:rPr>
          <w:rFonts w:asciiTheme="minorEastAsia" w:eastAsiaTheme="minorEastAsia" w:hAnsiTheme="minorEastAsia"/>
          <w:sz w:val="24"/>
        </w:rPr>
        <w:t>联系方式：</w:t>
      </w:r>
      <w:r>
        <w:rPr>
          <w:rFonts w:asciiTheme="minorEastAsia" w:eastAsiaTheme="minorEastAsia" w:hAnsiTheme="minorEastAsia" w:hint="eastAsia"/>
          <w:sz w:val="24"/>
          <w:u w:val="single"/>
        </w:rPr>
        <w:t>王爽、于歌、吕绍山 010－82370045</w:t>
      </w:r>
    </w:p>
    <w:p w14:paraId="124BF7F6" w14:textId="77777777" w:rsidR="00BC5D01" w:rsidRDefault="00000000">
      <w:pPr>
        <w:spacing w:line="360" w:lineRule="auto"/>
        <w:ind w:leftChars="371" w:left="1078" w:hangingChars="124" w:hanging="299"/>
        <w:rPr>
          <w:rFonts w:asciiTheme="minorEastAsia" w:eastAsiaTheme="minorEastAsia" w:hAnsiTheme="minorEastAsia"/>
          <w:b/>
          <w:sz w:val="24"/>
          <w:u w:val="single"/>
        </w:rPr>
      </w:pPr>
      <w:r>
        <w:rPr>
          <w:rFonts w:asciiTheme="minorEastAsia" w:eastAsiaTheme="minorEastAsia" w:hAnsiTheme="minorEastAsia"/>
          <w:b/>
          <w:sz w:val="24"/>
        </w:rPr>
        <w:t>3.项目联系方式</w:t>
      </w:r>
      <w:bookmarkEnd w:id="31"/>
      <w:bookmarkEnd w:id="32"/>
    </w:p>
    <w:p w14:paraId="07744A59" w14:textId="77777777" w:rsidR="00BC5D01" w:rsidRDefault="00000000">
      <w:pPr>
        <w:pStyle w:val="af0"/>
        <w:spacing w:line="360" w:lineRule="auto"/>
        <w:ind w:leftChars="371" w:left="1077" w:hangingChars="124" w:hanging="298"/>
        <w:rPr>
          <w:rFonts w:asciiTheme="minorEastAsia" w:eastAsiaTheme="minorEastAsia" w:hAnsiTheme="minorEastAsia" w:hint="default"/>
          <w:sz w:val="24"/>
          <w:szCs w:val="24"/>
          <w:u w:val="single"/>
        </w:rPr>
      </w:pPr>
      <w:r>
        <w:rPr>
          <w:rFonts w:asciiTheme="minorEastAsia" w:eastAsiaTheme="minorEastAsia" w:hAnsiTheme="minorEastAsia" w:hint="default"/>
          <w:sz w:val="24"/>
          <w:szCs w:val="24"/>
        </w:rPr>
        <w:t>项目联系人：</w:t>
      </w:r>
      <w:r>
        <w:rPr>
          <w:rFonts w:asciiTheme="minorEastAsia" w:eastAsiaTheme="minorEastAsia" w:hAnsiTheme="minorEastAsia"/>
          <w:sz w:val="24"/>
          <w:u w:val="single"/>
        </w:rPr>
        <w:t>王爽、于歌、吕绍山</w:t>
      </w:r>
    </w:p>
    <w:p w14:paraId="1354F1BB" w14:textId="77777777" w:rsidR="00BC5D01" w:rsidRDefault="00000000">
      <w:pPr>
        <w:spacing w:line="360" w:lineRule="auto"/>
        <w:ind w:leftChars="371" w:left="1077" w:hangingChars="124" w:hanging="298"/>
        <w:jc w:val="left"/>
        <w:rPr>
          <w:rFonts w:asciiTheme="minorEastAsia" w:eastAsiaTheme="minorEastAsia" w:hAnsiTheme="minorEastAsia"/>
          <w:sz w:val="24"/>
          <w:u w:val="single"/>
        </w:rPr>
      </w:pPr>
      <w:r>
        <w:rPr>
          <w:rFonts w:asciiTheme="minorEastAsia" w:eastAsiaTheme="minorEastAsia" w:hAnsiTheme="minorEastAsia"/>
          <w:sz w:val="24"/>
        </w:rPr>
        <w:t>电话：</w:t>
      </w:r>
      <w:r>
        <w:rPr>
          <w:rFonts w:asciiTheme="minorEastAsia" w:eastAsiaTheme="minorEastAsia" w:hAnsiTheme="minorEastAsia" w:hint="eastAsia"/>
          <w:sz w:val="24"/>
          <w:u w:val="single"/>
        </w:rPr>
        <w:t>010－82370045；</w:t>
      </w:r>
      <w:r>
        <w:rPr>
          <w:rFonts w:asciiTheme="minorEastAsia" w:eastAsiaTheme="minorEastAsia" w:hAnsiTheme="minorEastAsia"/>
          <w:sz w:val="24"/>
          <w:u w:val="single"/>
        </w:rPr>
        <w:t>17611075829</w:t>
      </w:r>
    </w:p>
    <w:p w14:paraId="3CCA4BA8" w14:textId="77777777" w:rsidR="00BC5D01" w:rsidRDefault="00000000">
      <w:pPr>
        <w:pStyle w:val="ab"/>
      </w:pPr>
      <w:r>
        <w:rPr>
          <w:rFonts w:hint="eastAsia"/>
        </w:rPr>
        <w:t xml:space="preserve"> </w:t>
      </w:r>
      <w:r>
        <w:t xml:space="preserve">  </w:t>
      </w:r>
      <w:r>
        <w:rPr>
          <w:rFonts w:hint="eastAsia"/>
        </w:rPr>
        <w:t>邮箱：</w:t>
      </w:r>
      <w:r>
        <w:rPr>
          <w:u w:val="single"/>
        </w:rPr>
        <w:t>bjmdzx@vip.163.com</w:t>
      </w:r>
    </w:p>
    <w:p w14:paraId="37C532C4" w14:textId="77777777" w:rsidR="00BC5D01" w:rsidRDefault="00BC5D01">
      <w:pPr>
        <w:pStyle w:val="ab"/>
      </w:pPr>
    </w:p>
    <w:p w14:paraId="23394EAA" w14:textId="77777777" w:rsidR="00BC5D01" w:rsidRDefault="00BC5D01"/>
    <w:p w14:paraId="688B91D8" w14:textId="77777777" w:rsidR="00BC5D01" w:rsidRDefault="00BC5D01">
      <w:pPr>
        <w:pStyle w:val="ab"/>
      </w:pPr>
    </w:p>
    <w:p w14:paraId="4D66ED40" w14:textId="77777777" w:rsidR="00BC5D01" w:rsidRDefault="00BC5D01"/>
    <w:p w14:paraId="00A88BAB" w14:textId="77777777" w:rsidR="00BC5D01" w:rsidRDefault="00000000">
      <w:pPr>
        <w:widowControl/>
        <w:jc w:val="left"/>
        <w:rPr>
          <w:rFonts w:ascii="宋体" w:hAnsi="宋体"/>
          <w:sz w:val="24"/>
          <w:szCs w:val="20"/>
        </w:rPr>
      </w:pPr>
      <w:r>
        <w:br w:type="page"/>
      </w:r>
    </w:p>
    <w:p w14:paraId="5D02C34F" w14:textId="77777777" w:rsidR="00BC5D01" w:rsidRDefault="00000000">
      <w:pPr>
        <w:spacing w:line="360" w:lineRule="auto"/>
        <w:jc w:val="center"/>
        <w:outlineLvl w:val="0"/>
        <w:rPr>
          <w:b/>
          <w:sz w:val="32"/>
          <w:szCs w:val="32"/>
        </w:rPr>
      </w:pPr>
      <w:bookmarkStart w:id="33" w:name="_Toc353825548"/>
      <w:bookmarkStart w:id="34" w:name="_Toc226965856"/>
      <w:bookmarkStart w:id="35" w:name="_Toc265228423"/>
      <w:bookmarkStart w:id="36" w:name="_Toc305158854"/>
      <w:bookmarkStart w:id="37" w:name="_Toc150774783"/>
      <w:bookmarkStart w:id="38" w:name="_Toc353873938"/>
      <w:bookmarkStart w:id="39" w:name="_Toc127151777"/>
      <w:bookmarkStart w:id="40" w:name="_Toc264969275"/>
      <w:bookmarkStart w:id="41" w:name="_Toc195842950"/>
      <w:bookmarkStart w:id="42" w:name="_Toc127161488"/>
      <w:bookmarkStart w:id="43" w:name="_Toc512937850"/>
      <w:bookmarkStart w:id="44" w:name="_Toc20359"/>
      <w:bookmarkStart w:id="45" w:name="_Toc305158928"/>
      <w:r>
        <w:rPr>
          <w:b/>
          <w:sz w:val="36"/>
          <w:szCs w:val="36"/>
        </w:rPr>
        <w:lastRenderedPageBreak/>
        <w:t>第二章供应商须知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4E0BA3A3" w14:textId="77777777" w:rsidR="00BC5D01" w:rsidRDefault="00000000">
      <w:pPr>
        <w:pStyle w:val="2"/>
        <w:tabs>
          <w:tab w:val="center" w:pos="4592"/>
          <w:tab w:val="left" w:pos="7860"/>
        </w:tabs>
        <w:spacing w:before="0" w:line="360" w:lineRule="auto"/>
        <w:rPr>
          <w:rFonts w:ascii="Times New Roman" w:eastAsia="宋体" w:hAnsi="Times New Roman"/>
          <w:b w:val="0"/>
          <w:sz w:val="28"/>
        </w:rPr>
      </w:pPr>
      <w:bookmarkStart w:id="46" w:name="_Toc151193617"/>
      <w:bookmarkStart w:id="47" w:name="_Toc226337215"/>
      <w:bookmarkStart w:id="48" w:name="_Toc149720812"/>
      <w:bookmarkStart w:id="49" w:name="_Toc127151720"/>
      <w:bookmarkStart w:id="50" w:name="_Toc164608788"/>
      <w:bookmarkStart w:id="51" w:name="_Toc226965792"/>
      <w:bookmarkStart w:id="52" w:name="_Toc150774724"/>
      <w:bookmarkStart w:id="53" w:name="_Toc151193689"/>
      <w:bookmarkStart w:id="54" w:name="_Toc164608633"/>
      <w:bookmarkStart w:id="55" w:name="_Toc150509270"/>
      <w:bookmarkStart w:id="56" w:name="_Toc150480757"/>
      <w:bookmarkStart w:id="57" w:name="_Toc164351613"/>
      <w:bookmarkStart w:id="58" w:name="_Toc142311021"/>
      <w:bookmarkStart w:id="59" w:name="_Toc151193761"/>
      <w:bookmarkStart w:id="60" w:name="_Toc226965709"/>
      <w:bookmarkStart w:id="61" w:name="_Toc520356144"/>
      <w:bookmarkStart w:id="62" w:name="_Toc151193907"/>
      <w:bookmarkStart w:id="63" w:name="_Toc151193833"/>
      <w:bookmarkStart w:id="64" w:name="_Toc150774619"/>
      <w:bookmarkStart w:id="65" w:name="_Toc127161433"/>
      <w:bookmarkStart w:id="66" w:name="_Toc164229214"/>
      <w:bookmarkStart w:id="67" w:name="_Toc164229360"/>
      <w:bookmarkStart w:id="68" w:name="_Toc151190146"/>
      <w:bookmarkStart w:id="69" w:name="_Toc226309763"/>
      <w:bookmarkStart w:id="70" w:name="_Toc195842884"/>
      <w:bookmarkStart w:id="71" w:name="_Toc127151519"/>
      <w:r>
        <w:rPr>
          <w:rFonts w:ascii="Times New Roman" w:eastAsia="宋体" w:hAnsi="Times New Roman"/>
          <w:sz w:val="28"/>
        </w:rPr>
        <w:t>供应商须知资料表</w:t>
      </w:r>
    </w:p>
    <w:p w14:paraId="2F9185C6" w14:textId="77777777" w:rsidR="00BC5D01" w:rsidRDefault="00000000">
      <w:pPr>
        <w:spacing w:line="360" w:lineRule="auto"/>
        <w:ind w:firstLine="480"/>
        <w:rPr>
          <w:rFonts w:ascii="宋体" w:hAnsi="宋体"/>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426"/>
        <w:gridCol w:w="7540"/>
      </w:tblGrid>
      <w:tr w:rsidR="00BC5D01" w14:paraId="434A8122" w14:textId="77777777">
        <w:trPr>
          <w:trHeight w:val="594"/>
          <w:tblHeader/>
          <w:jc w:val="center"/>
        </w:trPr>
        <w:tc>
          <w:tcPr>
            <w:tcW w:w="988" w:type="dxa"/>
            <w:vAlign w:val="center"/>
          </w:tcPr>
          <w:p w14:paraId="7CC5C36F" w14:textId="77777777" w:rsidR="00BC5D01" w:rsidRDefault="00000000">
            <w:pPr>
              <w:spacing w:line="312" w:lineRule="auto"/>
              <w:jc w:val="center"/>
              <w:rPr>
                <w:rFonts w:ascii="宋体" w:hAnsi="宋体"/>
                <w:b/>
                <w:bCs/>
                <w:sz w:val="24"/>
              </w:rPr>
            </w:pPr>
            <w:r>
              <w:rPr>
                <w:rFonts w:ascii="宋体" w:hAnsi="宋体"/>
                <w:b/>
                <w:sz w:val="24"/>
              </w:rPr>
              <w:t>条款号</w:t>
            </w:r>
          </w:p>
        </w:tc>
        <w:tc>
          <w:tcPr>
            <w:tcW w:w="1701" w:type="dxa"/>
            <w:vAlign w:val="center"/>
          </w:tcPr>
          <w:p w14:paraId="49E7769B" w14:textId="77777777" w:rsidR="00BC5D01" w:rsidRDefault="00000000">
            <w:pPr>
              <w:spacing w:line="312" w:lineRule="auto"/>
              <w:jc w:val="center"/>
              <w:rPr>
                <w:rFonts w:ascii="宋体" w:hAnsi="宋体"/>
                <w:b/>
                <w:bCs/>
                <w:sz w:val="24"/>
              </w:rPr>
            </w:pPr>
            <w:r>
              <w:rPr>
                <w:rFonts w:ascii="宋体" w:hAnsi="宋体"/>
                <w:b/>
                <w:bCs/>
                <w:sz w:val="24"/>
              </w:rPr>
              <w:t>条目</w:t>
            </w:r>
          </w:p>
        </w:tc>
        <w:tc>
          <w:tcPr>
            <w:tcW w:w="7253" w:type="dxa"/>
            <w:vAlign w:val="center"/>
          </w:tcPr>
          <w:p w14:paraId="4FBDE6C2" w14:textId="77777777" w:rsidR="00BC5D01" w:rsidRDefault="00000000">
            <w:pPr>
              <w:spacing w:line="312" w:lineRule="auto"/>
              <w:jc w:val="center"/>
              <w:rPr>
                <w:rFonts w:ascii="宋体" w:hAnsi="宋体"/>
                <w:b/>
                <w:bCs/>
                <w:sz w:val="24"/>
              </w:rPr>
            </w:pPr>
            <w:r>
              <w:rPr>
                <w:rFonts w:ascii="宋体" w:hAnsi="宋体"/>
                <w:b/>
                <w:bCs/>
                <w:sz w:val="24"/>
              </w:rPr>
              <w:t>内容</w:t>
            </w:r>
          </w:p>
        </w:tc>
      </w:tr>
      <w:tr w:rsidR="00BC5D01" w14:paraId="2AE08CED" w14:textId="77777777">
        <w:trPr>
          <w:trHeight w:val="20"/>
          <w:jc w:val="center"/>
        </w:trPr>
        <w:tc>
          <w:tcPr>
            <w:tcW w:w="988" w:type="dxa"/>
            <w:vAlign w:val="center"/>
          </w:tcPr>
          <w:p w14:paraId="1C48DB55" w14:textId="77777777" w:rsidR="00BC5D01" w:rsidRDefault="00000000">
            <w:pPr>
              <w:pStyle w:val="af0"/>
              <w:adjustRightInd w:val="0"/>
              <w:snapToGrid w:val="0"/>
              <w:spacing w:line="312" w:lineRule="auto"/>
              <w:jc w:val="center"/>
              <w:rPr>
                <w:rFonts w:hAnsi="宋体" w:hint="default"/>
                <w:sz w:val="24"/>
                <w:szCs w:val="24"/>
              </w:rPr>
            </w:pPr>
            <w:r>
              <w:rPr>
                <w:rFonts w:hAnsi="宋体" w:hint="default"/>
                <w:sz w:val="24"/>
                <w:szCs w:val="24"/>
              </w:rPr>
              <w:t>2.2</w:t>
            </w:r>
          </w:p>
        </w:tc>
        <w:tc>
          <w:tcPr>
            <w:tcW w:w="1701" w:type="dxa"/>
            <w:vAlign w:val="center"/>
          </w:tcPr>
          <w:p w14:paraId="32130786" w14:textId="77777777" w:rsidR="00BC5D01" w:rsidRDefault="00000000">
            <w:pPr>
              <w:spacing w:line="312" w:lineRule="auto"/>
              <w:jc w:val="center"/>
              <w:rPr>
                <w:rFonts w:ascii="宋体" w:hAnsi="宋体"/>
                <w:sz w:val="24"/>
              </w:rPr>
            </w:pPr>
            <w:r>
              <w:rPr>
                <w:rFonts w:ascii="宋体" w:hAnsi="宋体"/>
                <w:sz w:val="24"/>
              </w:rPr>
              <w:t>项目属性</w:t>
            </w:r>
          </w:p>
        </w:tc>
        <w:tc>
          <w:tcPr>
            <w:tcW w:w="7253" w:type="dxa"/>
            <w:vAlign w:val="center"/>
          </w:tcPr>
          <w:p w14:paraId="1F1469A3" w14:textId="77777777" w:rsidR="00BC5D01" w:rsidRDefault="00000000">
            <w:pPr>
              <w:spacing w:line="312" w:lineRule="auto"/>
              <w:jc w:val="left"/>
              <w:rPr>
                <w:rFonts w:ascii="宋体" w:hAnsi="宋体"/>
                <w:sz w:val="24"/>
              </w:rPr>
            </w:pPr>
            <w:r>
              <w:rPr>
                <w:rFonts w:ascii="宋体" w:hAnsi="宋体"/>
                <w:sz w:val="24"/>
              </w:rPr>
              <w:t>项目属性：</w:t>
            </w:r>
          </w:p>
          <w:p w14:paraId="6D255067" w14:textId="77777777" w:rsidR="00BC5D01" w:rsidRDefault="00000000">
            <w:pPr>
              <w:spacing w:line="312" w:lineRule="auto"/>
              <w:jc w:val="left"/>
              <w:rPr>
                <w:rFonts w:ascii="宋体" w:hAnsi="宋体"/>
                <w:sz w:val="24"/>
              </w:rPr>
            </w:pPr>
            <w:r>
              <w:rPr>
                <w:rFonts w:ascii="宋体" w:hAnsi="宋体"/>
                <w:b/>
                <w:sz w:val="24"/>
              </w:rPr>
              <w:t>■</w:t>
            </w:r>
            <w:r>
              <w:rPr>
                <w:rFonts w:ascii="宋体" w:hAnsi="宋体"/>
                <w:sz w:val="24"/>
              </w:rPr>
              <w:t>服务</w:t>
            </w:r>
          </w:p>
          <w:p w14:paraId="4B8A767B" w14:textId="77777777" w:rsidR="00BC5D01" w:rsidRDefault="00000000">
            <w:pPr>
              <w:spacing w:line="312" w:lineRule="auto"/>
              <w:jc w:val="left"/>
              <w:rPr>
                <w:rFonts w:ascii="宋体" w:hAnsi="宋体"/>
                <w:sz w:val="24"/>
              </w:rPr>
            </w:pPr>
            <w:r>
              <w:rPr>
                <w:rFonts w:ascii="宋体" w:hAnsi="宋体"/>
                <w:sz w:val="24"/>
              </w:rPr>
              <w:t>□货物</w:t>
            </w:r>
          </w:p>
          <w:p w14:paraId="19F0184A" w14:textId="77777777" w:rsidR="00BC5D01" w:rsidRDefault="00000000">
            <w:pPr>
              <w:spacing w:line="312" w:lineRule="auto"/>
              <w:jc w:val="left"/>
              <w:rPr>
                <w:rFonts w:ascii="宋体" w:hAnsi="宋体"/>
                <w:sz w:val="24"/>
                <w:u w:val="single"/>
              </w:rPr>
            </w:pPr>
            <w:r>
              <w:rPr>
                <w:rFonts w:ascii="宋体" w:hAnsi="宋体"/>
                <w:sz w:val="24"/>
              </w:rPr>
              <w:t>□</w:t>
            </w:r>
            <w:r>
              <w:rPr>
                <w:rFonts w:ascii="宋体" w:hAnsi="宋体" w:hint="eastAsia"/>
                <w:sz w:val="24"/>
              </w:rPr>
              <w:t>工程</w:t>
            </w:r>
          </w:p>
        </w:tc>
      </w:tr>
      <w:tr w:rsidR="00BC5D01" w14:paraId="19E45903" w14:textId="77777777">
        <w:trPr>
          <w:trHeight w:val="20"/>
          <w:jc w:val="center"/>
        </w:trPr>
        <w:tc>
          <w:tcPr>
            <w:tcW w:w="988" w:type="dxa"/>
            <w:vAlign w:val="center"/>
          </w:tcPr>
          <w:p w14:paraId="038B22DD" w14:textId="77777777" w:rsidR="00BC5D01" w:rsidRDefault="00000000">
            <w:pPr>
              <w:pStyle w:val="af0"/>
              <w:adjustRightInd w:val="0"/>
              <w:snapToGrid w:val="0"/>
              <w:spacing w:line="312" w:lineRule="auto"/>
              <w:jc w:val="center"/>
              <w:rPr>
                <w:rFonts w:hAnsi="宋体" w:hint="default"/>
                <w:sz w:val="24"/>
                <w:szCs w:val="24"/>
              </w:rPr>
            </w:pPr>
            <w:r>
              <w:rPr>
                <w:rFonts w:hAnsi="宋体" w:hint="default"/>
                <w:sz w:val="24"/>
                <w:szCs w:val="24"/>
              </w:rPr>
              <w:t>2.3</w:t>
            </w:r>
          </w:p>
        </w:tc>
        <w:tc>
          <w:tcPr>
            <w:tcW w:w="1701" w:type="dxa"/>
            <w:vAlign w:val="center"/>
          </w:tcPr>
          <w:p w14:paraId="0BC525B2" w14:textId="77777777" w:rsidR="00BC5D01" w:rsidRDefault="00000000">
            <w:pPr>
              <w:spacing w:line="312" w:lineRule="auto"/>
              <w:jc w:val="center"/>
              <w:rPr>
                <w:rFonts w:ascii="宋体" w:hAnsi="宋体"/>
                <w:sz w:val="24"/>
              </w:rPr>
            </w:pPr>
            <w:r>
              <w:rPr>
                <w:rFonts w:ascii="宋体" w:hAnsi="宋体"/>
                <w:sz w:val="24"/>
              </w:rPr>
              <w:t>科研仪器设备</w:t>
            </w:r>
          </w:p>
        </w:tc>
        <w:tc>
          <w:tcPr>
            <w:tcW w:w="7253" w:type="dxa"/>
            <w:vAlign w:val="center"/>
          </w:tcPr>
          <w:p w14:paraId="2543D3FD" w14:textId="77777777" w:rsidR="00BC5D01" w:rsidRDefault="00000000">
            <w:pPr>
              <w:spacing w:line="312" w:lineRule="auto"/>
              <w:jc w:val="left"/>
              <w:rPr>
                <w:rFonts w:ascii="宋体" w:hAnsi="宋体"/>
                <w:sz w:val="24"/>
              </w:rPr>
            </w:pPr>
            <w:r>
              <w:rPr>
                <w:rFonts w:ascii="宋体" w:hAnsi="宋体"/>
                <w:sz w:val="24"/>
              </w:rPr>
              <w:t>是否属于科研仪器设备采购项目：</w:t>
            </w:r>
          </w:p>
          <w:p w14:paraId="36285ED6" w14:textId="77777777" w:rsidR="00BC5D01" w:rsidRDefault="00000000">
            <w:pPr>
              <w:spacing w:line="312" w:lineRule="auto"/>
              <w:jc w:val="left"/>
              <w:rPr>
                <w:rFonts w:ascii="宋体" w:hAnsi="宋体"/>
                <w:sz w:val="24"/>
              </w:rPr>
            </w:pPr>
            <w:r>
              <w:rPr>
                <w:rFonts w:ascii="宋体" w:hAnsi="宋体"/>
                <w:sz w:val="24"/>
              </w:rPr>
              <w:t>□是</w:t>
            </w:r>
          </w:p>
          <w:p w14:paraId="45CB0DFC" w14:textId="77777777" w:rsidR="00BC5D01" w:rsidRDefault="00000000">
            <w:pPr>
              <w:spacing w:line="312" w:lineRule="auto"/>
              <w:jc w:val="left"/>
              <w:rPr>
                <w:rFonts w:ascii="宋体" w:hAnsi="宋体"/>
                <w:sz w:val="24"/>
              </w:rPr>
            </w:pPr>
            <w:r>
              <w:rPr>
                <w:rFonts w:ascii="宋体" w:hAnsi="宋体"/>
                <w:b/>
                <w:sz w:val="24"/>
              </w:rPr>
              <w:t>■</w:t>
            </w:r>
            <w:r>
              <w:rPr>
                <w:rFonts w:ascii="宋体" w:hAnsi="宋体"/>
                <w:sz w:val="24"/>
              </w:rPr>
              <w:t>否</w:t>
            </w:r>
          </w:p>
        </w:tc>
      </w:tr>
      <w:tr w:rsidR="00BC5D01" w14:paraId="52952D52" w14:textId="77777777">
        <w:trPr>
          <w:trHeight w:val="20"/>
          <w:jc w:val="center"/>
        </w:trPr>
        <w:tc>
          <w:tcPr>
            <w:tcW w:w="988" w:type="dxa"/>
            <w:vMerge w:val="restart"/>
            <w:vAlign w:val="center"/>
          </w:tcPr>
          <w:p w14:paraId="6837811C" w14:textId="77777777" w:rsidR="00BC5D01" w:rsidRDefault="00000000">
            <w:pPr>
              <w:pStyle w:val="af0"/>
              <w:adjustRightInd w:val="0"/>
              <w:snapToGrid w:val="0"/>
              <w:spacing w:line="312" w:lineRule="auto"/>
              <w:jc w:val="center"/>
              <w:rPr>
                <w:rFonts w:hAnsi="宋体" w:hint="default"/>
                <w:sz w:val="24"/>
                <w:szCs w:val="24"/>
              </w:rPr>
            </w:pPr>
            <w:r>
              <w:rPr>
                <w:rFonts w:hAnsi="宋体" w:hint="default"/>
                <w:sz w:val="24"/>
                <w:szCs w:val="24"/>
              </w:rPr>
              <w:t>3.1</w:t>
            </w:r>
          </w:p>
        </w:tc>
        <w:tc>
          <w:tcPr>
            <w:tcW w:w="1701" w:type="dxa"/>
            <w:vAlign w:val="center"/>
          </w:tcPr>
          <w:p w14:paraId="3460F1C7" w14:textId="77777777" w:rsidR="00BC5D01" w:rsidRDefault="00000000">
            <w:pPr>
              <w:spacing w:line="312" w:lineRule="auto"/>
              <w:jc w:val="center"/>
              <w:rPr>
                <w:rFonts w:ascii="宋体" w:hAnsi="宋体"/>
                <w:sz w:val="24"/>
              </w:rPr>
            </w:pPr>
            <w:r>
              <w:rPr>
                <w:rFonts w:ascii="宋体" w:hAnsi="宋体"/>
                <w:sz w:val="24"/>
              </w:rPr>
              <w:t>现场考察</w:t>
            </w:r>
          </w:p>
        </w:tc>
        <w:tc>
          <w:tcPr>
            <w:tcW w:w="7253" w:type="dxa"/>
            <w:vAlign w:val="center"/>
          </w:tcPr>
          <w:p w14:paraId="06283AA2" w14:textId="77777777" w:rsidR="00BC5D01" w:rsidRDefault="00000000">
            <w:pPr>
              <w:spacing w:line="312" w:lineRule="auto"/>
              <w:jc w:val="left"/>
              <w:rPr>
                <w:rFonts w:ascii="宋体" w:hAnsi="宋体"/>
                <w:sz w:val="24"/>
              </w:rPr>
            </w:pPr>
            <w:r>
              <w:rPr>
                <w:rFonts w:ascii="宋体" w:hAnsi="宋体"/>
                <w:b/>
                <w:sz w:val="24"/>
              </w:rPr>
              <w:t>■</w:t>
            </w:r>
            <w:r>
              <w:rPr>
                <w:rFonts w:ascii="宋体" w:hAnsi="宋体"/>
                <w:sz w:val="24"/>
              </w:rPr>
              <w:t>不组织</w:t>
            </w:r>
          </w:p>
          <w:p w14:paraId="505E1C70" w14:textId="77777777" w:rsidR="00BC5D01" w:rsidRDefault="00000000">
            <w:pPr>
              <w:spacing w:line="312" w:lineRule="auto"/>
              <w:jc w:val="left"/>
              <w:rPr>
                <w:rFonts w:ascii="宋体" w:hAnsi="宋体"/>
                <w:bCs/>
                <w:sz w:val="24"/>
              </w:rPr>
            </w:pPr>
            <w:r>
              <w:rPr>
                <w:rFonts w:ascii="宋体" w:hAnsi="宋体"/>
                <w:sz w:val="24"/>
              </w:rPr>
              <w:t>□组织，考察时间：___年___月___日___点___分</w:t>
            </w:r>
          </w:p>
          <w:p w14:paraId="4575C862" w14:textId="77777777" w:rsidR="00BC5D01" w:rsidRDefault="00000000">
            <w:pPr>
              <w:pStyle w:val="af0"/>
              <w:adjustRightInd w:val="0"/>
              <w:snapToGrid w:val="0"/>
              <w:spacing w:line="312" w:lineRule="auto"/>
              <w:rPr>
                <w:rFonts w:hAnsi="宋体" w:hint="default"/>
                <w:sz w:val="24"/>
                <w:szCs w:val="24"/>
              </w:rPr>
            </w:pPr>
            <w:r>
              <w:rPr>
                <w:rFonts w:hAnsi="宋体" w:hint="default"/>
                <w:sz w:val="24"/>
                <w:szCs w:val="24"/>
              </w:rPr>
              <w:t>考察地点：___________</w:t>
            </w:r>
            <w:r>
              <w:rPr>
                <w:rFonts w:hAnsi="宋体"/>
                <w:sz w:val="24"/>
                <w:szCs w:val="24"/>
              </w:rPr>
              <w:t>。</w:t>
            </w:r>
          </w:p>
        </w:tc>
      </w:tr>
      <w:tr w:rsidR="00BC5D01" w14:paraId="3ED063C9" w14:textId="77777777">
        <w:trPr>
          <w:trHeight w:val="20"/>
          <w:jc w:val="center"/>
        </w:trPr>
        <w:tc>
          <w:tcPr>
            <w:tcW w:w="988" w:type="dxa"/>
            <w:vMerge/>
            <w:vAlign w:val="center"/>
          </w:tcPr>
          <w:p w14:paraId="3FF874D6" w14:textId="77777777" w:rsidR="00BC5D01" w:rsidRDefault="00BC5D01">
            <w:pPr>
              <w:pStyle w:val="af0"/>
              <w:adjustRightInd w:val="0"/>
              <w:snapToGrid w:val="0"/>
              <w:spacing w:line="312" w:lineRule="auto"/>
              <w:jc w:val="center"/>
              <w:rPr>
                <w:rFonts w:hAnsi="宋体" w:hint="default"/>
                <w:sz w:val="24"/>
                <w:szCs w:val="24"/>
              </w:rPr>
            </w:pPr>
          </w:p>
        </w:tc>
        <w:tc>
          <w:tcPr>
            <w:tcW w:w="1701" w:type="dxa"/>
            <w:vAlign w:val="center"/>
          </w:tcPr>
          <w:p w14:paraId="39A70B9C" w14:textId="77777777" w:rsidR="00BC5D01" w:rsidRDefault="00000000">
            <w:pPr>
              <w:spacing w:line="312" w:lineRule="auto"/>
              <w:jc w:val="center"/>
              <w:rPr>
                <w:rFonts w:ascii="宋体" w:hAnsi="宋体"/>
                <w:sz w:val="24"/>
              </w:rPr>
            </w:pPr>
            <w:r>
              <w:rPr>
                <w:rFonts w:ascii="宋体" w:hAnsi="宋体"/>
                <w:sz w:val="24"/>
              </w:rPr>
              <w:t>磋商前答疑会</w:t>
            </w:r>
          </w:p>
        </w:tc>
        <w:tc>
          <w:tcPr>
            <w:tcW w:w="7253" w:type="dxa"/>
            <w:vAlign w:val="center"/>
          </w:tcPr>
          <w:p w14:paraId="58753FA7" w14:textId="77777777" w:rsidR="00BC5D01" w:rsidRDefault="00000000">
            <w:pPr>
              <w:spacing w:line="312" w:lineRule="auto"/>
              <w:jc w:val="left"/>
              <w:rPr>
                <w:rFonts w:ascii="宋体" w:hAnsi="宋体"/>
                <w:sz w:val="24"/>
              </w:rPr>
            </w:pPr>
            <w:r>
              <w:rPr>
                <w:rFonts w:ascii="宋体" w:hAnsi="宋体"/>
                <w:b/>
                <w:sz w:val="24"/>
              </w:rPr>
              <w:t>■</w:t>
            </w:r>
            <w:r>
              <w:rPr>
                <w:rFonts w:ascii="宋体" w:hAnsi="宋体"/>
                <w:sz w:val="24"/>
              </w:rPr>
              <w:t>不召开</w:t>
            </w:r>
          </w:p>
          <w:p w14:paraId="2517DDA9" w14:textId="77777777" w:rsidR="00BC5D01" w:rsidRDefault="00000000">
            <w:pPr>
              <w:spacing w:line="312" w:lineRule="auto"/>
              <w:jc w:val="left"/>
              <w:rPr>
                <w:rFonts w:ascii="宋体" w:hAnsi="宋体"/>
                <w:sz w:val="24"/>
              </w:rPr>
            </w:pPr>
            <w:r>
              <w:rPr>
                <w:rFonts w:ascii="宋体" w:hAnsi="宋体"/>
                <w:sz w:val="24"/>
              </w:rPr>
              <w:t>□召开，召开时间：___年___月___日___点___分</w:t>
            </w:r>
          </w:p>
          <w:p w14:paraId="1F9F56C4" w14:textId="77777777" w:rsidR="00BC5D01" w:rsidRDefault="00000000">
            <w:pPr>
              <w:spacing w:line="312" w:lineRule="auto"/>
              <w:jc w:val="left"/>
              <w:rPr>
                <w:rFonts w:ascii="宋体" w:hAnsi="宋体"/>
                <w:sz w:val="24"/>
              </w:rPr>
            </w:pPr>
            <w:r>
              <w:rPr>
                <w:rFonts w:ascii="宋体" w:hAnsi="宋体"/>
                <w:sz w:val="24"/>
              </w:rPr>
              <w:t>召开地点：___________</w:t>
            </w:r>
            <w:r>
              <w:rPr>
                <w:rFonts w:ascii="宋体" w:hAnsi="宋体" w:hint="eastAsia"/>
                <w:sz w:val="24"/>
              </w:rPr>
              <w:t>。</w:t>
            </w:r>
          </w:p>
        </w:tc>
      </w:tr>
      <w:tr w:rsidR="00BC5D01" w14:paraId="1B5DCD4F" w14:textId="77777777">
        <w:trPr>
          <w:trHeight w:val="1535"/>
          <w:jc w:val="center"/>
        </w:trPr>
        <w:tc>
          <w:tcPr>
            <w:tcW w:w="988" w:type="dxa"/>
            <w:vAlign w:val="center"/>
          </w:tcPr>
          <w:p w14:paraId="5B90F3E7" w14:textId="77777777" w:rsidR="00BC5D01" w:rsidRDefault="00000000">
            <w:pPr>
              <w:pStyle w:val="af0"/>
              <w:adjustRightInd w:val="0"/>
              <w:snapToGrid w:val="0"/>
              <w:spacing w:line="312" w:lineRule="auto"/>
              <w:jc w:val="center"/>
              <w:rPr>
                <w:rFonts w:hAnsi="宋体" w:hint="default"/>
                <w:sz w:val="24"/>
                <w:szCs w:val="24"/>
              </w:rPr>
            </w:pPr>
            <w:r>
              <w:rPr>
                <w:rFonts w:hAnsi="宋体" w:hint="default"/>
                <w:sz w:val="24"/>
                <w:szCs w:val="24"/>
              </w:rPr>
              <w:t>4.2.5</w:t>
            </w:r>
          </w:p>
        </w:tc>
        <w:tc>
          <w:tcPr>
            <w:tcW w:w="1701" w:type="dxa"/>
            <w:vAlign w:val="center"/>
          </w:tcPr>
          <w:p w14:paraId="62E9D59C" w14:textId="77777777" w:rsidR="00BC5D01" w:rsidRDefault="00000000">
            <w:pPr>
              <w:spacing w:line="312" w:lineRule="auto"/>
              <w:jc w:val="center"/>
              <w:rPr>
                <w:rFonts w:ascii="宋体" w:hAnsi="宋体"/>
                <w:sz w:val="24"/>
              </w:rPr>
            </w:pPr>
            <w:r>
              <w:rPr>
                <w:rFonts w:ascii="宋体" w:hAnsi="宋体"/>
                <w:sz w:val="24"/>
              </w:rPr>
              <w:t>标的所属行业</w:t>
            </w:r>
          </w:p>
        </w:tc>
        <w:tc>
          <w:tcPr>
            <w:tcW w:w="7253" w:type="dxa"/>
            <w:vAlign w:val="center"/>
          </w:tcPr>
          <w:p w14:paraId="3FB4A2B4" w14:textId="77777777" w:rsidR="00BC5D01" w:rsidRDefault="00000000">
            <w:pPr>
              <w:spacing w:line="312" w:lineRule="auto"/>
              <w:jc w:val="left"/>
              <w:rPr>
                <w:rFonts w:ascii="宋体" w:hAnsi="宋体"/>
                <w:sz w:val="24"/>
              </w:rPr>
            </w:pPr>
            <w:r>
              <w:rPr>
                <w:rFonts w:ascii="宋体" w:hAnsi="宋体"/>
                <w:sz w:val="24"/>
              </w:rPr>
              <w:t>本项目采购标的对应的中小企业划分标准所属行业：</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2165"/>
              <w:gridCol w:w="4315"/>
            </w:tblGrid>
            <w:tr w:rsidR="00BC5D01" w14:paraId="4389BD12" w14:textId="77777777">
              <w:trPr>
                <w:trHeight w:val="454"/>
              </w:trPr>
              <w:tc>
                <w:tcPr>
                  <w:tcW w:w="570" w:type="pct"/>
                  <w:tcBorders>
                    <w:top w:val="single" w:sz="4" w:space="0" w:color="auto"/>
                    <w:left w:val="single" w:sz="4" w:space="0" w:color="auto"/>
                    <w:bottom w:val="single" w:sz="4" w:space="0" w:color="auto"/>
                    <w:right w:val="single" w:sz="4" w:space="0" w:color="auto"/>
                  </w:tcBorders>
                  <w:vAlign w:val="center"/>
                </w:tcPr>
                <w:p w14:paraId="0FD2B5DA" w14:textId="77777777" w:rsidR="00BC5D01" w:rsidRDefault="00000000">
                  <w:pPr>
                    <w:spacing w:line="312" w:lineRule="auto"/>
                    <w:jc w:val="center"/>
                    <w:rPr>
                      <w:rFonts w:ascii="宋体" w:hAnsi="宋体"/>
                      <w:bCs/>
                      <w:sz w:val="24"/>
                    </w:rPr>
                  </w:pPr>
                  <w:r>
                    <w:rPr>
                      <w:rFonts w:ascii="宋体" w:hAnsi="宋体" w:hint="eastAsia"/>
                      <w:bCs/>
                      <w:sz w:val="24"/>
                    </w:rPr>
                    <w:t>包号</w:t>
                  </w:r>
                </w:p>
              </w:tc>
              <w:tc>
                <w:tcPr>
                  <w:tcW w:w="1480" w:type="pct"/>
                  <w:tcBorders>
                    <w:top w:val="single" w:sz="4" w:space="0" w:color="auto"/>
                    <w:left w:val="single" w:sz="4" w:space="0" w:color="auto"/>
                    <w:bottom w:val="single" w:sz="4" w:space="0" w:color="auto"/>
                    <w:right w:val="single" w:sz="4" w:space="0" w:color="auto"/>
                  </w:tcBorders>
                  <w:vAlign w:val="center"/>
                </w:tcPr>
                <w:p w14:paraId="2197133C" w14:textId="77777777" w:rsidR="00BC5D01" w:rsidRDefault="00000000">
                  <w:pPr>
                    <w:spacing w:line="312" w:lineRule="auto"/>
                    <w:jc w:val="center"/>
                    <w:rPr>
                      <w:rFonts w:ascii="宋体" w:hAnsi="宋体"/>
                      <w:bCs/>
                      <w:sz w:val="24"/>
                    </w:rPr>
                  </w:pPr>
                  <w:r>
                    <w:rPr>
                      <w:rFonts w:ascii="宋体" w:hAnsi="宋体"/>
                      <w:bCs/>
                      <w:sz w:val="24"/>
                    </w:rPr>
                    <w:t>标的名称</w:t>
                  </w:r>
                </w:p>
              </w:tc>
              <w:tc>
                <w:tcPr>
                  <w:tcW w:w="2950" w:type="pct"/>
                  <w:tcBorders>
                    <w:top w:val="single" w:sz="4" w:space="0" w:color="auto"/>
                    <w:left w:val="single" w:sz="4" w:space="0" w:color="auto"/>
                    <w:bottom w:val="single" w:sz="4" w:space="0" w:color="auto"/>
                    <w:right w:val="single" w:sz="4" w:space="0" w:color="auto"/>
                  </w:tcBorders>
                  <w:vAlign w:val="center"/>
                </w:tcPr>
                <w:p w14:paraId="3BC9B0A0" w14:textId="77777777" w:rsidR="00BC5D01" w:rsidRDefault="00000000">
                  <w:pPr>
                    <w:spacing w:line="312" w:lineRule="auto"/>
                    <w:jc w:val="center"/>
                    <w:rPr>
                      <w:rFonts w:ascii="宋体" w:hAnsi="宋体"/>
                      <w:sz w:val="24"/>
                    </w:rPr>
                  </w:pPr>
                  <w:r>
                    <w:rPr>
                      <w:rFonts w:ascii="宋体" w:hAnsi="宋体"/>
                      <w:sz w:val="24"/>
                    </w:rPr>
                    <w:t>中小企业划分标准所属行业</w:t>
                  </w:r>
                </w:p>
              </w:tc>
            </w:tr>
            <w:tr w:rsidR="00BC5D01" w14:paraId="72384666" w14:textId="77777777">
              <w:trPr>
                <w:trHeight w:val="91"/>
              </w:trPr>
              <w:tc>
                <w:tcPr>
                  <w:tcW w:w="570" w:type="pct"/>
                  <w:tcBorders>
                    <w:top w:val="single" w:sz="4" w:space="0" w:color="auto"/>
                    <w:left w:val="single" w:sz="4" w:space="0" w:color="auto"/>
                    <w:right w:val="single" w:sz="4" w:space="0" w:color="auto"/>
                  </w:tcBorders>
                  <w:vAlign w:val="center"/>
                </w:tcPr>
                <w:p w14:paraId="1627384E" w14:textId="77777777" w:rsidR="00BC5D01" w:rsidRDefault="00000000">
                  <w:pPr>
                    <w:spacing w:line="312" w:lineRule="auto"/>
                    <w:jc w:val="center"/>
                    <w:rPr>
                      <w:rFonts w:ascii="宋体" w:hAnsi="宋体"/>
                      <w:bCs/>
                      <w:sz w:val="24"/>
                    </w:rPr>
                  </w:pPr>
                  <w:r>
                    <w:rPr>
                      <w:rFonts w:ascii="宋体" w:hAnsi="宋体" w:hint="eastAsia"/>
                      <w:bCs/>
                      <w:sz w:val="24"/>
                    </w:rPr>
                    <w:t>01</w:t>
                  </w:r>
                </w:p>
              </w:tc>
              <w:tc>
                <w:tcPr>
                  <w:tcW w:w="1480" w:type="pct"/>
                  <w:tcBorders>
                    <w:top w:val="single" w:sz="4" w:space="0" w:color="auto"/>
                    <w:left w:val="single" w:sz="4" w:space="0" w:color="auto"/>
                    <w:bottom w:val="single" w:sz="4" w:space="0" w:color="auto"/>
                    <w:right w:val="single" w:sz="4" w:space="0" w:color="auto"/>
                  </w:tcBorders>
                  <w:vAlign w:val="center"/>
                </w:tcPr>
                <w:p w14:paraId="79A7B6DD" w14:textId="77777777" w:rsidR="00BC5D01" w:rsidRDefault="00000000">
                  <w:pPr>
                    <w:widowControl/>
                    <w:spacing w:line="312" w:lineRule="auto"/>
                    <w:jc w:val="center"/>
                    <w:textAlignment w:val="center"/>
                    <w:rPr>
                      <w:rFonts w:ascii="宋体" w:hAnsi="宋体"/>
                      <w:bCs/>
                      <w:sz w:val="24"/>
                    </w:rPr>
                  </w:pPr>
                  <w:r>
                    <w:rPr>
                      <w:rFonts w:asciiTheme="minorEastAsia" w:eastAsiaTheme="minorEastAsia" w:hAnsiTheme="minorEastAsia" w:cs="宋体" w:hint="eastAsia"/>
                      <w:sz w:val="24"/>
                    </w:rPr>
                    <w:t>市民服务热线值守工作购买服务</w:t>
                  </w:r>
                </w:p>
              </w:tc>
              <w:tc>
                <w:tcPr>
                  <w:tcW w:w="2950" w:type="pct"/>
                  <w:tcBorders>
                    <w:top w:val="single" w:sz="4" w:space="0" w:color="auto"/>
                    <w:left w:val="single" w:sz="4" w:space="0" w:color="auto"/>
                    <w:bottom w:val="single" w:sz="4" w:space="0" w:color="auto"/>
                    <w:right w:val="single" w:sz="4" w:space="0" w:color="auto"/>
                  </w:tcBorders>
                  <w:vAlign w:val="center"/>
                </w:tcPr>
                <w:p w14:paraId="321F34C5" w14:textId="77777777" w:rsidR="00BC5D01" w:rsidRDefault="00000000">
                  <w:pPr>
                    <w:spacing w:line="312" w:lineRule="auto"/>
                    <w:jc w:val="center"/>
                    <w:rPr>
                      <w:rFonts w:ascii="宋体" w:hAnsi="宋体"/>
                      <w:bCs/>
                      <w:sz w:val="24"/>
                    </w:rPr>
                  </w:pPr>
                  <w:r>
                    <w:rPr>
                      <w:rFonts w:ascii="宋体" w:hAnsi="宋体" w:hint="eastAsia"/>
                      <w:bCs/>
                      <w:sz w:val="24"/>
                    </w:rPr>
                    <w:t>租赁和商务服务业</w:t>
                  </w:r>
                </w:p>
              </w:tc>
            </w:tr>
          </w:tbl>
          <w:p w14:paraId="73F1B947" w14:textId="77777777" w:rsidR="00BC5D01" w:rsidRDefault="00BC5D01">
            <w:pPr>
              <w:spacing w:line="312" w:lineRule="auto"/>
              <w:jc w:val="left"/>
              <w:rPr>
                <w:rFonts w:ascii="宋体" w:hAnsi="宋体"/>
                <w:sz w:val="24"/>
              </w:rPr>
            </w:pPr>
          </w:p>
        </w:tc>
      </w:tr>
      <w:tr w:rsidR="00BC5D01" w14:paraId="5721345D" w14:textId="77777777">
        <w:trPr>
          <w:trHeight w:val="890"/>
          <w:jc w:val="center"/>
        </w:trPr>
        <w:tc>
          <w:tcPr>
            <w:tcW w:w="988" w:type="dxa"/>
            <w:vAlign w:val="center"/>
          </w:tcPr>
          <w:p w14:paraId="789A148E" w14:textId="77777777" w:rsidR="00BC5D01" w:rsidRDefault="00000000">
            <w:pPr>
              <w:pStyle w:val="af0"/>
              <w:adjustRightInd w:val="0"/>
              <w:snapToGrid w:val="0"/>
              <w:spacing w:line="312" w:lineRule="auto"/>
              <w:jc w:val="center"/>
              <w:rPr>
                <w:rFonts w:hAnsi="宋体" w:hint="default"/>
                <w:sz w:val="24"/>
                <w:szCs w:val="24"/>
              </w:rPr>
            </w:pPr>
            <w:r>
              <w:rPr>
                <w:rFonts w:hAnsi="宋体" w:hint="default"/>
                <w:sz w:val="24"/>
                <w:szCs w:val="24"/>
              </w:rPr>
              <w:t>10.2</w:t>
            </w:r>
          </w:p>
        </w:tc>
        <w:tc>
          <w:tcPr>
            <w:tcW w:w="1701" w:type="dxa"/>
            <w:vAlign w:val="center"/>
          </w:tcPr>
          <w:p w14:paraId="4A138904" w14:textId="77777777" w:rsidR="00BC5D01" w:rsidRDefault="00000000">
            <w:pPr>
              <w:spacing w:line="312" w:lineRule="auto"/>
              <w:jc w:val="center"/>
              <w:rPr>
                <w:rFonts w:ascii="宋体" w:hAnsi="宋体"/>
                <w:sz w:val="24"/>
              </w:rPr>
            </w:pPr>
            <w:r>
              <w:rPr>
                <w:rFonts w:ascii="宋体" w:hAnsi="宋体"/>
                <w:sz w:val="24"/>
              </w:rPr>
              <w:t>报价</w:t>
            </w:r>
          </w:p>
        </w:tc>
        <w:tc>
          <w:tcPr>
            <w:tcW w:w="7253" w:type="dxa"/>
            <w:vAlign w:val="center"/>
          </w:tcPr>
          <w:p w14:paraId="6A7C3AFD" w14:textId="77777777" w:rsidR="00BC5D01" w:rsidRDefault="00000000">
            <w:pPr>
              <w:spacing w:line="312" w:lineRule="auto"/>
              <w:jc w:val="left"/>
              <w:rPr>
                <w:rFonts w:ascii="宋体" w:hAnsi="宋体"/>
                <w:sz w:val="24"/>
              </w:rPr>
            </w:pPr>
            <w:r>
              <w:rPr>
                <w:rFonts w:ascii="宋体" w:hAnsi="宋体"/>
                <w:sz w:val="24"/>
              </w:rPr>
              <w:t>报价的特殊规定：</w:t>
            </w:r>
          </w:p>
          <w:p w14:paraId="3AEFE243" w14:textId="77777777" w:rsidR="00BC5D01" w:rsidRDefault="00000000">
            <w:pPr>
              <w:spacing w:line="312" w:lineRule="auto"/>
              <w:jc w:val="left"/>
              <w:rPr>
                <w:rFonts w:ascii="宋体" w:hAnsi="宋体"/>
                <w:sz w:val="24"/>
              </w:rPr>
            </w:pPr>
            <w:r>
              <w:rPr>
                <w:rFonts w:ascii="宋体" w:hAnsi="宋体"/>
                <w:b/>
                <w:sz w:val="24"/>
              </w:rPr>
              <w:t>■</w:t>
            </w:r>
            <w:r>
              <w:rPr>
                <w:rFonts w:ascii="宋体" w:hAnsi="宋体"/>
                <w:sz w:val="24"/>
              </w:rPr>
              <w:t>无</w:t>
            </w:r>
          </w:p>
          <w:p w14:paraId="1FC802D4" w14:textId="77777777" w:rsidR="00BC5D01" w:rsidRDefault="00000000">
            <w:pPr>
              <w:spacing w:line="312" w:lineRule="auto"/>
              <w:jc w:val="left"/>
              <w:rPr>
                <w:rFonts w:ascii="宋体" w:hAnsi="宋体"/>
                <w:sz w:val="24"/>
              </w:rPr>
            </w:pPr>
            <w:r>
              <w:rPr>
                <w:rFonts w:ascii="宋体" w:hAnsi="宋体"/>
                <w:sz w:val="24"/>
              </w:rPr>
              <w:t>□有，具体情形：___________。</w:t>
            </w:r>
          </w:p>
        </w:tc>
      </w:tr>
      <w:tr w:rsidR="00BC5D01" w14:paraId="7D024BBE" w14:textId="77777777">
        <w:trPr>
          <w:trHeight w:val="20"/>
          <w:jc w:val="center"/>
        </w:trPr>
        <w:tc>
          <w:tcPr>
            <w:tcW w:w="988" w:type="dxa"/>
            <w:vAlign w:val="center"/>
          </w:tcPr>
          <w:p w14:paraId="2FE2BA37" w14:textId="77777777" w:rsidR="00BC5D01" w:rsidRDefault="00000000">
            <w:pPr>
              <w:pStyle w:val="af0"/>
              <w:adjustRightInd w:val="0"/>
              <w:snapToGrid w:val="0"/>
              <w:spacing w:line="312" w:lineRule="auto"/>
              <w:jc w:val="center"/>
              <w:rPr>
                <w:rFonts w:hAnsi="宋体" w:hint="default"/>
                <w:sz w:val="24"/>
                <w:szCs w:val="24"/>
              </w:rPr>
            </w:pPr>
            <w:r>
              <w:rPr>
                <w:rFonts w:hAnsi="宋体" w:hint="default"/>
                <w:sz w:val="24"/>
                <w:szCs w:val="24"/>
              </w:rPr>
              <w:t>11.1</w:t>
            </w:r>
          </w:p>
        </w:tc>
        <w:tc>
          <w:tcPr>
            <w:tcW w:w="1701" w:type="dxa"/>
            <w:vMerge w:val="restart"/>
            <w:vAlign w:val="center"/>
          </w:tcPr>
          <w:p w14:paraId="280E8F12" w14:textId="77777777" w:rsidR="00BC5D01" w:rsidRDefault="00000000">
            <w:pPr>
              <w:spacing w:line="312" w:lineRule="auto"/>
              <w:jc w:val="center"/>
              <w:rPr>
                <w:rFonts w:ascii="宋体" w:hAnsi="宋体"/>
                <w:sz w:val="24"/>
              </w:rPr>
            </w:pPr>
            <w:r>
              <w:rPr>
                <w:rFonts w:ascii="宋体" w:hAnsi="宋体"/>
                <w:sz w:val="24"/>
              </w:rPr>
              <w:t>磋商保证金</w:t>
            </w:r>
          </w:p>
        </w:tc>
        <w:tc>
          <w:tcPr>
            <w:tcW w:w="7253" w:type="dxa"/>
            <w:vAlign w:val="center"/>
          </w:tcPr>
          <w:p w14:paraId="51937D21" w14:textId="77777777" w:rsidR="00BC5D01" w:rsidRDefault="00000000">
            <w:pPr>
              <w:pStyle w:val="af0"/>
              <w:adjustRightInd w:val="0"/>
              <w:snapToGrid w:val="0"/>
              <w:spacing w:line="312" w:lineRule="auto"/>
              <w:rPr>
                <w:rFonts w:hAnsi="宋体" w:hint="default"/>
                <w:sz w:val="24"/>
                <w:szCs w:val="24"/>
              </w:rPr>
            </w:pPr>
            <w:r>
              <w:rPr>
                <w:rFonts w:hAnsi="宋体" w:hint="default"/>
                <w:sz w:val="24"/>
                <w:szCs w:val="24"/>
              </w:rPr>
              <w:t>磋商保证金金额：13</w:t>
            </w:r>
            <w:r>
              <w:rPr>
                <w:rFonts w:hAnsi="宋体"/>
                <w:sz w:val="24"/>
                <w:szCs w:val="24"/>
              </w:rPr>
              <w:t>000元（大写：壹万叁仟元整）</w:t>
            </w:r>
            <w:r>
              <w:rPr>
                <w:rFonts w:hAnsi="宋体" w:hint="default"/>
                <w:sz w:val="24"/>
                <w:szCs w:val="24"/>
              </w:rPr>
              <w:t>。</w:t>
            </w:r>
          </w:p>
          <w:p w14:paraId="223441CB" w14:textId="77777777" w:rsidR="00BC5D01" w:rsidRDefault="00000000">
            <w:pPr>
              <w:spacing w:line="312" w:lineRule="auto"/>
              <w:jc w:val="left"/>
              <w:rPr>
                <w:rFonts w:ascii="宋体" w:hAnsi="宋体"/>
                <w:sz w:val="24"/>
              </w:rPr>
            </w:pPr>
            <w:r>
              <w:rPr>
                <w:rFonts w:ascii="宋体" w:hAnsi="宋体"/>
                <w:sz w:val="24"/>
              </w:rPr>
              <w:t>磋商保证金收受人信息：</w:t>
            </w:r>
          </w:p>
          <w:p w14:paraId="49CCC450" w14:textId="77777777" w:rsidR="00BC5D01" w:rsidRDefault="00000000">
            <w:pPr>
              <w:spacing w:line="312" w:lineRule="auto"/>
              <w:ind w:leftChars="202" w:left="424" w:firstLineChars="200" w:firstLine="480"/>
              <w:rPr>
                <w:rFonts w:asciiTheme="minorEastAsia" w:eastAsiaTheme="minorEastAsia" w:hAnsiTheme="minorEastAsia"/>
                <w:sz w:val="24"/>
              </w:rPr>
            </w:pPr>
            <w:r>
              <w:rPr>
                <w:rFonts w:asciiTheme="minorEastAsia" w:eastAsiaTheme="minorEastAsia" w:hAnsiTheme="minorEastAsia" w:hint="eastAsia"/>
                <w:sz w:val="24"/>
              </w:rPr>
              <w:t>公司名称：北京明德致信咨询有限公司</w:t>
            </w:r>
          </w:p>
          <w:p w14:paraId="4F941A69" w14:textId="77777777" w:rsidR="00BC5D01" w:rsidRDefault="00000000">
            <w:pPr>
              <w:spacing w:line="312" w:lineRule="auto"/>
              <w:ind w:leftChars="202" w:left="424" w:firstLineChars="200" w:firstLine="480"/>
              <w:rPr>
                <w:rFonts w:asciiTheme="minorEastAsia" w:eastAsiaTheme="minorEastAsia" w:hAnsiTheme="minorEastAsia"/>
                <w:sz w:val="24"/>
              </w:rPr>
            </w:pPr>
            <w:r>
              <w:rPr>
                <w:rFonts w:asciiTheme="minorEastAsia" w:eastAsiaTheme="minorEastAsia" w:hAnsiTheme="minorEastAsia" w:hint="eastAsia"/>
                <w:sz w:val="24"/>
              </w:rPr>
              <w:t>开 户 行：中国工商银行股份有限公司北京东升路支行</w:t>
            </w:r>
          </w:p>
          <w:p w14:paraId="7FC616D1" w14:textId="77777777" w:rsidR="00BC5D01" w:rsidRDefault="00000000">
            <w:pPr>
              <w:spacing w:line="312" w:lineRule="auto"/>
              <w:ind w:leftChars="202" w:left="424" w:firstLineChars="200" w:firstLine="480"/>
              <w:rPr>
                <w:rFonts w:asciiTheme="minorEastAsia" w:eastAsiaTheme="minorEastAsia" w:hAnsiTheme="minorEastAsia"/>
                <w:sz w:val="24"/>
              </w:rPr>
            </w:pPr>
            <w:r>
              <w:rPr>
                <w:rFonts w:asciiTheme="minorEastAsia" w:eastAsiaTheme="minorEastAsia" w:hAnsiTheme="minorEastAsia" w:hint="eastAsia"/>
                <w:sz w:val="24"/>
              </w:rPr>
              <w:t>账    号：0200 0062 1920 0492 968</w:t>
            </w:r>
          </w:p>
          <w:p w14:paraId="6D66469C" w14:textId="77777777" w:rsidR="00BC5D01" w:rsidRDefault="00000000">
            <w:pPr>
              <w:spacing w:line="312" w:lineRule="auto"/>
              <w:jc w:val="left"/>
              <w:rPr>
                <w:rFonts w:ascii="宋体" w:hAnsi="宋体"/>
                <w:b/>
                <w:bCs/>
                <w:sz w:val="24"/>
              </w:rPr>
            </w:pPr>
            <w:r>
              <w:rPr>
                <w:rFonts w:ascii="宋体" w:hAnsi="宋体" w:hint="eastAsia"/>
                <w:b/>
                <w:bCs/>
                <w:sz w:val="24"/>
              </w:rPr>
              <w:t>供应商若采用电汇形式缴纳保证金，请在汇款附言或备注栏中标记“项目编号和保证金”字样。</w:t>
            </w:r>
          </w:p>
          <w:p w14:paraId="07AFC417" w14:textId="77777777" w:rsidR="00BC5D01" w:rsidRDefault="00000000">
            <w:pPr>
              <w:spacing w:line="312" w:lineRule="auto"/>
              <w:jc w:val="left"/>
              <w:rPr>
                <w:rFonts w:ascii="宋体" w:hAnsi="宋体"/>
                <w:sz w:val="24"/>
              </w:rPr>
            </w:pPr>
            <w:r>
              <w:rPr>
                <w:rFonts w:ascii="宋体" w:hAnsi="宋体" w:hint="eastAsia"/>
                <w:b/>
                <w:bCs/>
                <w:sz w:val="24"/>
              </w:rPr>
              <w:lastRenderedPageBreak/>
              <w:t>供应商应当将磋商保证金缴纳凭证的复印件单独密封并随响应文件一同递交给采购代理机构。</w:t>
            </w:r>
          </w:p>
        </w:tc>
      </w:tr>
      <w:tr w:rsidR="00BC5D01" w14:paraId="1719894A" w14:textId="77777777">
        <w:trPr>
          <w:trHeight w:val="20"/>
          <w:jc w:val="center"/>
        </w:trPr>
        <w:tc>
          <w:tcPr>
            <w:tcW w:w="988" w:type="dxa"/>
            <w:vAlign w:val="center"/>
          </w:tcPr>
          <w:p w14:paraId="5C20AA5D" w14:textId="77777777" w:rsidR="00BC5D01" w:rsidRDefault="00000000">
            <w:pPr>
              <w:pStyle w:val="af0"/>
              <w:adjustRightInd w:val="0"/>
              <w:snapToGrid w:val="0"/>
              <w:spacing w:line="312" w:lineRule="auto"/>
              <w:jc w:val="center"/>
              <w:rPr>
                <w:rFonts w:hAnsi="宋体" w:hint="default"/>
                <w:sz w:val="24"/>
                <w:szCs w:val="24"/>
              </w:rPr>
            </w:pPr>
            <w:r>
              <w:rPr>
                <w:rFonts w:hAnsi="宋体" w:hint="default"/>
                <w:sz w:val="24"/>
                <w:szCs w:val="24"/>
              </w:rPr>
              <w:lastRenderedPageBreak/>
              <w:t>11.7.5</w:t>
            </w:r>
          </w:p>
        </w:tc>
        <w:tc>
          <w:tcPr>
            <w:tcW w:w="1701" w:type="dxa"/>
            <w:vMerge/>
            <w:vAlign w:val="center"/>
          </w:tcPr>
          <w:p w14:paraId="6C3492D1" w14:textId="77777777" w:rsidR="00BC5D01" w:rsidRDefault="00BC5D01">
            <w:pPr>
              <w:spacing w:line="312" w:lineRule="auto"/>
              <w:jc w:val="center"/>
              <w:rPr>
                <w:rFonts w:ascii="宋体" w:hAnsi="宋体"/>
                <w:sz w:val="24"/>
              </w:rPr>
            </w:pPr>
          </w:p>
        </w:tc>
        <w:tc>
          <w:tcPr>
            <w:tcW w:w="7253" w:type="dxa"/>
            <w:vAlign w:val="center"/>
          </w:tcPr>
          <w:p w14:paraId="37F13E62" w14:textId="77777777" w:rsidR="00BC5D01" w:rsidRDefault="00000000">
            <w:pPr>
              <w:spacing w:line="312" w:lineRule="auto"/>
              <w:jc w:val="left"/>
              <w:rPr>
                <w:rFonts w:ascii="宋体" w:hAnsi="宋体"/>
                <w:sz w:val="24"/>
              </w:rPr>
            </w:pPr>
            <w:r>
              <w:rPr>
                <w:rFonts w:ascii="宋体" w:hAnsi="宋体" w:hint="eastAsia"/>
                <w:sz w:val="24"/>
              </w:rPr>
              <w:t>磋商</w:t>
            </w:r>
            <w:r>
              <w:rPr>
                <w:rFonts w:ascii="宋体" w:hAnsi="宋体"/>
                <w:sz w:val="24"/>
              </w:rPr>
              <w:t>保证金可以不予退还的其他情形：</w:t>
            </w:r>
          </w:p>
          <w:p w14:paraId="3CF30327" w14:textId="77777777" w:rsidR="00BC5D01" w:rsidRDefault="00000000">
            <w:pPr>
              <w:spacing w:line="312" w:lineRule="auto"/>
              <w:jc w:val="left"/>
              <w:rPr>
                <w:rFonts w:ascii="宋体" w:hAnsi="宋体"/>
                <w:sz w:val="24"/>
              </w:rPr>
            </w:pPr>
            <w:r>
              <w:rPr>
                <w:rFonts w:ascii="宋体" w:hAnsi="宋体"/>
                <w:sz w:val="24"/>
              </w:rPr>
              <w:t>□无</w:t>
            </w:r>
          </w:p>
          <w:p w14:paraId="51CCC8EE" w14:textId="77777777" w:rsidR="00BC5D01" w:rsidRDefault="00000000">
            <w:pPr>
              <w:pStyle w:val="af0"/>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有，具体情形：</w:t>
            </w:r>
          </w:p>
          <w:p w14:paraId="38454387" w14:textId="77777777" w:rsidR="00BC5D01" w:rsidRDefault="00000000">
            <w:pPr>
              <w:pStyle w:val="af0"/>
              <w:adjustRightInd w:val="0"/>
              <w:snapToGrid w:val="0"/>
              <w:spacing w:line="312" w:lineRule="auto"/>
              <w:rPr>
                <w:rFonts w:hAnsi="宋体" w:hint="default"/>
                <w:sz w:val="24"/>
                <w:szCs w:val="24"/>
              </w:rPr>
            </w:pPr>
            <w:r>
              <w:rPr>
                <w:rFonts w:hAnsi="宋体"/>
                <w:sz w:val="24"/>
                <w:szCs w:val="24"/>
              </w:rPr>
              <w:t>1.磋商有效期内供应商撤销投标文件的；</w:t>
            </w:r>
          </w:p>
          <w:p w14:paraId="543C6F8D" w14:textId="77777777" w:rsidR="00BC5D01" w:rsidRDefault="00000000">
            <w:pPr>
              <w:pStyle w:val="af0"/>
              <w:adjustRightInd w:val="0"/>
              <w:snapToGrid w:val="0"/>
              <w:spacing w:line="312" w:lineRule="auto"/>
              <w:rPr>
                <w:rFonts w:hAnsi="宋体" w:hint="default"/>
                <w:sz w:val="24"/>
                <w:szCs w:val="24"/>
              </w:rPr>
            </w:pPr>
            <w:r>
              <w:rPr>
                <w:rFonts w:hAnsi="宋体"/>
                <w:sz w:val="24"/>
                <w:szCs w:val="24"/>
              </w:rPr>
              <w:t>2.供应商在投标文件中提供任何虚假材料的；</w:t>
            </w:r>
          </w:p>
          <w:p w14:paraId="2D906870" w14:textId="77777777" w:rsidR="00BC5D01" w:rsidRDefault="00000000">
            <w:pPr>
              <w:pStyle w:val="af0"/>
              <w:adjustRightInd w:val="0"/>
              <w:snapToGrid w:val="0"/>
              <w:spacing w:line="312" w:lineRule="auto"/>
              <w:rPr>
                <w:rFonts w:hAnsi="宋体" w:hint="default"/>
                <w:sz w:val="24"/>
                <w:szCs w:val="24"/>
              </w:rPr>
            </w:pPr>
            <w:r>
              <w:rPr>
                <w:rFonts w:hAnsi="宋体"/>
                <w:sz w:val="24"/>
                <w:szCs w:val="24"/>
              </w:rPr>
              <w:t>3.成交人不按本须知的规定与采购人签订合同的；</w:t>
            </w:r>
          </w:p>
          <w:p w14:paraId="18035FF7" w14:textId="77777777" w:rsidR="00BC5D01" w:rsidRDefault="00000000">
            <w:pPr>
              <w:pStyle w:val="af0"/>
              <w:adjustRightInd w:val="0"/>
              <w:snapToGrid w:val="0"/>
              <w:spacing w:line="312" w:lineRule="auto"/>
              <w:rPr>
                <w:rFonts w:hAnsi="宋体" w:hint="default"/>
                <w:sz w:val="24"/>
                <w:szCs w:val="24"/>
              </w:rPr>
            </w:pPr>
            <w:r>
              <w:rPr>
                <w:rFonts w:hAnsi="宋体"/>
                <w:sz w:val="24"/>
                <w:szCs w:val="24"/>
              </w:rPr>
              <w:t>4.成交人将成交项目转让给他人，或者在磋商文件中未说明，且未经采购人同意，将成交项目分包给他人的；</w:t>
            </w:r>
          </w:p>
          <w:p w14:paraId="548540F3" w14:textId="77777777" w:rsidR="00BC5D01" w:rsidRDefault="00000000">
            <w:pPr>
              <w:pStyle w:val="af0"/>
              <w:adjustRightInd w:val="0"/>
              <w:snapToGrid w:val="0"/>
              <w:spacing w:line="312" w:lineRule="auto"/>
              <w:rPr>
                <w:rFonts w:hAnsi="宋体" w:hint="default"/>
                <w:sz w:val="24"/>
                <w:szCs w:val="24"/>
              </w:rPr>
            </w:pPr>
            <w:r>
              <w:rPr>
                <w:rFonts w:hAnsi="宋体"/>
                <w:sz w:val="24"/>
                <w:szCs w:val="24"/>
              </w:rPr>
              <w:t>5.成交人拒绝履行合同义务的。</w:t>
            </w:r>
          </w:p>
        </w:tc>
      </w:tr>
      <w:tr w:rsidR="00BC5D01" w14:paraId="6C6B49A6" w14:textId="77777777">
        <w:trPr>
          <w:trHeight w:val="20"/>
          <w:jc w:val="center"/>
        </w:trPr>
        <w:tc>
          <w:tcPr>
            <w:tcW w:w="988" w:type="dxa"/>
            <w:vAlign w:val="center"/>
          </w:tcPr>
          <w:p w14:paraId="49B49BA6" w14:textId="77777777" w:rsidR="00BC5D01" w:rsidRDefault="00000000">
            <w:pPr>
              <w:pStyle w:val="af0"/>
              <w:adjustRightInd w:val="0"/>
              <w:snapToGrid w:val="0"/>
              <w:spacing w:line="312" w:lineRule="auto"/>
              <w:jc w:val="center"/>
              <w:rPr>
                <w:rFonts w:hAnsi="宋体" w:hint="default"/>
                <w:sz w:val="24"/>
                <w:szCs w:val="24"/>
              </w:rPr>
            </w:pPr>
            <w:r>
              <w:rPr>
                <w:rFonts w:hAnsi="宋体" w:hint="default"/>
                <w:sz w:val="24"/>
                <w:szCs w:val="24"/>
              </w:rPr>
              <w:t>12.1</w:t>
            </w:r>
          </w:p>
        </w:tc>
        <w:tc>
          <w:tcPr>
            <w:tcW w:w="1701" w:type="dxa"/>
            <w:vAlign w:val="center"/>
          </w:tcPr>
          <w:p w14:paraId="30C3F8E3" w14:textId="77777777" w:rsidR="00BC5D01" w:rsidRDefault="00000000">
            <w:pPr>
              <w:spacing w:line="312" w:lineRule="auto"/>
              <w:jc w:val="center"/>
              <w:rPr>
                <w:rFonts w:ascii="宋体" w:hAnsi="宋体"/>
                <w:sz w:val="24"/>
              </w:rPr>
            </w:pPr>
            <w:r>
              <w:rPr>
                <w:rFonts w:ascii="宋体" w:hAnsi="宋体"/>
                <w:sz w:val="24"/>
              </w:rPr>
              <w:t>响应有效期</w:t>
            </w:r>
          </w:p>
        </w:tc>
        <w:tc>
          <w:tcPr>
            <w:tcW w:w="7253" w:type="dxa"/>
            <w:vAlign w:val="center"/>
          </w:tcPr>
          <w:p w14:paraId="692FDE2D" w14:textId="77777777" w:rsidR="00BC5D01" w:rsidRDefault="00000000">
            <w:pPr>
              <w:spacing w:line="312" w:lineRule="auto"/>
              <w:jc w:val="left"/>
              <w:rPr>
                <w:rFonts w:ascii="宋体" w:hAnsi="宋体"/>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BC5D01" w14:paraId="4A528ADA" w14:textId="77777777">
        <w:trPr>
          <w:trHeight w:val="20"/>
          <w:jc w:val="center"/>
        </w:trPr>
        <w:tc>
          <w:tcPr>
            <w:tcW w:w="988" w:type="dxa"/>
            <w:vAlign w:val="center"/>
          </w:tcPr>
          <w:p w14:paraId="6AF55552" w14:textId="77777777" w:rsidR="00BC5D01" w:rsidRDefault="00000000">
            <w:pPr>
              <w:pStyle w:val="af0"/>
              <w:adjustRightInd w:val="0"/>
              <w:snapToGrid w:val="0"/>
              <w:spacing w:line="312" w:lineRule="auto"/>
              <w:jc w:val="center"/>
              <w:rPr>
                <w:rFonts w:hAnsi="宋体" w:hint="default"/>
                <w:sz w:val="24"/>
                <w:szCs w:val="24"/>
              </w:rPr>
            </w:pPr>
            <w:r>
              <w:rPr>
                <w:rFonts w:hAnsi="宋体" w:hint="default"/>
                <w:sz w:val="24"/>
                <w:szCs w:val="24"/>
              </w:rPr>
              <w:t>20.1</w:t>
            </w:r>
          </w:p>
        </w:tc>
        <w:tc>
          <w:tcPr>
            <w:tcW w:w="1701" w:type="dxa"/>
            <w:vAlign w:val="center"/>
          </w:tcPr>
          <w:p w14:paraId="60D719E8" w14:textId="77777777" w:rsidR="00BC5D01" w:rsidRDefault="00000000">
            <w:pPr>
              <w:spacing w:line="312" w:lineRule="auto"/>
              <w:jc w:val="center"/>
              <w:rPr>
                <w:rFonts w:ascii="宋体" w:hAnsi="宋体"/>
                <w:sz w:val="24"/>
              </w:rPr>
            </w:pPr>
            <w:r>
              <w:rPr>
                <w:rFonts w:ascii="宋体" w:hAnsi="宋体"/>
                <w:sz w:val="24"/>
              </w:rPr>
              <w:t>成交供应商的确认</w:t>
            </w:r>
          </w:p>
        </w:tc>
        <w:tc>
          <w:tcPr>
            <w:tcW w:w="7253" w:type="dxa"/>
            <w:vAlign w:val="center"/>
          </w:tcPr>
          <w:p w14:paraId="3709C182" w14:textId="77777777" w:rsidR="00BC5D01" w:rsidRDefault="00000000">
            <w:pPr>
              <w:pStyle w:val="af0"/>
              <w:adjustRightInd w:val="0"/>
              <w:snapToGrid w:val="0"/>
              <w:spacing w:line="312" w:lineRule="auto"/>
              <w:rPr>
                <w:rFonts w:hAnsi="宋体" w:hint="default"/>
                <w:sz w:val="24"/>
                <w:szCs w:val="24"/>
              </w:rPr>
            </w:pPr>
            <w:r>
              <w:rPr>
                <w:rFonts w:hAnsi="宋体" w:hint="default"/>
                <w:sz w:val="24"/>
                <w:szCs w:val="24"/>
              </w:rPr>
              <w:t>采购人是否授权磋商小组直接确定成交供应商：</w:t>
            </w:r>
          </w:p>
          <w:p w14:paraId="0C51651B" w14:textId="77777777" w:rsidR="00BC5D01" w:rsidRDefault="00000000">
            <w:pPr>
              <w:pStyle w:val="af0"/>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否</w:t>
            </w:r>
          </w:p>
          <w:p w14:paraId="29A07E39" w14:textId="77777777" w:rsidR="00BC5D01" w:rsidRDefault="00000000">
            <w:pPr>
              <w:spacing w:line="312" w:lineRule="auto"/>
              <w:jc w:val="left"/>
              <w:rPr>
                <w:rFonts w:ascii="宋体" w:hAnsi="宋体"/>
                <w:sz w:val="24"/>
              </w:rPr>
            </w:pPr>
            <w:r>
              <w:rPr>
                <w:rFonts w:ascii="宋体" w:hAnsi="宋体"/>
                <w:sz w:val="24"/>
              </w:rPr>
              <w:t>□是</w:t>
            </w:r>
          </w:p>
          <w:p w14:paraId="0D171A24" w14:textId="77777777" w:rsidR="00BC5D01" w:rsidRDefault="00000000">
            <w:pPr>
              <w:spacing w:line="312" w:lineRule="auto"/>
              <w:jc w:val="left"/>
              <w:rPr>
                <w:rFonts w:ascii="宋体" w:hAnsi="宋体"/>
                <w:sz w:val="24"/>
                <w:u w:val="single"/>
              </w:rPr>
            </w:pPr>
            <w:r>
              <w:rPr>
                <w:rFonts w:ascii="宋体" w:hAnsi="宋体"/>
                <w:sz w:val="24"/>
              </w:rPr>
              <w:t>成交候选人并列的，按照以下方式确定成交供应商：</w:t>
            </w:r>
            <w:r>
              <w:rPr>
                <w:rFonts w:ascii="宋体" w:hAnsi="宋体" w:hint="eastAsia"/>
                <w:sz w:val="24"/>
                <w:u w:val="single"/>
              </w:rPr>
              <w:t>得分相同的，按评审价由低到高顺序排列，得分与评审价均相同的，按技术得分由高到低顺序排列。</w:t>
            </w:r>
          </w:p>
        </w:tc>
      </w:tr>
      <w:tr w:rsidR="00BC5D01" w14:paraId="06B97DEB" w14:textId="77777777">
        <w:trPr>
          <w:trHeight w:val="20"/>
          <w:jc w:val="center"/>
        </w:trPr>
        <w:tc>
          <w:tcPr>
            <w:tcW w:w="988" w:type="dxa"/>
            <w:vAlign w:val="center"/>
          </w:tcPr>
          <w:p w14:paraId="5BA5BABD" w14:textId="77777777" w:rsidR="00BC5D01" w:rsidRDefault="00000000">
            <w:pPr>
              <w:pStyle w:val="af0"/>
              <w:adjustRightInd w:val="0"/>
              <w:snapToGrid w:val="0"/>
              <w:spacing w:line="312" w:lineRule="auto"/>
              <w:jc w:val="center"/>
              <w:rPr>
                <w:rFonts w:hAnsi="宋体" w:hint="default"/>
                <w:sz w:val="24"/>
                <w:szCs w:val="24"/>
              </w:rPr>
            </w:pPr>
            <w:r>
              <w:rPr>
                <w:rFonts w:hAnsi="宋体" w:hint="default"/>
                <w:sz w:val="24"/>
                <w:szCs w:val="24"/>
              </w:rPr>
              <w:t>23.5</w:t>
            </w:r>
          </w:p>
        </w:tc>
        <w:tc>
          <w:tcPr>
            <w:tcW w:w="1701" w:type="dxa"/>
            <w:vAlign w:val="center"/>
          </w:tcPr>
          <w:p w14:paraId="7FF9D3ED" w14:textId="77777777" w:rsidR="00BC5D01" w:rsidRDefault="00000000">
            <w:pPr>
              <w:spacing w:line="312" w:lineRule="auto"/>
              <w:jc w:val="center"/>
              <w:rPr>
                <w:rFonts w:ascii="宋体" w:hAnsi="宋体"/>
                <w:sz w:val="24"/>
              </w:rPr>
            </w:pPr>
            <w:r>
              <w:rPr>
                <w:rFonts w:ascii="宋体" w:hAnsi="宋体"/>
                <w:sz w:val="24"/>
              </w:rPr>
              <w:t>分包</w:t>
            </w:r>
          </w:p>
        </w:tc>
        <w:tc>
          <w:tcPr>
            <w:tcW w:w="7253" w:type="dxa"/>
            <w:vAlign w:val="center"/>
          </w:tcPr>
          <w:p w14:paraId="2E442130" w14:textId="77777777" w:rsidR="00BC5D01" w:rsidRDefault="00000000">
            <w:pPr>
              <w:spacing w:line="312" w:lineRule="auto"/>
              <w:jc w:val="left"/>
              <w:rPr>
                <w:rFonts w:ascii="宋体" w:hAnsi="宋体"/>
                <w:sz w:val="24"/>
              </w:rPr>
            </w:pPr>
            <w:r>
              <w:rPr>
                <w:rFonts w:ascii="宋体" w:hAnsi="宋体"/>
                <w:sz w:val="24"/>
              </w:rPr>
              <w:t>本项目是否允许分包：</w:t>
            </w:r>
          </w:p>
          <w:p w14:paraId="06B9EC1B" w14:textId="77777777" w:rsidR="00BC5D01" w:rsidRDefault="00000000">
            <w:pPr>
              <w:spacing w:line="312" w:lineRule="auto"/>
              <w:jc w:val="left"/>
              <w:rPr>
                <w:rFonts w:ascii="宋体" w:hAnsi="宋体"/>
                <w:sz w:val="24"/>
              </w:rPr>
            </w:pPr>
            <w:r>
              <w:rPr>
                <w:rFonts w:ascii="宋体" w:hAnsi="宋体"/>
                <w:sz w:val="24"/>
              </w:rPr>
              <w:t>■不允许</w:t>
            </w:r>
          </w:p>
          <w:p w14:paraId="25A38E18" w14:textId="77777777" w:rsidR="00BC5D01" w:rsidRDefault="00000000">
            <w:pPr>
              <w:spacing w:line="312" w:lineRule="auto"/>
              <w:jc w:val="left"/>
              <w:rPr>
                <w:rFonts w:ascii="宋体" w:hAnsi="宋体"/>
                <w:sz w:val="24"/>
              </w:rPr>
            </w:pPr>
            <w:r>
              <w:rPr>
                <w:rFonts w:ascii="宋体" w:hAnsi="宋体"/>
                <w:sz w:val="24"/>
              </w:rPr>
              <w:t>□允许，具体要求：_______。</w:t>
            </w:r>
          </w:p>
          <w:p w14:paraId="0E8EF0BC" w14:textId="77777777" w:rsidR="00BC5D01" w:rsidRDefault="00000000">
            <w:pPr>
              <w:spacing w:line="312" w:lineRule="auto"/>
              <w:jc w:val="left"/>
              <w:rPr>
                <w:rFonts w:ascii="宋体" w:hAnsi="宋体"/>
                <w:sz w:val="24"/>
              </w:rPr>
            </w:pPr>
            <w:r>
              <w:rPr>
                <w:rFonts w:ascii="宋体" w:hAnsi="宋体"/>
                <w:sz w:val="24"/>
              </w:rPr>
              <w:t>（1）可以分包履行的具体内容：_______；</w:t>
            </w:r>
          </w:p>
          <w:p w14:paraId="1CB610C0" w14:textId="77777777" w:rsidR="00BC5D01" w:rsidRDefault="00000000">
            <w:pPr>
              <w:spacing w:line="312" w:lineRule="auto"/>
              <w:jc w:val="left"/>
              <w:rPr>
                <w:rFonts w:ascii="宋体" w:hAnsi="宋体"/>
                <w:sz w:val="24"/>
              </w:rPr>
            </w:pPr>
            <w:r>
              <w:rPr>
                <w:rFonts w:ascii="宋体" w:hAnsi="宋体"/>
                <w:sz w:val="24"/>
              </w:rPr>
              <w:t>（2）允许分包的金额或者比例：_______；</w:t>
            </w:r>
          </w:p>
          <w:p w14:paraId="0FAD4EEC" w14:textId="77777777" w:rsidR="00BC5D01" w:rsidRDefault="00000000">
            <w:pPr>
              <w:spacing w:line="312" w:lineRule="auto"/>
              <w:jc w:val="left"/>
              <w:rPr>
                <w:rFonts w:ascii="宋体" w:hAnsi="宋体"/>
                <w:sz w:val="24"/>
                <w:u w:val="single"/>
              </w:rPr>
            </w:pPr>
            <w:r>
              <w:rPr>
                <w:rFonts w:ascii="宋体" w:hAnsi="宋体"/>
                <w:sz w:val="24"/>
              </w:rPr>
              <w:t>（3）其他要求：_______。</w:t>
            </w:r>
          </w:p>
        </w:tc>
      </w:tr>
      <w:tr w:rsidR="00BC5D01" w14:paraId="20573497" w14:textId="77777777">
        <w:trPr>
          <w:trHeight w:val="20"/>
          <w:jc w:val="center"/>
        </w:trPr>
        <w:tc>
          <w:tcPr>
            <w:tcW w:w="988" w:type="dxa"/>
            <w:vAlign w:val="center"/>
          </w:tcPr>
          <w:p w14:paraId="15204D1B" w14:textId="77777777" w:rsidR="00BC5D01" w:rsidRDefault="00000000">
            <w:pPr>
              <w:pStyle w:val="af0"/>
              <w:adjustRightInd w:val="0"/>
              <w:snapToGrid w:val="0"/>
              <w:spacing w:line="312" w:lineRule="auto"/>
              <w:jc w:val="center"/>
              <w:rPr>
                <w:rFonts w:hAnsi="宋体" w:hint="default"/>
                <w:sz w:val="24"/>
                <w:szCs w:val="24"/>
              </w:rPr>
            </w:pPr>
            <w:r>
              <w:rPr>
                <w:rFonts w:hAnsi="宋体" w:hint="default"/>
                <w:sz w:val="24"/>
                <w:szCs w:val="24"/>
              </w:rPr>
              <w:t>24.1.1</w:t>
            </w:r>
          </w:p>
        </w:tc>
        <w:tc>
          <w:tcPr>
            <w:tcW w:w="1701" w:type="dxa"/>
            <w:vAlign w:val="center"/>
          </w:tcPr>
          <w:p w14:paraId="133AC925" w14:textId="77777777" w:rsidR="00BC5D01" w:rsidRDefault="00000000">
            <w:pPr>
              <w:spacing w:line="312" w:lineRule="auto"/>
              <w:jc w:val="center"/>
              <w:rPr>
                <w:rFonts w:ascii="宋体" w:hAnsi="宋体"/>
                <w:sz w:val="24"/>
              </w:rPr>
            </w:pPr>
            <w:r>
              <w:rPr>
                <w:rFonts w:ascii="宋体" w:hAnsi="宋体"/>
                <w:sz w:val="24"/>
              </w:rPr>
              <w:t>询问</w:t>
            </w:r>
          </w:p>
        </w:tc>
        <w:tc>
          <w:tcPr>
            <w:tcW w:w="7253" w:type="dxa"/>
            <w:vAlign w:val="center"/>
          </w:tcPr>
          <w:p w14:paraId="51435D18" w14:textId="77777777" w:rsidR="00BC5D01" w:rsidRDefault="00000000">
            <w:pPr>
              <w:spacing w:line="312" w:lineRule="auto"/>
              <w:jc w:val="left"/>
              <w:rPr>
                <w:rFonts w:ascii="宋体" w:hAnsi="宋体"/>
                <w:sz w:val="24"/>
              </w:rPr>
            </w:pPr>
            <w:r>
              <w:rPr>
                <w:rFonts w:ascii="宋体" w:hAnsi="宋体"/>
                <w:sz w:val="24"/>
              </w:rPr>
              <w:t>询问送达形式：</w:t>
            </w:r>
            <w:r>
              <w:rPr>
                <w:rFonts w:ascii="宋体" w:hAnsi="宋体" w:hint="eastAsia"/>
                <w:sz w:val="24"/>
                <w:u w:val="single"/>
              </w:rPr>
              <w:t>书面形式</w:t>
            </w:r>
            <w:r>
              <w:rPr>
                <w:rFonts w:ascii="宋体" w:hAnsi="宋体"/>
                <w:sz w:val="24"/>
              </w:rPr>
              <w:t>。</w:t>
            </w:r>
          </w:p>
        </w:tc>
      </w:tr>
      <w:tr w:rsidR="00BC5D01" w14:paraId="56475F49" w14:textId="77777777">
        <w:trPr>
          <w:trHeight w:val="20"/>
          <w:jc w:val="center"/>
        </w:trPr>
        <w:tc>
          <w:tcPr>
            <w:tcW w:w="988" w:type="dxa"/>
            <w:vAlign w:val="center"/>
          </w:tcPr>
          <w:p w14:paraId="4C895AA6" w14:textId="77777777" w:rsidR="00BC5D01" w:rsidRDefault="00000000">
            <w:pPr>
              <w:pStyle w:val="af0"/>
              <w:adjustRightInd w:val="0"/>
              <w:snapToGrid w:val="0"/>
              <w:spacing w:line="312" w:lineRule="auto"/>
              <w:jc w:val="center"/>
              <w:rPr>
                <w:rFonts w:hAnsi="宋体" w:hint="default"/>
                <w:sz w:val="24"/>
                <w:szCs w:val="24"/>
              </w:rPr>
            </w:pPr>
            <w:r>
              <w:rPr>
                <w:rFonts w:hAnsi="宋体" w:hint="default"/>
                <w:sz w:val="24"/>
                <w:szCs w:val="24"/>
              </w:rPr>
              <w:t>24.3</w:t>
            </w:r>
          </w:p>
        </w:tc>
        <w:tc>
          <w:tcPr>
            <w:tcW w:w="1701" w:type="dxa"/>
            <w:vAlign w:val="center"/>
          </w:tcPr>
          <w:p w14:paraId="4C676B52" w14:textId="77777777" w:rsidR="00BC5D01" w:rsidRDefault="00000000">
            <w:pPr>
              <w:spacing w:line="312" w:lineRule="auto"/>
              <w:jc w:val="center"/>
              <w:rPr>
                <w:rFonts w:ascii="宋体" w:hAnsi="宋体"/>
                <w:sz w:val="24"/>
              </w:rPr>
            </w:pPr>
            <w:r>
              <w:rPr>
                <w:rFonts w:ascii="宋体" w:hAnsi="宋体"/>
                <w:sz w:val="24"/>
              </w:rPr>
              <w:t>联系方式</w:t>
            </w:r>
          </w:p>
        </w:tc>
        <w:tc>
          <w:tcPr>
            <w:tcW w:w="7253" w:type="dxa"/>
            <w:vAlign w:val="center"/>
          </w:tcPr>
          <w:p w14:paraId="368CFA89" w14:textId="77777777" w:rsidR="00BC5D01" w:rsidRDefault="00000000">
            <w:pPr>
              <w:spacing w:line="312" w:lineRule="auto"/>
              <w:jc w:val="left"/>
              <w:rPr>
                <w:rFonts w:ascii="宋体" w:hAnsi="宋体"/>
                <w:sz w:val="24"/>
              </w:rPr>
            </w:pPr>
            <w:r>
              <w:rPr>
                <w:rFonts w:ascii="宋体" w:hAnsi="宋体"/>
                <w:sz w:val="24"/>
              </w:rPr>
              <w:t>接收询问和质疑的联系方式</w:t>
            </w:r>
          </w:p>
          <w:p w14:paraId="59743A20" w14:textId="77777777" w:rsidR="00BC5D01" w:rsidRDefault="00000000">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5AE6CE17" w14:textId="77777777" w:rsidR="00BC5D01" w:rsidRDefault="00000000">
            <w:pPr>
              <w:spacing w:line="288" w:lineRule="auto"/>
              <w:jc w:val="left"/>
              <w:rPr>
                <w:rFonts w:ascii="宋体" w:hAnsi="宋体"/>
                <w:sz w:val="24"/>
              </w:rPr>
            </w:pPr>
            <w:r>
              <w:rPr>
                <w:rFonts w:ascii="宋体" w:hAnsi="宋体"/>
                <w:sz w:val="24"/>
              </w:rPr>
              <w:t>联系电话：</w:t>
            </w:r>
            <w:r>
              <w:rPr>
                <w:rFonts w:ascii="宋体" w:hAnsi="宋体" w:hint="eastAsia"/>
                <w:sz w:val="24"/>
                <w:u w:val="single"/>
              </w:rPr>
              <w:t>8</w:t>
            </w:r>
            <w:r>
              <w:rPr>
                <w:rFonts w:ascii="宋体" w:hAnsi="宋体"/>
                <w:sz w:val="24"/>
                <w:u w:val="single"/>
              </w:rPr>
              <w:t>2370045</w:t>
            </w:r>
            <w:r>
              <w:rPr>
                <w:rFonts w:ascii="宋体" w:hAnsi="宋体" w:hint="eastAsia"/>
                <w:sz w:val="24"/>
                <w:u w:val="single"/>
              </w:rPr>
              <w:t>；17611075829</w:t>
            </w:r>
            <w:r>
              <w:rPr>
                <w:rFonts w:ascii="宋体" w:hAnsi="宋体"/>
                <w:sz w:val="24"/>
              </w:rPr>
              <w:t>；</w:t>
            </w:r>
          </w:p>
          <w:p w14:paraId="637D3AD8" w14:textId="77777777" w:rsidR="00BC5D01" w:rsidRDefault="00000000">
            <w:pPr>
              <w:spacing w:line="312" w:lineRule="auto"/>
              <w:jc w:val="left"/>
              <w:rPr>
                <w:rFonts w:ascii="宋体" w:hAnsi="宋体"/>
                <w:sz w:val="24"/>
              </w:rPr>
            </w:pPr>
            <w:r>
              <w:rPr>
                <w:rFonts w:ascii="宋体" w:hAnsi="宋体"/>
                <w:sz w:val="24"/>
              </w:rPr>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BC5D01" w14:paraId="63A57F80" w14:textId="77777777">
        <w:trPr>
          <w:trHeight w:val="20"/>
          <w:jc w:val="center"/>
        </w:trPr>
        <w:tc>
          <w:tcPr>
            <w:tcW w:w="988" w:type="dxa"/>
            <w:vAlign w:val="center"/>
          </w:tcPr>
          <w:p w14:paraId="0B1F662A" w14:textId="77777777" w:rsidR="00BC5D01" w:rsidRDefault="00000000">
            <w:pPr>
              <w:pStyle w:val="af0"/>
              <w:adjustRightInd w:val="0"/>
              <w:snapToGrid w:val="0"/>
              <w:spacing w:line="312" w:lineRule="auto"/>
              <w:jc w:val="center"/>
              <w:rPr>
                <w:rFonts w:hAnsi="宋体" w:hint="default"/>
                <w:sz w:val="24"/>
                <w:szCs w:val="24"/>
              </w:rPr>
            </w:pPr>
            <w:r>
              <w:rPr>
                <w:rFonts w:hAnsi="宋体" w:hint="default"/>
                <w:sz w:val="24"/>
                <w:szCs w:val="24"/>
              </w:rPr>
              <w:t>25</w:t>
            </w:r>
          </w:p>
        </w:tc>
        <w:tc>
          <w:tcPr>
            <w:tcW w:w="1701" w:type="dxa"/>
            <w:vAlign w:val="center"/>
          </w:tcPr>
          <w:p w14:paraId="4E9F0949" w14:textId="77777777" w:rsidR="00BC5D01" w:rsidRDefault="00000000">
            <w:pPr>
              <w:spacing w:line="312" w:lineRule="auto"/>
              <w:jc w:val="center"/>
              <w:rPr>
                <w:rFonts w:ascii="宋体" w:hAnsi="宋体"/>
                <w:sz w:val="24"/>
              </w:rPr>
            </w:pPr>
            <w:r>
              <w:rPr>
                <w:rFonts w:ascii="宋体" w:hAnsi="宋体"/>
                <w:sz w:val="24"/>
              </w:rPr>
              <w:t>代理费</w:t>
            </w:r>
          </w:p>
        </w:tc>
        <w:tc>
          <w:tcPr>
            <w:tcW w:w="7253" w:type="dxa"/>
            <w:vAlign w:val="center"/>
          </w:tcPr>
          <w:p w14:paraId="46341FEB" w14:textId="77777777" w:rsidR="00BC5D01" w:rsidRDefault="00000000">
            <w:pPr>
              <w:spacing w:line="312" w:lineRule="auto"/>
              <w:jc w:val="left"/>
              <w:rPr>
                <w:rFonts w:ascii="宋体" w:hAnsi="宋体"/>
                <w:sz w:val="24"/>
              </w:rPr>
            </w:pPr>
            <w:r>
              <w:rPr>
                <w:rFonts w:ascii="宋体" w:hAnsi="宋体"/>
                <w:sz w:val="24"/>
              </w:rPr>
              <w:t>收费对象：</w:t>
            </w:r>
          </w:p>
          <w:p w14:paraId="58B95183" w14:textId="77777777" w:rsidR="00BC5D01" w:rsidRDefault="00000000">
            <w:pPr>
              <w:spacing w:line="312" w:lineRule="auto"/>
              <w:jc w:val="left"/>
              <w:rPr>
                <w:rFonts w:ascii="宋体" w:hAnsi="宋体"/>
                <w:sz w:val="24"/>
              </w:rPr>
            </w:pPr>
            <w:r>
              <w:rPr>
                <w:rFonts w:ascii="宋体" w:hAnsi="宋体"/>
                <w:sz w:val="24"/>
              </w:rPr>
              <w:t>□采购人</w:t>
            </w:r>
          </w:p>
          <w:p w14:paraId="5878F1F2" w14:textId="77777777" w:rsidR="00BC5D01" w:rsidRDefault="00000000">
            <w:pPr>
              <w:spacing w:line="312" w:lineRule="auto"/>
              <w:jc w:val="left"/>
              <w:rPr>
                <w:rFonts w:ascii="宋体" w:hAnsi="宋体"/>
                <w:sz w:val="24"/>
              </w:rPr>
            </w:pPr>
            <w:r>
              <w:rPr>
                <w:rFonts w:ascii="宋体" w:hAnsi="宋体"/>
                <w:sz w:val="24"/>
              </w:rPr>
              <w:t>■成交供应商</w:t>
            </w:r>
          </w:p>
          <w:p w14:paraId="32E6A536" w14:textId="77777777" w:rsidR="00BC5D01" w:rsidRDefault="00000000">
            <w:pPr>
              <w:spacing w:line="312" w:lineRule="auto"/>
              <w:jc w:val="left"/>
              <w:rPr>
                <w:rFonts w:ascii="宋体" w:hAnsi="宋体"/>
                <w:sz w:val="24"/>
              </w:rPr>
            </w:pPr>
            <w:r>
              <w:rPr>
                <w:rFonts w:ascii="宋体" w:hAnsi="宋体"/>
                <w:sz w:val="24"/>
              </w:rPr>
              <w:lastRenderedPageBreak/>
              <w:t>收费标准：</w:t>
            </w:r>
            <w:r>
              <w:rPr>
                <w:rFonts w:ascii="宋体" w:hAnsi="宋体" w:hint="eastAsia"/>
                <w:sz w:val="24"/>
              </w:rPr>
              <w:t>招标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发改价格〔2011〕534号）的规定，根据成交金额按差额定率累进法计算后向成交供应商收取。</w:t>
            </w:r>
            <w:r>
              <w:rPr>
                <w:rFonts w:ascii="宋体" w:hAnsi="宋体"/>
                <w:noProof/>
                <w:sz w:val="24"/>
              </w:rPr>
              <w:drawing>
                <wp:inline distT="0" distB="0" distL="0" distR="0" wp14:anchorId="67AC2A8B" wp14:editId="52E913DA">
                  <wp:extent cx="4650740" cy="30670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650740" cy="3067050"/>
                          </a:xfrm>
                          <a:prstGeom prst="rect">
                            <a:avLst/>
                          </a:prstGeom>
                          <a:noFill/>
                          <a:ln>
                            <a:noFill/>
                          </a:ln>
                        </pic:spPr>
                      </pic:pic>
                    </a:graphicData>
                  </a:graphic>
                </wp:inline>
              </w:drawing>
            </w:r>
          </w:p>
          <w:p w14:paraId="555CC95B" w14:textId="77777777" w:rsidR="00BC5D01" w:rsidRDefault="00000000">
            <w:pPr>
              <w:spacing w:line="312" w:lineRule="auto"/>
              <w:jc w:val="left"/>
              <w:rPr>
                <w:rFonts w:ascii="宋体" w:hAnsi="宋体"/>
                <w:sz w:val="24"/>
              </w:rPr>
            </w:pPr>
            <w:r>
              <w:rPr>
                <w:rFonts w:ascii="宋体" w:hAnsi="宋体"/>
                <w:sz w:val="24"/>
              </w:rPr>
              <w:t>缴纳时间：</w:t>
            </w:r>
            <w:r>
              <w:rPr>
                <w:rFonts w:ascii="宋体" w:hAnsi="宋体" w:hint="eastAsia"/>
                <w:bCs/>
                <w:sz w:val="24"/>
                <w:u w:val="single"/>
              </w:rPr>
              <w:t>成交供应商在领取成交通知书时交纳。</w:t>
            </w:r>
          </w:p>
        </w:tc>
      </w:tr>
      <w:tr w:rsidR="00BC5D01" w14:paraId="426D92EA" w14:textId="77777777">
        <w:trPr>
          <w:trHeight w:val="20"/>
          <w:jc w:val="center"/>
        </w:trPr>
        <w:tc>
          <w:tcPr>
            <w:tcW w:w="988" w:type="dxa"/>
            <w:vAlign w:val="center"/>
          </w:tcPr>
          <w:p w14:paraId="5F192A5D" w14:textId="77777777" w:rsidR="00BC5D01" w:rsidRDefault="00000000">
            <w:pPr>
              <w:pStyle w:val="af0"/>
              <w:adjustRightInd w:val="0"/>
              <w:snapToGrid w:val="0"/>
              <w:spacing w:line="312" w:lineRule="auto"/>
              <w:jc w:val="center"/>
              <w:rPr>
                <w:rFonts w:hAnsi="宋体" w:hint="default"/>
                <w:sz w:val="24"/>
                <w:szCs w:val="24"/>
              </w:rPr>
            </w:pPr>
            <w:r>
              <w:rPr>
                <w:rFonts w:hAnsi="宋体"/>
                <w:sz w:val="24"/>
                <w:szCs w:val="24"/>
              </w:rPr>
              <w:lastRenderedPageBreak/>
              <w:t>/</w:t>
            </w:r>
          </w:p>
        </w:tc>
        <w:tc>
          <w:tcPr>
            <w:tcW w:w="1701" w:type="dxa"/>
            <w:vAlign w:val="center"/>
          </w:tcPr>
          <w:p w14:paraId="637B1BF5" w14:textId="77777777" w:rsidR="00BC5D01" w:rsidRDefault="00000000">
            <w:pPr>
              <w:spacing w:line="312" w:lineRule="auto"/>
              <w:jc w:val="center"/>
              <w:rPr>
                <w:rFonts w:ascii="宋体" w:hAnsi="宋体"/>
                <w:sz w:val="24"/>
              </w:rPr>
            </w:pPr>
            <w:r>
              <w:rPr>
                <w:rFonts w:ascii="宋体" w:hAnsi="宋体" w:hint="eastAsia"/>
                <w:sz w:val="24"/>
              </w:rPr>
              <w:t>政府采购合同</w:t>
            </w:r>
          </w:p>
        </w:tc>
        <w:tc>
          <w:tcPr>
            <w:tcW w:w="7253" w:type="dxa"/>
            <w:vAlign w:val="center"/>
          </w:tcPr>
          <w:p w14:paraId="04EC6E9C" w14:textId="77777777" w:rsidR="00BC5D01" w:rsidRDefault="00000000">
            <w:pPr>
              <w:spacing w:line="312" w:lineRule="auto"/>
              <w:jc w:val="left"/>
              <w:rPr>
                <w:rFonts w:ascii="宋体" w:hAnsi="宋体"/>
                <w:sz w:val="24"/>
              </w:rPr>
            </w:pPr>
            <w:r>
              <w:rPr>
                <w:rFonts w:ascii="宋体" w:hAnsi="宋体" w:hint="eastAsia"/>
                <w:sz w:val="24"/>
              </w:rPr>
              <w:t>政府采购合同：中标人应在政府采购合同签订后2个工作日内，将合同扫描件发送到bjmdzx@vip.163.com邮箱办理相关备案及保证金退还手续，保证金将在合同签订的5个工作日内退回来款账户。</w:t>
            </w:r>
          </w:p>
          <w:p w14:paraId="7D5BF9A9" w14:textId="77777777" w:rsidR="00BC5D01" w:rsidRDefault="00000000">
            <w:pPr>
              <w:spacing w:line="312" w:lineRule="auto"/>
              <w:jc w:val="left"/>
              <w:rPr>
                <w:rFonts w:ascii="宋体" w:hAnsi="宋体"/>
                <w:sz w:val="24"/>
              </w:rPr>
            </w:pPr>
            <w:r>
              <w:rPr>
                <w:rFonts w:ascii="宋体" w:hAnsi="宋体" w:hint="eastAsia"/>
                <w:sz w:val="24"/>
              </w:rPr>
              <w:t>邮件格式：项目编号+退还投标保证金+供应商名称+已签订采购合同。</w:t>
            </w:r>
          </w:p>
          <w:p w14:paraId="4C85C1EE" w14:textId="77777777" w:rsidR="00BC5D01" w:rsidRDefault="00000000">
            <w:pPr>
              <w:spacing w:line="312" w:lineRule="auto"/>
              <w:jc w:val="left"/>
              <w:rPr>
                <w:rFonts w:ascii="宋体" w:hAnsi="宋体"/>
                <w:sz w:val="24"/>
              </w:rPr>
            </w:pPr>
            <w:r>
              <w:rPr>
                <w:rFonts w:ascii="宋体" w:hAnsi="宋体" w:hint="eastAsia"/>
                <w:sz w:val="24"/>
              </w:rPr>
              <w:t>内附：（1）采购合同扫描件；（2）项目编号；（3）中标供应商名称；（4）采购合同签订日期。</w:t>
            </w:r>
          </w:p>
        </w:tc>
      </w:tr>
    </w:tbl>
    <w:p w14:paraId="00A9F17B" w14:textId="77777777" w:rsidR="00BC5D01" w:rsidRDefault="00BC5D01">
      <w:pPr>
        <w:tabs>
          <w:tab w:val="left" w:pos="5580"/>
        </w:tabs>
        <w:adjustRightInd w:val="0"/>
        <w:spacing w:line="360" w:lineRule="auto"/>
        <w:jc w:val="distribute"/>
        <w:rPr>
          <w:sz w:val="24"/>
        </w:rPr>
        <w:sectPr w:rsidR="00BC5D01">
          <w:footerReference w:type="default" r:id="rId21"/>
          <w:footerReference w:type="first" r:id="rId22"/>
          <w:pgSz w:w="11907" w:h="16840"/>
          <w:pgMar w:top="1418" w:right="1134" w:bottom="1418" w:left="1701" w:header="851" w:footer="851" w:gutter="0"/>
          <w:pgNumType w:start="1"/>
          <w:cols w:space="720"/>
          <w:titlePg/>
          <w:docGrid w:linePitch="462"/>
        </w:sectPr>
      </w:pPr>
    </w:p>
    <w:p w14:paraId="12A1A054" w14:textId="77777777" w:rsidR="00BC5D01" w:rsidRDefault="00000000">
      <w:pPr>
        <w:spacing w:beforeLines="100" w:before="240" w:afterLines="100" w:after="240"/>
        <w:jc w:val="center"/>
        <w:rPr>
          <w:b/>
          <w:sz w:val="28"/>
          <w:szCs w:val="28"/>
        </w:rPr>
      </w:pPr>
      <w:r>
        <w:rPr>
          <w:b/>
          <w:sz w:val="28"/>
          <w:szCs w:val="28"/>
        </w:rPr>
        <w:lastRenderedPageBreak/>
        <w:t>供应商须知</w:t>
      </w:r>
    </w:p>
    <w:p w14:paraId="5D90632C" w14:textId="77777777" w:rsidR="00BC5D01" w:rsidRDefault="00000000">
      <w:pPr>
        <w:pStyle w:val="2"/>
        <w:tabs>
          <w:tab w:val="center" w:pos="4592"/>
          <w:tab w:val="left" w:pos="7860"/>
        </w:tabs>
        <w:spacing w:before="0" w:line="360" w:lineRule="auto"/>
        <w:jc w:val="left"/>
        <w:rPr>
          <w:rFonts w:ascii="Times New Roman" w:eastAsia="宋体" w:hAnsi="Times New Roman"/>
          <w:sz w:val="28"/>
        </w:rPr>
      </w:pPr>
      <w:bookmarkStart w:id="72" w:name="_Toc127151518"/>
      <w:bookmarkStart w:id="73" w:name="_Toc520356143"/>
      <w:r>
        <w:rPr>
          <w:rFonts w:ascii="Times New Roman" w:eastAsia="宋体" w:hAnsi="Times New Roman"/>
          <w:sz w:val="28"/>
        </w:rPr>
        <w:tab/>
      </w:r>
      <w:bookmarkStart w:id="74" w:name="_Toc265228356"/>
      <w:bookmarkStart w:id="75" w:name="_Toc151193906"/>
      <w:bookmarkStart w:id="76" w:name="_Toc151193688"/>
      <w:bookmarkStart w:id="77" w:name="_Toc150774618"/>
      <w:bookmarkStart w:id="78" w:name="_Toc151190145"/>
      <w:bookmarkStart w:id="79" w:name="_Toc226965708"/>
      <w:bookmarkStart w:id="80" w:name="_Toc226309762"/>
      <w:bookmarkStart w:id="81" w:name="_Toc150509269"/>
      <w:bookmarkStart w:id="82" w:name="_Toc305158786"/>
      <w:bookmarkStart w:id="83" w:name="_Toc151193760"/>
      <w:bookmarkStart w:id="84" w:name="_Toc142311020"/>
      <w:bookmarkStart w:id="85" w:name="_Toc151193832"/>
      <w:bookmarkStart w:id="86" w:name="_Toc150480756"/>
      <w:bookmarkStart w:id="87" w:name="_Toc305158860"/>
      <w:bookmarkStart w:id="88" w:name="_Toc264969208"/>
      <w:bookmarkStart w:id="89" w:name="_Toc226337214"/>
      <w:bookmarkStart w:id="90" w:name="_Toc226965791"/>
      <w:bookmarkStart w:id="91" w:name="_Toc151193616"/>
      <w:bookmarkStart w:id="92" w:name="_Toc195842883"/>
      <w:bookmarkStart w:id="93" w:name="_Toc150774723"/>
      <w:r>
        <w:rPr>
          <w:rFonts w:ascii="Times New Roman" w:eastAsia="宋体" w:hAnsi="Times New Roman"/>
          <w:sz w:val="28"/>
        </w:rPr>
        <w:t>一</w:t>
      </w:r>
      <w:r>
        <w:rPr>
          <w:rFonts w:ascii="Times New Roman" w:eastAsia="宋体" w:hAnsi="Times New Roman" w:hint="eastAsia"/>
          <w:sz w:val="28"/>
        </w:rPr>
        <w:t>、</w:t>
      </w:r>
      <w:r>
        <w:rPr>
          <w:rFonts w:ascii="Times New Roman" w:eastAsia="宋体" w:hAnsi="Times New Roman"/>
          <w:sz w:val="28"/>
        </w:rPr>
        <w:t>说明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Times New Roman" w:eastAsia="宋体" w:hAnsi="Times New Roman"/>
          <w:sz w:val="28"/>
        </w:rPr>
        <w:tab/>
      </w:r>
    </w:p>
    <w:p w14:paraId="07397E38" w14:textId="77777777" w:rsidR="00BC5D01" w:rsidRDefault="00000000">
      <w:pPr>
        <w:numPr>
          <w:ilvl w:val="0"/>
          <w:numId w:val="1"/>
        </w:numPr>
        <w:tabs>
          <w:tab w:val="clear" w:pos="900"/>
          <w:tab w:val="left" w:pos="360"/>
        </w:tabs>
        <w:snapToGrid w:val="0"/>
        <w:spacing w:line="360" w:lineRule="auto"/>
        <w:ind w:left="357" w:hanging="357"/>
        <w:outlineLvl w:val="1"/>
        <w:rPr>
          <w:sz w:val="24"/>
        </w:rPr>
      </w:pPr>
      <w:bookmarkStart w:id="94" w:name="_Toc264969209"/>
      <w:bookmarkStart w:id="95" w:name="_Toc305158861"/>
      <w:bookmarkStart w:id="96" w:name="_Toc305158787"/>
      <w:bookmarkStart w:id="97" w:name="_Toc265228357"/>
      <w:r>
        <w:rPr>
          <w:sz w:val="24"/>
        </w:rPr>
        <w:t>采购人、采购代理机构、供应商</w:t>
      </w:r>
      <w:bookmarkEnd w:id="94"/>
      <w:bookmarkEnd w:id="95"/>
      <w:bookmarkEnd w:id="96"/>
      <w:bookmarkEnd w:id="97"/>
      <w:r>
        <w:rPr>
          <w:sz w:val="24"/>
        </w:rPr>
        <w:t>、联合体</w:t>
      </w:r>
    </w:p>
    <w:p w14:paraId="43ABE370" w14:textId="77777777" w:rsidR="00BC5D01" w:rsidRDefault="00000000">
      <w:pPr>
        <w:numPr>
          <w:ilvl w:val="1"/>
          <w:numId w:val="1"/>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34412943" w14:textId="77777777" w:rsidR="00BC5D01" w:rsidRDefault="00000000">
      <w:pPr>
        <w:numPr>
          <w:ilvl w:val="1"/>
          <w:numId w:val="1"/>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42D8C68E" w14:textId="77777777" w:rsidR="00BC5D01" w:rsidRDefault="00000000">
      <w:pPr>
        <w:numPr>
          <w:ilvl w:val="1"/>
          <w:numId w:val="1"/>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11461FEA" w14:textId="77777777" w:rsidR="00BC5D01" w:rsidRDefault="00000000">
      <w:pPr>
        <w:numPr>
          <w:ilvl w:val="0"/>
          <w:numId w:val="1"/>
        </w:numPr>
        <w:tabs>
          <w:tab w:val="clear" w:pos="900"/>
          <w:tab w:val="left" w:pos="360"/>
        </w:tabs>
        <w:snapToGrid w:val="0"/>
        <w:spacing w:line="360" w:lineRule="auto"/>
        <w:ind w:left="357" w:hanging="357"/>
        <w:outlineLvl w:val="1"/>
        <w:rPr>
          <w:sz w:val="24"/>
        </w:rPr>
      </w:pPr>
      <w:bookmarkStart w:id="98" w:name="_Toc127161434"/>
      <w:bookmarkStart w:id="99" w:name="_Toc264969210"/>
      <w:bookmarkStart w:id="100" w:name="_Toc265228358"/>
      <w:bookmarkStart w:id="101" w:name="_Toc150774725"/>
      <w:bookmarkStart w:id="102" w:name="_Toc150774620"/>
      <w:bookmarkStart w:id="103" w:name="_Toc151193908"/>
      <w:bookmarkStart w:id="104" w:name="_Toc305158788"/>
      <w:bookmarkStart w:id="105" w:name="_Toc151193834"/>
      <w:bookmarkStart w:id="106" w:name="_Toc151193762"/>
      <w:bookmarkStart w:id="107" w:name="_Toc305158862"/>
      <w:bookmarkStart w:id="108" w:name="_Toc164608789"/>
      <w:bookmarkStart w:id="109" w:name="_Toc226965710"/>
      <w:bookmarkStart w:id="110" w:name="_Toc164608634"/>
      <w:bookmarkStart w:id="111" w:name="_Toc151193618"/>
      <w:bookmarkStart w:id="112" w:name="_Toc226965793"/>
      <w:bookmarkStart w:id="113" w:name="_Toc150480758"/>
      <w:bookmarkStart w:id="114" w:name="_Toc150509271"/>
      <w:bookmarkStart w:id="115" w:name="_Toc226309764"/>
      <w:bookmarkStart w:id="116" w:name="_Toc195842885"/>
      <w:bookmarkStart w:id="117" w:name="_Toc226337216"/>
      <w:bookmarkStart w:id="118" w:name="_Toc151193690"/>
      <w:bookmarkStart w:id="119" w:name="_Toc164351614"/>
      <w:bookmarkStart w:id="120" w:name="_Toc127151520"/>
      <w:bookmarkStart w:id="121" w:name="_Toc142311022"/>
      <w:bookmarkStart w:id="122" w:name="_Toc149720813"/>
      <w:bookmarkStart w:id="123" w:name="_Toc164229215"/>
      <w:bookmarkStart w:id="124" w:name="_Toc151190147"/>
      <w:bookmarkStart w:id="125" w:name="_Toc164229361"/>
      <w:bookmarkStart w:id="126" w:name="_Toc127151721"/>
      <w:r>
        <w:rPr>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sz w:val="24"/>
        </w:rPr>
        <w:t>、项目属性、科研仪器设备采购</w:t>
      </w:r>
    </w:p>
    <w:p w14:paraId="4A42FDD1" w14:textId="77777777" w:rsidR="00BC5D01" w:rsidRDefault="00000000">
      <w:pPr>
        <w:numPr>
          <w:ilvl w:val="1"/>
          <w:numId w:val="1"/>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07102268" w14:textId="77777777" w:rsidR="00BC5D01" w:rsidRDefault="00000000">
      <w:pPr>
        <w:numPr>
          <w:ilvl w:val="1"/>
          <w:numId w:val="1"/>
        </w:numPr>
        <w:tabs>
          <w:tab w:val="left" w:pos="1080"/>
          <w:tab w:val="left" w:pos="2014"/>
        </w:tabs>
        <w:snapToGrid w:val="0"/>
        <w:spacing w:line="360" w:lineRule="auto"/>
        <w:ind w:left="1080" w:hanging="720"/>
        <w:rPr>
          <w:sz w:val="24"/>
        </w:rPr>
      </w:pPr>
      <w:r>
        <w:rPr>
          <w:sz w:val="24"/>
        </w:rPr>
        <w:t>项目属性见《供应商须知资料表》。</w:t>
      </w:r>
    </w:p>
    <w:p w14:paraId="11049D57" w14:textId="77777777" w:rsidR="00BC5D01" w:rsidRDefault="00000000">
      <w:pPr>
        <w:numPr>
          <w:ilvl w:val="1"/>
          <w:numId w:val="1"/>
        </w:numPr>
        <w:tabs>
          <w:tab w:val="left" w:pos="1080"/>
          <w:tab w:val="left" w:pos="2014"/>
        </w:tabs>
        <w:snapToGrid w:val="0"/>
        <w:spacing w:line="360" w:lineRule="auto"/>
        <w:ind w:left="1080" w:hanging="720"/>
        <w:rPr>
          <w:sz w:val="24"/>
        </w:rPr>
      </w:pPr>
      <w:r>
        <w:rPr>
          <w:sz w:val="24"/>
        </w:rPr>
        <w:t>是否属于科研仪器设备采购见《供应商须知资料表》。</w:t>
      </w:r>
    </w:p>
    <w:p w14:paraId="7914D6DD" w14:textId="77777777" w:rsidR="00BC5D01" w:rsidRDefault="00000000">
      <w:pPr>
        <w:numPr>
          <w:ilvl w:val="0"/>
          <w:numId w:val="1"/>
        </w:numPr>
        <w:tabs>
          <w:tab w:val="left" w:pos="360"/>
        </w:tabs>
        <w:snapToGrid w:val="0"/>
        <w:spacing w:line="360" w:lineRule="auto"/>
        <w:ind w:left="357" w:hanging="357"/>
        <w:outlineLvl w:val="1"/>
        <w:rPr>
          <w:sz w:val="24"/>
        </w:rPr>
      </w:pPr>
      <w:r>
        <w:rPr>
          <w:sz w:val="24"/>
        </w:rPr>
        <w:t>现场考察、磋商前答疑会</w:t>
      </w:r>
    </w:p>
    <w:p w14:paraId="2F83C855" w14:textId="77777777" w:rsidR="00BC5D01" w:rsidRDefault="00000000">
      <w:pPr>
        <w:numPr>
          <w:ilvl w:val="1"/>
          <w:numId w:val="1"/>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27" w:name="_Toc305158790"/>
      <w:bookmarkStart w:id="128" w:name="_Toc150480760"/>
      <w:bookmarkStart w:id="129" w:name="_Toc264969212"/>
      <w:bookmarkStart w:id="130" w:name="_Toc150774727"/>
      <w:bookmarkStart w:id="131" w:name="_Toc305158864"/>
      <w:bookmarkStart w:id="132" w:name="_Toc127151522"/>
      <w:bookmarkStart w:id="133" w:name="_Toc151190149"/>
      <w:bookmarkStart w:id="134" w:name="_Toc151193620"/>
      <w:bookmarkStart w:id="135" w:name="_Toc151193910"/>
      <w:bookmarkStart w:id="136" w:name="_Toc151193692"/>
      <w:bookmarkStart w:id="137" w:name="_Toc226965795"/>
      <w:bookmarkStart w:id="138" w:name="_Toc151193764"/>
      <w:bookmarkStart w:id="139" w:name="_Toc142311024"/>
      <w:bookmarkStart w:id="140" w:name="_Toc265228360"/>
      <w:bookmarkStart w:id="141" w:name="_Toc150509273"/>
      <w:bookmarkStart w:id="142" w:name="_Toc150774622"/>
      <w:bookmarkStart w:id="143" w:name="_Toc226309766"/>
      <w:bookmarkStart w:id="144" w:name="_Toc520356146"/>
      <w:bookmarkStart w:id="145" w:name="_Toc195842887"/>
      <w:bookmarkStart w:id="146" w:name="_Toc151193836"/>
      <w:bookmarkStart w:id="147" w:name="_Toc226337218"/>
      <w:bookmarkStart w:id="148" w:name="_Toc226965712"/>
    </w:p>
    <w:p w14:paraId="6DA93C05" w14:textId="77777777" w:rsidR="00BC5D01" w:rsidRDefault="00000000">
      <w:pPr>
        <w:numPr>
          <w:ilvl w:val="1"/>
          <w:numId w:val="1"/>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10706F2D" w14:textId="77777777" w:rsidR="00BC5D01" w:rsidRDefault="00000000">
      <w:pPr>
        <w:numPr>
          <w:ilvl w:val="0"/>
          <w:numId w:val="1"/>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4465BF6E" w14:textId="77777777" w:rsidR="00BC5D01" w:rsidRDefault="00000000">
      <w:pPr>
        <w:numPr>
          <w:ilvl w:val="1"/>
          <w:numId w:val="1"/>
        </w:numPr>
        <w:tabs>
          <w:tab w:val="left" w:pos="1080"/>
          <w:tab w:val="left" w:pos="2014"/>
        </w:tabs>
        <w:snapToGrid w:val="0"/>
        <w:spacing w:line="360" w:lineRule="auto"/>
        <w:ind w:left="1080" w:hanging="720"/>
        <w:rPr>
          <w:sz w:val="24"/>
        </w:rPr>
      </w:pPr>
      <w:r>
        <w:rPr>
          <w:sz w:val="24"/>
        </w:rPr>
        <w:t>进口产品</w:t>
      </w:r>
    </w:p>
    <w:p w14:paraId="0E6DADA4" w14:textId="77777777" w:rsidR="00BC5D01" w:rsidRDefault="00000000">
      <w:pPr>
        <w:numPr>
          <w:ilvl w:val="2"/>
          <w:numId w:val="1"/>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20AB156B" w14:textId="77777777" w:rsidR="00BC5D01" w:rsidRDefault="00000000">
      <w:pPr>
        <w:numPr>
          <w:ilvl w:val="2"/>
          <w:numId w:val="1"/>
        </w:numPr>
        <w:tabs>
          <w:tab w:val="left" w:pos="2014"/>
        </w:tabs>
        <w:snapToGrid w:val="0"/>
        <w:spacing w:line="360" w:lineRule="auto"/>
        <w:rPr>
          <w:sz w:val="24"/>
        </w:rPr>
      </w:pPr>
      <w:r>
        <w:rPr>
          <w:sz w:val="24"/>
        </w:rPr>
        <w:t>本项目是否接受进口产品见第四章《采购需求》。</w:t>
      </w:r>
    </w:p>
    <w:p w14:paraId="5E615D1F" w14:textId="77777777" w:rsidR="00BC5D01" w:rsidRDefault="00000000">
      <w:pPr>
        <w:numPr>
          <w:ilvl w:val="1"/>
          <w:numId w:val="1"/>
        </w:numPr>
        <w:tabs>
          <w:tab w:val="left" w:pos="1080"/>
          <w:tab w:val="left" w:pos="2014"/>
        </w:tabs>
        <w:snapToGrid w:val="0"/>
        <w:spacing w:line="360" w:lineRule="auto"/>
        <w:ind w:left="1080" w:hanging="720"/>
        <w:rPr>
          <w:sz w:val="24"/>
        </w:rPr>
      </w:pPr>
      <w:r>
        <w:rPr>
          <w:sz w:val="24"/>
        </w:rPr>
        <w:t>中小企业、监狱企业及残疾人福利性单位</w:t>
      </w:r>
    </w:p>
    <w:p w14:paraId="583E5164" w14:textId="77777777" w:rsidR="00BC5D01" w:rsidRDefault="00000000">
      <w:pPr>
        <w:numPr>
          <w:ilvl w:val="2"/>
          <w:numId w:val="1"/>
        </w:numPr>
        <w:snapToGrid w:val="0"/>
        <w:spacing w:line="360" w:lineRule="auto"/>
        <w:rPr>
          <w:sz w:val="24"/>
        </w:rPr>
      </w:pPr>
      <w:r>
        <w:rPr>
          <w:sz w:val="24"/>
        </w:rPr>
        <w:lastRenderedPageBreak/>
        <w:t>中小企业定义：</w:t>
      </w:r>
    </w:p>
    <w:p w14:paraId="69C54F14" w14:textId="77777777" w:rsidR="00BC5D01"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号）、《国务院关于进一步促进中小企业发展的若干意见》（国发〔</w:t>
      </w:r>
      <w:r>
        <w:rPr>
          <w:sz w:val="24"/>
        </w:rPr>
        <w:t>2009</w:t>
      </w:r>
      <w:r>
        <w:rPr>
          <w:sz w:val="24"/>
        </w:rPr>
        <w:t>〕</w:t>
      </w:r>
      <w:r>
        <w:rPr>
          <w:sz w:val="24"/>
        </w:rPr>
        <w:t xml:space="preserve">36 </w:t>
      </w:r>
      <w:r>
        <w:rPr>
          <w:sz w:val="24"/>
        </w:rPr>
        <w:t>号）。</w:t>
      </w:r>
    </w:p>
    <w:p w14:paraId="5177A5BB" w14:textId="77777777" w:rsidR="00BC5D01"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供应商提供的货物、工程或者服务符合下列情形的，享受中小企业扶持政策：</w:t>
      </w:r>
    </w:p>
    <w:p w14:paraId="761DCD3F" w14:textId="77777777" w:rsidR="00BC5D01" w:rsidRDefault="00000000">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14:paraId="7057F3AD" w14:textId="77777777" w:rsidR="00BC5D01" w:rsidRDefault="00000000">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14:paraId="792C358C" w14:textId="77777777" w:rsidR="00BC5D01" w:rsidRDefault="00000000">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14:paraId="300F25E2" w14:textId="77777777" w:rsidR="00BC5D01"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在货物采购项目中，供应商提供的货物既有中小企业制造货物，也有大型企业制造货物的，不享受中小企业扶持政策。</w:t>
      </w:r>
    </w:p>
    <w:p w14:paraId="502D29D7" w14:textId="77777777" w:rsidR="00BC5D01"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以联合体形式参加政府采购活动，联合体各方均为中小企业的，联合体视同中小企业。其中，联合体各方均为小微企业的，联合体视同小微企业。</w:t>
      </w:r>
    </w:p>
    <w:p w14:paraId="6FAAF5AB" w14:textId="77777777" w:rsidR="00BC5D01"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C9F95CA" w14:textId="77777777" w:rsidR="00BC5D01" w:rsidRDefault="00000000">
      <w:pPr>
        <w:numPr>
          <w:ilvl w:val="2"/>
          <w:numId w:val="1"/>
        </w:numPr>
        <w:snapToGrid w:val="0"/>
        <w:spacing w:line="360" w:lineRule="auto"/>
        <w:rPr>
          <w:sz w:val="24"/>
        </w:rPr>
      </w:pPr>
      <w:r>
        <w:rPr>
          <w:sz w:val="24"/>
        </w:rPr>
        <w:t>残疾人福利单位定义：享受政府采购支持政策的残疾人福利性单位应</w:t>
      </w:r>
      <w:r>
        <w:rPr>
          <w:sz w:val="24"/>
        </w:rPr>
        <w:lastRenderedPageBreak/>
        <w:t>当同时满足以下条件：</w:t>
      </w:r>
    </w:p>
    <w:p w14:paraId="614212D0" w14:textId="77777777" w:rsidR="00BC5D01"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3ED8AAC0" w14:textId="77777777" w:rsidR="00BC5D01"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依法与安置的每位残疾人签订了一年以上（含一年）的劳动合同或服务协议；</w:t>
      </w:r>
    </w:p>
    <w:p w14:paraId="191B64E3" w14:textId="77777777" w:rsidR="00BC5D01"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为安置的每位残疾人按月足额缴纳了基本养老保险、基本医疗保险、失业保险、工伤保险和生育保险等社会保险费；</w:t>
      </w:r>
    </w:p>
    <w:p w14:paraId="4AFA29D6" w14:textId="77777777" w:rsidR="00BC5D01"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通过银行等金融机构向安置的每位残疾人，按月支付了不低于单位所在区县适用的经省级人民政府批准的月最低工资标准的工资；</w:t>
      </w:r>
    </w:p>
    <w:p w14:paraId="7A23DA9E" w14:textId="77777777" w:rsidR="00BC5D01"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提供本单位制造的货物、承担的工程或者服务（以下简称产品），或者提供其他残疾人福利性单位制造的货物（不包括使用非残疾人福利性单位注册商标的货物）；</w:t>
      </w:r>
    </w:p>
    <w:p w14:paraId="4C86E478" w14:textId="77777777" w:rsidR="00BC5D01"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6DF7C035" w14:textId="77777777" w:rsidR="00BC5D01" w:rsidRDefault="00000000">
      <w:pPr>
        <w:numPr>
          <w:ilvl w:val="2"/>
          <w:numId w:val="1"/>
        </w:numPr>
        <w:snapToGrid w:val="0"/>
        <w:spacing w:line="360" w:lineRule="auto"/>
        <w:rPr>
          <w:sz w:val="24"/>
        </w:rPr>
      </w:pPr>
      <w:r>
        <w:rPr>
          <w:sz w:val="24"/>
        </w:rPr>
        <w:t>本项目是否专门面向中小企业预留采购份额见第一章《采购邀请》。</w:t>
      </w:r>
    </w:p>
    <w:p w14:paraId="5495B1AE" w14:textId="77777777" w:rsidR="00BC5D01" w:rsidRDefault="00000000">
      <w:pPr>
        <w:numPr>
          <w:ilvl w:val="2"/>
          <w:numId w:val="1"/>
        </w:numPr>
        <w:snapToGrid w:val="0"/>
        <w:spacing w:line="360" w:lineRule="auto"/>
        <w:rPr>
          <w:sz w:val="24"/>
        </w:rPr>
      </w:pPr>
      <w:r>
        <w:rPr>
          <w:sz w:val="24"/>
        </w:rPr>
        <w:t>采购标的对应的中小企业划分标准所属行业见《供应商须知资料表》。</w:t>
      </w:r>
    </w:p>
    <w:p w14:paraId="0DCE46F1" w14:textId="77777777" w:rsidR="00BC5D01" w:rsidRDefault="00000000">
      <w:pPr>
        <w:numPr>
          <w:ilvl w:val="2"/>
          <w:numId w:val="1"/>
        </w:numPr>
        <w:snapToGrid w:val="0"/>
        <w:spacing w:line="360" w:lineRule="auto"/>
        <w:rPr>
          <w:sz w:val="24"/>
        </w:rPr>
      </w:pPr>
      <w:r>
        <w:rPr>
          <w:sz w:val="24"/>
        </w:rPr>
        <w:t>小微企业价格评审优惠的政策调整：见第三章《评审方法和评审标准》。</w:t>
      </w:r>
    </w:p>
    <w:p w14:paraId="3D844027" w14:textId="77777777" w:rsidR="00BC5D01" w:rsidRDefault="00000000">
      <w:pPr>
        <w:numPr>
          <w:ilvl w:val="1"/>
          <w:numId w:val="1"/>
        </w:numPr>
        <w:tabs>
          <w:tab w:val="left" w:pos="1080"/>
          <w:tab w:val="left" w:pos="2014"/>
        </w:tabs>
        <w:snapToGrid w:val="0"/>
        <w:spacing w:line="360" w:lineRule="auto"/>
        <w:ind w:left="1080" w:hanging="720"/>
        <w:rPr>
          <w:sz w:val="24"/>
        </w:rPr>
      </w:pPr>
      <w:r>
        <w:rPr>
          <w:sz w:val="24"/>
        </w:rPr>
        <w:t>政府采购节能产品、环境标志产品</w:t>
      </w:r>
    </w:p>
    <w:p w14:paraId="159DDF47" w14:textId="77777777" w:rsidR="00BC5D01" w:rsidRDefault="00000000">
      <w:pPr>
        <w:numPr>
          <w:ilvl w:val="2"/>
          <w:numId w:val="1"/>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48B68BA" w14:textId="77777777" w:rsidR="00BC5D01" w:rsidRDefault="00000000">
      <w:pPr>
        <w:numPr>
          <w:ilvl w:val="2"/>
          <w:numId w:val="1"/>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w:t>
      </w:r>
      <w:r>
        <w:rPr>
          <w:sz w:val="24"/>
        </w:rPr>
        <w:lastRenderedPageBreak/>
        <w:t>调整优化节能产品、环境标志产品政府采购执行机制的通知》（财库〔</w:t>
      </w:r>
      <w:r>
        <w:rPr>
          <w:sz w:val="24"/>
        </w:rPr>
        <w:t>2019</w:t>
      </w:r>
      <w:r>
        <w:rPr>
          <w:sz w:val="24"/>
        </w:rPr>
        <w:t>〕</w:t>
      </w:r>
      <w:r>
        <w:rPr>
          <w:sz w:val="24"/>
        </w:rPr>
        <w:t>9</w:t>
      </w:r>
      <w:r>
        <w:rPr>
          <w:sz w:val="24"/>
        </w:rPr>
        <w:t>号）。</w:t>
      </w:r>
    </w:p>
    <w:p w14:paraId="533DA1C7" w14:textId="77777777" w:rsidR="00BC5D01" w:rsidRDefault="00000000">
      <w:pPr>
        <w:numPr>
          <w:ilvl w:val="2"/>
          <w:numId w:val="1"/>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7E7432F2" w14:textId="77777777" w:rsidR="00BC5D01" w:rsidRDefault="00000000">
      <w:pPr>
        <w:numPr>
          <w:ilvl w:val="2"/>
          <w:numId w:val="1"/>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4AD35E15" w14:textId="77777777" w:rsidR="00BC5D01" w:rsidRDefault="00000000">
      <w:pPr>
        <w:numPr>
          <w:ilvl w:val="1"/>
          <w:numId w:val="1"/>
        </w:numPr>
        <w:tabs>
          <w:tab w:val="left" w:pos="1080"/>
          <w:tab w:val="left" w:pos="2014"/>
        </w:tabs>
        <w:snapToGrid w:val="0"/>
        <w:spacing w:line="360" w:lineRule="auto"/>
        <w:ind w:left="1080" w:hanging="720"/>
        <w:rPr>
          <w:sz w:val="24"/>
        </w:rPr>
      </w:pPr>
      <w:r>
        <w:rPr>
          <w:sz w:val="24"/>
        </w:rPr>
        <w:t>支持乡村产业振兴管理</w:t>
      </w:r>
    </w:p>
    <w:p w14:paraId="29CD2253" w14:textId="77777777" w:rsidR="00BC5D01" w:rsidRDefault="00000000">
      <w:pPr>
        <w:numPr>
          <w:ilvl w:val="2"/>
          <w:numId w:val="1"/>
        </w:numPr>
        <w:tabs>
          <w:tab w:val="left" w:pos="2014"/>
        </w:tabs>
        <w:snapToGrid w:val="0"/>
        <w:spacing w:line="360" w:lineRule="auto"/>
        <w:rPr>
          <w:sz w:val="24"/>
        </w:rPr>
      </w:pPr>
      <w:r>
        <w:rPr>
          <w:sz w:val="24"/>
        </w:rPr>
        <w:t>为落实《关于运用政府采购政策支持乡村产业振兴的通知》（财库〔</w:t>
      </w:r>
      <w:r>
        <w:rPr>
          <w:sz w:val="24"/>
        </w:rPr>
        <w:t>2021</w:t>
      </w:r>
      <w:r>
        <w:rPr>
          <w:sz w:val="24"/>
        </w:rPr>
        <w:t>〕</w:t>
      </w:r>
      <w:r>
        <w:rPr>
          <w:sz w:val="24"/>
        </w:rPr>
        <w:t>19</w:t>
      </w:r>
      <w:r>
        <w:rPr>
          <w:sz w:val="24"/>
        </w:rPr>
        <w:t>号）有关要求，做好支持脱贫攻坚工作，本项目采购活动中对于支持乡村振兴管理的相关要求见第四章《采购需求》（如涉及）。</w:t>
      </w:r>
    </w:p>
    <w:p w14:paraId="3DAA83B3" w14:textId="77777777" w:rsidR="00BC5D01" w:rsidRDefault="00000000">
      <w:pPr>
        <w:numPr>
          <w:ilvl w:val="1"/>
          <w:numId w:val="1"/>
        </w:numPr>
        <w:tabs>
          <w:tab w:val="left" w:pos="1080"/>
          <w:tab w:val="left" w:pos="2014"/>
        </w:tabs>
        <w:snapToGrid w:val="0"/>
        <w:spacing w:line="360" w:lineRule="auto"/>
        <w:ind w:left="1080" w:hanging="720"/>
        <w:rPr>
          <w:sz w:val="24"/>
        </w:rPr>
      </w:pPr>
      <w:r>
        <w:rPr>
          <w:sz w:val="24"/>
        </w:rPr>
        <w:t>正版软件</w:t>
      </w:r>
    </w:p>
    <w:p w14:paraId="518B30AF" w14:textId="77777777" w:rsidR="00BC5D01" w:rsidRDefault="00000000">
      <w:pPr>
        <w:numPr>
          <w:ilvl w:val="2"/>
          <w:numId w:val="1"/>
        </w:numPr>
        <w:snapToGrid w:val="0"/>
        <w:spacing w:line="360" w:lineRule="auto"/>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14:paraId="63D78E6D" w14:textId="77777777" w:rsidR="00BC5D01" w:rsidRDefault="00000000">
      <w:pPr>
        <w:numPr>
          <w:ilvl w:val="2"/>
          <w:numId w:val="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w:t>
      </w:r>
      <w:r>
        <w:rPr>
          <w:sz w:val="24"/>
        </w:rPr>
        <w:lastRenderedPageBreak/>
        <w:t>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5F7FD82B" w14:textId="77777777" w:rsidR="00BC5D01" w:rsidRDefault="00000000">
      <w:pPr>
        <w:numPr>
          <w:ilvl w:val="1"/>
          <w:numId w:val="1"/>
        </w:numPr>
        <w:tabs>
          <w:tab w:val="left" w:pos="1080"/>
          <w:tab w:val="left" w:pos="2014"/>
        </w:tabs>
        <w:snapToGrid w:val="0"/>
        <w:spacing w:line="360" w:lineRule="auto"/>
        <w:ind w:left="1080" w:hanging="720"/>
        <w:rPr>
          <w:sz w:val="24"/>
        </w:rPr>
      </w:pPr>
      <w:r>
        <w:rPr>
          <w:sz w:val="24"/>
        </w:rPr>
        <w:t>信息安全产品</w:t>
      </w:r>
    </w:p>
    <w:p w14:paraId="4694CB07" w14:textId="77777777" w:rsidR="00BC5D01" w:rsidRDefault="00000000">
      <w:pPr>
        <w:numPr>
          <w:ilvl w:val="2"/>
          <w:numId w:val="1"/>
        </w:numPr>
        <w:tabs>
          <w:tab w:val="left" w:pos="2014"/>
        </w:tabs>
        <w:snapToGrid w:val="0"/>
        <w:spacing w:line="360" w:lineRule="auto"/>
        <w:rPr>
          <w:sz w:val="24"/>
        </w:rPr>
      </w:pPr>
      <w:r>
        <w:rPr>
          <w:sz w:val="24"/>
        </w:rPr>
        <w:t>所投产品属于《关于调整信息安全产品强制性认证实施要求的公告》（</w:t>
      </w:r>
      <w:r>
        <w:rPr>
          <w:sz w:val="24"/>
        </w:rPr>
        <w:t xml:space="preserve">2009 </w:t>
      </w:r>
      <w:r>
        <w:rPr>
          <w:sz w:val="24"/>
        </w:rPr>
        <w:t>年第</w:t>
      </w:r>
      <w:r>
        <w:rPr>
          <w:sz w:val="24"/>
        </w:rPr>
        <w:t xml:space="preserve">33 </w:t>
      </w:r>
      <w:r>
        <w:rPr>
          <w:sz w:val="24"/>
        </w:rPr>
        <w:t>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w:t>
      </w:r>
      <w:r>
        <w:rPr>
          <w:sz w:val="24"/>
        </w:rPr>
        <w:t>2010</w:t>
      </w:r>
      <w:r>
        <w:rPr>
          <w:sz w:val="24"/>
        </w:rPr>
        <w:t>〕</w:t>
      </w:r>
      <w:r>
        <w:rPr>
          <w:sz w:val="24"/>
        </w:rPr>
        <w:t xml:space="preserve">48 </w:t>
      </w:r>
      <w:r>
        <w:rPr>
          <w:sz w:val="24"/>
        </w:rPr>
        <w:t>号）。</w:t>
      </w:r>
    </w:p>
    <w:p w14:paraId="553DAA7A" w14:textId="77777777" w:rsidR="00BC5D01" w:rsidRDefault="00000000">
      <w:pPr>
        <w:numPr>
          <w:ilvl w:val="1"/>
          <w:numId w:val="1"/>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39C1E97B" w14:textId="77777777" w:rsidR="00BC5D01" w:rsidRDefault="00000000">
      <w:pPr>
        <w:numPr>
          <w:ilvl w:val="2"/>
          <w:numId w:val="1"/>
        </w:numPr>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5F26E162" w14:textId="77777777" w:rsidR="00BC5D01" w:rsidRDefault="00000000">
      <w:pPr>
        <w:numPr>
          <w:ilvl w:val="0"/>
          <w:numId w:val="1"/>
        </w:numPr>
        <w:tabs>
          <w:tab w:val="left" w:pos="360"/>
        </w:tabs>
        <w:snapToGrid w:val="0"/>
        <w:spacing w:line="360" w:lineRule="auto"/>
        <w:ind w:left="357" w:hanging="357"/>
        <w:outlineLvl w:val="1"/>
        <w:rPr>
          <w:sz w:val="24"/>
        </w:rPr>
      </w:pPr>
      <w:r>
        <w:rPr>
          <w:sz w:val="24"/>
        </w:rPr>
        <w:t>响应费用</w:t>
      </w:r>
    </w:p>
    <w:p w14:paraId="71A1544D" w14:textId="77777777" w:rsidR="00BC5D01" w:rsidRDefault="00000000">
      <w:pPr>
        <w:numPr>
          <w:ilvl w:val="1"/>
          <w:numId w:val="1"/>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552BF6CC" w14:textId="77777777" w:rsidR="00BC5D01" w:rsidRDefault="00BC5D01">
      <w:pPr>
        <w:tabs>
          <w:tab w:val="left" w:pos="1080"/>
        </w:tabs>
        <w:snapToGrid w:val="0"/>
        <w:spacing w:line="360" w:lineRule="auto"/>
        <w:ind w:left="1080"/>
        <w:rPr>
          <w:sz w:val="28"/>
        </w:rPr>
      </w:pPr>
      <w:bookmarkStart w:id="149" w:name="_1.8_计量单位"/>
      <w:bookmarkEnd w:id="149"/>
    </w:p>
    <w:p w14:paraId="12A7CE72" w14:textId="77777777" w:rsidR="00BC5D01" w:rsidRDefault="00000000">
      <w:pPr>
        <w:pStyle w:val="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hint="eastAsia"/>
          <w:sz w:val="28"/>
        </w:rPr>
        <w:t>、</w:t>
      </w:r>
      <w:r>
        <w:rPr>
          <w:rFonts w:ascii="Times New Roman" w:eastAsia="宋体" w:hAnsi="Times New Roman"/>
          <w:sz w:val="28"/>
        </w:rPr>
        <w:t>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4AA7B930" w14:textId="77777777" w:rsidR="00BC5D01" w:rsidRDefault="00000000">
      <w:pPr>
        <w:numPr>
          <w:ilvl w:val="0"/>
          <w:numId w:val="1"/>
        </w:numPr>
        <w:tabs>
          <w:tab w:val="left" w:pos="360"/>
        </w:tabs>
        <w:snapToGrid w:val="0"/>
        <w:spacing w:line="360" w:lineRule="auto"/>
        <w:ind w:left="357" w:hanging="357"/>
        <w:outlineLvl w:val="1"/>
        <w:rPr>
          <w:sz w:val="24"/>
        </w:rPr>
      </w:pPr>
      <w:bookmarkStart w:id="150" w:name="_Toc520356147"/>
      <w:bookmarkStart w:id="151" w:name="_Toc265228361"/>
      <w:bookmarkStart w:id="152" w:name="_Toc150480761"/>
      <w:bookmarkStart w:id="153" w:name="_Toc150774623"/>
      <w:bookmarkStart w:id="154" w:name="_Toc226965713"/>
      <w:bookmarkStart w:id="155" w:name="_Toc151193911"/>
      <w:bookmarkStart w:id="156" w:name="_Toc226965796"/>
      <w:bookmarkStart w:id="157" w:name="_Toc127151724"/>
      <w:bookmarkStart w:id="158" w:name="_Toc151193621"/>
      <w:bookmarkStart w:id="159" w:name="_Toc226309767"/>
      <w:bookmarkStart w:id="160" w:name="_Toc151193765"/>
      <w:bookmarkStart w:id="161" w:name="_Toc150509274"/>
      <w:bookmarkStart w:id="162" w:name="_Toc164608637"/>
      <w:bookmarkStart w:id="163" w:name="_Toc127161437"/>
      <w:bookmarkStart w:id="164" w:name="_Toc151193693"/>
      <w:bookmarkStart w:id="165" w:name="_Toc305158791"/>
      <w:bookmarkStart w:id="166" w:name="_Toc149720816"/>
      <w:bookmarkStart w:id="167" w:name="_Toc142311025"/>
      <w:bookmarkStart w:id="168" w:name="_Toc305158865"/>
      <w:bookmarkStart w:id="169" w:name="_Toc164229364"/>
      <w:bookmarkStart w:id="170" w:name="_Toc151193837"/>
      <w:bookmarkStart w:id="171" w:name="_Toc164351617"/>
      <w:bookmarkStart w:id="172" w:name="_Toc151190150"/>
      <w:bookmarkStart w:id="173" w:name="_Toc164229218"/>
      <w:bookmarkStart w:id="174" w:name="_Toc226337219"/>
      <w:bookmarkStart w:id="175" w:name="_Toc127151523"/>
      <w:bookmarkStart w:id="176" w:name="_Toc195842888"/>
      <w:bookmarkStart w:id="177" w:name="_Toc150774728"/>
      <w:bookmarkStart w:id="178" w:name="_Toc164608792"/>
      <w:bookmarkStart w:id="179" w:name="_Toc264969213"/>
      <w:r>
        <w:rPr>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sz w:val="24"/>
        </w:rPr>
        <w:t>成</w:t>
      </w:r>
    </w:p>
    <w:p w14:paraId="1F78551C" w14:textId="77777777" w:rsidR="00BC5D01" w:rsidRDefault="00000000">
      <w:pPr>
        <w:numPr>
          <w:ilvl w:val="1"/>
          <w:numId w:val="1"/>
        </w:numPr>
        <w:tabs>
          <w:tab w:val="left" w:pos="1080"/>
          <w:tab w:val="left" w:pos="2014"/>
        </w:tabs>
        <w:snapToGrid w:val="0"/>
        <w:spacing w:line="360" w:lineRule="auto"/>
        <w:ind w:left="1080" w:hanging="720"/>
        <w:rPr>
          <w:sz w:val="24"/>
        </w:rPr>
      </w:pPr>
      <w:r>
        <w:rPr>
          <w:sz w:val="24"/>
        </w:rPr>
        <w:t>竞争性磋商文件包括以下部分：</w:t>
      </w:r>
    </w:p>
    <w:p w14:paraId="6665D183" w14:textId="77777777" w:rsidR="00BC5D01" w:rsidRDefault="00000000">
      <w:pPr>
        <w:numPr>
          <w:ilvl w:val="0"/>
          <w:numId w:val="2"/>
        </w:numPr>
        <w:tabs>
          <w:tab w:val="left" w:pos="1980"/>
          <w:tab w:val="left" w:pos="2520"/>
        </w:tabs>
        <w:snapToGrid w:val="0"/>
        <w:spacing w:line="360" w:lineRule="auto"/>
        <w:ind w:left="1440" w:firstLine="5"/>
        <w:rPr>
          <w:sz w:val="24"/>
        </w:rPr>
      </w:pPr>
      <w:r>
        <w:rPr>
          <w:sz w:val="24"/>
        </w:rPr>
        <w:t>采购邀请</w:t>
      </w:r>
    </w:p>
    <w:p w14:paraId="6B236D39" w14:textId="77777777" w:rsidR="00BC5D01" w:rsidRDefault="00000000">
      <w:pPr>
        <w:numPr>
          <w:ilvl w:val="0"/>
          <w:numId w:val="2"/>
        </w:numPr>
        <w:tabs>
          <w:tab w:val="left" w:pos="1980"/>
          <w:tab w:val="left" w:pos="2520"/>
        </w:tabs>
        <w:snapToGrid w:val="0"/>
        <w:spacing w:line="360" w:lineRule="auto"/>
        <w:ind w:left="1440" w:firstLine="5"/>
        <w:rPr>
          <w:sz w:val="24"/>
        </w:rPr>
      </w:pPr>
      <w:r>
        <w:rPr>
          <w:sz w:val="24"/>
        </w:rPr>
        <w:t>供应商须知</w:t>
      </w:r>
    </w:p>
    <w:p w14:paraId="49220D5B" w14:textId="77777777" w:rsidR="00BC5D01" w:rsidRDefault="00000000">
      <w:pPr>
        <w:numPr>
          <w:ilvl w:val="0"/>
          <w:numId w:val="2"/>
        </w:numPr>
        <w:tabs>
          <w:tab w:val="left" w:pos="1980"/>
          <w:tab w:val="left" w:pos="2520"/>
        </w:tabs>
        <w:snapToGrid w:val="0"/>
        <w:spacing w:line="360" w:lineRule="auto"/>
        <w:ind w:left="1440" w:firstLine="5"/>
        <w:rPr>
          <w:sz w:val="24"/>
        </w:rPr>
      </w:pPr>
      <w:r>
        <w:rPr>
          <w:sz w:val="24"/>
        </w:rPr>
        <w:t>评审方法和评审标准</w:t>
      </w:r>
    </w:p>
    <w:p w14:paraId="3A673A65" w14:textId="77777777" w:rsidR="00BC5D01" w:rsidRDefault="00000000">
      <w:pPr>
        <w:numPr>
          <w:ilvl w:val="0"/>
          <w:numId w:val="2"/>
        </w:numPr>
        <w:tabs>
          <w:tab w:val="left" w:pos="1980"/>
          <w:tab w:val="left" w:pos="2520"/>
        </w:tabs>
        <w:snapToGrid w:val="0"/>
        <w:spacing w:line="360" w:lineRule="auto"/>
        <w:ind w:left="1440" w:firstLine="5"/>
        <w:rPr>
          <w:sz w:val="24"/>
        </w:rPr>
      </w:pPr>
      <w:r>
        <w:rPr>
          <w:sz w:val="24"/>
        </w:rPr>
        <w:t>采购需求</w:t>
      </w:r>
    </w:p>
    <w:p w14:paraId="25380278" w14:textId="77777777" w:rsidR="00BC5D01" w:rsidRDefault="00000000">
      <w:pPr>
        <w:numPr>
          <w:ilvl w:val="0"/>
          <w:numId w:val="2"/>
        </w:numPr>
        <w:tabs>
          <w:tab w:val="left" w:pos="1980"/>
          <w:tab w:val="left" w:pos="2520"/>
        </w:tabs>
        <w:snapToGrid w:val="0"/>
        <w:spacing w:line="360" w:lineRule="auto"/>
        <w:ind w:left="1440" w:firstLine="5"/>
        <w:rPr>
          <w:sz w:val="24"/>
        </w:rPr>
      </w:pPr>
      <w:r>
        <w:rPr>
          <w:sz w:val="24"/>
        </w:rPr>
        <w:t>合同草案条款</w:t>
      </w:r>
    </w:p>
    <w:p w14:paraId="70C37DE6" w14:textId="77777777" w:rsidR="00BC5D01" w:rsidRDefault="00000000">
      <w:pPr>
        <w:numPr>
          <w:ilvl w:val="0"/>
          <w:numId w:val="2"/>
        </w:numPr>
        <w:tabs>
          <w:tab w:val="left" w:pos="1980"/>
          <w:tab w:val="left" w:pos="2520"/>
        </w:tabs>
        <w:snapToGrid w:val="0"/>
        <w:spacing w:line="360" w:lineRule="auto"/>
        <w:ind w:left="1440" w:firstLine="5"/>
        <w:rPr>
          <w:sz w:val="24"/>
        </w:rPr>
      </w:pPr>
      <w:r>
        <w:rPr>
          <w:sz w:val="24"/>
        </w:rPr>
        <w:t>响应文件格式</w:t>
      </w:r>
    </w:p>
    <w:p w14:paraId="16C1C543" w14:textId="77777777" w:rsidR="00BC5D01" w:rsidRDefault="00000000">
      <w:pPr>
        <w:numPr>
          <w:ilvl w:val="1"/>
          <w:numId w:val="1"/>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w:t>
      </w:r>
      <w:r>
        <w:rPr>
          <w:sz w:val="24"/>
        </w:rPr>
        <w:lastRenderedPageBreak/>
        <w:t>件要求提交响应文件并保证所提供的全部资料的真实性，并对竞争性磋商文件做出实质性响应，否则</w:t>
      </w:r>
      <w:r>
        <w:rPr>
          <w:b/>
          <w:sz w:val="24"/>
        </w:rPr>
        <w:t>响应无效</w:t>
      </w:r>
      <w:r>
        <w:rPr>
          <w:sz w:val="24"/>
        </w:rPr>
        <w:t>。</w:t>
      </w:r>
    </w:p>
    <w:p w14:paraId="22B9539D" w14:textId="77777777" w:rsidR="00BC5D01" w:rsidRDefault="00000000">
      <w:pPr>
        <w:numPr>
          <w:ilvl w:val="0"/>
          <w:numId w:val="1"/>
        </w:numPr>
        <w:tabs>
          <w:tab w:val="left" w:pos="1080"/>
          <w:tab w:val="left" w:pos="2014"/>
        </w:tabs>
        <w:snapToGrid w:val="0"/>
        <w:spacing w:line="360" w:lineRule="auto"/>
        <w:ind w:left="357" w:hanging="357"/>
        <w:outlineLvl w:val="1"/>
        <w:rPr>
          <w:sz w:val="24"/>
        </w:rPr>
      </w:pPr>
      <w:r>
        <w:rPr>
          <w:sz w:val="24"/>
        </w:rPr>
        <w:t>对竞争性磋商文件的澄清或修改</w:t>
      </w:r>
    </w:p>
    <w:p w14:paraId="3AC97152" w14:textId="77777777" w:rsidR="00BC5D01" w:rsidRDefault="00000000">
      <w:pPr>
        <w:numPr>
          <w:ilvl w:val="1"/>
          <w:numId w:val="1"/>
        </w:numPr>
        <w:tabs>
          <w:tab w:val="left" w:pos="1080"/>
          <w:tab w:val="left" w:pos="1561"/>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5D0D34F9" w14:textId="77777777" w:rsidR="00BC5D01" w:rsidRDefault="00000000">
      <w:pPr>
        <w:numPr>
          <w:ilvl w:val="1"/>
          <w:numId w:val="1"/>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5EB61AA8" w14:textId="77777777" w:rsidR="00BC5D01" w:rsidRDefault="00000000">
      <w:pPr>
        <w:numPr>
          <w:ilvl w:val="1"/>
          <w:numId w:val="1"/>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个工作日前；不足上述时间的，将顺延提交响应文件的截止时间。</w:t>
      </w:r>
    </w:p>
    <w:p w14:paraId="0B2995F2" w14:textId="77777777" w:rsidR="00BC5D01" w:rsidRDefault="00BC5D01">
      <w:pPr>
        <w:tabs>
          <w:tab w:val="left" w:pos="1080"/>
          <w:tab w:val="left" w:pos="1561"/>
        </w:tabs>
        <w:snapToGrid w:val="0"/>
        <w:spacing w:line="360" w:lineRule="auto"/>
        <w:ind w:left="1080"/>
        <w:rPr>
          <w:sz w:val="28"/>
        </w:rPr>
      </w:pPr>
      <w:bookmarkStart w:id="180" w:name="_Toc516367020"/>
      <w:bookmarkStart w:id="181" w:name="_Toc150509277"/>
      <w:bookmarkStart w:id="182" w:name="_Toc520356150"/>
      <w:bookmarkStart w:id="183" w:name="_Toc151193696"/>
      <w:bookmarkStart w:id="184" w:name="_Toc127151526"/>
      <w:bookmarkStart w:id="185" w:name="_Toc151193840"/>
      <w:bookmarkStart w:id="186" w:name="_Toc305158868"/>
      <w:bookmarkStart w:id="187" w:name="_Toc226965716"/>
      <w:bookmarkStart w:id="188" w:name="_Toc226309770"/>
      <w:bookmarkStart w:id="189" w:name="_Toc305158794"/>
      <w:bookmarkStart w:id="190" w:name="_Toc150774626"/>
      <w:bookmarkStart w:id="191" w:name="_Toc150480764"/>
      <w:bookmarkStart w:id="192" w:name="_Toc151193624"/>
      <w:bookmarkStart w:id="193" w:name="_Toc151193914"/>
      <w:bookmarkStart w:id="194" w:name="_Toc226337222"/>
      <w:bookmarkStart w:id="195" w:name="_Toc226965799"/>
      <w:bookmarkStart w:id="196" w:name="_Toc151190153"/>
      <w:bookmarkStart w:id="197" w:name="_Toc151193768"/>
      <w:bookmarkStart w:id="198" w:name="_Toc150774731"/>
      <w:bookmarkStart w:id="199" w:name="_Toc142311028"/>
      <w:bookmarkStart w:id="200" w:name="_Toc264969216"/>
      <w:bookmarkStart w:id="201" w:name="_Toc265228364"/>
      <w:bookmarkStart w:id="202" w:name="_Toc195842891"/>
    </w:p>
    <w:p w14:paraId="556A2281" w14:textId="77777777" w:rsidR="00BC5D01" w:rsidRDefault="00000000">
      <w:pPr>
        <w:pStyle w:val="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hint="eastAsia"/>
          <w:sz w:val="28"/>
        </w:rPr>
        <w:t>、</w:t>
      </w:r>
      <w:r>
        <w:rPr>
          <w:rFonts w:ascii="Times New Roman" w:eastAsia="宋体" w:hAnsi="Times New Roman"/>
          <w:sz w:val="28"/>
        </w:rPr>
        <w:t>响应文件</w:t>
      </w:r>
      <w:bookmarkEnd w:id="180"/>
      <w:r>
        <w:rPr>
          <w:rFonts w:ascii="Times New Roman" w:eastAsia="宋体" w:hAnsi="Times New Roman"/>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63BA948A" w14:textId="77777777" w:rsidR="00BC5D01" w:rsidRDefault="00000000">
      <w:pPr>
        <w:numPr>
          <w:ilvl w:val="0"/>
          <w:numId w:val="1"/>
        </w:numPr>
        <w:tabs>
          <w:tab w:val="left" w:pos="360"/>
        </w:tabs>
        <w:snapToGrid w:val="0"/>
        <w:spacing w:line="360" w:lineRule="auto"/>
        <w:ind w:left="357" w:hanging="357"/>
        <w:outlineLvl w:val="1"/>
        <w:rPr>
          <w:sz w:val="24"/>
        </w:rPr>
      </w:pPr>
      <w:bookmarkStart w:id="203" w:name="_Toc151193915"/>
      <w:bookmarkStart w:id="204" w:name="_Toc151193625"/>
      <w:bookmarkStart w:id="205" w:name="_Toc305158869"/>
      <w:bookmarkStart w:id="206" w:name="_Toc151193841"/>
      <w:bookmarkStart w:id="207" w:name="_Toc226309771"/>
      <w:bookmarkStart w:id="208" w:name="_Toc127151527"/>
      <w:bookmarkStart w:id="209" w:name="_Toc142311029"/>
      <w:bookmarkStart w:id="210" w:name="_Toc149720820"/>
      <w:bookmarkStart w:id="211" w:name="_Toc520356151"/>
      <w:bookmarkStart w:id="212" w:name="_Toc151193769"/>
      <w:bookmarkStart w:id="213" w:name="_Toc164608641"/>
      <w:bookmarkStart w:id="214" w:name="_Toc151193697"/>
      <w:bookmarkStart w:id="215" w:name="_Toc264969217"/>
      <w:bookmarkStart w:id="216" w:name="_Toc150480765"/>
      <w:bookmarkStart w:id="217" w:name="_Toc516367021"/>
      <w:bookmarkStart w:id="218" w:name="_Toc164229222"/>
      <w:bookmarkStart w:id="219" w:name="_Toc164229368"/>
      <w:bookmarkStart w:id="220" w:name="_Toc150774732"/>
      <w:bookmarkStart w:id="221" w:name="_Toc150509278"/>
      <w:bookmarkStart w:id="222" w:name="_Toc305158795"/>
      <w:bookmarkStart w:id="223" w:name="_Toc127161441"/>
      <w:bookmarkStart w:id="224" w:name="_Toc164351621"/>
      <w:bookmarkStart w:id="225" w:name="_Toc226965717"/>
      <w:bookmarkStart w:id="226" w:name="_Toc127151728"/>
      <w:bookmarkStart w:id="227" w:name="_Toc226965800"/>
      <w:bookmarkStart w:id="228" w:name="_Toc150774627"/>
      <w:bookmarkStart w:id="229" w:name="_Toc265228365"/>
      <w:bookmarkStart w:id="230" w:name="_Toc164608796"/>
      <w:bookmarkStart w:id="231" w:name="_Toc151190154"/>
      <w:bookmarkStart w:id="232" w:name="_Toc226337223"/>
      <w:bookmarkStart w:id="233" w:name="_Toc195842892"/>
      <w:r>
        <w:rPr>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sz w:val="24"/>
        </w:rPr>
        <w:t>及磋商语言</w:t>
      </w:r>
    </w:p>
    <w:p w14:paraId="07E15EA2" w14:textId="77777777" w:rsidR="00BC5D01" w:rsidRDefault="00000000">
      <w:pPr>
        <w:numPr>
          <w:ilvl w:val="1"/>
          <w:numId w:val="1"/>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14:paraId="6BF820ED" w14:textId="77777777" w:rsidR="00BC5D01" w:rsidRDefault="00000000">
      <w:pPr>
        <w:numPr>
          <w:ilvl w:val="1"/>
          <w:numId w:val="1"/>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29140728" w14:textId="77777777" w:rsidR="00BC5D01" w:rsidRDefault="00000000">
      <w:pPr>
        <w:numPr>
          <w:ilvl w:val="1"/>
          <w:numId w:val="1"/>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063421B" w14:textId="77777777" w:rsidR="00BC5D01" w:rsidRDefault="00000000">
      <w:pPr>
        <w:numPr>
          <w:ilvl w:val="0"/>
          <w:numId w:val="1"/>
        </w:numPr>
        <w:tabs>
          <w:tab w:val="left" w:pos="360"/>
        </w:tabs>
        <w:snapToGrid w:val="0"/>
        <w:spacing w:line="360" w:lineRule="auto"/>
        <w:ind w:left="357" w:hanging="357"/>
        <w:outlineLvl w:val="1"/>
        <w:rPr>
          <w:sz w:val="24"/>
        </w:rPr>
      </w:pPr>
      <w:bookmarkStart w:id="234" w:name="_Ref467306676"/>
      <w:bookmarkStart w:id="235" w:name="_Ref467306195"/>
      <w:bookmarkStart w:id="236" w:name="_Toc516367022"/>
      <w:bookmarkStart w:id="237" w:name="_Toc127151528"/>
      <w:bookmarkStart w:id="238" w:name="_Toc151193698"/>
      <w:bookmarkStart w:id="239" w:name="_Toc520356152"/>
      <w:bookmarkStart w:id="240" w:name="_Toc226965718"/>
      <w:bookmarkStart w:id="241" w:name="_Toc226337224"/>
      <w:bookmarkStart w:id="242" w:name="_Toc164351622"/>
      <w:bookmarkStart w:id="243" w:name="_Toc305158796"/>
      <w:bookmarkStart w:id="244" w:name="_Toc151193770"/>
      <w:bookmarkStart w:id="245" w:name="_Toc150774733"/>
      <w:bookmarkStart w:id="246" w:name="_Toc150509279"/>
      <w:bookmarkStart w:id="247" w:name="_Toc164608642"/>
      <w:bookmarkStart w:id="248" w:name="_Toc305158870"/>
      <w:bookmarkStart w:id="249" w:name="_Toc164608797"/>
      <w:bookmarkStart w:id="250" w:name="_Toc226965801"/>
      <w:bookmarkStart w:id="251" w:name="_Toc127161442"/>
      <w:bookmarkStart w:id="252" w:name="_Toc142311030"/>
      <w:bookmarkStart w:id="253" w:name="_Toc151193916"/>
      <w:bookmarkStart w:id="254" w:name="_Toc226309772"/>
      <w:bookmarkStart w:id="255" w:name="_Toc127151729"/>
      <w:bookmarkStart w:id="256" w:name="_Toc150774628"/>
      <w:bookmarkStart w:id="257" w:name="_Toc195842893"/>
      <w:bookmarkStart w:id="258" w:name="_Toc151193842"/>
      <w:bookmarkStart w:id="259" w:name="_Toc164229223"/>
      <w:bookmarkStart w:id="260" w:name="_Toc151190155"/>
      <w:bookmarkStart w:id="261" w:name="_Toc265228366"/>
      <w:bookmarkStart w:id="262" w:name="_Toc149720821"/>
      <w:bookmarkStart w:id="263" w:name="_Toc151193626"/>
      <w:bookmarkStart w:id="264" w:name="_Toc264969218"/>
      <w:bookmarkStart w:id="265" w:name="_Toc150480766"/>
      <w:bookmarkStart w:id="266" w:name="_Toc164229369"/>
      <w:r>
        <w:rPr>
          <w:sz w:val="24"/>
        </w:rPr>
        <w:t>响应文件</w:t>
      </w:r>
      <w:bookmarkEnd w:id="234"/>
      <w:bookmarkEnd w:id="235"/>
      <w:bookmarkEnd w:id="236"/>
      <w:r>
        <w:rPr>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7AEBBE9A" w14:textId="77777777" w:rsidR="00BC5D01" w:rsidRDefault="00000000">
      <w:pPr>
        <w:numPr>
          <w:ilvl w:val="1"/>
          <w:numId w:val="1"/>
        </w:numPr>
        <w:tabs>
          <w:tab w:val="left" w:pos="1080"/>
          <w:tab w:val="left" w:pos="2014"/>
        </w:tabs>
        <w:snapToGrid w:val="0"/>
        <w:spacing w:line="360" w:lineRule="auto"/>
        <w:ind w:left="1077" w:hanging="720"/>
        <w:rPr>
          <w:sz w:val="24"/>
        </w:rPr>
      </w:pPr>
      <w:bookmarkStart w:id="267"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w:t>
      </w:r>
      <w:r>
        <w:rPr>
          <w:sz w:val="24"/>
        </w:rPr>
        <w:lastRenderedPageBreak/>
        <w:t>应文件格式》。</w:t>
      </w:r>
    </w:p>
    <w:p w14:paraId="40FC0E03" w14:textId="77777777" w:rsidR="00BC5D01" w:rsidRDefault="00000000">
      <w:pPr>
        <w:numPr>
          <w:ilvl w:val="1"/>
          <w:numId w:val="1"/>
        </w:numPr>
        <w:tabs>
          <w:tab w:val="left" w:pos="1080"/>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20B258E4" w14:textId="77777777" w:rsidR="00BC5D01" w:rsidRDefault="00000000">
      <w:pPr>
        <w:numPr>
          <w:ilvl w:val="1"/>
          <w:numId w:val="1"/>
        </w:numPr>
        <w:tabs>
          <w:tab w:val="left" w:pos="1080"/>
          <w:tab w:val="left" w:pos="2014"/>
        </w:tabs>
        <w:snapToGrid w:val="0"/>
        <w:spacing w:line="360" w:lineRule="auto"/>
        <w:ind w:left="1077" w:hanging="720"/>
        <w:rPr>
          <w:sz w:val="24"/>
        </w:rPr>
      </w:pPr>
      <w:r>
        <w:rPr>
          <w:sz w:val="24"/>
        </w:rPr>
        <w:t>第三章《评审方法和评审标准》中涉及的证明文件。</w:t>
      </w:r>
    </w:p>
    <w:p w14:paraId="7508E776" w14:textId="77777777" w:rsidR="00BC5D01" w:rsidRDefault="00000000">
      <w:pPr>
        <w:numPr>
          <w:ilvl w:val="1"/>
          <w:numId w:val="1"/>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1A48264" w14:textId="77777777" w:rsidR="00BC5D01" w:rsidRDefault="00000000">
      <w:pPr>
        <w:numPr>
          <w:ilvl w:val="1"/>
          <w:numId w:val="1"/>
        </w:numPr>
        <w:tabs>
          <w:tab w:val="left" w:pos="1080"/>
          <w:tab w:val="left" w:pos="2014"/>
        </w:tabs>
        <w:snapToGrid w:val="0"/>
        <w:spacing w:line="360" w:lineRule="auto"/>
        <w:ind w:left="1077" w:hanging="720"/>
        <w:rPr>
          <w:sz w:val="24"/>
        </w:rPr>
      </w:pPr>
      <w:r>
        <w:rPr>
          <w:sz w:val="24"/>
        </w:rPr>
        <w:t>供应商认为应附的其他材料。</w:t>
      </w:r>
      <w:bookmarkEnd w:id="267"/>
    </w:p>
    <w:p w14:paraId="4F2B1F27" w14:textId="77777777" w:rsidR="00BC5D01" w:rsidRDefault="00000000">
      <w:pPr>
        <w:numPr>
          <w:ilvl w:val="0"/>
          <w:numId w:val="1"/>
        </w:numPr>
        <w:tabs>
          <w:tab w:val="left" w:pos="360"/>
        </w:tabs>
        <w:snapToGrid w:val="0"/>
        <w:spacing w:line="360" w:lineRule="auto"/>
        <w:ind w:left="357" w:hanging="357"/>
        <w:outlineLvl w:val="1"/>
        <w:rPr>
          <w:sz w:val="24"/>
        </w:rPr>
      </w:pPr>
      <w:bookmarkStart w:id="268" w:name="_Toc520356155"/>
      <w:bookmarkStart w:id="269" w:name="_Toc150509281"/>
      <w:bookmarkStart w:id="270" w:name="_Toc151193628"/>
      <w:bookmarkStart w:id="271" w:name="_Toc127151731"/>
      <w:bookmarkStart w:id="272" w:name="_Toc150774630"/>
      <w:bookmarkStart w:id="273" w:name="_Toc151193918"/>
      <w:bookmarkStart w:id="274" w:name="_Toc127151530"/>
      <w:bookmarkStart w:id="275" w:name="_Toc142311032"/>
      <w:bookmarkStart w:id="276" w:name="_Toc150774735"/>
      <w:bookmarkStart w:id="277" w:name="_Toc149720823"/>
      <w:bookmarkStart w:id="278" w:name="_Toc150480768"/>
      <w:bookmarkStart w:id="279" w:name="_Toc164229225"/>
      <w:bookmarkStart w:id="280" w:name="_Toc164608799"/>
      <w:bookmarkStart w:id="281" w:name="_Toc164229371"/>
      <w:bookmarkStart w:id="282" w:name="_Toc151190157"/>
      <w:bookmarkStart w:id="283" w:name="_Toc164608644"/>
      <w:bookmarkStart w:id="284" w:name="_Toc151193700"/>
      <w:bookmarkStart w:id="285" w:name="_Toc195842895"/>
      <w:bookmarkStart w:id="286" w:name="_Toc151193772"/>
      <w:bookmarkStart w:id="287" w:name="_Toc151193844"/>
      <w:bookmarkStart w:id="288" w:name="_Toc127161444"/>
      <w:bookmarkStart w:id="289" w:name="_Toc164351624"/>
      <w:r>
        <w:rPr>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4456F981" w14:textId="77777777" w:rsidR="00BC5D01" w:rsidRDefault="00000000">
      <w:pPr>
        <w:numPr>
          <w:ilvl w:val="1"/>
          <w:numId w:val="1"/>
        </w:numPr>
        <w:tabs>
          <w:tab w:val="left" w:pos="1080"/>
          <w:tab w:val="left" w:pos="2014"/>
        </w:tabs>
        <w:snapToGrid w:val="0"/>
        <w:spacing w:line="360" w:lineRule="auto"/>
        <w:ind w:left="1077" w:hanging="720"/>
        <w:rPr>
          <w:sz w:val="24"/>
        </w:rPr>
      </w:pPr>
      <w:r>
        <w:rPr>
          <w:sz w:val="24"/>
        </w:rPr>
        <w:t>所有响应均以人民币报价。</w:t>
      </w:r>
    </w:p>
    <w:p w14:paraId="57AE97A3" w14:textId="77777777" w:rsidR="00BC5D01" w:rsidRDefault="00000000">
      <w:pPr>
        <w:numPr>
          <w:ilvl w:val="1"/>
          <w:numId w:val="1"/>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5FFC36E2" w14:textId="77777777" w:rsidR="00BC5D01" w:rsidRDefault="00000000">
      <w:pPr>
        <w:numPr>
          <w:ilvl w:val="2"/>
          <w:numId w:val="1"/>
        </w:numPr>
        <w:snapToGrid w:val="0"/>
        <w:spacing w:line="360" w:lineRule="auto"/>
        <w:rPr>
          <w:sz w:val="24"/>
        </w:rPr>
      </w:pPr>
      <w:r>
        <w:rPr>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69D260CE" w14:textId="77777777" w:rsidR="00BC5D01" w:rsidRDefault="00000000">
      <w:pPr>
        <w:numPr>
          <w:ilvl w:val="2"/>
          <w:numId w:val="1"/>
        </w:numPr>
        <w:snapToGrid w:val="0"/>
        <w:spacing w:line="360" w:lineRule="auto"/>
        <w:rPr>
          <w:sz w:val="24"/>
        </w:rPr>
      </w:pPr>
      <w:r>
        <w:rPr>
          <w:sz w:val="24"/>
        </w:rPr>
        <w:t>按照竞争性磋商文件要求完成本项</w:t>
      </w:r>
      <w:r>
        <w:rPr>
          <w:rFonts w:hint="eastAsia"/>
          <w:sz w:val="24"/>
        </w:rPr>
        <w:t>目的全部相关工程或服务费用。</w:t>
      </w:r>
    </w:p>
    <w:p w14:paraId="46D89D78" w14:textId="77777777" w:rsidR="00BC5D01" w:rsidRDefault="00000000">
      <w:pPr>
        <w:numPr>
          <w:ilvl w:val="1"/>
          <w:numId w:val="1"/>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F1DEE3D" w14:textId="77777777" w:rsidR="00BC5D01" w:rsidRDefault="00000000">
      <w:pPr>
        <w:numPr>
          <w:ilvl w:val="1"/>
          <w:numId w:val="1"/>
        </w:numPr>
        <w:tabs>
          <w:tab w:val="left" w:pos="1080"/>
          <w:tab w:val="left" w:pos="2014"/>
        </w:tabs>
        <w:snapToGrid w:val="0"/>
        <w:spacing w:line="360" w:lineRule="auto"/>
        <w:ind w:left="1080" w:hanging="720"/>
        <w:rPr>
          <w:sz w:val="24"/>
        </w:rPr>
      </w:pPr>
      <w:r>
        <w:rPr>
          <w:sz w:val="24"/>
        </w:rPr>
        <w:t>供应商不能提供任何有选择性或可调整的最后报价（</w:t>
      </w:r>
      <w:r>
        <w:rPr>
          <w:kern w:val="0"/>
          <w:sz w:val="24"/>
        </w:rPr>
        <w:t>竞争性磋商文件</w:t>
      </w:r>
      <w:r>
        <w:rPr>
          <w:sz w:val="24"/>
        </w:rPr>
        <w:t>另有规定的除外），否则其</w:t>
      </w:r>
      <w:r>
        <w:rPr>
          <w:b/>
          <w:sz w:val="24"/>
        </w:rPr>
        <w:t>响应无效</w:t>
      </w:r>
      <w:r>
        <w:rPr>
          <w:sz w:val="24"/>
        </w:rPr>
        <w:t>。</w:t>
      </w:r>
    </w:p>
    <w:p w14:paraId="3A499EB5" w14:textId="77777777" w:rsidR="00BC5D01" w:rsidRDefault="00000000">
      <w:pPr>
        <w:numPr>
          <w:ilvl w:val="0"/>
          <w:numId w:val="1"/>
        </w:numPr>
        <w:tabs>
          <w:tab w:val="left" w:pos="360"/>
        </w:tabs>
        <w:snapToGrid w:val="0"/>
        <w:spacing w:line="360" w:lineRule="auto"/>
        <w:ind w:left="357" w:hanging="357"/>
        <w:outlineLvl w:val="1"/>
        <w:rPr>
          <w:sz w:val="24"/>
        </w:rPr>
      </w:pPr>
      <w:r>
        <w:rPr>
          <w:sz w:val="24"/>
        </w:rPr>
        <w:t>磋商保证金</w:t>
      </w:r>
    </w:p>
    <w:p w14:paraId="355A6C08" w14:textId="77777777" w:rsidR="00BC5D01" w:rsidRDefault="00000000">
      <w:pPr>
        <w:numPr>
          <w:ilvl w:val="1"/>
          <w:numId w:val="1"/>
        </w:numPr>
        <w:tabs>
          <w:tab w:val="left" w:pos="1080"/>
          <w:tab w:val="left" w:pos="2014"/>
        </w:tabs>
        <w:snapToGrid w:val="0"/>
        <w:spacing w:line="360" w:lineRule="auto"/>
        <w:ind w:left="1077" w:hanging="720"/>
        <w:rPr>
          <w:sz w:val="24"/>
        </w:rPr>
      </w:pPr>
      <w:bookmarkStart w:id="290" w:name="_Ref467306302"/>
      <w:r>
        <w:rPr>
          <w:sz w:val="24"/>
        </w:rPr>
        <w:t>供应商应按《供应商须知资料表》中规定的金额及要求交纳磋商保证金</w:t>
      </w:r>
      <w:bookmarkEnd w:id="290"/>
      <w:r>
        <w:rPr>
          <w:sz w:val="24"/>
        </w:rPr>
        <w:t>，并作为其响应文件的一部分。</w:t>
      </w:r>
    </w:p>
    <w:p w14:paraId="68EF466C" w14:textId="77777777" w:rsidR="00BC5D01" w:rsidRDefault="00000000">
      <w:pPr>
        <w:numPr>
          <w:ilvl w:val="1"/>
          <w:numId w:val="1"/>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w:t>
      </w:r>
      <w:r>
        <w:rPr>
          <w:sz w:val="24"/>
        </w:rPr>
        <w:lastRenderedPageBreak/>
        <w:t>网上银行支付或者金融机构、担保机构出具的保函等非现金形式。</w:t>
      </w:r>
    </w:p>
    <w:p w14:paraId="3E6D7D11" w14:textId="77777777" w:rsidR="00BC5D01" w:rsidRDefault="00000000">
      <w:pPr>
        <w:numPr>
          <w:ilvl w:val="1"/>
          <w:numId w:val="1"/>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w:t>
      </w:r>
      <w:r>
        <w:rPr>
          <w:rFonts w:hint="eastAsia"/>
          <w:sz w:val="24"/>
        </w:rPr>
        <w:t>或电子保函</w:t>
      </w:r>
      <w:r>
        <w:rPr>
          <w:sz w:val="24"/>
        </w:rPr>
        <w:t>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0963DB3B" w14:textId="77777777" w:rsidR="00BC5D01" w:rsidRDefault="00000000">
      <w:pPr>
        <w:numPr>
          <w:ilvl w:val="1"/>
          <w:numId w:val="1"/>
        </w:numPr>
        <w:tabs>
          <w:tab w:val="left" w:pos="1080"/>
          <w:tab w:val="left" w:pos="2014"/>
        </w:tabs>
        <w:snapToGrid w:val="0"/>
        <w:spacing w:line="360" w:lineRule="auto"/>
        <w:ind w:left="1077" w:hanging="720"/>
        <w:rPr>
          <w:sz w:val="24"/>
        </w:rPr>
      </w:pPr>
      <w:r>
        <w:rPr>
          <w:sz w:val="24"/>
        </w:rPr>
        <w:t>磋商保证金（保函）有效期同响应有效期。</w:t>
      </w:r>
    </w:p>
    <w:p w14:paraId="56DE290B" w14:textId="77777777" w:rsidR="00BC5D01" w:rsidRDefault="00000000">
      <w:pPr>
        <w:numPr>
          <w:ilvl w:val="1"/>
          <w:numId w:val="1"/>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23D97732" w14:textId="77777777" w:rsidR="00BC5D01" w:rsidRDefault="00000000">
      <w:pPr>
        <w:numPr>
          <w:ilvl w:val="1"/>
          <w:numId w:val="1"/>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68BE77BA" w14:textId="77777777" w:rsidR="00BC5D01" w:rsidRDefault="00000000">
      <w:pPr>
        <w:numPr>
          <w:ilvl w:val="2"/>
          <w:numId w:val="1"/>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6E040E1B" w14:textId="77777777" w:rsidR="00BC5D01" w:rsidRDefault="00000000">
      <w:pPr>
        <w:numPr>
          <w:ilvl w:val="2"/>
          <w:numId w:val="1"/>
        </w:numPr>
        <w:snapToGrid w:val="0"/>
        <w:spacing w:line="360" w:lineRule="auto"/>
        <w:rPr>
          <w:sz w:val="24"/>
        </w:rPr>
      </w:pPr>
      <w:r>
        <w:rPr>
          <w:sz w:val="24"/>
        </w:rPr>
        <w:t>成交供应商的磋商保证金，在采购合同签订后</w:t>
      </w:r>
      <w:r>
        <w:rPr>
          <w:sz w:val="24"/>
        </w:rPr>
        <w:t>5</w:t>
      </w:r>
      <w:r>
        <w:rPr>
          <w:sz w:val="24"/>
        </w:rPr>
        <w:t>个工作日内退还成交供应商；</w:t>
      </w:r>
    </w:p>
    <w:p w14:paraId="2C9E2576" w14:textId="77777777" w:rsidR="00BC5D01" w:rsidRDefault="00000000">
      <w:pPr>
        <w:numPr>
          <w:ilvl w:val="2"/>
          <w:numId w:val="1"/>
        </w:numPr>
        <w:snapToGrid w:val="0"/>
        <w:spacing w:line="360" w:lineRule="auto"/>
        <w:rPr>
          <w:sz w:val="24"/>
        </w:rPr>
      </w:pPr>
      <w:r>
        <w:rPr>
          <w:sz w:val="24"/>
        </w:rPr>
        <w:t>未成交供应商的磋商保证金，在成交通知书发出后</w:t>
      </w:r>
      <w:r>
        <w:rPr>
          <w:sz w:val="24"/>
        </w:rPr>
        <w:t>5</w:t>
      </w:r>
      <w:r>
        <w:rPr>
          <w:sz w:val="24"/>
        </w:rPr>
        <w:t>个工作日内退还</w:t>
      </w:r>
      <w:r>
        <w:rPr>
          <w:rFonts w:hint="eastAsia"/>
          <w:sz w:val="24"/>
        </w:rPr>
        <w:t>。</w:t>
      </w:r>
    </w:p>
    <w:p w14:paraId="4A0FD8E3" w14:textId="77777777" w:rsidR="00BC5D01" w:rsidRDefault="00000000">
      <w:pPr>
        <w:numPr>
          <w:ilvl w:val="1"/>
          <w:numId w:val="1"/>
        </w:numPr>
        <w:tabs>
          <w:tab w:val="left" w:pos="1080"/>
          <w:tab w:val="left" w:pos="2014"/>
        </w:tabs>
        <w:snapToGrid w:val="0"/>
        <w:spacing w:line="360" w:lineRule="auto"/>
        <w:ind w:left="1077" w:hanging="720"/>
        <w:rPr>
          <w:sz w:val="24"/>
        </w:rPr>
      </w:pPr>
      <w:r>
        <w:rPr>
          <w:sz w:val="24"/>
        </w:rPr>
        <w:t>有下列情形之一的，采购人或采购代理机构不予退还磋商保证金：</w:t>
      </w:r>
    </w:p>
    <w:p w14:paraId="5D005F12" w14:textId="77777777" w:rsidR="00BC5D01" w:rsidRDefault="00000000">
      <w:pPr>
        <w:numPr>
          <w:ilvl w:val="2"/>
          <w:numId w:val="1"/>
        </w:numPr>
        <w:snapToGrid w:val="0"/>
        <w:spacing w:line="360" w:lineRule="auto"/>
        <w:rPr>
          <w:sz w:val="24"/>
        </w:rPr>
      </w:pPr>
      <w:r>
        <w:rPr>
          <w:sz w:val="24"/>
        </w:rPr>
        <w:t>供应商在提交响应文件截止时间后撤回响应文件的；</w:t>
      </w:r>
    </w:p>
    <w:p w14:paraId="724C10E0" w14:textId="77777777" w:rsidR="00BC5D01" w:rsidRDefault="00000000">
      <w:pPr>
        <w:numPr>
          <w:ilvl w:val="2"/>
          <w:numId w:val="1"/>
        </w:numPr>
        <w:snapToGrid w:val="0"/>
        <w:spacing w:line="360" w:lineRule="auto"/>
        <w:rPr>
          <w:sz w:val="24"/>
        </w:rPr>
      </w:pPr>
      <w:r>
        <w:rPr>
          <w:sz w:val="24"/>
        </w:rPr>
        <w:t>供应商在响应文件中提供虚假材料的；</w:t>
      </w:r>
    </w:p>
    <w:p w14:paraId="6B304B52" w14:textId="77777777" w:rsidR="00BC5D01" w:rsidRDefault="00000000">
      <w:pPr>
        <w:numPr>
          <w:ilvl w:val="2"/>
          <w:numId w:val="1"/>
        </w:numPr>
        <w:snapToGrid w:val="0"/>
        <w:spacing w:line="360" w:lineRule="auto"/>
        <w:rPr>
          <w:sz w:val="24"/>
        </w:rPr>
      </w:pPr>
      <w:r>
        <w:rPr>
          <w:sz w:val="24"/>
        </w:rPr>
        <w:t>除因不可抗力或磋商文件认可的情形以外，成交供应商不与采购人签订合同的；</w:t>
      </w:r>
    </w:p>
    <w:p w14:paraId="36C682FF" w14:textId="77777777" w:rsidR="00BC5D01" w:rsidRDefault="00000000">
      <w:pPr>
        <w:numPr>
          <w:ilvl w:val="2"/>
          <w:numId w:val="1"/>
        </w:numPr>
        <w:snapToGrid w:val="0"/>
        <w:spacing w:line="360" w:lineRule="auto"/>
        <w:rPr>
          <w:sz w:val="24"/>
        </w:rPr>
      </w:pPr>
      <w:r>
        <w:rPr>
          <w:sz w:val="24"/>
        </w:rPr>
        <w:t>供应商与采购人、其他供应商或者采购代理机构恶意串通的；</w:t>
      </w:r>
    </w:p>
    <w:p w14:paraId="789C545D" w14:textId="77777777" w:rsidR="00BC5D01" w:rsidRDefault="00000000">
      <w:pPr>
        <w:numPr>
          <w:ilvl w:val="2"/>
          <w:numId w:val="1"/>
        </w:numPr>
        <w:snapToGrid w:val="0"/>
        <w:spacing w:line="360" w:lineRule="auto"/>
        <w:rPr>
          <w:sz w:val="24"/>
        </w:rPr>
      </w:pPr>
      <w:r>
        <w:rPr>
          <w:sz w:val="24"/>
        </w:rPr>
        <w:t>《供应商须知资料表》规定的其他情形。</w:t>
      </w:r>
    </w:p>
    <w:p w14:paraId="205D6AEC" w14:textId="77777777" w:rsidR="00BC5D01" w:rsidRDefault="00000000">
      <w:pPr>
        <w:numPr>
          <w:ilvl w:val="0"/>
          <w:numId w:val="1"/>
        </w:numPr>
        <w:tabs>
          <w:tab w:val="left" w:pos="360"/>
        </w:tabs>
        <w:snapToGrid w:val="0"/>
        <w:spacing w:line="360" w:lineRule="auto"/>
        <w:ind w:left="357" w:hanging="357"/>
        <w:outlineLvl w:val="1"/>
        <w:rPr>
          <w:sz w:val="24"/>
        </w:rPr>
      </w:pPr>
      <w:r>
        <w:rPr>
          <w:sz w:val="24"/>
        </w:rPr>
        <w:t>响应有效期</w:t>
      </w:r>
    </w:p>
    <w:p w14:paraId="3ADBB262" w14:textId="77777777" w:rsidR="00BC5D01" w:rsidRDefault="00000000">
      <w:pPr>
        <w:numPr>
          <w:ilvl w:val="1"/>
          <w:numId w:val="1"/>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19571A7E" w14:textId="77777777" w:rsidR="00BC5D01" w:rsidRDefault="00000000">
      <w:pPr>
        <w:numPr>
          <w:ilvl w:val="0"/>
          <w:numId w:val="1"/>
        </w:numPr>
        <w:tabs>
          <w:tab w:val="left" w:pos="360"/>
        </w:tabs>
        <w:snapToGrid w:val="0"/>
        <w:spacing w:line="360" w:lineRule="auto"/>
        <w:ind w:left="357" w:hanging="357"/>
        <w:outlineLvl w:val="1"/>
        <w:rPr>
          <w:sz w:val="24"/>
        </w:rPr>
      </w:pPr>
      <w:bookmarkStart w:id="291" w:name="_Toc151193775"/>
      <w:bookmarkStart w:id="292" w:name="_Toc226337229"/>
      <w:bookmarkStart w:id="293" w:name="_Toc520356158"/>
      <w:bookmarkStart w:id="294" w:name="_Toc127151734"/>
      <w:bookmarkStart w:id="295" w:name="_Toc150774738"/>
      <w:bookmarkStart w:id="296" w:name="_Toc149720826"/>
      <w:bookmarkStart w:id="297" w:name="_Toc164351627"/>
      <w:bookmarkStart w:id="298" w:name="_Toc151193631"/>
      <w:bookmarkStart w:id="299" w:name="_Toc164608647"/>
      <w:bookmarkStart w:id="300" w:name="_Toc151190160"/>
      <w:bookmarkStart w:id="301" w:name="_Toc226965806"/>
      <w:bookmarkStart w:id="302" w:name="_Toc150480771"/>
      <w:bookmarkStart w:id="303" w:name="_Toc305158801"/>
      <w:bookmarkStart w:id="304" w:name="_Toc264969223"/>
      <w:bookmarkStart w:id="305" w:name="_Toc150509284"/>
      <w:bookmarkStart w:id="306" w:name="_Toc127151533"/>
      <w:bookmarkStart w:id="307" w:name="_Toc305158875"/>
      <w:bookmarkStart w:id="308" w:name="_Toc150774633"/>
      <w:bookmarkStart w:id="309" w:name="_Toc151193703"/>
      <w:bookmarkStart w:id="310" w:name="_Toc226309777"/>
      <w:bookmarkStart w:id="311" w:name="_Toc164608802"/>
      <w:bookmarkStart w:id="312" w:name="_Toc164229374"/>
      <w:bookmarkStart w:id="313" w:name="_Toc265228371"/>
      <w:bookmarkStart w:id="314" w:name="_Toc142311035"/>
      <w:bookmarkStart w:id="315" w:name="_Toc127161447"/>
      <w:bookmarkStart w:id="316" w:name="_Toc151193921"/>
      <w:bookmarkStart w:id="317" w:name="_Toc195842898"/>
      <w:bookmarkStart w:id="318" w:name="_Toc151193847"/>
      <w:bookmarkStart w:id="319" w:name="_Toc164229228"/>
      <w:bookmarkStart w:id="320" w:name="_Toc226965723"/>
      <w:r>
        <w:rPr>
          <w:sz w:val="24"/>
        </w:rPr>
        <w:lastRenderedPageBreak/>
        <w:t>响应文件的签署</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sz w:val="24"/>
        </w:rPr>
        <w:t>、盖章</w:t>
      </w:r>
    </w:p>
    <w:p w14:paraId="3DA012CA" w14:textId="77777777" w:rsidR="00BC5D01" w:rsidRDefault="00000000">
      <w:pPr>
        <w:numPr>
          <w:ilvl w:val="1"/>
          <w:numId w:val="1"/>
        </w:numPr>
        <w:tabs>
          <w:tab w:val="left" w:pos="1080"/>
          <w:tab w:val="left" w:pos="2014"/>
        </w:tabs>
        <w:snapToGrid w:val="0"/>
        <w:spacing w:line="360" w:lineRule="auto"/>
        <w:ind w:left="1077" w:hanging="720"/>
        <w:rPr>
          <w:sz w:val="24"/>
        </w:rPr>
      </w:pPr>
      <w:bookmarkStart w:id="321" w:name="_Toc150774739"/>
      <w:bookmarkStart w:id="322" w:name="_Toc127151534"/>
      <w:bookmarkStart w:id="323" w:name="_Toc150774634"/>
      <w:bookmarkStart w:id="324" w:name="_Toc151193922"/>
      <w:bookmarkStart w:id="325" w:name="_Toc226965807"/>
      <w:bookmarkStart w:id="326" w:name="_Toc195842899"/>
      <w:bookmarkStart w:id="327" w:name="_Toc265228372"/>
      <w:bookmarkStart w:id="328" w:name="_Toc151193632"/>
      <w:bookmarkStart w:id="329" w:name="_Toc142311036"/>
      <w:bookmarkStart w:id="330" w:name="_Toc226337230"/>
      <w:bookmarkStart w:id="331" w:name="_Toc150480772"/>
      <w:bookmarkStart w:id="332" w:name="_Toc151193848"/>
      <w:bookmarkStart w:id="333" w:name="_Toc151190161"/>
      <w:bookmarkStart w:id="334" w:name="_Toc151193704"/>
      <w:bookmarkStart w:id="335" w:name="_Toc150509285"/>
      <w:bookmarkStart w:id="336" w:name="_Toc264969224"/>
      <w:bookmarkStart w:id="337" w:name="_Toc305158802"/>
      <w:bookmarkStart w:id="338" w:name="_Toc226309778"/>
      <w:bookmarkStart w:id="339" w:name="_Toc151193776"/>
      <w:bookmarkStart w:id="340" w:name="_Toc226965724"/>
      <w:bookmarkStart w:id="341" w:name="_Toc520356159"/>
      <w:bookmarkStart w:id="342" w:name="_Toc305158876"/>
      <w:r>
        <w:rPr>
          <w:rFonts w:hint="eastAsia"/>
          <w:sz w:val="24"/>
        </w:rPr>
        <w:t>供应商应准备首次磋商响应文件正本　一　份和副本二份，每份首次磋商响应文件须清楚地标明“正本”或“副本”。若正本和副本不符，以正本为准。另外供应商还需提供电子</w:t>
      </w:r>
      <w:r>
        <w:rPr>
          <w:rFonts w:hint="eastAsia"/>
          <w:sz w:val="24"/>
        </w:rPr>
        <w:t>U</w:t>
      </w:r>
      <w:r>
        <w:rPr>
          <w:rFonts w:hint="eastAsia"/>
          <w:sz w:val="24"/>
        </w:rPr>
        <w:t>盘磋商响应文件（包含响应文件</w:t>
      </w:r>
      <w:r>
        <w:rPr>
          <w:rFonts w:hint="eastAsia"/>
          <w:sz w:val="24"/>
        </w:rPr>
        <w:t>word</w:t>
      </w:r>
      <w:r>
        <w:rPr>
          <w:rFonts w:hint="eastAsia"/>
          <w:sz w:val="24"/>
        </w:rPr>
        <w:t>版本和响应文件正本盖章后的</w:t>
      </w:r>
      <w:r>
        <w:rPr>
          <w:rFonts w:hint="eastAsia"/>
          <w:sz w:val="24"/>
        </w:rPr>
        <w:t>PDF</w:t>
      </w:r>
      <w:r>
        <w:rPr>
          <w:rFonts w:hint="eastAsia"/>
          <w:sz w:val="24"/>
        </w:rPr>
        <w:t>扫描件）</w:t>
      </w:r>
      <w:r>
        <w:rPr>
          <w:rFonts w:hint="eastAsia"/>
          <w:sz w:val="24"/>
        </w:rPr>
        <w:t>1</w:t>
      </w:r>
      <w:r>
        <w:rPr>
          <w:rFonts w:hint="eastAsia"/>
          <w:sz w:val="24"/>
        </w:rPr>
        <w:t>份，电子版磋商响应文件与纸质磋商响应文件内容不符的，以纸质磋商响应文件为准。</w:t>
      </w:r>
    </w:p>
    <w:p w14:paraId="40FDA002" w14:textId="77777777" w:rsidR="00BC5D01" w:rsidRDefault="00000000">
      <w:pPr>
        <w:numPr>
          <w:ilvl w:val="1"/>
          <w:numId w:val="1"/>
        </w:numPr>
        <w:tabs>
          <w:tab w:val="left" w:pos="1080"/>
          <w:tab w:val="left" w:pos="2014"/>
        </w:tabs>
        <w:snapToGrid w:val="0"/>
        <w:spacing w:line="360" w:lineRule="auto"/>
        <w:ind w:left="1077" w:hanging="720"/>
        <w:rPr>
          <w:sz w:val="24"/>
        </w:rPr>
      </w:pPr>
      <w:r>
        <w:rPr>
          <w:rFonts w:hint="eastAsia"/>
          <w:sz w:val="24"/>
        </w:rPr>
        <w:t>磋商响应文件的正本须打印或用不褪色墨水书写（采用</w:t>
      </w:r>
      <w:r>
        <w:rPr>
          <w:rFonts w:hint="eastAsia"/>
          <w:sz w:val="24"/>
        </w:rPr>
        <w:t>A4</w:t>
      </w:r>
      <w:r>
        <w:rPr>
          <w:rFonts w:hint="eastAsia"/>
          <w:sz w:val="24"/>
        </w:rPr>
        <w:t>纸），并由供应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hint="eastAsia"/>
          <w:sz w:val="24"/>
        </w:rPr>
        <w:t>A4</w:t>
      </w:r>
      <w:r>
        <w:rPr>
          <w:rFonts w:hint="eastAsia"/>
          <w:sz w:val="24"/>
        </w:rPr>
        <w:t>纸）。</w:t>
      </w:r>
    </w:p>
    <w:p w14:paraId="5CF03149" w14:textId="77777777" w:rsidR="00BC5D01" w:rsidRDefault="00000000">
      <w:pPr>
        <w:numPr>
          <w:ilvl w:val="1"/>
          <w:numId w:val="1"/>
        </w:numPr>
        <w:tabs>
          <w:tab w:val="left" w:pos="1080"/>
          <w:tab w:val="left" w:pos="2014"/>
        </w:tabs>
        <w:snapToGrid w:val="0"/>
        <w:spacing w:line="360" w:lineRule="auto"/>
        <w:ind w:left="1077" w:hanging="720"/>
        <w:rPr>
          <w:sz w:val="24"/>
        </w:rPr>
      </w:pPr>
      <w:r>
        <w:rPr>
          <w:rFonts w:hint="eastAsia"/>
          <w:sz w:val="24"/>
        </w:rPr>
        <w:t>任何行间插字、涂改和增删，必须由磋商响应文件签字人签字或加盖公章后才有效。</w:t>
      </w:r>
    </w:p>
    <w:p w14:paraId="059F9F14" w14:textId="77777777" w:rsidR="00BC5D01" w:rsidRDefault="00000000">
      <w:pPr>
        <w:numPr>
          <w:ilvl w:val="1"/>
          <w:numId w:val="1"/>
        </w:numPr>
        <w:tabs>
          <w:tab w:val="left" w:pos="1080"/>
          <w:tab w:val="left" w:pos="2014"/>
        </w:tabs>
        <w:snapToGrid w:val="0"/>
        <w:spacing w:line="360" w:lineRule="auto"/>
        <w:ind w:left="1077" w:hanging="720"/>
        <w:rPr>
          <w:sz w:val="24"/>
        </w:rPr>
      </w:pPr>
      <w:r>
        <w:rPr>
          <w:rFonts w:hint="eastAsia"/>
          <w:sz w:val="24"/>
        </w:rPr>
        <w:t>磋商响应文件因字迹潦草或表达不清所引起的后果由供应商负责。</w:t>
      </w:r>
    </w:p>
    <w:p w14:paraId="57A688C6" w14:textId="77777777" w:rsidR="00BC5D01" w:rsidRDefault="00000000">
      <w:pPr>
        <w:pStyle w:val="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hint="eastAsia"/>
          <w:sz w:val="28"/>
        </w:rPr>
        <w:t>、</w:t>
      </w:r>
      <w:r>
        <w:rPr>
          <w:rFonts w:ascii="Times New Roman" w:eastAsia="宋体" w:hAnsi="Times New Roman"/>
          <w:sz w:val="28"/>
        </w:rPr>
        <w:t>响应文件的提交</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2AD9EAD9" w14:textId="77777777" w:rsidR="00BC5D01" w:rsidRDefault="00000000">
      <w:pPr>
        <w:numPr>
          <w:ilvl w:val="0"/>
          <w:numId w:val="1"/>
        </w:numPr>
        <w:tabs>
          <w:tab w:val="left" w:pos="360"/>
        </w:tabs>
        <w:snapToGrid w:val="0"/>
        <w:spacing w:line="360" w:lineRule="auto"/>
        <w:outlineLvl w:val="1"/>
        <w:rPr>
          <w:sz w:val="24"/>
        </w:rPr>
      </w:pPr>
      <w:r>
        <w:rPr>
          <w:rFonts w:hint="eastAsia"/>
          <w:sz w:val="24"/>
        </w:rPr>
        <w:t>首次磋商响应文件的密封和标记</w:t>
      </w:r>
    </w:p>
    <w:p w14:paraId="05135549" w14:textId="77777777" w:rsidR="00BC5D01" w:rsidRDefault="00000000">
      <w:pPr>
        <w:numPr>
          <w:ilvl w:val="1"/>
          <w:numId w:val="1"/>
        </w:numPr>
        <w:tabs>
          <w:tab w:val="left" w:pos="1080"/>
          <w:tab w:val="left" w:pos="2014"/>
        </w:tabs>
        <w:snapToGrid w:val="0"/>
        <w:spacing w:line="360" w:lineRule="auto"/>
        <w:ind w:left="1077" w:hanging="720"/>
        <w:rPr>
          <w:sz w:val="24"/>
        </w:rPr>
      </w:pPr>
      <w:r>
        <w:rPr>
          <w:rFonts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14:paraId="51BB8BD0" w14:textId="77777777" w:rsidR="00BC5D01" w:rsidRDefault="00000000">
      <w:pPr>
        <w:numPr>
          <w:ilvl w:val="1"/>
          <w:numId w:val="1"/>
        </w:numPr>
        <w:tabs>
          <w:tab w:val="left" w:pos="1080"/>
          <w:tab w:val="left" w:pos="2014"/>
        </w:tabs>
        <w:snapToGrid w:val="0"/>
        <w:spacing w:line="360" w:lineRule="auto"/>
        <w:ind w:left="1077" w:hanging="720"/>
        <w:rPr>
          <w:sz w:val="24"/>
        </w:rPr>
      </w:pPr>
      <w:r>
        <w:rPr>
          <w:rFonts w:hint="eastAsia"/>
          <w:sz w:val="24"/>
        </w:rPr>
        <w:t>所有信封上均应：</w:t>
      </w:r>
    </w:p>
    <w:p w14:paraId="22EF908B" w14:textId="77777777" w:rsidR="00BC5D01" w:rsidRDefault="00000000">
      <w:pPr>
        <w:tabs>
          <w:tab w:val="left" w:pos="360"/>
        </w:tabs>
        <w:snapToGrid w:val="0"/>
        <w:spacing w:line="360" w:lineRule="auto"/>
        <w:ind w:left="357"/>
        <w:outlineLvl w:val="1"/>
        <w:rPr>
          <w:sz w:val="24"/>
        </w:rPr>
      </w:pPr>
      <w:r>
        <w:rPr>
          <w:rFonts w:hint="eastAsia"/>
          <w:sz w:val="24"/>
        </w:rPr>
        <w:t>1</w:t>
      </w:r>
      <w:r>
        <w:rPr>
          <w:rFonts w:hint="eastAsia"/>
          <w:sz w:val="24"/>
        </w:rPr>
        <w:t>）清楚标明递交至磋商公告或磋商邀请书中指明的地址。</w:t>
      </w:r>
    </w:p>
    <w:p w14:paraId="5B88E023" w14:textId="77777777" w:rsidR="00BC5D01" w:rsidRDefault="00000000">
      <w:pPr>
        <w:tabs>
          <w:tab w:val="left" w:pos="360"/>
        </w:tabs>
        <w:snapToGrid w:val="0"/>
        <w:spacing w:line="360" w:lineRule="auto"/>
        <w:ind w:left="357"/>
        <w:outlineLvl w:val="1"/>
        <w:rPr>
          <w:sz w:val="24"/>
        </w:rPr>
      </w:pPr>
      <w:r>
        <w:rPr>
          <w:rFonts w:hint="eastAsia"/>
          <w:sz w:val="24"/>
        </w:rPr>
        <w:t>2</w:t>
      </w:r>
      <w:r>
        <w:rPr>
          <w:rFonts w:hint="eastAsia"/>
          <w:sz w:val="24"/>
        </w:rPr>
        <w:t>）注明磋商公告或磋商邀请书中指明的项目名称、磋商编号和“在年月日时之前不得启封”的字样（填入规定的递交首次磋商响应文件日期和时间）。</w:t>
      </w:r>
    </w:p>
    <w:p w14:paraId="2D0B8F09" w14:textId="77777777" w:rsidR="00BC5D01" w:rsidRDefault="00000000">
      <w:pPr>
        <w:tabs>
          <w:tab w:val="left" w:pos="360"/>
        </w:tabs>
        <w:snapToGrid w:val="0"/>
        <w:spacing w:line="360" w:lineRule="auto"/>
        <w:ind w:left="357"/>
        <w:outlineLvl w:val="1"/>
        <w:rPr>
          <w:sz w:val="24"/>
        </w:rPr>
      </w:pPr>
      <w:r>
        <w:rPr>
          <w:rFonts w:hint="eastAsia"/>
          <w:sz w:val="24"/>
        </w:rPr>
        <w:t>3</w:t>
      </w:r>
      <w:r>
        <w:rPr>
          <w:rFonts w:hint="eastAsia"/>
          <w:sz w:val="24"/>
        </w:rPr>
        <w:t>）在信封的封装处加盖供应商公章。</w:t>
      </w:r>
    </w:p>
    <w:p w14:paraId="2F7B0A76" w14:textId="77777777" w:rsidR="00BC5D01" w:rsidRDefault="00000000">
      <w:pPr>
        <w:numPr>
          <w:ilvl w:val="1"/>
          <w:numId w:val="1"/>
        </w:numPr>
        <w:tabs>
          <w:tab w:val="left" w:pos="1080"/>
          <w:tab w:val="left" w:pos="2014"/>
        </w:tabs>
        <w:snapToGrid w:val="0"/>
        <w:spacing w:line="360" w:lineRule="auto"/>
        <w:ind w:left="1077" w:hanging="720"/>
        <w:rPr>
          <w:sz w:val="24"/>
        </w:rPr>
      </w:pPr>
      <w:r>
        <w:rPr>
          <w:rFonts w:hint="eastAsia"/>
          <w:sz w:val="24"/>
        </w:rPr>
        <w:t>所有信封上还应写明供应商名称和地址，以便若其首次磋商响应文件递交截止时间后被宣布为“迟到”磋商响应时，能原封退回。</w:t>
      </w:r>
    </w:p>
    <w:p w14:paraId="1E4D2191" w14:textId="77777777" w:rsidR="00BC5D01" w:rsidRDefault="00000000">
      <w:pPr>
        <w:numPr>
          <w:ilvl w:val="1"/>
          <w:numId w:val="1"/>
        </w:numPr>
        <w:tabs>
          <w:tab w:val="left" w:pos="900"/>
          <w:tab w:val="left" w:pos="1080"/>
          <w:tab w:val="left" w:pos="2014"/>
        </w:tabs>
        <w:snapToGrid w:val="0"/>
        <w:spacing w:line="360" w:lineRule="auto"/>
        <w:ind w:left="1077" w:hanging="720"/>
        <w:rPr>
          <w:sz w:val="24"/>
        </w:rPr>
      </w:pPr>
      <w:r>
        <w:rPr>
          <w:rFonts w:hint="eastAsia"/>
          <w:sz w:val="24"/>
        </w:rPr>
        <w:t>如果供应商未按上述要求密封及加写标记，采购单位对磋商响应文件的误投或过早启封概不负责。</w:t>
      </w:r>
    </w:p>
    <w:p w14:paraId="100D8335" w14:textId="77777777" w:rsidR="00BC5D01" w:rsidRDefault="00000000">
      <w:pPr>
        <w:numPr>
          <w:ilvl w:val="0"/>
          <w:numId w:val="1"/>
        </w:numPr>
        <w:tabs>
          <w:tab w:val="left" w:pos="360"/>
        </w:tabs>
        <w:snapToGrid w:val="0"/>
        <w:spacing w:line="360" w:lineRule="auto"/>
        <w:ind w:left="357" w:hanging="357"/>
        <w:outlineLvl w:val="1"/>
        <w:rPr>
          <w:sz w:val="24"/>
        </w:rPr>
      </w:pPr>
      <w:bookmarkStart w:id="343" w:name="_Toc151193634"/>
      <w:bookmarkStart w:id="344" w:name="_Toc164608650"/>
      <w:bookmarkStart w:id="345" w:name="_Toc226337232"/>
      <w:bookmarkStart w:id="346" w:name="_Toc151190163"/>
      <w:bookmarkStart w:id="347" w:name="_Toc265228374"/>
      <w:bookmarkStart w:id="348" w:name="_Toc226309780"/>
      <w:bookmarkStart w:id="349" w:name="_Toc127161450"/>
      <w:bookmarkStart w:id="350" w:name="_Toc127151737"/>
      <w:bookmarkStart w:id="351" w:name="_Toc150509287"/>
      <w:bookmarkStart w:id="352" w:name="_Toc127151536"/>
      <w:bookmarkStart w:id="353" w:name="_Toc305158804"/>
      <w:bookmarkStart w:id="354" w:name="_Toc305158878"/>
      <w:bookmarkStart w:id="355" w:name="_Toc151193706"/>
      <w:bookmarkStart w:id="356" w:name="_Toc150480774"/>
      <w:bookmarkStart w:id="357" w:name="_Toc520356161"/>
      <w:bookmarkStart w:id="358" w:name="_Toc151193924"/>
      <w:bookmarkStart w:id="359" w:name="_Toc150774741"/>
      <w:bookmarkStart w:id="360" w:name="_Toc150774636"/>
      <w:bookmarkStart w:id="361" w:name="_Toc149720829"/>
      <w:bookmarkStart w:id="362" w:name="_Toc151193850"/>
      <w:bookmarkStart w:id="363" w:name="_Toc164351630"/>
      <w:bookmarkStart w:id="364" w:name="_Toc195842901"/>
      <w:bookmarkStart w:id="365" w:name="_Toc226965726"/>
      <w:bookmarkStart w:id="366" w:name="_Toc151193778"/>
      <w:bookmarkStart w:id="367" w:name="_Toc142311038"/>
      <w:bookmarkStart w:id="368" w:name="_Toc164608805"/>
      <w:bookmarkStart w:id="369" w:name="_Toc264969226"/>
      <w:bookmarkStart w:id="370" w:name="_Toc164229377"/>
      <w:bookmarkStart w:id="371" w:name="_Toc226965809"/>
      <w:bookmarkStart w:id="372" w:name="_Toc164229231"/>
      <w:r>
        <w:rPr>
          <w:sz w:val="24"/>
        </w:rPr>
        <w:t>响应文件截止</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sz w:val="24"/>
        </w:rPr>
        <w:t>时间</w:t>
      </w:r>
    </w:p>
    <w:p w14:paraId="716F3F53" w14:textId="77777777" w:rsidR="00BC5D01" w:rsidRDefault="00000000">
      <w:pPr>
        <w:numPr>
          <w:ilvl w:val="1"/>
          <w:numId w:val="1"/>
        </w:numPr>
        <w:tabs>
          <w:tab w:val="left" w:pos="900"/>
          <w:tab w:val="left" w:pos="1080"/>
          <w:tab w:val="left" w:pos="2014"/>
        </w:tabs>
        <w:snapToGrid w:val="0"/>
        <w:spacing w:line="360" w:lineRule="auto"/>
        <w:ind w:left="1077" w:hanging="720"/>
        <w:rPr>
          <w:sz w:val="24"/>
        </w:rPr>
      </w:pPr>
      <w:r>
        <w:rPr>
          <w:rFonts w:hint="eastAsia"/>
          <w:sz w:val="24"/>
        </w:rPr>
        <w:t>供应商应在磋商邀请中规定的截止日期和时间内，将首次磋商响应文件递交采</w:t>
      </w:r>
      <w:r>
        <w:rPr>
          <w:rFonts w:hint="eastAsia"/>
          <w:sz w:val="24"/>
        </w:rPr>
        <w:lastRenderedPageBreak/>
        <w:t>购单位，递交地点应是磋商邀请书中规定的地址。</w:t>
      </w:r>
    </w:p>
    <w:p w14:paraId="53DD4066" w14:textId="77777777" w:rsidR="00BC5D01" w:rsidRDefault="00000000">
      <w:pPr>
        <w:numPr>
          <w:ilvl w:val="1"/>
          <w:numId w:val="1"/>
        </w:numPr>
        <w:tabs>
          <w:tab w:val="left" w:pos="900"/>
          <w:tab w:val="left" w:pos="1080"/>
          <w:tab w:val="left" w:pos="2014"/>
        </w:tabs>
        <w:snapToGrid w:val="0"/>
        <w:spacing w:line="360" w:lineRule="auto"/>
        <w:ind w:left="1077" w:hanging="720"/>
        <w:rPr>
          <w:sz w:val="24"/>
        </w:rPr>
      </w:pPr>
      <w:r>
        <w:rPr>
          <w:rFonts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69FC5C99" w14:textId="77777777" w:rsidR="00BC5D01" w:rsidRDefault="00000000">
      <w:pPr>
        <w:numPr>
          <w:ilvl w:val="1"/>
          <w:numId w:val="1"/>
        </w:numPr>
        <w:tabs>
          <w:tab w:val="left" w:pos="900"/>
          <w:tab w:val="left" w:pos="1080"/>
          <w:tab w:val="left" w:pos="2014"/>
        </w:tabs>
        <w:snapToGrid w:val="0"/>
        <w:spacing w:line="360" w:lineRule="auto"/>
        <w:ind w:left="1077" w:hanging="720"/>
        <w:rPr>
          <w:sz w:val="24"/>
        </w:rPr>
      </w:pPr>
      <w:r>
        <w:rPr>
          <w:rFonts w:hint="eastAsia"/>
          <w:sz w:val="24"/>
        </w:rPr>
        <w:t>采购单位将拒绝并原封退回在本须知规定的首次磋商响应文件递交截止期后收到的任何磋商响应文件。</w:t>
      </w:r>
    </w:p>
    <w:p w14:paraId="117947BB" w14:textId="77777777" w:rsidR="00BC5D01" w:rsidRDefault="00000000">
      <w:pPr>
        <w:numPr>
          <w:ilvl w:val="0"/>
          <w:numId w:val="1"/>
        </w:numPr>
        <w:tabs>
          <w:tab w:val="left" w:pos="360"/>
        </w:tabs>
        <w:snapToGrid w:val="0"/>
        <w:spacing w:line="360" w:lineRule="auto"/>
        <w:ind w:left="357" w:hanging="357"/>
        <w:outlineLvl w:val="1"/>
        <w:rPr>
          <w:sz w:val="24"/>
        </w:rPr>
      </w:pPr>
      <w:bookmarkStart w:id="373" w:name="_Toc127161451"/>
      <w:bookmarkStart w:id="374" w:name="_Toc264969227"/>
      <w:bookmarkStart w:id="375" w:name="_Toc265228375"/>
      <w:bookmarkStart w:id="376" w:name="_Toc150509288"/>
      <w:bookmarkStart w:id="377" w:name="_Toc164229232"/>
      <w:bookmarkStart w:id="378" w:name="_Toc151193925"/>
      <w:bookmarkStart w:id="379" w:name="_Toc164608651"/>
      <w:bookmarkStart w:id="380" w:name="_Toc226965727"/>
      <w:bookmarkStart w:id="381" w:name="_Toc226965810"/>
      <w:bookmarkStart w:id="382" w:name="_Toc151193851"/>
      <w:bookmarkStart w:id="383" w:name="_Toc164229378"/>
      <w:bookmarkStart w:id="384" w:name="_Toc151193635"/>
      <w:bookmarkStart w:id="385" w:name="_Toc520356162"/>
      <w:bookmarkStart w:id="386" w:name="_Toc164608806"/>
      <w:bookmarkStart w:id="387" w:name="_Toc151193779"/>
      <w:bookmarkStart w:id="388" w:name="_Toc150774742"/>
      <w:bookmarkStart w:id="389" w:name="_Toc151190164"/>
      <w:bookmarkStart w:id="390" w:name="_Toc149720830"/>
      <w:bookmarkStart w:id="391" w:name="_Toc305158879"/>
      <w:bookmarkStart w:id="392" w:name="_Toc164351631"/>
      <w:bookmarkStart w:id="393" w:name="_Toc195842902"/>
      <w:bookmarkStart w:id="394" w:name="_Toc150774637"/>
      <w:bookmarkStart w:id="395" w:name="_Toc151193707"/>
      <w:bookmarkStart w:id="396" w:name="_Toc226309781"/>
      <w:bookmarkStart w:id="397" w:name="_Toc142311039"/>
      <w:bookmarkStart w:id="398" w:name="_Toc226337233"/>
      <w:bookmarkStart w:id="399" w:name="_Toc127151537"/>
      <w:bookmarkStart w:id="400" w:name="_Toc150480775"/>
      <w:bookmarkStart w:id="401" w:name="_Toc127151738"/>
      <w:bookmarkStart w:id="402" w:name="_Toc305158805"/>
      <w:r>
        <w:rPr>
          <w:sz w:val="24"/>
        </w:rPr>
        <w:t>响应文件的修改与撤回</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74C184DB" w14:textId="77777777" w:rsidR="00BC5D01" w:rsidRDefault="00000000">
      <w:pPr>
        <w:numPr>
          <w:ilvl w:val="1"/>
          <w:numId w:val="1"/>
        </w:numPr>
        <w:tabs>
          <w:tab w:val="left" w:pos="1080"/>
          <w:tab w:val="left" w:pos="2014"/>
        </w:tabs>
        <w:snapToGrid w:val="0"/>
        <w:spacing w:line="360" w:lineRule="auto"/>
        <w:ind w:left="1077" w:hanging="720"/>
        <w:rPr>
          <w:sz w:val="24"/>
        </w:rPr>
      </w:pPr>
      <w:r>
        <w:rPr>
          <w:sz w:val="24"/>
        </w:rPr>
        <w:t>提交响应文件截止时间前，供应商可以对所提交的响应文件进行补充、修改或者撤回。磋商保证金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14:paraId="3F12C10A" w14:textId="77777777" w:rsidR="00BC5D01" w:rsidRDefault="00000000">
      <w:pPr>
        <w:numPr>
          <w:ilvl w:val="1"/>
          <w:numId w:val="1"/>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供应商对响应文件的补充、修改的内容应当按照竞争性磋商文件要求签署、盖章，作为响应文件的组成部分。补充、修改的内容与响应文件不一致的，以补充、修改的内容为准。</w:t>
      </w:r>
    </w:p>
    <w:p w14:paraId="4D8483A9" w14:textId="77777777" w:rsidR="00BC5D01" w:rsidRDefault="00BC5D01">
      <w:pPr>
        <w:tabs>
          <w:tab w:val="left" w:pos="900"/>
          <w:tab w:val="left" w:pos="1080"/>
          <w:tab w:val="left" w:pos="1589"/>
        </w:tabs>
        <w:snapToGrid w:val="0"/>
        <w:spacing w:line="360" w:lineRule="auto"/>
        <w:ind w:left="357"/>
        <w:rPr>
          <w:sz w:val="24"/>
        </w:rPr>
      </w:pPr>
    </w:p>
    <w:p w14:paraId="6FBBBADD" w14:textId="77777777" w:rsidR="00BC5D01" w:rsidRDefault="00000000">
      <w:pPr>
        <w:pStyle w:val="2"/>
        <w:spacing w:before="0" w:line="360" w:lineRule="auto"/>
        <w:rPr>
          <w:rFonts w:ascii="Times New Roman" w:eastAsia="宋体" w:hAnsi="Times New Roman"/>
          <w:sz w:val="28"/>
        </w:rPr>
      </w:pPr>
      <w:bookmarkStart w:id="403" w:name="_Toc226965811"/>
      <w:bookmarkStart w:id="404" w:name="_Toc226965728"/>
      <w:bookmarkStart w:id="405" w:name="_Toc226309782"/>
      <w:bookmarkStart w:id="406" w:name="_Toc195842903"/>
      <w:bookmarkStart w:id="407" w:name="_Toc305158806"/>
      <w:bookmarkStart w:id="408" w:name="_Toc265228376"/>
      <w:bookmarkStart w:id="409" w:name="_Toc142311040"/>
      <w:bookmarkStart w:id="410" w:name="_Toc151193852"/>
      <w:bookmarkStart w:id="411" w:name="_Toc151193708"/>
      <w:bookmarkStart w:id="412" w:name="_Toc151193780"/>
      <w:bookmarkStart w:id="413" w:name="_Toc150509289"/>
      <w:bookmarkStart w:id="414" w:name="_Toc150480776"/>
      <w:bookmarkStart w:id="415" w:name="_Toc150774743"/>
      <w:bookmarkStart w:id="416" w:name="_Toc520356163"/>
      <w:bookmarkStart w:id="417" w:name="_Toc151193926"/>
      <w:bookmarkStart w:id="418" w:name="_Toc264969228"/>
      <w:bookmarkStart w:id="419" w:name="_Toc150774638"/>
      <w:bookmarkStart w:id="420" w:name="_Toc305158880"/>
      <w:bookmarkStart w:id="421" w:name="_Toc127151538"/>
      <w:bookmarkStart w:id="422" w:name="_Toc226337234"/>
      <w:bookmarkStart w:id="423" w:name="_Toc151190165"/>
      <w:bookmarkStart w:id="424" w:name="_Toc151193636"/>
      <w:r>
        <w:rPr>
          <w:rFonts w:ascii="Times New Roman" w:eastAsia="宋体" w:hAnsi="Times New Roman"/>
          <w:sz w:val="28"/>
        </w:rPr>
        <w:t>五</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Pr>
          <w:rFonts w:ascii="Times New Roman" w:eastAsia="宋体" w:hAnsi="Times New Roman" w:hint="eastAsia"/>
          <w:sz w:val="28"/>
        </w:rPr>
        <w:t>、</w:t>
      </w:r>
      <w:r>
        <w:rPr>
          <w:rFonts w:ascii="Times New Roman" w:eastAsia="宋体" w:hAnsi="Times New Roman"/>
          <w:sz w:val="28"/>
        </w:rPr>
        <w:t>评审</w:t>
      </w:r>
    </w:p>
    <w:p w14:paraId="0FFCB3A3" w14:textId="77777777" w:rsidR="00BC5D01" w:rsidRDefault="00000000">
      <w:pPr>
        <w:numPr>
          <w:ilvl w:val="0"/>
          <w:numId w:val="1"/>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14:paraId="6C8437B9" w14:textId="77777777" w:rsidR="00BC5D01" w:rsidRDefault="00000000">
      <w:pPr>
        <w:numPr>
          <w:ilvl w:val="1"/>
          <w:numId w:val="1"/>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275AA74C" w14:textId="77777777" w:rsidR="00BC5D01" w:rsidRDefault="00000000">
      <w:pPr>
        <w:numPr>
          <w:ilvl w:val="1"/>
          <w:numId w:val="1"/>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5BD0E872" w14:textId="77777777" w:rsidR="00BC5D01" w:rsidRDefault="00000000">
      <w:pPr>
        <w:numPr>
          <w:ilvl w:val="1"/>
          <w:numId w:val="1"/>
        </w:numPr>
        <w:tabs>
          <w:tab w:val="left" w:pos="1080"/>
          <w:tab w:val="left" w:pos="2014"/>
        </w:tabs>
        <w:snapToGrid w:val="0"/>
        <w:spacing w:line="360" w:lineRule="auto"/>
        <w:ind w:left="1077" w:hanging="720"/>
        <w:rPr>
          <w:sz w:val="24"/>
        </w:rPr>
      </w:pPr>
      <w:r>
        <w:rPr>
          <w:sz w:val="24"/>
        </w:rPr>
        <w:t>供应商不足</w:t>
      </w:r>
      <w:r>
        <w:rPr>
          <w:sz w:val="24"/>
        </w:rPr>
        <w:t>3</w:t>
      </w:r>
      <w:r>
        <w:rPr>
          <w:sz w:val="24"/>
        </w:rPr>
        <w:t>家的，响应文件不予开启。</w:t>
      </w:r>
    </w:p>
    <w:p w14:paraId="78725572" w14:textId="77777777" w:rsidR="00BC5D01" w:rsidRDefault="00000000">
      <w:pPr>
        <w:numPr>
          <w:ilvl w:val="0"/>
          <w:numId w:val="1"/>
        </w:numPr>
        <w:tabs>
          <w:tab w:val="left" w:pos="360"/>
        </w:tabs>
        <w:snapToGrid w:val="0"/>
        <w:spacing w:line="360" w:lineRule="auto"/>
        <w:ind w:left="357" w:hanging="357"/>
        <w:outlineLvl w:val="1"/>
        <w:rPr>
          <w:sz w:val="24"/>
        </w:rPr>
      </w:pPr>
      <w:r>
        <w:rPr>
          <w:sz w:val="24"/>
        </w:rPr>
        <w:t>磋商小组</w:t>
      </w:r>
    </w:p>
    <w:p w14:paraId="5544F62A" w14:textId="77777777" w:rsidR="00BC5D01" w:rsidRDefault="00000000">
      <w:pPr>
        <w:numPr>
          <w:ilvl w:val="1"/>
          <w:numId w:val="1"/>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磋商小组根据政府采购有关规定和本次采购项目的特点进行组建，并负责具体评审事务，独立履行职责。</w:t>
      </w:r>
      <w:bookmarkStart w:id="425" w:name="_Toc520356166"/>
    </w:p>
    <w:p w14:paraId="51A49DEC" w14:textId="77777777" w:rsidR="00BC5D01" w:rsidRDefault="00000000">
      <w:pPr>
        <w:numPr>
          <w:ilvl w:val="1"/>
          <w:numId w:val="1"/>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26" w:name="_Toc520356169"/>
      <w:bookmarkEnd w:id="425"/>
    </w:p>
    <w:p w14:paraId="334B3975" w14:textId="77777777" w:rsidR="00BC5D01" w:rsidRDefault="00000000">
      <w:pPr>
        <w:numPr>
          <w:ilvl w:val="0"/>
          <w:numId w:val="1"/>
        </w:numPr>
        <w:tabs>
          <w:tab w:val="left" w:pos="360"/>
        </w:tabs>
        <w:snapToGrid w:val="0"/>
        <w:spacing w:line="360" w:lineRule="auto"/>
        <w:outlineLvl w:val="1"/>
        <w:rPr>
          <w:sz w:val="24"/>
        </w:rPr>
      </w:pPr>
      <w:r>
        <w:rPr>
          <w:sz w:val="24"/>
        </w:rPr>
        <w:t>评审方法和评审标准</w:t>
      </w:r>
    </w:p>
    <w:p w14:paraId="67E8055C" w14:textId="77777777" w:rsidR="00BC5D01" w:rsidRDefault="00000000">
      <w:pPr>
        <w:numPr>
          <w:ilvl w:val="1"/>
          <w:numId w:val="1"/>
        </w:numPr>
        <w:tabs>
          <w:tab w:val="left" w:pos="1080"/>
          <w:tab w:val="left" w:pos="2014"/>
        </w:tabs>
        <w:snapToGrid w:val="0"/>
        <w:spacing w:line="360" w:lineRule="auto"/>
        <w:ind w:left="1077" w:hanging="720"/>
        <w:rPr>
          <w:sz w:val="24"/>
        </w:rPr>
      </w:pPr>
      <w:r>
        <w:rPr>
          <w:sz w:val="24"/>
        </w:rPr>
        <w:lastRenderedPageBreak/>
        <w:t>见第三章《评审方法和评审标准》。</w:t>
      </w:r>
    </w:p>
    <w:p w14:paraId="4B227BAE" w14:textId="77777777" w:rsidR="00BC5D01" w:rsidRDefault="00BC5D01">
      <w:pPr>
        <w:tabs>
          <w:tab w:val="left" w:pos="360"/>
          <w:tab w:val="left" w:pos="1080"/>
        </w:tabs>
        <w:snapToGrid w:val="0"/>
        <w:spacing w:line="360" w:lineRule="auto"/>
        <w:ind w:left="1080"/>
        <w:rPr>
          <w:sz w:val="24"/>
        </w:rPr>
      </w:pPr>
    </w:p>
    <w:p w14:paraId="04EF9336" w14:textId="77777777" w:rsidR="00BC5D01" w:rsidRDefault="00000000">
      <w:pPr>
        <w:pStyle w:val="2"/>
        <w:spacing w:before="0" w:line="360" w:lineRule="auto"/>
        <w:rPr>
          <w:rFonts w:ascii="Times New Roman" w:eastAsia="宋体" w:hAnsi="Times New Roman"/>
          <w:sz w:val="28"/>
        </w:rPr>
      </w:pPr>
      <w:bookmarkStart w:id="427" w:name="_Toc265228383"/>
      <w:bookmarkStart w:id="428" w:name="_Toc150480783"/>
      <w:bookmarkStart w:id="429" w:name="_Toc305158813"/>
      <w:bookmarkStart w:id="430" w:name="_Toc226309789"/>
      <w:bookmarkStart w:id="431" w:name="_Toc150509296"/>
      <w:bookmarkStart w:id="432" w:name="_Toc127151545"/>
      <w:bookmarkStart w:id="433" w:name="_Toc150774645"/>
      <w:bookmarkStart w:id="434" w:name="_Toc150774750"/>
      <w:bookmarkStart w:id="435" w:name="_Toc226337241"/>
      <w:bookmarkStart w:id="436" w:name="_Toc195842910"/>
      <w:bookmarkStart w:id="437" w:name="_Toc151193933"/>
      <w:bookmarkStart w:id="438" w:name="_Toc151193643"/>
      <w:bookmarkStart w:id="439" w:name="_Toc226965735"/>
      <w:bookmarkStart w:id="440" w:name="_Toc264969235"/>
      <w:bookmarkStart w:id="441" w:name="_Toc151193787"/>
      <w:bookmarkStart w:id="442" w:name="_Toc142311047"/>
      <w:bookmarkStart w:id="443" w:name="_Toc151193859"/>
      <w:bookmarkStart w:id="444" w:name="_Toc226965818"/>
      <w:bookmarkStart w:id="445" w:name="_Toc151190172"/>
      <w:bookmarkStart w:id="446" w:name="_Toc151193715"/>
      <w:bookmarkStart w:id="447" w:name="_Toc305158887"/>
      <w:r>
        <w:rPr>
          <w:rFonts w:ascii="Times New Roman" w:eastAsia="宋体" w:hAnsi="Times New Roman"/>
          <w:sz w:val="28"/>
        </w:rPr>
        <w:t>六</w:t>
      </w:r>
      <w:bookmarkEnd w:id="426"/>
      <w:r>
        <w:rPr>
          <w:rFonts w:ascii="Times New Roman" w:eastAsia="宋体" w:hAnsi="Times New Roman" w:hint="eastAsia"/>
          <w:sz w:val="28"/>
        </w:rPr>
        <w:t>、</w:t>
      </w:r>
      <w:r>
        <w:rPr>
          <w:rFonts w:ascii="Times New Roman" w:eastAsia="宋体" w:hAnsi="Times New Roman"/>
          <w:sz w:val="28"/>
        </w:rPr>
        <w:t>确定</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ascii="Times New Roman" w:eastAsia="宋体" w:hAnsi="Times New Roman"/>
          <w:sz w:val="28"/>
        </w:rPr>
        <w:t>成交</w:t>
      </w:r>
    </w:p>
    <w:p w14:paraId="75EF3FA7" w14:textId="77777777" w:rsidR="00BC5D01" w:rsidRDefault="00000000">
      <w:pPr>
        <w:numPr>
          <w:ilvl w:val="0"/>
          <w:numId w:val="1"/>
        </w:numPr>
        <w:tabs>
          <w:tab w:val="left" w:pos="360"/>
        </w:tabs>
        <w:snapToGrid w:val="0"/>
        <w:spacing w:line="360" w:lineRule="auto"/>
        <w:ind w:left="357" w:hanging="357"/>
        <w:outlineLvl w:val="1"/>
        <w:rPr>
          <w:sz w:val="24"/>
        </w:rPr>
      </w:pPr>
      <w:bookmarkStart w:id="448" w:name="_Toc150509298"/>
      <w:bookmarkStart w:id="449" w:name="_Toc150774647"/>
      <w:bookmarkStart w:id="450" w:name="_Toc164608816"/>
      <w:bookmarkStart w:id="451" w:name="_Toc164608661"/>
      <w:bookmarkStart w:id="452" w:name="_Toc151193789"/>
      <w:bookmarkStart w:id="453" w:name="_Toc226965820"/>
      <w:bookmarkStart w:id="454" w:name="_Toc127151748"/>
      <w:bookmarkStart w:id="455" w:name="_Toc195842912"/>
      <w:bookmarkStart w:id="456" w:name="_Toc127151547"/>
      <w:bookmarkStart w:id="457" w:name="_Toc164351641"/>
      <w:bookmarkStart w:id="458" w:name="_Toc305158815"/>
      <w:bookmarkStart w:id="459" w:name="_Toc164229388"/>
      <w:bookmarkStart w:id="460" w:name="_Toc127161461"/>
      <w:bookmarkStart w:id="461" w:name="_Toc151193861"/>
      <w:bookmarkStart w:id="462" w:name="_Toc264969237"/>
      <w:bookmarkStart w:id="463" w:name="_Toc151190174"/>
      <w:bookmarkStart w:id="464" w:name="_Toc265228385"/>
      <w:bookmarkStart w:id="465" w:name="_Toc151193935"/>
      <w:bookmarkStart w:id="466" w:name="_Toc164229242"/>
      <w:bookmarkStart w:id="467" w:name="_Toc226965737"/>
      <w:bookmarkStart w:id="468" w:name="_Toc226309791"/>
      <w:bookmarkStart w:id="469" w:name="_Toc142311049"/>
      <w:bookmarkStart w:id="470" w:name="_Toc305158889"/>
      <w:bookmarkStart w:id="471" w:name="_Toc150774752"/>
      <w:bookmarkStart w:id="472" w:name="_Toc151193645"/>
      <w:bookmarkStart w:id="473" w:name="_Toc226337243"/>
      <w:bookmarkStart w:id="474" w:name="_Toc149720840"/>
      <w:bookmarkStart w:id="475" w:name="_Toc151193717"/>
      <w:bookmarkStart w:id="476" w:name="_Toc150480785"/>
      <w:r>
        <w:rPr>
          <w:sz w:val="24"/>
        </w:rPr>
        <w:t>确定成交供应商</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7669DCFB" w14:textId="77777777" w:rsidR="00BC5D01" w:rsidRDefault="00000000">
      <w:pPr>
        <w:numPr>
          <w:ilvl w:val="1"/>
          <w:numId w:val="1"/>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564F7800" w14:textId="77777777" w:rsidR="00BC5D01" w:rsidRDefault="00000000">
      <w:pPr>
        <w:numPr>
          <w:ilvl w:val="0"/>
          <w:numId w:val="1"/>
        </w:numPr>
        <w:tabs>
          <w:tab w:val="left" w:pos="360"/>
        </w:tabs>
        <w:snapToGrid w:val="0"/>
        <w:spacing w:line="360" w:lineRule="auto"/>
        <w:ind w:left="357" w:hanging="357"/>
        <w:outlineLvl w:val="1"/>
        <w:rPr>
          <w:sz w:val="24"/>
        </w:rPr>
      </w:pPr>
      <w:bookmarkStart w:id="477" w:name="_Toc305158817"/>
      <w:bookmarkStart w:id="478" w:name="_Toc305158891"/>
      <w:bookmarkStart w:id="479" w:name="_Toc226965822"/>
      <w:bookmarkStart w:id="480" w:name="_Toc151193863"/>
      <w:bookmarkStart w:id="481" w:name="_Toc150480787"/>
      <w:bookmarkStart w:id="482" w:name="_Toc150774649"/>
      <w:bookmarkStart w:id="483" w:name="_Toc164608663"/>
      <w:bookmarkStart w:id="484" w:name="_Toc195842914"/>
      <w:bookmarkStart w:id="485" w:name="_Toc142311051"/>
      <w:bookmarkStart w:id="486" w:name="_Toc164608818"/>
      <w:bookmarkStart w:id="487" w:name="_Toc151193719"/>
      <w:bookmarkStart w:id="488" w:name="_Toc164229390"/>
      <w:bookmarkStart w:id="489" w:name="_Toc150774754"/>
      <w:bookmarkStart w:id="490" w:name="_Toc150509300"/>
      <w:bookmarkStart w:id="491" w:name="_Toc151193791"/>
      <w:bookmarkStart w:id="492" w:name="_Toc151193647"/>
      <w:bookmarkStart w:id="493" w:name="_Toc151193937"/>
      <w:bookmarkStart w:id="494" w:name="_Toc226309793"/>
      <w:bookmarkStart w:id="495" w:name="_Toc149720842"/>
      <w:bookmarkStart w:id="496" w:name="_Toc127151549"/>
      <w:bookmarkStart w:id="497" w:name="_Toc264969239"/>
      <w:bookmarkStart w:id="498" w:name="_Toc164229244"/>
      <w:bookmarkStart w:id="499" w:name="_Toc226337245"/>
      <w:bookmarkStart w:id="500" w:name="_Toc265228387"/>
      <w:bookmarkStart w:id="501" w:name="_Toc226965739"/>
      <w:bookmarkStart w:id="502" w:name="_Toc127161463"/>
      <w:bookmarkStart w:id="503" w:name="_Toc151190176"/>
      <w:bookmarkStart w:id="504" w:name="_Toc127151750"/>
      <w:bookmarkStart w:id="505" w:name="_Toc164351643"/>
      <w:bookmarkStart w:id="506" w:name="_Toc520356176"/>
      <w:bookmarkStart w:id="507" w:name="_Ref467306425"/>
      <w:bookmarkStart w:id="508" w:name="_Ref467307090"/>
      <w:r>
        <w:rPr>
          <w:sz w:val="24"/>
        </w:rPr>
        <w:t>成交公告与成交通知书</w:t>
      </w:r>
      <w:bookmarkEnd w:id="477"/>
      <w:bookmarkEnd w:id="478"/>
    </w:p>
    <w:p w14:paraId="41BB8AB7" w14:textId="77777777" w:rsidR="00BC5D01" w:rsidRDefault="00000000">
      <w:pPr>
        <w:numPr>
          <w:ilvl w:val="1"/>
          <w:numId w:val="1"/>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rFonts w:hint="eastAsia"/>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14:paraId="52C56BD7" w14:textId="77777777" w:rsidR="00BC5D01" w:rsidRDefault="00000000">
      <w:pPr>
        <w:numPr>
          <w:ilvl w:val="1"/>
          <w:numId w:val="1"/>
        </w:numPr>
        <w:tabs>
          <w:tab w:val="left" w:pos="1080"/>
          <w:tab w:val="left" w:pos="2014"/>
        </w:tabs>
        <w:snapToGrid w:val="0"/>
        <w:spacing w:line="360" w:lineRule="auto"/>
        <w:ind w:left="1080" w:hanging="720"/>
        <w:rPr>
          <w:sz w:val="24"/>
        </w:rPr>
      </w:pP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14:paraId="7AC6FD61" w14:textId="77777777" w:rsidR="00BC5D01" w:rsidRDefault="00000000">
      <w:pPr>
        <w:numPr>
          <w:ilvl w:val="0"/>
          <w:numId w:val="1"/>
        </w:numPr>
        <w:tabs>
          <w:tab w:val="left" w:pos="360"/>
        </w:tabs>
        <w:snapToGrid w:val="0"/>
        <w:spacing w:line="360" w:lineRule="auto"/>
        <w:ind w:left="357" w:hanging="357"/>
        <w:outlineLvl w:val="1"/>
        <w:rPr>
          <w:sz w:val="24"/>
        </w:rPr>
      </w:pPr>
      <w:r>
        <w:rPr>
          <w:sz w:val="24"/>
        </w:rPr>
        <w:t>终止</w:t>
      </w:r>
    </w:p>
    <w:p w14:paraId="3EF3701E" w14:textId="77777777" w:rsidR="00BC5D01" w:rsidRDefault="00000000">
      <w:pPr>
        <w:numPr>
          <w:ilvl w:val="1"/>
          <w:numId w:val="1"/>
        </w:numPr>
        <w:tabs>
          <w:tab w:val="left" w:pos="1080"/>
          <w:tab w:val="left" w:pos="2014"/>
        </w:tabs>
        <w:snapToGrid w:val="0"/>
        <w:spacing w:line="360" w:lineRule="auto"/>
        <w:ind w:left="1077" w:hanging="720"/>
        <w:rPr>
          <w:sz w:val="24"/>
        </w:rPr>
      </w:pPr>
      <w:r>
        <w:rPr>
          <w:sz w:val="24"/>
        </w:rPr>
        <w:t>在采购中，出现下列情形之一的，采购人或采购代理机构将终止竞争性磋商采购活动，发布项目终止公告并说明原因，重新开展采购活动：</w:t>
      </w:r>
    </w:p>
    <w:p w14:paraId="1C210EBC" w14:textId="77777777" w:rsidR="00BC5D01" w:rsidRDefault="00000000">
      <w:pPr>
        <w:numPr>
          <w:ilvl w:val="2"/>
          <w:numId w:val="1"/>
        </w:numPr>
        <w:snapToGrid w:val="0"/>
        <w:spacing w:line="360" w:lineRule="auto"/>
        <w:rPr>
          <w:sz w:val="24"/>
        </w:rPr>
      </w:pPr>
      <w:r>
        <w:rPr>
          <w:sz w:val="24"/>
        </w:rPr>
        <w:t>因情况变化，不再符合规定的竞争性磋商采购方式适用情形的；</w:t>
      </w:r>
    </w:p>
    <w:p w14:paraId="3B3F01FD" w14:textId="77777777" w:rsidR="00BC5D01" w:rsidRDefault="00000000">
      <w:pPr>
        <w:numPr>
          <w:ilvl w:val="2"/>
          <w:numId w:val="1"/>
        </w:numPr>
        <w:snapToGrid w:val="0"/>
        <w:spacing w:line="360" w:lineRule="auto"/>
        <w:rPr>
          <w:sz w:val="24"/>
        </w:rPr>
      </w:pPr>
      <w:r>
        <w:rPr>
          <w:sz w:val="24"/>
        </w:rPr>
        <w:t>出现影响采购公正的违法、违规行为的；</w:t>
      </w:r>
    </w:p>
    <w:p w14:paraId="7B3C0985" w14:textId="77777777" w:rsidR="00BC5D01" w:rsidRDefault="00000000">
      <w:pPr>
        <w:numPr>
          <w:ilvl w:val="2"/>
          <w:numId w:val="1"/>
        </w:numPr>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14:paraId="49461F83" w14:textId="77777777" w:rsidR="00BC5D01" w:rsidRDefault="00000000">
      <w:pPr>
        <w:numPr>
          <w:ilvl w:val="0"/>
          <w:numId w:val="1"/>
        </w:numPr>
        <w:tabs>
          <w:tab w:val="left" w:pos="360"/>
        </w:tabs>
        <w:snapToGrid w:val="0"/>
        <w:spacing w:line="360" w:lineRule="auto"/>
        <w:ind w:left="357" w:hanging="357"/>
        <w:outlineLvl w:val="1"/>
        <w:rPr>
          <w:sz w:val="24"/>
        </w:rPr>
      </w:pPr>
      <w:bookmarkStart w:id="509" w:name="_Toc265228388"/>
      <w:bookmarkStart w:id="510" w:name="_Toc151193648"/>
      <w:bookmarkStart w:id="511" w:name="_Toc142311052"/>
      <w:bookmarkStart w:id="512" w:name="_Toc164608664"/>
      <w:bookmarkStart w:id="513" w:name="_Toc151193720"/>
      <w:bookmarkStart w:id="514" w:name="_Toc195842915"/>
      <w:bookmarkStart w:id="515" w:name="_Ref467306978"/>
      <w:bookmarkStart w:id="516" w:name="_Ref467307204"/>
      <w:bookmarkStart w:id="517" w:name="_Toc127151751"/>
      <w:bookmarkStart w:id="518" w:name="_Toc226337246"/>
      <w:bookmarkStart w:id="519" w:name="_Toc164608819"/>
      <w:bookmarkStart w:id="520" w:name="_Toc150774755"/>
      <w:bookmarkStart w:id="521" w:name="_Toc151193938"/>
      <w:bookmarkStart w:id="522" w:name="_Toc226965823"/>
      <w:bookmarkStart w:id="523" w:name="_Ref467306377"/>
      <w:bookmarkStart w:id="524" w:name="_Toc150480788"/>
      <w:bookmarkStart w:id="525" w:name="_Toc226965740"/>
      <w:bookmarkStart w:id="526" w:name="_Toc164229391"/>
      <w:bookmarkStart w:id="527" w:name="_Toc264969240"/>
      <w:bookmarkStart w:id="528" w:name="_Toc151193792"/>
      <w:bookmarkStart w:id="529" w:name="_Toc164351644"/>
      <w:bookmarkStart w:id="530" w:name="_Toc151193864"/>
      <w:bookmarkStart w:id="531" w:name="_Toc127151550"/>
      <w:bookmarkStart w:id="532" w:name="_Toc150509301"/>
      <w:bookmarkStart w:id="533" w:name="_Toc151190177"/>
      <w:bookmarkStart w:id="534" w:name="_Ref467307062"/>
      <w:bookmarkStart w:id="535" w:name="_Toc150774650"/>
      <w:bookmarkStart w:id="536" w:name="_Toc226309794"/>
      <w:bookmarkStart w:id="537" w:name="_Toc149720843"/>
      <w:bookmarkStart w:id="538" w:name="_Toc164229245"/>
      <w:bookmarkStart w:id="539" w:name="_Toc127161464"/>
      <w:bookmarkStart w:id="540" w:name="_Toc520356175"/>
      <w:bookmarkStart w:id="541" w:name="_Toc305158892"/>
      <w:bookmarkStart w:id="542" w:name="_Toc30515881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Pr>
          <w:sz w:val="24"/>
        </w:rPr>
        <w:t>签订合同</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2233C985" w14:textId="77777777" w:rsidR="00BC5D01" w:rsidRDefault="00000000">
      <w:pPr>
        <w:numPr>
          <w:ilvl w:val="1"/>
          <w:numId w:val="1"/>
        </w:numPr>
        <w:tabs>
          <w:tab w:val="left" w:pos="1080"/>
          <w:tab w:val="left" w:pos="2014"/>
        </w:tabs>
        <w:snapToGrid w:val="0"/>
        <w:spacing w:line="360" w:lineRule="auto"/>
        <w:ind w:left="1077" w:hanging="720"/>
        <w:rPr>
          <w:sz w:val="24"/>
        </w:rPr>
      </w:pPr>
      <w:r>
        <w:rPr>
          <w:sz w:val="24"/>
        </w:rPr>
        <w:t>采购人与成交供应商将在成交通知书发出之日起</w:t>
      </w:r>
      <w:r>
        <w:rPr>
          <w:sz w:val="24"/>
        </w:rPr>
        <w:t>30</w:t>
      </w:r>
      <w:r>
        <w:rPr>
          <w:sz w:val="24"/>
        </w:rPr>
        <w:t>日内，按照磋商文件确定的合同文本以及采购标的、规格型号、采购金额、采购数量、技术和服务要求等事项签订政府采购合同。</w:t>
      </w:r>
    </w:p>
    <w:p w14:paraId="37C6C07E" w14:textId="77777777" w:rsidR="00BC5D01" w:rsidRDefault="00000000">
      <w:pPr>
        <w:numPr>
          <w:ilvl w:val="1"/>
          <w:numId w:val="1"/>
        </w:numPr>
        <w:tabs>
          <w:tab w:val="left" w:pos="1080"/>
          <w:tab w:val="left" w:pos="2014"/>
        </w:tabs>
        <w:snapToGrid w:val="0"/>
        <w:spacing w:line="360" w:lineRule="auto"/>
        <w:ind w:left="1077" w:hanging="720"/>
        <w:rPr>
          <w:sz w:val="24"/>
        </w:rPr>
      </w:pPr>
      <w:r>
        <w:rPr>
          <w:sz w:val="24"/>
        </w:rPr>
        <w:lastRenderedPageBreak/>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ED37F0F" w14:textId="77777777" w:rsidR="00BC5D01" w:rsidRDefault="00000000">
      <w:pPr>
        <w:numPr>
          <w:ilvl w:val="1"/>
          <w:numId w:val="1"/>
        </w:numPr>
        <w:tabs>
          <w:tab w:val="left" w:pos="1080"/>
          <w:tab w:val="left" w:pos="2014"/>
        </w:tabs>
        <w:snapToGrid w:val="0"/>
        <w:spacing w:line="360" w:lineRule="auto"/>
        <w:ind w:left="1077" w:hanging="720"/>
        <w:rPr>
          <w:sz w:val="24"/>
        </w:rPr>
      </w:pPr>
      <w:r>
        <w:rPr>
          <w:sz w:val="24"/>
        </w:rPr>
        <w:t>联合体获得成交资格的，联合体各方应当共同与采购人签订合同，就成交项目向采购人承担连带责任。</w:t>
      </w:r>
    </w:p>
    <w:p w14:paraId="72BE41C1" w14:textId="77777777" w:rsidR="00BC5D01" w:rsidRDefault="00000000">
      <w:pPr>
        <w:numPr>
          <w:ilvl w:val="1"/>
          <w:numId w:val="1"/>
        </w:numPr>
        <w:tabs>
          <w:tab w:val="left" w:pos="1080"/>
          <w:tab w:val="left" w:pos="2014"/>
        </w:tabs>
        <w:snapToGrid w:val="0"/>
        <w:spacing w:line="360" w:lineRule="auto"/>
        <w:ind w:left="1077" w:hanging="720"/>
        <w:rPr>
          <w:sz w:val="24"/>
        </w:rPr>
      </w:pPr>
      <w:r>
        <w:rPr>
          <w:sz w:val="24"/>
        </w:rPr>
        <w:t>政府采购合同不能转包。</w:t>
      </w:r>
    </w:p>
    <w:p w14:paraId="07ED8B1E" w14:textId="77777777" w:rsidR="00BC5D01" w:rsidRDefault="00000000">
      <w:pPr>
        <w:numPr>
          <w:ilvl w:val="1"/>
          <w:numId w:val="1"/>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06"/>
    <w:bookmarkEnd w:id="507"/>
    <w:bookmarkEnd w:id="508"/>
    <w:p w14:paraId="3EFEB712" w14:textId="77777777" w:rsidR="00BC5D01" w:rsidRDefault="00000000">
      <w:pPr>
        <w:numPr>
          <w:ilvl w:val="0"/>
          <w:numId w:val="1"/>
        </w:numPr>
        <w:tabs>
          <w:tab w:val="left" w:pos="360"/>
        </w:tabs>
        <w:snapToGrid w:val="0"/>
        <w:spacing w:line="360" w:lineRule="auto"/>
        <w:ind w:left="357" w:hanging="357"/>
        <w:outlineLvl w:val="1"/>
        <w:rPr>
          <w:sz w:val="24"/>
        </w:rPr>
      </w:pPr>
      <w:r>
        <w:rPr>
          <w:sz w:val="24"/>
        </w:rPr>
        <w:t>询问与质疑</w:t>
      </w:r>
    </w:p>
    <w:p w14:paraId="4CC1F7B8" w14:textId="77777777" w:rsidR="00BC5D01" w:rsidRDefault="00000000">
      <w:pPr>
        <w:numPr>
          <w:ilvl w:val="1"/>
          <w:numId w:val="1"/>
        </w:numPr>
        <w:tabs>
          <w:tab w:val="left" w:pos="1080"/>
          <w:tab w:val="left" w:pos="2014"/>
        </w:tabs>
        <w:snapToGrid w:val="0"/>
        <w:spacing w:line="360" w:lineRule="auto"/>
        <w:ind w:left="1077" w:hanging="720"/>
        <w:rPr>
          <w:sz w:val="24"/>
        </w:rPr>
      </w:pPr>
      <w:r>
        <w:rPr>
          <w:sz w:val="24"/>
        </w:rPr>
        <w:t>询问</w:t>
      </w:r>
    </w:p>
    <w:p w14:paraId="484920F0" w14:textId="77777777" w:rsidR="00BC5D01" w:rsidRDefault="00000000">
      <w:pPr>
        <w:numPr>
          <w:ilvl w:val="2"/>
          <w:numId w:val="1"/>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388181E3" w14:textId="77777777" w:rsidR="00BC5D01" w:rsidRDefault="00000000">
      <w:pPr>
        <w:numPr>
          <w:ilvl w:val="2"/>
          <w:numId w:val="1"/>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5B60AE1D" w14:textId="77777777" w:rsidR="00BC5D01" w:rsidRDefault="00000000">
      <w:pPr>
        <w:numPr>
          <w:ilvl w:val="1"/>
          <w:numId w:val="1"/>
        </w:numPr>
        <w:tabs>
          <w:tab w:val="left" w:pos="1080"/>
          <w:tab w:val="left" w:pos="2014"/>
        </w:tabs>
        <w:snapToGrid w:val="0"/>
        <w:spacing w:line="360" w:lineRule="auto"/>
        <w:ind w:left="1077" w:hanging="720"/>
        <w:rPr>
          <w:sz w:val="24"/>
        </w:rPr>
      </w:pPr>
      <w:r>
        <w:rPr>
          <w:sz w:val="24"/>
        </w:rPr>
        <w:t>质疑</w:t>
      </w:r>
    </w:p>
    <w:p w14:paraId="270487C5" w14:textId="77777777" w:rsidR="00BC5D01" w:rsidRDefault="00000000">
      <w:pPr>
        <w:numPr>
          <w:ilvl w:val="2"/>
          <w:numId w:val="1"/>
        </w:numPr>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个工作日内，由供应商派授权代表以书面形式向采购人、采购代理机构提出质疑。采购人、采购代理机构在收到质疑函后</w:t>
      </w:r>
      <w:r>
        <w:rPr>
          <w:sz w:val="24"/>
        </w:rPr>
        <w:t>7</w:t>
      </w:r>
      <w:r>
        <w:rPr>
          <w:sz w:val="24"/>
        </w:rPr>
        <w:t>个工作日内作出答复。</w:t>
      </w:r>
    </w:p>
    <w:p w14:paraId="73D9665B" w14:textId="77777777" w:rsidR="00BC5D01" w:rsidRDefault="00000000">
      <w:pPr>
        <w:numPr>
          <w:ilvl w:val="2"/>
          <w:numId w:val="1"/>
        </w:numPr>
        <w:snapToGrid w:val="0"/>
        <w:spacing w:line="360" w:lineRule="auto"/>
        <w:rPr>
          <w:sz w:val="24"/>
        </w:rPr>
      </w:pPr>
      <w:r>
        <w:rPr>
          <w:sz w:val="24"/>
        </w:rPr>
        <w:t>质疑函须使用财政部制定的范本文件。</w:t>
      </w:r>
    </w:p>
    <w:p w14:paraId="7638B06F" w14:textId="77777777" w:rsidR="00BC5D01" w:rsidRDefault="00000000">
      <w:pPr>
        <w:numPr>
          <w:ilvl w:val="2"/>
          <w:numId w:val="1"/>
        </w:numPr>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14:paraId="77D58A6E" w14:textId="77777777" w:rsidR="00BC5D01" w:rsidRDefault="00000000">
      <w:pPr>
        <w:numPr>
          <w:ilvl w:val="2"/>
          <w:numId w:val="1"/>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562CA4C2" w14:textId="77777777" w:rsidR="00BC5D01" w:rsidRDefault="00000000">
      <w:pPr>
        <w:numPr>
          <w:ilvl w:val="1"/>
          <w:numId w:val="1"/>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09B977A1" w14:textId="77777777" w:rsidR="00BC5D01" w:rsidRDefault="00000000">
      <w:pPr>
        <w:numPr>
          <w:ilvl w:val="0"/>
          <w:numId w:val="1"/>
        </w:numPr>
        <w:tabs>
          <w:tab w:val="left" w:pos="360"/>
        </w:tabs>
        <w:snapToGrid w:val="0"/>
        <w:spacing w:line="360" w:lineRule="auto"/>
        <w:ind w:left="357" w:hanging="357"/>
        <w:outlineLvl w:val="1"/>
        <w:rPr>
          <w:sz w:val="24"/>
        </w:rPr>
      </w:pPr>
      <w:r>
        <w:rPr>
          <w:sz w:val="24"/>
        </w:rPr>
        <w:lastRenderedPageBreak/>
        <w:t>代理费</w:t>
      </w:r>
    </w:p>
    <w:p w14:paraId="2B2F041A" w14:textId="77777777" w:rsidR="00BC5D01" w:rsidRDefault="00000000">
      <w:pPr>
        <w:numPr>
          <w:ilvl w:val="1"/>
          <w:numId w:val="1"/>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收费对象、收费标准及缴纳时间见《供应商须知资料表》。由成交供应商支付的，成交供应商须一次性向采购代理机构缴纳代理费，报价应包含代理费用。</w:t>
      </w:r>
    </w:p>
    <w:p w14:paraId="45BD1E28" w14:textId="77777777" w:rsidR="00BC5D01" w:rsidRDefault="00BC5D01">
      <w:pPr>
        <w:tabs>
          <w:tab w:val="left" w:pos="360"/>
          <w:tab w:val="left" w:pos="1080"/>
        </w:tabs>
        <w:snapToGrid w:val="0"/>
        <w:spacing w:line="360" w:lineRule="auto"/>
        <w:ind w:left="360"/>
        <w:rPr>
          <w:sz w:val="24"/>
        </w:rPr>
      </w:pPr>
    </w:p>
    <w:p w14:paraId="033AADAA" w14:textId="77777777" w:rsidR="00BC5D01" w:rsidRDefault="00000000">
      <w:pPr>
        <w:spacing w:line="360" w:lineRule="auto"/>
        <w:jc w:val="center"/>
        <w:outlineLvl w:val="0"/>
        <w:rPr>
          <w:b/>
          <w:sz w:val="36"/>
          <w:szCs w:val="36"/>
        </w:rPr>
      </w:pPr>
      <w:bookmarkStart w:id="543" w:name="_Toc150480792"/>
      <w:bookmarkStart w:id="544" w:name="_Toc353873664"/>
      <w:bookmarkStart w:id="545" w:name="_Toc226337250"/>
      <w:bookmarkStart w:id="546" w:name="_Toc226965827"/>
      <w:bookmarkStart w:id="547" w:name="_Toc305158822"/>
      <w:bookmarkStart w:id="548" w:name="_Toc353825544"/>
      <w:bookmarkStart w:id="549" w:name="_Toc264969244"/>
      <w:bookmarkStart w:id="550" w:name="_Toc142311056"/>
      <w:bookmarkStart w:id="551" w:name="_Toc353873934"/>
      <w:bookmarkStart w:id="552" w:name="_Toc265228392"/>
      <w:bookmarkStart w:id="553" w:name="_Toc127151554"/>
      <w:bookmarkStart w:id="554" w:name="_Toc305158896"/>
      <w:bookmarkStart w:id="555" w:name="_Toc150774759"/>
      <w:r>
        <w:rPr>
          <w:sz w:val="24"/>
        </w:rPr>
        <w:br w:type="page"/>
      </w:r>
      <w:bookmarkStart w:id="556" w:name="_Toc31330"/>
      <w:r>
        <w:rPr>
          <w:b/>
          <w:sz w:val="36"/>
          <w:szCs w:val="36"/>
        </w:rPr>
        <w:lastRenderedPageBreak/>
        <w:t>第三章</w:t>
      </w:r>
      <w:bookmarkEnd w:id="543"/>
      <w:bookmarkEnd w:id="544"/>
      <w:bookmarkEnd w:id="545"/>
      <w:bookmarkEnd w:id="546"/>
      <w:bookmarkEnd w:id="547"/>
      <w:bookmarkEnd w:id="548"/>
      <w:bookmarkEnd w:id="549"/>
      <w:bookmarkEnd w:id="550"/>
      <w:bookmarkEnd w:id="551"/>
      <w:bookmarkEnd w:id="552"/>
      <w:bookmarkEnd w:id="553"/>
      <w:bookmarkEnd w:id="554"/>
      <w:bookmarkEnd w:id="555"/>
      <w:r>
        <w:rPr>
          <w:b/>
          <w:sz w:val="36"/>
          <w:szCs w:val="36"/>
        </w:rPr>
        <w:t>评审方法和评审标准</w:t>
      </w:r>
      <w:bookmarkStart w:id="557" w:name="_Toc487900382"/>
      <w:bookmarkEnd w:id="556"/>
    </w:p>
    <w:p w14:paraId="7D251105" w14:textId="77777777" w:rsidR="00BC5D01" w:rsidRDefault="00000000">
      <w:pPr>
        <w:pStyle w:val="2"/>
        <w:spacing w:before="0" w:line="360" w:lineRule="auto"/>
        <w:rPr>
          <w:rFonts w:ascii="宋体" w:eastAsia="宋体" w:hAnsi="宋体"/>
          <w:sz w:val="24"/>
          <w:szCs w:val="24"/>
        </w:rPr>
      </w:pPr>
      <w:r>
        <w:rPr>
          <w:rFonts w:ascii="宋体" w:eastAsia="宋体" w:hAnsi="宋体"/>
          <w:sz w:val="24"/>
          <w:szCs w:val="24"/>
        </w:rPr>
        <w:t>一、资格审查程序</w:t>
      </w:r>
    </w:p>
    <w:p w14:paraId="120AEADA" w14:textId="77777777" w:rsidR="00BC5D01" w:rsidRDefault="00000000">
      <w:pPr>
        <w:tabs>
          <w:tab w:val="left" w:pos="1080"/>
        </w:tabs>
        <w:snapToGrid w:val="0"/>
        <w:jc w:val="left"/>
        <w:rPr>
          <w:rFonts w:ascii="宋体" w:hAnsi="宋体"/>
          <w:b/>
          <w:sz w:val="24"/>
        </w:rPr>
      </w:pPr>
      <w:r>
        <w:rPr>
          <w:rFonts w:ascii="宋体" w:hAnsi="宋体"/>
          <w:b/>
          <w:sz w:val="24"/>
        </w:rPr>
        <w:tab/>
      </w:r>
    </w:p>
    <w:p w14:paraId="47E06551" w14:textId="77777777" w:rsidR="00BC5D01" w:rsidRDefault="00000000">
      <w:pPr>
        <w:numPr>
          <w:ilvl w:val="0"/>
          <w:numId w:val="3"/>
        </w:numPr>
        <w:tabs>
          <w:tab w:val="left" w:pos="360"/>
        </w:tabs>
        <w:snapToGrid w:val="0"/>
        <w:spacing w:line="360" w:lineRule="auto"/>
        <w:outlineLvl w:val="1"/>
        <w:rPr>
          <w:rFonts w:ascii="宋体" w:hAnsi="宋体"/>
          <w:sz w:val="24"/>
        </w:rPr>
      </w:pPr>
      <w:bookmarkStart w:id="558" w:name="_Toc151193711"/>
      <w:bookmarkStart w:id="559" w:name="_Toc151193855"/>
      <w:bookmarkStart w:id="560" w:name="_Toc142311043"/>
      <w:bookmarkStart w:id="561" w:name="_Toc164229236"/>
      <w:bookmarkStart w:id="562" w:name="_Toc151193929"/>
      <w:bookmarkStart w:id="563" w:name="_Toc264969231"/>
      <w:bookmarkStart w:id="564" w:name="_Toc151193783"/>
      <w:bookmarkStart w:id="565" w:name="_Toc305158809"/>
      <w:bookmarkStart w:id="566" w:name="_Toc226965731"/>
      <w:bookmarkStart w:id="567" w:name="_Toc150774746"/>
      <w:bookmarkStart w:id="568" w:name="_Toc150509292"/>
      <w:bookmarkStart w:id="569" w:name="_Toc164608810"/>
      <w:bookmarkStart w:id="570" w:name="_Toc265228379"/>
      <w:bookmarkStart w:id="571" w:name="_Toc127161455"/>
      <w:bookmarkStart w:id="572" w:name="_Toc151193639"/>
      <w:bookmarkStart w:id="573" w:name="_Toc195842906"/>
      <w:bookmarkStart w:id="574" w:name="_Toc226965814"/>
      <w:bookmarkStart w:id="575" w:name="_Toc150480779"/>
      <w:bookmarkStart w:id="576" w:name="_Toc164351635"/>
      <w:bookmarkStart w:id="577" w:name="_Toc149720834"/>
      <w:bookmarkStart w:id="578" w:name="_Toc164608655"/>
      <w:bookmarkStart w:id="579" w:name="_Toc226337237"/>
      <w:bookmarkStart w:id="580" w:name="_Toc151190168"/>
      <w:bookmarkStart w:id="581" w:name="_Toc305158883"/>
      <w:bookmarkStart w:id="582" w:name="_Toc226309785"/>
      <w:bookmarkStart w:id="583" w:name="_Toc164229382"/>
      <w:bookmarkStart w:id="584" w:name="_Toc150774641"/>
      <w:bookmarkStart w:id="585" w:name="_Toc127151742"/>
      <w:bookmarkStart w:id="586" w:name="_Toc127151541"/>
      <w:bookmarkStart w:id="587" w:name="_Toc353825551"/>
      <w:bookmarkStart w:id="588" w:name="_Toc353873941"/>
      <w:bookmarkStart w:id="589" w:name="_Toc264969245"/>
      <w:bookmarkStart w:id="590" w:name="_Toc127151555"/>
      <w:bookmarkStart w:id="591" w:name="_Toc226337251"/>
      <w:bookmarkStart w:id="592" w:name="_Toc150774760"/>
      <w:bookmarkStart w:id="593" w:name="_Toc353825545"/>
      <w:bookmarkStart w:id="594" w:name="_Toc305158823"/>
      <w:bookmarkStart w:id="595" w:name="_Toc150480793"/>
      <w:bookmarkStart w:id="596" w:name="_Toc305158897"/>
      <w:bookmarkStart w:id="597" w:name="_Toc265228393"/>
      <w:bookmarkStart w:id="598" w:name="_Toc353873665"/>
      <w:bookmarkStart w:id="599" w:name="_Toc195842920"/>
      <w:bookmarkStart w:id="600" w:name="_Toc226965828"/>
      <w:bookmarkStart w:id="601" w:name="_Toc353873935"/>
      <w:bookmarkStart w:id="602" w:name="_Toc142311057"/>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57"/>
      <w:r>
        <w:rPr>
          <w:rFonts w:ascii="宋体" w:hAnsi="宋体"/>
          <w:sz w:val="24"/>
        </w:rPr>
        <w:t>响应文件的</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Pr>
          <w:rFonts w:ascii="宋体" w:hAnsi="宋体"/>
          <w:sz w:val="24"/>
        </w:rPr>
        <w:t>资格性检查和符合性审查</w:t>
      </w:r>
    </w:p>
    <w:p w14:paraId="069BB024" w14:textId="77777777" w:rsidR="00BC5D01"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1DC11525" w14:textId="77777777" w:rsidR="00BC5D01"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《资格性检查要求》中对格式有要求的，除竞争性磋商文件另有规定外，均为“实质性格式”文件。</w:t>
      </w:r>
    </w:p>
    <w:p w14:paraId="1354EB89" w14:textId="77777777" w:rsidR="00BC5D01"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《资格性检查要求》见下表：</w:t>
      </w:r>
    </w:p>
    <w:p w14:paraId="3BDC97FF" w14:textId="77777777" w:rsidR="00BC5D01" w:rsidRDefault="00000000">
      <w:pPr>
        <w:tabs>
          <w:tab w:val="left" w:pos="900"/>
          <w:tab w:val="left" w:pos="1080"/>
        </w:tabs>
        <w:snapToGrid w:val="0"/>
        <w:spacing w:line="360" w:lineRule="auto"/>
        <w:ind w:left="1077" w:firstLineChars="1100" w:firstLine="2650"/>
        <w:rPr>
          <w:rFonts w:ascii="宋体" w:hAnsi="宋体"/>
          <w:b/>
          <w:sz w:val="24"/>
        </w:rPr>
      </w:pPr>
      <w:r>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BC5D01" w14:paraId="23B32E23" w14:textId="77777777">
        <w:trPr>
          <w:cantSplit/>
          <w:trHeight w:val="468"/>
          <w:tblHeader/>
        </w:trPr>
        <w:tc>
          <w:tcPr>
            <w:tcW w:w="455" w:type="pct"/>
            <w:vAlign w:val="center"/>
          </w:tcPr>
          <w:p w14:paraId="18BFF871" w14:textId="77777777" w:rsidR="00BC5D01" w:rsidRDefault="00000000">
            <w:pPr>
              <w:tabs>
                <w:tab w:val="left" w:pos="1080"/>
              </w:tabs>
              <w:snapToGrid w:val="0"/>
              <w:jc w:val="center"/>
              <w:rPr>
                <w:rFonts w:ascii="宋体" w:hAnsi="宋体"/>
                <w:b/>
                <w:sz w:val="24"/>
              </w:rPr>
            </w:pPr>
            <w:bookmarkStart w:id="603" w:name="_Hlt487972895"/>
            <w:bookmarkEnd w:id="603"/>
            <w:r>
              <w:rPr>
                <w:rFonts w:ascii="宋体" w:hAnsi="宋体"/>
                <w:b/>
                <w:sz w:val="24"/>
              </w:rPr>
              <w:t>序号</w:t>
            </w:r>
          </w:p>
        </w:tc>
        <w:tc>
          <w:tcPr>
            <w:tcW w:w="938" w:type="pct"/>
            <w:vAlign w:val="center"/>
          </w:tcPr>
          <w:p w14:paraId="17AAC29F" w14:textId="77777777" w:rsidR="00BC5D01" w:rsidRDefault="00000000">
            <w:pPr>
              <w:tabs>
                <w:tab w:val="left" w:pos="1080"/>
              </w:tabs>
              <w:snapToGrid w:val="0"/>
              <w:jc w:val="center"/>
              <w:rPr>
                <w:rFonts w:ascii="宋体" w:hAnsi="宋体"/>
                <w:b/>
                <w:sz w:val="24"/>
              </w:rPr>
            </w:pPr>
            <w:r>
              <w:rPr>
                <w:rFonts w:ascii="宋体" w:hAnsi="宋体"/>
                <w:b/>
                <w:sz w:val="24"/>
              </w:rPr>
              <w:t>检查因素</w:t>
            </w:r>
          </w:p>
        </w:tc>
        <w:tc>
          <w:tcPr>
            <w:tcW w:w="2579" w:type="pct"/>
            <w:vAlign w:val="center"/>
          </w:tcPr>
          <w:p w14:paraId="0CF910C0" w14:textId="77777777" w:rsidR="00BC5D01" w:rsidRDefault="00000000">
            <w:pPr>
              <w:tabs>
                <w:tab w:val="left" w:pos="1080"/>
              </w:tabs>
              <w:snapToGrid w:val="0"/>
              <w:jc w:val="center"/>
              <w:rPr>
                <w:rFonts w:ascii="宋体" w:hAnsi="宋体"/>
                <w:b/>
                <w:sz w:val="24"/>
              </w:rPr>
            </w:pPr>
            <w:r>
              <w:rPr>
                <w:rFonts w:ascii="宋体" w:hAnsi="宋体"/>
                <w:b/>
                <w:sz w:val="24"/>
              </w:rPr>
              <w:t>检查内容</w:t>
            </w:r>
          </w:p>
        </w:tc>
        <w:tc>
          <w:tcPr>
            <w:tcW w:w="1028" w:type="pct"/>
            <w:vAlign w:val="center"/>
          </w:tcPr>
          <w:p w14:paraId="4A045810" w14:textId="77777777" w:rsidR="00BC5D01" w:rsidRDefault="00000000">
            <w:pPr>
              <w:tabs>
                <w:tab w:val="left" w:pos="1080"/>
              </w:tabs>
              <w:snapToGrid w:val="0"/>
              <w:jc w:val="center"/>
              <w:rPr>
                <w:rFonts w:ascii="宋体" w:hAnsi="宋体"/>
                <w:b/>
                <w:sz w:val="24"/>
              </w:rPr>
            </w:pPr>
            <w:r>
              <w:rPr>
                <w:rFonts w:ascii="宋体" w:hAnsi="宋体"/>
                <w:b/>
                <w:sz w:val="24"/>
              </w:rPr>
              <w:t>格式要求</w:t>
            </w:r>
          </w:p>
        </w:tc>
      </w:tr>
      <w:tr w:rsidR="00BC5D01" w14:paraId="56EBED7E" w14:textId="77777777">
        <w:trPr>
          <w:cantSplit/>
          <w:trHeight w:val="468"/>
        </w:trPr>
        <w:tc>
          <w:tcPr>
            <w:tcW w:w="455" w:type="pct"/>
            <w:vAlign w:val="center"/>
          </w:tcPr>
          <w:p w14:paraId="2BFDC3C4" w14:textId="77777777" w:rsidR="00BC5D01" w:rsidRDefault="00000000">
            <w:pPr>
              <w:tabs>
                <w:tab w:val="left" w:pos="1080"/>
              </w:tabs>
              <w:snapToGrid w:val="0"/>
              <w:jc w:val="center"/>
              <w:rPr>
                <w:rFonts w:ascii="宋体" w:hAnsi="宋体"/>
                <w:sz w:val="24"/>
              </w:rPr>
            </w:pPr>
            <w:r>
              <w:rPr>
                <w:rFonts w:ascii="宋体" w:hAnsi="宋体"/>
                <w:sz w:val="24"/>
              </w:rPr>
              <w:t>1</w:t>
            </w:r>
          </w:p>
        </w:tc>
        <w:tc>
          <w:tcPr>
            <w:tcW w:w="938" w:type="pct"/>
            <w:vAlign w:val="center"/>
          </w:tcPr>
          <w:p w14:paraId="414C01E2" w14:textId="77777777" w:rsidR="00BC5D01" w:rsidRDefault="00000000">
            <w:pPr>
              <w:tabs>
                <w:tab w:val="left" w:pos="1080"/>
              </w:tabs>
              <w:snapToGrid w:val="0"/>
              <w:jc w:val="left"/>
              <w:rPr>
                <w:rFonts w:ascii="宋体" w:hAnsi="宋体"/>
                <w:sz w:val="24"/>
              </w:rPr>
            </w:pPr>
            <w:r>
              <w:rPr>
                <w:rFonts w:ascii="宋体" w:hAnsi="宋体"/>
                <w:sz w:val="24"/>
              </w:rPr>
              <w:t>满足《中华人民共和国政府采购法》第二十二条规定及法律法规的其他规定</w:t>
            </w:r>
          </w:p>
        </w:tc>
        <w:tc>
          <w:tcPr>
            <w:tcW w:w="2579" w:type="pct"/>
            <w:vAlign w:val="center"/>
          </w:tcPr>
          <w:p w14:paraId="1BF1001D" w14:textId="77777777" w:rsidR="00BC5D01" w:rsidRDefault="00000000">
            <w:pPr>
              <w:tabs>
                <w:tab w:val="left" w:pos="1080"/>
              </w:tabs>
              <w:snapToGrid w:val="0"/>
              <w:jc w:val="left"/>
              <w:rPr>
                <w:rFonts w:ascii="宋体" w:hAnsi="宋体"/>
                <w:sz w:val="24"/>
              </w:rPr>
            </w:pPr>
            <w:r>
              <w:rPr>
                <w:rFonts w:ascii="宋体" w:hAnsi="宋体"/>
                <w:sz w:val="24"/>
              </w:rPr>
              <w:t>具体规定见第一章《采购邀请》</w:t>
            </w:r>
          </w:p>
        </w:tc>
        <w:tc>
          <w:tcPr>
            <w:tcW w:w="1028" w:type="pct"/>
            <w:vAlign w:val="center"/>
          </w:tcPr>
          <w:p w14:paraId="079E172E" w14:textId="77777777" w:rsidR="00BC5D01" w:rsidRDefault="00BC5D01">
            <w:pPr>
              <w:tabs>
                <w:tab w:val="left" w:pos="1080"/>
              </w:tabs>
              <w:snapToGrid w:val="0"/>
              <w:jc w:val="left"/>
              <w:rPr>
                <w:rFonts w:ascii="宋体" w:hAnsi="宋体"/>
                <w:sz w:val="24"/>
              </w:rPr>
            </w:pPr>
          </w:p>
        </w:tc>
      </w:tr>
      <w:tr w:rsidR="00BC5D01" w14:paraId="0C822D10" w14:textId="77777777">
        <w:trPr>
          <w:cantSplit/>
          <w:trHeight w:val="468"/>
        </w:trPr>
        <w:tc>
          <w:tcPr>
            <w:tcW w:w="455" w:type="pct"/>
            <w:vAlign w:val="center"/>
          </w:tcPr>
          <w:p w14:paraId="3402D3F0" w14:textId="77777777" w:rsidR="00BC5D01" w:rsidRDefault="00000000">
            <w:pPr>
              <w:tabs>
                <w:tab w:val="left" w:pos="1080"/>
              </w:tabs>
              <w:snapToGrid w:val="0"/>
              <w:jc w:val="center"/>
              <w:rPr>
                <w:rFonts w:ascii="宋体" w:hAnsi="宋体"/>
                <w:sz w:val="24"/>
              </w:rPr>
            </w:pPr>
            <w:r>
              <w:rPr>
                <w:rFonts w:ascii="宋体" w:hAnsi="宋体"/>
                <w:sz w:val="24"/>
              </w:rPr>
              <w:t>1-1</w:t>
            </w:r>
          </w:p>
        </w:tc>
        <w:tc>
          <w:tcPr>
            <w:tcW w:w="938" w:type="pct"/>
            <w:vAlign w:val="center"/>
          </w:tcPr>
          <w:p w14:paraId="6B897DDE" w14:textId="77777777" w:rsidR="00BC5D01" w:rsidRDefault="00000000">
            <w:pPr>
              <w:tabs>
                <w:tab w:val="left" w:pos="1080"/>
              </w:tabs>
              <w:snapToGrid w:val="0"/>
              <w:jc w:val="left"/>
              <w:rPr>
                <w:rFonts w:ascii="宋体" w:hAnsi="宋体"/>
                <w:sz w:val="24"/>
              </w:rPr>
            </w:pPr>
            <w:r>
              <w:rPr>
                <w:rFonts w:ascii="宋体" w:hAnsi="宋体"/>
                <w:sz w:val="24"/>
              </w:rPr>
              <w:t>营业执照等证明文件</w:t>
            </w:r>
          </w:p>
        </w:tc>
        <w:tc>
          <w:tcPr>
            <w:tcW w:w="2579" w:type="pct"/>
            <w:vAlign w:val="center"/>
          </w:tcPr>
          <w:p w14:paraId="14AEAC21" w14:textId="77777777" w:rsidR="00BC5D01" w:rsidRDefault="00000000">
            <w:pPr>
              <w:tabs>
                <w:tab w:val="left" w:pos="1080"/>
              </w:tabs>
              <w:snapToGrid w:val="0"/>
              <w:jc w:val="left"/>
              <w:rPr>
                <w:rFonts w:ascii="宋体" w:hAnsi="宋体"/>
                <w:sz w:val="24"/>
              </w:rPr>
            </w:pPr>
            <w:r>
              <w:rPr>
                <w:rFonts w:ascii="宋体" w:hAnsi="宋体"/>
                <w:sz w:val="24"/>
              </w:rPr>
              <w:t>供应商为企业（包括合伙企业）的，应提供有效的“营业执照”；</w:t>
            </w:r>
          </w:p>
          <w:p w14:paraId="0C0E38D8" w14:textId="77777777" w:rsidR="00BC5D01" w:rsidRDefault="00000000">
            <w:pPr>
              <w:tabs>
                <w:tab w:val="left" w:pos="1080"/>
              </w:tabs>
              <w:snapToGrid w:val="0"/>
              <w:jc w:val="left"/>
              <w:rPr>
                <w:rFonts w:ascii="宋体" w:hAnsi="宋体"/>
                <w:sz w:val="24"/>
              </w:rPr>
            </w:pPr>
            <w:r>
              <w:rPr>
                <w:rFonts w:ascii="宋体" w:hAnsi="宋体"/>
                <w:sz w:val="24"/>
              </w:rPr>
              <w:t>供应商为事业单位的，应提供有效的“事业单位法人证书”；</w:t>
            </w:r>
          </w:p>
          <w:p w14:paraId="18A77B8E" w14:textId="77777777" w:rsidR="00BC5D01" w:rsidRDefault="00000000">
            <w:pPr>
              <w:tabs>
                <w:tab w:val="left" w:pos="1080"/>
              </w:tabs>
              <w:snapToGrid w:val="0"/>
              <w:jc w:val="left"/>
              <w:rPr>
                <w:rFonts w:ascii="宋体" w:hAnsi="宋体"/>
                <w:sz w:val="24"/>
              </w:rPr>
            </w:pPr>
            <w:r>
              <w:rPr>
                <w:rFonts w:ascii="宋体" w:hAnsi="宋体"/>
                <w:sz w:val="24"/>
              </w:rPr>
              <w:t>供应商</w:t>
            </w:r>
            <w:r>
              <w:rPr>
                <w:rFonts w:ascii="宋体" w:hAnsi="宋体" w:hint="eastAsia"/>
                <w:sz w:val="24"/>
              </w:rPr>
              <w:t>是非企业机构的，应提供有效的“执业许可证”、“登记证书”等证明文件</w:t>
            </w:r>
            <w:r>
              <w:rPr>
                <w:rFonts w:ascii="宋体" w:hAnsi="宋体"/>
                <w:sz w:val="24"/>
              </w:rPr>
              <w:t>；</w:t>
            </w:r>
          </w:p>
          <w:p w14:paraId="6C3BBC31" w14:textId="77777777" w:rsidR="00BC5D01" w:rsidRDefault="00000000">
            <w:pPr>
              <w:tabs>
                <w:tab w:val="left" w:pos="1080"/>
              </w:tabs>
              <w:snapToGrid w:val="0"/>
              <w:jc w:val="left"/>
              <w:rPr>
                <w:rFonts w:ascii="宋体" w:hAnsi="宋体"/>
                <w:sz w:val="24"/>
              </w:rPr>
            </w:pPr>
            <w:r>
              <w:rPr>
                <w:rFonts w:ascii="宋体" w:hAnsi="宋体"/>
                <w:sz w:val="24"/>
              </w:rPr>
              <w:t>供应商是个体工商户的，应提供有效的“个体工商户营业执照”；</w:t>
            </w:r>
          </w:p>
          <w:p w14:paraId="4AAF9A30" w14:textId="77777777" w:rsidR="00BC5D01" w:rsidRDefault="00000000">
            <w:pPr>
              <w:tabs>
                <w:tab w:val="left" w:pos="1080"/>
              </w:tabs>
              <w:snapToGrid w:val="0"/>
              <w:jc w:val="left"/>
              <w:rPr>
                <w:rFonts w:ascii="宋体" w:hAnsi="宋体"/>
                <w:sz w:val="24"/>
              </w:rPr>
            </w:pPr>
            <w:r>
              <w:rPr>
                <w:rFonts w:ascii="宋体" w:hAnsi="宋体"/>
                <w:sz w:val="24"/>
              </w:rPr>
              <w:t>供应商是自然人的，应提供有效的自然人身份证明。</w:t>
            </w:r>
          </w:p>
          <w:p w14:paraId="4DBAFCFA" w14:textId="77777777" w:rsidR="00BC5D01" w:rsidRDefault="00000000">
            <w:pPr>
              <w:tabs>
                <w:tab w:val="left" w:pos="1080"/>
              </w:tabs>
              <w:snapToGrid w:val="0"/>
              <w:jc w:val="left"/>
              <w:rPr>
                <w:rFonts w:ascii="宋体" w:hAnsi="宋体"/>
                <w:sz w:val="24"/>
              </w:rPr>
            </w:pPr>
            <w:r>
              <w:rPr>
                <w:rFonts w:ascii="宋体" w:hAnsi="宋体"/>
                <w:sz w:val="24"/>
              </w:rPr>
              <w:t>若本项目允许分支机构参加响应，则分支机构参加</w:t>
            </w:r>
            <w:r>
              <w:rPr>
                <w:rFonts w:ascii="宋体" w:hAnsi="宋体"/>
                <w:kern w:val="0"/>
                <w:sz w:val="24"/>
              </w:rPr>
              <w:t>响应</w:t>
            </w:r>
            <w:r>
              <w:rPr>
                <w:rFonts w:ascii="宋体" w:hAnsi="宋体"/>
                <w:sz w:val="24"/>
              </w:rPr>
              <w:t>的，此处可提供该分支机构或其所属法人或其他组织的相应证明文件。</w:t>
            </w:r>
          </w:p>
        </w:tc>
        <w:tc>
          <w:tcPr>
            <w:tcW w:w="1028" w:type="pct"/>
            <w:vAlign w:val="center"/>
          </w:tcPr>
          <w:p w14:paraId="1987DEFC" w14:textId="77777777" w:rsidR="00BC5D01" w:rsidRDefault="00000000">
            <w:pPr>
              <w:tabs>
                <w:tab w:val="left" w:pos="1080"/>
              </w:tabs>
              <w:snapToGrid w:val="0"/>
              <w:jc w:val="left"/>
              <w:rPr>
                <w:rFonts w:ascii="宋体" w:hAnsi="宋体"/>
                <w:sz w:val="24"/>
              </w:rPr>
            </w:pPr>
            <w:r>
              <w:rPr>
                <w:rFonts w:ascii="宋体" w:hAnsi="宋体"/>
                <w:sz w:val="24"/>
              </w:rPr>
              <w:t>提供证明文件的复印件并加盖公章</w:t>
            </w:r>
          </w:p>
        </w:tc>
      </w:tr>
      <w:tr w:rsidR="00BC5D01" w14:paraId="32F7936E" w14:textId="77777777">
        <w:trPr>
          <w:cantSplit/>
          <w:trHeight w:val="468"/>
        </w:trPr>
        <w:tc>
          <w:tcPr>
            <w:tcW w:w="455" w:type="pct"/>
            <w:vAlign w:val="center"/>
          </w:tcPr>
          <w:p w14:paraId="7907652C" w14:textId="77777777" w:rsidR="00BC5D01" w:rsidRDefault="00000000">
            <w:pPr>
              <w:tabs>
                <w:tab w:val="left" w:pos="1080"/>
              </w:tabs>
              <w:snapToGrid w:val="0"/>
              <w:jc w:val="center"/>
              <w:rPr>
                <w:rFonts w:ascii="宋体" w:hAnsi="宋体"/>
                <w:sz w:val="24"/>
              </w:rPr>
            </w:pPr>
            <w:r>
              <w:rPr>
                <w:rFonts w:ascii="宋体" w:hAnsi="宋体"/>
                <w:sz w:val="24"/>
              </w:rPr>
              <w:t>1-2</w:t>
            </w:r>
          </w:p>
        </w:tc>
        <w:tc>
          <w:tcPr>
            <w:tcW w:w="938" w:type="pct"/>
            <w:vAlign w:val="center"/>
          </w:tcPr>
          <w:p w14:paraId="2BC14930" w14:textId="77777777" w:rsidR="00BC5D01" w:rsidRDefault="00000000">
            <w:pPr>
              <w:tabs>
                <w:tab w:val="left" w:pos="1080"/>
              </w:tabs>
              <w:snapToGrid w:val="0"/>
              <w:jc w:val="left"/>
              <w:rPr>
                <w:rFonts w:ascii="宋体" w:hAnsi="宋体"/>
                <w:sz w:val="24"/>
              </w:rPr>
            </w:pPr>
            <w:r>
              <w:rPr>
                <w:rFonts w:ascii="宋体" w:hAnsi="宋体"/>
                <w:sz w:val="24"/>
              </w:rPr>
              <w:t>供应商资格声明书</w:t>
            </w:r>
          </w:p>
        </w:tc>
        <w:tc>
          <w:tcPr>
            <w:tcW w:w="2579" w:type="pct"/>
            <w:vAlign w:val="center"/>
          </w:tcPr>
          <w:p w14:paraId="3121882F" w14:textId="77777777" w:rsidR="00BC5D01" w:rsidRDefault="00000000">
            <w:pPr>
              <w:tabs>
                <w:tab w:val="left" w:pos="1080"/>
              </w:tabs>
              <w:snapToGrid w:val="0"/>
              <w:jc w:val="left"/>
              <w:rPr>
                <w:rFonts w:ascii="宋体" w:hAnsi="宋体"/>
                <w:sz w:val="24"/>
              </w:rPr>
            </w:pPr>
            <w:r>
              <w:rPr>
                <w:rFonts w:ascii="宋体" w:hAnsi="宋体"/>
                <w:sz w:val="24"/>
              </w:rPr>
              <w:t>提供了符合竞争性磋商文件要求的《供应商资格声明书》。</w:t>
            </w:r>
          </w:p>
        </w:tc>
        <w:tc>
          <w:tcPr>
            <w:tcW w:w="1028" w:type="pct"/>
            <w:vAlign w:val="center"/>
          </w:tcPr>
          <w:p w14:paraId="6E72536E" w14:textId="77777777" w:rsidR="00BC5D01" w:rsidRDefault="00000000">
            <w:pPr>
              <w:tabs>
                <w:tab w:val="left" w:pos="1080"/>
              </w:tabs>
              <w:snapToGrid w:val="0"/>
              <w:jc w:val="left"/>
              <w:rPr>
                <w:rFonts w:ascii="宋体" w:hAnsi="宋体"/>
                <w:sz w:val="24"/>
              </w:rPr>
            </w:pPr>
            <w:r>
              <w:rPr>
                <w:rFonts w:ascii="宋体" w:hAnsi="宋体"/>
                <w:sz w:val="24"/>
              </w:rPr>
              <w:t>格式见《响应文件格式》</w:t>
            </w:r>
          </w:p>
        </w:tc>
      </w:tr>
      <w:tr w:rsidR="00BC5D01" w14:paraId="12819DA0" w14:textId="77777777">
        <w:trPr>
          <w:cantSplit/>
          <w:trHeight w:val="468"/>
        </w:trPr>
        <w:tc>
          <w:tcPr>
            <w:tcW w:w="455" w:type="pct"/>
            <w:vAlign w:val="center"/>
          </w:tcPr>
          <w:p w14:paraId="5EDFAF29" w14:textId="77777777" w:rsidR="00BC5D01" w:rsidRDefault="00000000">
            <w:pPr>
              <w:tabs>
                <w:tab w:val="left" w:pos="1080"/>
              </w:tabs>
              <w:snapToGrid w:val="0"/>
              <w:jc w:val="center"/>
              <w:rPr>
                <w:rFonts w:ascii="宋体" w:hAnsi="宋体"/>
                <w:sz w:val="24"/>
              </w:rPr>
            </w:pPr>
            <w:r>
              <w:rPr>
                <w:rFonts w:ascii="宋体" w:hAnsi="宋体"/>
                <w:sz w:val="24"/>
              </w:rPr>
              <w:lastRenderedPageBreak/>
              <w:t>1-3</w:t>
            </w:r>
          </w:p>
        </w:tc>
        <w:tc>
          <w:tcPr>
            <w:tcW w:w="938" w:type="pct"/>
            <w:vAlign w:val="center"/>
          </w:tcPr>
          <w:p w14:paraId="464FADAF" w14:textId="77777777" w:rsidR="00BC5D01" w:rsidRDefault="00000000">
            <w:pPr>
              <w:tabs>
                <w:tab w:val="left" w:pos="1080"/>
              </w:tabs>
              <w:snapToGrid w:val="0"/>
              <w:rPr>
                <w:rFonts w:ascii="宋体" w:hAnsi="宋体"/>
                <w:sz w:val="24"/>
              </w:rPr>
            </w:pPr>
            <w:r>
              <w:rPr>
                <w:rFonts w:ascii="宋体" w:hAnsi="宋体"/>
                <w:sz w:val="24"/>
              </w:rPr>
              <w:t>供应商信用记录</w:t>
            </w:r>
          </w:p>
        </w:tc>
        <w:tc>
          <w:tcPr>
            <w:tcW w:w="2579" w:type="pct"/>
            <w:vAlign w:val="center"/>
          </w:tcPr>
          <w:p w14:paraId="79C6DABA" w14:textId="77777777" w:rsidR="00BC5D01" w:rsidRDefault="00000000">
            <w:pPr>
              <w:tabs>
                <w:tab w:val="left" w:pos="1080"/>
              </w:tabs>
              <w:snapToGrid w:val="0"/>
              <w:rPr>
                <w:rFonts w:ascii="宋体" w:hAnsi="宋体"/>
                <w:sz w:val="24"/>
              </w:rPr>
            </w:pPr>
            <w:r>
              <w:rPr>
                <w:rFonts w:ascii="宋体" w:hAnsi="宋体"/>
                <w:sz w:val="24"/>
              </w:rPr>
              <w:t>查询渠道：信用中国网站和中国政府采购网（www.creditchina.gov.cn、www.ccgp.gov.cn）；</w:t>
            </w:r>
          </w:p>
          <w:p w14:paraId="5CC20EB3" w14:textId="77777777" w:rsidR="00BC5D01" w:rsidRDefault="00000000">
            <w:pPr>
              <w:tabs>
                <w:tab w:val="left" w:pos="900"/>
                <w:tab w:val="left" w:pos="1980"/>
              </w:tabs>
              <w:snapToGrid w:val="0"/>
              <w:rPr>
                <w:rFonts w:ascii="宋体" w:hAnsi="宋体"/>
                <w:sz w:val="24"/>
              </w:rPr>
            </w:pPr>
            <w:r>
              <w:rPr>
                <w:rFonts w:ascii="宋体" w:hAnsi="宋体"/>
                <w:sz w:val="24"/>
              </w:rPr>
              <w:t>截止时点：</w:t>
            </w:r>
            <w:r>
              <w:rPr>
                <w:rFonts w:ascii="宋体" w:hAnsi="宋体"/>
                <w:kern w:val="0"/>
                <w:sz w:val="24"/>
              </w:rPr>
              <w:t>首次响应文件提交截止时间以后</w:t>
            </w:r>
            <w:r>
              <w:rPr>
                <w:rFonts w:ascii="宋体" w:hAnsi="宋体"/>
                <w:sz w:val="24"/>
              </w:rPr>
              <w:t>、资格性检查阶段采购人或采购代理机构的实际查询时间为准；</w:t>
            </w:r>
          </w:p>
          <w:p w14:paraId="1BBAD00E" w14:textId="77777777" w:rsidR="00BC5D01" w:rsidRDefault="00000000">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14:paraId="68CC798F" w14:textId="77777777" w:rsidR="00BC5D01" w:rsidRDefault="00000000">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1028" w:type="pct"/>
            <w:vAlign w:val="center"/>
          </w:tcPr>
          <w:p w14:paraId="07603FF0" w14:textId="77777777" w:rsidR="00BC5D01" w:rsidRDefault="00000000">
            <w:pPr>
              <w:tabs>
                <w:tab w:val="left" w:pos="1080"/>
              </w:tabs>
              <w:snapToGrid w:val="0"/>
              <w:rPr>
                <w:rFonts w:ascii="宋体" w:hAnsi="宋体"/>
                <w:sz w:val="24"/>
              </w:rPr>
            </w:pPr>
            <w:r>
              <w:rPr>
                <w:rFonts w:ascii="宋体" w:hAnsi="宋体"/>
                <w:sz w:val="24"/>
              </w:rPr>
              <w:t>无须供应商提供，由采购人或采购代理机构查询。</w:t>
            </w:r>
          </w:p>
        </w:tc>
      </w:tr>
      <w:tr w:rsidR="00BC5D01" w14:paraId="53F69E75" w14:textId="77777777">
        <w:trPr>
          <w:cantSplit/>
          <w:trHeight w:val="468"/>
        </w:trPr>
        <w:tc>
          <w:tcPr>
            <w:tcW w:w="455" w:type="pct"/>
            <w:vAlign w:val="center"/>
          </w:tcPr>
          <w:p w14:paraId="1188C8E3" w14:textId="77777777" w:rsidR="00BC5D01" w:rsidRDefault="00000000">
            <w:pPr>
              <w:tabs>
                <w:tab w:val="left" w:pos="1080"/>
              </w:tabs>
              <w:snapToGrid w:val="0"/>
              <w:jc w:val="center"/>
              <w:rPr>
                <w:rFonts w:ascii="宋体" w:hAnsi="宋体"/>
                <w:sz w:val="24"/>
              </w:rPr>
            </w:pPr>
            <w:r>
              <w:rPr>
                <w:rFonts w:ascii="宋体" w:hAnsi="宋体"/>
                <w:sz w:val="24"/>
              </w:rPr>
              <w:t>2</w:t>
            </w:r>
          </w:p>
        </w:tc>
        <w:tc>
          <w:tcPr>
            <w:tcW w:w="938" w:type="pct"/>
            <w:vAlign w:val="center"/>
          </w:tcPr>
          <w:p w14:paraId="478F6410" w14:textId="77777777" w:rsidR="00BC5D01" w:rsidRDefault="00000000">
            <w:pPr>
              <w:tabs>
                <w:tab w:val="left" w:pos="1080"/>
              </w:tabs>
              <w:snapToGrid w:val="0"/>
              <w:jc w:val="left"/>
              <w:rPr>
                <w:rFonts w:ascii="宋体" w:hAnsi="宋体"/>
                <w:sz w:val="24"/>
              </w:rPr>
            </w:pPr>
            <w:r>
              <w:rPr>
                <w:rFonts w:ascii="宋体" w:hAnsi="宋体"/>
                <w:sz w:val="24"/>
              </w:rPr>
              <w:t>落实政府采购政策需满足的资格要求</w:t>
            </w:r>
          </w:p>
        </w:tc>
        <w:tc>
          <w:tcPr>
            <w:tcW w:w="2579" w:type="pct"/>
            <w:vAlign w:val="center"/>
          </w:tcPr>
          <w:p w14:paraId="62FE8B1C" w14:textId="77777777" w:rsidR="00BC5D01" w:rsidRDefault="00000000">
            <w:pPr>
              <w:tabs>
                <w:tab w:val="left" w:pos="1080"/>
              </w:tabs>
              <w:snapToGrid w:val="0"/>
              <w:jc w:val="left"/>
              <w:rPr>
                <w:rFonts w:ascii="宋体" w:hAnsi="宋体"/>
                <w:sz w:val="24"/>
              </w:rPr>
            </w:pPr>
            <w:r>
              <w:rPr>
                <w:rFonts w:ascii="宋体" w:hAnsi="宋体" w:hint="eastAsia"/>
                <w:sz w:val="24"/>
              </w:rPr>
              <w:t>如有，</w:t>
            </w:r>
            <w:r>
              <w:rPr>
                <w:rFonts w:ascii="宋体" w:hAnsi="宋体"/>
                <w:sz w:val="24"/>
              </w:rPr>
              <w:t>具体要求见第一章《采购邀请》</w:t>
            </w:r>
          </w:p>
        </w:tc>
        <w:tc>
          <w:tcPr>
            <w:tcW w:w="1028" w:type="pct"/>
            <w:vAlign w:val="center"/>
          </w:tcPr>
          <w:p w14:paraId="5A2B8E15" w14:textId="77777777" w:rsidR="00BC5D01" w:rsidRDefault="00000000">
            <w:pPr>
              <w:tabs>
                <w:tab w:val="left" w:pos="1080"/>
              </w:tabs>
              <w:snapToGrid w:val="0"/>
              <w:jc w:val="left"/>
              <w:rPr>
                <w:rFonts w:ascii="宋体" w:hAnsi="宋体"/>
                <w:sz w:val="24"/>
              </w:rPr>
            </w:pPr>
            <w:r>
              <w:rPr>
                <w:rFonts w:ascii="宋体" w:hAnsi="宋体" w:hint="eastAsia"/>
                <w:sz w:val="24"/>
              </w:rPr>
              <w:t>本项目不涉及</w:t>
            </w:r>
          </w:p>
        </w:tc>
      </w:tr>
      <w:tr w:rsidR="00BC5D01" w14:paraId="0C5F7CB4" w14:textId="77777777">
        <w:trPr>
          <w:cantSplit/>
          <w:trHeight w:val="468"/>
        </w:trPr>
        <w:tc>
          <w:tcPr>
            <w:tcW w:w="455" w:type="pct"/>
            <w:vAlign w:val="center"/>
          </w:tcPr>
          <w:p w14:paraId="3729DEBF" w14:textId="77777777" w:rsidR="00BC5D01" w:rsidRDefault="00000000">
            <w:pPr>
              <w:tabs>
                <w:tab w:val="left" w:pos="1080"/>
              </w:tabs>
              <w:snapToGrid w:val="0"/>
              <w:jc w:val="center"/>
              <w:rPr>
                <w:rFonts w:ascii="宋体" w:hAnsi="宋体"/>
                <w:sz w:val="24"/>
              </w:rPr>
            </w:pPr>
            <w:r>
              <w:rPr>
                <w:rFonts w:ascii="宋体" w:hAnsi="宋体"/>
                <w:sz w:val="24"/>
              </w:rPr>
              <w:t>2-1</w:t>
            </w:r>
          </w:p>
        </w:tc>
        <w:tc>
          <w:tcPr>
            <w:tcW w:w="938" w:type="pct"/>
            <w:vAlign w:val="center"/>
          </w:tcPr>
          <w:p w14:paraId="5C5322F9" w14:textId="77777777" w:rsidR="00BC5D01" w:rsidRDefault="00000000">
            <w:pPr>
              <w:tabs>
                <w:tab w:val="left" w:pos="1080"/>
              </w:tabs>
              <w:snapToGrid w:val="0"/>
              <w:jc w:val="left"/>
              <w:rPr>
                <w:rFonts w:ascii="宋体" w:hAnsi="宋体"/>
                <w:sz w:val="24"/>
              </w:rPr>
            </w:pPr>
            <w:r>
              <w:rPr>
                <w:rFonts w:ascii="宋体" w:hAnsi="宋体"/>
                <w:sz w:val="24"/>
              </w:rPr>
              <w:t>中小企业声明函</w:t>
            </w:r>
          </w:p>
        </w:tc>
        <w:tc>
          <w:tcPr>
            <w:tcW w:w="2579" w:type="pct"/>
            <w:vAlign w:val="center"/>
          </w:tcPr>
          <w:p w14:paraId="7C717F46" w14:textId="77777777" w:rsidR="00BC5D01" w:rsidRDefault="00000000">
            <w:pPr>
              <w:tabs>
                <w:tab w:val="left" w:pos="1080"/>
              </w:tabs>
              <w:snapToGrid w:val="0"/>
              <w:jc w:val="left"/>
              <w:rPr>
                <w:rFonts w:ascii="宋体" w:hAnsi="宋体"/>
                <w:sz w:val="24"/>
              </w:rPr>
            </w:pPr>
            <w:r>
              <w:rPr>
                <w:rFonts w:ascii="宋体" w:hAnsi="宋体"/>
                <w:sz w:val="24"/>
              </w:rPr>
              <w:t>当本项目（包）涉及预留份额专门面向中小企业采购，提供如下资料：</w:t>
            </w:r>
          </w:p>
          <w:p w14:paraId="292C91F3" w14:textId="77777777" w:rsidR="00BC5D01" w:rsidRDefault="00000000">
            <w:pPr>
              <w:tabs>
                <w:tab w:val="left" w:pos="1080"/>
              </w:tabs>
              <w:snapToGrid w:val="0"/>
              <w:jc w:val="left"/>
              <w:rPr>
                <w:rFonts w:ascii="宋体" w:hAnsi="宋体"/>
                <w:sz w:val="24"/>
              </w:rPr>
            </w:pPr>
            <w:r>
              <w:rPr>
                <w:rFonts w:ascii="宋体" w:hAnsi="宋体"/>
                <w:sz w:val="24"/>
              </w:rPr>
              <w:t>1、供应商单独响应的，应提供中小企业声明函；如为监狱企业或残疾人福利性单位，不必提供中小企业声明函，但须按注1或注2要求提供证明材料。</w:t>
            </w:r>
          </w:p>
          <w:p w14:paraId="2DE7D1F3" w14:textId="77777777" w:rsidR="00BC5D01" w:rsidRDefault="00000000">
            <w:pPr>
              <w:tabs>
                <w:tab w:val="left" w:pos="1080"/>
              </w:tabs>
              <w:snapToGrid w:val="0"/>
              <w:jc w:val="left"/>
              <w:rPr>
                <w:rFonts w:ascii="宋体" w:hAnsi="宋体"/>
                <w:sz w:val="24"/>
              </w:rPr>
            </w:pPr>
            <w:r>
              <w:rPr>
                <w:rFonts w:ascii="宋体" w:hAnsi="宋体"/>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316E135F" w14:textId="77777777" w:rsidR="00BC5D01" w:rsidRDefault="00BC5D01">
            <w:pPr>
              <w:tabs>
                <w:tab w:val="left" w:pos="1080"/>
              </w:tabs>
              <w:snapToGrid w:val="0"/>
              <w:jc w:val="left"/>
              <w:rPr>
                <w:rFonts w:ascii="宋体" w:hAnsi="宋体"/>
                <w:sz w:val="24"/>
              </w:rPr>
            </w:pPr>
          </w:p>
          <w:p w14:paraId="66E9F0E9" w14:textId="77777777" w:rsidR="00BC5D01" w:rsidRDefault="00000000">
            <w:pPr>
              <w:tabs>
                <w:tab w:val="left" w:pos="1080"/>
              </w:tabs>
              <w:snapToGrid w:val="0"/>
              <w:jc w:val="left"/>
              <w:rPr>
                <w:rFonts w:ascii="宋体" w:hAnsi="宋体"/>
                <w:sz w:val="24"/>
              </w:rPr>
            </w:pPr>
            <w:r>
              <w:rPr>
                <w:rFonts w:ascii="宋体" w:hAnsi="宋体"/>
                <w:sz w:val="24"/>
              </w:rPr>
              <w:t>注1：监狱企业须提供由省级以上监狱管理局（北京市含教育矫治局）、戒毒管理局（含新疆生产建设兵团）出具的属于监狱企业的证明文件。</w:t>
            </w:r>
          </w:p>
          <w:p w14:paraId="37CC0CD6" w14:textId="77777777" w:rsidR="00BC5D01" w:rsidRDefault="00000000">
            <w:pPr>
              <w:tabs>
                <w:tab w:val="left" w:pos="1080"/>
              </w:tabs>
              <w:snapToGrid w:val="0"/>
              <w:jc w:val="left"/>
              <w:rPr>
                <w:rFonts w:ascii="宋体" w:hAnsi="宋体"/>
                <w:sz w:val="24"/>
              </w:rPr>
            </w:pPr>
            <w:r>
              <w:rPr>
                <w:rFonts w:ascii="宋体" w:hAnsi="宋体"/>
                <w:sz w:val="24"/>
              </w:rPr>
              <w:t>注2：残疾人福利性单位须按磋商文件要求提供《残疾人福利性单位声明函》。</w:t>
            </w:r>
          </w:p>
        </w:tc>
        <w:tc>
          <w:tcPr>
            <w:tcW w:w="1028" w:type="pct"/>
            <w:vAlign w:val="center"/>
          </w:tcPr>
          <w:p w14:paraId="2A1540B1" w14:textId="77777777" w:rsidR="00BC5D01" w:rsidRDefault="00000000">
            <w:pPr>
              <w:tabs>
                <w:tab w:val="left" w:pos="1080"/>
              </w:tabs>
              <w:snapToGrid w:val="0"/>
              <w:jc w:val="left"/>
              <w:rPr>
                <w:rFonts w:ascii="宋体" w:hAnsi="宋体"/>
                <w:sz w:val="24"/>
              </w:rPr>
            </w:pPr>
            <w:r>
              <w:rPr>
                <w:rFonts w:ascii="宋体" w:hAnsi="宋体"/>
                <w:sz w:val="24"/>
              </w:rPr>
              <w:t>格式见《响应文件格式》</w:t>
            </w:r>
          </w:p>
        </w:tc>
      </w:tr>
      <w:tr w:rsidR="00BC5D01" w14:paraId="0CA3E2C8" w14:textId="77777777">
        <w:trPr>
          <w:cantSplit/>
          <w:trHeight w:val="468"/>
        </w:trPr>
        <w:tc>
          <w:tcPr>
            <w:tcW w:w="455" w:type="pct"/>
            <w:vAlign w:val="center"/>
          </w:tcPr>
          <w:p w14:paraId="463FB3EC" w14:textId="77777777" w:rsidR="00BC5D01" w:rsidRDefault="00000000">
            <w:pPr>
              <w:tabs>
                <w:tab w:val="left" w:pos="1080"/>
              </w:tabs>
              <w:snapToGrid w:val="0"/>
              <w:jc w:val="center"/>
              <w:rPr>
                <w:rFonts w:ascii="宋体" w:hAnsi="宋体"/>
                <w:sz w:val="24"/>
              </w:rPr>
            </w:pPr>
            <w:r>
              <w:rPr>
                <w:rFonts w:ascii="宋体" w:hAnsi="宋体"/>
                <w:sz w:val="24"/>
              </w:rPr>
              <w:lastRenderedPageBreak/>
              <w:t>2-1-1</w:t>
            </w:r>
          </w:p>
        </w:tc>
        <w:tc>
          <w:tcPr>
            <w:tcW w:w="938" w:type="pct"/>
            <w:vAlign w:val="center"/>
          </w:tcPr>
          <w:p w14:paraId="14E636DC" w14:textId="77777777" w:rsidR="00BC5D01" w:rsidRDefault="00000000">
            <w:pPr>
              <w:tabs>
                <w:tab w:val="left" w:pos="1080"/>
              </w:tabs>
              <w:snapToGrid w:val="0"/>
              <w:jc w:val="left"/>
              <w:rPr>
                <w:rFonts w:ascii="宋体" w:hAnsi="宋体"/>
                <w:sz w:val="24"/>
              </w:rPr>
            </w:pPr>
            <w:r>
              <w:rPr>
                <w:rFonts w:ascii="宋体" w:hAnsi="宋体"/>
                <w:sz w:val="24"/>
              </w:rPr>
              <w:t>拟分包情况说明及分包意向协议（类型一）</w:t>
            </w:r>
          </w:p>
        </w:tc>
        <w:tc>
          <w:tcPr>
            <w:tcW w:w="2579" w:type="pct"/>
            <w:vAlign w:val="center"/>
          </w:tcPr>
          <w:p w14:paraId="5ED34C65" w14:textId="77777777" w:rsidR="00BC5D01" w:rsidRDefault="00000000">
            <w:pPr>
              <w:tabs>
                <w:tab w:val="left" w:pos="1080"/>
              </w:tabs>
              <w:snapToGrid w:val="0"/>
              <w:jc w:val="left"/>
              <w:rPr>
                <w:rFonts w:ascii="宋体" w:hAnsi="宋体"/>
                <w:sz w:val="24"/>
              </w:rPr>
            </w:pPr>
            <w:r>
              <w:rPr>
                <w:rFonts w:ascii="宋体" w:hAnsi="宋体"/>
                <w:sz w:val="24"/>
              </w:rPr>
              <w:t>如本项目（包）要求通过分包措施预留部分采购份额面向中小企业采购、且供应商因落实政府采购政策拟进行分包的，必须提供；否则无须提供。</w:t>
            </w:r>
          </w:p>
          <w:p w14:paraId="6B269A8D" w14:textId="77777777" w:rsidR="00BC5D01" w:rsidRDefault="00000000">
            <w:pPr>
              <w:tabs>
                <w:tab w:val="left" w:pos="1080"/>
              </w:tabs>
              <w:snapToGrid w:val="0"/>
              <w:jc w:val="left"/>
              <w:rPr>
                <w:rFonts w:ascii="宋体" w:hAnsi="宋体"/>
                <w:b/>
                <w:sz w:val="24"/>
              </w:rPr>
            </w:pPr>
            <w:r>
              <w:rPr>
                <w:rFonts w:ascii="宋体" w:hAnsi="宋体"/>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43040796" w14:textId="77777777" w:rsidR="00BC5D01" w:rsidRDefault="00000000">
            <w:pPr>
              <w:tabs>
                <w:tab w:val="left" w:pos="1080"/>
              </w:tabs>
              <w:snapToGrid w:val="0"/>
              <w:jc w:val="left"/>
              <w:rPr>
                <w:rFonts w:ascii="宋体" w:hAnsi="宋体"/>
                <w:sz w:val="24"/>
              </w:rPr>
            </w:pPr>
            <w:r>
              <w:rPr>
                <w:rFonts w:ascii="宋体" w:hAnsi="宋体"/>
                <w:sz w:val="24"/>
              </w:rPr>
              <w:t>格式见《响应文件格式》</w:t>
            </w:r>
          </w:p>
        </w:tc>
      </w:tr>
      <w:tr w:rsidR="00BC5D01" w14:paraId="6E2C6EA6" w14:textId="77777777">
        <w:trPr>
          <w:cantSplit/>
          <w:trHeight w:val="468"/>
        </w:trPr>
        <w:tc>
          <w:tcPr>
            <w:tcW w:w="455" w:type="pct"/>
            <w:vAlign w:val="center"/>
          </w:tcPr>
          <w:p w14:paraId="063FCB9B" w14:textId="77777777" w:rsidR="00BC5D01" w:rsidRDefault="00000000">
            <w:pPr>
              <w:tabs>
                <w:tab w:val="left" w:pos="1080"/>
              </w:tabs>
              <w:snapToGrid w:val="0"/>
              <w:jc w:val="center"/>
              <w:rPr>
                <w:rFonts w:ascii="宋体" w:hAnsi="宋体"/>
                <w:sz w:val="24"/>
              </w:rPr>
            </w:pPr>
            <w:r>
              <w:rPr>
                <w:rFonts w:ascii="宋体" w:hAnsi="宋体"/>
                <w:sz w:val="24"/>
              </w:rPr>
              <w:t>2-2</w:t>
            </w:r>
          </w:p>
        </w:tc>
        <w:tc>
          <w:tcPr>
            <w:tcW w:w="938" w:type="pct"/>
            <w:vAlign w:val="center"/>
          </w:tcPr>
          <w:p w14:paraId="5872AE95" w14:textId="77777777" w:rsidR="00BC5D01" w:rsidRDefault="00000000">
            <w:pPr>
              <w:tabs>
                <w:tab w:val="left" w:pos="1080"/>
              </w:tabs>
              <w:snapToGrid w:val="0"/>
              <w:jc w:val="left"/>
              <w:rPr>
                <w:rFonts w:ascii="宋体" w:hAnsi="宋体"/>
                <w:sz w:val="24"/>
              </w:rPr>
            </w:pPr>
            <w:r>
              <w:rPr>
                <w:rFonts w:ascii="宋体" w:hAnsi="宋体"/>
                <w:sz w:val="24"/>
              </w:rPr>
              <w:t>其它落实政府采购政策的资格要求</w:t>
            </w:r>
          </w:p>
        </w:tc>
        <w:tc>
          <w:tcPr>
            <w:tcW w:w="2579" w:type="pct"/>
            <w:vAlign w:val="center"/>
          </w:tcPr>
          <w:p w14:paraId="42A06996" w14:textId="77777777" w:rsidR="00BC5D01" w:rsidRDefault="00000000">
            <w:pPr>
              <w:tabs>
                <w:tab w:val="left" w:pos="1080"/>
              </w:tabs>
              <w:snapToGrid w:val="0"/>
              <w:jc w:val="left"/>
              <w:rPr>
                <w:rFonts w:ascii="宋体" w:hAnsi="宋体"/>
                <w:sz w:val="24"/>
              </w:rPr>
            </w:pPr>
            <w:r>
              <w:rPr>
                <w:rFonts w:ascii="宋体" w:hAnsi="宋体"/>
                <w:sz w:val="24"/>
              </w:rPr>
              <w:t>如有，见第一章《采购邀请》</w:t>
            </w:r>
          </w:p>
        </w:tc>
        <w:tc>
          <w:tcPr>
            <w:tcW w:w="1028" w:type="pct"/>
            <w:vAlign w:val="center"/>
          </w:tcPr>
          <w:p w14:paraId="1EFF8912" w14:textId="77777777" w:rsidR="00BC5D01" w:rsidRDefault="00000000">
            <w:pPr>
              <w:tabs>
                <w:tab w:val="left" w:pos="1080"/>
              </w:tabs>
              <w:snapToGrid w:val="0"/>
              <w:jc w:val="left"/>
              <w:rPr>
                <w:rFonts w:ascii="宋体" w:hAnsi="宋体"/>
                <w:sz w:val="24"/>
              </w:rPr>
            </w:pPr>
            <w:r>
              <w:rPr>
                <w:rFonts w:ascii="宋体" w:hAnsi="宋体"/>
                <w:sz w:val="24"/>
              </w:rPr>
              <w:t>提供</w:t>
            </w:r>
            <w:r>
              <w:rPr>
                <w:rFonts w:ascii="宋体" w:hAnsi="宋体" w:hint="eastAsia"/>
                <w:sz w:val="24"/>
              </w:rPr>
              <w:t>承诺函</w:t>
            </w:r>
            <w:r>
              <w:rPr>
                <w:rFonts w:ascii="宋体" w:hAnsi="宋体"/>
                <w:sz w:val="24"/>
              </w:rPr>
              <w:t>并</w:t>
            </w:r>
            <w:r>
              <w:rPr>
                <w:rFonts w:ascii="宋体" w:hAnsi="宋体" w:hint="eastAsia"/>
                <w:sz w:val="24"/>
              </w:rPr>
              <w:t>签字、</w:t>
            </w:r>
            <w:r>
              <w:rPr>
                <w:rFonts w:ascii="宋体" w:hAnsi="宋体"/>
                <w:sz w:val="24"/>
              </w:rPr>
              <w:t>加盖公章</w:t>
            </w:r>
          </w:p>
          <w:p w14:paraId="4C3A2864" w14:textId="77777777" w:rsidR="00BC5D01" w:rsidRDefault="00000000">
            <w:pPr>
              <w:tabs>
                <w:tab w:val="left" w:pos="1080"/>
              </w:tabs>
              <w:snapToGrid w:val="0"/>
              <w:jc w:val="left"/>
              <w:rPr>
                <w:rFonts w:ascii="宋体" w:hAnsi="宋体"/>
                <w:sz w:val="24"/>
              </w:rPr>
            </w:pPr>
            <w:r>
              <w:rPr>
                <w:rFonts w:ascii="宋体" w:hAnsi="宋体"/>
                <w:sz w:val="24"/>
              </w:rPr>
              <w:t>格式见《响应文件格式》</w:t>
            </w:r>
          </w:p>
        </w:tc>
      </w:tr>
      <w:tr w:rsidR="00BC5D01" w14:paraId="1C509661" w14:textId="77777777">
        <w:trPr>
          <w:cantSplit/>
          <w:trHeight w:val="468"/>
        </w:trPr>
        <w:tc>
          <w:tcPr>
            <w:tcW w:w="455" w:type="pct"/>
            <w:vAlign w:val="center"/>
          </w:tcPr>
          <w:p w14:paraId="399DCCD8" w14:textId="77777777" w:rsidR="00BC5D01" w:rsidRDefault="00000000">
            <w:pPr>
              <w:tabs>
                <w:tab w:val="left" w:pos="1080"/>
              </w:tabs>
              <w:snapToGrid w:val="0"/>
              <w:jc w:val="center"/>
              <w:rPr>
                <w:rFonts w:ascii="宋体" w:hAnsi="宋体"/>
                <w:sz w:val="24"/>
              </w:rPr>
            </w:pPr>
            <w:r>
              <w:rPr>
                <w:rFonts w:ascii="宋体" w:hAnsi="宋体"/>
                <w:sz w:val="24"/>
              </w:rPr>
              <w:t>3</w:t>
            </w:r>
          </w:p>
        </w:tc>
        <w:tc>
          <w:tcPr>
            <w:tcW w:w="938" w:type="pct"/>
            <w:vAlign w:val="center"/>
          </w:tcPr>
          <w:p w14:paraId="75C83BBA" w14:textId="77777777" w:rsidR="00BC5D01" w:rsidRDefault="00000000">
            <w:pPr>
              <w:tabs>
                <w:tab w:val="left" w:pos="1080"/>
              </w:tabs>
              <w:snapToGrid w:val="0"/>
              <w:jc w:val="left"/>
              <w:rPr>
                <w:rFonts w:ascii="宋体" w:hAnsi="宋体"/>
                <w:sz w:val="24"/>
              </w:rPr>
            </w:pPr>
            <w:r>
              <w:rPr>
                <w:rFonts w:ascii="宋体" w:hAnsi="宋体"/>
                <w:sz w:val="24"/>
              </w:rPr>
              <w:t>本项目的特定资格要求</w:t>
            </w:r>
          </w:p>
        </w:tc>
        <w:tc>
          <w:tcPr>
            <w:tcW w:w="2579" w:type="pct"/>
            <w:vAlign w:val="center"/>
          </w:tcPr>
          <w:p w14:paraId="1DA856CB" w14:textId="77777777" w:rsidR="00BC5D01" w:rsidRDefault="00000000">
            <w:pPr>
              <w:tabs>
                <w:tab w:val="left" w:pos="1080"/>
              </w:tabs>
              <w:snapToGrid w:val="0"/>
              <w:jc w:val="left"/>
              <w:rPr>
                <w:rFonts w:ascii="宋体" w:hAnsi="宋体"/>
                <w:sz w:val="24"/>
              </w:rPr>
            </w:pPr>
            <w:r>
              <w:rPr>
                <w:rFonts w:ascii="宋体" w:hAnsi="宋体"/>
                <w:sz w:val="24"/>
              </w:rPr>
              <w:t>如有，见第一章《采购邀请》</w:t>
            </w:r>
          </w:p>
        </w:tc>
        <w:tc>
          <w:tcPr>
            <w:tcW w:w="1028" w:type="pct"/>
            <w:vAlign w:val="center"/>
          </w:tcPr>
          <w:p w14:paraId="5E1665E9" w14:textId="77777777" w:rsidR="00BC5D01" w:rsidRDefault="00BC5D01">
            <w:pPr>
              <w:tabs>
                <w:tab w:val="left" w:pos="1080"/>
              </w:tabs>
              <w:snapToGrid w:val="0"/>
              <w:jc w:val="left"/>
              <w:rPr>
                <w:rFonts w:ascii="宋体" w:hAnsi="宋体"/>
                <w:sz w:val="24"/>
              </w:rPr>
            </w:pPr>
          </w:p>
        </w:tc>
      </w:tr>
      <w:tr w:rsidR="00BC5D01" w14:paraId="398C388A" w14:textId="77777777">
        <w:trPr>
          <w:cantSplit/>
          <w:trHeight w:val="468"/>
        </w:trPr>
        <w:tc>
          <w:tcPr>
            <w:tcW w:w="455" w:type="pct"/>
            <w:vAlign w:val="center"/>
          </w:tcPr>
          <w:p w14:paraId="5AA5CEF1" w14:textId="77777777" w:rsidR="00BC5D01" w:rsidRDefault="00000000">
            <w:pPr>
              <w:tabs>
                <w:tab w:val="left" w:pos="1080"/>
              </w:tabs>
              <w:snapToGrid w:val="0"/>
              <w:jc w:val="center"/>
              <w:rPr>
                <w:rFonts w:ascii="宋体" w:hAnsi="宋体"/>
                <w:sz w:val="24"/>
              </w:rPr>
            </w:pPr>
            <w:r>
              <w:rPr>
                <w:rFonts w:ascii="宋体" w:hAnsi="宋体"/>
                <w:sz w:val="24"/>
              </w:rPr>
              <w:t>3-1</w:t>
            </w:r>
          </w:p>
        </w:tc>
        <w:tc>
          <w:tcPr>
            <w:tcW w:w="938" w:type="pct"/>
            <w:vAlign w:val="center"/>
          </w:tcPr>
          <w:p w14:paraId="2600ED3C" w14:textId="77777777" w:rsidR="00BC5D01" w:rsidRDefault="00000000">
            <w:pPr>
              <w:tabs>
                <w:tab w:val="left" w:pos="1080"/>
              </w:tabs>
              <w:snapToGrid w:val="0"/>
              <w:rPr>
                <w:rFonts w:ascii="宋体" w:hAnsi="宋体"/>
                <w:sz w:val="24"/>
              </w:rPr>
            </w:pPr>
            <w:r>
              <w:rPr>
                <w:rFonts w:ascii="宋体" w:hAnsi="宋体"/>
                <w:sz w:val="24"/>
              </w:rPr>
              <w:t>是否接受联合体</w:t>
            </w:r>
          </w:p>
        </w:tc>
        <w:tc>
          <w:tcPr>
            <w:tcW w:w="2579" w:type="pct"/>
            <w:vAlign w:val="center"/>
          </w:tcPr>
          <w:p w14:paraId="0C99F00A" w14:textId="77777777" w:rsidR="00BC5D01" w:rsidRDefault="00000000">
            <w:pPr>
              <w:tabs>
                <w:tab w:val="left" w:pos="1080"/>
              </w:tabs>
              <w:snapToGrid w:val="0"/>
              <w:rPr>
                <w:rFonts w:ascii="宋体" w:hAnsi="宋体"/>
                <w:sz w:val="24"/>
              </w:rPr>
            </w:pPr>
            <w:r>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089A6FED" w14:textId="77777777" w:rsidR="00BC5D01" w:rsidRDefault="00000000">
            <w:pPr>
              <w:tabs>
                <w:tab w:val="left" w:pos="1080"/>
              </w:tabs>
              <w:snapToGrid w:val="0"/>
              <w:rPr>
                <w:rFonts w:ascii="宋体" w:hAnsi="宋体"/>
                <w:sz w:val="24"/>
              </w:rPr>
            </w:pPr>
            <w:r>
              <w:rPr>
                <w:rFonts w:ascii="宋体" w:hAnsi="宋体"/>
                <w:sz w:val="24"/>
              </w:rPr>
              <w:t>2、联合体各成员单位均须提供本表中序号1-1、1-2的证明文件。</w:t>
            </w:r>
          </w:p>
          <w:p w14:paraId="27C484BB" w14:textId="77777777" w:rsidR="00BC5D01" w:rsidRDefault="00000000">
            <w:pPr>
              <w:tabs>
                <w:tab w:val="left" w:pos="1080"/>
              </w:tabs>
              <w:snapToGrid w:val="0"/>
              <w:rPr>
                <w:rFonts w:ascii="宋体" w:hAnsi="宋体"/>
                <w:sz w:val="24"/>
              </w:rPr>
            </w:pPr>
            <w:r>
              <w:rPr>
                <w:rFonts w:ascii="宋体" w:hAnsi="宋体"/>
                <w:sz w:val="24"/>
              </w:rPr>
              <w:t>3、本表序号3-2项规定的其他特定资格要求中的每一小项要求，联合体各方中至少应当有一方符合本表中其他资格要求并提供证明文件。</w:t>
            </w:r>
          </w:p>
          <w:p w14:paraId="3924C52A" w14:textId="77777777" w:rsidR="00BC5D01" w:rsidRDefault="00000000">
            <w:pPr>
              <w:tabs>
                <w:tab w:val="left" w:pos="1080"/>
              </w:tabs>
              <w:snapToGrid w:val="0"/>
              <w:rPr>
                <w:rFonts w:ascii="宋体" w:hAnsi="宋体"/>
                <w:sz w:val="24"/>
              </w:rPr>
            </w:pPr>
            <w:r>
              <w:rPr>
                <w:rFonts w:ascii="宋体" w:hAnsi="宋体"/>
                <w:sz w:val="24"/>
              </w:rPr>
              <w:t>4、联合体中有同类资质的供应商按照联合体分工承担相同工作的，应当按照资质等级较低的供应商确定资质等级。</w:t>
            </w:r>
          </w:p>
          <w:p w14:paraId="52AC9DD2" w14:textId="77777777" w:rsidR="00BC5D01" w:rsidRDefault="00000000">
            <w:pPr>
              <w:tabs>
                <w:tab w:val="left" w:pos="1080"/>
              </w:tabs>
              <w:snapToGrid w:val="0"/>
              <w:rPr>
                <w:rFonts w:ascii="宋体" w:hAnsi="宋体"/>
                <w:sz w:val="24"/>
              </w:rPr>
            </w:pPr>
            <w:r>
              <w:rPr>
                <w:rFonts w:ascii="宋体" w:hAnsi="宋体"/>
                <w:sz w:val="24"/>
              </w:rPr>
              <w:t>5、以联合体形式参加政府采购活动的，联合体各方不得再单独参加或者与其他供应商另外组成联合体参加同一合同项下的政府采购活动。</w:t>
            </w:r>
          </w:p>
          <w:p w14:paraId="432F58A8" w14:textId="77777777" w:rsidR="00BC5D01" w:rsidRDefault="00000000">
            <w:pPr>
              <w:tabs>
                <w:tab w:val="left" w:pos="1080"/>
              </w:tabs>
              <w:snapToGrid w:val="0"/>
              <w:rPr>
                <w:rFonts w:ascii="宋体" w:hAnsi="宋体"/>
                <w:sz w:val="24"/>
              </w:rPr>
            </w:pPr>
            <w:r>
              <w:rPr>
                <w:rFonts w:ascii="宋体" w:hAnsi="宋体"/>
                <w:sz w:val="24"/>
              </w:rPr>
              <w:t>6、若联合体中任一成员单位中途退出，则该联合体的</w:t>
            </w:r>
            <w:r>
              <w:rPr>
                <w:rFonts w:ascii="宋体" w:hAnsi="宋体"/>
                <w:b/>
                <w:sz w:val="24"/>
              </w:rPr>
              <w:t>响应无效</w:t>
            </w:r>
            <w:r>
              <w:rPr>
                <w:rFonts w:ascii="宋体" w:hAnsi="宋体"/>
                <w:sz w:val="24"/>
              </w:rPr>
              <w:t>。</w:t>
            </w:r>
          </w:p>
          <w:p w14:paraId="0A68F6EE" w14:textId="77777777" w:rsidR="00BC5D01" w:rsidRDefault="00000000">
            <w:pPr>
              <w:tabs>
                <w:tab w:val="left" w:pos="1080"/>
              </w:tabs>
              <w:snapToGrid w:val="0"/>
              <w:rPr>
                <w:rFonts w:ascii="宋体" w:hAnsi="宋体"/>
                <w:sz w:val="24"/>
              </w:rPr>
            </w:pPr>
            <w:r>
              <w:rPr>
                <w:rFonts w:ascii="宋体" w:hAnsi="宋体"/>
                <w:sz w:val="24"/>
              </w:rPr>
              <w:t>7、本项目不接受联合体响应时，供应商不得为联合体。</w:t>
            </w:r>
          </w:p>
        </w:tc>
        <w:tc>
          <w:tcPr>
            <w:tcW w:w="1028" w:type="pct"/>
            <w:vAlign w:val="center"/>
          </w:tcPr>
          <w:p w14:paraId="77D5D064" w14:textId="77777777" w:rsidR="00BC5D01" w:rsidRDefault="00000000">
            <w:pPr>
              <w:tabs>
                <w:tab w:val="left" w:pos="1080"/>
              </w:tabs>
              <w:snapToGrid w:val="0"/>
              <w:rPr>
                <w:rFonts w:ascii="宋体" w:hAnsi="宋体"/>
                <w:sz w:val="24"/>
              </w:rPr>
            </w:pPr>
            <w:r>
              <w:rPr>
                <w:rFonts w:ascii="宋体" w:hAnsi="宋体"/>
                <w:sz w:val="24"/>
              </w:rPr>
              <w:t>提供《联合协议》</w:t>
            </w:r>
            <w:r>
              <w:rPr>
                <w:rFonts w:ascii="宋体" w:hAnsi="宋体" w:hint="eastAsia"/>
                <w:sz w:val="24"/>
              </w:rPr>
              <w:t>原</w:t>
            </w:r>
            <w:r>
              <w:rPr>
                <w:rFonts w:ascii="宋体" w:hAnsi="宋体"/>
                <w:sz w:val="24"/>
              </w:rPr>
              <w:t>件或复印件并加盖公章</w:t>
            </w:r>
          </w:p>
          <w:p w14:paraId="60A8748D" w14:textId="77777777" w:rsidR="00BC5D01" w:rsidRDefault="00000000">
            <w:pPr>
              <w:tabs>
                <w:tab w:val="left" w:pos="1080"/>
              </w:tabs>
              <w:snapToGrid w:val="0"/>
              <w:rPr>
                <w:rFonts w:ascii="宋体" w:hAnsi="宋体"/>
                <w:sz w:val="24"/>
              </w:rPr>
            </w:pPr>
            <w:r>
              <w:rPr>
                <w:rFonts w:ascii="宋体" w:hAnsi="宋体"/>
                <w:sz w:val="24"/>
              </w:rPr>
              <w:t>格式见《响应文件格式》</w:t>
            </w:r>
          </w:p>
        </w:tc>
      </w:tr>
      <w:tr w:rsidR="00BC5D01" w14:paraId="5F955301" w14:textId="77777777">
        <w:trPr>
          <w:cantSplit/>
          <w:trHeight w:val="468"/>
        </w:trPr>
        <w:tc>
          <w:tcPr>
            <w:tcW w:w="455" w:type="pct"/>
            <w:vAlign w:val="center"/>
          </w:tcPr>
          <w:p w14:paraId="5361CE83" w14:textId="77777777" w:rsidR="00BC5D01" w:rsidRDefault="00000000">
            <w:pPr>
              <w:tabs>
                <w:tab w:val="left" w:pos="1080"/>
              </w:tabs>
              <w:snapToGrid w:val="0"/>
              <w:jc w:val="center"/>
              <w:rPr>
                <w:rFonts w:ascii="宋体" w:hAnsi="宋体"/>
                <w:sz w:val="24"/>
              </w:rPr>
            </w:pPr>
            <w:r>
              <w:rPr>
                <w:rFonts w:ascii="宋体" w:hAnsi="宋体"/>
                <w:sz w:val="24"/>
              </w:rPr>
              <w:t>3-2</w:t>
            </w:r>
          </w:p>
        </w:tc>
        <w:tc>
          <w:tcPr>
            <w:tcW w:w="938" w:type="pct"/>
            <w:vAlign w:val="center"/>
          </w:tcPr>
          <w:p w14:paraId="6A3C6342" w14:textId="77777777" w:rsidR="00BC5D01" w:rsidRDefault="00000000">
            <w:pPr>
              <w:tabs>
                <w:tab w:val="left" w:pos="1080"/>
              </w:tabs>
              <w:snapToGrid w:val="0"/>
              <w:rPr>
                <w:rFonts w:ascii="宋体" w:hAnsi="宋体"/>
                <w:sz w:val="24"/>
              </w:rPr>
            </w:pPr>
            <w:r>
              <w:rPr>
                <w:rFonts w:ascii="宋体" w:hAnsi="宋体"/>
                <w:sz w:val="24"/>
              </w:rPr>
              <w:t>其他特定资格要求</w:t>
            </w:r>
          </w:p>
        </w:tc>
        <w:tc>
          <w:tcPr>
            <w:tcW w:w="2579" w:type="pct"/>
            <w:vAlign w:val="center"/>
          </w:tcPr>
          <w:p w14:paraId="29B8DBDB" w14:textId="77777777" w:rsidR="00BC5D01" w:rsidRDefault="00000000">
            <w:pPr>
              <w:tabs>
                <w:tab w:val="left" w:pos="1080"/>
              </w:tabs>
              <w:snapToGrid w:val="0"/>
              <w:rPr>
                <w:rFonts w:ascii="宋体" w:hAnsi="宋体"/>
                <w:sz w:val="24"/>
              </w:rPr>
            </w:pPr>
            <w:r>
              <w:rPr>
                <w:rFonts w:ascii="宋体" w:hAnsi="宋体"/>
                <w:sz w:val="24"/>
              </w:rPr>
              <w:t>如有，见第一章《采购邀请》</w:t>
            </w:r>
          </w:p>
        </w:tc>
        <w:tc>
          <w:tcPr>
            <w:tcW w:w="1028" w:type="pct"/>
            <w:vAlign w:val="center"/>
          </w:tcPr>
          <w:p w14:paraId="33D72438" w14:textId="77777777" w:rsidR="00BC5D01" w:rsidRDefault="00000000">
            <w:pPr>
              <w:tabs>
                <w:tab w:val="left" w:pos="1080"/>
              </w:tabs>
              <w:snapToGrid w:val="0"/>
              <w:rPr>
                <w:rFonts w:ascii="宋体" w:hAnsi="宋体"/>
                <w:sz w:val="24"/>
              </w:rPr>
            </w:pPr>
            <w:r>
              <w:rPr>
                <w:rFonts w:ascii="宋体" w:hAnsi="宋体"/>
                <w:sz w:val="24"/>
              </w:rPr>
              <w:t>提供证明文件的复印件并加盖公章</w:t>
            </w:r>
          </w:p>
        </w:tc>
      </w:tr>
      <w:tr w:rsidR="00BC5D01" w14:paraId="6A4A6EA3" w14:textId="77777777">
        <w:trPr>
          <w:cantSplit/>
          <w:trHeight w:val="468"/>
        </w:trPr>
        <w:tc>
          <w:tcPr>
            <w:tcW w:w="455" w:type="pct"/>
            <w:vAlign w:val="center"/>
          </w:tcPr>
          <w:p w14:paraId="7E9E4552" w14:textId="77777777" w:rsidR="00BC5D01" w:rsidRDefault="00000000">
            <w:pPr>
              <w:tabs>
                <w:tab w:val="left" w:pos="1080"/>
              </w:tabs>
              <w:snapToGrid w:val="0"/>
              <w:jc w:val="center"/>
              <w:rPr>
                <w:rFonts w:ascii="宋体" w:hAnsi="宋体"/>
                <w:sz w:val="24"/>
              </w:rPr>
            </w:pPr>
            <w:r>
              <w:rPr>
                <w:rFonts w:ascii="宋体" w:hAnsi="宋体"/>
                <w:sz w:val="24"/>
              </w:rPr>
              <w:lastRenderedPageBreak/>
              <w:t>4</w:t>
            </w:r>
          </w:p>
        </w:tc>
        <w:tc>
          <w:tcPr>
            <w:tcW w:w="938" w:type="pct"/>
            <w:vAlign w:val="center"/>
          </w:tcPr>
          <w:p w14:paraId="18D65394" w14:textId="77777777" w:rsidR="00BC5D01" w:rsidRDefault="00000000">
            <w:pPr>
              <w:tabs>
                <w:tab w:val="left" w:pos="1080"/>
              </w:tabs>
              <w:snapToGrid w:val="0"/>
              <w:rPr>
                <w:rFonts w:ascii="宋体" w:hAnsi="宋体"/>
                <w:sz w:val="24"/>
              </w:rPr>
            </w:pPr>
            <w:r>
              <w:rPr>
                <w:rFonts w:ascii="宋体" w:hAnsi="宋体"/>
                <w:kern w:val="0"/>
                <w:sz w:val="24"/>
              </w:rPr>
              <w:t>磋商保证金</w:t>
            </w:r>
          </w:p>
        </w:tc>
        <w:tc>
          <w:tcPr>
            <w:tcW w:w="2579" w:type="pct"/>
            <w:vAlign w:val="center"/>
          </w:tcPr>
          <w:p w14:paraId="715100BF" w14:textId="77777777" w:rsidR="00BC5D01" w:rsidRDefault="00000000">
            <w:pPr>
              <w:tabs>
                <w:tab w:val="left" w:pos="1080"/>
              </w:tabs>
              <w:snapToGrid w:val="0"/>
              <w:rPr>
                <w:rFonts w:ascii="宋体" w:hAnsi="宋体"/>
                <w:sz w:val="24"/>
              </w:rPr>
            </w:pPr>
            <w:r>
              <w:rPr>
                <w:rFonts w:ascii="宋体" w:hAnsi="宋体"/>
                <w:kern w:val="0"/>
                <w:sz w:val="24"/>
              </w:rPr>
              <w:t>按照竞争性磋商文件的要求提交磋商保证金</w:t>
            </w:r>
            <w:r>
              <w:rPr>
                <w:rFonts w:ascii="宋体" w:hAnsi="宋体" w:hint="eastAsia"/>
                <w:kern w:val="0"/>
                <w:sz w:val="24"/>
              </w:rPr>
              <w:t>。</w:t>
            </w:r>
          </w:p>
        </w:tc>
        <w:tc>
          <w:tcPr>
            <w:tcW w:w="1028" w:type="pct"/>
            <w:vAlign w:val="center"/>
          </w:tcPr>
          <w:p w14:paraId="4B969121" w14:textId="77777777" w:rsidR="00BC5D01" w:rsidRDefault="00BC5D01">
            <w:pPr>
              <w:tabs>
                <w:tab w:val="left" w:pos="1080"/>
              </w:tabs>
              <w:snapToGrid w:val="0"/>
              <w:rPr>
                <w:rFonts w:ascii="宋体" w:hAnsi="宋体"/>
                <w:sz w:val="24"/>
              </w:rPr>
            </w:pPr>
          </w:p>
        </w:tc>
      </w:tr>
    </w:tbl>
    <w:p w14:paraId="44834047" w14:textId="77777777" w:rsidR="00BC5D01" w:rsidRDefault="00000000">
      <w:pPr>
        <w:widowControl/>
        <w:jc w:val="left"/>
        <w:rPr>
          <w:rFonts w:ascii="宋体" w:hAnsi="宋体"/>
          <w:sz w:val="24"/>
        </w:rPr>
      </w:pPr>
      <w:r>
        <w:rPr>
          <w:rFonts w:ascii="宋体" w:hAnsi="宋体"/>
          <w:sz w:val="24"/>
        </w:rPr>
        <w:br w:type="page"/>
      </w:r>
      <w:r>
        <w:rPr>
          <w:rFonts w:ascii="宋体" w:hAnsi="宋体"/>
          <w:sz w:val="24"/>
        </w:rPr>
        <w:lastRenderedPageBreak/>
        <w:t>《符合性审查要求》见下表：</w:t>
      </w:r>
    </w:p>
    <w:p w14:paraId="7A45AE32" w14:textId="77777777" w:rsidR="00BC5D01" w:rsidRDefault="00000000">
      <w:pPr>
        <w:widowControl/>
        <w:spacing w:line="360" w:lineRule="auto"/>
        <w:jc w:val="center"/>
        <w:rPr>
          <w:rFonts w:ascii="宋体" w:hAnsi="宋体"/>
          <w:b/>
          <w:kern w:val="0"/>
          <w:sz w:val="24"/>
        </w:rPr>
      </w:pPr>
      <w:r>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850"/>
        <w:gridCol w:w="4459"/>
        <w:gridCol w:w="1945"/>
      </w:tblGrid>
      <w:tr w:rsidR="00BC5D01" w14:paraId="0B01A555" w14:textId="77777777">
        <w:trPr>
          <w:trHeight w:val="685"/>
          <w:jc w:val="center"/>
        </w:trPr>
        <w:tc>
          <w:tcPr>
            <w:tcW w:w="446" w:type="pct"/>
            <w:shd w:val="clear" w:color="000000" w:fill="FFFFFF"/>
            <w:vAlign w:val="center"/>
          </w:tcPr>
          <w:p w14:paraId="5E389C2A" w14:textId="77777777" w:rsidR="00BC5D01" w:rsidRDefault="00000000">
            <w:pPr>
              <w:widowControl/>
              <w:jc w:val="center"/>
              <w:rPr>
                <w:rFonts w:ascii="宋体" w:hAnsi="宋体"/>
                <w:b/>
                <w:kern w:val="0"/>
                <w:sz w:val="24"/>
              </w:rPr>
            </w:pPr>
            <w:r>
              <w:rPr>
                <w:rFonts w:ascii="宋体" w:hAnsi="宋体"/>
                <w:b/>
                <w:kern w:val="0"/>
                <w:sz w:val="24"/>
              </w:rPr>
              <w:t>序号</w:t>
            </w:r>
          </w:p>
        </w:tc>
        <w:tc>
          <w:tcPr>
            <w:tcW w:w="1021" w:type="pct"/>
            <w:shd w:val="clear" w:color="000000" w:fill="FFFFFF"/>
            <w:vAlign w:val="center"/>
          </w:tcPr>
          <w:p w14:paraId="3CCBD598" w14:textId="77777777" w:rsidR="00BC5D01" w:rsidRDefault="00000000">
            <w:pPr>
              <w:widowControl/>
              <w:jc w:val="center"/>
              <w:rPr>
                <w:rFonts w:ascii="宋体" w:hAnsi="宋体"/>
                <w:b/>
                <w:kern w:val="0"/>
                <w:sz w:val="24"/>
              </w:rPr>
            </w:pPr>
            <w:r>
              <w:rPr>
                <w:rFonts w:ascii="宋体" w:hAnsi="宋体"/>
                <w:b/>
                <w:sz w:val="24"/>
              </w:rPr>
              <w:t>检查</w:t>
            </w:r>
            <w:r>
              <w:rPr>
                <w:rFonts w:ascii="宋体" w:hAnsi="宋体"/>
                <w:b/>
                <w:kern w:val="0"/>
                <w:sz w:val="24"/>
              </w:rPr>
              <w:t>因素</w:t>
            </w:r>
          </w:p>
        </w:tc>
        <w:tc>
          <w:tcPr>
            <w:tcW w:w="2460" w:type="pct"/>
            <w:shd w:val="clear" w:color="000000" w:fill="FFFFFF"/>
            <w:vAlign w:val="center"/>
          </w:tcPr>
          <w:p w14:paraId="72CDF5FE" w14:textId="77777777" w:rsidR="00BC5D01" w:rsidRDefault="00000000">
            <w:pPr>
              <w:widowControl/>
              <w:jc w:val="center"/>
              <w:rPr>
                <w:rFonts w:ascii="宋体" w:hAnsi="宋体"/>
                <w:b/>
                <w:kern w:val="0"/>
                <w:sz w:val="24"/>
              </w:rPr>
            </w:pPr>
            <w:r>
              <w:rPr>
                <w:rFonts w:ascii="宋体" w:hAnsi="宋体"/>
                <w:b/>
                <w:sz w:val="24"/>
              </w:rPr>
              <w:t>检查</w:t>
            </w:r>
            <w:r>
              <w:rPr>
                <w:rFonts w:ascii="宋体" w:hAnsi="宋体"/>
                <w:b/>
                <w:kern w:val="0"/>
                <w:sz w:val="24"/>
              </w:rPr>
              <w:t>内容</w:t>
            </w:r>
          </w:p>
        </w:tc>
        <w:tc>
          <w:tcPr>
            <w:tcW w:w="1073" w:type="pct"/>
            <w:shd w:val="clear" w:color="000000" w:fill="FFFFFF"/>
            <w:vAlign w:val="center"/>
          </w:tcPr>
          <w:p w14:paraId="6262FFF1" w14:textId="77777777" w:rsidR="00BC5D01" w:rsidRDefault="00000000">
            <w:pPr>
              <w:widowControl/>
              <w:jc w:val="center"/>
              <w:rPr>
                <w:rFonts w:ascii="宋体" w:hAnsi="宋体"/>
                <w:b/>
                <w:kern w:val="0"/>
                <w:sz w:val="24"/>
              </w:rPr>
            </w:pPr>
            <w:r>
              <w:rPr>
                <w:rFonts w:ascii="宋体" w:hAnsi="宋体"/>
                <w:b/>
                <w:kern w:val="0"/>
                <w:sz w:val="24"/>
              </w:rPr>
              <w:t>是否允许澄清、说明或者更正</w:t>
            </w:r>
          </w:p>
        </w:tc>
      </w:tr>
      <w:tr w:rsidR="00BC5D01" w14:paraId="59837BEC" w14:textId="77777777">
        <w:trPr>
          <w:trHeight w:val="685"/>
          <w:jc w:val="center"/>
        </w:trPr>
        <w:tc>
          <w:tcPr>
            <w:tcW w:w="446" w:type="pct"/>
            <w:shd w:val="clear" w:color="000000" w:fill="FFFFFF"/>
            <w:vAlign w:val="center"/>
          </w:tcPr>
          <w:p w14:paraId="59306D1E" w14:textId="77777777" w:rsidR="00BC5D01" w:rsidRDefault="00000000">
            <w:pPr>
              <w:widowControl/>
              <w:jc w:val="center"/>
              <w:rPr>
                <w:rFonts w:ascii="宋体" w:hAnsi="宋体"/>
                <w:kern w:val="0"/>
                <w:sz w:val="24"/>
              </w:rPr>
            </w:pPr>
            <w:r>
              <w:rPr>
                <w:rFonts w:ascii="宋体" w:hAnsi="宋体" w:hint="eastAsia"/>
                <w:kern w:val="0"/>
                <w:sz w:val="24"/>
              </w:rPr>
              <w:t>1</w:t>
            </w:r>
          </w:p>
        </w:tc>
        <w:tc>
          <w:tcPr>
            <w:tcW w:w="1021" w:type="pct"/>
            <w:shd w:val="clear" w:color="000000" w:fill="FFFFFF"/>
            <w:vAlign w:val="center"/>
          </w:tcPr>
          <w:p w14:paraId="31D6FD6D" w14:textId="77777777" w:rsidR="00BC5D01" w:rsidRDefault="00000000">
            <w:pPr>
              <w:widowControl/>
              <w:jc w:val="center"/>
              <w:rPr>
                <w:rFonts w:ascii="宋体" w:hAnsi="宋体"/>
                <w:kern w:val="0"/>
                <w:sz w:val="24"/>
              </w:rPr>
            </w:pPr>
            <w:r>
              <w:rPr>
                <w:rFonts w:ascii="宋体" w:hAnsi="宋体" w:hint="eastAsia"/>
                <w:kern w:val="0"/>
                <w:sz w:val="24"/>
              </w:rPr>
              <w:t>文件有效期</w:t>
            </w:r>
          </w:p>
        </w:tc>
        <w:tc>
          <w:tcPr>
            <w:tcW w:w="2460" w:type="pct"/>
            <w:shd w:val="clear" w:color="000000" w:fill="FFFFFF"/>
            <w:vAlign w:val="center"/>
          </w:tcPr>
          <w:p w14:paraId="1FC51D29" w14:textId="77777777" w:rsidR="00BC5D01" w:rsidRDefault="00000000">
            <w:pPr>
              <w:widowControl/>
              <w:jc w:val="center"/>
              <w:rPr>
                <w:rFonts w:ascii="宋体" w:hAnsi="宋体"/>
                <w:kern w:val="0"/>
                <w:sz w:val="24"/>
              </w:rPr>
            </w:pPr>
            <w:r>
              <w:rPr>
                <w:rFonts w:ascii="宋体" w:hAnsi="宋体" w:hint="eastAsia"/>
                <w:kern w:val="0"/>
                <w:sz w:val="24"/>
              </w:rPr>
              <w:t>文件有效期是否符合磋商文件要求</w:t>
            </w:r>
          </w:p>
        </w:tc>
        <w:tc>
          <w:tcPr>
            <w:tcW w:w="1073" w:type="pct"/>
            <w:shd w:val="clear" w:color="000000" w:fill="FFFFFF"/>
            <w:vAlign w:val="center"/>
          </w:tcPr>
          <w:p w14:paraId="67FC6A36" w14:textId="77777777" w:rsidR="00BC5D01" w:rsidRDefault="00000000">
            <w:pPr>
              <w:widowControl/>
              <w:jc w:val="center"/>
              <w:rPr>
                <w:rFonts w:ascii="宋体" w:hAnsi="宋体"/>
                <w:kern w:val="0"/>
                <w:sz w:val="24"/>
              </w:rPr>
            </w:pPr>
            <w:r>
              <w:rPr>
                <w:rFonts w:ascii="宋体" w:hAnsi="宋体"/>
                <w:kern w:val="0"/>
                <w:sz w:val="24"/>
              </w:rPr>
              <w:t>否</w:t>
            </w:r>
          </w:p>
        </w:tc>
      </w:tr>
      <w:tr w:rsidR="00BC5D01" w14:paraId="68814CBF" w14:textId="77777777">
        <w:trPr>
          <w:trHeight w:val="685"/>
          <w:jc w:val="center"/>
        </w:trPr>
        <w:tc>
          <w:tcPr>
            <w:tcW w:w="446" w:type="pct"/>
            <w:shd w:val="clear" w:color="000000" w:fill="FFFFFF"/>
            <w:vAlign w:val="center"/>
          </w:tcPr>
          <w:p w14:paraId="2435F290" w14:textId="77777777" w:rsidR="00BC5D01" w:rsidRDefault="00000000">
            <w:pPr>
              <w:widowControl/>
              <w:jc w:val="center"/>
              <w:rPr>
                <w:rFonts w:ascii="宋体" w:hAnsi="宋体"/>
                <w:kern w:val="0"/>
                <w:sz w:val="24"/>
              </w:rPr>
            </w:pPr>
            <w:r>
              <w:rPr>
                <w:rFonts w:ascii="宋体" w:hAnsi="宋体" w:hint="eastAsia"/>
                <w:kern w:val="0"/>
                <w:sz w:val="24"/>
              </w:rPr>
              <w:t>2</w:t>
            </w:r>
          </w:p>
        </w:tc>
        <w:tc>
          <w:tcPr>
            <w:tcW w:w="1021" w:type="pct"/>
            <w:shd w:val="clear" w:color="000000" w:fill="FFFFFF"/>
            <w:vAlign w:val="center"/>
          </w:tcPr>
          <w:p w14:paraId="44A75262" w14:textId="77777777" w:rsidR="00BC5D01" w:rsidRDefault="00000000">
            <w:pPr>
              <w:widowControl/>
              <w:jc w:val="center"/>
              <w:rPr>
                <w:rFonts w:ascii="宋体" w:hAnsi="宋体"/>
                <w:kern w:val="0"/>
                <w:sz w:val="24"/>
              </w:rPr>
            </w:pPr>
            <w:r>
              <w:rPr>
                <w:rFonts w:ascii="宋体" w:hAnsi="宋体" w:hint="eastAsia"/>
                <w:kern w:val="0"/>
                <w:sz w:val="24"/>
              </w:rPr>
              <w:t>文件数量</w:t>
            </w:r>
          </w:p>
        </w:tc>
        <w:tc>
          <w:tcPr>
            <w:tcW w:w="2460" w:type="pct"/>
            <w:shd w:val="clear" w:color="000000" w:fill="FFFFFF"/>
            <w:vAlign w:val="center"/>
          </w:tcPr>
          <w:p w14:paraId="62104BCC" w14:textId="77777777" w:rsidR="00BC5D01" w:rsidRDefault="00000000">
            <w:pPr>
              <w:widowControl/>
              <w:jc w:val="center"/>
              <w:rPr>
                <w:rFonts w:ascii="宋体" w:hAnsi="宋体"/>
                <w:kern w:val="0"/>
                <w:sz w:val="24"/>
              </w:rPr>
            </w:pPr>
            <w:r>
              <w:rPr>
                <w:rFonts w:ascii="宋体" w:hAnsi="宋体" w:hint="eastAsia"/>
                <w:kern w:val="0"/>
                <w:sz w:val="24"/>
              </w:rPr>
              <w:t>文件数量是否符合磋商文件要求</w:t>
            </w:r>
          </w:p>
        </w:tc>
        <w:tc>
          <w:tcPr>
            <w:tcW w:w="1073" w:type="pct"/>
            <w:shd w:val="clear" w:color="000000" w:fill="FFFFFF"/>
            <w:vAlign w:val="center"/>
          </w:tcPr>
          <w:p w14:paraId="2638B4EA" w14:textId="77777777" w:rsidR="00BC5D01" w:rsidRDefault="00000000">
            <w:pPr>
              <w:widowControl/>
              <w:jc w:val="center"/>
              <w:rPr>
                <w:rFonts w:ascii="宋体" w:hAnsi="宋体"/>
                <w:kern w:val="0"/>
                <w:sz w:val="24"/>
              </w:rPr>
            </w:pPr>
            <w:r>
              <w:rPr>
                <w:rFonts w:ascii="宋体" w:hAnsi="宋体"/>
                <w:kern w:val="0"/>
                <w:sz w:val="24"/>
              </w:rPr>
              <w:t>否</w:t>
            </w:r>
          </w:p>
        </w:tc>
      </w:tr>
      <w:tr w:rsidR="00BC5D01" w14:paraId="5847FE85" w14:textId="77777777">
        <w:trPr>
          <w:trHeight w:val="685"/>
          <w:jc w:val="center"/>
        </w:trPr>
        <w:tc>
          <w:tcPr>
            <w:tcW w:w="446" w:type="pct"/>
            <w:shd w:val="clear" w:color="000000" w:fill="FFFFFF"/>
            <w:vAlign w:val="center"/>
          </w:tcPr>
          <w:p w14:paraId="436A3020" w14:textId="77777777" w:rsidR="00BC5D01" w:rsidRDefault="00000000">
            <w:pPr>
              <w:widowControl/>
              <w:jc w:val="center"/>
              <w:rPr>
                <w:rFonts w:ascii="宋体" w:hAnsi="宋体"/>
                <w:kern w:val="0"/>
                <w:sz w:val="24"/>
              </w:rPr>
            </w:pPr>
            <w:r>
              <w:rPr>
                <w:rFonts w:ascii="宋体" w:hAnsi="宋体" w:hint="eastAsia"/>
                <w:kern w:val="0"/>
                <w:sz w:val="24"/>
              </w:rPr>
              <w:t>3</w:t>
            </w:r>
          </w:p>
        </w:tc>
        <w:tc>
          <w:tcPr>
            <w:tcW w:w="1021" w:type="pct"/>
            <w:shd w:val="clear" w:color="000000" w:fill="FFFFFF"/>
            <w:vAlign w:val="center"/>
          </w:tcPr>
          <w:p w14:paraId="5BC51550" w14:textId="77777777" w:rsidR="00BC5D01" w:rsidRDefault="00000000">
            <w:pPr>
              <w:widowControl/>
              <w:jc w:val="center"/>
              <w:rPr>
                <w:rFonts w:ascii="宋体" w:hAnsi="宋体"/>
                <w:kern w:val="0"/>
                <w:sz w:val="24"/>
              </w:rPr>
            </w:pPr>
            <w:r>
              <w:rPr>
                <w:rFonts w:ascii="宋体" w:hAnsi="宋体" w:hint="eastAsia"/>
                <w:kern w:val="0"/>
                <w:sz w:val="24"/>
              </w:rPr>
              <w:t>签字盖章</w:t>
            </w:r>
          </w:p>
        </w:tc>
        <w:tc>
          <w:tcPr>
            <w:tcW w:w="2460" w:type="pct"/>
            <w:shd w:val="clear" w:color="000000" w:fill="FFFFFF"/>
            <w:vAlign w:val="center"/>
          </w:tcPr>
          <w:p w14:paraId="32CF8829" w14:textId="77777777" w:rsidR="00BC5D01" w:rsidRDefault="00000000">
            <w:pPr>
              <w:widowControl/>
              <w:jc w:val="center"/>
              <w:rPr>
                <w:rFonts w:ascii="宋体" w:hAnsi="宋体"/>
                <w:kern w:val="0"/>
                <w:sz w:val="24"/>
              </w:rPr>
            </w:pPr>
            <w:r>
              <w:rPr>
                <w:rFonts w:ascii="宋体" w:hAnsi="宋体" w:hint="eastAsia"/>
                <w:kern w:val="0"/>
                <w:sz w:val="24"/>
              </w:rPr>
              <w:t>是否按照磋商文件要求对响应文件进行盖章和签字</w:t>
            </w:r>
          </w:p>
        </w:tc>
        <w:tc>
          <w:tcPr>
            <w:tcW w:w="1073" w:type="pct"/>
            <w:shd w:val="clear" w:color="000000" w:fill="FFFFFF"/>
            <w:vAlign w:val="center"/>
          </w:tcPr>
          <w:p w14:paraId="5EA76E86" w14:textId="77777777" w:rsidR="00BC5D01" w:rsidRDefault="00000000">
            <w:pPr>
              <w:widowControl/>
              <w:jc w:val="center"/>
              <w:rPr>
                <w:rFonts w:ascii="宋体" w:hAnsi="宋体"/>
                <w:kern w:val="0"/>
                <w:sz w:val="24"/>
              </w:rPr>
            </w:pPr>
            <w:r>
              <w:rPr>
                <w:rFonts w:ascii="宋体" w:hAnsi="宋体"/>
                <w:kern w:val="0"/>
                <w:sz w:val="24"/>
              </w:rPr>
              <w:t>否</w:t>
            </w:r>
          </w:p>
        </w:tc>
      </w:tr>
      <w:tr w:rsidR="00BC5D01" w14:paraId="1DBEE0AC" w14:textId="77777777">
        <w:trPr>
          <w:trHeight w:val="685"/>
          <w:jc w:val="center"/>
        </w:trPr>
        <w:tc>
          <w:tcPr>
            <w:tcW w:w="446" w:type="pct"/>
            <w:shd w:val="clear" w:color="000000" w:fill="FFFFFF"/>
            <w:vAlign w:val="center"/>
          </w:tcPr>
          <w:p w14:paraId="5CFC071C" w14:textId="77777777" w:rsidR="00BC5D01" w:rsidRDefault="00000000">
            <w:pPr>
              <w:widowControl/>
              <w:jc w:val="center"/>
              <w:rPr>
                <w:rFonts w:ascii="宋体" w:hAnsi="宋体"/>
                <w:kern w:val="0"/>
                <w:sz w:val="24"/>
              </w:rPr>
            </w:pPr>
            <w:r>
              <w:rPr>
                <w:rFonts w:ascii="宋体" w:hAnsi="宋体" w:hint="eastAsia"/>
                <w:kern w:val="0"/>
                <w:sz w:val="24"/>
              </w:rPr>
              <w:t>4</w:t>
            </w:r>
          </w:p>
        </w:tc>
        <w:tc>
          <w:tcPr>
            <w:tcW w:w="1021" w:type="pct"/>
            <w:shd w:val="clear" w:color="000000" w:fill="FFFFFF"/>
            <w:vAlign w:val="center"/>
          </w:tcPr>
          <w:p w14:paraId="4BA9B25C" w14:textId="77777777" w:rsidR="00BC5D01" w:rsidRDefault="00000000">
            <w:pPr>
              <w:widowControl/>
              <w:jc w:val="center"/>
              <w:rPr>
                <w:rFonts w:ascii="宋体" w:hAnsi="宋体"/>
                <w:kern w:val="0"/>
                <w:sz w:val="24"/>
              </w:rPr>
            </w:pPr>
            <w:r>
              <w:rPr>
                <w:rFonts w:ascii="宋体" w:hAnsi="宋体" w:hint="eastAsia"/>
                <w:kern w:val="0"/>
                <w:sz w:val="24"/>
              </w:rPr>
              <w:t>授权委托书</w:t>
            </w:r>
          </w:p>
        </w:tc>
        <w:tc>
          <w:tcPr>
            <w:tcW w:w="2460" w:type="pct"/>
            <w:shd w:val="clear" w:color="000000" w:fill="FFFFFF"/>
            <w:vAlign w:val="center"/>
          </w:tcPr>
          <w:p w14:paraId="482C508F" w14:textId="77777777" w:rsidR="00BC5D01" w:rsidRDefault="00000000">
            <w:pPr>
              <w:widowControl/>
              <w:jc w:val="center"/>
              <w:rPr>
                <w:rFonts w:ascii="宋体" w:hAnsi="宋体"/>
                <w:kern w:val="0"/>
                <w:sz w:val="24"/>
              </w:rPr>
            </w:pPr>
            <w:r>
              <w:rPr>
                <w:rFonts w:ascii="宋体" w:hAnsi="宋体" w:hint="eastAsia"/>
                <w:kern w:val="0"/>
                <w:sz w:val="24"/>
              </w:rPr>
              <w:t>是否按照磋商文件规定，提供符合要求的授权委托书</w:t>
            </w:r>
          </w:p>
        </w:tc>
        <w:tc>
          <w:tcPr>
            <w:tcW w:w="1073" w:type="pct"/>
            <w:shd w:val="clear" w:color="000000" w:fill="FFFFFF"/>
            <w:vAlign w:val="center"/>
          </w:tcPr>
          <w:p w14:paraId="671B4F52" w14:textId="77777777" w:rsidR="00BC5D01" w:rsidRDefault="00000000">
            <w:pPr>
              <w:widowControl/>
              <w:jc w:val="center"/>
              <w:rPr>
                <w:rFonts w:ascii="宋体" w:hAnsi="宋体"/>
                <w:kern w:val="0"/>
                <w:sz w:val="24"/>
              </w:rPr>
            </w:pPr>
            <w:r>
              <w:rPr>
                <w:rFonts w:ascii="宋体" w:hAnsi="宋体"/>
                <w:kern w:val="0"/>
                <w:sz w:val="24"/>
              </w:rPr>
              <w:t>否</w:t>
            </w:r>
          </w:p>
        </w:tc>
      </w:tr>
      <w:tr w:rsidR="00BC5D01" w14:paraId="1287FB50" w14:textId="77777777">
        <w:trPr>
          <w:trHeight w:val="685"/>
          <w:jc w:val="center"/>
        </w:trPr>
        <w:tc>
          <w:tcPr>
            <w:tcW w:w="446" w:type="pct"/>
            <w:shd w:val="clear" w:color="000000" w:fill="FFFFFF"/>
            <w:vAlign w:val="center"/>
          </w:tcPr>
          <w:p w14:paraId="3EBDDED5" w14:textId="77777777" w:rsidR="00BC5D01" w:rsidRDefault="00000000">
            <w:pPr>
              <w:widowControl/>
              <w:jc w:val="center"/>
              <w:rPr>
                <w:rFonts w:ascii="宋体" w:hAnsi="宋体"/>
                <w:kern w:val="0"/>
                <w:sz w:val="24"/>
              </w:rPr>
            </w:pPr>
            <w:r>
              <w:rPr>
                <w:rFonts w:ascii="宋体" w:hAnsi="宋体" w:hint="eastAsia"/>
                <w:kern w:val="0"/>
                <w:sz w:val="24"/>
              </w:rPr>
              <w:t>5</w:t>
            </w:r>
          </w:p>
        </w:tc>
        <w:tc>
          <w:tcPr>
            <w:tcW w:w="1021" w:type="pct"/>
            <w:shd w:val="clear" w:color="000000" w:fill="FFFFFF"/>
            <w:vAlign w:val="center"/>
          </w:tcPr>
          <w:p w14:paraId="151A5BA3" w14:textId="77777777" w:rsidR="00BC5D01" w:rsidRDefault="00000000">
            <w:pPr>
              <w:widowControl/>
              <w:jc w:val="center"/>
              <w:rPr>
                <w:rFonts w:ascii="宋体" w:hAnsi="宋体"/>
                <w:kern w:val="0"/>
                <w:sz w:val="24"/>
              </w:rPr>
            </w:pPr>
            <w:r>
              <w:rPr>
                <w:rFonts w:ascii="宋体" w:hAnsi="宋体" w:cs="宋体" w:hint="eastAsia"/>
                <w:kern w:val="0"/>
                <w:sz w:val="24"/>
              </w:rPr>
              <w:t>★</w:t>
            </w:r>
            <w:r>
              <w:rPr>
                <w:rFonts w:ascii="宋体" w:hAnsi="宋体" w:hint="eastAsia"/>
                <w:kern w:val="0"/>
                <w:sz w:val="24"/>
              </w:rPr>
              <w:t>号条款响应</w:t>
            </w:r>
          </w:p>
        </w:tc>
        <w:tc>
          <w:tcPr>
            <w:tcW w:w="2460" w:type="pct"/>
            <w:shd w:val="clear" w:color="000000" w:fill="FFFFFF"/>
            <w:vAlign w:val="center"/>
          </w:tcPr>
          <w:p w14:paraId="2F3A2FEB" w14:textId="77777777" w:rsidR="00BC5D01" w:rsidRDefault="00BC5D01">
            <w:pPr>
              <w:widowControl/>
              <w:jc w:val="center"/>
              <w:rPr>
                <w:rFonts w:ascii="宋体" w:hAnsi="宋体"/>
                <w:kern w:val="0"/>
                <w:sz w:val="24"/>
              </w:rPr>
            </w:pPr>
          </w:p>
          <w:p w14:paraId="664D0A95" w14:textId="77777777" w:rsidR="00BC5D01" w:rsidRDefault="00000000">
            <w:pPr>
              <w:widowControl/>
              <w:jc w:val="center"/>
              <w:rPr>
                <w:rFonts w:ascii="宋体" w:hAnsi="宋体"/>
                <w:kern w:val="0"/>
                <w:sz w:val="24"/>
              </w:rPr>
            </w:pPr>
            <w:r>
              <w:rPr>
                <w:rFonts w:ascii="宋体" w:hAnsi="宋体" w:hint="eastAsia"/>
                <w:kern w:val="0"/>
                <w:sz w:val="24"/>
              </w:rPr>
              <w:t>响应文件满足磋商文件第四章《采购需求》中★号条款要求的</w:t>
            </w:r>
          </w:p>
          <w:p w14:paraId="349BE985" w14:textId="77777777" w:rsidR="00BC5D01" w:rsidRDefault="00BC5D01">
            <w:pPr>
              <w:widowControl/>
              <w:jc w:val="center"/>
              <w:rPr>
                <w:rFonts w:ascii="宋体" w:hAnsi="宋体"/>
                <w:kern w:val="0"/>
                <w:sz w:val="24"/>
              </w:rPr>
            </w:pPr>
          </w:p>
        </w:tc>
        <w:tc>
          <w:tcPr>
            <w:tcW w:w="1073" w:type="pct"/>
            <w:shd w:val="clear" w:color="000000" w:fill="FFFFFF"/>
            <w:vAlign w:val="center"/>
          </w:tcPr>
          <w:p w14:paraId="5C5A62AA" w14:textId="77777777" w:rsidR="00BC5D01" w:rsidRDefault="00000000">
            <w:pPr>
              <w:widowControl/>
              <w:jc w:val="center"/>
              <w:rPr>
                <w:rFonts w:ascii="宋体" w:hAnsi="宋体"/>
                <w:kern w:val="0"/>
                <w:sz w:val="24"/>
              </w:rPr>
            </w:pPr>
            <w:r>
              <w:rPr>
                <w:rFonts w:ascii="宋体" w:hAnsi="宋体" w:hint="eastAsia"/>
                <w:kern w:val="0"/>
                <w:sz w:val="24"/>
              </w:rPr>
              <w:t>否</w:t>
            </w:r>
          </w:p>
        </w:tc>
      </w:tr>
      <w:tr w:rsidR="00BC5D01" w14:paraId="6FC71B86" w14:textId="77777777">
        <w:trPr>
          <w:trHeight w:val="685"/>
          <w:jc w:val="center"/>
        </w:trPr>
        <w:tc>
          <w:tcPr>
            <w:tcW w:w="446" w:type="pct"/>
            <w:shd w:val="clear" w:color="000000" w:fill="FFFFFF"/>
            <w:vAlign w:val="center"/>
          </w:tcPr>
          <w:p w14:paraId="05C0E097" w14:textId="77777777" w:rsidR="00BC5D01" w:rsidRDefault="00000000">
            <w:pPr>
              <w:widowControl/>
              <w:jc w:val="center"/>
              <w:rPr>
                <w:rFonts w:ascii="宋体" w:hAnsi="宋体"/>
                <w:kern w:val="0"/>
                <w:sz w:val="24"/>
              </w:rPr>
            </w:pPr>
            <w:r>
              <w:rPr>
                <w:rFonts w:ascii="宋体" w:hAnsi="宋体" w:hint="eastAsia"/>
                <w:kern w:val="0"/>
                <w:sz w:val="24"/>
              </w:rPr>
              <w:t>6</w:t>
            </w:r>
          </w:p>
        </w:tc>
        <w:tc>
          <w:tcPr>
            <w:tcW w:w="1021" w:type="pct"/>
            <w:shd w:val="clear" w:color="000000" w:fill="FFFFFF"/>
            <w:vAlign w:val="center"/>
          </w:tcPr>
          <w:p w14:paraId="5374C0FE" w14:textId="77777777" w:rsidR="00BC5D01" w:rsidRDefault="00000000">
            <w:pPr>
              <w:widowControl/>
              <w:jc w:val="center"/>
              <w:rPr>
                <w:rFonts w:ascii="宋体" w:hAnsi="宋体"/>
                <w:kern w:val="0"/>
                <w:sz w:val="24"/>
              </w:rPr>
            </w:pPr>
            <w:r>
              <w:rPr>
                <w:rFonts w:ascii="宋体" w:hAnsi="宋体" w:hint="eastAsia"/>
                <w:kern w:val="0"/>
                <w:sz w:val="24"/>
              </w:rPr>
              <w:t>其它非实质性响应</w:t>
            </w:r>
          </w:p>
        </w:tc>
        <w:tc>
          <w:tcPr>
            <w:tcW w:w="2460" w:type="pct"/>
            <w:shd w:val="clear" w:color="000000" w:fill="FFFFFF"/>
            <w:vAlign w:val="center"/>
          </w:tcPr>
          <w:p w14:paraId="411CBCB2" w14:textId="77777777" w:rsidR="00BC5D01" w:rsidRDefault="00000000">
            <w:pPr>
              <w:widowControl/>
              <w:jc w:val="center"/>
              <w:rPr>
                <w:rFonts w:ascii="宋体" w:hAnsi="宋体"/>
                <w:kern w:val="0"/>
                <w:sz w:val="24"/>
              </w:rPr>
            </w:pPr>
            <w:r>
              <w:rPr>
                <w:rFonts w:ascii="宋体" w:hAnsi="宋体"/>
                <w:kern w:val="0"/>
                <w:sz w:val="24"/>
              </w:rPr>
              <w:t>响应文件是否存在</w:t>
            </w:r>
            <w:r>
              <w:rPr>
                <w:rFonts w:ascii="宋体" w:hAnsi="宋体" w:hint="eastAsia"/>
                <w:kern w:val="0"/>
                <w:sz w:val="24"/>
              </w:rPr>
              <w:t>其它非实质性响应</w:t>
            </w:r>
          </w:p>
        </w:tc>
        <w:tc>
          <w:tcPr>
            <w:tcW w:w="1073" w:type="pct"/>
            <w:shd w:val="clear" w:color="000000" w:fill="FFFFFF"/>
            <w:vAlign w:val="center"/>
          </w:tcPr>
          <w:p w14:paraId="067FCC23" w14:textId="77777777" w:rsidR="00BC5D01" w:rsidRDefault="00000000">
            <w:pPr>
              <w:widowControl/>
              <w:jc w:val="center"/>
              <w:rPr>
                <w:rFonts w:ascii="宋体" w:hAnsi="宋体"/>
                <w:kern w:val="0"/>
                <w:sz w:val="24"/>
              </w:rPr>
            </w:pPr>
            <w:r>
              <w:rPr>
                <w:rFonts w:ascii="宋体" w:hAnsi="宋体"/>
                <w:kern w:val="0"/>
                <w:sz w:val="24"/>
              </w:rPr>
              <w:t>否</w:t>
            </w:r>
          </w:p>
        </w:tc>
      </w:tr>
      <w:tr w:rsidR="00BC5D01" w14:paraId="150BB2D1" w14:textId="77777777">
        <w:trPr>
          <w:trHeight w:val="685"/>
          <w:jc w:val="center"/>
        </w:trPr>
        <w:tc>
          <w:tcPr>
            <w:tcW w:w="446" w:type="pct"/>
            <w:shd w:val="clear" w:color="000000" w:fill="FFFFFF"/>
            <w:vAlign w:val="center"/>
          </w:tcPr>
          <w:p w14:paraId="4477E874" w14:textId="77777777" w:rsidR="00BC5D01" w:rsidRDefault="00000000">
            <w:pPr>
              <w:widowControl/>
              <w:jc w:val="center"/>
              <w:rPr>
                <w:rFonts w:ascii="宋体" w:hAnsi="宋体"/>
                <w:kern w:val="0"/>
                <w:sz w:val="24"/>
              </w:rPr>
            </w:pPr>
            <w:r>
              <w:rPr>
                <w:rFonts w:ascii="宋体" w:hAnsi="宋体" w:hint="eastAsia"/>
                <w:kern w:val="0"/>
                <w:sz w:val="24"/>
              </w:rPr>
              <w:t>7</w:t>
            </w:r>
          </w:p>
        </w:tc>
        <w:tc>
          <w:tcPr>
            <w:tcW w:w="1021" w:type="pct"/>
            <w:shd w:val="clear" w:color="000000" w:fill="FFFFFF"/>
            <w:vAlign w:val="center"/>
          </w:tcPr>
          <w:p w14:paraId="471D7EE2" w14:textId="77777777" w:rsidR="00BC5D01" w:rsidRDefault="00000000">
            <w:pPr>
              <w:widowControl/>
              <w:jc w:val="left"/>
              <w:rPr>
                <w:rFonts w:ascii="宋体" w:hAnsi="宋体"/>
                <w:kern w:val="0"/>
                <w:sz w:val="24"/>
              </w:rPr>
            </w:pPr>
            <w:r>
              <w:rPr>
                <w:rFonts w:ascii="宋体" w:hAnsi="宋体" w:cs="宋体" w:hint="eastAsia"/>
                <w:kern w:val="0"/>
                <w:sz w:val="24"/>
              </w:rPr>
              <w:t>其他无效情形</w:t>
            </w:r>
          </w:p>
        </w:tc>
        <w:tc>
          <w:tcPr>
            <w:tcW w:w="2460" w:type="pct"/>
            <w:shd w:val="clear" w:color="000000" w:fill="FFFFFF"/>
            <w:vAlign w:val="center"/>
          </w:tcPr>
          <w:p w14:paraId="51998EA6" w14:textId="77777777" w:rsidR="00BC5D01" w:rsidRDefault="00BC5D01">
            <w:pPr>
              <w:widowControl/>
              <w:jc w:val="center"/>
              <w:rPr>
                <w:rFonts w:ascii="宋体" w:hAnsi="宋体" w:cs="宋体"/>
                <w:kern w:val="0"/>
                <w:sz w:val="24"/>
              </w:rPr>
            </w:pPr>
          </w:p>
          <w:p w14:paraId="0B025B63" w14:textId="77777777" w:rsidR="00BC5D01" w:rsidRDefault="00000000">
            <w:pPr>
              <w:widowControl/>
              <w:jc w:val="center"/>
              <w:rPr>
                <w:rFonts w:ascii="宋体" w:hAnsi="宋体"/>
                <w:sz w:val="24"/>
              </w:rPr>
            </w:pPr>
            <w:r>
              <w:rPr>
                <w:rFonts w:ascii="宋体" w:hAnsi="宋体" w:cs="宋体" w:hint="eastAsia"/>
                <w:kern w:val="0"/>
                <w:sz w:val="24"/>
              </w:rPr>
              <w:t>供应商、响应文件不存在不符合法律、法规和磋商文件规定的其他无效情形</w:t>
            </w:r>
          </w:p>
          <w:p w14:paraId="747899B6" w14:textId="77777777" w:rsidR="00BC5D01" w:rsidRDefault="00BC5D01">
            <w:pPr>
              <w:widowControl/>
              <w:jc w:val="center"/>
              <w:rPr>
                <w:rFonts w:ascii="宋体" w:hAnsi="宋体"/>
                <w:kern w:val="0"/>
                <w:sz w:val="24"/>
              </w:rPr>
            </w:pPr>
          </w:p>
        </w:tc>
        <w:tc>
          <w:tcPr>
            <w:tcW w:w="1073" w:type="pct"/>
            <w:shd w:val="clear" w:color="000000" w:fill="FFFFFF"/>
            <w:vAlign w:val="center"/>
          </w:tcPr>
          <w:p w14:paraId="51ADD686" w14:textId="77777777" w:rsidR="00BC5D01" w:rsidRDefault="00000000">
            <w:pPr>
              <w:widowControl/>
              <w:jc w:val="center"/>
              <w:rPr>
                <w:rFonts w:ascii="宋体" w:hAnsi="宋体"/>
                <w:kern w:val="0"/>
                <w:sz w:val="24"/>
              </w:rPr>
            </w:pPr>
            <w:r>
              <w:rPr>
                <w:rFonts w:ascii="宋体" w:hAnsi="宋体" w:hint="eastAsia"/>
                <w:kern w:val="0"/>
                <w:sz w:val="24"/>
              </w:rPr>
              <w:t>否</w:t>
            </w:r>
          </w:p>
        </w:tc>
      </w:tr>
    </w:tbl>
    <w:p w14:paraId="7CD7B11F" w14:textId="77777777" w:rsidR="00BC5D01" w:rsidRDefault="00BC5D01">
      <w:pPr>
        <w:tabs>
          <w:tab w:val="left" w:pos="900"/>
          <w:tab w:val="left" w:pos="1080"/>
          <w:tab w:val="left" w:pos="1589"/>
        </w:tabs>
        <w:snapToGrid w:val="0"/>
        <w:spacing w:line="360" w:lineRule="auto"/>
        <w:rPr>
          <w:rFonts w:ascii="宋体" w:hAnsi="宋体"/>
          <w:sz w:val="24"/>
        </w:rPr>
      </w:pPr>
    </w:p>
    <w:p w14:paraId="79B2F11D" w14:textId="77777777" w:rsidR="00BC5D01"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磋商、响应文件有关事项的澄清、说明或者更正和最后报价</w:t>
      </w:r>
    </w:p>
    <w:p w14:paraId="60D8D34E" w14:textId="77777777" w:rsidR="00BC5D01"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磋商小组所有成员应当集中与单一供应商分别进行磋商，并给予所有参加磋商的供应商平等的磋商机会。</w:t>
      </w:r>
    </w:p>
    <w:p w14:paraId="792F3538" w14:textId="77777777" w:rsidR="00BC5D01"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2319960A" w14:textId="77777777" w:rsidR="00BC5D01" w:rsidRDefault="00000000">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对磋商文件作出的实质性变动是磋商文件的有效组成部分，磋商小组应当及时以书面形式同时通知所有参加磋商的供应商。</w:t>
      </w:r>
    </w:p>
    <w:p w14:paraId="279DB84E" w14:textId="77777777" w:rsidR="00BC5D01" w:rsidRDefault="00000000">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68B4446D" w14:textId="77777777" w:rsidR="00BC5D01"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响应文件的澄清、说明或者更正</w:t>
      </w:r>
      <w:r>
        <w:rPr>
          <w:rFonts w:ascii="宋体" w:hAnsi="宋体" w:hint="eastAsia"/>
          <w:sz w:val="24"/>
        </w:rPr>
        <w:t>：</w:t>
      </w:r>
    </w:p>
    <w:p w14:paraId="66B1FD5C" w14:textId="77777777" w:rsidR="00BC5D01" w:rsidRDefault="00000000">
      <w:pPr>
        <w:numPr>
          <w:ilvl w:val="2"/>
          <w:numId w:val="3"/>
        </w:numPr>
        <w:snapToGrid w:val="0"/>
        <w:spacing w:line="360" w:lineRule="auto"/>
        <w:rPr>
          <w:rFonts w:ascii="宋体" w:hAnsi="宋体"/>
          <w:sz w:val="24"/>
        </w:rPr>
      </w:pPr>
      <w:r>
        <w:rPr>
          <w:rFonts w:ascii="宋体" w:hAnsi="宋体"/>
          <w:sz w:val="24"/>
        </w:rPr>
        <w:t>磋商小组在对响应文件的有效性、完整性和响应程度进行审查时，可</w:t>
      </w:r>
      <w:r>
        <w:rPr>
          <w:rFonts w:ascii="宋体" w:hAnsi="宋体"/>
          <w:sz w:val="24"/>
        </w:rPr>
        <w:lastRenderedPageBreak/>
        <w:t>以要求供应商对响应文件中含义不明确、同类问题表述不一致或者有明显文字和计算错误的内容等作出必要的澄清、说明或者更正。</w:t>
      </w:r>
    </w:p>
    <w:p w14:paraId="5551A49D" w14:textId="77777777" w:rsidR="00BC5D01" w:rsidRDefault="00000000">
      <w:pPr>
        <w:numPr>
          <w:ilvl w:val="2"/>
          <w:numId w:val="3"/>
        </w:numPr>
        <w:snapToGrid w:val="0"/>
        <w:spacing w:line="360" w:lineRule="auto"/>
        <w:rPr>
          <w:rFonts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3824EDFB" w14:textId="77777777" w:rsidR="00BC5D01" w:rsidRDefault="00000000">
      <w:pPr>
        <w:numPr>
          <w:ilvl w:val="2"/>
          <w:numId w:val="3"/>
        </w:numPr>
        <w:snapToGrid w:val="0"/>
        <w:spacing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7BCA92F1" w14:textId="77777777" w:rsidR="00BC5D01"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257422CF" w14:textId="77777777" w:rsidR="00BC5D01"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73683165" w14:textId="77777777" w:rsidR="00BC5D01"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最后报价是供应商响应文件的有效组成部分。</w:t>
      </w:r>
    </w:p>
    <w:p w14:paraId="7F3BD37E" w14:textId="77777777" w:rsidR="00BC5D01"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14:paraId="352D86E1" w14:textId="77777777" w:rsidR="00BC5D01"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lastRenderedPageBreak/>
        <w:t>最后报价的算术修正及政策调整</w:t>
      </w:r>
    </w:p>
    <w:p w14:paraId="2E9C3431" w14:textId="77777777" w:rsidR="00BC5D01"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sz w:val="24"/>
        </w:rPr>
        <w:t>响应无效</w:t>
      </w:r>
      <w:r>
        <w:rPr>
          <w:rFonts w:ascii="宋体" w:hAnsi="宋体"/>
          <w:sz w:val="24"/>
        </w:rPr>
        <w:t>。</w:t>
      </w:r>
    </w:p>
    <w:p w14:paraId="398AF619" w14:textId="77777777" w:rsidR="00BC5D01"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最后报价出现前后不一致的，按照下列规定修正：</w:t>
      </w:r>
    </w:p>
    <w:p w14:paraId="230FDCB3" w14:textId="77777777" w:rsidR="00BC5D01" w:rsidRDefault="00000000">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竞争性磋商文件对于报价修正是否另有规定：</w:t>
      </w:r>
    </w:p>
    <w:p w14:paraId="32927AAC" w14:textId="77777777" w:rsidR="00BC5D01" w:rsidRDefault="00000000">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w:t>
      </w:r>
    </w:p>
    <w:p w14:paraId="3878E270" w14:textId="77777777" w:rsidR="00BC5D01" w:rsidRDefault="00000000">
      <w:pPr>
        <w:tabs>
          <w:tab w:val="left" w:pos="1080"/>
          <w:tab w:val="left" w:pos="1589"/>
          <w:tab w:val="left" w:pos="2035"/>
          <w:tab w:val="left" w:pos="2114"/>
        </w:tabs>
        <w:snapToGrid w:val="0"/>
        <w:spacing w:line="360" w:lineRule="auto"/>
        <w:ind w:left="2035"/>
        <w:rPr>
          <w:rFonts w:ascii="宋体" w:hAnsi="宋体"/>
          <w:sz w:val="24"/>
        </w:rPr>
      </w:pPr>
      <w:r>
        <w:rPr>
          <w:rFonts w:ascii="宋体" w:hAnsi="宋体"/>
          <w:b/>
          <w:sz w:val="24"/>
        </w:rPr>
        <w:t>■</w:t>
      </w:r>
      <w:r>
        <w:rPr>
          <w:rFonts w:ascii="宋体" w:hAnsi="宋体"/>
          <w:sz w:val="24"/>
        </w:rPr>
        <w:t>无，按下述3.2.2-3.2.5项规定修正。</w:t>
      </w:r>
    </w:p>
    <w:p w14:paraId="1093C73F" w14:textId="77777777" w:rsidR="00BC5D01"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104F6639" w14:textId="77777777" w:rsidR="00BC5D01"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单价金额小数点或者百分比有明显错位的，以最后报价一览表的总价为准，并修改单价；</w:t>
      </w:r>
    </w:p>
    <w:p w14:paraId="5111643C" w14:textId="77777777" w:rsidR="00BC5D01"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14:paraId="233F2F3C" w14:textId="77777777" w:rsidR="00BC5D01" w:rsidRDefault="00000000">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同时出现两种以上不一致的，按照前款规定的顺序修正。修正后的报价经供应商书面确认后产生约束力，供应商不确认的，</w:t>
      </w:r>
      <w:r>
        <w:rPr>
          <w:rFonts w:ascii="宋体" w:hAnsi="宋体"/>
          <w:b/>
          <w:sz w:val="24"/>
        </w:rPr>
        <w:t>其响应无效</w:t>
      </w:r>
      <w:r>
        <w:rPr>
          <w:rFonts w:ascii="宋体" w:hAnsi="宋体"/>
          <w:sz w:val="24"/>
        </w:rPr>
        <w:t>。</w:t>
      </w:r>
    </w:p>
    <w:p w14:paraId="4A03D7AE" w14:textId="77777777" w:rsidR="00BC5D01"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1076019C" w14:textId="77777777" w:rsidR="00BC5D01"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ascii="宋体" w:hAnsi="宋体"/>
          <w:sz w:val="24"/>
          <w:u w:val="single"/>
        </w:rPr>
        <w:t>10</w:t>
      </w:r>
      <w:r>
        <w:rPr>
          <w:rFonts w:ascii="宋体" w:hAnsi="宋体"/>
          <w:sz w:val="24"/>
        </w:rPr>
        <w:t>%的扣除，用扣除后的价格参加评审。</w:t>
      </w:r>
    </w:p>
    <w:p w14:paraId="1A287785" w14:textId="77777777" w:rsidR="00BC5D01"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宋体" w:hAnsi="宋体"/>
          <w:sz w:val="24"/>
          <w:u w:val="single"/>
        </w:rPr>
        <w:t>4</w:t>
      </w:r>
      <w:r>
        <w:rPr>
          <w:rFonts w:ascii="宋体" w:hAnsi="宋体"/>
          <w:sz w:val="24"/>
        </w:rPr>
        <w:t>%的扣除，用扣除后的价格参加评审。</w:t>
      </w:r>
    </w:p>
    <w:p w14:paraId="1D7DE57C" w14:textId="77777777" w:rsidR="00BC5D01"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01D99A6C" w14:textId="77777777" w:rsidR="00BC5D01"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1405C295" w14:textId="77777777" w:rsidR="00BC5D01"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lastRenderedPageBreak/>
        <w:t>中小企业参加政府采购活动，应当按照竞争性磋商文件给定的格式出具《中小企业声明函》，否则不得享受相关中小企业扶持政策。</w:t>
      </w:r>
    </w:p>
    <w:p w14:paraId="3C067B17" w14:textId="77777777" w:rsidR="00BC5D01"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5FACEB3C" w14:textId="77777777" w:rsidR="00BC5D01"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残疾人福利性单位按竞争性磋商文件要求提供了《残疾人福利性单位声明函》（见附件）的，视同小微企业。</w:t>
      </w:r>
    </w:p>
    <w:p w14:paraId="07C93A63" w14:textId="77777777" w:rsidR="00BC5D01" w:rsidRDefault="00000000">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若供应商同时属于小型或微型企业、监狱企业、残疾人福利性单位中的两种及以上，将不重复享受小微企业价格扣减的优惠政策。</w:t>
      </w:r>
    </w:p>
    <w:p w14:paraId="4DD1966B" w14:textId="77777777" w:rsidR="00BC5D01" w:rsidRDefault="00000000">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其他为落实政府采购政策实施的优先采购：</w:t>
      </w:r>
      <w:r>
        <w:rPr>
          <w:rFonts w:ascii="宋体" w:hAnsi="宋体" w:hint="eastAsia"/>
          <w:sz w:val="24"/>
          <w:u w:val="single"/>
        </w:rPr>
        <w:t xml:space="preserve">  /  </w:t>
      </w:r>
      <w:r>
        <w:rPr>
          <w:rFonts w:ascii="宋体" w:hAnsi="宋体"/>
          <w:sz w:val="24"/>
        </w:rPr>
        <w:t>。</w:t>
      </w:r>
    </w:p>
    <w:p w14:paraId="7C847862" w14:textId="77777777" w:rsidR="00BC5D01"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010B4EED" w14:textId="77777777" w:rsidR="00BC5D01"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供应商对实质性变动不予确认的；</w:t>
      </w:r>
    </w:p>
    <w:p w14:paraId="29DF8F60" w14:textId="77777777" w:rsidR="00BC5D01"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号条款或磋商文件技术指标超出磋商文件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14:paraId="008C0EFA" w14:textId="77777777" w:rsidR="00BC5D01"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未按照磋商小组规定的时间、逾期提交最后报价的；</w:t>
      </w:r>
    </w:p>
    <w:p w14:paraId="1827352C" w14:textId="77777777" w:rsidR="00BC5D01"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如供应商的最后报价超过竞争性磋商文件中规定的项目/采购包预算金额或者项目/采购包最高限价的；</w:t>
      </w:r>
    </w:p>
    <w:p w14:paraId="332F987D" w14:textId="77777777" w:rsidR="00BC5D01"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14:paraId="43F9C349" w14:textId="77777777" w:rsidR="00BC5D01"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最后报价出现前后不一致，供应商对修正后的报价不予确认的；</w:t>
      </w:r>
    </w:p>
    <w:p w14:paraId="5FC5931F" w14:textId="77777777" w:rsidR="00BC5D01"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其他：</w:t>
      </w:r>
      <w:r>
        <w:rPr>
          <w:rFonts w:ascii="宋体" w:hAnsi="宋体" w:hint="eastAsia"/>
          <w:sz w:val="24"/>
          <w:u w:val="single"/>
        </w:rPr>
        <w:t>未按照按磋商小组的要求签署、盖章的</w:t>
      </w:r>
      <w:r>
        <w:rPr>
          <w:rFonts w:ascii="宋体" w:hAnsi="宋体" w:hint="eastAsia"/>
          <w:sz w:val="24"/>
        </w:rPr>
        <w:t>；</w:t>
      </w:r>
    </w:p>
    <w:p w14:paraId="39A9F0AB" w14:textId="77777777" w:rsidR="00BC5D01" w:rsidRDefault="00000000">
      <w:pPr>
        <w:tabs>
          <w:tab w:val="left" w:pos="1080"/>
          <w:tab w:val="left" w:pos="1589"/>
        </w:tabs>
        <w:snapToGrid w:val="0"/>
        <w:spacing w:line="360" w:lineRule="auto"/>
        <w:ind w:leftChars="270" w:left="567" w:firstLineChars="500" w:firstLine="1200"/>
        <w:rPr>
          <w:rFonts w:ascii="宋体" w:hAnsi="宋体"/>
          <w:sz w:val="24"/>
        </w:rPr>
      </w:pPr>
      <w:r>
        <w:rPr>
          <w:rFonts w:ascii="宋体" w:hAnsi="宋体"/>
          <w:sz w:val="24"/>
          <w:u w:val="single"/>
        </w:rPr>
        <w:t>不符合法律、法规和磋商文件中规定的其他实质性要求的</w:t>
      </w:r>
      <w:r>
        <w:rPr>
          <w:rFonts w:ascii="宋体" w:hAnsi="宋体"/>
          <w:sz w:val="24"/>
        </w:rPr>
        <w:t>。</w:t>
      </w:r>
    </w:p>
    <w:bookmarkEnd w:id="587"/>
    <w:bookmarkEnd w:id="588"/>
    <w:p w14:paraId="478292E2" w14:textId="77777777" w:rsidR="00BC5D01"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评审方法和评审标准</w:t>
      </w:r>
    </w:p>
    <w:p w14:paraId="7749BBDE" w14:textId="77777777" w:rsidR="00BC5D01"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62B936B2" w14:textId="77777777" w:rsidR="00BC5D01"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竞争性磋商文件中没有规定的评审标准不得作为评审依据。</w:t>
      </w:r>
    </w:p>
    <w:p w14:paraId="76743F06" w14:textId="77777777" w:rsidR="00BC5D01"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详见第三章二、评审标准</w:t>
      </w:r>
      <w:r>
        <w:rPr>
          <w:rFonts w:ascii="宋体" w:hAnsi="宋体"/>
          <w:sz w:val="24"/>
        </w:rPr>
        <w:t>。</w:t>
      </w:r>
    </w:p>
    <w:p w14:paraId="64A2CCC0" w14:textId="77777777" w:rsidR="00BC5D01"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关于无线局域网认证产品政府采购清单中的产品，优先采购的具体规定（如</w:t>
      </w:r>
      <w:r>
        <w:rPr>
          <w:rFonts w:ascii="宋体" w:hAnsi="宋体"/>
          <w:sz w:val="24"/>
        </w:rPr>
        <w:lastRenderedPageBreak/>
        <w:t>涉及）</w:t>
      </w:r>
      <w:r>
        <w:rPr>
          <w:rFonts w:ascii="宋体" w:hAnsi="宋体" w:hint="eastAsia"/>
          <w:sz w:val="24"/>
          <w:u w:val="single"/>
        </w:rPr>
        <w:t xml:space="preserve"> / </w:t>
      </w:r>
      <w:r>
        <w:rPr>
          <w:rFonts w:ascii="宋体" w:hAnsi="宋体"/>
          <w:sz w:val="24"/>
        </w:rPr>
        <w:t>。</w:t>
      </w:r>
    </w:p>
    <w:p w14:paraId="5495E074" w14:textId="77777777" w:rsidR="00BC5D01"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确定</w:t>
      </w:r>
      <w:bookmarkStart w:id="604" w:name="_Toc520356170"/>
      <w:bookmarkStart w:id="605" w:name="_Toc305158888"/>
      <w:bookmarkStart w:id="606" w:name="_Toc195842911"/>
      <w:bookmarkStart w:id="607" w:name="_Toc150774751"/>
      <w:bookmarkStart w:id="608" w:name="_Toc151193860"/>
      <w:bookmarkStart w:id="609" w:name="_Toc151193934"/>
      <w:bookmarkStart w:id="610" w:name="_Toc164351640"/>
      <w:bookmarkStart w:id="611" w:name="_Toc149720839"/>
      <w:bookmarkStart w:id="612" w:name="_Ref467307010"/>
      <w:bookmarkStart w:id="613" w:name="_Toc151193788"/>
      <w:bookmarkStart w:id="614" w:name="_Toc151193644"/>
      <w:bookmarkStart w:id="615" w:name="_Toc164229387"/>
      <w:bookmarkStart w:id="616" w:name="_Toc226965736"/>
      <w:bookmarkStart w:id="617" w:name="_Toc226309790"/>
      <w:bookmarkStart w:id="618" w:name="_Toc150774646"/>
      <w:bookmarkStart w:id="619" w:name="_Toc142311048"/>
      <w:bookmarkStart w:id="620" w:name="_Toc305158814"/>
      <w:bookmarkStart w:id="621" w:name="_Toc226337242"/>
      <w:bookmarkStart w:id="622" w:name="_Toc151193716"/>
      <w:bookmarkStart w:id="623" w:name="_Toc265228384"/>
      <w:bookmarkStart w:id="624" w:name="_Toc127151747"/>
      <w:bookmarkStart w:id="625" w:name="_Toc151190173"/>
      <w:bookmarkStart w:id="626" w:name="_Toc150480784"/>
      <w:bookmarkStart w:id="627" w:name="_Toc127151546"/>
      <w:bookmarkStart w:id="628" w:name="_Toc226965819"/>
      <w:bookmarkStart w:id="629" w:name="_Toc150509297"/>
      <w:bookmarkStart w:id="630" w:name="_Toc264969236"/>
      <w:bookmarkStart w:id="631" w:name="_Toc127161460"/>
      <w:bookmarkStart w:id="632" w:name="_Toc164608815"/>
      <w:bookmarkStart w:id="633" w:name="_Toc164229241"/>
      <w:bookmarkStart w:id="634" w:name="_Toc164608660"/>
      <w:r>
        <w:rPr>
          <w:rFonts w:ascii="宋体" w:hAnsi="宋体"/>
          <w:sz w:val="24"/>
        </w:rPr>
        <w:t>成交候选人名单</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14D0A1E7" w14:textId="77777777" w:rsidR="00BC5D01"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22DFD3A4" w14:textId="77777777" w:rsidR="00BC5D01"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磋商小组根据上述供应商排序，依次推荐排序前</w:t>
      </w:r>
      <w:r>
        <w:rPr>
          <w:rFonts w:ascii="宋体" w:hAnsi="宋体" w:hint="eastAsia"/>
          <w:sz w:val="24"/>
          <w:u w:val="single"/>
        </w:rPr>
        <w:t xml:space="preserve">3 </w:t>
      </w:r>
      <w:r>
        <w:rPr>
          <w:rFonts w:ascii="宋体" w:hAnsi="宋体"/>
          <w:sz w:val="24"/>
        </w:rPr>
        <w:t>名</w:t>
      </w:r>
      <w:r>
        <w:rPr>
          <w:rFonts w:ascii="宋体" w:hAnsi="宋体"/>
          <w:kern w:val="0"/>
          <w:sz w:val="24"/>
        </w:rPr>
        <w:t>的供应商为</w:t>
      </w:r>
      <w:r>
        <w:rPr>
          <w:rFonts w:ascii="宋体" w:hAnsi="宋体"/>
          <w:snapToGrid w:val="0"/>
          <w:kern w:val="0"/>
          <w:sz w:val="24"/>
        </w:rPr>
        <w:t>成交候选供应商</w:t>
      </w:r>
      <w:r>
        <w:rPr>
          <w:rFonts w:ascii="宋体" w:hAnsi="宋体"/>
          <w:kern w:val="0"/>
          <w:sz w:val="24"/>
        </w:rPr>
        <w:t>（若在磋商文件允许的情形下提交最后报价的供应商为二家，则依次推荐二名供应商为成交候选供应商），并编写评审报告。</w:t>
      </w:r>
    </w:p>
    <w:p w14:paraId="7FC7014F" w14:textId="77777777" w:rsidR="00BC5D01"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14:paraId="108A1F86" w14:textId="77777777" w:rsidR="00BC5D01"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报告违法行为</w:t>
      </w:r>
    </w:p>
    <w:p w14:paraId="1DE819D8" w14:textId="77777777" w:rsidR="00BC5D01" w:rsidRDefault="00000000">
      <w:pPr>
        <w:widowControl/>
        <w:numPr>
          <w:ilvl w:val="1"/>
          <w:numId w:val="3"/>
        </w:numPr>
        <w:tabs>
          <w:tab w:val="left" w:pos="1080"/>
          <w:tab w:val="left" w:pos="1872"/>
        </w:tabs>
        <w:snapToGrid w:val="0"/>
        <w:spacing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磋商小组在评审过程中发现供应商有行贿、提供虚假材料或者串通等违法行为时，有向采购人、采购代理机构或者有关部门报告的职责。</w:t>
      </w:r>
    </w:p>
    <w:p w14:paraId="6C3435DA" w14:textId="77777777" w:rsidR="00BC5D01" w:rsidRDefault="00000000">
      <w:pPr>
        <w:widowControl/>
        <w:jc w:val="left"/>
        <w:rPr>
          <w:rFonts w:ascii="宋体" w:hAnsi="宋体"/>
          <w:b/>
          <w:kern w:val="0"/>
          <w:sz w:val="24"/>
        </w:rPr>
      </w:pPr>
      <w:r>
        <w:rPr>
          <w:rFonts w:ascii="宋体" w:hAnsi="宋体"/>
          <w:sz w:val="24"/>
        </w:rPr>
        <w:br w:type="page"/>
      </w:r>
    </w:p>
    <w:p w14:paraId="2A02E9DA" w14:textId="77777777" w:rsidR="00BC5D01" w:rsidRDefault="00000000">
      <w:pPr>
        <w:pStyle w:val="2"/>
        <w:spacing w:before="0" w:line="360" w:lineRule="auto"/>
        <w:rPr>
          <w:rFonts w:ascii="宋体" w:eastAsia="宋体" w:hAnsi="宋体"/>
          <w:sz w:val="24"/>
          <w:szCs w:val="24"/>
        </w:rPr>
      </w:pP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977"/>
        <w:gridCol w:w="1356"/>
        <w:gridCol w:w="542"/>
        <w:gridCol w:w="5707"/>
      </w:tblGrid>
      <w:tr w:rsidR="00BC5D01" w14:paraId="0B840DA2" w14:textId="77777777">
        <w:trPr>
          <w:jc w:val="center"/>
        </w:trPr>
        <w:tc>
          <w:tcPr>
            <w:tcW w:w="265" w:type="pct"/>
            <w:tcBorders>
              <w:top w:val="single" w:sz="4" w:space="0" w:color="auto"/>
              <w:left w:val="single" w:sz="4" w:space="0" w:color="auto"/>
              <w:bottom w:val="single" w:sz="4" w:space="0" w:color="auto"/>
              <w:right w:val="single" w:sz="4" w:space="0" w:color="auto"/>
            </w:tcBorders>
            <w:vAlign w:val="center"/>
          </w:tcPr>
          <w:p w14:paraId="4CD21B33" w14:textId="77777777" w:rsidR="00BC5D01" w:rsidRDefault="00000000">
            <w:pPr>
              <w:spacing w:line="288" w:lineRule="auto"/>
              <w:rPr>
                <w:rFonts w:ascii="宋体" w:hAnsi="宋体"/>
                <w:sz w:val="24"/>
              </w:rPr>
            </w:pPr>
            <w:r>
              <w:rPr>
                <w:rFonts w:ascii="宋体" w:hAnsi="宋体" w:hint="eastAsia"/>
                <w:sz w:val="24"/>
              </w:rPr>
              <w:t>序号</w:t>
            </w:r>
          </w:p>
        </w:tc>
        <w:tc>
          <w:tcPr>
            <w:tcW w:w="539" w:type="pct"/>
            <w:tcBorders>
              <w:top w:val="single" w:sz="4" w:space="0" w:color="auto"/>
              <w:left w:val="single" w:sz="4" w:space="0" w:color="auto"/>
              <w:bottom w:val="single" w:sz="4" w:space="0" w:color="auto"/>
              <w:right w:val="single" w:sz="4" w:space="0" w:color="auto"/>
            </w:tcBorders>
            <w:vAlign w:val="center"/>
          </w:tcPr>
          <w:p w14:paraId="336A468D" w14:textId="77777777" w:rsidR="00BC5D01" w:rsidRDefault="00000000">
            <w:pPr>
              <w:spacing w:line="288" w:lineRule="auto"/>
              <w:rPr>
                <w:rFonts w:ascii="宋体" w:hAnsi="宋体"/>
                <w:sz w:val="24"/>
              </w:rPr>
            </w:pPr>
            <w:r>
              <w:rPr>
                <w:rFonts w:ascii="宋体" w:hAnsi="宋体" w:hint="eastAsia"/>
                <w:sz w:val="24"/>
              </w:rPr>
              <w:t>评审因素</w:t>
            </w:r>
          </w:p>
        </w:tc>
        <w:tc>
          <w:tcPr>
            <w:tcW w:w="4195" w:type="pct"/>
            <w:gridSpan w:val="3"/>
            <w:tcBorders>
              <w:top w:val="single" w:sz="4" w:space="0" w:color="auto"/>
              <w:left w:val="single" w:sz="4" w:space="0" w:color="auto"/>
              <w:bottom w:val="single" w:sz="4" w:space="0" w:color="auto"/>
              <w:right w:val="single" w:sz="4" w:space="0" w:color="auto"/>
            </w:tcBorders>
            <w:vAlign w:val="center"/>
          </w:tcPr>
          <w:p w14:paraId="0F214C98" w14:textId="77777777" w:rsidR="00BC5D01" w:rsidRDefault="00000000">
            <w:pPr>
              <w:spacing w:line="288" w:lineRule="auto"/>
              <w:rPr>
                <w:rFonts w:ascii="宋体" w:hAnsi="宋体"/>
                <w:sz w:val="24"/>
              </w:rPr>
            </w:pPr>
            <w:r>
              <w:rPr>
                <w:rFonts w:ascii="宋体" w:hAnsi="宋体" w:hint="eastAsia"/>
                <w:sz w:val="24"/>
              </w:rPr>
              <w:t>评价指标和分值</w:t>
            </w:r>
          </w:p>
        </w:tc>
      </w:tr>
      <w:tr w:rsidR="00BC5D01" w14:paraId="6DF6101D" w14:textId="77777777">
        <w:trPr>
          <w:jc w:val="center"/>
        </w:trPr>
        <w:tc>
          <w:tcPr>
            <w:tcW w:w="265" w:type="pct"/>
            <w:tcBorders>
              <w:top w:val="single" w:sz="4" w:space="0" w:color="auto"/>
              <w:left w:val="single" w:sz="4" w:space="0" w:color="auto"/>
              <w:bottom w:val="single" w:sz="4" w:space="0" w:color="auto"/>
              <w:right w:val="single" w:sz="4" w:space="0" w:color="auto"/>
            </w:tcBorders>
            <w:vAlign w:val="center"/>
          </w:tcPr>
          <w:p w14:paraId="640BABFC" w14:textId="77777777" w:rsidR="00BC5D01" w:rsidRDefault="00000000">
            <w:pPr>
              <w:spacing w:line="288" w:lineRule="auto"/>
              <w:rPr>
                <w:rFonts w:ascii="宋体" w:hAnsi="宋体"/>
                <w:sz w:val="24"/>
              </w:rPr>
            </w:pPr>
            <w:r>
              <w:rPr>
                <w:rFonts w:ascii="宋体" w:hAnsi="宋体" w:hint="eastAsia"/>
                <w:sz w:val="24"/>
              </w:rPr>
              <w:t>1</w:t>
            </w:r>
          </w:p>
        </w:tc>
        <w:tc>
          <w:tcPr>
            <w:tcW w:w="539" w:type="pct"/>
            <w:tcBorders>
              <w:top w:val="single" w:sz="4" w:space="0" w:color="auto"/>
              <w:left w:val="single" w:sz="4" w:space="0" w:color="auto"/>
              <w:bottom w:val="single" w:sz="4" w:space="0" w:color="auto"/>
              <w:right w:val="single" w:sz="4" w:space="0" w:color="auto"/>
            </w:tcBorders>
            <w:vAlign w:val="center"/>
          </w:tcPr>
          <w:p w14:paraId="2ED1BBDD" w14:textId="77777777" w:rsidR="00BC5D01" w:rsidRDefault="00000000">
            <w:pPr>
              <w:spacing w:line="288" w:lineRule="auto"/>
              <w:rPr>
                <w:rFonts w:ascii="宋体" w:hAnsi="宋体"/>
                <w:sz w:val="24"/>
              </w:rPr>
            </w:pPr>
            <w:r>
              <w:rPr>
                <w:rFonts w:ascii="宋体" w:hAnsi="宋体" w:hint="eastAsia"/>
                <w:sz w:val="24"/>
              </w:rPr>
              <w:t>价格(10分)</w:t>
            </w:r>
          </w:p>
        </w:tc>
        <w:tc>
          <w:tcPr>
            <w:tcW w:w="4195" w:type="pct"/>
            <w:gridSpan w:val="3"/>
            <w:tcBorders>
              <w:top w:val="single" w:sz="4" w:space="0" w:color="auto"/>
              <w:left w:val="single" w:sz="4" w:space="0" w:color="auto"/>
              <w:bottom w:val="single" w:sz="4" w:space="0" w:color="auto"/>
              <w:right w:val="single" w:sz="4" w:space="0" w:color="auto"/>
            </w:tcBorders>
            <w:vAlign w:val="center"/>
          </w:tcPr>
          <w:p w14:paraId="3F20D48B" w14:textId="77777777" w:rsidR="00BC5D01" w:rsidRDefault="00000000">
            <w:pPr>
              <w:spacing w:line="288" w:lineRule="auto"/>
              <w:rPr>
                <w:rFonts w:ascii="宋体" w:hAnsi="宋体"/>
                <w:sz w:val="24"/>
              </w:rPr>
            </w:pPr>
            <w:r>
              <w:rPr>
                <w:rFonts w:ascii="宋体" w:hAnsi="宋体" w:hint="eastAsia"/>
                <w:sz w:val="24"/>
              </w:rPr>
              <w:t>满足竞争性磋商文件要求且响应价格最低的响应报价为评审基准价，其价格分为满分。其他供应商的价格分统一按照下列公式计算：</w:t>
            </w:r>
          </w:p>
          <w:p w14:paraId="6986A85E" w14:textId="77777777" w:rsidR="00BC5D01" w:rsidRDefault="00000000">
            <w:pPr>
              <w:spacing w:line="288" w:lineRule="auto"/>
              <w:rPr>
                <w:rFonts w:ascii="宋体" w:hAnsi="宋体"/>
                <w:sz w:val="24"/>
              </w:rPr>
            </w:pPr>
            <w:r>
              <w:rPr>
                <w:rFonts w:ascii="宋体" w:hAnsi="宋体" w:hint="eastAsia"/>
                <w:sz w:val="24"/>
              </w:rPr>
              <w:t>评审报价得分=（评审基准价/响应报价）×10%×100</w:t>
            </w:r>
          </w:p>
        </w:tc>
      </w:tr>
      <w:tr w:rsidR="00BC5D01" w14:paraId="2B08EC2E" w14:textId="77777777">
        <w:trPr>
          <w:jc w:val="center"/>
        </w:trPr>
        <w:tc>
          <w:tcPr>
            <w:tcW w:w="265" w:type="pct"/>
            <w:vMerge w:val="restart"/>
            <w:tcBorders>
              <w:top w:val="single" w:sz="4" w:space="0" w:color="auto"/>
              <w:left w:val="single" w:sz="4" w:space="0" w:color="auto"/>
              <w:right w:val="single" w:sz="4" w:space="0" w:color="auto"/>
            </w:tcBorders>
            <w:vAlign w:val="center"/>
          </w:tcPr>
          <w:p w14:paraId="13D50CF1" w14:textId="77777777" w:rsidR="00BC5D01" w:rsidRDefault="00000000">
            <w:pPr>
              <w:spacing w:line="288" w:lineRule="auto"/>
              <w:rPr>
                <w:rFonts w:ascii="宋体" w:hAnsi="宋体"/>
                <w:sz w:val="24"/>
              </w:rPr>
            </w:pPr>
            <w:r>
              <w:rPr>
                <w:rFonts w:ascii="宋体" w:hAnsi="宋体" w:hint="eastAsia"/>
                <w:sz w:val="24"/>
              </w:rPr>
              <w:t>2</w:t>
            </w:r>
          </w:p>
        </w:tc>
        <w:tc>
          <w:tcPr>
            <w:tcW w:w="539" w:type="pct"/>
            <w:vMerge w:val="restart"/>
            <w:tcBorders>
              <w:top w:val="single" w:sz="4" w:space="0" w:color="auto"/>
              <w:left w:val="single" w:sz="4" w:space="0" w:color="auto"/>
              <w:right w:val="single" w:sz="4" w:space="0" w:color="auto"/>
            </w:tcBorders>
            <w:vAlign w:val="center"/>
          </w:tcPr>
          <w:p w14:paraId="6F5E3C4F" w14:textId="77777777" w:rsidR="00BC5D01" w:rsidRDefault="00000000">
            <w:pPr>
              <w:spacing w:line="288" w:lineRule="auto"/>
              <w:rPr>
                <w:rFonts w:ascii="宋体" w:hAnsi="宋体"/>
                <w:sz w:val="24"/>
              </w:rPr>
            </w:pPr>
            <w:r>
              <w:rPr>
                <w:rFonts w:ascii="宋体" w:hAnsi="宋体" w:hint="eastAsia"/>
                <w:sz w:val="24"/>
              </w:rPr>
              <w:t>商务部分（</w:t>
            </w:r>
            <w:r>
              <w:rPr>
                <w:rFonts w:ascii="宋体" w:hAnsi="宋体"/>
                <w:sz w:val="24"/>
              </w:rPr>
              <w:t>15</w:t>
            </w:r>
            <w:r>
              <w:rPr>
                <w:rFonts w:ascii="宋体" w:hAnsi="宋体" w:hint="eastAsia"/>
                <w:sz w:val="24"/>
              </w:rPr>
              <w:t>分）</w:t>
            </w:r>
          </w:p>
        </w:tc>
        <w:tc>
          <w:tcPr>
            <w:tcW w:w="748" w:type="pct"/>
            <w:tcBorders>
              <w:top w:val="single" w:sz="4" w:space="0" w:color="auto"/>
              <w:left w:val="single" w:sz="4" w:space="0" w:color="auto"/>
              <w:bottom w:val="single" w:sz="4" w:space="0" w:color="auto"/>
              <w:right w:val="single" w:sz="4" w:space="0" w:color="auto"/>
            </w:tcBorders>
            <w:vAlign w:val="center"/>
          </w:tcPr>
          <w:p w14:paraId="0D3C9CD6" w14:textId="77777777" w:rsidR="00BC5D01" w:rsidRDefault="00000000">
            <w:pPr>
              <w:spacing w:line="288" w:lineRule="auto"/>
              <w:rPr>
                <w:rFonts w:ascii="宋体" w:hAnsi="宋体"/>
                <w:sz w:val="24"/>
              </w:rPr>
            </w:pPr>
            <w:r>
              <w:rPr>
                <w:rFonts w:ascii="宋体" w:hAnsi="宋体" w:hint="eastAsia"/>
                <w:sz w:val="24"/>
              </w:rPr>
              <w:t>业绩及经验</w:t>
            </w:r>
          </w:p>
        </w:tc>
        <w:tc>
          <w:tcPr>
            <w:tcW w:w="299" w:type="pct"/>
            <w:tcBorders>
              <w:top w:val="single" w:sz="4" w:space="0" w:color="auto"/>
              <w:left w:val="single" w:sz="4" w:space="0" w:color="auto"/>
              <w:bottom w:val="single" w:sz="4" w:space="0" w:color="auto"/>
              <w:right w:val="single" w:sz="4" w:space="0" w:color="auto"/>
            </w:tcBorders>
            <w:vAlign w:val="center"/>
          </w:tcPr>
          <w:p w14:paraId="69597436" w14:textId="77777777" w:rsidR="00BC5D01" w:rsidRDefault="00000000">
            <w:pPr>
              <w:spacing w:line="288" w:lineRule="auto"/>
              <w:rPr>
                <w:rFonts w:ascii="宋体" w:hAnsi="宋体"/>
                <w:sz w:val="24"/>
              </w:rPr>
            </w:pPr>
            <w:r>
              <w:rPr>
                <w:rFonts w:ascii="宋体" w:hAnsi="宋体"/>
                <w:sz w:val="24"/>
              </w:rPr>
              <w:t>10</w:t>
            </w:r>
            <w:r>
              <w:rPr>
                <w:rFonts w:ascii="宋体" w:hAnsi="宋体" w:hint="eastAsia"/>
                <w:sz w:val="24"/>
              </w:rPr>
              <w:t>分</w:t>
            </w:r>
          </w:p>
        </w:tc>
        <w:tc>
          <w:tcPr>
            <w:tcW w:w="3148" w:type="pct"/>
            <w:tcBorders>
              <w:top w:val="single" w:sz="4" w:space="0" w:color="auto"/>
              <w:left w:val="single" w:sz="4" w:space="0" w:color="auto"/>
              <w:bottom w:val="single" w:sz="4" w:space="0" w:color="auto"/>
              <w:right w:val="single" w:sz="4" w:space="0" w:color="auto"/>
            </w:tcBorders>
            <w:vAlign w:val="center"/>
          </w:tcPr>
          <w:p w14:paraId="27CC3DD8" w14:textId="77777777" w:rsidR="00BC5D01" w:rsidRDefault="00000000">
            <w:pPr>
              <w:spacing w:line="288" w:lineRule="auto"/>
              <w:rPr>
                <w:rFonts w:ascii="宋体" w:hAnsi="宋体"/>
                <w:sz w:val="24"/>
              </w:rPr>
            </w:pPr>
            <w:r>
              <w:rPr>
                <w:rFonts w:ascii="宋体" w:hAnsi="宋体" w:hint="eastAsia"/>
                <w:sz w:val="24"/>
              </w:rPr>
              <w:t>供应商需提供自20</w:t>
            </w:r>
            <w:r>
              <w:rPr>
                <w:rFonts w:ascii="宋体" w:hAnsi="宋体"/>
                <w:sz w:val="24"/>
              </w:rPr>
              <w:t>20</w:t>
            </w:r>
            <w:r>
              <w:rPr>
                <w:rFonts w:ascii="宋体" w:hAnsi="宋体" w:hint="eastAsia"/>
                <w:sz w:val="24"/>
              </w:rPr>
              <w:t>年1月1日起至今做过的与本项目相似的同类项目业绩，每提供1个有效案例得</w:t>
            </w:r>
            <w:r>
              <w:rPr>
                <w:rFonts w:ascii="宋体" w:hAnsi="宋体"/>
                <w:sz w:val="24"/>
              </w:rPr>
              <w:t>2</w:t>
            </w:r>
            <w:r>
              <w:rPr>
                <w:rFonts w:ascii="宋体" w:hAnsi="宋体" w:hint="eastAsia"/>
                <w:sz w:val="24"/>
              </w:rPr>
              <w:t>分，最多得</w:t>
            </w:r>
            <w:r>
              <w:rPr>
                <w:rFonts w:ascii="宋体" w:hAnsi="宋体"/>
                <w:sz w:val="24"/>
              </w:rPr>
              <w:t>10</w:t>
            </w:r>
            <w:r>
              <w:rPr>
                <w:rFonts w:ascii="宋体" w:hAnsi="宋体" w:hint="eastAsia"/>
                <w:sz w:val="24"/>
              </w:rPr>
              <w:t>分，没有或未提供证明材料不得分(提供加盖投标单位公章的合同首页、金额页、盖章页等关键页复印件)。</w:t>
            </w:r>
          </w:p>
          <w:p w14:paraId="616D5578" w14:textId="77777777" w:rsidR="00BC5D01" w:rsidRDefault="00000000">
            <w:pPr>
              <w:spacing w:line="288" w:lineRule="auto"/>
              <w:rPr>
                <w:rFonts w:ascii="宋体" w:hAnsi="宋体"/>
                <w:sz w:val="24"/>
              </w:rPr>
            </w:pPr>
            <w:r>
              <w:rPr>
                <w:rFonts w:ascii="宋体" w:hAnsi="宋体"/>
                <w:sz w:val="24"/>
              </w:rPr>
              <w:t>同类项目业绩指：</w:t>
            </w:r>
            <w:r>
              <w:rPr>
                <w:rFonts w:ascii="宋体" w:hAnsi="宋体" w:hint="eastAsia"/>
                <w:sz w:val="24"/>
              </w:rPr>
              <w:t>电话热线值守服务项目</w:t>
            </w:r>
          </w:p>
          <w:p w14:paraId="3A74B9CE" w14:textId="77777777" w:rsidR="00BC5D01" w:rsidRDefault="00BC5D01">
            <w:pPr>
              <w:spacing w:line="288" w:lineRule="auto"/>
              <w:rPr>
                <w:rFonts w:ascii="宋体" w:hAnsi="宋体"/>
                <w:sz w:val="24"/>
              </w:rPr>
            </w:pPr>
          </w:p>
        </w:tc>
      </w:tr>
      <w:tr w:rsidR="00BC5D01" w14:paraId="5A10CB0D" w14:textId="77777777">
        <w:trPr>
          <w:jc w:val="center"/>
        </w:trPr>
        <w:tc>
          <w:tcPr>
            <w:tcW w:w="265" w:type="pct"/>
            <w:vMerge/>
            <w:tcBorders>
              <w:left w:val="single" w:sz="4" w:space="0" w:color="auto"/>
              <w:right w:val="single" w:sz="4" w:space="0" w:color="auto"/>
            </w:tcBorders>
            <w:vAlign w:val="center"/>
          </w:tcPr>
          <w:p w14:paraId="10595A1C" w14:textId="77777777" w:rsidR="00BC5D01" w:rsidRDefault="00BC5D01">
            <w:pPr>
              <w:spacing w:line="288" w:lineRule="auto"/>
              <w:rPr>
                <w:rFonts w:ascii="宋体" w:hAnsi="宋体"/>
                <w:sz w:val="24"/>
              </w:rPr>
            </w:pPr>
          </w:p>
        </w:tc>
        <w:tc>
          <w:tcPr>
            <w:tcW w:w="539" w:type="pct"/>
            <w:vMerge/>
            <w:tcBorders>
              <w:left w:val="single" w:sz="4" w:space="0" w:color="auto"/>
              <w:right w:val="single" w:sz="4" w:space="0" w:color="auto"/>
            </w:tcBorders>
            <w:vAlign w:val="center"/>
          </w:tcPr>
          <w:p w14:paraId="4EE29CE4" w14:textId="77777777" w:rsidR="00BC5D01" w:rsidRDefault="00BC5D01">
            <w:pPr>
              <w:spacing w:line="288" w:lineRule="auto"/>
              <w:rPr>
                <w:rFonts w:ascii="宋体" w:hAnsi="宋体"/>
                <w:sz w:val="24"/>
              </w:rPr>
            </w:pPr>
          </w:p>
        </w:tc>
        <w:tc>
          <w:tcPr>
            <w:tcW w:w="748" w:type="pct"/>
            <w:tcBorders>
              <w:top w:val="single" w:sz="4" w:space="0" w:color="auto"/>
              <w:left w:val="single" w:sz="4" w:space="0" w:color="auto"/>
              <w:bottom w:val="single" w:sz="4" w:space="0" w:color="auto"/>
              <w:right w:val="single" w:sz="4" w:space="0" w:color="auto"/>
            </w:tcBorders>
            <w:vAlign w:val="center"/>
          </w:tcPr>
          <w:p w14:paraId="66A9C3EC" w14:textId="77777777" w:rsidR="00BC5D01" w:rsidRDefault="00000000">
            <w:pPr>
              <w:spacing w:line="288" w:lineRule="auto"/>
              <w:rPr>
                <w:rFonts w:ascii="宋体" w:hAnsi="宋体"/>
                <w:sz w:val="24"/>
              </w:rPr>
            </w:pPr>
            <w:r>
              <w:rPr>
                <w:rFonts w:ascii="宋体" w:hAnsi="宋体" w:hint="eastAsia"/>
                <w:sz w:val="24"/>
              </w:rPr>
              <w:t>资质证书</w:t>
            </w:r>
          </w:p>
        </w:tc>
        <w:tc>
          <w:tcPr>
            <w:tcW w:w="299" w:type="pct"/>
            <w:tcBorders>
              <w:top w:val="single" w:sz="4" w:space="0" w:color="auto"/>
              <w:left w:val="single" w:sz="4" w:space="0" w:color="auto"/>
              <w:bottom w:val="single" w:sz="4" w:space="0" w:color="auto"/>
              <w:right w:val="single" w:sz="4" w:space="0" w:color="auto"/>
            </w:tcBorders>
            <w:vAlign w:val="center"/>
          </w:tcPr>
          <w:p w14:paraId="19CE208F" w14:textId="77777777" w:rsidR="00BC5D01" w:rsidRDefault="00000000">
            <w:pPr>
              <w:spacing w:line="288" w:lineRule="auto"/>
              <w:rPr>
                <w:rFonts w:ascii="宋体" w:hAnsi="宋体"/>
                <w:sz w:val="24"/>
              </w:rPr>
            </w:pPr>
            <w:r>
              <w:rPr>
                <w:rFonts w:ascii="宋体" w:hAnsi="宋体"/>
                <w:sz w:val="24"/>
              </w:rPr>
              <w:t>2</w:t>
            </w:r>
            <w:r>
              <w:rPr>
                <w:rFonts w:ascii="宋体" w:hAnsi="宋体" w:hint="eastAsia"/>
                <w:sz w:val="24"/>
              </w:rPr>
              <w:t>分</w:t>
            </w:r>
          </w:p>
        </w:tc>
        <w:tc>
          <w:tcPr>
            <w:tcW w:w="3148" w:type="pct"/>
            <w:tcBorders>
              <w:top w:val="single" w:sz="4" w:space="0" w:color="auto"/>
              <w:left w:val="single" w:sz="4" w:space="0" w:color="auto"/>
              <w:bottom w:val="single" w:sz="4" w:space="0" w:color="auto"/>
              <w:right w:val="single" w:sz="4" w:space="0" w:color="auto"/>
            </w:tcBorders>
            <w:vAlign w:val="center"/>
          </w:tcPr>
          <w:p w14:paraId="13C3D00A" w14:textId="77777777" w:rsidR="00BC5D01" w:rsidRDefault="00000000">
            <w:pPr>
              <w:spacing w:line="288" w:lineRule="auto"/>
              <w:rPr>
                <w:rFonts w:ascii="宋体" w:hAnsi="宋体"/>
                <w:sz w:val="24"/>
              </w:rPr>
            </w:pPr>
            <w:r>
              <w:rPr>
                <w:rFonts w:ascii="宋体" w:hAnsi="宋体" w:hint="eastAsia"/>
                <w:sz w:val="24"/>
              </w:rPr>
              <w:t>投标人具备IS09001认证，并提供相应证明材料得2分，不能提供证明材料不得分；</w:t>
            </w:r>
          </w:p>
        </w:tc>
      </w:tr>
      <w:tr w:rsidR="00BC5D01" w14:paraId="3A20665A" w14:textId="77777777">
        <w:trPr>
          <w:jc w:val="center"/>
        </w:trPr>
        <w:tc>
          <w:tcPr>
            <w:tcW w:w="265" w:type="pct"/>
            <w:vMerge/>
            <w:tcBorders>
              <w:left w:val="single" w:sz="4" w:space="0" w:color="auto"/>
              <w:bottom w:val="single" w:sz="4" w:space="0" w:color="auto"/>
              <w:right w:val="single" w:sz="4" w:space="0" w:color="auto"/>
            </w:tcBorders>
            <w:vAlign w:val="center"/>
          </w:tcPr>
          <w:p w14:paraId="514A8D22" w14:textId="77777777" w:rsidR="00BC5D01" w:rsidRDefault="00BC5D01">
            <w:pPr>
              <w:spacing w:line="288" w:lineRule="auto"/>
              <w:rPr>
                <w:rFonts w:ascii="宋体" w:hAnsi="宋体"/>
                <w:sz w:val="24"/>
              </w:rPr>
            </w:pPr>
          </w:p>
        </w:tc>
        <w:tc>
          <w:tcPr>
            <w:tcW w:w="539" w:type="pct"/>
            <w:vMerge/>
            <w:tcBorders>
              <w:left w:val="single" w:sz="4" w:space="0" w:color="auto"/>
              <w:bottom w:val="single" w:sz="4" w:space="0" w:color="auto"/>
              <w:right w:val="single" w:sz="4" w:space="0" w:color="auto"/>
            </w:tcBorders>
            <w:vAlign w:val="center"/>
          </w:tcPr>
          <w:p w14:paraId="34154245" w14:textId="77777777" w:rsidR="00BC5D01" w:rsidRDefault="00BC5D01">
            <w:pPr>
              <w:spacing w:line="288" w:lineRule="auto"/>
              <w:rPr>
                <w:rFonts w:ascii="宋体" w:hAnsi="宋体"/>
                <w:sz w:val="24"/>
              </w:rPr>
            </w:pPr>
          </w:p>
        </w:tc>
        <w:tc>
          <w:tcPr>
            <w:tcW w:w="748" w:type="pct"/>
            <w:tcBorders>
              <w:top w:val="single" w:sz="4" w:space="0" w:color="auto"/>
              <w:left w:val="single" w:sz="4" w:space="0" w:color="auto"/>
              <w:bottom w:val="single" w:sz="4" w:space="0" w:color="auto"/>
              <w:right w:val="single" w:sz="4" w:space="0" w:color="auto"/>
            </w:tcBorders>
            <w:vAlign w:val="center"/>
          </w:tcPr>
          <w:p w14:paraId="2E9C20A4" w14:textId="77777777" w:rsidR="00BC5D01" w:rsidRDefault="00000000">
            <w:pPr>
              <w:spacing w:line="288" w:lineRule="auto"/>
              <w:rPr>
                <w:rFonts w:ascii="宋体" w:hAnsi="宋体"/>
                <w:sz w:val="24"/>
              </w:rPr>
            </w:pPr>
            <w:r>
              <w:rPr>
                <w:rFonts w:ascii="宋体" w:hAnsi="宋体" w:hint="eastAsia"/>
                <w:sz w:val="24"/>
              </w:rPr>
              <w:t>综合商务</w:t>
            </w:r>
          </w:p>
        </w:tc>
        <w:tc>
          <w:tcPr>
            <w:tcW w:w="299" w:type="pct"/>
            <w:tcBorders>
              <w:top w:val="single" w:sz="4" w:space="0" w:color="auto"/>
              <w:left w:val="single" w:sz="4" w:space="0" w:color="auto"/>
              <w:bottom w:val="single" w:sz="4" w:space="0" w:color="auto"/>
              <w:right w:val="single" w:sz="4" w:space="0" w:color="auto"/>
            </w:tcBorders>
            <w:vAlign w:val="center"/>
          </w:tcPr>
          <w:p w14:paraId="369D09AC" w14:textId="77777777" w:rsidR="00BC5D01" w:rsidRDefault="00000000">
            <w:pPr>
              <w:spacing w:line="288" w:lineRule="auto"/>
              <w:rPr>
                <w:rFonts w:ascii="宋体" w:hAnsi="宋体"/>
                <w:sz w:val="24"/>
              </w:rPr>
            </w:pPr>
            <w:r>
              <w:rPr>
                <w:rFonts w:ascii="宋体" w:hAnsi="宋体" w:hint="eastAsia"/>
                <w:sz w:val="24"/>
              </w:rPr>
              <w:t>3</w:t>
            </w:r>
            <w:r>
              <w:rPr>
                <w:rFonts w:ascii="宋体" w:hAnsi="宋体"/>
                <w:sz w:val="24"/>
              </w:rPr>
              <w:t>分</w:t>
            </w:r>
          </w:p>
        </w:tc>
        <w:tc>
          <w:tcPr>
            <w:tcW w:w="3148" w:type="pct"/>
            <w:tcBorders>
              <w:top w:val="single" w:sz="4" w:space="0" w:color="auto"/>
              <w:left w:val="single" w:sz="4" w:space="0" w:color="auto"/>
              <w:bottom w:val="single" w:sz="4" w:space="0" w:color="auto"/>
              <w:right w:val="single" w:sz="4" w:space="0" w:color="auto"/>
            </w:tcBorders>
            <w:vAlign w:val="center"/>
          </w:tcPr>
          <w:p w14:paraId="4188DA02" w14:textId="77777777" w:rsidR="00BC5D01" w:rsidRDefault="00000000">
            <w:pPr>
              <w:spacing w:line="288" w:lineRule="auto"/>
              <w:rPr>
                <w:rFonts w:ascii="宋体" w:hAnsi="宋体"/>
                <w:sz w:val="24"/>
              </w:rPr>
            </w:pPr>
            <w:r>
              <w:rPr>
                <w:rFonts w:ascii="宋体" w:hAnsi="宋体" w:hint="eastAsia"/>
                <w:sz w:val="24"/>
              </w:rPr>
              <w:t xml:space="preserve">综合商务：综合审查响应文件对竞争性磋商文件商务部分的响应程度：交付时间、交付地点满足竞争性磋商文件要求得 </w:t>
            </w:r>
            <w:r>
              <w:rPr>
                <w:rFonts w:ascii="宋体" w:hAnsi="宋体"/>
                <w:sz w:val="24"/>
              </w:rPr>
              <w:t>1.5</w:t>
            </w:r>
            <w:r>
              <w:rPr>
                <w:rFonts w:ascii="宋体" w:hAnsi="宋体" w:hint="eastAsia"/>
                <w:sz w:val="24"/>
              </w:rPr>
              <w:t xml:space="preserve"> 分，否则 0分。付款方式、时间满足竞争性磋商要求得</w:t>
            </w:r>
            <w:r>
              <w:rPr>
                <w:rFonts w:ascii="宋体" w:hAnsi="宋体"/>
                <w:sz w:val="24"/>
              </w:rPr>
              <w:t>1.5</w:t>
            </w:r>
            <w:r>
              <w:rPr>
                <w:rFonts w:ascii="宋体" w:hAnsi="宋体" w:hint="eastAsia"/>
                <w:sz w:val="24"/>
              </w:rPr>
              <w:t xml:space="preserve"> 分，否则 0 分。</w:t>
            </w:r>
          </w:p>
        </w:tc>
      </w:tr>
      <w:tr w:rsidR="00BC5D01" w14:paraId="55458AA4" w14:textId="77777777">
        <w:trPr>
          <w:jc w:val="center"/>
        </w:trPr>
        <w:tc>
          <w:tcPr>
            <w:tcW w:w="265" w:type="pct"/>
            <w:vMerge w:val="restart"/>
            <w:tcBorders>
              <w:top w:val="single" w:sz="4" w:space="0" w:color="auto"/>
              <w:left w:val="single" w:sz="4" w:space="0" w:color="auto"/>
              <w:bottom w:val="single" w:sz="4" w:space="0" w:color="auto"/>
              <w:right w:val="single" w:sz="4" w:space="0" w:color="auto"/>
            </w:tcBorders>
            <w:vAlign w:val="center"/>
          </w:tcPr>
          <w:p w14:paraId="08036C8E" w14:textId="77777777" w:rsidR="00BC5D01" w:rsidRDefault="00000000">
            <w:pPr>
              <w:spacing w:line="288" w:lineRule="auto"/>
              <w:rPr>
                <w:rFonts w:ascii="宋体" w:hAnsi="宋体"/>
                <w:sz w:val="24"/>
              </w:rPr>
            </w:pPr>
            <w:r>
              <w:rPr>
                <w:rFonts w:ascii="宋体" w:hAnsi="宋体" w:hint="eastAsia"/>
                <w:sz w:val="24"/>
              </w:rPr>
              <w:t>3</w:t>
            </w:r>
          </w:p>
        </w:tc>
        <w:tc>
          <w:tcPr>
            <w:tcW w:w="539" w:type="pct"/>
            <w:vMerge w:val="restart"/>
            <w:tcBorders>
              <w:top w:val="single" w:sz="4" w:space="0" w:color="auto"/>
              <w:left w:val="single" w:sz="4" w:space="0" w:color="auto"/>
              <w:bottom w:val="single" w:sz="4" w:space="0" w:color="auto"/>
              <w:right w:val="single" w:sz="4" w:space="0" w:color="auto"/>
            </w:tcBorders>
            <w:vAlign w:val="center"/>
          </w:tcPr>
          <w:p w14:paraId="06683F9B" w14:textId="77777777" w:rsidR="00BC5D01" w:rsidRDefault="00000000">
            <w:pPr>
              <w:spacing w:line="288" w:lineRule="auto"/>
              <w:rPr>
                <w:rFonts w:ascii="宋体" w:hAnsi="宋体"/>
                <w:sz w:val="24"/>
              </w:rPr>
            </w:pPr>
            <w:r>
              <w:rPr>
                <w:rFonts w:ascii="宋体" w:hAnsi="宋体" w:hint="eastAsia"/>
                <w:sz w:val="24"/>
              </w:rPr>
              <w:t>服务部分(</w:t>
            </w:r>
            <w:r>
              <w:rPr>
                <w:rFonts w:ascii="宋体" w:hAnsi="宋体"/>
                <w:sz w:val="24"/>
              </w:rPr>
              <w:t>75</w:t>
            </w:r>
            <w:r>
              <w:rPr>
                <w:rFonts w:ascii="宋体" w:hAnsi="宋体" w:hint="eastAsia"/>
                <w:sz w:val="24"/>
              </w:rPr>
              <w:t>分)</w:t>
            </w:r>
          </w:p>
        </w:tc>
        <w:tc>
          <w:tcPr>
            <w:tcW w:w="748" w:type="pct"/>
            <w:tcBorders>
              <w:top w:val="single" w:sz="4" w:space="0" w:color="auto"/>
              <w:left w:val="single" w:sz="4" w:space="0" w:color="auto"/>
              <w:bottom w:val="single" w:sz="4" w:space="0" w:color="auto"/>
              <w:right w:val="single" w:sz="4" w:space="0" w:color="auto"/>
            </w:tcBorders>
            <w:vAlign w:val="center"/>
          </w:tcPr>
          <w:p w14:paraId="685CE3BD" w14:textId="77777777" w:rsidR="00BC5D01" w:rsidRDefault="00000000">
            <w:pPr>
              <w:spacing w:line="288" w:lineRule="auto"/>
              <w:rPr>
                <w:rFonts w:ascii="宋体" w:hAnsi="宋体"/>
                <w:sz w:val="24"/>
              </w:rPr>
            </w:pPr>
            <w:r>
              <w:rPr>
                <w:rFonts w:ascii="宋体" w:hAnsi="宋体" w:hint="eastAsia"/>
                <w:sz w:val="24"/>
              </w:rPr>
              <w:t>对项目采购需求的理解及响应程度</w:t>
            </w:r>
          </w:p>
        </w:tc>
        <w:tc>
          <w:tcPr>
            <w:tcW w:w="299" w:type="pct"/>
            <w:tcBorders>
              <w:top w:val="single" w:sz="4" w:space="0" w:color="auto"/>
              <w:left w:val="single" w:sz="4" w:space="0" w:color="auto"/>
              <w:bottom w:val="single" w:sz="4" w:space="0" w:color="auto"/>
              <w:right w:val="single" w:sz="4" w:space="0" w:color="auto"/>
            </w:tcBorders>
            <w:vAlign w:val="center"/>
          </w:tcPr>
          <w:p w14:paraId="4E99BFF9" w14:textId="77777777" w:rsidR="00BC5D01" w:rsidRDefault="00000000">
            <w:pPr>
              <w:spacing w:line="288" w:lineRule="auto"/>
              <w:rPr>
                <w:rFonts w:ascii="宋体" w:hAnsi="宋体"/>
                <w:sz w:val="24"/>
              </w:rPr>
            </w:pPr>
            <w:r>
              <w:rPr>
                <w:rFonts w:ascii="宋体" w:hAnsi="宋体" w:hint="eastAsia"/>
                <w:sz w:val="24"/>
              </w:rPr>
              <w:t>1</w:t>
            </w:r>
            <w:r>
              <w:rPr>
                <w:rFonts w:ascii="宋体" w:hAnsi="宋体"/>
                <w:sz w:val="24"/>
              </w:rPr>
              <w:t>5</w:t>
            </w:r>
            <w:r>
              <w:rPr>
                <w:rFonts w:ascii="宋体" w:hAnsi="宋体" w:hint="eastAsia"/>
                <w:sz w:val="24"/>
              </w:rPr>
              <w:t>分</w:t>
            </w:r>
          </w:p>
        </w:tc>
        <w:tc>
          <w:tcPr>
            <w:tcW w:w="3148" w:type="pct"/>
            <w:tcBorders>
              <w:top w:val="single" w:sz="4" w:space="0" w:color="auto"/>
              <w:left w:val="single" w:sz="4" w:space="0" w:color="auto"/>
              <w:bottom w:val="single" w:sz="4" w:space="0" w:color="auto"/>
              <w:right w:val="single" w:sz="4" w:space="0" w:color="auto"/>
            </w:tcBorders>
            <w:vAlign w:val="center"/>
          </w:tcPr>
          <w:p w14:paraId="7B668606" w14:textId="77777777" w:rsidR="00BC5D01" w:rsidRDefault="00000000">
            <w:pPr>
              <w:spacing w:line="288" w:lineRule="auto"/>
              <w:rPr>
                <w:rFonts w:ascii="宋体" w:hAnsi="宋体"/>
                <w:sz w:val="24"/>
              </w:rPr>
            </w:pPr>
            <w:r>
              <w:rPr>
                <w:rFonts w:ascii="宋体" w:hAnsi="宋体" w:hint="eastAsia"/>
                <w:sz w:val="24"/>
              </w:rPr>
              <w:t>1．对项目服务需求的理解全面、深刻、切合工作实际，得1</w:t>
            </w:r>
            <w:r>
              <w:rPr>
                <w:rFonts w:ascii="宋体" w:hAnsi="宋体"/>
                <w:sz w:val="24"/>
              </w:rPr>
              <w:t>5</w:t>
            </w:r>
            <w:r>
              <w:rPr>
                <w:rFonts w:ascii="宋体" w:hAnsi="宋体" w:hint="eastAsia"/>
                <w:sz w:val="24"/>
              </w:rPr>
              <w:t>分；</w:t>
            </w:r>
          </w:p>
          <w:p w14:paraId="27309AD4" w14:textId="77777777" w:rsidR="00BC5D01" w:rsidRDefault="00000000">
            <w:pPr>
              <w:spacing w:line="288" w:lineRule="auto"/>
              <w:rPr>
                <w:rFonts w:ascii="宋体" w:hAnsi="宋体"/>
                <w:sz w:val="24"/>
              </w:rPr>
            </w:pPr>
            <w:r>
              <w:rPr>
                <w:rFonts w:ascii="宋体" w:hAnsi="宋体" w:hint="eastAsia"/>
                <w:sz w:val="24"/>
              </w:rPr>
              <w:t>2．对项目服务需求的理解较全面,有一定的针对性, 得</w:t>
            </w:r>
            <w:r>
              <w:rPr>
                <w:rFonts w:ascii="宋体" w:hAnsi="宋体"/>
                <w:sz w:val="24"/>
              </w:rPr>
              <w:t>10</w:t>
            </w:r>
            <w:r>
              <w:rPr>
                <w:rFonts w:ascii="宋体" w:hAnsi="宋体" w:hint="eastAsia"/>
                <w:sz w:val="24"/>
              </w:rPr>
              <w:t>分；</w:t>
            </w:r>
          </w:p>
          <w:p w14:paraId="0EB07A3B" w14:textId="77777777" w:rsidR="00BC5D01" w:rsidRDefault="00000000">
            <w:pPr>
              <w:spacing w:line="288" w:lineRule="auto"/>
              <w:rPr>
                <w:rFonts w:ascii="宋体" w:hAnsi="宋体"/>
                <w:sz w:val="24"/>
              </w:rPr>
            </w:pPr>
            <w:r>
              <w:rPr>
                <w:rFonts w:ascii="宋体" w:hAnsi="宋体" w:hint="eastAsia"/>
                <w:sz w:val="24"/>
              </w:rPr>
              <w:t>3．对项目服务需求的认识和理解程度一般，基本响应招标文件采购需求,得</w:t>
            </w:r>
            <w:r>
              <w:rPr>
                <w:rFonts w:ascii="宋体" w:hAnsi="宋体"/>
                <w:sz w:val="24"/>
              </w:rPr>
              <w:t>5</w:t>
            </w:r>
            <w:r>
              <w:rPr>
                <w:rFonts w:ascii="宋体" w:hAnsi="宋体" w:hint="eastAsia"/>
                <w:sz w:val="24"/>
              </w:rPr>
              <w:t>分。</w:t>
            </w:r>
          </w:p>
          <w:p w14:paraId="234DDA4A" w14:textId="77777777" w:rsidR="00BC5D01" w:rsidRDefault="00000000">
            <w:pPr>
              <w:spacing w:line="288" w:lineRule="auto"/>
              <w:rPr>
                <w:rFonts w:ascii="宋体" w:hAnsi="宋体"/>
                <w:sz w:val="24"/>
              </w:rPr>
            </w:pPr>
            <w:r>
              <w:rPr>
                <w:rFonts w:ascii="宋体" w:hAnsi="宋体"/>
                <w:sz w:val="24"/>
              </w:rPr>
              <w:t>4</w:t>
            </w:r>
            <w:r>
              <w:rPr>
                <w:rFonts w:ascii="宋体" w:hAnsi="宋体" w:hint="eastAsia"/>
                <w:sz w:val="24"/>
              </w:rPr>
              <w:t>．</w:t>
            </w:r>
            <w:r>
              <w:rPr>
                <w:rFonts w:ascii="宋体" w:hAnsi="宋体"/>
                <w:sz w:val="24"/>
              </w:rPr>
              <w:t>对项目服务需求的认识和理解有重大</w:t>
            </w:r>
            <w:r>
              <w:rPr>
                <w:rFonts w:ascii="宋体" w:hAnsi="宋体" w:hint="eastAsia"/>
                <w:sz w:val="24"/>
              </w:rPr>
              <w:t>缺失，得</w:t>
            </w:r>
            <w:r>
              <w:rPr>
                <w:rFonts w:ascii="宋体" w:hAnsi="宋体"/>
                <w:sz w:val="24"/>
              </w:rPr>
              <w:t>2分。</w:t>
            </w:r>
          </w:p>
          <w:p w14:paraId="7CBC0CD7" w14:textId="77777777" w:rsidR="00BC5D01" w:rsidRDefault="00000000">
            <w:pPr>
              <w:spacing w:line="288" w:lineRule="auto"/>
              <w:rPr>
                <w:rFonts w:ascii="宋体" w:hAnsi="宋体"/>
                <w:sz w:val="24"/>
              </w:rPr>
            </w:pPr>
            <w:r>
              <w:rPr>
                <w:rFonts w:ascii="宋体" w:hAnsi="宋体" w:hint="eastAsia"/>
                <w:sz w:val="24"/>
              </w:rPr>
              <w:t>5</w:t>
            </w:r>
            <w:r>
              <w:rPr>
                <w:rFonts w:ascii="宋体" w:hAnsi="宋体"/>
                <w:sz w:val="24"/>
              </w:rPr>
              <w:t>.未提供本项内容，得</w:t>
            </w:r>
            <w:r>
              <w:rPr>
                <w:rFonts w:ascii="宋体" w:hAnsi="宋体" w:hint="eastAsia"/>
                <w:sz w:val="24"/>
              </w:rPr>
              <w:t>0分。</w:t>
            </w:r>
          </w:p>
        </w:tc>
      </w:tr>
      <w:tr w:rsidR="00BC5D01" w14:paraId="45D1A51D" w14:textId="77777777">
        <w:trPr>
          <w:jc w:val="center"/>
        </w:trPr>
        <w:tc>
          <w:tcPr>
            <w:tcW w:w="265" w:type="pct"/>
            <w:vMerge/>
            <w:tcBorders>
              <w:top w:val="single" w:sz="4" w:space="0" w:color="auto"/>
              <w:left w:val="single" w:sz="4" w:space="0" w:color="auto"/>
              <w:bottom w:val="single" w:sz="4" w:space="0" w:color="auto"/>
              <w:right w:val="single" w:sz="4" w:space="0" w:color="auto"/>
            </w:tcBorders>
            <w:vAlign w:val="center"/>
          </w:tcPr>
          <w:p w14:paraId="67E49D34" w14:textId="77777777" w:rsidR="00BC5D01" w:rsidRDefault="00BC5D01">
            <w:pPr>
              <w:spacing w:line="288" w:lineRule="auto"/>
              <w:rPr>
                <w:rFonts w:ascii="宋体" w:hAnsi="宋体"/>
                <w:sz w:val="24"/>
              </w:rPr>
            </w:pPr>
          </w:p>
        </w:tc>
        <w:tc>
          <w:tcPr>
            <w:tcW w:w="539" w:type="pct"/>
            <w:vMerge/>
            <w:tcBorders>
              <w:top w:val="single" w:sz="4" w:space="0" w:color="auto"/>
              <w:left w:val="single" w:sz="4" w:space="0" w:color="auto"/>
              <w:bottom w:val="single" w:sz="4" w:space="0" w:color="auto"/>
              <w:right w:val="single" w:sz="4" w:space="0" w:color="auto"/>
            </w:tcBorders>
            <w:vAlign w:val="center"/>
          </w:tcPr>
          <w:p w14:paraId="486FB5BF" w14:textId="77777777" w:rsidR="00BC5D01" w:rsidRDefault="00BC5D01">
            <w:pPr>
              <w:spacing w:line="288" w:lineRule="auto"/>
              <w:rPr>
                <w:rFonts w:ascii="宋体" w:hAnsi="宋体"/>
                <w:sz w:val="24"/>
              </w:rPr>
            </w:pPr>
          </w:p>
        </w:tc>
        <w:tc>
          <w:tcPr>
            <w:tcW w:w="748" w:type="pct"/>
            <w:tcBorders>
              <w:top w:val="single" w:sz="4" w:space="0" w:color="auto"/>
              <w:left w:val="single" w:sz="4" w:space="0" w:color="auto"/>
              <w:bottom w:val="single" w:sz="4" w:space="0" w:color="auto"/>
              <w:right w:val="single" w:sz="4" w:space="0" w:color="auto"/>
            </w:tcBorders>
            <w:vAlign w:val="center"/>
          </w:tcPr>
          <w:p w14:paraId="009C42C6" w14:textId="77777777" w:rsidR="00BC5D01" w:rsidRDefault="00000000">
            <w:pPr>
              <w:spacing w:line="288" w:lineRule="auto"/>
              <w:rPr>
                <w:rFonts w:ascii="宋体" w:hAnsi="宋体"/>
                <w:sz w:val="24"/>
              </w:rPr>
            </w:pPr>
            <w:r>
              <w:rPr>
                <w:rFonts w:ascii="宋体" w:hAnsi="宋体" w:hint="eastAsia"/>
                <w:sz w:val="24"/>
              </w:rPr>
              <w:t>人员配备方案</w:t>
            </w:r>
          </w:p>
        </w:tc>
        <w:tc>
          <w:tcPr>
            <w:tcW w:w="299" w:type="pct"/>
            <w:tcBorders>
              <w:top w:val="single" w:sz="4" w:space="0" w:color="auto"/>
              <w:left w:val="single" w:sz="4" w:space="0" w:color="auto"/>
              <w:bottom w:val="single" w:sz="4" w:space="0" w:color="auto"/>
              <w:right w:val="single" w:sz="4" w:space="0" w:color="auto"/>
            </w:tcBorders>
            <w:vAlign w:val="center"/>
          </w:tcPr>
          <w:p w14:paraId="05BA4601" w14:textId="77777777" w:rsidR="00BC5D01" w:rsidRDefault="00000000">
            <w:pPr>
              <w:spacing w:line="288" w:lineRule="auto"/>
              <w:rPr>
                <w:rFonts w:ascii="宋体" w:hAnsi="宋体"/>
                <w:sz w:val="24"/>
              </w:rPr>
            </w:pPr>
            <w:r>
              <w:rPr>
                <w:rFonts w:ascii="宋体" w:hAnsi="宋体" w:hint="eastAsia"/>
                <w:sz w:val="24"/>
              </w:rPr>
              <w:t>15分</w:t>
            </w:r>
          </w:p>
        </w:tc>
        <w:tc>
          <w:tcPr>
            <w:tcW w:w="3148" w:type="pct"/>
            <w:tcBorders>
              <w:top w:val="single" w:sz="4" w:space="0" w:color="auto"/>
              <w:left w:val="single" w:sz="4" w:space="0" w:color="auto"/>
              <w:bottom w:val="single" w:sz="4" w:space="0" w:color="auto"/>
              <w:right w:val="single" w:sz="4" w:space="0" w:color="auto"/>
            </w:tcBorders>
            <w:vAlign w:val="center"/>
          </w:tcPr>
          <w:p w14:paraId="561C3DF3" w14:textId="77777777" w:rsidR="00BC5D01" w:rsidRDefault="00000000">
            <w:pPr>
              <w:pStyle w:val="a9"/>
            </w:pPr>
            <w:r>
              <w:rPr>
                <w:rFonts w:ascii="宋体" w:hAnsi="宋体" w:hint="eastAsia"/>
                <w:sz w:val="24"/>
              </w:rPr>
              <w:t>方案主要包括项目人员配备、岗位设置、工作交接等内容：</w:t>
            </w:r>
          </w:p>
          <w:p w14:paraId="14817159" w14:textId="77777777" w:rsidR="00BC5D01" w:rsidRDefault="00000000">
            <w:pPr>
              <w:spacing w:line="288" w:lineRule="auto"/>
              <w:rPr>
                <w:rFonts w:ascii="宋体" w:hAnsi="宋体"/>
                <w:sz w:val="24"/>
              </w:rPr>
            </w:pPr>
            <w:r>
              <w:rPr>
                <w:rFonts w:ascii="宋体" w:hAnsi="宋体" w:hint="eastAsia"/>
                <w:sz w:val="24"/>
              </w:rPr>
              <w:t>1．描述完整、思路清晰、安排合理的,得15分；</w:t>
            </w:r>
          </w:p>
          <w:p w14:paraId="44E6244B" w14:textId="77777777" w:rsidR="00BC5D01" w:rsidRDefault="00000000">
            <w:pPr>
              <w:spacing w:line="288" w:lineRule="auto"/>
              <w:rPr>
                <w:rFonts w:ascii="宋体" w:hAnsi="宋体"/>
                <w:sz w:val="24"/>
              </w:rPr>
            </w:pPr>
            <w:r>
              <w:rPr>
                <w:rFonts w:ascii="宋体" w:hAnsi="宋体" w:hint="eastAsia"/>
                <w:sz w:val="24"/>
              </w:rPr>
              <w:t>2．描述较完整、思路较清晰,安排基本合理，得10分；</w:t>
            </w:r>
          </w:p>
          <w:p w14:paraId="4C0B3D98" w14:textId="77777777" w:rsidR="00BC5D01" w:rsidRDefault="00000000">
            <w:pPr>
              <w:spacing w:line="288" w:lineRule="auto"/>
              <w:rPr>
                <w:rFonts w:ascii="宋体" w:hAnsi="宋体"/>
                <w:sz w:val="24"/>
              </w:rPr>
            </w:pPr>
            <w:r>
              <w:rPr>
                <w:rFonts w:ascii="宋体" w:hAnsi="宋体" w:hint="eastAsia"/>
                <w:sz w:val="24"/>
              </w:rPr>
              <w:t>3．描述欠完整、思路不清晰，安排欠合理的；得5分。</w:t>
            </w:r>
          </w:p>
          <w:p w14:paraId="6646BCB8" w14:textId="77777777" w:rsidR="00BC5D01" w:rsidRDefault="00000000">
            <w:pPr>
              <w:spacing w:line="288" w:lineRule="auto"/>
              <w:rPr>
                <w:rFonts w:ascii="宋体" w:hAnsi="宋体"/>
                <w:sz w:val="24"/>
              </w:rPr>
            </w:pPr>
            <w:r>
              <w:rPr>
                <w:rFonts w:ascii="宋体" w:hAnsi="宋体" w:hint="eastAsia"/>
                <w:sz w:val="24"/>
              </w:rPr>
              <w:t>4</w:t>
            </w:r>
            <w:r>
              <w:rPr>
                <w:rFonts w:ascii="宋体" w:hAnsi="宋体"/>
                <w:sz w:val="24"/>
              </w:rPr>
              <w:t>.人员配备数量不足，</w:t>
            </w:r>
            <w:r>
              <w:rPr>
                <w:rFonts w:ascii="宋体" w:hAnsi="宋体" w:hint="eastAsia"/>
                <w:sz w:val="24"/>
              </w:rPr>
              <w:t>安排有重大缺失，得</w:t>
            </w:r>
            <w:r>
              <w:rPr>
                <w:rFonts w:ascii="宋体" w:hAnsi="宋体"/>
                <w:sz w:val="24"/>
              </w:rPr>
              <w:t>2分；</w:t>
            </w:r>
          </w:p>
          <w:p w14:paraId="42C2CA24" w14:textId="77777777" w:rsidR="00BC5D01" w:rsidRDefault="00000000">
            <w:pPr>
              <w:spacing w:line="288" w:lineRule="auto"/>
              <w:rPr>
                <w:rFonts w:ascii="宋体" w:hAnsi="宋体"/>
                <w:sz w:val="24"/>
              </w:rPr>
            </w:pPr>
            <w:r>
              <w:rPr>
                <w:rFonts w:ascii="宋体" w:hAnsi="宋体" w:hint="eastAsia"/>
                <w:sz w:val="24"/>
              </w:rPr>
              <w:t>5</w:t>
            </w:r>
            <w:r>
              <w:rPr>
                <w:rFonts w:ascii="宋体" w:hAnsi="宋体"/>
                <w:sz w:val="24"/>
              </w:rPr>
              <w:t>.未提供本项内容，得</w:t>
            </w:r>
            <w:r>
              <w:rPr>
                <w:rFonts w:ascii="宋体" w:hAnsi="宋体" w:hint="eastAsia"/>
                <w:sz w:val="24"/>
              </w:rPr>
              <w:t>0</w:t>
            </w:r>
            <w:r>
              <w:rPr>
                <w:rFonts w:ascii="宋体" w:hAnsi="宋体"/>
                <w:sz w:val="24"/>
              </w:rPr>
              <w:t>分。</w:t>
            </w:r>
          </w:p>
        </w:tc>
      </w:tr>
      <w:tr w:rsidR="00BC5D01" w14:paraId="02732A0D" w14:textId="77777777">
        <w:trPr>
          <w:jc w:val="center"/>
        </w:trPr>
        <w:tc>
          <w:tcPr>
            <w:tcW w:w="265" w:type="pct"/>
            <w:vMerge/>
            <w:tcBorders>
              <w:top w:val="single" w:sz="4" w:space="0" w:color="auto"/>
              <w:left w:val="single" w:sz="4" w:space="0" w:color="auto"/>
              <w:bottom w:val="single" w:sz="4" w:space="0" w:color="auto"/>
              <w:right w:val="single" w:sz="4" w:space="0" w:color="auto"/>
            </w:tcBorders>
            <w:vAlign w:val="center"/>
          </w:tcPr>
          <w:p w14:paraId="16B821CE" w14:textId="77777777" w:rsidR="00BC5D01" w:rsidRDefault="00BC5D01">
            <w:pPr>
              <w:spacing w:line="288" w:lineRule="auto"/>
              <w:rPr>
                <w:rFonts w:ascii="宋体" w:hAnsi="宋体"/>
                <w:sz w:val="24"/>
              </w:rPr>
            </w:pPr>
          </w:p>
        </w:tc>
        <w:tc>
          <w:tcPr>
            <w:tcW w:w="539" w:type="pct"/>
            <w:vMerge/>
            <w:tcBorders>
              <w:top w:val="single" w:sz="4" w:space="0" w:color="auto"/>
              <w:left w:val="single" w:sz="4" w:space="0" w:color="auto"/>
              <w:bottom w:val="single" w:sz="4" w:space="0" w:color="auto"/>
              <w:right w:val="single" w:sz="4" w:space="0" w:color="auto"/>
            </w:tcBorders>
            <w:vAlign w:val="center"/>
          </w:tcPr>
          <w:p w14:paraId="30F58E44" w14:textId="77777777" w:rsidR="00BC5D01" w:rsidRDefault="00BC5D01">
            <w:pPr>
              <w:spacing w:line="288" w:lineRule="auto"/>
              <w:rPr>
                <w:rFonts w:ascii="宋体" w:hAnsi="宋体"/>
                <w:sz w:val="24"/>
              </w:rPr>
            </w:pPr>
          </w:p>
        </w:tc>
        <w:tc>
          <w:tcPr>
            <w:tcW w:w="748" w:type="pct"/>
            <w:tcBorders>
              <w:top w:val="single" w:sz="4" w:space="0" w:color="auto"/>
              <w:left w:val="single" w:sz="4" w:space="0" w:color="auto"/>
              <w:bottom w:val="single" w:sz="4" w:space="0" w:color="auto"/>
              <w:right w:val="single" w:sz="4" w:space="0" w:color="auto"/>
            </w:tcBorders>
            <w:vAlign w:val="center"/>
          </w:tcPr>
          <w:p w14:paraId="575F838B" w14:textId="77777777" w:rsidR="00BC5D01" w:rsidRDefault="00000000">
            <w:pPr>
              <w:spacing w:line="288" w:lineRule="auto"/>
              <w:rPr>
                <w:rFonts w:ascii="宋体" w:hAnsi="宋体"/>
                <w:sz w:val="24"/>
              </w:rPr>
            </w:pPr>
            <w:r>
              <w:rPr>
                <w:rFonts w:ascii="宋体" w:hAnsi="宋体" w:hint="eastAsia"/>
                <w:sz w:val="24"/>
              </w:rPr>
              <w:t>供应商管理团队</w:t>
            </w:r>
          </w:p>
        </w:tc>
        <w:tc>
          <w:tcPr>
            <w:tcW w:w="299" w:type="pct"/>
            <w:tcBorders>
              <w:top w:val="single" w:sz="4" w:space="0" w:color="auto"/>
              <w:left w:val="single" w:sz="4" w:space="0" w:color="auto"/>
              <w:bottom w:val="single" w:sz="4" w:space="0" w:color="auto"/>
              <w:right w:val="single" w:sz="4" w:space="0" w:color="auto"/>
            </w:tcBorders>
            <w:vAlign w:val="center"/>
          </w:tcPr>
          <w:p w14:paraId="06465839" w14:textId="77777777" w:rsidR="00BC5D01" w:rsidRDefault="00000000">
            <w:pPr>
              <w:spacing w:line="288" w:lineRule="auto"/>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分</w:t>
            </w:r>
          </w:p>
        </w:tc>
        <w:tc>
          <w:tcPr>
            <w:tcW w:w="3148" w:type="pct"/>
            <w:tcBorders>
              <w:top w:val="single" w:sz="4" w:space="0" w:color="auto"/>
              <w:left w:val="single" w:sz="4" w:space="0" w:color="auto"/>
              <w:bottom w:val="single" w:sz="4" w:space="0" w:color="auto"/>
              <w:right w:val="single" w:sz="4" w:space="0" w:color="auto"/>
            </w:tcBorders>
            <w:vAlign w:val="center"/>
          </w:tcPr>
          <w:p w14:paraId="53B32553" w14:textId="77777777" w:rsidR="00BC5D01" w:rsidRDefault="00000000">
            <w:pPr>
              <w:pStyle w:val="a9"/>
              <w:rPr>
                <w:rFonts w:ascii="宋体" w:hAnsi="宋体"/>
                <w:sz w:val="24"/>
              </w:rPr>
            </w:pPr>
            <w:r>
              <w:rPr>
                <w:rFonts w:ascii="宋体" w:hAnsi="宋体" w:hint="eastAsia"/>
                <w:sz w:val="24"/>
              </w:rPr>
              <w:t>1.项目负责人类似工作经验，5年（含）以上的得3分，3至5年的得2分，3年（不含）以下不得分；</w:t>
            </w:r>
          </w:p>
          <w:p w14:paraId="1AABB7D9" w14:textId="77777777" w:rsidR="00BC5D01" w:rsidRDefault="00000000">
            <w:pPr>
              <w:pStyle w:val="a9"/>
              <w:rPr>
                <w:rFonts w:ascii="宋体" w:hAnsi="宋体"/>
                <w:sz w:val="24"/>
              </w:rPr>
            </w:pPr>
            <w:r>
              <w:rPr>
                <w:rFonts w:ascii="宋体" w:hAnsi="宋体" w:hint="eastAsia"/>
                <w:sz w:val="24"/>
              </w:rPr>
              <w:t>2.项目负责人提供近三年内的类似业绩证明资料，每提供一个得2分，最高得4分；</w:t>
            </w:r>
          </w:p>
          <w:p w14:paraId="48B8B960" w14:textId="77777777" w:rsidR="00BC5D01" w:rsidRDefault="00000000">
            <w:pPr>
              <w:pStyle w:val="a9"/>
              <w:rPr>
                <w:rFonts w:ascii="宋体" w:hAnsi="宋体"/>
                <w:sz w:val="24"/>
              </w:rPr>
            </w:pPr>
            <w:r>
              <w:rPr>
                <w:rFonts w:ascii="宋体" w:hAnsi="宋体" w:hint="eastAsia"/>
                <w:sz w:val="24"/>
              </w:rPr>
              <w:lastRenderedPageBreak/>
              <w:t>3.具有本科及以上学历且有COPC证书、PMP证书的得3分、仅具有本科学历的得1分，专科及以下不得分；</w:t>
            </w:r>
          </w:p>
          <w:p w14:paraId="71AC84E5" w14:textId="77777777" w:rsidR="00BC5D01" w:rsidRDefault="00000000">
            <w:pPr>
              <w:pStyle w:val="a9"/>
              <w:rPr>
                <w:rFonts w:ascii="宋体" w:hAnsi="宋体"/>
                <w:sz w:val="24"/>
              </w:rPr>
            </w:pPr>
            <w:r>
              <w:rPr>
                <w:rFonts w:ascii="宋体" w:hAnsi="宋体" w:hint="eastAsia"/>
                <w:sz w:val="24"/>
              </w:rPr>
              <w:t>备注：需提供人员简历表，身份证复印件，以上资料均需加盖公章。</w:t>
            </w:r>
          </w:p>
        </w:tc>
      </w:tr>
      <w:tr w:rsidR="00BC5D01" w14:paraId="25231B7E" w14:textId="77777777">
        <w:trPr>
          <w:jc w:val="center"/>
        </w:trPr>
        <w:tc>
          <w:tcPr>
            <w:tcW w:w="265" w:type="pct"/>
            <w:vMerge/>
            <w:tcBorders>
              <w:top w:val="single" w:sz="4" w:space="0" w:color="auto"/>
              <w:left w:val="single" w:sz="4" w:space="0" w:color="auto"/>
              <w:bottom w:val="single" w:sz="4" w:space="0" w:color="auto"/>
              <w:right w:val="single" w:sz="4" w:space="0" w:color="auto"/>
            </w:tcBorders>
            <w:vAlign w:val="center"/>
          </w:tcPr>
          <w:p w14:paraId="1720D4B8" w14:textId="77777777" w:rsidR="00BC5D01" w:rsidRDefault="00BC5D01">
            <w:pPr>
              <w:spacing w:line="288" w:lineRule="auto"/>
              <w:rPr>
                <w:rFonts w:ascii="宋体" w:hAnsi="宋体"/>
                <w:sz w:val="24"/>
              </w:rPr>
            </w:pPr>
          </w:p>
        </w:tc>
        <w:tc>
          <w:tcPr>
            <w:tcW w:w="539" w:type="pct"/>
            <w:vMerge/>
            <w:tcBorders>
              <w:top w:val="single" w:sz="4" w:space="0" w:color="auto"/>
              <w:left w:val="single" w:sz="4" w:space="0" w:color="auto"/>
              <w:bottom w:val="single" w:sz="4" w:space="0" w:color="auto"/>
              <w:right w:val="single" w:sz="4" w:space="0" w:color="auto"/>
            </w:tcBorders>
            <w:vAlign w:val="center"/>
          </w:tcPr>
          <w:p w14:paraId="618D5FD3" w14:textId="77777777" w:rsidR="00BC5D01" w:rsidRDefault="00BC5D01">
            <w:pPr>
              <w:spacing w:line="288" w:lineRule="auto"/>
              <w:rPr>
                <w:rFonts w:ascii="宋体" w:hAnsi="宋体"/>
                <w:sz w:val="24"/>
              </w:rPr>
            </w:pPr>
          </w:p>
        </w:tc>
        <w:tc>
          <w:tcPr>
            <w:tcW w:w="748" w:type="pct"/>
            <w:tcBorders>
              <w:top w:val="single" w:sz="4" w:space="0" w:color="auto"/>
              <w:left w:val="single" w:sz="4" w:space="0" w:color="auto"/>
              <w:bottom w:val="single" w:sz="4" w:space="0" w:color="auto"/>
              <w:right w:val="single" w:sz="4" w:space="0" w:color="auto"/>
            </w:tcBorders>
            <w:vAlign w:val="center"/>
          </w:tcPr>
          <w:p w14:paraId="07A20F5A" w14:textId="77777777" w:rsidR="00BC5D01" w:rsidRDefault="00000000">
            <w:pPr>
              <w:spacing w:line="288" w:lineRule="auto"/>
              <w:rPr>
                <w:rFonts w:ascii="宋体" w:hAnsi="宋体"/>
                <w:sz w:val="24"/>
              </w:rPr>
            </w:pPr>
            <w:r>
              <w:rPr>
                <w:rFonts w:ascii="宋体" w:hAnsi="宋体" w:hint="eastAsia"/>
                <w:sz w:val="24"/>
              </w:rPr>
              <w:t>管理制度完善性</w:t>
            </w:r>
          </w:p>
        </w:tc>
        <w:tc>
          <w:tcPr>
            <w:tcW w:w="299" w:type="pct"/>
            <w:tcBorders>
              <w:top w:val="single" w:sz="4" w:space="0" w:color="auto"/>
              <w:left w:val="single" w:sz="4" w:space="0" w:color="auto"/>
              <w:bottom w:val="single" w:sz="4" w:space="0" w:color="auto"/>
              <w:right w:val="single" w:sz="4" w:space="0" w:color="auto"/>
            </w:tcBorders>
            <w:vAlign w:val="center"/>
          </w:tcPr>
          <w:p w14:paraId="6F33A02C" w14:textId="77777777" w:rsidR="00BC5D01" w:rsidRDefault="00000000">
            <w:pPr>
              <w:spacing w:line="288" w:lineRule="auto"/>
              <w:rPr>
                <w:rFonts w:ascii="宋体" w:hAnsi="宋体"/>
                <w:sz w:val="24"/>
              </w:rPr>
            </w:pPr>
            <w:r>
              <w:rPr>
                <w:rFonts w:ascii="宋体" w:hAnsi="宋体" w:hint="eastAsia"/>
                <w:sz w:val="24"/>
              </w:rPr>
              <w:t>10分</w:t>
            </w:r>
          </w:p>
          <w:p w14:paraId="2A94A5D5" w14:textId="77777777" w:rsidR="00BC5D01" w:rsidRDefault="00BC5D01">
            <w:pPr>
              <w:spacing w:line="288" w:lineRule="auto"/>
              <w:rPr>
                <w:rFonts w:ascii="宋体" w:hAnsi="宋体"/>
                <w:sz w:val="24"/>
              </w:rPr>
            </w:pPr>
          </w:p>
        </w:tc>
        <w:tc>
          <w:tcPr>
            <w:tcW w:w="3148" w:type="pct"/>
            <w:tcBorders>
              <w:top w:val="single" w:sz="4" w:space="0" w:color="auto"/>
              <w:left w:val="single" w:sz="4" w:space="0" w:color="auto"/>
              <w:bottom w:val="single" w:sz="4" w:space="0" w:color="auto"/>
              <w:right w:val="single" w:sz="4" w:space="0" w:color="auto"/>
            </w:tcBorders>
            <w:vAlign w:val="center"/>
          </w:tcPr>
          <w:p w14:paraId="23AA9AF2" w14:textId="77777777" w:rsidR="00BC5D01" w:rsidRDefault="00000000">
            <w:pPr>
              <w:spacing w:line="288"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各项规章制度全面、内容完整、针对性及可操作性强，得10分；</w:t>
            </w:r>
          </w:p>
          <w:p w14:paraId="63070317" w14:textId="77777777" w:rsidR="00BC5D01" w:rsidRDefault="00000000">
            <w:pPr>
              <w:spacing w:line="288" w:lineRule="auto"/>
              <w:rPr>
                <w:rFonts w:ascii="宋体" w:hAnsi="宋体"/>
                <w:sz w:val="24"/>
              </w:rPr>
            </w:pPr>
            <w:r>
              <w:rPr>
                <w:rFonts w:ascii="宋体" w:hAnsi="宋体"/>
                <w:sz w:val="24"/>
              </w:rPr>
              <w:t>2.</w:t>
            </w:r>
            <w:r>
              <w:rPr>
                <w:rFonts w:ascii="宋体" w:hAnsi="宋体" w:hint="eastAsia"/>
                <w:sz w:val="24"/>
              </w:rPr>
              <w:t>各项规章制度较全面、内容基本完整、具有一定针对性及可操作性，得7分；</w:t>
            </w:r>
          </w:p>
          <w:p w14:paraId="1F0E66A5" w14:textId="77777777" w:rsidR="00BC5D01" w:rsidRDefault="00000000">
            <w:pPr>
              <w:spacing w:line="288" w:lineRule="auto"/>
              <w:rPr>
                <w:rFonts w:ascii="宋体" w:hAnsi="宋体"/>
                <w:sz w:val="24"/>
              </w:rPr>
            </w:pPr>
            <w:r>
              <w:rPr>
                <w:rFonts w:ascii="宋体" w:hAnsi="宋体"/>
                <w:sz w:val="24"/>
              </w:rPr>
              <w:t>3.</w:t>
            </w:r>
            <w:r>
              <w:rPr>
                <w:rFonts w:ascii="宋体" w:hAnsi="宋体" w:hint="eastAsia"/>
                <w:sz w:val="24"/>
              </w:rPr>
              <w:t>各项规章制度不全面、内容缺失、具备基本操作性，得3分；</w:t>
            </w:r>
          </w:p>
          <w:p w14:paraId="068480E4" w14:textId="77777777" w:rsidR="00BC5D01" w:rsidRDefault="00000000">
            <w:pPr>
              <w:spacing w:line="288" w:lineRule="auto"/>
              <w:rPr>
                <w:rFonts w:ascii="宋体" w:hAnsi="宋体"/>
                <w:sz w:val="24"/>
              </w:rPr>
            </w:pPr>
            <w:r>
              <w:rPr>
                <w:rFonts w:ascii="宋体" w:hAnsi="宋体" w:hint="eastAsia"/>
                <w:sz w:val="24"/>
              </w:rPr>
              <w:t>4</w:t>
            </w:r>
            <w:r>
              <w:rPr>
                <w:rFonts w:ascii="宋体" w:hAnsi="宋体"/>
                <w:sz w:val="24"/>
              </w:rPr>
              <w:t>.各项规章制度</w:t>
            </w:r>
            <w:r>
              <w:rPr>
                <w:rFonts w:ascii="宋体" w:hAnsi="宋体" w:hint="eastAsia"/>
                <w:sz w:val="24"/>
              </w:rPr>
              <w:t>简陋、有重大缺失、不具备操作性，得1分；</w:t>
            </w:r>
          </w:p>
          <w:p w14:paraId="2451601B" w14:textId="77777777" w:rsidR="00BC5D01" w:rsidRDefault="00000000">
            <w:pPr>
              <w:spacing w:line="288" w:lineRule="auto"/>
              <w:rPr>
                <w:rFonts w:ascii="宋体" w:hAnsi="宋体"/>
                <w:sz w:val="24"/>
              </w:rPr>
            </w:pPr>
            <w:r>
              <w:rPr>
                <w:rFonts w:ascii="宋体" w:hAnsi="宋体" w:hint="eastAsia"/>
                <w:sz w:val="24"/>
              </w:rPr>
              <w:t>5</w:t>
            </w:r>
            <w:r>
              <w:rPr>
                <w:rFonts w:ascii="宋体" w:hAnsi="宋体"/>
                <w:sz w:val="24"/>
              </w:rPr>
              <w:t>.未提供</w:t>
            </w:r>
            <w:r>
              <w:rPr>
                <w:rFonts w:ascii="宋体" w:hAnsi="宋体" w:hint="eastAsia"/>
                <w:sz w:val="24"/>
              </w:rPr>
              <w:t>本项内容，得0</w:t>
            </w:r>
            <w:r>
              <w:rPr>
                <w:rFonts w:ascii="宋体" w:hAnsi="宋体"/>
                <w:sz w:val="24"/>
              </w:rPr>
              <w:t>分。</w:t>
            </w:r>
          </w:p>
          <w:p w14:paraId="60E0A4E7" w14:textId="77777777" w:rsidR="00BC5D01" w:rsidRDefault="00BC5D01">
            <w:pPr>
              <w:spacing w:line="288" w:lineRule="auto"/>
              <w:rPr>
                <w:rFonts w:ascii="宋体" w:hAnsi="宋体"/>
                <w:sz w:val="24"/>
              </w:rPr>
            </w:pPr>
          </w:p>
        </w:tc>
      </w:tr>
      <w:tr w:rsidR="00BC5D01" w14:paraId="709F4E7F" w14:textId="77777777">
        <w:trPr>
          <w:jc w:val="center"/>
        </w:trPr>
        <w:tc>
          <w:tcPr>
            <w:tcW w:w="265" w:type="pct"/>
            <w:vMerge/>
            <w:tcBorders>
              <w:top w:val="single" w:sz="4" w:space="0" w:color="auto"/>
              <w:left w:val="single" w:sz="4" w:space="0" w:color="auto"/>
              <w:bottom w:val="single" w:sz="4" w:space="0" w:color="auto"/>
              <w:right w:val="single" w:sz="4" w:space="0" w:color="auto"/>
            </w:tcBorders>
            <w:vAlign w:val="center"/>
          </w:tcPr>
          <w:p w14:paraId="4EE287FD" w14:textId="77777777" w:rsidR="00BC5D01" w:rsidRDefault="00BC5D01">
            <w:pPr>
              <w:spacing w:line="288" w:lineRule="auto"/>
              <w:rPr>
                <w:rFonts w:ascii="宋体" w:hAnsi="宋体"/>
                <w:sz w:val="24"/>
              </w:rPr>
            </w:pPr>
          </w:p>
        </w:tc>
        <w:tc>
          <w:tcPr>
            <w:tcW w:w="539" w:type="pct"/>
            <w:vMerge/>
            <w:tcBorders>
              <w:top w:val="single" w:sz="4" w:space="0" w:color="auto"/>
              <w:left w:val="single" w:sz="4" w:space="0" w:color="auto"/>
              <w:bottom w:val="single" w:sz="4" w:space="0" w:color="auto"/>
              <w:right w:val="single" w:sz="4" w:space="0" w:color="auto"/>
            </w:tcBorders>
            <w:vAlign w:val="center"/>
          </w:tcPr>
          <w:p w14:paraId="6387DF3B" w14:textId="77777777" w:rsidR="00BC5D01" w:rsidRDefault="00BC5D01">
            <w:pPr>
              <w:spacing w:line="288" w:lineRule="auto"/>
              <w:rPr>
                <w:rFonts w:ascii="宋体" w:hAnsi="宋体"/>
                <w:sz w:val="24"/>
              </w:rPr>
            </w:pPr>
          </w:p>
        </w:tc>
        <w:tc>
          <w:tcPr>
            <w:tcW w:w="748" w:type="pct"/>
            <w:tcBorders>
              <w:top w:val="single" w:sz="4" w:space="0" w:color="auto"/>
              <w:left w:val="single" w:sz="4" w:space="0" w:color="auto"/>
              <w:bottom w:val="single" w:sz="4" w:space="0" w:color="auto"/>
              <w:right w:val="single" w:sz="4" w:space="0" w:color="auto"/>
            </w:tcBorders>
            <w:vAlign w:val="center"/>
          </w:tcPr>
          <w:p w14:paraId="6E8BD0F8" w14:textId="77777777" w:rsidR="00BC5D01" w:rsidRDefault="00000000">
            <w:pPr>
              <w:spacing w:line="288" w:lineRule="auto"/>
              <w:rPr>
                <w:rFonts w:ascii="宋体" w:hAnsi="宋体"/>
                <w:sz w:val="24"/>
              </w:rPr>
            </w:pPr>
            <w:r>
              <w:rPr>
                <w:rFonts w:ascii="宋体" w:hAnsi="宋体" w:hint="eastAsia"/>
                <w:sz w:val="24"/>
              </w:rPr>
              <w:t>质量保证措施</w:t>
            </w:r>
          </w:p>
        </w:tc>
        <w:tc>
          <w:tcPr>
            <w:tcW w:w="299" w:type="pct"/>
            <w:tcBorders>
              <w:top w:val="single" w:sz="4" w:space="0" w:color="auto"/>
              <w:left w:val="single" w:sz="4" w:space="0" w:color="auto"/>
              <w:bottom w:val="single" w:sz="4" w:space="0" w:color="auto"/>
              <w:right w:val="single" w:sz="4" w:space="0" w:color="auto"/>
            </w:tcBorders>
            <w:vAlign w:val="center"/>
          </w:tcPr>
          <w:p w14:paraId="04DCA193" w14:textId="77777777" w:rsidR="00BC5D01" w:rsidRDefault="00000000">
            <w:pPr>
              <w:spacing w:line="288" w:lineRule="auto"/>
              <w:rPr>
                <w:rFonts w:ascii="宋体" w:hAnsi="宋体"/>
                <w:sz w:val="24"/>
              </w:rPr>
            </w:pPr>
            <w:r>
              <w:rPr>
                <w:rFonts w:ascii="宋体" w:hAnsi="宋体" w:hint="eastAsia"/>
                <w:sz w:val="24"/>
              </w:rPr>
              <w:t>5分</w:t>
            </w:r>
          </w:p>
        </w:tc>
        <w:tc>
          <w:tcPr>
            <w:tcW w:w="3148" w:type="pct"/>
            <w:tcBorders>
              <w:top w:val="single" w:sz="4" w:space="0" w:color="auto"/>
              <w:left w:val="single" w:sz="4" w:space="0" w:color="auto"/>
              <w:bottom w:val="single" w:sz="4" w:space="0" w:color="auto"/>
              <w:right w:val="single" w:sz="4" w:space="0" w:color="auto"/>
            </w:tcBorders>
            <w:vAlign w:val="center"/>
          </w:tcPr>
          <w:p w14:paraId="1F2F3209" w14:textId="77777777" w:rsidR="00BC5D01" w:rsidRDefault="00000000">
            <w:pPr>
              <w:spacing w:line="288" w:lineRule="auto"/>
              <w:rPr>
                <w:rFonts w:ascii="宋体" w:hAnsi="宋体"/>
                <w:sz w:val="24"/>
              </w:rPr>
            </w:pPr>
            <w:r>
              <w:rPr>
                <w:rFonts w:ascii="宋体" w:hAnsi="宋体" w:hint="eastAsia"/>
                <w:sz w:val="24"/>
              </w:rPr>
              <w:t>针对本项目提供科学、全面、针对性强的质量保证措施得5分，措施不完善，针对性一般得2分，方案未提供不得分。</w:t>
            </w:r>
          </w:p>
        </w:tc>
      </w:tr>
      <w:tr w:rsidR="00BC5D01" w14:paraId="7F7E832E" w14:textId="77777777">
        <w:trPr>
          <w:jc w:val="center"/>
        </w:trPr>
        <w:tc>
          <w:tcPr>
            <w:tcW w:w="265" w:type="pct"/>
            <w:vMerge/>
            <w:tcBorders>
              <w:top w:val="single" w:sz="4" w:space="0" w:color="auto"/>
              <w:left w:val="single" w:sz="4" w:space="0" w:color="auto"/>
              <w:bottom w:val="single" w:sz="4" w:space="0" w:color="auto"/>
              <w:right w:val="single" w:sz="4" w:space="0" w:color="auto"/>
            </w:tcBorders>
            <w:vAlign w:val="center"/>
          </w:tcPr>
          <w:p w14:paraId="2A934610" w14:textId="77777777" w:rsidR="00BC5D01" w:rsidRDefault="00BC5D01">
            <w:pPr>
              <w:spacing w:line="288" w:lineRule="auto"/>
              <w:rPr>
                <w:rFonts w:ascii="宋体" w:hAnsi="宋体"/>
                <w:sz w:val="24"/>
              </w:rPr>
            </w:pPr>
          </w:p>
        </w:tc>
        <w:tc>
          <w:tcPr>
            <w:tcW w:w="539" w:type="pct"/>
            <w:vMerge/>
            <w:tcBorders>
              <w:top w:val="single" w:sz="4" w:space="0" w:color="auto"/>
              <w:left w:val="single" w:sz="4" w:space="0" w:color="auto"/>
              <w:bottom w:val="single" w:sz="4" w:space="0" w:color="auto"/>
              <w:right w:val="single" w:sz="4" w:space="0" w:color="auto"/>
            </w:tcBorders>
            <w:vAlign w:val="center"/>
          </w:tcPr>
          <w:p w14:paraId="6EF3AB40" w14:textId="77777777" w:rsidR="00BC5D01" w:rsidRDefault="00BC5D01">
            <w:pPr>
              <w:spacing w:line="288" w:lineRule="auto"/>
              <w:rPr>
                <w:rFonts w:ascii="宋体" w:hAnsi="宋体"/>
                <w:sz w:val="24"/>
              </w:rPr>
            </w:pPr>
          </w:p>
        </w:tc>
        <w:tc>
          <w:tcPr>
            <w:tcW w:w="748" w:type="pct"/>
            <w:tcBorders>
              <w:top w:val="single" w:sz="4" w:space="0" w:color="auto"/>
              <w:left w:val="single" w:sz="4" w:space="0" w:color="auto"/>
              <w:bottom w:val="single" w:sz="4" w:space="0" w:color="auto"/>
              <w:right w:val="single" w:sz="4" w:space="0" w:color="auto"/>
            </w:tcBorders>
            <w:vAlign w:val="center"/>
          </w:tcPr>
          <w:p w14:paraId="14FDB57B" w14:textId="77777777" w:rsidR="00BC5D01" w:rsidRDefault="00000000">
            <w:pPr>
              <w:spacing w:line="288" w:lineRule="auto"/>
              <w:rPr>
                <w:rFonts w:ascii="宋体" w:hAnsi="宋体"/>
                <w:sz w:val="24"/>
              </w:rPr>
            </w:pPr>
            <w:r>
              <w:rPr>
                <w:rFonts w:ascii="宋体" w:hAnsi="宋体" w:hint="eastAsia"/>
                <w:sz w:val="24"/>
              </w:rPr>
              <w:t>考核体系和培训管理体系</w:t>
            </w:r>
          </w:p>
          <w:p w14:paraId="6427F3A4" w14:textId="77777777" w:rsidR="00BC5D01" w:rsidRDefault="00BC5D01">
            <w:pPr>
              <w:spacing w:line="288" w:lineRule="auto"/>
              <w:rPr>
                <w:rFonts w:ascii="宋体" w:hAnsi="宋体"/>
                <w:sz w:val="24"/>
              </w:rPr>
            </w:pPr>
          </w:p>
        </w:tc>
        <w:tc>
          <w:tcPr>
            <w:tcW w:w="299" w:type="pct"/>
            <w:tcBorders>
              <w:top w:val="single" w:sz="4" w:space="0" w:color="auto"/>
              <w:left w:val="single" w:sz="4" w:space="0" w:color="auto"/>
              <w:bottom w:val="single" w:sz="4" w:space="0" w:color="auto"/>
              <w:right w:val="single" w:sz="4" w:space="0" w:color="auto"/>
            </w:tcBorders>
            <w:vAlign w:val="center"/>
          </w:tcPr>
          <w:p w14:paraId="6BBAD11D" w14:textId="77777777" w:rsidR="00BC5D01" w:rsidRDefault="00000000">
            <w:pPr>
              <w:spacing w:line="288" w:lineRule="auto"/>
              <w:rPr>
                <w:rFonts w:ascii="宋体" w:hAnsi="宋体"/>
                <w:sz w:val="24"/>
              </w:rPr>
            </w:pPr>
            <w:r>
              <w:rPr>
                <w:rFonts w:ascii="宋体" w:hAnsi="宋体" w:hint="eastAsia"/>
                <w:sz w:val="24"/>
              </w:rPr>
              <w:t>10分</w:t>
            </w:r>
          </w:p>
        </w:tc>
        <w:tc>
          <w:tcPr>
            <w:tcW w:w="3148" w:type="pct"/>
            <w:tcBorders>
              <w:top w:val="single" w:sz="4" w:space="0" w:color="auto"/>
              <w:left w:val="single" w:sz="4" w:space="0" w:color="auto"/>
              <w:bottom w:val="single" w:sz="4" w:space="0" w:color="auto"/>
              <w:right w:val="single" w:sz="4" w:space="0" w:color="auto"/>
            </w:tcBorders>
            <w:vAlign w:val="center"/>
          </w:tcPr>
          <w:p w14:paraId="78F52D02" w14:textId="77777777" w:rsidR="00BC5D01" w:rsidRDefault="00000000">
            <w:pPr>
              <w:spacing w:line="288" w:lineRule="auto"/>
              <w:rPr>
                <w:rFonts w:ascii="宋体" w:hAnsi="宋体"/>
                <w:sz w:val="24"/>
              </w:rPr>
            </w:pPr>
            <w:r>
              <w:rPr>
                <w:rFonts w:ascii="宋体" w:hAnsi="宋体"/>
                <w:sz w:val="24"/>
              </w:rPr>
              <w:t>1.</w:t>
            </w:r>
            <w:r>
              <w:rPr>
                <w:rFonts w:ascii="宋体" w:hAnsi="宋体" w:hint="eastAsia"/>
                <w:sz w:val="24"/>
              </w:rPr>
              <w:t>具有科学完善的绩效考核体系,培训管理体系职责清晰，得10分；</w:t>
            </w:r>
          </w:p>
          <w:p w14:paraId="70CCA015" w14:textId="77777777" w:rsidR="00BC5D01" w:rsidRDefault="00000000">
            <w:pPr>
              <w:spacing w:line="288" w:lineRule="auto"/>
              <w:rPr>
                <w:rFonts w:ascii="宋体" w:hAnsi="宋体"/>
                <w:sz w:val="24"/>
              </w:rPr>
            </w:pPr>
            <w:r>
              <w:rPr>
                <w:rFonts w:ascii="宋体" w:hAnsi="宋体"/>
                <w:sz w:val="24"/>
              </w:rPr>
              <w:t>2.</w:t>
            </w:r>
            <w:r>
              <w:rPr>
                <w:rFonts w:ascii="宋体" w:hAnsi="宋体" w:hint="eastAsia"/>
                <w:sz w:val="24"/>
              </w:rPr>
              <w:t>具有绩效考核体系,培训管理体系职责基本清晰，得7分；</w:t>
            </w:r>
          </w:p>
          <w:p w14:paraId="7526374B" w14:textId="77777777" w:rsidR="00BC5D01" w:rsidRDefault="00000000">
            <w:pPr>
              <w:spacing w:line="288" w:lineRule="auto"/>
              <w:rPr>
                <w:rFonts w:ascii="宋体" w:hAnsi="宋体"/>
                <w:sz w:val="24"/>
              </w:rPr>
            </w:pPr>
            <w:r>
              <w:rPr>
                <w:rFonts w:ascii="宋体" w:hAnsi="宋体"/>
                <w:sz w:val="24"/>
              </w:rPr>
              <w:t>3.</w:t>
            </w:r>
            <w:r>
              <w:rPr>
                <w:rFonts w:ascii="宋体" w:hAnsi="宋体" w:hint="eastAsia"/>
                <w:sz w:val="24"/>
              </w:rPr>
              <w:t>绩效考核体系和培训管理体系单一，得3分；</w:t>
            </w:r>
          </w:p>
          <w:p w14:paraId="56242737" w14:textId="77777777" w:rsidR="00BC5D01" w:rsidRDefault="00000000">
            <w:pPr>
              <w:spacing w:line="288" w:lineRule="auto"/>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 xml:space="preserve"> 绩效</w:t>
            </w:r>
            <w:r>
              <w:rPr>
                <w:rFonts w:ascii="宋体" w:hAnsi="宋体"/>
                <w:sz w:val="24"/>
              </w:rPr>
              <w:t>考核体系和培训管理体系有重大缺失，不具有操作性，得</w:t>
            </w:r>
            <w:r>
              <w:rPr>
                <w:rFonts w:ascii="宋体" w:hAnsi="宋体" w:hint="eastAsia"/>
                <w:sz w:val="24"/>
              </w:rPr>
              <w:t>1</w:t>
            </w:r>
            <w:r>
              <w:rPr>
                <w:rFonts w:ascii="宋体" w:hAnsi="宋体"/>
                <w:sz w:val="24"/>
              </w:rPr>
              <w:t>分；</w:t>
            </w:r>
          </w:p>
          <w:p w14:paraId="44014345" w14:textId="77777777" w:rsidR="00BC5D01" w:rsidRDefault="00000000">
            <w:pPr>
              <w:spacing w:line="288" w:lineRule="auto"/>
              <w:rPr>
                <w:rFonts w:ascii="宋体" w:hAnsi="宋体"/>
                <w:sz w:val="24"/>
              </w:rPr>
            </w:pPr>
            <w:r>
              <w:rPr>
                <w:rFonts w:ascii="宋体" w:hAnsi="宋体" w:hint="eastAsia"/>
                <w:sz w:val="24"/>
              </w:rPr>
              <w:t>5</w:t>
            </w:r>
            <w:r>
              <w:rPr>
                <w:rFonts w:ascii="宋体" w:hAnsi="宋体"/>
                <w:sz w:val="24"/>
              </w:rPr>
              <w:t>.未提供本项内容，得</w:t>
            </w:r>
            <w:r>
              <w:rPr>
                <w:rFonts w:ascii="宋体" w:hAnsi="宋体" w:hint="eastAsia"/>
                <w:sz w:val="24"/>
              </w:rPr>
              <w:t>0</w:t>
            </w:r>
            <w:r>
              <w:rPr>
                <w:rFonts w:ascii="宋体" w:hAnsi="宋体"/>
                <w:sz w:val="24"/>
              </w:rPr>
              <w:t>分。</w:t>
            </w:r>
          </w:p>
        </w:tc>
      </w:tr>
      <w:tr w:rsidR="00BC5D01" w14:paraId="3F043F67" w14:textId="77777777">
        <w:trPr>
          <w:jc w:val="center"/>
        </w:trPr>
        <w:tc>
          <w:tcPr>
            <w:tcW w:w="265" w:type="pct"/>
            <w:vMerge/>
            <w:tcBorders>
              <w:top w:val="single" w:sz="4" w:space="0" w:color="auto"/>
              <w:left w:val="single" w:sz="4" w:space="0" w:color="auto"/>
              <w:bottom w:val="single" w:sz="4" w:space="0" w:color="auto"/>
              <w:right w:val="single" w:sz="4" w:space="0" w:color="auto"/>
            </w:tcBorders>
            <w:vAlign w:val="center"/>
          </w:tcPr>
          <w:p w14:paraId="337B891A" w14:textId="77777777" w:rsidR="00BC5D01" w:rsidRDefault="00BC5D01">
            <w:pPr>
              <w:spacing w:line="288" w:lineRule="auto"/>
              <w:rPr>
                <w:rFonts w:ascii="宋体" w:hAnsi="宋体"/>
                <w:sz w:val="24"/>
              </w:rPr>
            </w:pPr>
          </w:p>
        </w:tc>
        <w:tc>
          <w:tcPr>
            <w:tcW w:w="539" w:type="pct"/>
            <w:vMerge/>
            <w:tcBorders>
              <w:top w:val="single" w:sz="4" w:space="0" w:color="auto"/>
              <w:left w:val="single" w:sz="4" w:space="0" w:color="auto"/>
              <w:bottom w:val="single" w:sz="4" w:space="0" w:color="auto"/>
              <w:right w:val="single" w:sz="4" w:space="0" w:color="auto"/>
            </w:tcBorders>
            <w:vAlign w:val="center"/>
          </w:tcPr>
          <w:p w14:paraId="25477AFF" w14:textId="77777777" w:rsidR="00BC5D01" w:rsidRDefault="00BC5D01">
            <w:pPr>
              <w:spacing w:line="288" w:lineRule="auto"/>
              <w:rPr>
                <w:rFonts w:ascii="宋体" w:hAnsi="宋体"/>
                <w:sz w:val="24"/>
              </w:rPr>
            </w:pPr>
          </w:p>
        </w:tc>
        <w:tc>
          <w:tcPr>
            <w:tcW w:w="748" w:type="pct"/>
            <w:tcBorders>
              <w:top w:val="single" w:sz="4" w:space="0" w:color="auto"/>
              <w:left w:val="single" w:sz="4" w:space="0" w:color="auto"/>
              <w:bottom w:val="single" w:sz="4" w:space="0" w:color="auto"/>
              <w:right w:val="single" w:sz="4" w:space="0" w:color="auto"/>
            </w:tcBorders>
            <w:vAlign w:val="center"/>
          </w:tcPr>
          <w:p w14:paraId="4246463A" w14:textId="77777777" w:rsidR="00BC5D01" w:rsidRDefault="00000000">
            <w:pPr>
              <w:spacing w:line="288" w:lineRule="auto"/>
              <w:rPr>
                <w:rFonts w:ascii="宋体" w:hAnsi="宋体"/>
                <w:sz w:val="24"/>
              </w:rPr>
            </w:pPr>
            <w:r>
              <w:rPr>
                <w:rFonts w:ascii="宋体" w:hAnsi="宋体" w:hint="eastAsia"/>
                <w:sz w:val="24"/>
              </w:rPr>
              <w:t>应急方案</w:t>
            </w:r>
          </w:p>
        </w:tc>
        <w:tc>
          <w:tcPr>
            <w:tcW w:w="299" w:type="pct"/>
            <w:tcBorders>
              <w:top w:val="single" w:sz="4" w:space="0" w:color="auto"/>
              <w:left w:val="single" w:sz="4" w:space="0" w:color="auto"/>
              <w:bottom w:val="single" w:sz="4" w:space="0" w:color="auto"/>
              <w:right w:val="single" w:sz="4" w:space="0" w:color="auto"/>
            </w:tcBorders>
            <w:vAlign w:val="center"/>
          </w:tcPr>
          <w:p w14:paraId="1D0104C0" w14:textId="77777777" w:rsidR="00BC5D01" w:rsidRDefault="00000000">
            <w:pPr>
              <w:spacing w:line="288" w:lineRule="auto"/>
              <w:rPr>
                <w:rFonts w:ascii="宋体" w:hAnsi="宋体"/>
                <w:sz w:val="24"/>
              </w:rPr>
            </w:pPr>
            <w:r>
              <w:rPr>
                <w:rFonts w:ascii="宋体" w:hAnsi="宋体"/>
                <w:sz w:val="24"/>
              </w:rPr>
              <w:t>10分</w:t>
            </w:r>
          </w:p>
        </w:tc>
        <w:tc>
          <w:tcPr>
            <w:tcW w:w="3148" w:type="pct"/>
            <w:tcBorders>
              <w:top w:val="single" w:sz="4" w:space="0" w:color="auto"/>
              <w:left w:val="single" w:sz="4" w:space="0" w:color="auto"/>
              <w:bottom w:val="single" w:sz="4" w:space="0" w:color="auto"/>
              <w:right w:val="single" w:sz="4" w:space="0" w:color="auto"/>
            </w:tcBorders>
            <w:vAlign w:val="center"/>
          </w:tcPr>
          <w:p w14:paraId="4B1FFFE2" w14:textId="77777777" w:rsidR="00BC5D01" w:rsidRDefault="00000000">
            <w:pPr>
              <w:spacing w:line="288" w:lineRule="auto"/>
              <w:rPr>
                <w:rFonts w:ascii="宋体" w:hAnsi="宋体"/>
                <w:sz w:val="24"/>
              </w:rPr>
            </w:pPr>
            <w:r>
              <w:rPr>
                <w:rFonts w:ascii="宋体" w:hAnsi="宋体" w:hint="eastAsia"/>
                <w:sz w:val="24"/>
              </w:rPr>
              <w:t>针对重大活动或突发情况的应急措施：</w:t>
            </w:r>
          </w:p>
          <w:p w14:paraId="25A85B8B" w14:textId="77777777" w:rsidR="00BC5D01" w:rsidRDefault="00000000">
            <w:pPr>
              <w:spacing w:line="288" w:lineRule="auto"/>
              <w:rPr>
                <w:rFonts w:ascii="宋体" w:hAnsi="宋体"/>
                <w:sz w:val="24"/>
              </w:rPr>
            </w:pPr>
            <w:r>
              <w:rPr>
                <w:rFonts w:ascii="宋体" w:hAnsi="宋体" w:hint="eastAsia"/>
                <w:sz w:val="24"/>
              </w:rPr>
              <w:t>1</w:t>
            </w:r>
            <w:r>
              <w:rPr>
                <w:rFonts w:ascii="宋体" w:hAnsi="宋体"/>
                <w:sz w:val="24"/>
              </w:rPr>
              <w:t>.方案完</w:t>
            </w:r>
            <w:r>
              <w:rPr>
                <w:rFonts w:ascii="宋体" w:hAnsi="宋体" w:hint="eastAsia"/>
                <w:sz w:val="24"/>
              </w:rPr>
              <w:t>善、思路清晰、措施完善，得</w:t>
            </w:r>
            <w:r>
              <w:rPr>
                <w:rFonts w:ascii="宋体" w:hAnsi="宋体"/>
                <w:sz w:val="24"/>
              </w:rPr>
              <w:t>10分；</w:t>
            </w:r>
          </w:p>
          <w:p w14:paraId="46CCA030" w14:textId="77777777" w:rsidR="00BC5D01" w:rsidRDefault="00000000">
            <w:pPr>
              <w:spacing w:line="288" w:lineRule="auto"/>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方案简单，措施简单可行，得</w:t>
            </w:r>
            <w:r>
              <w:rPr>
                <w:rFonts w:ascii="宋体" w:hAnsi="宋体"/>
                <w:sz w:val="24"/>
              </w:rPr>
              <w:t>6</w:t>
            </w:r>
            <w:r>
              <w:rPr>
                <w:rFonts w:ascii="宋体" w:hAnsi="宋体" w:hint="eastAsia"/>
                <w:sz w:val="24"/>
              </w:rPr>
              <w:t>分；</w:t>
            </w:r>
          </w:p>
          <w:p w14:paraId="332A3039" w14:textId="77777777" w:rsidR="00BC5D01" w:rsidRDefault="00000000">
            <w:pPr>
              <w:spacing w:line="288" w:lineRule="auto"/>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方案有重大缺失、不可行，得</w:t>
            </w:r>
            <w:r>
              <w:rPr>
                <w:rFonts w:ascii="宋体" w:hAnsi="宋体"/>
                <w:sz w:val="24"/>
              </w:rPr>
              <w:t>2</w:t>
            </w:r>
            <w:r>
              <w:rPr>
                <w:rFonts w:ascii="宋体" w:hAnsi="宋体" w:hint="eastAsia"/>
                <w:sz w:val="24"/>
              </w:rPr>
              <w:t>分；</w:t>
            </w:r>
          </w:p>
          <w:p w14:paraId="7488CBED" w14:textId="77777777" w:rsidR="00BC5D01" w:rsidRDefault="00000000">
            <w:pPr>
              <w:spacing w:line="288" w:lineRule="auto"/>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未提供此部分内容，得0分。</w:t>
            </w:r>
          </w:p>
        </w:tc>
      </w:tr>
    </w:tbl>
    <w:p w14:paraId="21013972" w14:textId="77777777" w:rsidR="00BC5D01" w:rsidRDefault="00BC5D01">
      <w:pPr>
        <w:widowControl/>
        <w:jc w:val="left"/>
        <w:rPr>
          <w:b/>
          <w:sz w:val="36"/>
          <w:szCs w:val="36"/>
        </w:rPr>
      </w:pPr>
    </w:p>
    <w:p w14:paraId="47059AE3" w14:textId="77777777" w:rsidR="00BC5D01" w:rsidRDefault="00000000">
      <w:pPr>
        <w:spacing w:line="360" w:lineRule="auto"/>
        <w:jc w:val="center"/>
        <w:outlineLvl w:val="0"/>
        <w:rPr>
          <w:b/>
          <w:sz w:val="36"/>
          <w:szCs w:val="36"/>
        </w:rPr>
      </w:pPr>
      <w:r>
        <w:rPr>
          <w:b/>
          <w:sz w:val="36"/>
          <w:szCs w:val="36"/>
        </w:rPr>
        <w:br w:type="page"/>
      </w:r>
      <w:bookmarkStart w:id="635" w:name="_Toc15600"/>
      <w:r>
        <w:rPr>
          <w:b/>
          <w:sz w:val="36"/>
          <w:szCs w:val="36"/>
        </w:rPr>
        <w:lastRenderedPageBreak/>
        <w:t>第四章采购需求</w:t>
      </w:r>
      <w:bookmarkEnd w:id="635"/>
    </w:p>
    <w:p w14:paraId="3D13D374" w14:textId="77777777" w:rsidR="00BC5D01" w:rsidRDefault="00000000">
      <w:pPr>
        <w:pStyle w:val="2"/>
        <w:rPr>
          <w:rFonts w:ascii="宋体" w:eastAsia="宋体" w:hAnsi="宋体"/>
          <w:sz w:val="28"/>
        </w:rPr>
      </w:pPr>
      <w:r>
        <w:rPr>
          <w:rFonts w:ascii="宋体" w:eastAsia="宋体" w:hAnsi="宋体" w:hint="eastAsia"/>
          <w:sz w:val="28"/>
        </w:rPr>
        <w:t>第一部分：项目一览表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484"/>
        <w:gridCol w:w="4027"/>
        <w:gridCol w:w="1423"/>
        <w:gridCol w:w="1423"/>
      </w:tblGrid>
      <w:tr w:rsidR="00BC5D01" w14:paraId="760354FA" w14:textId="77777777">
        <w:trPr>
          <w:trHeight w:val="759"/>
        </w:trPr>
        <w:tc>
          <w:tcPr>
            <w:tcW w:w="389" w:type="pct"/>
            <w:vAlign w:val="center"/>
          </w:tcPr>
          <w:p w14:paraId="3CA3CC94" w14:textId="77777777" w:rsidR="00BC5D01" w:rsidRDefault="00000000">
            <w:pPr>
              <w:widowControl/>
              <w:jc w:val="center"/>
              <w:rPr>
                <w:rFonts w:ascii="宋体" w:hAnsi="宋体" w:cs="Arial"/>
                <w:b/>
                <w:kern w:val="0"/>
                <w:sz w:val="24"/>
              </w:rPr>
            </w:pPr>
            <w:r>
              <w:rPr>
                <w:rFonts w:ascii="宋体" w:hAnsi="宋体" w:cs="Arial" w:hint="eastAsia"/>
                <w:b/>
                <w:kern w:val="0"/>
                <w:sz w:val="24"/>
              </w:rPr>
              <w:t>包号</w:t>
            </w:r>
          </w:p>
        </w:tc>
        <w:tc>
          <w:tcPr>
            <w:tcW w:w="819" w:type="pct"/>
            <w:vAlign w:val="center"/>
          </w:tcPr>
          <w:p w14:paraId="72EC0F85" w14:textId="77777777" w:rsidR="00BC5D01" w:rsidRDefault="00000000">
            <w:pPr>
              <w:widowControl/>
              <w:jc w:val="center"/>
              <w:rPr>
                <w:rFonts w:ascii="宋体" w:hAnsi="宋体" w:cs="Arial"/>
                <w:b/>
                <w:kern w:val="0"/>
                <w:sz w:val="24"/>
              </w:rPr>
            </w:pPr>
            <w:r>
              <w:rPr>
                <w:rFonts w:ascii="宋体" w:hAnsi="宋体" w:cs="Arial" w:hint="eastAsia"/>
                <w:b/>
                <w:kern w:val="0"/>
                <w:sz w:val="24"/>
              </w:rPr>
              <w:t>名称</w:t>
            </w:r>
          </w:p>
        </w:tc>
        <w:tc>
          <w:tcPr>
            <w:tcW w:w="2222" w:type="pct"/>
            <w:vAlign w:val="center"/>
          </w:tcPr>
          <w:p w14:paraId="651C65A3" w14:textId="77777777" w:rsidR="00BC5D01" w:rsidRDefault="00000000">
            <w:pPr>
              <w:widowControl/>
              <w:jc w:val="center"/>
              <w:rPr>
                <w:rFonts w:ascii="宋体" w:hAnsi="宋体" w:cs="Arial"/>
                <w:b/>
                <w:kern w:val="0"/>
                <w:sz w:val="24"/>
              </w:rPr>
            </w:pPr>
            <w:r>
              <w:rPr>
                <w:rFonts w:ascii="宋体" w:hAnsi="宋体" w:cs="Arial" w:hint="eastAsia"/>
                <w:b/>
                <w:kern w:val="0"/>
                <w:sz w:val="24"/>
              </w:rPr>
              <w:t>项目简要介绍</w:t>
            </w:r>
          </w:p>
        </w:tc>
        <w:tc>
          <w:tcPr>
            <w:tcW w:w="785" w:type="pct"/>
            <w:vAlign w:val="center"/>
          </w:tcPr>
          <w:p w14:paraId="0D741607" w14:textId="77777777" w:rsidR="00BC5D01" w:rsidRDefault="00000000">
            <w:pPr>
              <w:widowControl/>
              <w:jc w:val="center"/>
              <w:rPr>
                <w:rFonts w:ascii="宋体" w:hAnsi="宋体" w:cs="Arial"/>
                <w:b/>
                <w:kern w:val="0"/>
                <w:sz w:val="24"/>
              </w:rPr>
            </w:pPr>
            <w:r>
              <w:rPr>
                <w:rFonts w:ascii="宋体" w:hAnsi="宋体" w:cs="Arial" w:hint="eastAsia"/>
                <w:b/>
                <w:kern w:val="0"/>
                <w:sz w:val="24"/>
              </w:rPr>
              <w:t>服务期</w:t>
            </w:r>
          </w:p>
        </w:tc>
        <w:tc>
          <w:tcPr>
            <w:tcW w:w="785" w:type="pct"/>
            <w:vAlign w:val="center"/>
          </w:tcPr>
          <w:p w14:paraId="397DCF07" w14:textId="77777777" w:rsidR="00BC5D01" w:rsidRDefault="00000000">
            <w:pPr>
              <w:widowControl/>
              <w:jc w:val="center"/>
              <w:rPr>
                <w:rFonts w:ascii="宋体" w:hAnsi="宋体" w:cs="Arial"/>
                <w:b/>
                <w:kern w:val="0"/>
                <w:sz w:val="24"/>
              </w:rPr>
            </w:pPr>
            <w:r>
              <w:rPr>
                <w:rFonts w:ascii="宋体" w:hAnsi="宋体" w:cs="Arial" w:hint="eastAsia"/>
                <w:b/>
                <w:kern w:val="0"/>
                <w:sz w:val="24"/>
              </w:rPr>
              <w:t>控制金额</w:t>
            </w:r>
          </w:p>
          <w:p w14:paraId="2A7C1A22" w14:textId="77777777" w:rsidR="00BC5D01" w:rsidRDefault="00000000">
            <w:pPr>
              <w:widowControl/>
              <w:jc w:val="center"/>
              <w:rPr>
                <w:rFonts w:ascii="宋体" w:hAnsi="宋体" w:cs="Arial"/>
                <w:b/>
                <w:kern w:val="0"/>
                <w:sz w:val="24"/>
              </w:rPr>
            </w:pPr>
            <w:r>
              <w:rPr>
                <w:rFonts w:ascii="宋体" w:hAnsi="宋体" w:cs="Arial" w:hint="eastAsia"/>
                <w:b/>
                <w:kern w:val="0"/>
                <w:sz w:val="24"/>
              </w:rPr>
              <w:t>(万元)</w:t>
            </w:r>
          </w:p>
        </w:tc>
      </w:tr>
      <w:tr w:rsidR="00BC5D01" w14:paraId="388FE96B" w14:textId="77777777">
        <w:trPr>
          <w:trHeight w:val="819"/>
        </w:trPr>
        <w:tc>
          <w:tcPr>
            <w:tcW w:w="389" w:type="pct"/>
            <w:vAlign w:val="center"/>
          </w:tcPr>
          <w:p w14:paraId="78DFF7B9" w14:textId="77777777" w:rsidR="00BC5D01" w:rsidRDefault="00000000">
            <w:pPr>
              <w:widowControl/>
              <w:jc w:val="center"/>
              <w:rPr>
                <w:rFonts w:ascii="宋体" w:hAnsi="宋体" w:cs="Arial"/>
                <w:kern w:val="0"/>
                <w:sz w:val="24"/>
              </w:rPr>
            </w:pPr>
            <w:r>
              <w:rPr>
                <w:rFonts w:ascii="宋体" w:hAnsi="宋体" w:cs="Arial" w:hint="eastAsia"/>
                <w:kern w:val="0"/>
                <w:sz w:val="24"/>
              </w:rPr>
              <w:t>01</w:t>
            </w:r>
          </w:p>
        </w:tc>
        <w:tc>
          <w:tcPr>
            <w:tcW w:w="819" w:type="pct"/>
            <w:vAlign w:val="center"/>
          </w:tcPr>
          <w:p w14:paraId="432F6C9E" w14:textId="77777777" w:rsidR="00BC5D01" w:rsidRDefault="00000000">
            <w:pPr>
              <w:widowControl/>
              <w:jc w:val="left"/>
              <w:rPr>
                <w:rFonts w:ascii="宋体" w:hAnsi="宋体"/>
                <w:bCs/>
                <w:sz w:val="24"/>
              </w:rPr>
            </w:pPr>
            <w:r>
              <w:rPr>
                <w:rFonts w:asciiTheme="minorEastAsia" w:eastAsiaTheme="minorEastAsia" w:hAnsiTheme="minorEastAsia" w:cs="宋体" w:hint="eastAsia"/>
                <w:sz w:val="24"/>
              </w:rPr>
              <w:t>市民服务热线值守工作购买服务</w:t>
            </w:r>
          </w:p>
        </w:tc>
        <w:tc>
          <w:tcPr>
            <w:tcW w:w="2222" w:type="pct"/>
          </w:tcPr>
          <w:p w14:paraId="0D66BF58" w14:textId="77777777" w:rsidR="00BC5D01" w:rsidRDefault="00000000">
            <w:pPr>
              <w:widowControl/>
              <w:jc w:val="left"/>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hint="eastAsia"/>
                <w:sz w:val="24"/>
              </w:rPr>
              <w:tab/>
              <w:t>热线案件的接收、转派、办理和回复；</w:t>
            </w:r>
          </w:p>
          <w:p w14:paraId="39C7538F" w14:textId="77777777" w:rsidR="00BC5D01" w:rsidRDefault="00000000">
            <w:pPr>
              <w:widowControl/>
              <w:jc w:val="left"/>
              <w:rPr>
                <w:rFonts w:asciiTheme="majorEastAsia" w:eastAsiaTheme="majorEastAsia" w:hAnsiTheme="majorEastAsia"/>
                <w:sz w:val="24"/>
              </w:rPr>
            </w:pPr>
            <w:r>
              <w:rPr>
                <w:rFonts w:asciiTheme="majorEastAsia" w:eastAsiaTheme="majorEastAsia" w:hAnsiTheme="majorEastAsia" w:hint="eastAsia"/>
                <w:sz w:val="24"/>
              </w:rPr>
              <w:t>2.</w:t>
            </w:r>
            <w:r>
              <w:rPr>
                <w:rFonts w:asciiTheme="majorEastAsia" w:eastAsiaTheme="majorEastAsia" w:hAnsiTheme="majorEastAsia" w:hint="eastAsia"/>
                <w:sz w:val="24"/>
              </w:rPr>
              <w:tab/>
              <w:t>热线台账建立，各类报表的统计、分析、汇总及上报工作；</w:t>
            </w:r>
          </w:p>
          <w:p w14:paraId="2EDD5E75" w14:textId="77777777" w:rsidR="00BC5D01" w:rsidRDefault="00000000">
            <w:pPr>
              <w:widowControl/>
              <w:jc w:val="left"/>
              <w:rPr>
                <w:rFonts w:ascii="宋体" w:hAnsi="宋体" w:cs="宋体"/>
                <w:sz w:val="24"/>
              </w:rPr>
            </w:pPr>
            <w:r>
              <w:rPr>
                <w:rFonts w:asciiTheme="majorEastAsia" w:eastAsiaTheme="majorEastAsia" w:hAnsiTheme="majorEastAsia" w:hint="eastAsia"/>
                <w:sz w:val="24"/>
              </w:rPr>
              <w:t>3.</w:t>
            </w:r>
            <w:r>
              <w:rPr>
                <w:rFonts w:asciiTheme="majorEastAsia" w:eastAsiaTheme="majorEastAsia" w:hAnsiTheme="majorEastAsia" w:hint="eastAsia"/>
                <w:sz w:val="24"/>
              </w:rPr>
              <w:tab/>
              <w:t>热线案件的回访工作</w:t>
            </w:r>
            <w:r>
              <w:rPr>
                <w:rFonts w:ascii="宋体" w:hAnsi="宋体" w:cs="宋体" w:hint="eastAsia"/>
                <w:sz w:val="24"/>
              </w:rPr>
              <w:t>……</w:t>
            </w:r>
          </w:p>
        </w:tc>
        <w:tc>
          <w:tcPr>
            <w:tcW w:w="785" w:type="pct"/>
            <w:vAlign w:val="center"/>
          </w:tcPr>
          <w:p w14:paraId="7D7D693F" w14:textId="77777777" w:rsidR="00BC5D01" w:rsidRDefault="00000000">
            <w:pPr>
              <w:widowControl/>
              <w:jc w:val="center"/>
              <w:rPr>
                <w:rFonts w:ascii="宋体" w:hAnsi="宋体" w:cs="Arial"/>
                <w:kern w:val="0"/>
                <w:sz w:val="24"/>
              </w:rPr>
            </w:pPr>
            <w:r>
              <w:rPr>
                <w:rFonts w:ascii="宋体" w:hAnsi="宋体" w:cs="Arial"/>
                <w:kern w:val="0"/>
                <w:sz w:val="24"/>
              </w:rPr>
              <w:t>1</w:t>
            </w:r>
            <w:r>
              <w:rPr>
                <w:rFonts w:ascii="宋体" w:hAnsi="宋体" w:cs="Arial" w:hint="eastAsia"/>
                <w:kern w:val="0"/>
                <w:sz w:val="24"/>
              </w:rPr>
              <w:t>年</w:t>
            </w:r>
          </w:p>
        </w:tc>
        <w:tc>
          <w:tcPr>
            <w:tcW w:w="785" w:type="pct"/>
            <w:vAlign w:val="center"/>
          </w:tcPr>
          <w:p w14:paraId="4F3B7F4F" w14:textId="77777777" w:rsidR="00BC5D01" w:rsidRDefault="00000000">
            <w:pPr>
              <w:spacing w:line="360" w:lineRule="auto"/>
              <w:jc w:val="center"/>
              <w:rPr>
                <w:rFonts w:ascii="宋体" w:hAnsi="宋体"/>
                <w:sz w:val="24"/>
              </w:rPr>
            </w:pPr>
            <w:r>
              <w:rPr>
                <w:rFonts w:ascii="宋体" w:hAnsi="宋体" w:hint="eastAsia"/>
                <w:sz w:val="24"/>
              </w:rPr>
              <w:t>80.17944</w:t>
            </w:r>
          </w:p>
        </w:tc>
      </w:tr>
      <w:tr w:rsidR="00BC5D01" w14:paraId="6192301B" w14:textId="77777777">
        <w:trPr>
          <w:trHeight w:val="1403"/>
        </w:trPr>
        <w:tc>
          <w:tcPr>
            <w:tcW w:w="5000" w:type="pct"/>
            <w:gridSpan w:val="5"/>
            <w:vAlign w:val="center"/>
          </w:tcPr>
          <w:p w14:paraId="03FA810C" w14:textId="77777777" w:rsidR="00BC5D01" w:rsidRDefault="00000000">
            <w:pPr>
              <w:spacing w:line="360" w:lineRule="auto"/>
              <w:ind w:rightChars="50" w:right="105"/>
              <w:rPr>
                <w:rFonts w:ascii="宋体" w:hAnsi="宋体" w:cs="宋体"/>
                <w:sz w:val="24"/>
              </w:rPr>
            </w:pPr>
            <w:r>
              <w:rPr>
                <w:rFonts w:ascii="宋体" w:hAnsi="宋体" w:cs="宋体" w:hint="eastAsia"/>
                <w:sz w:val="24"/>
              </w:rPr>
              <w:t>注1：项目总预算金额人民币</w:t>
            </w:r>
            <w:r>
              <w:rPr>
                <w:rFonts w:ascii="宋体" w:hAnsi="宋体" w:hint="eastAsia"/>
                <w:sz w:val="24"/>
              </w:rPr>
              <w:t>80.17944</w:t>
            </w:r>
            <w:r>
              <w:rPr>
                <w:rFonts w:ascii="宋体" w:hAnsi="宋体" w:cs="宋体" w:hint="eastAsia"/>
                <w:sz w:val="24"/>
              </w:rPr>
              <w:t>万元。</w:t>
            </w:r>
          </w:p>
          <w:p w14:paraId="3C354E4D" w14:textId="77777777" w:rsidR="00BC5D01" w:rsidRDefault="00000000">
            <w:pPr>
              <w:spacing w:line="360" w:lineRule="auto"/>
              <w:rPr>
                <w:rFonts w:ascii="宋体" w:hAnsi="宋体" w:cs="宋体"/>
                <w:sz w:val="24"/>
              </w:rPr>
            </w:pPr>
            <w:r>
              <w:rPr>
                <w:rFonts w:ascii="宋体" w:hAnsi="宋体" w:cs="宋体" w:hint="eastAsia"/>
                <w:sz w:val="24"/>
              </w:rPr>
              <w:t>注2：供应商报价不得超出该包控制金额。</w:t>
            </w:r>
          </w:p>
          <w:p w14:paraId="6409A880" w14:textId="77777777" w:rsidR="00BC5D01" w:rsidRDefault="00000000">
            <w:pPr>
              <w:spacing w:line="360" w:lineRule="auto"/>
              <w:rPr>
                <w:rFonts w:ascii="宋体" w:hAnsi="宋体"/>
                <w:sz w:val="24"/>
              </w:rPr>
            </w:pPr>
            <w:r>
              <w:rPr>
                <w:rFonts w:ascii="宋体" w:hAnsi="宋体" w:cs="宋体" w:hint="eastAsia"/>
                <w:sz w:val="24"/>
              </w:rPr>
              <w:t>注3：批复编号：</w:t>
            </w:r>
          </w:p>
        </w:tc>
      </w:tr>
    </w:tbl>
    <w:p w14:paraId="404C7472" w14:textId="77777777" w:rsidR="00BC5D01" w:rsidRDefault="00BC5D01"/>
    <w:p w14:paraId="501BFDD3" w14:textId="77777777" w:rsidR="00BC5D01" w:rsidRDefault="00000000">
      <w:pPr>
        <w:spacing w:line="360" w:lineRule="auto"/>
        <w:jc w:val="left"/>
        <w:rPr>
          <w:rFonts w:ascii="宋体" w:hAnsi="宋体"/>
          <w:b/>
          <w:szCs w:val="21"/>
        </w:rPr>
      </w:pPr>
      <w:r>
        <w:rPr>
          <w:rFonts w:ascii="宋体" w:hAnsi="宋体" w:hint="eastAsia"/>
          <w:b/>
          <w:szCs w:val="21"/>
        </w:rPr>
        <w:t>注：1、“</w:t>
      </w:r>
      <w:r>
        <w:rPr>
          <w:rFonts w:ascii="宋体" w:hAnsi="宋体" w:cs="DengXian" w:hint="eastAsia"/>
          <w:b/>
          <w:bCs/>
          <w:kern w:val="0"/>
          <w:szCs w:val="21"/>
        </w:rPr>
        <w:t>★</w:t>
      </w:r>
      <w:r>
        <w:rPr>
          <w:rFonts w:ascii="宋体" w:hAnsi="宋体" w:hint="eastAsia"/>
          <w:b/>
          <w:szCs w:val="21"/>
        </w:rPr>
        <w:t>”为实质性条款，不满足的将被视为无效响应予以拒绝。</w:t>
      </w:r>
    </w:p>
    <w:p w14:paraId="5CE55B45" w14:textId="77777777" w:rsidR="00BC5D01" w:rsidRDefault="00000000">
      <w:pPr>
        <w:spacing w:line="360" w:lineRule="auto"/>
        <w:jc w:val="left"/>
        <w:rPr>
          <w:rFonts w:ascii="宋体" w:hAnsi="宋体"/>
          <w:b/>
          <w:szCs w:val="21"/>
        </w:rPr>
      </w:pPr>
      <w:r>
        <w:rPr>
          <w:rFonts w:ascii="宋体" w:hAnsi="宋体" w:hint="eastAsia"/>
          <w:b/>
          <w:szCs w:val="21"/>
        </w:rPr>
        <w:t>2、技术参数中所涉品牌、型号、专用技术等为描述所需，不具备强制性，要求所投产品至少满足该配置档次要求，并须确保整体系统兼容性。</w:t>
      </w:r>
    </w:p>
    <w:p w14:paraId="65EB5B2D" w14:textId="77777777" w:rsidR="00BC5D01" w:rsidRDefault="00BC5D01">
      <w:pPr>
        <w:widowControl/>
        <w:jc w:val="left"/>
        <w:rPr>
          <w:b/>
          <w:sz w:val="28"/>
          <w:szCs w:val="28"/>
        </w:rPr>
      </w:pPr>
    </w:p>
    <w:p w14:paraId="1115C9E2" w14:textId="77777777" w:rsidR="00BC5D01" w:rsidRDefault="00000000">
      <w:pPr>
        <w:pStyle w:val="2"/>
        <w:rPr>
          <w:rFonts w:ascii="宋体" w:eastAsia="宋体" w:hAnsi="宋体"/>
        </w:rPr>
      </w:pPr>
      <w:r>
        <w:rPr>
          <w:rFonts w:ascii="宋体" w:eastAsia="宋体" w:hAnsi="宋体" w:hint="eastAsia"/>
        </w:rPr>
        <w:t>第二部分：项目需求一览表及技术规格</w:t>
      </w:r>
    </w:p>
    <w:p w14:paraId="0BEE923C" w14:textId="77777777" w:rsidR="00BC5D01" w:rsidRDefault="00BC5D01">
      <w:pPr>
        <w:widowControl/>
        <w:jc w:val="left"/>
        <w:textAlignment w:val="center"/>
        <w:rPr>
          <w:b/>
          <w:szCs w:val="21"/>
        </w:rPr>
      </w:pPr>
    </w:p>
    <w:p w14:paraId="5A6CC4F0" w14:textId="77777777" w:rsidR="00BC5D01" w:rsidRDefault="00000000">
      <w:pPr>
        <w:spacing w:line="360" w:lineRule="auto"/>
        <w:ind w:firstLineChars="200" w:firstLine="482"/>
        <w:rPr>
          <w:rFonts w:ascii="宋体" w:hAnsi="宋体"/>
          <w:b/>
          <w:bCs/>
          <w:sz w:val="24"/>
        </w:rPr>
      </w:pPr>
      <w:r>
        <w:rPr>
          <w:rFonts w:ascii="宋体" w:hAnsi="宋体" w:hint="eastAsia"/>
          <w:b/>
          <w:bCs/>
          <w:sz w:val="24"/>
        </w:rPr>
        <w:t>（一）服务需求及要求</w:t>
      </w:r>
    </w:p>
    <w:p w14:paraId="19CC0D6C" w14:textId="77777777" w:rsidR="00BC5D01" w:rsidRDefault="00000000">
      <w:pPr>
        <w:spacing w:line="360" w:lineRule="auto"/>
        <w:ind w:firstLineChars="200" w:firstLine="480"/>
        <w:rPr>
          <w:rFonts w:ascii="宋体" w:hAnsi="宋体"/>
          <w:sz w:val="24"/>
        </w:rPr>
      </w:pPr>
      <w:r>
        <w:rPr>
          <w:rFonts w:ascii="宋体" w:hAnsi="宋体" w:hint="eastAsia"/>
          <w:sz w:val="24"/>
        </w:rPr>
        <w:t>采购人拟购买市民服务热线值守工作服务，</w:t>
      </w:r>
      <w:r>
        <w:rPr>
          <w:rFonts w:ascii="宋体" w:hAnsi="宋体"/>
          <w:sz w:val="24"/>
        </w:rPr>
        <w:t>服务工作内容：</w:t>
      </w:r>
      <w:r>
        <w:rPr>
          <w:rFonts w:ascii="宋体" w:hAnsi="宋体" w:hint="eastAsia"/>
          <w:sz w:val="24"/>
        </w:rPr>
        <w:t>按照广内街道市民服务热线工作购买服务项目的要求，和采购人的实际需求提供以下服务：</w:t>
      </w:r>
    </w:p>
    <w:p w14:paraId="442BA0BB" w14:textId="77777777" w:rsidR="00BC5D01" w:rsidRDefault="00000000">
      <w:pPr>
        <w:spacing w:line="360" w:lineRule="auto"/>
        <w:ind w:firstLineChars="200" w:firstLine="480"/>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热线案件的接收、转派、办理和回复；</w:t>
      </w:r>
    </w:p>
    <w:p w14:paraId="58C1FE1F" w14:textId="77777777" w:rsidR="00BC5D01"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热线台账建立，各类报表的统计、分析、汇总及上报工作；</w:t>
      </w:r>
    </w:p>
    <w:p w14:paraId="253EE373" w14:textId="77777777" w:rsidR="00BC5D01" w:rsidRDefault="00000000">
      <w:pPr>
        <w:spacing w:line="360" w:lineRule="auto"/>
        <w:ind w:firstLineChars="200" w:firstLine="480"/>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热线案件的回访工作；</w:t>
      </w:r>
    </w:p>
    <w:p w14:paraId="78A873BD" w14:textId="77777777" w:rsidR="00BC5D01" w:rsidRDefault="00000000">
      <w:pPr>
        <w:spacing w:line="360" w:lineRule="auto"/>
        <w:ind w:firstLineChars="200" w:firstLine="48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配合完成接诉即办案例的收集、报送工作；</w:t>
      </w:r>
    </w:p>
    <w:p w14:paraId="716D0601" w14:textId="77777777" w:rsidR="00BC5D01" w:rsidRDefault="00000000">
      <w:pPr>
        <w:spacing w:line="360" w:lineRule="auto"/>
        <w:ind w:firstLineChars="200" w:firstLine="480"/>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配合完成热线信息的报送工作；</w:t>
      </w:r>
    </w:p>
    <w:p w14:paraId="7E8C4760" w14:textId="77777777" w:rsidR="00BC5D01" w:rsidRDefault="00000000">
      <w:pPr>
        <w:spacing w:line="360" w:lineRule="auto"/>
        <w:ind w:firstLineChars="200" w:firstLine="480"/>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完成项目团队人员的日常管理工作；</w:t>
      </w:r>
    </w:p>
    <w:p w14:paraId="669B272F" w14:textId="77777777" w:rsidR="00BC5D01" w:rsidRDefault="00000000">
      <w:pPr>
        <w:spacing w:line="360" w:lineRule="auto"/>
        <w:ind w:firstLineChars="200" w:firstLine="480"/>
        <w:rPr>
          <w:rFonts w:ascii="宋体" w:hAnsi="宋体"/>
          <w:sz w:val="24"/>
        </w:rPr>
      </w:pPr>
      <w:r>
        <w:rPr>
          <w:rFonts w:ascii="宋体" w:hAnsi="宋体" w:hint="eastAsia"/>
          <w:sz w:val="24"/>
        </w:rPr>
        <w:t>7</w:t>
      </w:r>
      <w:r>
        <w:rPr>
          <w:rFonts w:ascii="宋体" w:hAnsi="宋体"/>
          <w:sz w:val="24"/>
        </w:rPr>
        <w:t>.</w:t>
      </w:r>
      <w:r>
        <w:rPr>
          <w:rFonts w:ascii="宋体" w:hAnsi="宋体" w:hint="eastAsia"/>
          <w:sz w:val="24"/>
        </w:rPr>
        <w:t>完成全响应、街区治理中心交办的其它事项。</w:t>
      </w:r>
    </w:p>
    <w:p w14:paraId="693B12E8" w14:textId="77777777" w:rsidR="00BC5D01" w:rsidRDefault="00000000">
      <w:pPr>
        <w:spacing w:line="360" w:lineRule="auto"/>
        <w:ind w:firstLineChars="200" w:firstLine="480"/>
        <w:rPr>
          <w:rFonts w:ascii="宋体" w:hAnsi="宋体"/>
          <w:sz w:val="24"/>
        </w:rPr>
      </w:pPr>
      <w:r>
        <w:rPr>
          <w:rFonts w:ascii="宋体" w:hAnsi="宋体" w:hint="eastAsia"/>
          <w:sz w:val="24"/>
        </w:rPr>
        <w:t>工作</w:t>
      </w:r>
      <w:r>
        <w:rPr>
          <w:rFonts w:ascii="宋体" w:hAnsi="宋体"/>
          <w:sz w:val="24"/>
        </w:rPr>
        <w:t>要求：</w:t>
      </w:r>
    </w:p>
    <w:p w14:paraId="1A515082" w14:textId="77777777" w:rsidR="00BC5D01" w:rsidRDefault="00000000">
      <w:pPr>
        <w:spacing w:line="360" w:lineRule="auto"/>
        <w:ind w:firstLineChars="200" w:firstLine="480"/>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确保热线案件2小时内人工签收；</w:t>
      </w:r>
    </w:p>
    <w:p w14:paraId="3C8A593A" w14:textId="77777777" w:rsidR="00BC5D01"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确保按照市、区、街三级的要求报送相关表格及文字材料</w:t>
      </w:r>
    </w:p>
    <w:p w14:paraId="228DE349" w14:textId="77777777" w:rsidR="00BC5D01" w:rsidRDefault="00000000">
      <w:pPr>
        <w:spacing w:line="360" w:lineRule="auto"/>
        <w:ind w:firstLineChars="200" w:firstLine="480"/>
        <w:rPr>
          <w:rFonts w:ascii="宋体" w:hAnsi="宋体"/>
          <w:sz w:val="24"/>
        </w:rPr>
      </w:pPr>
      <w:r>
        <w:rPr>
          <w:rFonts w:ascii="宋体" w:hAnsi="宋体" w:hint="eastAsia"/>
          <w:sz w:val="24"/>
        </w:rPr>
        <w:lastRenderedPageBreak/>
        <w:t>3</w:t>
      </w:r>
      <w:r>
        <w:rPr>
          <w:rFonts w:ascii="宋体" w:hAnsi="宋体"/>
          <w:sz w:val="24"/>
        </w:rPr>
        <w:t>.</w:t>
      </w:r>
      <w:r>
        <w:rPr>
          <w:rFonts w:ascii="宋体" w:hAnsi="宋体" w:hint="eastAsia"/>
          <w:sz w:val="24"/>
        </w:rPr>
        <w:t>确保做好交接班，服从全响应、街区治理中心的管理；</w:t>
      </w:r>
    </w:p>
    <w:p w14:paraId="3855197F" w14:textId="77777777" w:rsidR="00BC5D01" w:rsidRDefault="00000000">
      <w:pPr>
        <w:spacing w:line="360" w:lineRule="auto"/>
        <w:ind w:firstLineChars="200" w:firstLine="48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确保完成市、区热线办要求的其它事项；</w:t>
      </w:r>
    </w:p>
    <w:p w14:paraId="33BFFCE5" w14:textId="77777777" w:rsidR="00BC5D01" w:rsidRDefault="00000000">
      <w:pPr>
        <w:spacing w:line="360" w:lineRule="auto"/>
        <w:ind w:firstLineChars="200" w:firstLine="480"/>
        <w:rPr>
          <w:rFonts w:ascii="宋体" w:hAnsi="宋体"/>
          <w:sz w:val="24"/>
        </w:rPr>
      </w:pPr>
      <w:r>
        <w:rPr>
          <w:rFonts w:ascii="宋体" w:hAnsi="宋体" w:hint="eastAsia"/>
          <w:sz w:val="24"/>
        </w:rPr>
        <w:t>5</w:t>
      </w:r>
      <w:r>
        <w:rPr>
          <w:rFonts w:ascii="宋体" w:hAnsi="宋体"/>
          <w:sz w:val="24"/>
        </w:rPr>
        <w:t>.服务所需人员</w:t>
      </w:r>
      <w:r>
        <w:rPr>
          <w:rFonts w:ascii="宋体" w:hAnsi="宋体" w:hint="eastAsia"/>
          <w:sz w:val="24"/>
        </w:rPr>
        <w:t>由</w:t>
      </w:r>
      <w:r>
        <w:rPr>
          <w:rFonts w:ascii="宋体" w:hAnsi="宋体"/>
          <w:sz w:val="24"/>
        </w:rPr>
        <w:t>乙方</w:t>
      </w:r>
      <w:r>
        <w:rPr>
          <w:rFonts w:ascii="宋体" w:hAnsi="宋体" w:hint="eastAsia"/>
          <w:sz w:val="24"/>
        </w:rPr>
        <w:t>通过自有客服团队、社会招聘等多渠道招聘满足业务需求的人员。</w:t>
      </w:r>
    </w:p>
    <w:p w14:paraId="6755BC46" w14:textId="77777777" w:rsidR="00BC5D01" w:rsidRDefault="00BC5D01">
      <w:pPr>
        <w:spacing w:line="360" w:lineRule="auto"/>
        <w:ind w:firstLineChars="200" w:firstLine="480"/>
        <w:rPr>
          <w:rFonts w:ascii="宋体" w:hAnsi="宋体"/>
          <w:sz w:val="24"/>
        </w:rPr>
      </w:pPr>
    </w:p>
    <w:p w14:paraId="5F24B686" w14:textId="77777777" w:rsidR="00BC5D01" w:rsidRDefault="00000000">
      <w:pPr>
        <w:spacing w:line="360" w:lineRule="auto"/>
        <w:ind w:firstLineChars="200" w:firstLine="482"/>
        <w:rPr>
          <w:rFonts w:ascii="宋体" w:hAnsi="宋体"/>
          <w:b/>
          <w:bCs/>
          <w:sz w:val="24"/>
        </w:rPr>
      </w:pPr>
      <w:r>
        <w:rPr>
          <w:rFonts w:ascii="宋体" w:hAnsi="宋体" w:hint="eastAsia"/>
          <w:b/>
          <w:bCs/>
          <w:sz w:val="24"/>
        </w:rPr>
        <w:t>（二）服务人员服务需求</w:t>
      </w:r>
    </w:p>
    <w:p w14:paraId="1E7B1E81" w14:textId="77777777" w:rsidR="00BC5D01" w:rsidRDefault="00000000">
      <w:pPr>
        <w:spacing w:line="360" w:lineRule="auto"/>
        <w:ind w:firstLineChars="200" w:firstLine="480"/>
        <w:rPr>
          <w:rFonts w:ascii="宋体" w:hAnsi="宋体"/>
          <w:sz w:val="24"/>
        </w:rPr>
      </w:pPr>
      <w:r>
        <w:rPr>
          <w:rFonts w:ascii="宋体" w:hAnsi="宋体" w:hint="eastAsia"/>
          <w:sz w:val="24"/>
        </w:rPr>
        <w:t>提供不少于5名符合要求的专职工作人员（含班长1人、客服代表4人），根据工作要求和时间部署，优质高效地完成工作要求。班长按照正常班制（周一至周五上白班），4名坐席人员7×24小时轮班制，保证工作日每天白班2人，夜班1人，周末白班1人。</w:t>
      </w:r>
    </w:p>
    <w:p w14:paraId="744DFCF2" w14:textId="77777777" w:rsidR="00BC5D01" w:rsidRDefault="00000000">
      <w:pPr>
        <w:spacing w:line="360" w:lineRule="auto"/>
        <w:ind w:firstLineChars="200" w:firstLine="480"/>
        <w:rPr>
          <w:rFonts w:ascii="宋体" w:hAnsi="宋体"/>
          <w:sz w:val="24"/>
        </w:rPr>
      </w:pPr>
      <w:r>
        <w:rPr>
          <w:rFonts w:ascii="宋体" w:hAnsi="宋体" w:hint="eastAsia"/>
          <w:sz w:val="24"/>
        </w:rPr>
        <w:t>1）岗位职责</w:t>
      </w:r>
    </w:p>
    <w:p w14:paraId="6EEDD80E" w14:textId="77777777" w:rsidR="00BC5D01" w:rsidRDefault="00000000">
      <w:pPr>
        <w:spacing w:line="360" w:lineRule="auto"/>
        <w:ind w:firstLineChars="200" w:firstLine="480"/>
        <w:rPr>
          <w:rFonts w:ascii="宋体" w:hAnsi="宋体"/>
          <w:sz w:val="24"/>
        </w:rPr>
      </w:pPr>
      <w:r>
        <w:rPr>
          <w:rFonts w:ascii="宋体" w:hAnsi="宋体" w:hint="eastAsia"/>
          <w:sz w:val="24"/>
        </w:rPr>
        <w:t>班长岗：</w:t>
      </w:r>
    </w:p>
    <w:p w14:paraId="358692F0" w14:textId="77777777" w:rsidR="00BC5D01" w:rsidRDefault="00000000">
      <w:pPr>
        <w:spacing w:line="360" w:lineRule="auto"/>
        <w:ind w:firstLineChars="200" w:firstLine="480"/>
        <w:rPr>
          <w:rFonts w:ascii="宋体" w:hAnsi="宋体"/>
          <w:sz w:val="24"/>
        </w:rPr>
      </w:pPr>
      <w:r>
        <w:rPr>
          <w:rFonts w:ascii="宋体" w:hAnsi="宋体" w:hint="eastAsia"/>
          <w:sz w:val="24"/>
        </w:rPr>
        <w:t>1、负责项目日常运营管理工作。</w:t>
      </w:r>
    </w:p>
    <w:p w14:paraId="06BFD2CA" w14:textId="77777777" w:rsidR="00BC5D01" w:rsidRDefault="00000000">
      <w:pPr>
        <w:spacing w:line="360" w:lineRule="auto"/>
        <w:ind w:firstLineChars="200" w:firstLine="480"/>
        <w:rPr>
          <w:rFonts w:ascii="宋体" w:hAnsi="宋体"/>
          <w:sz w:val="24"/>
        </w:rPr>
      </w:pPr>
      <w:r>
        <w:rPr>
          <w:rFonts w:ascii="宋体" w:hAnsi="宋体" w:hint="eastAsia"/>
          <w:sz w:val="24"/>
        </w:rPr>
        <w:t>2、与采购人相关业务接口人保持密切沟通。</w:t>
      </w:r>
    </w:p>
    <w:p w14:paraId="08063B72" w14:textId="77777777" w:rsidR="00BC5D01" w:rsidRDefault="00000000">
      <w:pPr>
        <w:spacing w:line="360" w:lineRule="auto"/>
        <w:ind w:firstLineChars="200" w:firstLine="480"/>
        <w:rPr>
          <w:rFonts w:ascii="宋体" w:hAnsi="宋体"/>
          <w:sz w:val="24"/>
        </w:rPr>
      </w:pPr>
      <w:r>
        <w:rPr>
          <w:rFonts w:ascii="宋体" w:hAnsi="宋体" w:hint="eastAsia"/>
          <w:sz w:val="24"/>
        </w:rPr>
        <w:t>3、负责做好当班班组管理、当班人员考勤及工作情况记载，并作好值班记录。负责监控班务的配备情况，必要时调整班务。负责项目工作区域卫生及安全管理工作。</w:t>
      </w:r>
    </w:p>
    <w:p w14:paraId="72233065" w14:textId="77777777" w:rsidR="00BC5D01" w:rsidRDefault="00000000">
      <w:pPr>
        <w:spacing w:line="360" w:lineRule="auto"/>
        <w:ind w:firstLineChars="200" w:firstLine="480"/>
        <w:rPr>
          <w:rFonts w:ascii="宋体" w:hAnsi="宋体"/>
          <w:sz w:val="24"/>
        </w:rPr>
      </w:pPr>
      <w:r>
        <w:rPr>
          <w:rFonts w:ascii="宋体" w:hAnsi="宋体" w:hint="eastAsia"/>
          <w:sz w:val="24"/>
        </w:rPr>
        <w:t>4、在完成上述本职工作后，还应协助项目内员工完成部分派单处置工作，分担项目整体工作量。</w:t>
      </w:r>
    </w:p>
    <w:p w14:paraId="4B04846F" w14:textId="77777777" w:rsidR="00BC5D01" w:rsidRDefault="00000000">
      <w:pPr>
        <w:spacing w:line="360" w:lineRule="auto"/>
        <w:ind w:firstLineChars="200" w:firstLine="480"/>
        <w:rPr>
          <w:rFonts w:ascii="宋体" w:hAnsi="宋体"/>
          <w:sz w:val="24"/>
        </w:rPr>
      </w:pPr>
      <w:r>
        <w:rPr>
          <w:rFonts w:ascii="宋体" w:hAnsi="宋体" w:hint="eastAsia"/>
          <w:sz w:val="24"/>
        </w:rPr>
        <w:t>客服代表：</w:t>
      </w:r>
    </w:p>
    <w:p w14:paraId="075965FA" w14:textId="77777777" w:rsidR="00BC5D01" w:rsidRDefault="00000000">
      <w:pPr>
        <w:spacing w:line="360" w:lineRule="auto"/>
        <w:ind w:firstLineChars="200" w:firstLine="480"/>
        <w:rPr>
          <w:rFonts w:ascii="宋体" w:hAnsi="宋体"/>
          <w:sz w:val="24"/>
        </w:rPr>
      </w:pPr>
      <w:r>
        <w:rPr>
          <w:rFonts w:ascii="宋体" w:hAnsi="宋体" w:hint="eastAsia"/>
          <w:sz w:val="24"/>
        </w:rPr>
        <w:t>及时受理诉求工单的接单，对不属街道职责范围内的工单与区指或市中心进行沟通后回退。按照街道点位分布和科室职责提出派单申请，经甲方领导认可后快速派单。</w:t>
      </w:r>
    </w:p>
    <w:p w14:paraId="0BA9DE86" w14:textId="77777777" w:rsidR="00BC5D01" w:rsidRDefault="00000000">
      <w:pPr>
        <w:spacing w:line="360" w:lineRule="auto"/>
        <w:ind w:firstLineChars="200" w:firstLine="480"/>
        <w:rPr>
          <w:rFonts w:ascii="宋体" w:hAnsi="宋体"/>
          <w:sz w:val="24"/>
        </w:rPr>
      </w:pPr>
      <w:r>
        <w:rPr>
          <w:rFonts w:ascii="宋体" w:hAnsi="宋体" w:hint="eastAsia"/>
          <w:sz w:val="24"/>
        </w:rPr>
        <w:t>按甲方管理流程和时限进行工单督办工作等。</w:t>
      </w:r>
    </w:p>
    <w:p w14:paraId="0ECA5EB9" w14:textId="77777777" w:rsidR="00BC5D01" w:rsidRDefault="00000000">
      <w:pPr>
        <w:spacing w:line="360" w:lineRule="auto"/>
        <w:ind w:firstLineChars="200" w:firstLine="480"/>
        <w:rPr>
          <w:rFonts w:ascii="宋体" w:hAnsi="宋体"/>
          <w:sz w:val="24"/>
        </w:rPr>
      </w:pPr>
      <w:r>
        <w:rPr>
          <w:rFonts w:ascii="宋体" w:hAnsi="宋体" w:hint="eastAsia"/>
          <w:sz w:val="24"/>
        </w:rPr>
        <w:t>人员基本素质</w:t>
      </w:r>
    </w:p>
    <w:p w14:paraId="04A0A0D9" w14:textId="77777777" w:rsidR="00BC5D01" w:rsidRDefault="00000000">
      <w:pPr>
        <w:spacing w:line="360" w:lineRule="auto"/>
        <w:ind w:firstLineChars="200" w:firstLine="480"/>
        <w:rPr>
          <w:rFonts w:ascii="宋体" w:hAnsi="宋体"/>
          <w:sz w:val="24"/>
        </w:rPr>
      </w:pPr>
      <w:r>
        <w:rPr>
          <w:rFonts w:ascii="宋体" w:hAnsi="宋体" w:hint="eastAsia"/>
          <w:sz w:val="24"/>
        </w:rPr>
        <w:t>1、政治素养良好，无犯罪违法违纪记录，严格遵守甲方各项规章制度、保密制度、服务规范等；</w:t>
      </w:r>
    </w:p>
    <w:p w14:paraId="21475CCE" w14:textId="77777777" w:rsidR="00BC5D01" w:rsidRDefault="00000000">
      <w:pPr>
        <w:spacing w:line="360" w:lineRule="auto"/>
        <w:ind w:firstLineChars="200" w:firstLine="480"/>
        <w:rPr>
          <w:rFonts w:ascii="宋体" w:hAnsi="宋体"/>
          <w:sz w:val="24"/>
        </w:rPr>
      </w:pPr>
      <w:r>
        <w:rPr>
          <w:rFonts w:ascii="宋体" w:hAnsi="宋体" w:hint="eastAsia"/>
          <w:sz w:val="24"/>
        </w:rPr>
        <w:t>2、熟知相关业务，长期在岗，遵守宪法和法律，具有良好道德、品行；</w:t>
      </w:r>
    </w:p>
    <w:p w14:paraId="49C0189C" w14:textId="77777777" w:rsidR="00BC5D01" w:rsidRDefault="00000000">
      <w:pPr>
        <w:spacing w:line="360" w:lineRule="auto"/>
        <w:ind w:firstLineChars="200" w:firstLine="480"/>
        <w:rPr>
          <w:rFonts w:ascii="宋体" w:hAnsi="宋体"/>
          <w:sz w:val="24"/>
        </w:rPr>
      </w:pPr>
      <w:r>
        <w:rPr>
          <w:rFonts w:ascii="宋体" w:hAnsi="宋体" w:hint="eastAsia"/>
          <w:sz w:val="24"/>
        </w:rPr>
        <w:t>3、具有良好的身体素质和语言沟通能力，有亲和力；</w:t>
      </w:r>
    </w:p>
    <w:p w14:paraId="697D0757" w14:textId="77777777" w:rsidR="00BC5D01" w:rsidRDefault="00000000">
      <w:pPr>
        <w:spacing w:line="360" w:lineRule="auto"/>
        <w:ind w:firstLineChars="200" w:firstLine="480"/>
        <w:rPr>
          <w:rFonts w:ascii="宋体" w:hAnsi="宋体"/>
          <w:sz w:val="24"/>
        </w:rPr>
      </w:pPr>
      <w:r>
        <w:rPr>
          <w:rFonts w:ascii="宋体" w:hAnsi="宋体" w:hint="eastAsia"/>
          <w:sz w:val="24"/>
        </w:rPr>
        <w:t>4、具有一定的坐席员工作经验；</w:t>
      </w:r>
    </w:p>
    <w:p w14:paraId="7C8F794E" w14:textId="77777777" w:rsidR="00BC5D01" w:rsidRDefault="00000000">
      <w:pPr>
        <w:spacing w:line="360" w:lineRule="auto"/>
        <w:ind w:firstLineChars="200" w:firstLine="480"/>
        <w:rPr>
          <w:rFonts w:ascii="宋体" w:hAnsi="宋体"/>
          <w:sz w:val="24"/>
        </w:rPr>
      </w:pPr>
      <w:r>
        <w:rPr>
          <w:rFonts w:ascii="宋体" w:hAnsi="宋体" w:hint="eastAsia"/>
          <w:sz w:val="24"/>
        </w:rPr>
        <w:t>5、严格遵守保密纪律，对工作涉及的相关信息，要严格保密。</w:t>
      </w:r>
    </w:p>
    <w:p w14:paraId="272DAA56" w14:textId="77777777" w:rsidR="00BC5D01" w:rsidRDefault="00000000">
      <w:pPr>
        <w:spacing w:line="360" w:lineRule="auto"/>
        <w:ind w:firstLineChars="200" w:firstLine="482"/>
        <w:rPr>
          <w:rFonts w:ascii="宋体" w:hAnsi="宋体"/>
          <w:b/>
          <w:bCs/>
          <w:sz w:val="24"/>
        </w:rPr>
      </w:pPr>
      <w:r>
        <w:rPr>
          <w:rFonts w:ascii="宋体" w:hAnsi="宋体" w:hint="eastAsia"/>
          <w:b/>
          <w:bCs/>
          <w:sz w:val="24"/>
        </w:rPr>
        <w:t>（三）服务内容</w:t>
      </w:r>
    </w:p>
    <w:p w14:paraId="1DEC689B" w14:textId="77777777" w:rsidR="00BC5D01" w:rsidRDefault="00000000">
      <w:pPr>
        <w:spacing w:line="360" w:lineRule="auto"/>
        <w:ind w:firstLineChars="200" w:firstLine="480"/>
        <w:rPr>
          <w:rFonts w:ascii="宋体" w:hAnsi="宋体"/>
          <w:sz w:val="24"/>
        </w:rPr>
      </w:pPr>
      <w:r>
        <w:rPr>
          <w:rFonts w:ascii="宋体" w:hAnsi="宋体" w:hint="eastAsia"/>
          <w:sz w:val="24"/>
        </w:rPr>
        <w:t>1.组织人员保障招聘：由公司通过自有客服团队、社会招聘等多渠道招聘组建满足</w:t>
      </w:r>
      <w:r>
        <w:rPr>
          <w:rFonts w:ascii="宋体" w:hAnsi="宋体" w:hint="eastAsia"/>
          <w:sz w:val="24"/>
        </w:rPr>
        <w:lastRenderedPageBreak/>
        <w:t>业务需求的专业组织。</w:t>
      </w:r>
    </w:p>
    <w:p w14:paraId="1175C11A" w14:textId="77777777" w:rsidR="00BC5D01" w:rsidRDefault="00000000">
      <w:pPr>
        <w:spacing w:line="360" w:lineRule="auto"/>
        <w:ind w:firstLineChars="200" w:firstLine="480"/>
        <w:rPr>
          <w:rFonts w:ascii="宋体" w:hAnsi="宋体"/>
          <w:sz w:val="24"/>
        </w:rPr>
      </w:pPr>
      <w:r>
        <w:rPr>
          <w:rFonts w:ascii="宋体" w:hAnsi="宋体" w:hint="eastAsia"/>
          <w:sz w:val="24"/>
        </w:rPr>
        <w:t>2.组织运营管理：依托公司从事呼叫中心、咨询热线、政务服务等各类项目的运营经验，提供班务管理、制度管理等完善的运营管理服务。</w:t>
      </w:r>
    </w:p>
    <w:p w14:paraId="6D7DBE29" w14:textId="77777777" w:rsidR="00BC5D01" w:rsidRDefault="00000000">
      <w:pPr>
        <w:spacing w:line="360" w:lineRule="auto"/>
        <w:ind w:firstLineChars="200" w:firstLine="480"/>
        <w:rPr>
          <w:rFonts w:ascii="宋体" w:hAnsi="宋体"/>
          <w:sz w:val="24"/>
        </w:rPr>
      </w:pPr>
      <w:r>
        <w:rPr>
          <w:rFonts w:ascii="宋体" w:hAnsi="宋体" w:hint="eastAsia"/>
          <w:sz w:val="24"/>
        </w:rPr>
        <w:t>3.组织人事管理：由公司提供员工薪金、五险一金核发及缴纳、个人所得税代扣代缴、医保类报销、档案管理等人事管理服务。</w:t>
      </w:r>
    </w:p>
    <w:p w14:paraId="0BF5222F" w14:textId="77777777" w:rsidR="00BC5D01" w:rsidRDefault="00BC5D01">
      <w:pPr>
        <w:spacing w:line="360" w:lineRule="auto"/>
        <w:ind w:firstLineChars="200" w:firstLine="480"/>
        <w:rPr>
          <w:rFonts w:ascii="宋体" w:hAnsi="宋体"/>
          <w:sz w:val="24"/>
        </w:rPr>
      </w:pPr>
    </w:p>
    <w:p w14:paraId="562D1F25" w14:textId="77777777" w:rsidR="00BC5D01" w:rsidRDefault="00000000">
      <w:pPr>
        <w:spacing w:line="360" w:lineRule="auto"/>
        <w:ind w:firstLineChars="200" w:firstLine="482"/>
        <w:rPr>
          <w:rFonts w:ascii="宋体" w:hAnsi="宋体"/>
          <w:b/>
          <w:bCs/>
          <w:sz w:val="24"/>
        </w:rPr>
      </w:pPr>
      <w:r>
        <w:rPr>
          <w:rFonts w:ascii="宋体" w:hAnsi="宋体" w:hint="eastAsia"/>
          <w:b/>
          <w:bCs/>
          <w:sz w:val="24"/>
        </w:rPr>
        <w:t>（四）其他相关要求</w:t>
      </w:r>
    </w:p>
    <w:p w14:paraId="1C109F84" w14:textId="77777777" w:rsidR="00BC5D01" w:rsidRDefault="00000000">
      <w:pPr>
        <w:spacing w:line="360" w:lineRule="auto"/>
        <w:ind w:firstLineChars="200" w:firstLine="480"/>
        <w:rPr>
          <w:rFonts w:ascii="宋体" w:hAnsi="宋体"/>
          <w:sz w:val="24"/>
        </w:rPr>
      </w:pPr>
      <w:r>
        <w:rPr>
          <w:rFonts w:ascii="宋体" w:hAnsi="宋体" w:hint="eastAsia"/>
          <w:sz w:val="24"/>
        </w:rPr>
        <w:t>1.合同履行期限：2023年5月12日至2024年5月11日。</w:t>
      </w:r>
    </w:p>
    <w:p w14:paraId="44C452F6" w14:textId="77777777" w:rsidR="00BC5D01" w:rsidRDefault="00000000">
      <w:pPr>
        <w:spacing w:line="360" w:lineRule="auto"/>
        <w:ind w:firstLineChars="200" w:firstLine="480"/>
        <w:rPr>
          <w:rFonts w:ascii="宋体" w:hAnsi="宋体"/>
          <w:sz w:val="24"/>
        </w:rPr>
      </w:pPr>
      <w:r>
        <w:rPr>
          <w:rFonts w:ascii="宋体" w:hAnsi="宋体" w:hint="eastAsia"/>
          <w:sz w:val="24"/>
        </w:rPr>
        <w:t>2.服务地点：依采购人要求而定。</w:t>
      </w:r>
    </w:p>
    <w:p w14:paraId="3AAF7033" w14:textId="77777777" w:rsidR="00BC5D01" w:rsidRDefault="00000000">
      <w:pPr>
        <w:spacing w:line="360" w:lineRule="auto"/>
        <w:ind w:firstLineChars="200" w:firstLine="480"/>
        <w:rPr>
          <w:rFonts w:ascii="宋体" w:hAnsi="宋体"/>
          <w:sz w:val="24"/>
        </w:rPr>
      </w:pPr>
      <w:r>
        <w:rPr>
          <w:rFonts w:ascii="宋体" w:hAnsi="宋体" w:hint="eastAsia"/>
          <w:sz w:val="24"/>
        </w:rPr>
        <w:t>3.合同付款方式：中标后，按双方合同约定。</w:t>
      </w:r>
    </w:p>
    <w:p w14:paraId="77701D48" w14:textId="77777777" w:rsidR="00BC5D01" w:rsidRDefault="00BC5D01">
      <w:pPr>
        <w:pStyle w:val="a4"/>
      </w:pPr>
    </w:p>
    <w:p w14:paraId="23203B4F" w14:textId="77777777" w:rsidR="00BC5D01" w:rsidRDefault="00000000">
      <w:pPr>
        <w:widowControl/>
        <w:jc w:val="left"/>
        <w:textAlignment w:val="center"/>
        <w:rPr>
          <w:b/>
          <w:sz w:val="36"/>
          <w:szCs w:val="36"/>
        </w:rPr>
      </w:pPr>
      <w:r>
        <w:rPr>
          <w:b/>
          <w:szCs w:val="21"/>
        </w:rPr>
        <w:br w:type="page"/>
      </w:r>
    </w:p>
    <w:p w14:paraId="26900BC2" w14:textId="77777777" w:rsidR="00BC5D01" w:rsidRDefault="00000000">
      <w:pPr>
        <w:spacing w:line="360" w:lineRule="auto"/>
        <w:jc w:val="center"/>
        <w:outlineLvl w:val="0"/>
        <w:rPr>
          <w:b/>
          <w:sz w:val="36"/>
          <w:szCs w:val="36"/>
        </w:rPr>
      </w:pPr>
      <w:bookmarkStart w:id="636" w:name="_Toc13910"/>
      <w:r>
        <w:rPr>
          <w:b/>
          <w:sz w:val="36"/>
          <w:szCs w:val="36"/>
        </w:rPr>
        <w:lastRenderedPageBreak/>
        <w:t>第五章合同草案条款</w:t>
      </w:r>
      <w:bookmarkEnd w:id="636"/>
    </w:p>
    <w:p w14:paraId="7F1FE4F1" w14:textId="77777777" w:rsidR="00BC5D01" w:rsidRPr="00485EF8" w:rsidRDefault="00BC5D01" w:rsidP="00485EF8">
      <w:pPr>
        <w:spacing w:line="360" w:lineRule="auto"/>
        <w:rPr>
          <w:rFonts w:ascii="仿宋_GB2312" w:eastAsia="仿宋_GB2312" w:hAnsi="华文楷体" w:cs="仿宋"/>
          <w:sz w:val="28"/>
          <w:szCs w:val="28"/>
        </w:rPr>
      </w:pPr>
    </w:p>
    <w:p w14:paraId="059EFF18" w14:textId="77777777" w:rsidR="00BC5D01" w:rsidRPr="00485EF8" w:rsidRDefault="00BC5D01" w:rsidP="00485EF8">
      <w:pPr>
        <w:spacing w:line="360" w:lineRule="auto"/>
        <w:rPr>
          <w:rFonts w:ascii="仿宋_GB2312" w:eastAsia="仿宋_GB2312" w:hAnsi="华文楷体" w:cs="仿宋"/>
          <w:sz w:val="28"/>
          <w:szCs w:val="28"/>
        </w:rPr>
      </w:pPr>
    </w:p>
    <w:p w14:paraId="3FACF3D7" w14:textId="77777777" w:rsidR="00BC5D01" w:rsidRPr="00485EF8" w:rsidRDefault="00BC5D01" w:rsidP="00485EF8">
      <w:pPr>
        <w:spacing w:line="360" w:lineRule="auto"/>
        <w:rPr>
          <w:rFonts w:ascii="仿宋_GB2312" w:eastAsia="仿宋_GB2312" w:hAnsi="华文楷体" w:cs="仿宋"/>
          <w:sz w:val="28"/>
          <w:szCs w:val="28"/>
        </w:rPr>
      </w:pPr>
    </w:p>
    <w:p w14:paraId="7A1E6425" w14:textId="77777777" w:rsidR="00BC5D01" w:rsidRPr="00485EF8" w:rsidRDefault="00BC5D01" w:rsidP="00485EF8">
      <w:pPr>
        <w:spacing w:line="360" w:lineRule="auto"/>
        <w:rPr>
          <w:rFonts w:ascii="仿宋_GB2312" w:eastAsia="仿宋_GB2312" w:hAnsi="华文楷体" w:cs="仿宋"/>
          <w:sz w:val="28"/>
          <w:szCs w:val="28"/>
        </w:rPr>
      </w:pPr>
    </w:p>
    <w:p w14:paraId="7AF4DD65" w14:textId="77777777" w:rsidR="00BC5D01" w:rsidRPr="00485EF8" w:rsidRDefault="00BC5D01" w:rsidP="00485EF8">
      <w:pPr>
        <w:spacing w:line="360" w:lineRule="auto"/>
        <w:rPr>
          <w:rFonts w:ascii="仿宋_GB2312" w:eastAsia="仿宋_GB2312" w:hAnsi="华文楷体" w:cs="仿宋"/>
          <w:sz w:val="28"/>
          <w:szCs w:val="28"/>
        </w:rPr>
      </w:pPr>
    </w:p>
    <w:p w14:paraId="1EDE5292" w14:textId="77777777" w:rsidR="00BC5D01" w:rsidRPr="00485EF8" w:rsidRDefault="00BC5D01" w:rsidP="00485EF8">
      <w:pPr>
        <w:spacing w:line="360" w:lineRule="auto"/>
        <w:rPr>
          <w:rFonts w:ascii="仿宋_GB2312" w:eastAsia="仿宋_GB2312" w:hAnsi="华文楷体" w:cs="仿宋"/>
          <w:sz w:val="28"/>
          <w:szCs w:val="28"/>
        </w:rPr>
      </w:pPr>
    </w:p>
    <w:p w14:paraId="52126DA6" w14:textId="77777777" w:rsidR="00BC5D01" w:rsidRDefault="00000000">
      <w:pPr>
        <w:pStyle w:val="3"/>
        <w:spacing w:before="0" w:after="0" w:line="360" w:lineRule="auto"/>
        <w:jc w:val="center"/>
        <w:rPr>
          <w:rFonts w:hAnsi="宋体" w:cs="华文宋体"/>
          <w:sz w:val="36"/>
          <w:szCs w:val="36"/>
        </w:rPr>
      </w:pPr>
      <w:r>
        <w:rPr>
          <w:rFonts w:hAnsi="宋体" w:cs="华文宋体" w:hint="eastAsia"/>
          <w:sz w:val="36"/>
          <w:szCs w:val="36"/>
        </w:rPr>
        <w:t>北京市西城区人民政府广安门内街道办事处</w:t>
      </w:r>
    </w:p>
    <w:p w14:paraId="28056581" w14:textId="77777777" w:rsidR="00BC5D01" w:rsidRDefault="00000000">
      <w:pPr>
        <w:pStyle w:val="3"/>
        <w:spacing w:before="0" w:after="0" w:line="360" w:lineRule="auto"/>
        <w:jc w:val="center"/>
        <w:rPr>
          <w:rFonts w:hAnsi="宋体" w:cs="华文宋体"/>
          <w:sz w:val="36"/>
          <w:szCs w:val="36"/>
        </w:rPr>
      </w:pPr>
      <w:r>
        <w:rPr>
          <w:rFonts w:hAnsi="宋体" w:cs="华文宋体" w:hint="eastAsia"/>
          <w:sz w:val="36"/>
          <w:szCs w:val="36"/>
        </w:rPr>
        <w:t>市民服务项目委托服务合同</w:t>
      </w:r>
    </w:p>
    <w:p w14:paraId="7213C46D" w14:textId="77777777" w:rsidR="00BC5D01" w:rsidRDefault="00BC5D01">
      <w:pPr>
        <w:spacing w:line="360" w:lineRule="auto"/>
        <w:rPr>
          <w:rFonts w:ascii="仿宋_GB2312" w:eastAsia="仿宋_GB2312"/>
        </w:rPr>
      </w:pPr>
    </w:p>
    <w:p w14:paraId="7B637D22" w14:textId="77777777" w:rsidR="00BC5D01" w:rsidRDefault="00BC5D01">
      <w:pPr>
        <w:spacing w:line="360" w:lineRule="auto"/>
        <w:rPr>
          <w:rFonts w:ascii="仿宋_GB2312" w:eastAsia="仿宋_GB2312" w:hAnsi="华文楷体" w:cs="仿宋"/>
          <w:sz w:val="28"/>
          <w:szCs w:val="28"/>
        </w:rPr>
      </w:pPr>
    </w:p>
    <w:p w14:paraId="32C48527" w14:textId="77777777" w:rsidR="00BC5D01" w:rsidRDefault="00BC5D01">
      <w:pPr>
        <w:spacing w:line="360" w:lineRule="auto"/>
        <w:rPr>
          <w:rFonts w:ascii="仿宋_GB2312" w:eastAsia="仿宋_GB2312" w:hAnsi="华文楷体" w:cs="仿宋"/>
          <w:sz w:val="28"/>
          <w:szCs w:val="28"/>
        </w:rPr>
      </w:pPr>
    </w:p>
    <w:p w14:paraId="3834F020" w14:textId="77777777" w:rsidR="00BC5D01" w:rsidRDefault="00BC5D01">
      <w:pPr>
        <w:spacing w:line="360" w:lineRule="auto"/>
        <w:rPr>
          <w:rFonts w:ascii="仿宋_GB2312" w:eastAsia="仿宋_GB2312" w:hAnsi="华文楷体" w:cs="仿宋"/>
          <w:sz w:val="28"/>
          <w:szCs w:val="28"/>
        </w:rPr>
      </w:pPr>
    </w:p>
    <w:p w14:paraId="61ECD5FD" w14:textId="77777777" w:rsidR="00BC5D01" w:rsidRDefault="00BC5D01">
      <w:pPr>
        <w:spacing w:line="360" w:lineRule="auto"/>
        <w:rPr>
          <w:rFonts w:ascii="仿宋_GB2312" w:eastAsia="仿宋_GB2312" w:hAnsi="华文楷体" w:cs="仿宋"/>
          <w:sz w:val="28"/>
          <w:szCs w:val="28"/>
        </w:rPr>
      </w:pPr>
    </w:p>
    <w:p w14:paraId="55DA26FF" w14:textId="77777777" w:rsidR="00BC5D01" w:rsidRDefault="00BC5D01">
      <w:pPr>
        <w:spacing w:line="360" w:lineRule="auto"/>
        <w:rPr>
          <w:rFonts w:ascii="仿宋_GB2312" w:eastAsia="仿宋_GB2312" w:hAnsi="华文楷体" w:cs="仿宋"/>
          <w:sz w:val="28"/>
          <w:szCs w:val="28"/>
        </w:rPr>
      </w:pPr>
    </w:p>
    <w:p w14:paraId="2D16E78B" w14:textId="77777777" w:rsidR="00BC5D01" w:rsidRDefault="00BC5D01">
      <w:pPr>
        <w:spacing w:line="360" w:lineRule="auto"/>
        <w:rPr>
          <w:rFonts w:ascii="仿宋_GB2312" w:eastAsia="仿宋_GB2312" w:hAnsi="华文楷体" w:cs="仿宋"/>
          <w:sz w:val="28"/>
          <w:szCs w:val="28"/>
        </w:rPr>
      </w:pPr>
    </w:p>
    <w:p w14:paraId="62BD9058" w14:textId="77777777" w:rsidR="00BC5D01" w:rsidRDefault="00BC5D01">
      <w:pPr>
        <w:spacing w:line="360" w:lineRule="auto"/>
        <w:rPr>
          <w:rFonts w:ascii="仿宋_GB2312" w:eastAsia="仿宋_GB2312" w:hAnsi="华文楷体" w:cs="仿宋"/>
          <w:sz w:val="28"/>
          <w:szCs w:val="28"/>
        </w:rPr>
      </w:pPr>
    </w:p>
    <w:p w14:paraId="1D575970" w14:textId="77777777" w:rsidR="00BC5D01" w:rsidRDefault="00000000">
      <w:pPr>
        <w:spacing w:line="360" w:lineRule="auto"/>
        <w:rPr>
          <w:rFonts w:ascii="仿宋_GB2312" w:eastAsia="仿宋_GB2312" w:hAnsi="华文楷体" w:cs="仿宋"/>
          <w:sz w:val="28"/>
          <w:szCs w:val="28"/>
        </w:rPr>
      </w:pPr>
      <w:r>
        <w:rPr>
          <w:rFonts w:ascii="宋体" w:hAnsi="宋体" w:cs="华文宋体" w:hint="eastAsia"/>
          <w:b/>
          <w:kern w:val="0"/>
          <w:sz w:val="36"/>
          <w:szCs w:val="36"/>
        </w:rPr>
        <w:t>甲方：</w:t>
      </w:r>
      <w:r>
        <w:rPr>
          <w:rFonts w:ascii="宋体" w:hAnsi="宋体" w:cs="华文宋体" w:hint="eastAsia"/>
          <w:b/>
          <w:kern w:val="0"/>
          <w:sz w:val="36"/>
          <w:szCs w:val="36"/>
          <w:u w:val="single"/>
        </w:rPr>
        <w:t>北京市西城区人民政府广安门内街道办事处</w:t>
      </w:r>
    </w:p>
    <w:p w14:paraId="3B0ECC85" w14:textId="77777777" w:rsidR="00BC5D01" w:rsidRDefault="00BC5D01">
      <w:pPr>
        <w:spacing w:line="360" w:lineRule="auto"/>
        <w:rPr>
          <w:rFonts w:ascii="仿宋_GB2312" w:eastAsia="仿宋_GB2312" w:hAnsi="华文楷体" w:cs="仿宋"/>
          <w:sz w:val="28"/>
          <w:szCs w:val="28"/>
        </w:rPr>
      </w:pPr>
    </w:p>
    <w:p w14:paraId="41C8D1F3" w14:textId="77777777" w:rsidR="00BC5D01" w:rsidRDefault="00000000">
      <w:pPr>
        <w:spacing w:line="360" w:lineRule="auto"/>
        <w:rPr>
          <w:rFonts w:ascii="仿宋_GB2312" w:eastAsia="仿宋_GB2312" w:hAnsi="华文楷体" w:cs="仿宋"/>
          <w:sz w:val="28"/>
          <w:szCs w:val="28"/>
        </w:rPr>
      </w:pPr>
      <w:r>
        <w:rPr>
          <w:rFonts w:ascii="宋体" w:hAnsi="宋体" w:cs="华文宋体" w:hint="eastAsia"/>
          <w:b/>
          <w:kern w:val="0"/>
          <w:sz w:val="36"/>
          <w:szCs w:val="36"/>
        </w:rPr>
        <w:t>乙方：</w:t>
      </w:r>
      <w:r>
        <w:rPr>
          <w:rFonts w:ascii="宋体" w:hAnsi="宋体" w:cs="华文宋体" w:hint="eastAsia"/>
          <w:b/>
          <w:kern w:val="0"/>
          <w:sz w:val="36"/>
          <w:szCs w:val="36"/>
          <w:u w:val="single"/>
        </w:rPr>
        <w:t xml:space="preserve"> </w:t>
      </w:r>
      <w:r>
        <w:rPr>
          <w:rFonts w:ascii="宋体" w:hAnsi="宋体" w:cs="华文宋体"/>
          <w:b/>
          <w:kern w:val="0"/>
          <w:sz w:val="36"/>
          <w:szCs w:val="36"/>
          <w:u w:val="single"/>
        </w:rPr>
        <w:t xml:space="preserve">                              </w:t>
      </w:r>
    </w:p>
    <w:p w14:paraId="502B23A1" w14:textId="77777777" w:rsidR="00BC5D01" w:rsidRDefault="00BC5D01">
      <w:pPr>
        <w:spacing w:line="360" w:lineRule="auto"/>
        <w:rPr>
          <w:rFonts w:ascii="仿宋_GB2312" w:eastAsia="仿宋_GB2312" w:hAnsi="华文楷体" w:cs="仿宋"/>
          <w:sz w:val="28"/>
          <w:szCs w:val="28"/>
        </w:rPr>
      </w:pPr>
    </w:p>
    <w:p w14:paraId="2202B4DA" w14:textId="77777777" w:rsidR="00BC5D01" w:rsidRDefault="00BC5D01">
      <w:pPr>
        <w:spacing w:line="360" w:lineRule="auto"/>
        <w:rPr>
          <w:rFonts w:ascii="仿宋_GB2312" w:eastAsia="仿宋_GB2312" w:hAnsi="华文楷体" w:cs="仿宋"/>
          <w:sz w:val="28"/>
          <w:szCs w:val="28"/>
        </w:rPr>
      </w:pPr>
    </w:p>
    <w:p w14:paraId="5CE0CF1C" w14:textId="77777777" w:rsidR="00BC5D01" w:rsidRDefault="00BC5D01">
      <w:pPr>
        <w:spacing w:line="360" w:lineRule="auto"/>
        <w:rPr>
          <w:rFonts w:ascii="仿宋_GB2312" w:eastAsia="仿宋_GB2312" w:hAnsi="华文楷体" w:cs="仿宋"/>
          <w:sz w:val="28"/>
          <w:szCs w:val="28"/>
        </w:rPr>
      </w:pPr>
    </w:p>
    <w:p w14:paraId="37763CB0" w14:textId="77777777" w:rsidR="00BC5D01" w:rsidRDefault="00BC5D01">
      <w:pPr>
        <w:spacing w:line="360" w:lineRule="auto"/>
        <w:rPr>
          <w:rFonts w:ascii="仿宋_GB2312" w:eastAsia="仿宋_GB2312" w:hAnsi="华文楷体" w:cs="仿宋"/>
          <w:sz w:val="28"/>
          <w:szCs w:val="28"/>
        </w:rPr>
      </w:pPr>
    </w:p>
    <w:p w14:paraId="4E030BC5" w14:textId="77777777" w:rsidR="00BC5D01" w:rsidRDefault="00BC5D01">
      <w:pPr>
        <w:spacing w:line="360" w:lineRule="auto"/>
        <w:rPr>
          <w:rFonts w:ascii="仿宋_GB2312" w:eastAsia="仿宋_GB2312" w:hAnsi="华文楷体" w:cs="仿宋"/>
          <w:sz w:val="28"/>
          <w:szCs w:val="28"/>
        </w:rPr>
      </w:pPr>
    </w:p>
    <w:p w14:paraId="65E76A9E" w14:textId="77777777" w:rsidR="00BC5D01" w:rsidRDefault="00000000">
      <w:pPr>
        <w:spacing w:line="360" w:lineRule="auto"/>
        <w:rPr>
          <w:rFonts w:ascii="仿宋_GB2312" w:eastAsia="仿宋_GB2312" w:hAnsi="华文楷体" w:cs="仿宋"/>
          <w:sz w:val="28"/>
          <w:szCs w:val="28"/>
          <w:u w:val="single"/>
        </w:rPr>
      </w:pPr>
      <w:r>
        <w:rPr>
          <w:rFonts w:ascii="仿宋_GB2312" w:eastAsia="仿宋_GB2312" w:hAnsi="华文楷体" w:cs="仿宋" w:hint="eastAsia"/>
          <w:sz w:val="28"/>
          <w:szCs w:val="28"/>
        </w:rPr>
        <w:t>甲方：</w:t>
      </w:r>
      <w:r>
        <w:rPr>
          <w:rFonts w:ascii="仿宋_GB2312" w:eastAsia="仿宋_GB2312" w:hAnsi="华文楷体" w:cs="仿宋"/>
          <w:sz w:val="28"/>
          <w:szCs w:val="28"/>
        </w:rPr>
        <w:softHyphen/>
      </w:r>
      <w:r>
        <w:rPr>
          <w:rFonts w:ascii="仿宋_GB2312" w:eastAsia="仿宋_GB2312" w:hAnsi="华文楷体" w:cs="仿宋" w:hint="eastAsia"/>
          <w:sz w:val="28"/>
          <w:szCs w:val="28"/>
        </w:rPr>
        <w:softHyphen/>
      </w:r>
      <w:r>
        <w:rPr>
          <w:rFonts w:ascii="仿宋_GB2312" w:eastAsia="仿宋_GB2312" w:hAnsi="华文楷体" w:cs="仿宋" w:hint="eastAsia"/>
          <w:sz w:val="28"/>
          <w:szCs w:val="28"/>
        </w:rPr>
        <w:softHyphen/>
      </w:r>
      <w:r>
        <w:rPr>
          <w:rFonts w:ascii="仿宋_GB2312" w:eastAsia="仿宋_GB2312" w:hAnsi="华文楷体" w:cs="仿宋" w:hint="eastAsia"/>
          <w:sz w:val="28"/>
          <w:szCs w:val="28"/>
        </w:rPr>
        <w:softHyphen/>
      </w:r>
      <w:r>
        <w:rPr>
          <w:rFonts w:ascii="仿宋_GB2312" w:eastAsia="仿宋_GB2312" w:hAnsi="华文楷体" w:cs="仿宋" w:hint="eastAsia"/>
          <w:sz w:val="28"/>
          <w:szCs w:val="28"/>
        </w:rPr>
        <w:softHyphen/>
      </w:r>
      <w:r>
        <w:rPr>
          <w:rFonts w:ascii="仿宋_GB2312" w:eastAsia="仿宋_GB2312" w:hAnsi="华文楷体" w:cs="仿宋" w:hint="eastAsia"/>
          <w:sz w:val="28"/>
          <w:szCs w:val="28"/>
        </w:rPr>
        <w:softHyphen/>
      </w:r>
      <w:r>
        <w:rPr>
          <w:rFonts w:ascii="仿宋_GB2312" w:eastAsia="仿宋_GB2312" w:hAnsi="华文楷体" w:cs="仿宋" w:hint="eastAsia"/>
          <w:sz w:val="28"/>
          <w:szCs w:val="28"/>
        </w:rPr>
        <w:softHyphen/>
      </w:r>
      <w:r>
        <w:rPr>
          <w:rFonts w:ascii="仿宋_GB2312" w:eastAsia="仿宋_GB2312" w:hAnsi="华文楷体" w:cs="仿宋" w:hint="eastAsia"/>
          <w:sz w:val="28"/>
          <w:szCs w:val="28"/>
        </w:rPr>
        <w:softHyphen/>
      </w:r>
      <w:r>
        <w:rPr>
          <w:rFonts w:ascii="仿宋_GB2312" w:eastAsia="仿宋_GB2312" w:hAnsi="华文楷体" w:cs="仿宋" w:hint="eastAsia"/>
          <w:sz w:val="28"/>
          <w:szCs w:val="28"/>
        </w:rPr>
        <w:softHyphen/>
      </w:r>
      <w:r>
        <w:rPr>
          <w:rFonts w:ascii="仿宋_GB2312" w:eastAsia="仿宋_GB2312" w:hAnsi="华文楷体" w:cs="仿宋" w:hint="eastAsia"/>
          <w:sz w:val="28"/>
          <w:szCs w:val="28"/>
        </w:rPr>
        <w:softHyphen/>
      </w:r>
      <w:r>
        <w:rPr>
          <w:rFonts w:ascii="仿宋_GB2312" w:eastAsia="仿宋_GB2312" w:hAnsi="华文楷体" w:cs="仿宋" w:hint="eastAsia"/>
          <w:sz w:val="28"/>
          <w:szCs w:val="28"/>
        </w:rPr>
        <w:softHyphen/>
      </w:r>
      <w:r>
        <w:rPr>
          <w:rFonts w:ascii="仿宋_GB2312" w:eastAsia="仿宋_GB2312" w:hAnsi="华文楷体" w:cs="仿宋" w:hint="eastAsia"/>
          <w:sz w:val="28"/>
          <w:szCs w:val="28"/>
        </w:rPr>
        <w:softHyphen/>
      </w:r>
      <w:r>
        <w:rPr>
          <w:rFonts w:ascii="仿宋_GB2312" w:eastAsia="仿宋_GB2312" w:hAnsi="华文楷体" w:cs="仿宋" w:hint="eastAsia"/>
          <w:sz w:val="28"/>
          <w:szCs w:val="28"/>
          <w:u w:val="single"/>
        </w:rPr>
        <w:t xml:space="preserve">  北京市西城区人民政府广安门内街道办事处       </w:t>
      </w:r>
    </w:p>
    <w:p w14:paraId="79F2185F" w14:textId="77777777" w:rsidR="00BC5D01" w:rsidRDefault="00000000">
      <w:pPr>
        <w:spacing w:line="360" w:lineRule="auto"/>
        <w:rPr>
          <w:rFonts w:ascii="仿宋_GB2312" w:eastAsia="仿宋_GB2312" w:hAnsi="华文楷体" w:cs="仿宋"/>
          <w:sz w:val="28"/>
          <w:szCs w:val="28"/>
        </w:rPr>
      </w:pPr>
      <w:r>
        <w:rPr>
          <w:rFonts w:ascii="仿宋_GB2312" w:eastAsia="仿宋_GB2312" w:hAnsi="华文楷体" w:cs="仿宋" w:hint="eastAsia"/>
          <w:sz w:val="28"/>
          <w:szCs w:val="28"/>
        </w:rPr>
        <w:t>法定代表人/负责人：</w:t>
      </w:r>
      <w:r>
        <w:rPr>
          <w:rFonts w:ascii="仿宋_GB2312" w:eastAsia="仿宋_GB2312" w:hAnsi="华文楷体" w:cs="仿宋" w:hint="eastAsia"/>
          <w:sz w:val="28"/>
          <w:szCs w:val="28"/>
          <w:u w:val="single"/>
        </w:rPr>
        <w:t xml:space="preserve">  李松山       </w:t>
      </w:r>
    </w:p>
    <w:p w14:paraId="579DE0B5" w14:textId="77777777" w:rsidR="00BC5D01" w:rsidRDefault="00000000">
      <w:pPr>
        <w:spacing w:line="360" w:lineRule="auto"/>
        <w:rPr>
          <w:rFonts w:ascii="仿宋_GB2312" w:eastAsia="仿宋_GB2312" w:hAnsi="华文楷体" w:cs="仿宋"/>
          <w:sz w:val="28"/>
          <w:szCs w:val="28"/>
        </w:rPr>
      </w:pPr>
      <w:r>
        <w:rPr>
          <w:rFonts w:ascii="仿宋_GB2312" w:eastAsia="仿宋_GB2312" w:hAnsi="华文楷体" w:cs="仿宋" w:hint="eastAsia"/>
          <w:sz w:val="28"/>
          <w:szCs w:val="28"/>
        </w:rPr>
        <w:t>地址：</w:t>
      </w:r>
      <w:r>
        <w:rPr>
          <w:rFonts w:ascii="仿宋_GB2312" w:eastAsia="仿宋_GB2312" w:hAnsi="华文楷体" w:cs="仿宋" w:hint="eastAsia"/>
          <w:sz w:val="28"/>
          <w:szCs w:val="28"/>
          <w:u w:val="single"/>
        </w:rPr>
        <w:t xml:space="preserve">  北京市西城区长椿街感化胡同3号院12号楼       </w:t>
      </w:r>
    </w:p>
    <w:p w14:paraId="5EC264AE" w14:textId="77777777" w:rsidR="00BC5D01" w:rsidRDefault="00000000">
      <w:pPr>
        <w:spacing w:line="360" w:lineRule="auto"/>
        <w:rPr>
          <w:rFonts w:ascii="仿宋_GB2312" w:eastAsia="仿宋_GB2312" w:hAnsi="华文楷体" w:cs="仿宋"/>
          <w:sz w:val="28"/>
          <w:szCs w:val="28"/>
        </w:rPr>
      </w:pPr>
      <w:r>
        <w:rPr>
          <w:rFonts w:ascii="仿宋_GB2312" w:eastAsia="仿宋_GB2312" w:hAnsi="华文楷体" w:cs="仿宋" w:hint="eastAsia"/>
          <w:sz w:val="28"/>
          <w:szCs w:val="28"/>
        </w:rPr>
        <w:t>联系人：</w:t>
      </w:r>
      <w:r>
        <w:rPr>
          <w:rFonts w:ascii="仿宋_GB2312" w:eastAsia="仿宋_GB2312" w:hAnsi="华文楷体" w:cs="仿宋" w:hint="eastAsia"/>
          <w:sz w:val="28"/>
          <w:szCs w:val="28"/>
          <w:u w:val="single"/>
        </w:rPr>
        <w:t xml:space="preserve">         </w:t>
      </w:r>
    </w:p>
    <w:p w14:paraId="629D5AC0" w14:textId="77777777" w:rsidR="00BC5D01" w:rsidRDefault="00000000">
      <w:pPr>
        <w:spacing w:line="360" w:lineRule="auto"/>
        <w:rPr>
          <w:rFonts w:ascii="仿宋_GB2312" w:eastAsia="仿宋_GB2312" w:hAnsi="华文楷体" w:cs="仿宋"/>
          <w:sz w:val="28"/>
          <w:szCs w:val="28"/>
        </w:rPr>
      </w:pPr>
      <w:r>
        <w:rPr>
          <w:rFonts w:ascii="仿宋_GB2312" w:eastAsia="仿宋_GB2312" w:hAnsi="华文楷体" w:cs="仿宋" w:hint="eastAsia"/>
          <w:sz w:val="28"/>
          <w:szCs w:val="28"/>
        </w:rPr>
        <w:t>联系电话：</w:t>
      </w:r>
      <w:r>
        <w:rPr>
          <w:rFonts w:ascii="仿宋_GB2312" w:eastAsia="仿宋_GB2312" w:hAnsi="华文楷体" w:cs="仿宋" w:hint="eastAsia"/>
          <w:sz w:val="28"/>
          <w:szCs w:val="28"/>
          <w:u w:val="single"/>
        </w:rPr>
        <w:t xml:space="preserve">         </w:t>
      </w:r>
    </w:p>
    <w:p w14:paraId="49AF5509" w14:textId="77777777" w:rsidR="00BC5D01" w:rsidRDefault="00BC5D01">
      <w:pPr>
        <w:spacing w:line="360" w:lineRule="auto"/>
        <w:rPr>
          <w:rFonts w:ascii="仿宋_GB2312" w:eastAsia="仿宋_GB2312" w:hAnsi="华文楷体" w:cs="仿宋"/>
          <w:sz w:val="28"/>
          <w:szCs w:val="28"/>
        </w:rPr>
      </w:pPr>
    </w:p>
    <w:p w14:paraId="665E1994" w14:textId="77777777" w:rsidR="00BC5D01" w:rsidRDefault="00000000">
      <w:pPr>
        <w:spacing w:line="360" w:lineRule="auto"/>
        <w:rPr>
          <w:rFonts w:ascii="仿宋_GB2312" w:eastAsia="仿宋_GB2312" w:hAnsi="华文楷体" w:cs="仿宋"/>
          <w:sz w:val="28"/>
          <w:szCs w:val="28"/>
        </w:rPr>
      </w:pPr>
      <w:r>
        <w:rPr>
          <w:rFonts w:ascii="仿宋_GB2312" w:eastAsia="仿宋_GB2312" w:hAnsi="华文楷体" w:cs="仿宋" w:hint="eastAsia"/>
          <w:sz w:val="28"/>
          <w:szCs w:val="28"/>
        </w:rPr>
        <w:t>乙方：</w:t>
      </w:r>
      <w:r>
        <w:rPr>
          <w:rFonts w:ascii="仿宋_GB2312" w:eastAsia="仿宋_GB2312" w:hAnsi="华文楷体" w:cs="仿宋" w:hint="eastAsia"/>
          <w:sz w:val="28"/>
          <w:szCs w:val="28"/>
          <w:u w:val="single"/>
        </w:rPr>
        <w:t xml:space="preserve">     </w:t>
      </w:r>
    </w:p>
    <w:p w14:paraId="43081E67" w14:textId="77777777" w:rsidR="00BC5D01" w:rsidRDefault="00000000">
      <w:pPr>
        <w:spacing w:line="360" w:lineRule="auto"/>
        <w:rPr>
          <w:rFonts w:ascii="仿宋_GB2312" w:eastAsia="仿宋_GB2312" w:hAnsi="华文楷体" w:cs="仿宋"/>
          <w:sz w:val="28"/>
          <w:szCs w:val="28"/>
        </w:rPr>
      </w:pPr>
      <w:r>
        <w:rPr>
          <w:rFonts w:ascii="仿宋_GB2312" w:eastAsia="仿宋_GB2312" w:hAnsi="华文楷体" w:cs="仿宋" w:hint="eastAsia"/>
          <w:sz w:val="28"/>
          <w:szCs w:val="28"/>
        </w:rPr>
        <w:t>负责人：</w:t>
      </w:r>
      <w:r>
        <w:rPr>
          <w:rFonts w:ascii="仿宋_GB2312" w:eastAsia="仿宋_GB2312" w:hAnsi="华文楷体" w:cs="仿宋" w:hint="eastAsia"/>
          <w:sz w:val="28"/>
          <w:szCs w:val="28"/>
          <w:u w:val="single"/>
        </w:rPr>
        <w:t xml:space="preserve">     </w:t>
      </w:r>
      <w:r>
        <w:rPr>
          <w:rFonts w:ascii="仿宋_GB2312" w:eastAsia="仿宋_GB2312" w:hAnsi="华文楷体" w:cs="仿宋" w:hint="eastAsia"/>
          <w:sz w:val="28"/>
          <w:szCs w:val="28"/>
        </w:rPr>
        <w:t xml:space="preserve"> </w:t>
      </w:r>
    </w:p>
    <w:p w14:paraId="298334E1" w14:textId="77777777" w:rsidR="00BC5D01" w:rsidRDefault="00000000">
      <w:pPr>
        <w:spacing w:line="360" w:lineRule="auto"/>
        <w:rPr>
          <w:rFonts w:ascii="仿宋_GB2312" w:eastAsia="仿宋_GB2312" w:hAnsi="华文楷体" w:cs="仿宋"/>
          <w:sz w:val="28"/>
          <w:szCs w:val="28"/>
        </w:rPr>
      </w:pPr>
      <w:r>
        <w:rPr>
          <w:rFonts w:ascii="仿宋_GB2312" w:eastAsia="仿宋_GB2312" w:hAnsi="华文楷体" w:cs="仿宋" w:hint="eastAsia"/>
          <w:sz w:val="28"/>
          <w:szCs w:val="28"/>
        </w:rPr>
        <w:t>地址：</w:t>
      </w:r>
      <w:r>
        <w:rPr>
          <w:rFonts w:ascii="仿宋_GB2312" w:eastAsia="仿宋_GB2312" w:hAnsi="华文楷体" w:cs="仿宋" w:hint="eastAsia"/>
          <w:sz w:val="28"/>
          <w:szCs w:val="28"/>
          <w:u w:val="single"/>
        </w:rPr>
        <w:t xml:space="preserve">     </w:t>
      </w:r>
    </w:p>
    <w:p w14:paraId="29905EF3" w14:textId="77777777" w:rsidR="00BC5D01" w:rsidRDefault="00000000">
      <w:pPr>
        <w:spacing w:line="360" w:lineRule="auto"/>
        <w:rPr>
          <w:rFonts w:ascii="仿宋_GB2312" w:eastAsia="仿宋_GB2312" w:hAnsi="华文楷体" w:cs="仿宋"/>
          <w:sz w:val="28"/>
          <w:szCs w:val="28"/>
        </w:rPr>
      </w:pPr>
      <w:r>
        <w:rPr>
          <w:rFonts w:ascii="仿宋_GB2312" w:eastAsia="仿宋_GB2312" w:hAnsi="华文楷体" w:cs="仿宋" w:hint="eastAsia"/>
          <w:sz w:val="28"/>
          <w:szCs w:val="28"/>
        </w:rPr>
        <w:t>联系人：</w:t>
      </w:r>
      <w:r>
        <w:rPr>
          <w:rFonts w:ascii="仿宋_GB2312" w:eastAsia="仿宋_GB2312" w:hAnsi="华文楷体" w:cs="仿宋" w:hint="eastAsia"/>
          <w:sz w:val="28"/>
          <w:szCs w:val="28"/>
          <w:u w:val="single"/>
        </w:rPr>
        <w:t xml:space="preserve">         </w:t>
      </w:r>
    </w:p>
    <w:p w14:paraId="2297677F" w14:textId="77777777" w:rsidR="00BC5D01" w:rsidRDefault="00000000">
      <w:pPr>
        <w:spacing w:line="360" w:lineRule="auto"/>
        <w:rPr>
          <w:rFonts w:ascii="仿宋_GB2312" w:eastAsia="仿宋_GB2312" w:hAnsi="华文楷体" w:cs="仿宋"/>
          <w:sz w:val="28"/>
          <w:szCs w:val="28"/>
        </w:rPr>
      </w:pPr>
      <w:r>
        <w:rPr>
          <w:rFonts w:ascii="仿宋_GB2312" w:eastAsia="仿宋_GB2312" w:hAnsi="华文楷体" w:cs="仿宋" w:hint="eastAsia"/>
          <w:sz w:val="28"/>
          <w:szCs w:val="28"/>
        </w:rPr>
        <w:t>联系电话：</w:t>
      </w:r>
      <w:r>
        <w:rPr>
          <w:rFonts w:ascii="仿宋_GB2312" w:eastAsia="仿宋_GB2312" w:hAnsi="华文楷体" w:cs="仿宋" w:hint="eastAsia"/>
          <w:sz w:val="28"/>
          <w:szCs w:val="28"/>
          <w:u w:val="single"/>
        </w:rPr>
        <w:t xml:space="preserve">         </w:t>
      </w:r>
    </w:p>
    <w:p w14:paraId="256A3719" w14:textId="77777777" w:rsidR="00BC5D01" w:rsidRDefault="00BC5D01">
      <w:pPr>
        <w:spacing w:line="360" w:lineRule="auto"/>
        <w:rPr>
          <w:rFonts w:ascii="仿宋_GB2312" w:eastAsia="仿宋_GB2312" w:hAnsi="华文楷体" w:cs="仿宋"/>
          <w:sz w:val="28"/>
          <w:szCs w:val="28"/>
        </w:rPr>
      </w:pPr>
    </w:p>
    <w:p w14:paraId="76D08A41" w14:textId="77777777" w:rsidR="00BC5D01" w:rsidRDefault="00000000">
      <w:pPr>
        <w:spacing w:line="360" w:lineRule="auto"/>
        <w:ind w:firstLineChars="200" w:firstLine="560"/>
        <w:rPr>
          <w:rFonts w:ascii="仿宋_GB2312" w:eastAsia="仿宋_GB2312" w:hAnsi="华文楷体" w:cs="仿宋"/>
          <w:sz w:val="28"/>
          <w:szCs w:val="28"/>
        </w:rPr>
      </w:pPr>
      <w:r>
        <w:rPr>
          <w:rFonts w:ascii="仿宋_GB2312" w:eastAsia="仿宋_GB2312" w:hAnsi="华文楷体" w:cs="仿宋" w:hint="eastAsia"/>
          <w:sz w:val="28"/>
          <w:szCs w:val="28"/>
        </w:rPr>
        <w:t>为满足市民服务热线工作委托服务需求，</w:t>
      </w:r>
      <w:r>
        <w:rPr>
          <w:rFonts w:ascii="仿宋_GB2312" w:eastAsia="仿宋_GB2312" w:hAnsi="华文楷体" w:cs="仿宋" w:hint="eastAsia"/>
          <w:sz w:val="28"/>
          <w:szCs w:val="28"/>
          <w:u w:val="single"/>
        </w:rPr>
        <w:t>北京市西城区人民政府广安门内街道办事处</w:t>
      </w:r>
      <w:r>
        <w:rPr>
          <w:rFonts w:ascii="仿宋_GB2312" w:eastAsia="仿宋_GB2312" w:hAnsi="华文楷体" w:cs="仿宋" w:hint="eastAsia"/>
          <w:sz w:val="28"/>
          <w:szCs w:val="28"/>
        </w:rPr>
        <w:t>（以下称甲方）与</w:t>
      </w:r>
      <w:r>
        <w:rPr>
          <w:rFonts w:ascii="仿宋_GB2312" w:eastAsia="仿宋_GB2312" w:hAnsi="华文楷体" w:cs="仿宋" w:hint="eastAsia"/>
          <w:sz w:val="28"/>
          <w:szCs w:val="28"/>
          <w:u w:val="single"/>
        </w:rPr>
        <w:t xml:space="preserve">               </w:t>
      </w:r>
      <w:r>
        <w:rPr>
          <w:rFonts w:ascii="仿宋_GB2312" w:eastAsia="仿宋_GB2312" w:hAnsi="华文楷体" w:cs="仿宋" w:hint="eastAsia"/>
          <w:sz w:val="28"/>
          <w:szCs w:val="28"/>
        </w:rPr>
        <w:t>（以下称乙方）本着友好合作的原则，经协商，就甲方委托乙方提供市民服务热线工作委托服务的相关事宜，进一步明确甲、乙双方的权利和义务，达成如下协议：</w:t>
      </w:r>
    </w:p>
    <w:p w14:paraId="3954C717" w14:textId="77777777" w:rsidR="00BC5D01" w:rsidRDefault="00000000">
      <w:pPr>
        <w:numPr>
          <w:ilvl w:val="0"/>
          <w:numId w:val="4"/>
        </w:numPr>
        <w:spacing w:line="360" w:lineRule="auto"/>
        <w:rPr>
          <w:rFonts w:ascii="仿宋_GB2312" w:eastAsia="仿宋_GB2312" w:hAnsi="华文楷体" w:cs="仿宋"/>
          <w:b/>
          <w:sz w:val="28"/>
          <w:szCs w:val="28"/>
        </w:rPr>
      </w:pPr>
      <w:r>
        <w:rPr>
          <w:rFonts w:ascii="仿宋_GB2312" w:eastAsia="仿宋_GB2312" w:hAnsi="华文楷体" w:cs="仿宋" w:hint="eastAsia"/>
          <w:b/>
          <w:sz w:val="28"/>
          <w:szCs w:val="28"/>
        </w:rPr>
        <w:t>协议目的</w:t>
      </w:r>
    </w:p>
    <w:p w14:paraId="0466915B" w14:textId="77777777" w:rsidR="00BC5D01" w:rsidRDefault="00000000">
      <w:pPr>
        <w:spacing w:line="360" w:lineRule="auto"/>
        <w:ind w:firstLineChars="200" w:firstLine="560"/>
        <w:rPr>
          <w:rFonts w:ascii="仿宋_GB2312" w:eastAsia="仿宋_GB2312" w:hAnsi="华文楷体" w:cs="仿宋"/>
          <w:sz w:val="28"/>
          <w:szCs w:val="28"/>
        </w:rPr>
      </w:pPr>
      <w:r>
        <w:rPr>
          <w:rFonts w:ascii="仿宋_GB2312" w:eastAsia="仿宋_GB2312" w:hAnsi="华文楷体" w:cs="仿宋" w:hint="eastAsia"/>
          <w:sz w:val="28"/>
          <w:szCs w:val="28"/>
        </w:rPr>
        <w:t>为保证甲、乙双方合作过程中的权利、义务，规范合作过程中的行为，特制订本协议。</w:t>
      </w:r>
    </w:p>
    <w:p w14:paraId="6DE2F4EC" w14:textId="77777777" w:rsidR="00BC5D01" w:rsidRDefault="00000000">
      <w:pPr>
        <w:numPr>
          <w:ilvl w:val="0"/>
          <w:numId w:val="4"/>
        </w:numPr>
        <w:spacing w:line="360" w:lineRule="auto"/>
        <w:rPr>
          <w:rFonts w:ascii="仿宋_GB2312" w:eastAsia="仿宋_GB2312" w:hAnsi="华文楷体" w:cs="仿宋"/>
          <w:b/>
          <w:sz w:val="28"/>
          <w:szCs w:val="28"/>
        </w:rPr>
      </w:pPr>
      <w:r>
        <w:rPr>
          <w:rFonts w:ascii="仿宋_GB2312" w:eastAsia="仿宋_GB2312" w:hAnsi="华文楷体" w:cs="仿宋" w:hint="eastAsia"/>
          <w:b/>
          <w:sz w:val="28"/>
          <w:szCs w:val="28"/>
        </w:rPr>
        <w:t>服务内容</w:t>
      </w:r>
    </w:p>
    <w:p w14:paraId="36DAE9A9" w14:textId="77777777" w:rsidR="00BC5D01" w:rsidRDefault="00000000">
      <w:pPr>
        <w:spacing w:line="360" w:lineRule="auto"/>
        <w:ind w:firstLineChars="200" w:firstLine="560"/>
        <w:rPr>
          <w:rFonts w:ascii="仿宋_GB2312" w:eastAsia="仿宋_GB2312" w:hAnsi="华文楷体"/>
          <w:sz w:val="28"/>
          <w:szCs w:val="28"/>
        </w:rPr>
      </w:pPr>
      <w:r>
        <w:rPr>
          <w:rFonts w:ascii="仿宋_GB2312" w:eastAsia="仿宋_GB2312" w:hAnsi="华文楷体" w:cs="仿宋" w:hint="eastAsia"/>
          <w:sz w:val="28"/>
          <w:szCs w:val="28"/>
        </w:rPr>
        <w:t>甲方自双方确定的使用时间起使用乙方的市民服务热线呼叫中心坐席服务，</w:t>
      </w:r>
      <w:r>
        <w:rPr>
          <w:rFonts w:ascii="仿宋_GB2312" w:eastAsia="仿宋_GB2312" w:hAnsi="华文楷体" w:hint="eastAsia"/>
          <w:sz w:val="28"/>
          <w:szCs w:val="28"/>
        </w:rPr>
        <w:t>乙方按照广内街道市民服务热线值守工作委托服务项目的要求，和甲方的实际需求提供以下服务。</w:t>
      </w:r>
    </w:p>
    <w:p w14:paraId="0742CFD7" w14:textId="77777777" w:rsidR="00BC5D01" w:rsidRDefault="00000000">
      <w:pPr>
        <w:spacing w:line="360" w:lineRule="auto"/>
        <w:ind w:firstLineChars="200" w:firstLine="562"/>
        <w:rPr>
          <w:rFonts w:ascii="仿宋_GB2312" w:eastAsia="仿宋_GB2312" w:hAnsi="华文楷体" w:cs="仿宋"/>
          <w:b/>
          <w:bCs/>
          <w:sz w:val="28"/>
          <w:szCs w:val="28"/>
        </w:rPr>
      </w:pPr>
      <w:r>
        <w:rPr>
          <w:rFonts w:ascii="仿宋_GB2312" w:eastAsia="仿宋_GB2312" w:hAnsi="华文楷体" w:cs="仿宋" w:hint="eastAsia"/>
          <w:b/>
          <w:bCs/>
          <w:sz w:val="28"/>
          <w:szCs w:val="28"/>
        </w:rPr>
        <w:t>（一）服务内容及要求</w:t>
      </w:r>
    </w:p>
    <w:p w14:paraId="292C1D9C" w14:textId="77777777" w:rsidR="00BC5D01" w:rsidRDefault="00000000">
      <w:pPr>
        <w:spacing w:line="360" w:lineRule="auto"/>
        <w:ind w:firstLineChars="200" w:firstLine="560"/>
        <w:rPr>
          <w:rFonts w:ascii="仿宋_GB2312" w:eastAsia="仿宋_GB2312" w:hAnsi="华文楷体" w:cs="仿宋"/>
          <w:sz w:val="28"/>
          <w:szCs w:val="28"/>
        </w:rPr>
      </w:pPr>
      <w:r>
        <w:rPr>
          <w:rFonts w:ascii="仿宋_GB2312" w:eastAsia="仿宋_GB2312" w:hAnsi="华文楷体" w:cs="仿宋" w:hint="eastAsia"/>
          <w:sz w:val="28"/>
          <w:szCs w:val="28"/>
        </w:rPr>
        <w:t>1.热线案件的接收、转派、办理和回复；</w:t>
      </w:r>
    </w:p>
    <w:p w14:paraId="1C78AD7C" w14:textId="77777777" w:rsidR="00BC5D01" w:rsidRDefault="00000000">
      <w:pPr>
        <w:spacing w:line="360" w:lineRule="auto"/>
        <w:ind w:firstLineChars="200" w:firstLine="560"/>
        <w:rPr>
          <w:rFonts w:ascii="仿宋_GB2312" w:eastAsia="仿宋_GB2312" w:hAnsi="华文楷体" w:cs="仿宋"/>
          <w:sz w:val="28"/>
          <w:szCs w:val="28"/>
        </w:rPr>
      </w:pPr>
      <w:r>
        <w:rPr>
          <w:rFonts w:ascii="仿宋_GB2312" w:eastAsia="仿宋_GB2312" w:hAnsi="华文楷体" w:cs="仿宋" w:hint="eastAsia"/>
          <w:sz w:val="28"/>
          <w:szCs w:val="28"/>
        </w:rPr>
        <w:lastRenderedPageBreak/>
        <w:t>2.热线台账建立，各类报表的统计、分析、汇总及上报工作；</w:t>
      </w:r>
    </w:p>
    <w:p w14:paraId="5CA43048" w14:textId="77777777" w:rsidR="00BC5D01" w:rsidRDefault="00000000">
      <w:pPr>
        <w:spacing w:line="360" w:lineRule="auto"/>
        <w:ind w:firstLineChars="200" w:firstLine="560"/>
        <w:rPr>
          <w:rFonts w:ascii="仿宋_GB2312" w:eastAsia="仿宋_GB2312" w:hAnsi="华文楷体" w:cs="仿宋"/>
          <w:sz w:val="28"/>
          <w:szCs w:val="28"/>
        </w:rPr>
      </w:pPr>
      <w:r>
        <w:rPr>
          <w:rFonts w:ascii="仿宋_GB2312" w:eastAsia="仿宋_GB2312" w:hAnsi="华文楷体" w:cs="仿宋" w:hint="eastAsia"/>
          <w:sz w:val="28"/>
          <w:szCs w:val="28"/>
        </w:rPr>
        <w:t>3.热线案件的回访工作；</w:t>
      </w:r>
    </w:p>
    <w:p w14:paraId="21DD29E0" w14:textId="77777777" w:rsidR="00BC5D01" w:rsidRDefault="00000000">
      <w:pPr>
        <w:spacing w:line="360" w:lineRule="auto"/>
        <w:ind w:firstLineChars="200" w:firstLine="560"/>
        <w:rPr>
          <w:rFonts w:ascii="仿宋_GB2312" w:eastAsia="仿宋_GB2312" w:hAnsi="华文楷体" w:cs="仿宋"/>
          <w:sz w:val="28"/>
          <w:szCs w:val="28"/>
        </w:rPr>
      </w:pPr>
      <w:r>
        <w:rPr>
          <w:rFonts w:ascii="仿宋_GB2312" w:eastAsia="仿宋_GB2312" w:hAnsi="华文楷体" w:cs="仿宋" w:hint="eastAsia"/>
          <w:sz w:val="28"/>
          <w:szCs w:val="28"/>
        </w:rPr>
        <w:t>4.配合完成接诉即办案例的收集、报送工作；</w:t>
      </w:r>
    </w:p>
    <w:p w14:paraId="3C9C498C" w14:textId="77777777" w:rsidR="00BC5D01" w:rsidRDefault="00000000">
      <w:pPr>
        <w:spacing w:line="360" w:lineRule="auto"/>
        <w:ind w:firstLineChars="200" w:firstLine="560"/>
        <w:rPr>
          <w:rFonts w:ascii="仿宋_GB2312" w:eastAsia="仿宋_GB2312" w:hAnsi="华文楷体" w:cs="仿宋"/>
          <w:sz w:val="28"/>
          <w:szCs w:val="28"/>
        </w:rPr>
      </w:pPr>
      <w:r>
        <w:rPr>
          <w:rFonts w:ascii="仿宋_GB2312" w:eastAsia="仿宋_GB2312" w:hAnsi="华文楷体" w:cs="仿宋" w:hint="eastAsia"/>
          <w:sz w:val="28"/>
          <w:szCs w:val="28"/>
        </w:rPr>
        <w:t>5.配合完成热线信息的报送工作；</w:t>
      </w:r>
    </w:p>
    <w:p w14:paraId="52BE4B29" w14:textId="77777777" w:rsidR="00BC5D01" w:rsidRDefault="00000000">
      <w:pPr>
        <w:spacing w:line="360" w:lineRule="auto"/>
        <w:ind w:firstLineChars="200" w:firstLine="560"/>
        <w:rPr>
          <w:rFonts w:ascii="仿宋_GB2312" w:eastAsia="仿宋_GB2312" w:hAnsi="华文楷体" w:cs="仿宋"/>
          <w:sz w:val="28"/>
          <w:szCs w:val="28"/>
        </w:rPr>
      </w:pPr>
      <w:r>
        <w:rPr>
          <w:rFonts w:ascii="仿宋_GB2312" w:eastAsia="仿宋_GB2312" w:hAnsi="华文楷体" w:cs="仿宋" w:hint="eastAsia"/>
          <w:sz w:val="28"/>
          <w:szCs w:val="28"/>
        </w:rPr>
        <w:t>6.完成项目团队人员的日常管理工作；</w:t>
      </w:r>
    </w:p>
    <w:p w14:paraId="695652C9" w14:textId="77777777" w:rsidR="00BC5D01" w:rsidRDefault="00000000">
      <w:pPr>
        <w:spacing w:line="360" w:lineRule="auto"/>
        <w:ind w:firstLineChars="200" w:firstLine="560"/>
        <w:rPr>
          <w:rFonts w:ascii="仿宋_GB2312" w:eastAsia="仿宋_GB2312" w:hAnsi="华文楷体" w:cs="仿宋"/>
          <w:sz w:val="28"/>
          <w:szCs w:val="28"/>
        </w:rPr>
      </w:pPr>
      <w:r>
        <w:rPr>
          <w:rFonts w:ascii="仿宋_GB2312" w:eastAsia="仿宋_GB2312" w:hAnsi="华文楷体" w:cs="仿宋" w:hint="eastAsia"/>
          <w:sz w:val="28"/>
          <w:szCs w:val="28"/>
        </w:rPr>
        <w:t>7.完成全响应、街区治理中心交办的其它事项。</w:t>
      </w:r>
    </w:p>
    <w:p w14:paraId="2FB2E2A1" w14:textId="77777777" w:rsidR="00BC5D01" w:rsidRDefault="00000000">
      <w:pPr>
        <w:spacing w:line="360" w:lineRule="auto"/>
        <w:ind w:firstLineChars="200" w:firstLine="562"/>
        <w:rPr>
          <w:rFonts w:ascii="仿宋_GB2312" w:eastAsia="仿宋_GB2312" w:hAnsi="华文楷体" w:cs="仿宋"/>
          <w:b/>
          <w:bCs/>
          <w:sz w:val="28"/>
          <w:szCs w:val="28"/>
        </w:rPr>
      </w:pPr>
      <w:r>
        <w:rPr>
          <w:rFonts w:ascii="仿宋_GB2312" w:eastAsia="仿宋_GB2312" w:hAnsi="华文楷体" w:cs="仿宋" w:hint="eastAsia"/>
          <w:b/>
          <w:bCs/>
          <w:sz w:val="28"/>
          <w:szCs w:val="28"/>
        </w:rPr>
        <w:t>工作要求：</w:t>
      </w:r>
    </w:p>
    <w:p w14:paraId="7CAD0CC2" w14:textId="77777777" w:rsidR="00BC5D01" w:rsidRDefault="00000000">
      <w:pPr>
        <w:spacing w:line="360" w:lineRule="auto"/>
        <w:ind w:firstLineChars="200" w:firstLine="560"/>
        <w:rPr>
          <w:rFonts w:ascii="仿宋_GB2312" w:eastAsia="仿宋_GB2312" w:hAnsi="华文楷体" w:cs="仿宋"/>
          <w:sz w:val="28"/>
          <w:szCs w:val="28"/>
        </w:rPr>
      </w:pPr>
      <w:r>
        <w:rPr>
          <w:rFonts w:ascii="仿宋_GB2312" w:eastAsia="仿宋_GB2312" w:hAnsi="华文楷体" w:cs="仿宋" w:hint="eastAsia"/>
          <w:sz w:val="28"/>
          <w:szCs w:val="28"/>
        </w:rPr>
        <w:t>1.确保热线案件2小时内人工签收；</w:t>
      </w:r>
    </w:p>
    <w:p w14:paraId="15CF5941" w14:textId="77777777" w:rsidR="00BC5D01" w:rsidRDefault="00000000">
      <w:pPr>
        <w:spacing w:line="360" w:lineRule="auto"/>
        <w:ind w:firstLineChars="200" w:firstLine="560"/>
        <w:rPr>
          <w:rFonts w:ascii="仿宋_GB2312" w:eastAsia="仿宋_GB2312" w:hAnsi="华文楷体" w:cs="仿宋"/>
          <w:sz w:val="28"/>
          <w:szCs w:val="28"/>
        </w:rPr>
      </w:pPr>
      <w:r>
        <w:rPr>
          <w:rFonts w:ascii="仿宋_GB2312" w:eastAsia="仿宋_GB2312" w:hAnsi="华文楷体" w:cs="仿宋" w:hint="eastAsia"/>
          <w:sz w:val="28"/>
          <w:szCs w:val="28"/>
        </w:rPr>
        <w:t>2.确保按照市、区、街三级的要求报送相关表格及文字材料</w:t>
      </w:r>
    </w:p>
    <w:p w14:paraId="4E9FBFF2" w14:textId="77777777" w:rsidR="00BC5D01" w:rsidRDefault="00000000">
      <w:pPr>
        <w:spacing w:line="360" w:lineRule="auto"/>
        <w:ind w:firstLineChars="200" w:firstLine="560"/>
        <w:rPr>
          <w:rFonts w:ascii="仿宋_GB2312" w:eastAsia="仿宋_GB2312" w:hAnsi="华文楷体" w:cs="仿宋"/>
          <w:sz w:val="28"/>
          <w:szCs w:val="28"/>
        </w:rPr>
      </w:pPr>
      <w:r>
        <w:rPr>
          <w:rFonts w:ascii="仿宋_GB2312" w:eastAsia="仿宋_GB2312" w:hAnsi="华文楷体" w:cs="仿宋" w:hint="eastAsia"/>
          <w:sz w:val="28"/>
          <w:szCs w:val="28"/>
        </w:rPr>
        <w:t>3.确保做好交接班，服从全响应、街区治理中心的管理；</w:t>
      </w:r>
    </w:p>
    <w:p w14:paraId="61937CA1" w14:textId="77777777" w:rsidR="00BC5D01" w:rsidRDefault="00000000">
      <w:pPr>
        <w:spacing w:line="360" w:lineRule="auto"/>
        <w:ind w:firstLineChars="200" w:firstLine="560"/>
        <w:rPr>
          <w:rFonts w:ascii="仿宋_GB2312" w:eastAsia="仿宋_GB2312" w:hAnsi="华文楷体" w:cs="仿宋"/>
          <w:sz w:val="28"/>
          <w:szCs w:val="28"/>
        </w:rPr>
      </w:pPr>
      <w:r>
        <w:rPr>
          <w:rFonts w:ascii="仿宋_GB2312" w:eastAsia="仿宋_GB2312" w:hAnsi="华文楷体" w:cs="仿宋" w:hint="eastAsia"/>
          <w:sz w:val="28"/>
          <w:szCs w:val="28"/>
        </w:rPr>
        <w:t>4.确保完成市、区热线办要求的其它事项；</w:t>
      </w:r>
    </w:p>
    <w:p w14:paraId="722124E5" w14:textId="77777777" w:rsidR="00BC5D01" w:rsidRDefault="00000000">
      <w:pPr>
        <w:spacing w:line="360" w:lineRule="auto"/>
        <w:ind w:firstLineChars="200" w:firstLine="560"/>
        <w:rPr>
          <w:rFonts w:ascii="仿宋_GB2312" w:eastAsia="仿宋_GB2312" w:hAnsi="华文楷体" w:cs="仿宋"/>
          <w:sz w:val="28"/>
          <w:szCs w:val="28"/>
        </w:rPr>
      </w:pPr>
      <w:r>
        <w:rPr>
          <w:rFonts w:ascii="仿宋_GB2312" w:eastAsia="仿宋_GB2312" w:hAnsi="华文楷体" w:cs="仿宋" w:hint="eastAsia"/>
          <w:sz w:val="28"/>
          <w:szCs w:val="28"/>
        </w:rPr>
        <w:t>5.服务所需人员由乙方通过自有客服团队、社会招聘等多渠道招聘满足业务需求的人员。</w:t>
      </w:r>
    </w:p>
    <w:p w14:paraId="7C91616B" w14:textId="77777777" w:rsidR="00BC5D01" w:rsidRDefault="00000000">
      <w:pPr>
        <w:spacing w:line="360" w:lineRule="auto"/>
        <w:ind w:firstLineChars="200" w:firstLine="562"/>
        <w:rPr>
          <w:rFonts w:ascii="仿宋_GB2312" w:eastAsia="仿宋_GB2312" w:hAnsi="华文楷体" w:cs="仿宋"/>
          <w:b/>
          <w:bCs/>
          <w:sz w:val="28"/>
          <w:szCs w:val="28"/>
        </w:rPr>
      </w:pPr>
      <w:r>
        <w:rPr>
          <w:rFonts w:ascii="仿宋_GB2312" w:eastAsia="仿宋_GB2312" w:hAnsi="华文楷体" w:cs="仿宋" w:hint="eastAsia"/>
          <w:b/>
          <w:bCs/>
          <w:sz w:val="28"/>
          <w:szCs w:val="28"/>
        </w:rPr>
        <w:t>（二）服务人员服务需求</w:t>
      </w:r>
    </w:p>
    <w:p w14:paraId="70534C5D" w14:textId="77777777" w:rsidR="00BC5D01" w:rsidRDefault="00000000">
      <w:pPr>
        <w:spacing w:line="360" w:lineRule="auto"/>
        <w:ind w:firstLineChars="200" w:firstLine="560"/>
        <w:rPr>
          <w:rFonts w:ascii="仿宋_GB2312" w:eastAsia="仿宋_GB2312" w:hAnsi="华文楷体" w:cs="仿宋"/>
          <w:sz w:val="28"/>
          <w:szCs w:val="28"/>
        </w:rPr>
      </w:pPr>
      <w:r>
        <w:rPr>
          <w:rFonts w:ascii="仿宋_GB2312" w:eastAsia="仿宋_GB2312" w:hAnsi="华文楷体" w:cs="仿宋" w:hint="eastAsia"/>
          <w:sz w:val="28"/>
          <w:szCs w:val="28"/>
        </w:rPr>
        <w:t>提供不少于5名符合要求的专职工作人员（含班长1人、客服代表4人），根据工作要求和时间部署，优质高效地完成工作要求。班长按照正常班制（周一至周五上白班），4名坐席人员7×24小时轮班制，保证工作日每天白班2人，夜班1人，周末白班1人。</w:t>
      </w:r>
    </w:p>
    <w:p w14:paraId="46A58DC9" w14:textId="77777777" w:rsidR="00BC5D01" w:rsidRDefault="00000000">
      <w:pPr>
        <w:spacing w:line="360" w:lineRule="auto"/>
        <w:ind w:firstLineChars="200" w:firstLine="560"/>
        <w:rPr>
          <w:rFonts w:ascii="仿宋_GB2312" w:eastAsia="仿宋_GB2312" w:hAnsi="华文楷体" w:cs="仿宋"/>
          <w:sz w:val="28"/>
          <w:szCs w:val="28"/>
        </w:rPr>
      </w:pPr>
      <w:r>
        <w:rPr>
          <w:rFonts w:ascii="仿宋_GB2312" w:eastAsia="仿宋_GB2312" w:hAnsi="华文楷体" w:cs="仿宋" w:hint="eastAsia"/>
          <w:sz w:val="28"/>
          <w:szCs w:val="28"/>
        </w:rPr>
        <w:t>1）岗位职责</w:t>
      </w:r>
    </w:p>
    <w:p w14:paraId="583D378D" w14:textId="77777777" w:rsidR="00BC5D01" w:rsidRDefault="00000000">
      <w:pPr>
        <w:spacing w:line="360" w:lineRule="auto"/>
        <w:ind w:firstLineChars="200" w:firstLine="560"/>
        <w:rPr>
          <w:rFonts w:ascii="仿宋_GB2312" w:eastAsia="仿宋_GB2312" w:hAnsi="华文楷体" w:cs="仿宋"/>
          <w:sz w:val="28"/>
          <w:szCs w:val="28"/>
        </w:rPr>
      </w:pPr>
      <w:r>
        <w:rPr>
          <w:rFonts w:ascii="仿宋_GB2312" w:eastAsia="仿宋_GB2312" w:hAnsi="华文楷体" w:cs="仿宋" w:hint="eastAsia"/>
          <w:sz w:val="28"/>
          <w:szCs w:val="28"/>
        </w:rPr>
        <w:t>班长岗：</w:t>
      </w:r>
    </w:p>
    <w:p w14:paraId="3F890CC4" w14:textId="77777777" w:rsidR="00BC5D01" w:rsidRDefault="00000000">
      <w:pPr>
        <w:spacing w:line="360" w:lineRule="auto"/>
        <w:ind w:firstLineChars="200" w:firstLine="560"/>
        <w:rPr>
          <w:rFonts w:ascii="仿宋_GB2312" w:eastAsia="仿宋_GB2312" w:hAnsi="华文楷体" w:cs="仿宋"/>
          <w:sz w:val="28"/>
          <w:szCs w:val="28"/>
        </w:rPr>
      </w:pPr>
      <w:r>
        <w:rPr>
          <w:rFonts w:ascii="仿宋_GB2312" w:eastAsia="仿宋_GB2312" w:hAnsi="华文楷体" w:cs="仿宋" w:hint="eastAsia"/>
          <w:sz w:val="28"/>
          <w:szCs w:val="28"/>
        </w:rPr>
        <w:t>1、负责项目日常运营管理工作。</w:t>
      </w:r>
    </w:p>
    <w:p w14:paraId="07BB8E4D" w14:textId="77777777" w:rsidR="00BC5D01" w:rsidRDefault="00000000">
      <w:pPr>
        <w:spacing w:line="360" w:lineRule="auto"/>
        <w:ind w:firstLineChars="200" w:firstLine="560"/>
        <w:rPr>
          <w:rFonts w:ascii="仿宋_GB2312" w:eastAsia="仿宋_GB2312" w:hAnsi="华文楷体" w:cs="仿宋"/>
          <w:sz w:val="28"/>
          <w:szCs w:val="28"/>
        </w:rPr>
      </w:pPr>
      <w:r>
        <w:rPr>
          <w:rFonts w:ascii="仿宋_GB2312" w:eastAsia="仿宋_GB2312" w:hAnsi="华文楷体" w:cs="仿宋" w:hint="eastAsia"/>
          <w:sz w:val="28"/>
          <w:szCs w:val="28"/>
        </w:rPr>
        <w:t>2、与采购人相关业务接口人保持密切沟通。</w:t>
      </w:r>
    </w:p>
    <w:p w14:paraId="414EE44F" w14:textId="77777777" w:rsidR="00BC5D01" w:rsidRDefault="00000000">
      <w:pPr>
        <w:spacing w:line="360" w:lineRule="auto"/>
        <w:ind w:firstLineChars="200" w:firstLine="560"/>
        <w:rPr>
          <w:rFonts w:ascii="仿宋_GB2312" w:eastAsia="仿宋_GB2312" w:hAnsi="华文楷体" w:cs="仿宋"/>
          <w:sz w:val="28"/>
          <w:szCs w:val="28"/>
        </w:rPr>
      </w:pPr>
      <w:r>
        <w:rPr>
          <w:rFonts w:ascii="仿宋_GB2312" w:eastAsia="仿宋_GB2312" w:hAnsi="华文楷体" w:cs="仿宋" w:hint="eastAsia"/>
          <w:sz w:val="28"/>
          <w:szCs w:val="28"/>
        </w:rPr>
        <w:t>3、负责做好当班班组管理、当班人员考勤及工作情况记载，并作好值班记录。负责监控班务的配备情况，必要时调整班务。负责项目工作区域卫生及安全管理工作。</w:t>
      </w:r>
    </w:p>
    <w:p w14:paraId="0A99775B" w14:textId="77777777" w:rsidR="00BC5D01" w:rsidRDefault="00000000">
      <w:pPr>
        <w:spacing w:line="360" w:lineRule="auto"/>
        <w:ind w:firstLineChars="200" w:firstLine="560"/>
        <w:rPr>
          <w:rFonts w:ascii="仿宋_GB2312" w:eastAsia="仿宋_GB2312" w:hAnsi="华文楷体" w:cs="仿宋"/>
          <w:sz w:val="28"/>
          <w:szCs w:val="28"/>
        </w:rPr>
      </w:pPr>
      <w:r>
        <w:rPr>
          <w:rFonts w:ascii="仿宋_GB2312" w:eastAsia="仿宋_GB2312" w:hAnsi="华文楷体" w:cs="仿宋" w:hint="eastAsia"/>
          <w:sz w:val="28"/>
          <w:szCs w:val="28"/>
        </w:rPr>
        <w:t>4、在完成上述本职工作后，还应协助项目内员工完成部分派单处置工</w:t>
      </w:r>
      <w:r>
        <w:rPr>
          <w:rFonts w:ascii="仿宋_GB2312" w:eastAsia="仿宋_GB2312" w:hAnsi="华文楷体" w:cs="仿宋" w:hint="eastAsia"/>
          <w:sz w:val="28"/>
          <w:szCs w:val="28"/>
        </w:rPr>
        <w:lastRenderedPageBreak/>
        <w:t>作，分担项目整体工作量。</w:t>
      </w:r>
    </w:p>
    <w:p w14:paraId="3C848A91" w14:textId="77777777" w:rsidR="00BC5D01" w:rsidRDefault="00000000">
      <w:pPr>
        <w:spacing w:line="360" w:lineRule="auto"/>
        <w:ind w:firstLineChars="200" w:firstLine="560"/>
        <w:rPr>
          <w:rFonts w:ascii="仿宋_GB2312" w:eastAsia="仿宋_GB2312" w:hAnsi="华文楷体" w:cs="仿宋"/>
          <w:sz w:val="28"/>
          <w:szCs w:val="28"/>
        </w:rPr>
      </w:pPr>
      <w:r>
        <w:rPr>
          <w:rFonts w:ascii="仿宋_GB2312" w:eastAsia="仿宋_GB2312" w:hAnsi="华文楷体" w:cs="仿宋" w:hint="eastAsia"/>
          <w:sz w:val="28"/>
          <w:szCs w:val="28"/>
        </w:rPr>
        <w:t>客服代表：</w:t>
      </w:r>
    </w:p>
    <w:p w14:paraId="43C4B278" w14:textId="77777777" w:rsidR="00BC5D01" w:rsidRDefault="00000000">
      <w:pPr>
        <w:spacing w:line="360" w:lineRule="auto"/>
        <w:ind w:firstLineChars="200" w:firstLine="560"/>
        <w:rPr>
          <w:rFonts w:ascii="仿宋_GB2312" w:eastAsia="仿宋_GB2312" w:hAnsi="华文楷体" w:cs="仿宋"/>
          <w:sz w:val="28"/>
          <w:szCs w:val="28"/>
        </w:rPr>
      </w:pPr>
      <w:r>
        <w:rPr>
          <w:rFonts w:ascii="仿宋_GB2312" w:eastAsia="仿宋_GB2312" w:hAnsi="华文楷体" w:cs="仿宋" w:hint="eastAsia"/>
          <w:sz w:val="28"/>
          <w:szCs w:val="28"/>
        </w:rPr>
        <w:t>1、及时受理诉求工单的接单，对不属街道职责范围内的工单与区指或市中心进行沟通后回退。按照街道点位分布和科室职责提出派单申请，经甲方领导认可后快速派单。</w:t>
      </w:r>
    </w:p>
    <w:p w14:paraId="6BFF7E9B" w14:textId="77777777" w:rsidR="00BC5D01" w:rsidRDefault="00000000">
      <w:pPr>
        <w:spacing w:line="360" w:lineRule="auto"/>
        <w:ind w:firstLineChars="200" w:firstLine="560"/>
        <w:rPr>
          <w:rFonts w:ascii="仿宋_GB2312" w:eastAsia="仿宋_GB2312" w:hAnsi="华文楷体" w:cs="仿宋"/>
          <w:sz w:val="28"/>
          <w:szCs w:val="28"/>
        </w:rPr>
      </w:pPr>
      <w:r>
        <w:rPr>
          <w:rFonts w:ascii="仿宋_GB2312" w:eastAsia="仿宋_GB2312" w:hAnsi="华文楷体" w:cs="仿宋" w:hint="eastAsia"/>
          <w:sz w:val="28"/>
          <w:szCs w:val="28"/>
        </w:rPr>
        <w:t>2、按甲方管理流程和时限进行工单督办工作等。</w:t>
      </w:r>
    </w:p>
    <w:p w14:paraId="43A8F86B" w14:textId="77777777" w:rsidR="00BC5D01" w:rsidRDefault="00000000">
      <w:pPr>
        <w:spacing w:line="360" w:lineRule="auto"/>
        <w:ind w:firstLineChars="200" w:firstLine="560"/>
        <w:rPr>
          <w:rFonts w:ascii="仿宋_GB2312" w:eastAsia="仿宋_GB2312" w:hAnsi="华文楷体" w:cs="仿宋"/>
          <w:sz w:val="28"/>
          <w:szCs w:val="28"/>
        </w:rPr>
      </w:pPr>
      <w:r>
        <w:rPr>
          <w:rFonts w:ascii="仿宋_GB2312" w:eastAsia="仿宋_GB2312" w:hAnsi="华文楷体" w:cs="仿宋" w:hint="eastAsia"/>
          <w:sz w:val="28"/>
          <w:szCs w:val="28"/>
        </w:rPr>
        <w:t>2）人员基本素质</w:t>
      </w:r>
    </w:p>
    <w:p w14:paraId="444F014E" w14:textId="77777777" w:rsidR="00BC5D01" w:rsidRDefault="00000000">
      <w:pPr>
        <w:spacing w:line="360" w:lineRule="auto"/>
        <w:ind w:firstLineChars="200" w:firstLine="560"/>
        <w:rPr>
          <w:rFonts w:ascii="仿宋_GB2312" w:eastAsia="仿宋_GB2312" w:hAnsi="华文楷体" w:cs="仿宋"/>
          <w:sz w:val="28"/>
          <w:szCs w:val="28"/>
        </w:rPr>
      </w:pPr>
      <w:r>
        <w:rPr>
          <w:rFonts w:ascii="仿宋_GB2312" w:eastAsia="仿宋_GB2312" w:hAnsi="华文楷体" w:cs="仿宋" w:hint="eastAsia"/>
          <w:sz w:val="28"/>
          <w:szCs w:val="28"/>
        </w:rPr>
        <w:t>1、政治素养良好，无犯罪违法违纪记录，严格遵守甲方各项规章制度、保密制度、服务规范等；</w:t>
      </w:r>
    </w:p>
    <w:p w14:paraId="25F1DE69" w14:textId="77777777" w:rsidR="00BC5D01" w:rsidRDefault="00000000">
      <w:pPr>
        <w:spacing w:line="360" w:lineRule="auto"/>
        <w:ind w:firstLineChars="200" w:firstLine="560"/>
        <w:rPr>
          <w:rFonts w:ascii="仿宋_GB2312" w:eastAsia="仿宋_GB2312" w:hAnsi="华文楷体" w:cs="仿宋"/>
          <w:sz w:val="28"/>
          <w:szCs w:val="28"/>
        </w:rPr>
      </w:pPr>
      <w:r>
        <w:rPr>
          <w:rFonts w:ascii="仿宋_GB2312" w:eastAsia="仿宋_GB2312" w:hAnsi="华文楷体" w:cs="仿宋" w:hint="eastAsia"/>
          <w:sz w:val="28"/>
          <w:szCs w:val="28"/>
        </w:rPr>
        <w:t>2、熟知相关业务，长期在岗，遵守宪法和法律，具有良好道德、品行；</w:t>
      </w:r>
    </w:p>
    <w:p w14:paraId="4AEE2A26" w14:textId="77777777" w:rsidR="00BC5D01" w:rsidRDefault="00000000">
      <w:pPr>
        <w:spacing w:line="360" w:lineRule="auto"/>
        <w:ind w:firstLineChars="200" w:firstLine="560"/>
        <w:rPr>
          <w:rFonts w:ascii="仿宋_GB2312" w:eastAsia="仿宋_GB2312" w:hAnsi="华文楷体" w:cs="仿宋"/>
          <w:sz w:val="28"/>
          <w:szCs w:val="28"/>
        </w:rPr>
      </w:pPr>
      <w:r>
        <w:rPr>
          <w:rFonts w:ascii="仿宋_GB2312" w:eastAsia="仿宋_GB2312" w:hAnsi="华文楷体" w:cs="仿宋" w:hint="eastAsia"/>
          <w:sz w:val="28"/>
          <w:szCs w:val="28"/>
        </w:rPr>
        <w:t>3、具有良好的身体素质和语言沟通能力，有亲和力；</w:t>
      </w:r>
    </w:p>
    <w:p w14:paraId="2DD3E300" w14:textId="77777777" w:rsidR="00BC5D01" w:rsidRDefault="00000000">
      <w:pPr>
        <w:spacing w:line="360" w:lineRule="auto"/>
        <w:ind w:firstLineChars="200" w:firstLine="560"/>
        <w:rPr>
          <w:rFonts w:ascii="仿宋_GB2312" w:eastAsia="仿宋_GB2312" w:hAnsi="华文楷体" w:cs="仿宋"/>
          <w:sz w:val="28"/>
          <w:szCs w:val="28"/>
        </w:rPr>
      </w:pPr>
      <w:r>
        <w:rPr>
          <w:rFonts w:ascii="仿宋_GB2312" w:eastAsia="仿宋_GB2312" w:hAnsi="华文楷体" w:cs="仿宋" w:hint="eastAsia"/>
          <w:sz w:val="28"/>
          <w:szCs w:val="28"/>
        </w:rPr>
        <w:t>4、具有一定的坐席员工作经验；</w:t>
      </w:r>
    </w:p>
    <w:p w14:paraId="34B83FC2" w14:textId="77777777" w:rsidR="00BC5D01" w:rsidRDefault="00000000">
      <w:pPr>
        <w:spacing w:line="360" w:lineRule="auto"/>
        <w:ind w:firstLineChars="200" w:firstLine="560"/>
        <w:rPr>
          <w:rFonts w:ascii="仿宋_GB2312" w:eastAsia="仿宋_GB2312" w:hAnsi="华文楷体" w:cs="仿宋"/>
          <w:sz w:val="28"/>
          <w:szCs w:val="28"/>
        </w:rPr>
      </w:pPr>
      <w:r>
        <w:rPr>
          <w:rFonts w:ascii="仿宋_GB2312" w:eastAsia="仿宋_GB2312" w:hAnsi="华文楷体" w:cs="仿宋" w:hint="eastAsia"/>
          <w:sz w:val="28"/>
          <w:szCs w:val="28"/>
        </w:rPr>
        <w:t>5、严格遵守保密纪律，对工作涉及的相关信息，要严格保密。</w:t>
      </w:r>
    </w:p>
    <w:p w14:paraId="1B72B744" w14:textId="77777777" w:rsidR="00BC5D01" w:rsidRDefault="00000000">
      <w:pPr>
        <w:spacing w:line="360" w:lineRule="auto"/>
        <w:ind w:firstLineChars="200" w:firstLine="562"/>
        <w:rPr>
          <w:rFonts w:ascii="仿宋_GB2312" w:eastAsia="仿宋_GB2312" w:hAnsi="华文楷体" w:cs="仿宋"/>
          <w:b/>
          <w:bCs/>
          <w:sz w:val="28"/>
          <w:szCs w:val="28"/>
        </w:rPr>
      </w:pPr>
      <w:r>
        <w:rPr>
          <w:rFonts w:ascii="仿宋_GB2312" w:eastAsia="仿宋_GB2312" w:hAnsi="华文楷体" w:cs="仿宋" w:hint="eastAsia"/>
          <w:b/>
          <w:bCs/>
          <w:sz w:val="28"/>
          <w:szCs w:val="28"/>
        </w:rPr>
        <w:t>（三）服务人员保障</w:t>
      </w:r>
    </w:p>
    <w:p w14:paraId="1AED719D" w14:textId="77777777" w:rsidR="00BC5D01" w:rsidRDefault="00000000">
      <w:pPr>
        <w:spacing w:line="360" w:lineRule="auto"/>
        <w:ind w:firstLineChars="200" w:firstLine="560"/>
        <w:rPr>
          <w:rFonts w:ascii="仿宋_GB2312" w:eastAsia="仿宋_GB2312" w:hAnsi="华文楷体" w:cs="仿宋"/>
          <w:sz w:val="28"/>
          <w:szCs w:val="28"/>
        </w:rPr>
      </w:pPr>
      <w:r>
        <w:rPr>
          <w:rFonts w:ascii="仿宋_GB2312" w:eastAsia="仿宋_GB2312" w:hAnsi="华文楷体" w:cs="仿宋" w:hint="eastAsia"/>
          <w:sz w:val="28"/>
          <w:szCs w:val="28"/>
        </w:rPr>
        <w:t>1.组织人员保障招聘：由公司通过自有客服团队、社会招聘等多渠道招聘组建满足业务需求的专业组织。</w:t>
      </w:r>
    </w:p>
    <w:p w14:paraId="222C5992" w14:textId="77777777" w:rsidR="00BC5D01" w:rsidRDefault="00000000">
      <w:pPr>
        <w:spacing w:line="360" w:lineRule="auto"/>
        <w:ind w:firstLineChars="200" w:firstLine="560"/>
        <w:rPr>
          <w:rFonts w:ascii="仿宋_GB2312" w:eastAsia="仿宋_GB2312" w:hAnsi="华文楷体" w:cs="仿宋"/>
          <w:sz w:val="28"/>
          <w:szCs w:val="28"/>
        </w:rPr>
      </w:pPr>
      <w:r>
        <w:rPr>
          <w:rFonts w:ascii="仿宋_GB2312" w:eastAsia="仿宋_GB2312" w:hAnsi="华文楷体" w:cs="仿宋" w:hint="eastAsia"/>
          <w:sz w:val="28"/>
          <w:szCs w:val="28"/>
        </w:rPr>
        <w:t>2.组织运营管理：依托公司从事呼叫中心、咨询热线、政务服务等各类项目的运营经验，提供班务管理、制度管理等完善的运营管理服务。</w:t>
      </w:r>
    </w:p>
    <w:p w14:paraId="1A74FF19" w14:textId="77777777" w:rsidR="00BC5D01" w:rsidRDefault="00000000">
      <w:pPr>
        <w:spacing w:line="360" w:lineRule="auto"/>
        <w:ind w:firstLineChars="200" w:firstLine="560"/>
        <w:rPr>
          <w:rFonts w:ascii="仿宋_GB2312" w:eastAsia="仿宋_GB2312" w:hAnsi="华文楷体" w:cs="仿宋"/>
          <w:sz w:val="28"/>
          <w:szCs w:val="28"/>
        </w:rPr>
      </w:pPr>
      <w:r>
        <w:rPr>
          <w:rFonts w:ascii="仿宋_GB2312" w:eastAsia="仿宋_GB2312" w:hAnsi="华文楷体" w:cs="仿宋" w:hint="eastAsia"/>
          <w:sz w:val="28"/>
          <w:szCs w:val="28"/>
        </w:rPr>
        <w:t>3.组织人事管理：由公司提供员工薪金、五险一金核发及缴纳、个人所得税代扣代缴、医保类报销、档案管理等人事管理服务。</w:t>
      </w:r>
    </w:p>
    <w:p w14:paraId="156B1962" w14:textId="77777777" w:rsidR="00BC5D01" w:rsidRDefault="00BC5D01">
      <w:pPr>
        <w:spacing w:line="360" w:lineRule="auto"/>
        <w:ind w:firstLineChars="200" w:firstLine="560"/>
        <w:rPr>
          <w:rFonts w:ascii="仿宋_GB2312" w:eastAsia="仿宋_GB2312" w:hAnsi="华文楷体" w:cs="仿宋"/>
          <w:sz w:val="28"/>
          <w:szCs w:val="28"/>
          <w:highlight w:val="yellow"/>
        </w:rPr>
      </w:pPr>
    </w:p>
    <w:p w14:paraId="48B97A06" w14:textId="77777777" w:rsidR="00BC5D01" w:rsidRDefault="00000000">
      <w:pPr>
        <w:spacing w:line="360" w:lineRule="auto"/>
        <w:ind w:firstLineChars="200" w:firstLine="562"/>
        <w:outlineLvl w:val="0"/>
        <w:rPr>
          <w:rFonts w:ascii="仿宋_GB2312" w:eastAsia="仿宋_GB2312" w:hAnsi="华文楷体" w:cs="仿宋"/>
          <w:b/>
          <w:sz w:val="28"/>
          <w:szCs w:val="28"/>
        </w:rPr>
      </w:pPr>
      <w:r>
        <w:rPr>
          <w:rFonts w:ascii="仿宋_GB2312" w:eastAsia="仿宋_GB2312" w:hAnsi="华文楷体" w:cs="仿宋" w:hint="eastAsia"/>
          <w:b/>
          <w:sz w:val="28"/>
          <w:szCs w:val="28"/>
        </w:rPr>
        <w:t>第三条  协议有效期</w:t>
      </w:r>
    </w:p>
    <w:p w14:paraId="0E8B2594" w14:textId="23787F3D" w:rsidR="00BC5D01" w:rsidRDefault="00AA5875">
      <w:pPr>
        <w:spacing w:line="360" w:lineRule="auto"/>
        <w:ind w:firstLineChars="200" w:firstLine="560"/>
        <w:rPr>
          <w:rFonts w:ascii="仿宋_GB2312" w:eastAsia="仿宋_GB2312" w:hAnsi="华文楷体" w:cs="仿宋"/>
          <w:sz w:val="28"/>
          <w:szCs w:val="28"/>
        </w:rPr>
      </w:pPr>
      <w:r w:rsidRPr="00AA5875">
        <w:rPr>
          <w:rFonts w:ascii="仿宋_GB2312" w:eastAsia="仿宋_GB2312" w:hAnsi="华文楷体" w:cs="仿宋" w:hint="eastAsia"/>
          <w:sz w:val="28"/>
          <w:szCs w:val="28"/>
        </w:rPr>
        <w:t>本协议自甲乙双方法定代表人或授权代表签字并盖章之日起生效。协议履行期为</w:t>
      </w:r>
      <w:r w:rsidRPr="00AA5875">
        <w:rPr>
          <w:rFonts w:ascii="仿宋_GB2312" w:eastAsia="仿宋_GB2312" w:hAnsi="华文楷体" w:cs="仿宋" w:hint="eastAsia"/>
          <w:sz w:val="28"/>
          <w:szCs w:val="28"/>
          <w:u w:val="single"/>
        </w:rPr>
        <w:t xml:space="preserve">  </w:t>
      </w:r>
      <w:r w:rsidRPr="00AA5875">
        <w:rPr>
          <w:rFonts w:ascii="仿宋_GB2312" w:eastAsia="仿宋_GB2312" w:hAnsi="华文楷体" w:cs="仿宋"/>
          <w:sz w:val="28"/>
          <w:szCs w:val="28"/>
          <w:u w:val="single"/>
        </w:rPr>
        <w:t xml:space="preserve">   </w:t>
      </w:r>
      <w:r w:rsidRPr="00AA5875">
        <w:rPr>
          <w:rFonts w:ascii="仿宋_GB2312" w:eastAsia="仿宋_GB2312" w:hAnsi="华文楷体" w:cs="仿宋" w:hint="eastAsia"/>
          <w:sz w:val="28"/>
          <w:szCs w:val="28"/>
        </w:rPr>
        <w:t>年</w:t>
      </w:r>
      <w:r w:rsidRPr="00AA5875">
        <w:rPr>
          <w:rFonts w:ascii="仿宋_GB2312" w:eastAsia="仿宋_GB2312" w:hAnsi="华文楷体" w:cs="仿宋" w:hint="eastAsia"/>
          <w:sz w:val="28"/>
          <w:szCs w:val="28"/>
          <w:u w:val="single"/>
        </w:rPr>
        <w:t xml:space="preserve">  </w:t>
      </w:r>
      <w:r w:rsidRPr="00AA5875">
        <w:rPr>
          <w:rFonts w:ascii="仿宋_GB2312" w:eastAsia="仿宋_GB2312" w:hAnsi="华文楷体" w:cs="仿宋"/>
          <w:sz w:val="28"/>
          <w:szCs w:val="28"/>
          <w:u w:val="single"/>
        </w:rPr>
        <w:t xml:space="preserve">   </w:t>
      </w:r>
      <w:r w:rsidRPr="00AA5875">
        <w:rPr>
          <w:rFonts w:ascii="仿宋_GB2312" w:eastAsia="仿宋_GB2312" w:hAnsi="华文楷体" w:cs="仿宋" w:hint="eastAsia"/>
          <w:sz w:val="28"/>
          <w:szCs w:val="28"/>
        </w:rPr>
        <w:t>月</w:t>
      </w:r>
      <w:r w:rsidRPr="00AA5875">
        <w:rPr>
          <w:rFonts w:ascii="仿宋_GB2312" w:eastAsia="仿宋_GB2312" w:hAnsi="华文楷体" w:cs="仿宋" w:hint="eastAsia"/>
          <w:sz w:val="28"/>
          <w:szCs w:val="28"/>
          <w:u w:val="single"/>
        </w:rPr>
        <w:t xml:space="preserve">  </w:t>
      </w:r>
      <w:r w:rsidRPr="00AA5875">
        <w:rPr>
          <w:rFonts w:ascii="仿宋_GB2312" w:eastAsia="仿宋_GB2312" w:hAnsi="华文楷体" w:cs="仿宋"/>
          <w:sz w:val="28"/>
          <w:szCs w:val="28"/>
          <w:u w:val="single"/>
        </w:rPr>
        <w:t xml:space="preserve">   </w:t>
      </w:r>
      <w:r w:rsidRPr="00AA5875">
        <w:rPr>
          <w:rFonts w:ascii="仿宋_GB2312" w:eastAsia="仿宋_GB2312" w:hAnsi="华文楷体" w:cs="仿宋" w:hint="eastAsia"/>
          <w:sz w:val="28"/>
          <w:szCs w:val="28"/>
        </w:rPr>
        <w:t>日至</w:t>
      </w:r>
      <w:r w:rsidRPr="00AA5875">
        <w:rPr>
          <w:rFonts w:ascii="仿宋_GB2312" w:eastAsia="仿宋_GB2312" w:hAnsi="华文楷体" w:cs="仿宋" w:hint="eastAsia"/>
          <w:sz w:val="28"/>
          <w:szCs w:val="28"/>
          <w:u w:val="single"/>
        </w:rPr>
        <w:t xml:space="preserve">  </w:t>
      </w:r>
      <w:r w:rsidRPr="00AA5875">
        <w:rPr>
          <w:rFonts w:ascii="仿宋_GB2312" w:eastAsia="仿宋_GB2312" w:hAnsi="华文楷体" w:cs="仿宋"/>
          <w:sz w:val="28"/>
          <w:szCs w:val="28"/>
          <w:u w:val="single"/>
        </w:rPr>
        <w:t xml:space="preserve">   </w:t>
      </w:r>
      <w:r w:rsidRPr="00AA5875">
        <w:rPr>
          <w:rFonts w:ascii="仿宋_GB2312" w:eastAsia="仿宋_GB2312" w:hAnsi="华文楷体" w:cs="仿宋" w:hint="eastAsia"/>
          <w:sz w:val="28"/>
          <w:szCs w:val="28"/>
        </w:rPr>
        <w:t>年</w:t>
      </w:r>
      <w:r w:rsidRPr="00AA5875">
        <w:rPr>
          <w:rFonts w:ascii="仿宋_GB2312" w:eastAsia="仿宋_GB2312" w:hAnsi="华文楷体" w:cs="仿宋" w:hint="eastAsia"/>
          <w:sz w:val="28"/>
          <w:szCs w:val="28"/>
          <w:u w:val="single"/>
        </w:rPr>
        <w:t xml:space="preserve">  </w:t>
      </w:r>
      <w:r w:rsidRPr="00AA5875">
        <w:rPr>
          <w:rFonts w:ascii="仿宋_GB2312" w:eastAsia="仿宋_GB2312" w:hAnsi="华文楷体" w:cs="仿宋"/>
          <w:sz w:val="28"/>
          <w:szCs w:val="28"/>
          <w:u w:val="single"/>
        </w:rPr>
        <w:t xml:space="preserve">   </w:t>
      </w:r>
      <w:r w:rsidRPr="00AA5875">
        <w:rPr>
          <w:rFonts w:ascii="仿宋_GB2312" w:eastAsia="仿宋_GB2312" w:hAnsi="华文楷体" w:cs="仿宋" w:hint="eastAsia"/>
          <w:sz w:val="28"/>
          <w:szCs w:val="28"/>
        </w:rPr>
        <w:t xml:space="preserve"> 月</w:t>
      </w:r>
      <w:r w:rsidRPr="00AA5875">
        <w:rPr>
          <w:rFonts w:ascii="仿宋_GB2312" w:eastAsia="仿宋_GB2312" w:hAnsi="华文楷体" w:cs="仿宋" w:hint="eastAsia"/>
          <w:sz w:val="28"/>
          <w:szCs w:val="28"/>
          <w:u w:val="single"/>
        </w:rPr>
        <w:t xml:space="preserve">  </w:t>
      </w:r>
      <w:r w:rsidRPr="00AA5875">
        <w:rPr>
          <w:rFonts w:ascii="仿宋_GB2312" w:eastAsia="仿宋_GB2312" w:hAnsi="华文楷体" w:cs="仿宋"/>
          <w:sz w:val="28"/>
          <w:szCs w:val="28"/>
          <w:u w:val="single"/>
        </w:rPr>
        <w:t xml:space="preserve">   </w:t>
      </w:r>
      <w:r w:rsidRPr="00AA5875">
        <w:rPr>
          <w:rFonts w:ascii="仿宋_GB2312" w:eastAsia="仿宋_GB2312" w:hAnsi="华文楷体" w:cs="仿宋" w:hint="eastAsia"/>
          <w:sz w:val="28"/>
          <w:szCs w:val="28"/>
        </w:rPr>
        <w:t xml:space="preserve">日止。除非任何一方在本协议履行期届满，提前三十日书面通知另一方不再续签本协议，本协议将自动顺延 </w:t>
      </w:r>
      <w:r w:rsidRPr="00AA5875">
        <w:rPr>
          <w:rFonts w:ascii="仿宋_GB2312" w:eastAsia="仿宋_GB2312" w:hAnsi="华文楷体" w:cs="仿宋" w:hint="eastAsia"/>
          <w:sz w:val="28"/>
          <w:szCs w:val="28"/>
          <w:u w:val="single"/>
        </w:rPr>
        <w:t xml:space="preserve">  /  </w:t>
      </w:r>
      <w:r w:rsidRPr="00AA5875">
        <w:rPr>
          <w:rFonts w:ascii="仿宋_GB2312" w:eastAsia="仿宋_GB2312" w:hAnsi="华文楷体" w:cs="仿宋" w:hint="eastAsia"/>
          <w:sz w:val="28"/>
          <w:szCs w:val="28"/>
        </w:rPr>
        <w:t>年</w:t>
      </w:r>
      <w:r>
        <w:rPr>
          <w:rFonts w:ascii="仿宋_GB2312" w:eastAsia="仿宋_GB2312" w:hAnsi="华文楷体" w:cs="仿宋" w:hint="eastAsia"/>
          <w:sz w:val="28"/>
          <w:szCs w:val="28"/>
        </w:rPr>
        <w:t>。</w:t>
      </w:r>
    </w:p>
    <w:p w14:paraId="0B2D59BD" w14:textId="77777777" w:rsidR="00BC5D01" w:rsidRDefault="00000000">
      <w:pPr>
        <w:spacing w:line="360" w:lineRule="auto"/>
        <w:ind w:firstLineChars="200" w:firstLine="562"/>
        <w:outlineLvl w:val="0"/>
        <w:rPr>
          <w:rFonts w:ascii="仿宋_GB2312" w:eastAsia="仿宋_GB2312" w:hAnsi="华文楷体" w:cs="仿宋"/>
          <w:b/>
          <w:sz w:val="28"/>
          <w:szCs w:val="28"/>
        </w:rPr>
      </w:pPr>
      <w:r>
        <w:rPr>
          <w:rFonts w:ascii="仿宋_GB2312" w:eastAsia="仿宋_GB2312" w:hAnsi="华文楷体" w:cs="仿宋" w:hint="eastAsia"/>
          <w:b/>
          <w:sz w:val="28"/>
          <w:szCs w:val="28"/>
        </w:rPr>
        <w:lastRenderedPageBreak/>
        <w:t>第四条  双方的权利和义务</w:t>
      </w:r>
    </w:p>
    <w:p w14:paraId="65D85943" w14:textId="77777777" w:rsidR="00BC5D01" w:rsidRDefault="00000000">
      <w:pPr>
        <w:pStyle w:val="1e"/>
        <w:ind w:firstLineChars="200" w:firstLine="560"/>
        <w:rPr>
          <w:rFonts w:ascii="仿宋_GB2312" w:eastAsia="仿宋_GB2312" w:hAnsi="华文楷体"/>
        </w:rPr>
      </w:pPr>
      <w:r>
        <w:rPr>
          <w:rFonts w:ascii="仿宋_GB2312" w:eastAsia="仿宋_GB2312" w:hAnsi="华文楷体" w:hint="eastAsia"/>
        </w:rPr>
        <w:t>4.1 甲方的权利和义务：</w:t>
      </w:r>
    </w:p>
    <w:p w14:paraId="37E5429F" w14:textId="77777777" w:rsidR="00BC5D01" w:rsidRDefault="00000000">
      <w:pPr>
        <w:pStyle w:val="1e"/>
        <w:ind w:firstLineChars="225" w:firstLine="630"/>
        <w:rPr>
          <w:rFonts w:ascii="仿宋_GB2312" w:eastAsia="仿宋_GB2312" w:hAnsi="华文楷体"/>
        </w:rPr>
      </w:pPr>
      <w:r>
        <w:rPr>
          <w:rFonts w:ascii="仿宋_GB2312" w:eastAsia="仿宋_GB2312" w:hAnsi="华文楷体" w:hint="eastAsia"/>
        </w:rPr>
        <w:t>4.1.1甲方负责向乙方提供</w:t>
      </w:r>
      <w:r>
        <w:rPr>
          <w:rFonts w:ascii="仿宋_GB2312" w:eastAsia="仿宋_GB2312" w:hAnsi="华文楷体" w:cs="仿宋" w:hint="eastAsia"/>
        </w:rPr>
        <w:t>市民服务热线工作委托</w:t>
      </w:r>
      <w:r>
        <w:rPr>
          <w:rFonts w:ascii="仿宋_GB2312" w:eastAsia="仿宋_GB2312" w:hAnsi="华文楷体" w:hint="eastAsia"/>
        </w:rPr>
        <w:t>服务项目所需的服务信息；甲方调整服务规模或业务要求的，经甲、乙双方商议确认后，乙方对所提供的服务进行调整，针对调整事项甲方需按照实际服务内容支付服务费用。</w:t>
      </w:r>
    </w:p>
    <w:p w14:paraId="71399B16" w14:textId="77777777" w:rsidR="00BC5D01" w:rsidRDefault="00000000">
      <w:pPr>
        <w:pStyle w:val="1e"/>
        <w:ind w:firstLineChars="225" w:firstLine="630"/>
        <w:rPr>
          <w:rFonts w:ascii="仿宋_GB2312" w:eastAsia="仿宋_GB2312" w:hAnsi="华文楷体"/>
        </w:rPr>
      </w:pPr>
      <w:r>
        <w:rPr>
          <w:rFonts w:ascii="仿宋_GB2312" w:eastAsia="仿宋_GB2312" w:hAnsi="华文楷体" w:hint="eastAsia"/>
        </w:rPr>
        <w:t>4.1.2甲方负责向乙方提供呼叫中心工作流程及相关工作标准。如因甲方原因致使乙方未能按期完成上线运行工作，甲方承担延期交付责任。</w:t>
      </w:r>
    </w:p>
    <w:p w14:paraId="49FF8637" w14:textId="77777777" w:rsidR="00BC5D01" w:rsidRDefault="00000000">
      <w:pPr>
        <w:pStyle w:val="1e"/>
        <w:ind w:firstLineChars="225" w:firstLine="630"/>
        <w:rPr>
          <w:rFonts w:ascii="仿宋_GB2312" w:eastAsia="仿宋_GB2312" w:hAnsi="华文楷体"/>
        </w:rPr>
      </w:pPr>
      <w:r>
        <w:rPr>
          <w:rFonts w:ascii="仿宋_GB2312" w:eastAsia="仿宋_GB2312" w:hAnsi="华文楷体" w:hint="eastAsia"/>
        </w:rPr>
        <w:t>4.1.3甲方负责协调有关业务管理部门，对乙方相关服务人员提供业务培训，以使乙方能更好地为甲方提供服务。</w:t>
      </w:r>
    </w:p>
    <w:p w14:paraId="6ACCC31F" w14:textId="77777777" w:rsidR="00BC5D01" w:rsidRDefault="00000000">
      <w:pPr>
        <w:pStyle w:val="1e"/>
        <w:ind w:firstLineChars="225" w:firstLine="630"/>
        <w:rPr>
          <w:rFonts w:ascii="仿宋_GB2312" w:eastAsia="仿宋_GB2312" w:hAnsi="华文楷体"/>
        </w:rPr>
      </w:pPr>
      <w:r>
        <w:rPr>
          <w:rFonts w:ascii="仿宋_GB2312" w:eastAsia="仿宋_GB2312" w:hAnsi="华文楷体" w:hint="eastAsia"/>
        </w:rPr>
        <w:t>4.1.4甲方应按时向乙方支付本协议约定的服务费用，并严格遵守乙方后勤管理相关规定。</w:t>
      </w:r>
    </w:p>
    <w:p w14:paraId="4C665F9E" w14:textId="77777777" w:rsidR="00BC5D01" w:rsidRDefault="00000000">
      <w:pPr>
        <w:pStyle w:val="1e"/>
        <w:ind w:firstLineChars="200" w:firstLine="560"/>
        <w:rPr>
          <w:rFonts w:ascii="仿宋_GB2312" w:eastAsia="仿宋_GB2312" w:hAnsi="华文楷体"/>
        </w:rPr>
      </w:pPr>
      <w:r>
        <w:rPr>
          <w:rFonts w:ascii="仿宋_GB2312" w:eastAsia="仿宋_GB2312" w:hAnsi="华文楷体" w:hint="eastAsia"/>
        </w:rPr>
        <w:t>4.2 乙方的权利和义务：</w:t>
      </w:r>
    </w:p>
    <w:p w14:paraId="0E6F04D9" w14:textId="77777777" w:rsidR="00BC5D01" w:rsidRDefault="00000000">
      <w:pPr>
        <w:spacing w:line="360" w:lineRule="auto"/>
        <w:ind w:firstLineChars="225" w:firstLine="630"/>
        <w:rPr>
          <w:rFonts w:ascii="仿宋_GB2312" w:eastAsia="仿宋_GB2312" w:hAnsi="华文楷体"/>
          <w:sz w:val="28"/>
          <w:szCs w:val="28"/>
        </w:rPr>
      </w:pPr>
      <w:r>
        <w:rPr>
          <w:rFonts w:ascii="仿宋_GB2312" w:eastAsia="仿宋_GB2312" w:hAnsi="华文楷体" w:hint="eastAsia"/>
          <w:sz w:val="28"/>
          <w:szCs w:val="28"/>
        </w:rPr>
        <w:t>4.2.1乙方应按照本协议约定提供服务，乙方未能按期提供的，应承担延期交付违约责任。</w:t>
      </w:r>
    </w:p>
    <w:p w14:paraId="5419A124" w14:textId="77777777" w:rsidR="00BC5D01" w:rsidRDefault="00000000">
      <w:pPr>
        <w:spacing w:line="360" w:lineRule="auto"/>
        <w:ind w:firstLineChars="225" w:firstLine="630"/>
        <w:rPr>
          <w:rFonts w:ascii="仿宋_GB2312" w:eastAsia="仿宋_GB2312" w:hAnsi="华文楷体" w:cs="仿宋"/>
          <w:sz w:val="28"/>
          <w:szCs w:val="28"/>
        </w:rPr>
      </w:pPr>
      <w:r>
        <w:rPr>
          <w:rFonts w:ascii="仿宋_GB2312" w:eastAsia="仿宋_GB2312" w:hAnsi="华文楷体" w:cs="仿宋" w:hint="eastAsia"/>
          <w:sz w:val="28"/>
          <w:szCs w:val="28"/>
        </w:rPr>
        <w:t>4.2.2如甲方调整服务规模或业务要求，经甲、乙双方商议确认后，乙方应对所提供的服务进行调整，乙方有权要求甲方按照实际服务内容支付服务费用，但调整费用发生前应先取得甲方书面认可。</w:t>
      </w:r>
    </w:p>
    <w:p w14:paraId="7647D7A3" w14:textId="77777777" w:rsidR="00BC5D01" w:rsidRDefault="00000000">
      <w:pPr>
        <w:spacing w:line="360" w:lineRule="auto"/>
        <w:ind w:firstLineChars="225" w:firstLine="630"/>
        <w:rPr>
          <w:rFonts w:ascii="仿宋_GB2312" w:eastAsia="仿宋_GB2312" w:hAnsi="华文楷体" w:cs="仿宋"/>
          <w:sz w:val="28"/>
          <w:szCs w:val="28"/>
        </w:rPr>
      </w:pPr>
      <w:r>
        <w:rPr>
          <w:rFonts w:ascii="仿宋_GB2312" w:eastAsia="仿宋_GB2312" w:hAnsi="华文楷体" w:cs="仿宋" w:hint="eastAsia"/>
          <w:sz w:val="28"/>
          <w:szCs w:val="28"/>
        </w:rPr>
        <w:t>4.2.3乙方应该保证工作人员符合甲方的要求（政治面貌、工作技能等），并参加相关业务培训。</w:t>
      </w:r>
    </w:p>
    <w:p w14:paraId="3D288831" w14:textId="77777777" w:rsidR="00BC5D01" w:rsidRDefault="00000000">
      <w:pPr>
        <w:spacing w:line="360" w:lineRule="auto"/>
        <w:ind w:firstLineChars="225" w:firstLine="630"/>
        <w:rPr>
          <w:rFonts w:ascii="仿宋_GB2312" w:eastAsia="仿宋_GB2312" w:hAnsi="华文楷体" w:cs="仿宋"/>
          <w:sz w:val="28"/>
          <w:szCs w:val="28"/>
        </w:rPr>
      </w:pPr>
      <w:r>
        <w:rPr>
          <w:rFonts w:ascii="仿宋_GB2312" w:eastAsia="仿宋_GB2312" w:hAnsi="华文楷体" w:cs="仿宋" w:hint="eastAsia"/>
          <w:sz w:val="28"/>
          <w:szCs w:val="28"/>
        </w:rPr>
        <w:t>4.2.4乙方有权按照本协议规定按时获得甲方支付的服务费用。</w:t>
      </w:r>
    </w:p>
    <w:p w14:paraId="56FDA2EE" w14:textId="77777777" w:rsidR="00BC5D01" w:rsidRDefault="00000000">
      <w:pPr>
        <w:numPr>
          <w:ilvl w:val="0"/>
          <w:numId w:val="5"/>
        </w:numPr>
        <w:spacing w:line="360" w:lineRule="auto"/>
        <w:outlineLvl w:val="0"/>
        <w:rPr>
          <w:rFonts w:ascii="仿宋_GB2312" w:eastAsia="仿宋_GB2312" w:hAnsi="华文楷体" w:cs="仿宋"/>
          <w:b/>
          <w:sz w:val="28"/>
          <w:szCs w:val="28"/>
        </w:rPr>
      </w:pPr>
      <w:r>
        <w:rPr>
          <w:rFonts w:ascii="仿宋_GB2312" w:eastAsia="仿宋_GB2312" w:hAnsi="华文楷体" w:cs="仿宋" w:hint="eastAsia"/>
          <w:b/>
          <w:sz w:val="28"/>
          <w:szCs w:val="28"/>
        </w:rPr>
        <w:t>服务费用支付标准及方式</w:t>
      </w:r>
    </w:p>
    <w:p w14:paraId="5B606A36" w14:textId="77777777" w:rsidR="00BC5D01" w:rsidRDefault="00000000">
      <w:pPr>
        <w:spacing w:line="360" w:lineRule="auto"/>
        <w:ind w:firstLineChars="225" w:firstLine="630"/>
        <w:rPr>
          <w:rFonts w:ascii="仿宋_GB2312" w:eastAsia="仿宋_GB2312" w:hAnsi="华文楷体" w:cs="仿宋"/>
          <w:sz w:val="28"/>
          <w:szCs w:val="28"/>
        </w:rPr>
      </w:pPr>
      <w:r>
        <w:rPr>
          <w:rFonts w:ascii="仿宋_GB2312" w:eastAsia="仿宋_GB2312" w:hAnsi="华文楷体" w:cs="仿宋" w:hint="eastAsia"/>
          <w:sz w:val="28"/>
          <w:szCs w:val="28"/>
        </w:rPr>
        <w:t>5.1支付标准：具体详见附件1《市民服务热线工作委托服务内容资费标准》。</w:t>
      </w:r>
    </w:p>
    <w:p w14:paraId="1CD78D16" w14:textId="77777777" w:rsidR="00BC5D01" w:rsidRDefault="00000000">
      <w:pPr>
        <w:spacing w:line="360" w:lineRule="auto"/>
        <w:ind w:firstLineChars="225" w:firstLine="630"/>
        <w:rPr>
          <w:rFonts w:ascii="仿宋_GB2312" w:eastAsia="仿宋_GB2312" w:hAnsi="华文楷体" w:cs="仿宋"/>
          <w:color w:val="FF0000"/>
          <w:sz w:val="28"/>
          <w:szCs w:val="28"/>
          <w:highlight w:val="yellow"/>
        </w:rPr>
      </w:pPr>
      <w:r>
        <w:rPr>
          <w:rFonts w:ascii="仿宋_GB2312" w:eastAsia="仿宋_GB2312" w:hAnsi="华文楷体" w:cs="仿宋" w:hint="eastAsia"/>
          <w:sz w:val="28"/>
          <w:szCs w:val="28"/>
        </w:rPr>
        <w:t>5.2计费周期：按自然月计费。协议首月及末月职场、系统使用不足15日的按半月收费，职场、系统使用15日及以上的按全月收费；人员使用按</w:t>
      </w:r>
      <w:r>
        <w:rPr>
          <w:rFonts w:ascii="仿宋_GB2312" w:eastAsia="仿宋_GB2312" w:hAnsi="华文楷体" w:cs="仿宋" w:hint="eastAsia"/>
          <w:sz w:val="28"/>
          <w:szCs w:val="28"/>
        </w:rPr>
        <w:lastRenderedPageBreak/>
        <w:t>日收费。</w:t>
      </w:r>
    </w:p>
    <w:p w14:paraId="144C34F3" w14:textId="77777777" w:rsidR="00BC5D01" w:rsidRDefault="00000000">
      <w:pPr>
        <w:spacing w:line="360" w:lineRule="auto"/>
        <w:ind w:firstLineChars="225" w:firstLine="630"/>
        <w:rPr>
          <w:rFonts w:ascii="仿宋_GB2312" w:eastAsia="仿宋_GB2312" w:hAnsi="华文楷体" w:cs="仿宋"/>
          <w:sz w:val="28"/>
          <w:szCs w:val="28"/>
        </w:rPr>
      </w:pPr>
      <w:r>
        <w:rPr>
          <w:rFonts w:ascii="仿宋_GB2312" w:eastAsia="仿宋_GB2312" w:hAnsi="华文楷体" w:cs="仿宋" w:hint="eastAsia"/>
          <w:sz w:val="28"/>
          <w:szCs w:val="28"/>
        </w:rPr>
        <w:t>5.3付费周期：按以下</w:t>
      </w:r>
      <w:r>
        <w:rPr>
          <w:rFonts w:ascii="仿宋_GB2312" w:eastAsia="仿宋_GB2312" w:hAnsi="华文楷体" w:cs="仿宋" w:hint="eastAsia"/>
          <w:sz w:val="28"/>
          <w:szCs w:val="28"/>
          <w:u w:val="single"/>
        </w:rPr>
        <w:t xml:space="preserve">   5.3.1    </w:t>
      </w:r>
      <w:r>
        <w:rPr>
          <w:rFonts w:ascii="仿宋_GB2312" w:eastAsia="仿宋_GB2312" w:hAnsi="华文楷体" w:cs="仿宋" w:hint="eastAsia"/>
          <w:sz w:val="28"/>
          <w:szCs w:val="28"/>
        </w:rPr>
        <w:t>方式付费。</w:t>
      </w:r>
    </w:p>
    <w:p w14:paraId="4A980B58" w14:textId="77777777" w:rsidR="00BC5D01" w:rsidRDefault="00000000">
      <w:pPr>
        <w:spacing w:line="360" w:lineRule="auto"/>
        <w:ind w:firstLineChars="225" w:firstLine="630"/>
        <w:rPr>
          <w:rFonts w:ascii="仿宋_GB2312" w:eastAsia="仿宋_GB2312" w:hAnsi="仿宋_GB2312"/>
          <w:bCs/>
          <w:sz w:val="28"/>
          <w:szCs w:val="28"/>
        </w:rPr>
      </w:pPr>
      <w:r>
        <w:rPr>
          <w:rFonts w:ascii="仿宋_GB2312" w:eastAsia="仿宋_GB2312" w:hAnsi="华文楷体" w:cs="仿宋" w:hint="eastAsia"/>
          <w:sz w:val="28"/>
          <w:szCs w:val="28"/>
        </w:rPr>
        <w:t>5.3.1</w:t>
      </w:r>
      <w:r>
        <w:rPr>
          <w:rFonts w:ascii="仿宋_GB2312" w:eastAsia="仿宋_GB2312" w:hint="eastAsia"/>
          <w:sz w:val="28"/>
          <w:szCs w:val="28"/>
        </w:rPr>
        <w:t>以</w:t>
      </w:r>
      <w:r>
        <w:rPr>
          <w:rFonts w:ascii="仿宋_GB2312" w:eastAsia="仿宋_GB2312" w:hAnsi="华文楷体" w:cs="仿宋" w:hint="eastAsia"/>
          <w:sz w:val="28"/>
          <w:szCs w:val="28"/>
          <w:u w:val="single"/>
        </w:rPr>
        <w:t xml:space="preserve">   半年      </w:t>
      </w:r>
      <w:r>
        <w:rPr>
          <w:rFonts w:ascii="仿宋_GB2312" w:eastAsia="仿宋_GB2312" w:hAnsi="华文楷体" w:cs="仿宋" w:hint="eastAsia"/>
          <w:sz w:val="28"/>
          <w:szCs w:val="28"/>
        </w:rPr>
        <w:t>为周期付费。</w:t>
      </w:r>
      <w:r>
        <w:rPr>
          <w:rFonts w:ascii="仿宋_GB2312" w:eastAsia="仿宋_GB2312" w:hint="eastAsia"/>
          <w:sz w:val="28"/>
          <w:szCs w:val="28"/>
        </w:rPr>
        <w:t>甲方于每个付费周期的前20日内支付当半年度服务费用。如有费用调整，经双方协商一致，每个付费周期结束后15个工作日内双方以多退少补原则进行结算，结清所有费用差异。</w:t>
      </w:r>
    </w:p>
    <w:p w14:paraId="45F80A3B" w14:textId="77777777" w:rsidR="00BC5D01" w:rsidRDefault="00000000">
      <w:pPr>
        <w:spacing w:line="360" w:lineRule="auto"/>
        <w:ind w:firstLineChars="225" w:firstLine="630"/>
        <w:rPr>
          <w:rFonts w:ascii="仿宋_GB2312" w:eastAsia="仿宋_GB2312" w:hAnsi="仿宋_GB2312"/>
          <w:bCs/>
          <w:sz w:val="28"/>
          <w:szCs w:val="28"/>
        </w:rPr>
      </w:pPr>
      <w:r>
        <w:rPr>
          <w:rFonts w:ascii="仿宋_GB2312" w:eastAsia="仿宋_GB2312" w:hAnsi="仿宋_GB2312" w:hint="eastAsia"/>
          <w:bCs/>
          <w:sz w:val="28"/>
          <w:szCs w:val="28"/>
        </w:rPr>
        <w:t>5.3.2</w:t>
      </w:r>
      <w:r>
        <w:rPr>
          <w:rFonts w:ascii="仿宋_GB2312" w:eastAsia="仿宋_GB2312" w:hint="eastAsia"/>
          <w:sz w:val="28"/>
          <w:szCs w:val="28"/>
        </w:rPr>
        <w:t>自协议签订后</w:t>
      </w:r>
      <w:r>
        <w:rPr>
          <w:rFonts w:ascii="仿宋_GB2312" w:eastAsia="仿宋_GB2312" w:hAnsi="华文楷体" w:cs="仿宋" w:hint="eastAsia"/>
          <w:sz w:val="28"/>
          <w:szCs w:val="28"/>
          <w:u w:val="single"/>
        </w:rPr>
        <w:t xml:space="preserve">    /     </w:t>
      </w:r>
      <w:r>
        <w:rPr>
          <w:rFonts w:ascii="仿宋_GB2312" w:eastAsia="仿宋_GB2312" w:hint="eastAsia"/>
          <w:sz w:val="28"/>
          <w:szCs w:val="28"/>
        </w:rPr>
        <w:t>日内一次性支付全部服务费用。如有费用调整，经双方协商一致，合同到期后15个工作日内双方以多退少补原则进行结算，结清所有费用差异。</w:t>
      </w:r>
    </w:p>
    <w:p w14:paraId="57AD5C6A" w14:textId="77777777" w:rsidR="00BC5D01" w:rsidRDefault="00000000">
      <w:pPr>
        <w:spacing w:line="360" w:lineRule="auto"/>
        <w:ind w:firstLineChars="225" w:firstLine="630"/>
        <w:rPr>
          <w:rFonts w:ascii="仿宋_GB2312" w:eastAsia="仿宋_GB2312" w:hAnsi="华文楷体" w:cs="仿宋"/>
          <w:sz w:val="28"/>
          <w:szCs w:val="28"/>
        </w:rPr>
      </w:pPr>
      <w:r>
        <w:rPr>
          <w:rFonts w:ascii="仿宋_GB2312" w:eastAsia="仿宋_GB2312" w:hAnsi="仿宋_GB2312" w:hint="eastAsia"/>
          <w:bCs/>
          <w:sz w:val="28"/>
          <w:szCs w:val="28"/>
        </w:rPr>
        <w:t>5.4</w:t>
      </w:r>
      <w:r>
        <w:rPr>
          <w:rFonts w:ascii="仿宋_GB2312" w:eastAsia="仿宋_GB2312" w:hAnsi="华文楷体" w:cs="仿宋" w:hint="eastAsia"/>
          <w:sz w:val="28"/>
          <w:szCs w:val="28"/>
        </w:rPr>
        <w:t>双方在每次费用支付前一周内完成费用确认并填写附件2《费用确认单》，</w:t>
      </w:r>
      <w:r>
        <w:rPr>
          <w:rFonts w:ascii="仿宋_GB2312" w:eastAsia="仿宋_GB2312" w:hint="eastAsia"/>
          <w:sz w:val="28"/>
          <w:szCs w:val="28"/>
        </w:rPr>
        <w:t>若有费用差异在下次费用内予以调整</w:t>
      </w:r>
      <w:r>
        <w:rPr>
          <w:rFonts w:ascii="仿宋_GB2312" w:eastAsia="仿宋_GB2312" w:hAnsi="华文楷体" w:cs="仿宋" w:hint="eastAsia"/>
          <w:sz w:val="28"/>
          <w:szCs w:val="28"/>
        </w:rPr>
        <w:t>。</w:t>
      </w:r>
    </w:p>
    <w:p w14:paraId="30BF2653" w14:textId="77777777" w:rsidR="00BC5D01" w:rsidRDefault="00000000">
      <w:pPr>
        <w:ind w:firstLineChars="225" w:firstLine="630"/>
        <w:rPr>
          <w:rFonts w:ascii="仿宋_GB2312" w:eastAsia="仿宋_GB2312" w:hAnsi="华文楷体" w:cs="仿宋"/>
          <w:sz w:val="28"/>
          <w:szCs w:val="28"/>
        </w:rPr>
      </w:pPr>
      <w:r>
        <w:rPr>
          <w:rFonts w:ascii="仿宋_GB2312" w:eastAsia="仿宋_GB2312" w:hAnsi="华文楷体" w:cs="仿宋" w:hint="eastAsia"/>
          <w:sz w:val="28"/>
          <w:szCs w:val="28"/>
        </w:rPr>
        <w:t>5.5乙方在甲方支付合同款项前，应按照要求数额向甲方开具符合国家法律规定和标准的发票。</w:t>
      </w:r>
    </w:p>
    <w:p w14:paraId="302E137F" w14:textId="77777777" w:rsidR="00BC5D01" w:rsidRDefault="00000000">
      <w:pPr>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本合同价款为包含增值税税款的含税价，其中</w:t>
      </w:r>
      <w:r>
        <w:rPr>
          <w:rFonts w:ascii="仿宋_GB2312" w:eastAsia="仿宋_GB2312" w:hAnsi="华文楷体" w:cs="仿宋" w:hint="eastAsia"/>
          <w:sz w:val="28"/>
          <w:szCs w:val="28"/>
          <w:u w:val="single"/>
        </w:rPr>
        <w:t xml:space="preserve">    /     </w:t>
      </w:r>
      <w:r>
        <w:rPr>
          <w:rFonts w:ascii="仿宋_GB2312" w:eastAsia="仿宋_GB2312" w:hAnsi="宋体" w:cs="宋体" w:hint="eastAsia"/>
          <w:kern w:val="0"/>
          <w:sz w:val="28"/>
          <w:szCs w:val="28"/>
        </w:rPr>
        <w:t>基础电信业务适用增值税税率为</w:t>
      </w:r>
      <w:r>
        <w:rPr>
          <w:rFonts w:ascii="仿宋_GB2312" w:eastAsia="仿宋_GB2312" w:hAnsi="宋体" w:cs="宋体"/>
          <w:kern w:val="0"/>
          <w:sz w:val="28"/>
          <w:szCs w:val="28"/>
        </w:rPr>
        <w:t>9</w:t>
      </w:r>
      <w:r>
        <w:rPr>
          <w:rFonts w:ascii="仿宋_GB2312" w:eastAsia="仿宋_GB2312" w:hAnsi="宋体" w:cs="宋体" w:hint="eastAsia"/>
          <w:kern w:val="0"/>
          <w:sz w:val="28"/>
          <w:szCs w:val="28"/>
        </w:rPr>
        <w:t>%，</w:t>
      </w:r>
      <w:r>
        <w:rPr>
          <w:rFonts w:ascii="仿宋_GB2312" w:eastAsia="仿宋_GB2312" w:hAnsi="华文楷体" w:cs="仿宋" w:hint="eastAsia"/>
          <w:sz w:val="28"/>
          <w:szCs w:val="28"/>
          <w:u w:val="single"/>
        </w:rPr>
        <w:t xml:space="preserve">    </w:t>
      </w:r>
      <w:r>
        <w:rPr>
          <w:rFonts w:ascii="Arial" w:eastAsia="仿宋_GB2312" w:hAnsi="Arial" w:cs="Arial"/>
          <w:sz w:val="28"/>
          <w:szCs w:val="28"/>
          <w:u w:val="single"/>
        </w:rPr>
        <w:t>√</w:t>
      </w:r>
      <w:r>
        <w:rPr>
          <w:rFonts w:ascii="仿宋_GB2312" w:eastAsia="仿宋_GB2312" w:hAnsi="华文楷体" w:cs="仿宋" w:hint="eastAsia"/>
          <w:sz w:val="28"/>
          <w:szCs w:val="28"/>
          <w:u w:val="single"/>
        </w:rPr>
        <w:t xml:space="preserve">     </w:t>
      </w:r>
      <w:r>
        <w:rPr>
          <w:rFonts w:ascii="仿宋_GB2312" w:eastAsia="仿宋_GB2312" w:hAnsi="宋体" w:cs="宋体" w:hint="eastAsia"/>
          <w:kern w:val="0"/>
          <w:sz w:val="28"/>
          <w:szCs w:val="28"/>
        </w:rPr>
        <w:t>增值电信业务适用增值税税率为6%，具体金额、税额以系统出账为准。如遇国家税务政策调整，本合同适用税率从调整时点起按相关法律法规文件要求执行。</w:t>
      </w:r>
    </w:p>
    <w:p w14:paraId="72AEC4B4" w14:textId="77777777" w:rsidR="00BC5D01" w:rsidRDefault="00000000">
      <w:pPr>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甲方按合同约定付款前，乙方应向甲方开具下列发票（请选择）：</w:t>
      </w:r>
    </w:p>
    <w:p w14:paraId="35BD17DD" w14:textId="77777777" w:rsidR="00BC5D01" w:rsidRDefault="00000000">
      <w:pPr>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华文楷体" w:cs="仿宋" w:hint="eastAsia"/>
          <w:sz w:val="28"/>
          <w:szCs w:val="28"/>
          <w:u w:val="single"/>
        </w:rPr>
        <w:t xml:space="preserve">   /     </w:t>
      </w:r>
      <w:r>
        <w:rPr>
          <w:rFonts w:ascii="仿宋_GB2312" w:eastAsia="仿宋_GB2312" w:hAnsi="宋体" w:cs="宋体" w:hint="eastAsia"/>
          <w:kern w:val="0"/>
          <w:sz w:val="28"/>
          <w:szCs w:val="28"/>
        </w:rPr>
        <w:t>]增值税专用发票</w:t>
      </w:r>
    </w:p>
    <w:p w14:paraId="32495779" w14:textId="77777777" w:rsidR="00BC5D01" w:rsidRDefault="00000000">
      <w:pPr>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华文楷体" w:cs="仿宋" w:hint="eastAsia"/>
          <w:sz w:val="28"/>
          <w:szCs w:val="28"/>
          <w:u w:val="single"/>
        </w:rPr>
        <w:t xml:space="preserve">    </w:t>
      </w:r>
      <w:r>
        <w:rPr>
          <w:rFonts w:ascii="Arial" w:eastAsia="仿宋_GB2312" w:hAnsi="Arial" w:cs="Arial"/>
          <w:sz w:val="28"/>
          <w:szCs w:val="28"/>
          <w:u w:val="single"/>
        </w:rPr>
        <w:t>√</w:t>
      </w:r>
      <w:r>
        <w:rPr>
          <w:rFonts w:ascii="仿宋_GB2312" w:eastAsia="仿宋_GB2312" w:hAnsi="华文楷体" w:cs="仿宋" w:hint="eastAsia"/>
          <w:sz w:val="28"/>
          <w:szCs w:val="28"/>
          <w:u w:val="single"/>
        </w:rPr>
        <w:t xml:space="preserve">    </w:t>
      </w:r>
      <w:r>
        <w:rPr>
          <w:rFonts w:ascii="仿宋_GB2312" w:eastAsia="仿宋_GB2312" w:hAnsi="宋体" w:cs="宋体" w:hint="eastAsia"/>
          <w:kern w:val="0"/>
          <w:sz w:val="28"/>
          <w:szCs w:val="28"/>
        </w:rPr>
        <w:t>]非增值税专用发票</w:t>
      </w:r>
    </w:p>
    <w:p w14:paraId="42AD7CCC" w14:textId="77777777" w:rsidR="00BC5D01" w:rsidRDefault="00000000">
      <w:pPr>
        <w:spacing w:line="360" w:lineRule="auto"/>
        <w:ind w:firstLineChars="200" w:firstLine="560"/>
        <w:rPr>
          <w:rFonts w:ascii="仿宋_GB2312" w:eastAsia="仿宋_GB2312"/>
          <w:sz w:val="28"/>
          <w:szCs w:val="28"/>
        </w:rPr>
      </w:pPr>
      <w:r>
        <w:rPr>
          <w:rFonts w:ascii="仿宋_GB2312" w:eastAsia="仿宋_GB2312" w:hAnsi="宋体" w:cs="宋体" w:hint="eastAsia"/>
          <w:kern w:val="0"/>
          <w:sz w:val="28"/>
          <w:szCs w:val="28"/>
        </w:rPr>
        <w:t>注：如选择开具“增值税专用发票”，甲方应配合提供一般纳税人资格证明等相应资料，由乙方维护系统客户信息。</w:t>
      </w:r>
    </w:p>
    <w:p w14:paraId="14996EA9" w14:textId="77777777" w:rsidR="00BC5D01" w:rsidRDefault="00000000">
      <w:pPr>
        <w:spacing w:line="360" w:lineRule="auto"/>
        <w:ind w:firstLineChars="225" w:firstLine="630"/>
        <w:rPr>
          <w:rFonts w:ascii="仿宋_GB2312" w:eastAsia="仿宋_GB2312" w:hAnsi="华文楷体" w:cs="仿宋"/>
          <w:sz w:val="28"/>
          <w:szCs w:val="28"/>
        </w:rPr>
      </w:pPr>
      <w:r>
        <w:rPr>
          <w:rFonts w:ascii="仿宋_GB2312" w:eastAsia="仿宋_GB2312" w:hAnsi="华文楷体" w:cs="仿宋" w:hint="eastAsia"/>
          <w:sz w:val="28"/>
          <w:szCs w:val="28"/>
        </w:rPr>
        <w:t>5.6支付方式：按</w:t>
      </w:r>
      <w:r>
        <w:rPr>
          <w:rFonts w:ascii="仿宋_GB2312" w:eastAsia="仿宋_GB2312" w:hAnsi="华文楷体" w:cs="仿宋" w:hint="eastAsia"/>
          <w:sz w:val="28"/>
          <w:szCs w:val="28"/>
          <w:u w:val="single"/>
        </w:rPr>
        <w:t xml:space="preserve">   </w:t>
      </w:r>
      <w:r w:rsidRPr="00AA5875">
        <w:rPr>
          <w:rFonts w:ascii="仿宋_GB2312" w:eastAsia="仿宋_GB2312" w:hAnsi="华文楷体" w:cs="仿宋" w:hint="eastAsia"/>
          <w:sz w:val="28"/>
          <w:szCs w:val="28"/>
          <w:u w:val="single"/>
        </w:rPr>
        <w:t xml:space="preserve">电汇  </w:t>
      </w:r>
      <w:r>
        <w:rPr>
          <w:rFonts w:ascii="仿宋_GB2312" w:eastAsia="仿宋_GB2312" w:hAnsi="华文楷体" w:cs="仿宋" w:hint="eastAsia"/>
          <w:sz w:val="28"/>
          <w:szCs w:val="28"/>
          <w:u w:val="single"/>
        </w:rPr>
        <w:t xml:space="preserve">    </w:t>
      </w:r>
      <w:r>
        <w:rPr>
          <w:rFonts w:ascii="仿宋_GB2312" w:eastAsia="仿宋_GB2312" w:hAnsi="华文楷体" w:cs="仿宋" w:hint="eastAsia"/>
          <w:sz w:val="28"/>
          <w:szCs w:val="28"/>
        </w:rPr>
        <w:t>支付方式。若采取汇款方式支付，请汇至，账户名称：</w:t>
      </w:r>
      <w:r>
        <w:rPr>
          <w:rFonts w:ascii="仿宋_GB2312" w:eastAsia="仿宋_GB2312" w:hAnsi="华文楷体" w:cs="仿宋" w:hint="eastAsia"/>
          <w:sz w:val="28"/>
          <w:szCs w:val="28"/>
          <w:u w:val="single"/>
        </w:rPr>
        <w:t xml:space="preserve">               </w:t>
      </w:r>
      <w:r>
        <w:rPr>
          <w:rFonts w:ascii="仿宋_GB2312" w:eastAsia="仿宋_GB2312" w:hAnsi="华文楷体" w:cs="仿宋" w:hint="eastAsia"/>
          <w:sz w:val="28"/>
          <w:szCs w:val="28"/>
        </w:rPr>
        <w:t>，开户行：</w:t>
      </w:r>
      <w:r>
        <w:rPr>
          <w:rFonts w:ascii="仿宋_GB2312" w:eastAsia="仿宋_GB2312" w:hAnsi="华文楷体" w:cs="仿宋" w:hint="eastAsia"/>
          <w:sz w:val="28"/>
          <w:szCs w:val="28"/>
          <w:u w:val="single"/>
        </w:rPr>
        <w:t xml:space="preserve">               </w:t>
      </w:r>
      <w:r>
        <w:rPr>
          <w:rFonts w:ascii="仿宋_GB2312" w:eastAsia="仿宋_GB2312" w:hAnsi="华文楷体" w:cs="仿宋" w:hint="eastAsia"/>
          <w:sz w:val="28"/>
          <w:szCs w:val="28"/>
        </w:rPr>
        <w:t>，银行账号：</w:t>
      </w:r>
      <w:r>
        <w:rPr>
          <w:rFonts w:ascii="仿宋_GB2312" w:eastAsia="仿宋_GB2312" w:hAnsi="华文楷体" w:cs="仿宋" w:hint="eastAsia"/>
          <w:sz w:val="28"/>
          <w:szCs w:val="28"/>
          <w:u w:val="single"/>
        </w:rPr>
        <w:t xml:space="preserve">           </w:t>
      </w:r>
      <w:r>
        <w:rPr>
          <w:rFonts w:ascii="仿宋_GB2312" w:eastAsia="仿宋_GB2312" w:hAnsi="华文楷体" w:cs="仿宋" w:hint="eastAsia"/>
          <w:sz w:val="28"/>
          <w:szCs w:val="28"/>
        </w:rPr>
        <w:t>。</w:t>
      </w:r>
    </w:p>
    <w:p w14:paraId="5D3706FC" w14:textId="77777777" w:rsidR="00BC5D01" w:rsidRDefault="00000000">
      <w:pPr>
        <w:spacing w:line="360" w:lineRule="auto"/>
        <w:ind w:firstLineChars="200" w:firstLine="562"/>
        <w:outlineLvl w:val="0"/>
        <w:rPr>
          <w:rFonts w:ascii="仿宋_GB2312" w:eastAsia="仿宋_GB2312" w:hAnsi="华文楷体" w:cs="仿宋"/>
          <w:b/>
          <w:sz w:val="28"/>
          <w:szCs w:val="28"/>
        </w:rPr>
      </w:pPr>
      <w:r>
        <w:rPr>
          <w:rFonts w:ascii="仿宋_GB2312" w:eastAsia="仿宋_GB2312" w:hAnsi="华文楷体" w:cs="仿宋" w:hint="eastAsia"/>
          <w:b/>
          <w:sz w:val="28"/>
          <w:szCs w:val="28"/>
        </w:rPr>
        <w:t>第六条  违约责任</w:t>
      </w:r>
    </w:p>
    <w:p w14:paraId="2313D73A" w14:textId="77777777" w:rsidR="00BC5D01" w:rsidRDefault="00000000">
      <w:pPr>
        <w:spacing w:line="360" w:lineRule="auto"/>
        <w:ind w:firstLineChars="225" w:firstLine="630"/>
        <w:rPr>
          <w:rFonts w:ascii="仿宋_GB2312" w:eastAsia="仿宋_GB2312" w:hAnsi="华文楷体" w:cs="仿宋"/>
          <w:sz w:val="28"/>
          <w:szCs w:val="28"/>
        </w:rPr>
      </w:pPr>
      <w:r>
        <w:rPr>
          <w:rFonts w:ascii="仿宋_GB2312" w:eastAsia="仿宋_GB2312" w:hAnsi="华文楷体" w:cs="仿宋" w:hint="eastAsia"/>
          <w:sz w:val="28"/>
          <w:szCs w:val="28"/>
        </w:rPr>
        <w:t>6.1</w:t>
      </w:r>
      <w:r>
        <w:rPr>
          <w:rFonts w:ascii="仿宋_GB2312" w:eastAsia="仿宋_GB2312" w:hAnsi="华文楷体" w:cs="仿宋"/>
          <w:sz w:val="28"/>
          <w:szCs w:val="28"/>
        </w:rPr>
        <w:t>甲乙双方任何一方未履行本合同项下的义务或者履行合同义务不符合本合同约定的，非违约方有权同时采取以下措施：</w:t>
      </w:r>
    </w:p>
    <w:p w14:paraId="4B349234" w14:textId="77777777" w:rsidR="00BC5D01" w:rsidRDefault="00000000">
      <w:pPr>
        <w:spacing w:line="360" w:lineRule="auto"/>
        <w:ind w:firstLineChars="225" w:firstLine="630"/>
        <w:rPr>
          <w:rFonts w:ascii="仿宋_GB2312" w:eastAsia="仿宋_GB2312" w:hAnsi="华文楷体" w:cs="仿宋"/>
          <w:sz w:val="28"/>
          <w:szCs w:val="28"/>
        </w:rPr>
      </w:pPr>
      <w:r>
        <w:rPr>
          <w:rFonts w:ascii="仿宋_GB2312" w:eastAsia="仿宋_GB2312" w:hAnsi="华文楷体" w:cs="仿宋" w:hint="eastAsia"/>
          <w:sz w:val="28"/>
          <w:szCs w:val="28"/>
        </w:rPr>
        <w:t>6.1.1</w:t>
      </w:r>
      <w:r>
        <w:rPr>
          <w:rFonts w:ascii="仿宋_GB2312" w:eastAsia="仿宋_GB2312" w:hAnsi="华文楷体" w:cs="仿宋"/>
          <w:sz w:val="28"/>
          <w:szCs w:val="28"/>
        </w:rPr>
        <w:t>要求违约方继续履行合同义务</w:t>
      </w:r>
      <w:r>
        <w:rPr>
          <w:rFonts w:ascii="仿宋_GB2312" w:eastAsia="仿宋_GB2312" w:hAnsi="华文楷体" w:cs="仿宋" w:hint="eastAsia"/>
          <w:sz w:val="28"/>
          <w:szCs w:val="28"/>
        </w:rPr>
        <w:t>。</w:t>
      </w:r>
    </w:p>
    <w:p w14:paraId="3AD9AF54" w14:textId="77777777" w:rsidR="00BC5D01" w:rsidRDefault="00000000">
      <w:pPr>
        <w:spacing w:line="360" w:lineRule="auto"/>
        <w:ind w:firstLineChars="225" w:firstLine="630"/>
        <w:rPr>
          <w:rFonts w:ascii="仿宋_GB2312" w:eastAsia="仿宋_GB2312" w:hAnsi="华文楷体" w:cs="仿宋"/>
          <w:sz w:val="28"/>
          <w:szCs w:val="28"/>
        </w:rPr>
      </w:pPr>
      <w:r>
        <w:rPr>
          <w:rFonts w:ascii="仿宋_GB2312" w:eastAsia="仿宋_GB2312" w:hAnsi="华文楷体" w:cs="仿宋" w:hint="eastAsia"/>
          <w:sz w:val="28"/>
          <w:szCs w:val="28"/>
        </w:rPr>
        <w:t>6.1.2</w:t>
      </w:r>
      <w:r>
        <w:rPr>
          <w:rFonts w:ascii="仿宋_GB2312" w:eastAsia="仿宋_GB2312" w:hAnsi="华文楷体" w:cs="仿宋"/>
          <w:sz w:val="28"/>
          <w:szCs w:val="28"/>
        </w:rPr>
        <w:t>要求违约方采取及时、合理的补救措施</w:t>
      </w:r>
      <w:r>
        <w:rPr>
          <w:rFonts w:ascii="仿宋_GB2312" w:eastAsia="仿宋_GB2312" w:hAnsi="华文楷体" w:cs="仿宋" w:hint="eastAsia"/>
          <w:sz w:val="28"/>
          <w:szCs w:val="28"/>
        </w:rPr>
        <w:t>。</w:t>
      </w:r>
    </w:p>
    <w:p w14:paraId="4C280C92" w14:textId="77777777" w:rsidR="00BC5D01" w:rsidRDefault="00000000">
      <w:pPr>
        <w:spacing w:line="360" w:lineRule="auto"/>
        <w:ind w:firstLineChars="225" w:firstLine="630"/>
        <w:rPr>
          <w:rFonts w:ascii="仿宋_GB2312" w:eastAsia="仿宋_GB2312" w:hAnsi="华文楷体" w:cs="仿宋"/>
          <w:sz w:val="28"/>
          <w:szCs w:val="28"/>
        </w:rPr>
      </w:pPr>
      <w:r>
        <w:rPr>
          <w:rFonts w:ascii="仿宋_GB2312" w:eastAsia="仿宋_GB2312" w:hAnsi="华文楷体" w:cs="仿宋" w:hint="eastAsia"/>
          <w:sz w:val="28"/>
          <w:szCs w:val="28"/>
        </w:rPr>
        <w:lastRenderedPageBreak/>
        <w:t>6.1.3</w:t>
      </w:r>
      <w:r>
        <w:rPr>
          <w:rFonts w:ascii="仿宋_GB2312" w:eastAsia="仿宋_GB2312" w:hAnsi="华文楷体" w:cs="仿宋"/>
          <w:sz w:val="28"/>
          <w:szCs w:val="28"/>
        </w:rPr>
        <w:t>要求违约方对其违约行为所造成的损失承担赔偿责任</w:t>
      </w:r>
      <w:r>
        <w:rPr>
          <w:rFonts w:ascii="仿宋_GB2312" w:eastAsia="仿宋_GB2312" w:hAnsi="华文楷体" w:cs="仿宋" w:hint="eastAsia"/>
          <w:sz w:val="28"/>
          <w:szCs w:val="28"/>
        </w:rPr>
        <w:t>。</w:t>
      </w:r>
    </w:p>
    <w:p w14:paraId="37771BD3" w14:textId="77777777" w:rsidR="00BC5D01" w:rsidRDefault="00000000">
      <w:pPr>
        <w:spacing w:line="360" w:lineRule="auto"/>
        <w:ind w:firstLineChars="225" w:firstLine="630"/>
        <w:rPr>
          <w:rFonts w:ascii="仿宋_GB2312" w:eastAsia="仿宋_GB2312" w:hAnsi="华文楷体" w:cs="仿宋"/>
          <w:sz w:val="28"/>
          <w:szCs w:val="28"/>
        </w:rPr>
      </w:pPr>
      <w:r>
        <w:rPr>
          <w:rFonts w:ascii="仿宋_GB2312" w:eastAsia="仿宋_GB2312" w:hAnsi="华文楷体" w:cs="仿宋" w:hint="eastAsia"/>
          <w:sz w:val="28"/>
          <w:szCs w:val="28"/>
        </w:rPr>
        <w:t>6.2</w:t>
      </w:r>
      <w:r>
        <w:rPr>
          <w:rFonts w:ascii="仿宋_GB2312" w:eastAsia="仿宋_GB2312" w:hAnsi="华文楷体" w:cs="仿宋"/>
          <w:sz w:val="28"/>
          <w:szCs w:val="28"/>
        </w:rPr>
        <w:t>甲方如有特殊原因，需逾期支付服务费用，应以书面形式向乙方进行说明。</w:t>
      </w:r>
      <w:r>
        <w:rPr>
          <w:rFonts w:ascii="仿宋_GB2312" w:eastAsia="仿宋_GB2312" w:hAnsi="华文楷体" w:cs="仿宋" w:hint="eastAsia"/>
          <w:sz w:val="28"/>
          <w:szCs w:val="28"/>
        </w:rPr>
        <w:t>逾期60天仍未支付，乙方可解除本合同。若甲方未按约定的金额、期限、方式向乙方支付费用，且未向乙方提供相关说明，乙方有权终止合同约定服务。</w:t>
      </w:r>
    </w:p>
    <w:p w14:paraId="6F733EDF" w14:textId="77777777" w:rsidR="00BC5D01" w:rsidRDefault="00000000">
      <w:pPr>
        <w:spacing w:line="360" w:lineRule="auto"/>
        <w:ind w:firstLineChars="225" w:firstLine="630"/>
        <w:rPr>
          <w:rFonts w:ascii="仿宋_GB2312" w:eastAsia="仿宋_GB2312" w:hAnsi="华文楷体" w:cs="仿宋"/>
          <w:sz w:val="28"/>
          <w:szCs w:val="28"/>
        </w:rPr>
      </w:pPr>
      <w:r>
        <w:rPr>
          <w:rFonts w:ascii="仿宋_GB2312" w:eastAsia="仿宋_GB2312" w:hAnsi="华文楷体" w:cs="仿宋" w:hint="eastAsia"/>
          <w:sz w:val="28"/>
          <w:szCs w:val="28"/>
        </w:rPr>
        <w:t>6.3若甲方未按5.1、5.2、5.3和5.6约定的金额、周期、方式向乙方支付费用，除应补交所欠费用外，每逾期1日需向乙方支付所欠费用的1‰的违约金。</w:t>
      </w:r>
    </w:p>
    <w:p w14:paraId="333FED52" w14:textId="77777777" w:rsidR="00BC5D01" w:rsidRDefault="00000000">
      <w:pPr>
        <w:spacing w:line="360" w:lineRule="auto"/>
        <w:ind w:leftChars="267" w:left="567" w:hangingChars="2" w:hanging="6"/>
        <w:rPr>
          <w:rFonts w:ascii="仿宋_GB2312" w:eastAsia="仿宋_GB2312" w:hAnsi="华文楷体" w:cs="仿宋"/>
          <w:b/>
          <w:bCs/>
          <w:sz w:val="28"/>
          <w:szCs w:val="28"/>
        </w:rPr>
      </w:pPr>
      <w:r>
        <w:rPr>
          <w:rFonts w:ascii="仿宋_GB2312" w:eastAsia="仿宋_GB2312" w:hAnsi="华文楷体" w:cs="仿宋" w:hint="eastAsia"/>
          <w:b/>
          <w:bCs/>
          <w:sz w:val="28"/>
          <w:szCs w:val="28"/>
        </w:rPr>
        <w:t>第七条  保密条款</w:t>
      </w:r>
    </w:p>
    <w:p w14:paraId="36802374" w14:textId="77777777" w:rsidR="00BC5D01" w:rsidRDefault="00000000">
      <w:pPr>
        <w:spacing w:line="360" w:lineRule="auto"/>
        <w:ind w:firstLineChars="225" w:firstLine="630"/>
        <w:rPr>
          <w:rFonts w:ascii="仿宋_GB2312" w:eastAsia="仿宋_GB2312" w:hAnsi="华文楷体" w:cs="仿宋"/>
          <w:sz w:val="28"/>
          <w:szCs w:val="28"/>
        </w:rPr>
      </w:pPr>
      <w:r>
        <w:rPr>
          <w:rFonts w:ascii="仿宋_GB2312" w:eastAsia="仿宋_GB2312" w:hAnsi="华文楷体" w:cs="仿宋" w:hint="eastAsia"/>
          <w:sz w:val="28"/>
          <w:szCs w:val="28"/>
        </w:rPr>
        <w:t>7.1甲、乙双方对本协议相关的各种资料和信息保密。</w:t>
      </w:r>
    </w:p>
    <w:p w14:paraId="6CDCE99C" w14:textId="77777777" w:rsidR="00BC5D01" w:rsidRDefault="00000000">
      <w:pPr>
        <w:spacing w:line="360" w:lineRule="auto"/>
        <w:ind w:firstLineChars="225" w:firstLine="630"/>
        <w:rPr>
          <w:rFonts w:ascii="仿宋_GB2312" w:eastAsia="仿宋_GB2312" w:hAnsi="华文楷体" w:cs="仿宋"/>
          <w:sz w:val="28"/>
          <w:szCs w:val="28"/>
        </w:rPr>
      </w:pPr>
      <w:r>
        <w:rPr>
          <w:rFonts w:ascii="仿宋_GB2312" w:eastAsia="仿宋_GB2312" w:hAnsi="华文楷体" w:cs="仿宋" w:hint="eastAsia"/>
          <w:sz w:val="28"/>
          <w:szCs w:val="28"/>
        </w:rPr>
        <w:t>7.2任何一方对于在合作过程中了解或接触到的对方商业秘密及其他敏感资料和信息（以下简称“保密信息”）均应保守秘密；未经对方书面同意，任何一方不得向媒介公开或向第三方透露、给予或转让该项保密信息。泄密的一方将对另一方因此而受的损失负完全赔偿责任。</w:t>
      </w:r>
    </w:p>
    <w:p w14:paraId="71FB0905" w14:textId="77777777" w:rsidR="00BC5D01" w:rsidRDefault="00000000">
      <w:pPr>
        <w:spacing w:line="360" w:lineRule="auto"/>
        <w:ind w:leftChars="267" w:left="567" w:hangingChars="2" w:hanging="6"/>
        <w:rPr>
          <w:rFonts w:ascii="仿宋_GB2312" w:eastAsia="仿宋_GB2312" w:hAnsi="华文楷体" w:cs="仿宋"/>
          <w:b/>
          <w:bCs/>
          <w:sz w:val="28"/>
          <w:szCs w:val="28"/>
        </w:rPr>
      </w:pPr>
      <w:r>
        <w:rPr>
          <w:rFonts w:ascii="仿宋_GB2312" w:eastAsia="仿宋_GB2312" w:hAnsi="华文楷体" w:cs="仿宋" w:hint="eastAsia"/>
          <w:b/>
          <w:bCs/>
          <w:sz w:val="28"/>
          <w:szCs w:val="28"/>
        </w:rPr>
        <w:t>第八条  免责条款</w:t>
      </w:r>
    </w:p>
    <w:p w14:paraId="4695EEB1" w14:textId="77777777" w:rsidR="00BC5D01" w:rsidRDefault="00000000">
      <w:pPr>
        <w:spacing w:line="360" w:lineRule="auto"/>
        <w:ind w:left="1" w:firstLineChars="224" w:firstLine="627"/>
        <w:rPr>
          <w:rFonts w:ascii="仿宋_GB2312" w:eastAsia="仿宋_GB2312" w:hAnsi="华文楷体" w:cs="仿宋"/>
          <w:bCs/>
          <w:sz w:val="28"/>
          <w:szCs w:val="28"/>
        </w:rPr>
      </w:pPr>
      <w:r>
        <w:rPr>
          <w:rFonts w:ascii="仿宋_GB2312" w:eastAsia="仿宋_GB2312" w:hAnsi="华文楷体" w:cs="仿宋" w:hint="eastAsia"/>
          <w:bCs/>
          <w:sz w:val="28"/>
          <w:szCs w:val="28"/>
        </w:rPr>
        <w:t>8.1甲、乙双方任何一方因不可抗力事件，不能履行本协议的，根据不可抗力事件的影响，部分或全部免除责任。</w:t>
      </w:r>
    </w:p>
    <w:p w14:paraId="00F2C91B" w14:textId="77777777" w:rsidR="00BC5D01" w:rsidRDefault="00000000">
      <w:pPr>
        <w:spacing w:line="360" w:lineRule="auto"/>
        <w:ind w:left="1" w:firstLineChars="224" w:firstLine="627"/>
        <w:rPr>
          <w:rFonts w:ascii="仿宋_GB2312" w:eastAsia="仿宋_GB2312" w:hAnsi="华文楷体" w:cs="仿宋"/>
          <w:bCs/>
          <w:sz w:val="28"/>
          <w:szCs w:val="28"/>
        </w:rPr>
      </w:pPr>
      <w:r>
        <w:rPr>
          <w:rFonts w:ascii="仿宋_GB2312" w:eastAsia="仿宋_GB2312" w:hAnsi="华文楷体" w:cs="仿宋" w:hint="eastAsia"/>
          <w:bCs/>
          <w:sz w:val="28"/>
          <w:szCs w:val="28"/>
        </w:rPr>
        <w:t>8.2因乙方原因需暂时中断运行，乙方应提前6个工作日与甲方沟通，此情况不应影响协议的正常履行。上述中断运行是指整体需暂时中断运行，一般可在数小时内修复，不会影响甲方在工作时间的运行使用。</w:t>
      </w:r>
    </w:p>
    <w:p w14:paraId="7D19CB40" w14:textId="77777777" w:rsidR="00BC5D01" w:rsidRDefault="00000000">
      <w:pPr>
        <w:spacing w:line="360" w:lineRule="auto"/>
        <w:ind w:left="1" w:firstLineChars="224" w:firstLine="627"/>
        <w:rPr>
          <w:rFonts w:ascii="仿宋_GB2312" w:eastAsia="仿宋_GB2312" w:hAnsi="华文楷体" w:cs="仿宋"/>
          <w:bCs/>
          <w:sz w:val="28"/>
          <w:szCs w:val="28"/>
        </w:rPr>
      </w:pPr>
      <w:r>
        <w:rPr>
          <w:rFonts w:ascii="仿宋_GB2312" w:eastAsia="仿宋_GB2312" w:hAnsi="华文楷体" w:cs="仿宋" w:hint="eastAsia"/>
          <w:bCs/>
          <w:sz w:val="28"/>
          <w:szCs w:val="28"/>
        </w:rPr>
        <w:t>8.3甲、乙双方任何一方因不可抗力事件，不能履行协议的，应及时通知对方，以减轻可能给对方造成的损失，并应当在合理的期限内，提供不可抗力事件及其对协议履行影响状况的证明。</w:t>
      </w:r>
    </w:p>
    <w:p w14:paraId="61974A2A" w14:textId="77777777" w:rsidR="00BC5D01" w:rsidRDefault="00000000">
      <w:pPr>
        <w:spacing w:line="360" w:lineRule="auto"/>
        <w:ind w:left="1" w:firstLineChars="224" w:firstLine="627"/>
        <w:rPr>
          <w:rFonts w:ascii="仿宋_GB2312" w:eastAsia="仿宋_GB2312" w:hAnsi="华文楷体" w:cs="仿宋"/>
          <w:bCs/>
          <w:sz w:val="28"/>
          <w:szCs w:val="28"/>
        </w:rPr>
      </w:pPr>
      <w:r>
        <w:rPr>
          <w:rFonts w:ascii="仿宋_GB2312" w:eastAsia="仿宋_GB2312" w:hAnsi="华文楷体" w:cs="仿宋" w:hint="eastAsia"/>
          <w:bCs/>
          <w:sz w:val="28"/>
          <w:szCs w:val="28"/>
        </w:rPr>
        <w:t>8.4不可抗力影响发生后，甲、乙双方视具体情况决定继续履行本协议或解除协议。</w:t>
      </w:r>
    </w:p>
    <w:p w14:paraId="040512A4" w14:textId="77777777" w:rsidR="00BC5D01" w:rsidRDefault="00000000">
      <w:pPr>
        <w:spacing w:line="360" w:lineRule="auto"/>
        <w:ind w:leftChars="267" w:left="567" w:hangingChars="2" w:hanging="6"/>
        <w:rPr>
          <w:rFonts w:ascii="仿宋_GB2312" w:eastAsia="仿宋_GB2312" w:hAnsi="华文楷体" w:cs="仿宋"/>
          <w:b/>
          <w:bCs/>
          <w:sz w:val="28"/>
          <w:szCs w:val="28"/>
        </w:rPr>
      </w:pPr>
      <w:r>
        <w:rPr>
          <w:rFonts w:ascii="仿宋_GB2312" w:eastAsia="仿宋_GB2312" w:hAnsi="华文楷体" w:cs="仿宋" w:hint="eastAsia"/>
          <w:b/>
          <w:bCs/>
          <w:sz w:val="28"/>
          <w:szCs w:val="28"/>
        </w:rPr>
        <w:t>第九条  争议解决方式</w:t>
      </w:r>
    </w:p>
    <w:p w14:paraId="51A8C7D6" w14:textId="77777777" w:rsidR="00BC5D01" w:rsidRDefault="00000000">
      <w:pPr>
        <w:spacing w:line="360" w:lineRule="auto"/>
        <w:ind w:firstLineChars="200" w:firstLine="560"/>
        <w:rPr>
          <w:rFonts w:ascii="仿宋_GB2312" w:eastAsia="仿宋_GB2312" w:hAnsi="华文楷体" w:cs="仿宋"/>
          <w:bCs/>
          <w:sz w:val="28"/>
          <w:szCs w:val="28"/>
        </w:rPr>
      </w:pPr>
      <w:r>
        <w:rPr>
          <w:rFonts w:ascii="仿宋_GB2312" w:eastAsia="仿宋_GB2312" w:hAnsi="华文楷体" w:cs="仿宋" w:hint="eastAsia"/>
          <w:bCs/>
          <w:sz w:val="28"/>
          <w:szCs w:val="28"/>
        </w:rPr>
        <w:lastRenderedPageBreak/>
        <w:t>因本协议引起的一切争议，甲、乙双方首先本着互谅互让、真诚友好的态度协商解决。如协商不成的，应向甲方所在地</w:t>
      </w:r>
      <w:r>
        <w:rPr>
          <w:rFonts w:ascii="仿宋_GB2312" w:eastAsia="仿宋_GB2312" w:hAnsi="华文楷体" w:cs="仿宋" w:hint="eastAsia"/>
          <w:sz w:val="28"/>
          <w:szCs w:val="28"/>
        </w:rPr>
        <w:t>有管辖权的人民法院</w:t>
      </w:r>
      <w:r>
        <w:rPr>
          <w:rFonts w:ascii="仿宋_GB2312" w:eastAsia="仿宋_GB2312" w:hAnsi="华文楷体" w:cs="仿宋" w:hint="eastAsia"/>
          <w:bCs/>
          <w:sz w:val="28"/>
          <w:szCs w:val="28"/>
        </w:rPr>
        <w:t>提起诉讼。</w:t>
      </w:r>
    </w:p>
    <w:p w14:paraId="530747AA" w14:textId="77777777" w:rsidR="00BC5D01" w:rsidRDefault="00000000">
      <w:pPr>
        <w:spacing w:line="360" w:lineRule="auto"/>
        <w:ind w:leftChars="267" w:left="567" w:hangingChars="2" w:hanging="6"/>
        <w:rPr>
          <w:rFonts w:ascii="仿宋_GB2312" w:eastAsia="仿宋_GB2312" w:hAnsi="华文楷体" w:cs="仿宋"/>
          <w:b/>
          <w:bCs/>
          <w:sz w:val="28"/>
          <w:szCs w:val="28"/>
        </w:rPr>
      </w:pPr>
      <w:r>
        <w:rPr>
          <w:rFonts w:ascii="仿宋_GB2312" w:eastAsia="仿宋_GB2312" w:hAnsi="华文楷体" w:cs="仿宋" w:hint="eastAsia"/>
          <w:b/>
          <w:bCs/>
          <w:sz w:val="28"/>
          <w:szCs w:val="28"/>
        </w:rPr>
        <w:t>第十条  协议变更、终止、解除</w:t>
      </w:r>
    </w:p>
    <w:p w14:paraId="59552650" w14:textId="77777777" w:rsidR="00BC5D01" w:rsidRDefault="00000000">
      <w:pPr>
        <w:spacing w:line="360" w:lineRule="auto"/>
        <w:ind w:left="1" w:firstLineChars="224" w:firstLine="627"/>
        <w:rPr>
          <w:rFonts w:ascii="仿宋_GB2312" w:eastAsia="仿宋_GB2312" w:hAnsi="华文楷体" w:cs="仿宋"/>
          <w:bCs/>
          <w:sz w:val="28"/>
          <w:szCs w:val="28"/>
        </w:rPr>
      </w:pPr>
      <w:r>
        <w:rPr>
          <w:rFonts w:ascii="仿宋_GB2312" w:eastAsia="仿宋_GB2312" w:hAnsi="华文楷体" w:cs="仿宋" w:hint="eastAsia"/>
          <w:bCs/>
          <w:sz w:val="28"/>
          <w:szCs w:val="28"/>
        </w:rPr>
        <w:t>10.1任何一方未经另一方同意，不得修改、变更任何条款及内容，若确需修改、变更的，经甲、乙双方协商一致并签订补充协议。</w:t>
      </w:r>
    </w:p>
    <w:p w14:paraId="32ABB7EF" w14:textId="77777777" w:rsidR="00BC5D01" w:rsidRDefault="00000000">
      <w:pPr>
        <w:spacing w:line="360" w:lineRule="auto"/>
        <w:ind w:left="1" w:firstLineChars="224" w:firstLine="627"/>
        <w:rPr>
          <w:rFonts w:ascii="仿宋_GB2312" w:eastAsia="仿宋_GB2312" w:hAnsi="华文楷体" w:cs="仿宋"/>
          <w:bCs/>
          <w:sz w:val="28"/>
          <w:szCs w:val="28"/>
        </w:rPr>
      </w:pPr>
      <w:r>
        <w:rPr>
          <w:rFonts w:ascii="仿宋_GB2312" w:eastAsia="仿宋_GB2312" w:hAnsi="华文楷体" w:cs="仿宋" w:hint="eastAsia"/>
          <w:bCs/>
          <w:sz w:val="28"/>
          <w:szCs w:val="28"/>
        </w:rPr>
        <w:t>10.2 如因业务调整等特殊原因，甲方提前解除协议，需提前三个月以书面形式通知乙方并履行手续，同时结清费用。</w:t>
      </w:r>
    </w:p>
    <w:p w14:paraId="00BC22BF" w14:textId="77777777" w:rsidR="00BC5D01" w:rsidRDefault="00000000">
      <w:pPr>
        <w:spacing w:line="360" w:lineRule="auto"/>
        <w:ind w:leftChars="267" w:left="567" w:hangingChars="2" w:hanging="6"/>
        <w:rPr>
          <w:rFonts w:ascii="仿宋_GB2312" w:eastAsia="仿宋_GB2312" w:hAnsi="华文楷体" w:cs="仿宋"/>
          <w:b/>
          <w:bCs/>
          <w:sz w:val="28"/>
          <w:szCs w:val="28"/>
        </w:rPr>
      </w:pPr>
      <w:r>
        <w:rPr>
          <w:rFonts w:ascii="仿宋_GB2312" w:eastAsia="仿宋_GB2312" w:hAnsi="华文楷体" w:cs="仿宋" w:hint="eastAsia"/>
          <w:b/>
          <w:bCs/>
          <w:sz w:val="28"/>
          <w:szCs w:val="28"/>
        </w:rPr>
        <w:t>第十一条  信息安全条款</w:t>
      </w:r>
    </w:p>
    <w:p w14:paraId="4C8DA179" w14:textId="77777777" w:rsidR="00BC5D01" w:rsidRDefault="00000000">
      <w:pPr>
        <w:spacing w:line="360" w:lineRule="auto"/>
        <w:ind w:firstLineChars="250" w:firstLine="700"/>
        <w:rPr>
          <w:rFonts w:ascii="仿宋_GB2312" w:eastAsia="仿宋_GB2312" w:hAnsi="华文楷体" w:cs="仿宋"/>
          <w:bCs/>
          <w:sz w:val="28"/>
          <w:szCs w:val="28"/>
        </w:rPr>
      </w:pPr>
      <w:r>
        <w:rPr>
          <w:rFonts w:ascii="仿宋_GB2312" w:eastAsia="仿宋_GB2312" w:hAnsi="华文楷体" w:cs="仿宋" w:hint="eastAsia"/>
          <w:bCs/>
          <w:sz w:val="28"/>
          <w:szCs w:val="28"/>
        </w:rPr>
        <w:t>11.1甲方传送的主叫号码为：</w:t>
      </w:r>
      <w:r>
        <w:rPr>
          <w:rFonts w:ascii="仿宋_GB2312" w:eastAsia="仿宋_GB2312" w:hAnsi="华文楷体" w:cs="仿宋" w:hint="eastAsia"/>
          <w:sz w:val="28"/>
          <w:szCs w:val="28"/>
          <w:u w:val="single"/>
        </w:rPr>
        <w:t xml:space="preserve">    /     </w:t>
      </w:r>
      <w:r>
        <w:rPr>
          <w:rFonts w:ascii="仿宋_GB2312" w:eastAsia="仿宋_GB2312" w:hAnsi="华文楷体" w:cs="仿宋" w:hint="eastAsia"/>
          <w:bCs/>
          <w:sz w:val="28"/>
          <w:szCs w:val="28"/>
        </w:rPr>
        <w:t>；呼叫时段为：</w:t>
      </w:r>
      <w:r>
        <w:rPr>
          <w:rFonts w:ascii="仿宋_GB2312" w:eastAsia="仿宋_GB2312" w:hAnsi="华文楷体" w:cs="仿宋" w:hint="eastAsia"/>
          <w:sz w:val="28"/>
          <w:szCs w:val="28"/>
          <w:u w:val="single"/>
        </w:rPr>
        <w:t xml:space="preserve">   /      </w:t>
      </w:r>
      <w:r>
        <w:rPr>
          <w:rFonts w:ascii="仿宋_GB2312" w:eastAsia="仿宋_GB2312" w:hAnsi="华文楷体" w:cs="仿宋" w:hint="eastAsia"/>
          <w:bCs/>
          <w:sz w:val="28"/>
          <w:szCs w:val="28"/>
        </w:rPr>
        <w:t>；呼叫频次为</w:t>
      </w:r>
      <w:r>
        <w:rPr>
          <w:rFonts w:ascii="仿宋_GB2312" w:eastAsia="仿宋_GB2312" w:hAnsi="华文楷体" w:cs="仿宋" w:hint="eastAsia"/>
          <w:sz w:val="28"/>
          <w:szCs w:val="28"/>
          <w:u w:val="single"/>
        </w:rPr>
        <w:t xml:space="preserve">   /      </w:t>
      </w:r>
      <w:r>
        <w:rPr>
          <w:rFonts w:ascii="仿宋_GB2312" w:eastAsia="仿宋_GB2312" w:hAnsi="华文楷体" w:cs="仿宋" w:hint="eastAsia"/>
          <w:bCs/>
          <w:sz w:val="28"/>
          <w:szCs w:val="28"/>
        </w:rPr>
        <w:t>。如若违规使用码号，呼叫时段呼叫频次出现异常情况，经双方核实确认后，乙方有权终止服务。</w:t>
      </w:r>
    </w:p>
    <w:p w14:paraId="70787F9D" w14:textId="77777777" w:rsidR="00BC5D01" w:rsidRDefault="00000000">
      <w:pPr>
        <w:spacing w:line="360" w:lineRule="auto"/>
        <w:ind w:left="1" w:firstLineChars="224" w:firstLine="627"/>
        <w:rPr>
          <w:rFonts w:ascii="仿宋_GB2312" w:eastAsia="仿宋_GB2312" w:hAnsi="华文楷体" w:cs="仿宋"/>
          <w:bCs/>
          <w:sz w:val="28"/>
          <w:szCs w:val="28"/>
        </w:rPr>
      </w:pPr>
      <w:r>
        <w:rPr>
          <w:rFonts w:ascii="仿宋_GB2312" w:eastAsia="仿宋_GB2312" w:hAnsi="华文楷体" w:cs="仿宋" w:hint="eastAsia"/>
          <w:bCs/>
          <w:sz w:val="28"/>
          <w:szCs w:val="28"/>
        </w:rPr>
        <w:t>11.2甲方提供给乙方办理业务时的所有资料均真实准确；甲方有义务配合乙方核对所提供客户资料的真实性和合规性。如甲方租用乙方业务的使用用途或经营资质发生变化，甲方将及时办理业务变更手续。如甲方所提供材料的内容与实际情况不符，乙方有权终止服务。</w:t>
      </w:r>
    </w:p>
    <w:p w14:paraId="59C49B7A" w14:textId="77777777" w:rsidR="00BC5D01" w:rsidRDefault="00000000">
      <w:pPr>
        <w:spacing w:line="360" w:lineRule="auto"/>
        <w:ind w:left="1" w:firstLineChars="224" w:firstLine="627"/>
        <w:rPr>
          <w:rFonts w:ascii="仿宋_GB2312" w:eastAsia="仿宋_GB2312" w:hAnsi="华文楷体" w:cs="仿宋"/>
          <w:bCs/>
          <w:sz w:val="28"/>
          <w:szCs w:val="28"/>
        </w:rPr>
      </w:pPr>
      <w:r>
        <w:rPr>
          <w:rFonts w:ascii="仿宋_GB2312" w:eastAsia="仿宋_GB2312" w:hAnsi="华文楷体" w:cs="仿宋" w:hint="eastAsia"/>
          <w:bCs/>
          <w:sz w:val="28"/>
          <w:szCs w:val="28"/>
        </w:rPr>
        <w:t>11.3甲方不得对坐席外包类业务进行转租转售，即甲方是使用乙方坐席外包类业务的最终用户。如甲方经营该业务，应提供工信部或通管局颁发的《增值电信业务经营许可证》。如甲方没有经营资质且有转租转售行为，乙方有权终止服务。</w:t>
      </w:r>
    </w:p>
    <w:p w14:paraId="668D7175" w14:textId="77777777" w:rsidR="00BC5D01" w:rsidRDefault="00000000">
      <w:pPr>
        <w:spacing w:line="360" w:lineRule="auto"/>
        <w:ind w:left="1" w:firstLineChars="224" w:firstLine="627"/>
        <w:rPr>
          <w:rFonts w:ascii="仿宋_GB2312" w:eastAsia="仿宋_GB2312" w:hAnsi="华文楷体" w:cs="仿宋"/>
          <w:bCs/>
          <w:sz w:val="28"/>
          <w:szCs w:val="28"/>
        </w:rPr>
      </w:pPr>
      <w:r>
        <w:rPr>
          <w:rFonts w:ascii="仿宋_GB2312" w:eastAsia="仿宋_GB2312" w:hAnsi="华文楷体" w:cs="仿宋" w:hint="eastAsia"/>
          <w:bCs/>
          <w:sz w:val="28"/>
          <w:szCs w:val="28"/>
        </w:rPr>
        <w:t>11.4甲方知晓乙方配合公安机关打击通讯信息诈骗工作，对于公安机关要求关停的涉案号码，乙方将在第一时间内立即对涉案号码及其所属号段进行关停。如甲方有异议，乙方将向公安机关进行申诉。</w:t>
      </w:r>
    </w:p>
    <w:p w14:paraId="5B46830C" w14:textId="77777777" w:rsidR="00BC5D01" w:rsidRDefault="00000000">
      <w:pPr>
        <w:spacing w:line="360" w:lineRule="auto"/>
        <w:ind w:left="1" w:firstLineChars="224" w:firstLine="627"/>
        <w:rPr>
          <w:rFonts w:ascii="仿宋_GB2312" w:eastAsia="仿宋_GB2312" w:hAnsi="华文楷体" w:cs="仿宋"/>
          <w:bCs/>
          <w:sz w:val="28"/>
          <w:szCs w:val="28"/>
        </w:rPr>
      </w:pPr>
      <w:r>
        <w:rPr>
          <w:rFonts w:ascii="仿宋_GB2312" w:eastAsia="仿宋_GB2312" w:hAnsi="华文楷体" w:cs="仿宋" w:hint="eastAsia"/>
          <w:bCs/>
          <w:sz w:val="28"/>
          <w:szCs w:val="28"/>
        </w:rPr>
        <w:t>11.5甲方保证客户资料协议准确性及合规性，对于乙方开展的客户资料及业务合同核实修订工作，甲方将积极配合乙方进行客户资料变更、合同签署工作。</w:t>
      </w:r>
    </w:p>
    <w:p w14:paraId="3B1E52A1" w14:textId="77777777" w:rsidR="00BC5D01" w:rsidRDefault="00000000">
      <w:pPr>
        <w:widowControl/>
        <w:spacing w:line="420" w:lineRule="atLeast"/>
        <w:ind w:firstLineChars="200" w:firstLine="560"/>
        <w:jc w:val="left"/>
        <w:rPr>
          <w:rFonts w:ascii="仿宋_GB2312" w:eastAsia="仿宋_GB2312" w:hAnsi="华文楷体" w:cs="仿宋"/>
          <w:bCs/>
          <w:sz w:val="28"/>
          <w:szCs w:val="28"/>
        </w:rPr>
      </w:pPr>
      <w:r>
        <w:rPr>
          <w:rFonts w:ascii="仿宋_GB2312" w:eastAsia="仿宋_GB2312" w:hAnsi="华文楷体" w:cs="仿宋" w:hint="eastAsia"/>
          <w:bCs/>
          <w:sz w:val="28"/>
          <w:szCs w:val="28"/>
        </w:rPr>
        <w:lastRenderedPageBreak/>
        <w:t>11.6甲方不得利用坐席委托类业务，违规制作、发布、传播任何含有下列内容之一（即“九不准”和“六不许”内容）的信息：</w:t>
      </w:r>
    </w:p>
    <w:p w14:paraId="1554BA37" w14:textId="77777777" w:rsidR="00BC5D01" w:rsidRDefault="00000000">
      <w:pPr>
        <w:widowControl/>
        <w:spacing w:line="420" w:lineRule="atLeast"/>
        <w:ind w:firstLine="420"/>
        <w:jc w:val="left"/>
        <w:rPr>
          <w:rFonts w:ascii="仿宋_GB2312" w:eastAsia="仿宋_GB2312" w:hAnsi="华文楷体" w:cs="仿宋"/>
          <w:bCs/>
          <w:sz w:val="28"/>
          <w:szCs w:val="28"/>
        </w:rPr>
      </w:pPr>
      <w:r>
        <w:rPr>
          <w:rFonts w:ascii="仿宋_GB2312" w:eastAsia="仿宋_GB2312" w:hAnsi="华文楷体" w:cs="仿宋" w:hint="eastAsia"/>
          <w:bCs/>
          <w:sz w:val="28"/>
          <w:szCs w:val="28"/>
        </w:rPr>
        <w:t>“九不准”，即：</w:t>
      </w:r>
    </w:p>
    <w:p w14:paraId="6E788DA5" w14:textId="77777777" w:rsidR="00BC5D01" w:rsidRDefault="00000000">
      <w:pPr>
        <w:widowControl/>
        <w:spacing w:line="420" w:lineRule="atLeast"/>
        <w:ind w:left="630"/>
        <w:rPr>
          <w:rFonts w:ascii="仿宋_GB2312" w:eastAsia="仿宋_GB2312" w:hAnsi="华文楷体" w:cs="仿宋"/>
          <w:bCs/>
          <w:sz w:val="28"/>
          <w:szCs w:val="28"/>
        </w:rPr>
      </w:pPr>
      <w:r>
        <w:rPr>
          <w:rFonts w:ascii="仿宋_GB2312" w:eastAsia="仿宋_GB2312" w:hAnsi="华文楷体" w:cs="仿宋" w:hint="eastAsia"/>
          <w:bCs/>
          <w:sz w:val="28"/>
          <w:szCs w:val="28"/>
        </w:rPr>
        <w:t>①反对宪法所确定的基本原则的</w:t>
      </w:r>
      <w:r>
        <w:rPr>
          <w:rFonts w:ascii="仿宋_GB2312" w:eastAsia="仿宋_GB2312" w:hAnsi="华文楷体" w:cs="仿宋"/>
          <w:bCs/>
          <w:sz w:val="28"/>
          <w:szCs w:val="28"/>
        </w:rPr>
        <w:t>;</w:t>
      </w:r>
    </w:p>
    <w:p w14:paraId="21DEDF97" w14:textId="77777777" w:rsidR="00BC5D01" w:rsidRDefault="00000000">
      <w:pPr>
        <w:widowControl/>
        <w:spacing w:line="420" w:lineRule="atLeast"/>
        <w:ind w:left="630"/>
        <w:rPr>
          <w:rFonts w:ascii="仿宋_GB2312" w:eastAsia="仿宋_GB2312" w:hAnsi="华文楷体" w:cs="仿宋"/>
          <w:bCs/>
          <w:sz w:val="28"/>
          <w:szCs w:val="28"/>
        </w:rPr>
      </w:pPr>
      <w:r>
        <w:rPr>
          <w:rFonts w:ascii="仿宋_GB2312" w:eastAsia="仿宋_GB2312" w:hAnsi="华文楷体" w:cs="仿宋" w:hint="eastAsia"/>
          <w:bCs/>
          <w:sz w:val="28"/>
          <w:szCs w:val="28"/>
        </w:rPr>
        <w:t>②危害国家安全，泄露国家秘密，颠覆国家政权，破坏国家统一的</w:t>
      </w:r>
      <w:r>
        <w:rPr>
          <w:rFonts w:ascii="仿宋_GB2312" w:eastAsia="仿宋_GB2312" w:hAnsi="华文楷体" w:cs="仿宋"/>
          <w:bCs/>
          <w:sz w:val="28"/>
          <w:szCs w:val="28"/>
        </w:rPr>
        <w:t>;</w:t>
      </w:r>
    </w:p>
    <w:p w14:paraId="7E346604" w14:textId="77777777" w:rsidR="00BC5D01" w:rsidRDefault="00000000">
      <w:pPr>
        <w:widowControl/>
        <w:spacing w:line="420" w:lineRule="atLeast"/>
        <w:ind w:left="630"/>
        <w:rPr>
          <w:rFonts w:ascii="仿宋_GB2312" w:eastAsia="仿宋_GB2312" w:hAnsi="华文楷体" w:cs="仿宋"/>
          <w:bCs/>
          <w:sz w:val="28"/>
          <w:szCs w:val="28"/>
        </w:rPr>
      </w:pPr>
      <w:r>
        <w:rPr>
          <w:rFonts w:ascii="仿宋_GB2312" w:eastAsia="仿宋_GB2312" w:hAnsi="华文楷体" w:cs="仿宋" w:hint="eastAsia"/>
          <w:bCs/>
          <w:sz w:val="28"/>
          <w:szCs w:val="28"/>
        </w:rPr>
        <w:t>③损害国家荣誉和利益的</w:t>
      </w:r>
      <w:r>
        <w:rPr>
          <w:rFonts w:ascii="仿宋_GB2312" w:eastAsia="仿宋_GB2312" w:hAnsi="华文楷体" w:cs="仿宋"/>
          <w:bCs/>
          <w:sz w:val="28"/>
          <w:szCs w:val="28"/>
        </w:rPr>
        <w:t>;</w:t>
      </w:r>
    </w:p>
    <w:p w14:paraId="3B3A9034" w14:textId="77777777" w:rsidR="00BC5D01" w:rsidRDefault="00000000">
      <w:pPr>
        <w:widowControl/>
        <w:spacing w:line="420" w:lineRule="atLeast"/>
        <w:ind w:left="630"/>
        <w:rPr>
          <w:rFonts w:ascii="仿宋_GB2312" w:eastAsia="仿宋_GB2312" w:hAnsi="华文楷体" w:cs="仿宋"/>
          <w:bCs/>
          <w:sz w:val="28"/>
          <w:szCs w:val="28"/>
        </w:rPr>
      </w:pPr>
      <w:r>
        <w:rPr>
          <w:rFonts w:ascii="仿宋_GB2312" w:eastAsia="仿宋_GB2312" w:hAnsi="华文楷体" w:cs="仿宋" w:hint="eastAsia"/>
          <w:bCs/>
          <w:sz w:val="28"/>
          <w:szCs w:val="28"/>
        </w:rPr>
        <w:t>④煽动民族仇恨、民族歧视，破坏民族团结的</w:t>
      </w:r>
      <w:r>
        <w:rPr>
          <w:rFonts w:ascii="仿宋_GB2312" w:eastAsia="仿宋_GB2312" w:hAnsi="华文楷体" w:cs="仿宋"/>
          <w:bCs/>
          <w:sz w:val="28"/>
          <w:szCs w:val="28"/>
        </w:rPr>
        <w:t>;</w:t>
      </w:r>
    </w:p>
    <w:p w14:paraId="50BAF255" w14:textId="77777777" w:rsidR="00BC5D01" w:rsidRDefault="00000000">
      <w:pPr>
        <w:widowControl/>
        <w:spacing w:line="420" w:lineRule="atLeast"/>
        <w:ind w:left="630"/>
        <w:rPr>
          <w:rFonts w:ascii="仿宋_GB2312" w:eastAsia="仿宋_GB2312" w:hAnsi="华文楷体" w:cs="仿宋"/>
          <w:bCs/>
          <w:sz w:val="28"/>
          <w:szCs w:val="28"/>
        </w:rPr>
      </w:pPr>
      <w:r>
        <w:rPr>
          <w:rFonts w:ascii="仿宋_GB2312" w:eastAsia="仿宋_GB2312" w:hAnsi="华文楷体" w:cs="仿宋" w:hint="eastAsia"/>
          <w:bCs/>
          <w:sz w:val="28"/>
          <w:szCs w:val="28"/>
        </w:rPr>
        <w:t>⑤破坏国家宗教政策，宣扬邪教和封建迷信的</w:t>
      </w:r>
      <w:r>
        <w:rPr>
          <w:rFonts w:ascii="仿宋_GB2312" w:eastAsia="仿宋_GB2312" w:hAnsi="华文楷体" w:cs="仿宋"/>
          <w:bCs/>
          <w:sz w:val="28"/>
          <w:szCs w:val="28"/>
        </w:rPr>
        <w:t>;</w:t>
      </w:r>
    </w:p>
    <w:p w14:paraId="2EEF7FBF" w14:textId="77777777" w:rsidR="00BC5D01" w:rsidRDefault="00000000">
      <w:pPr>
        <w:widowControl/>
        <w:spacing w:line="420" w:lineRule="atLeast"/>
        <w:ind w:left="630"/>
        <w:rPr>
          <w:rFonts w:ascii="仿宋_GB2312" w:eastAsia="仿宋_GB2312" w:hAnsi="华文楷体" w:cs="仿宋"/>
          <w:bCs/>
          <w:sz w:val="28"/>
          <w:szCs w:val="28"/>
        </w:rPr>
      </w:pPr>
      <w:r>
        <w:rPr>
          <w:rFonts w:ascii="仿宋_GB2312" w:eastAsia="仿宋_GB2312" w:hAnsi="华文楷体" w:cs="仿宋" w:hint="eastAsia"/>
          <w:bCs/>
          <w:sz w:val="28"/>
          <w:szCs w:val="28"/>
        </w:rPr>
        <w:t>⑥散布谣言，扰乱社会秩序，破坏社会稳定的</w:t>
      </w:r>
      <w:r>
        <w:rPr>
          <w:rFonts w:ascii="仿宋_GB2312" w:eastAsia="仿宋_GB2312" w:hAnsi="华文楷体" w:cs="仿宋"/>
          <w:bCs/>
          <w:sz w:val="28"/>
          <w:szCs w:val="28"/>
        </w:rPr>
        <w:t>;</w:t>
      </w:r>
    </w:p>
    <w:p w14:paraId="35048633" w14:textId="77777777" w:rsidR="00BC5D01" w:rsidRDefault="00000000">
      <w:pPr>
        <w:widowControl/>
        <w:spacing w:line="420" w:lineRule="atLeast"/>
        <w:ind w:left="630"/>
        <w:rPr>
          <w:rFonts w:ascii="仿宋_GB2312" w:eastAsia="仿宋_GB2312" w:hAnsi="华文楷体" w:cs="仿宋"/>
          <w:bCs/>
          <w:sz w:val="28"/>
          <w:szCs w:val="28"/>
        </w:rPr>
      </w:pPr>
      <w:r>
        <w:rPr>
          <w:rFonts w:ascii="仿宋_GB2312" w:eastAsia="仿宋_GB2312" w:hAnsi="华文楷体" w:cs="仿宋" w:hint="eastAsia"/>
          <w:bCs/>
          <w:sz w:val="28"/>
          <w:szCs w:val="28"/>
        </w:rPr>
        <w:t>⑦散布淫秽、色情、赌博、暴力、凶杀、恐怖或者教唆犯罪的</w:t>
      </w:r>
      <w:r>
        <w:rPr>
          <w:rFonts w:ascii="仿宋_GB2312" w:eastAsia="仿宋_GB2312" w:hAnsi="华文楷体" w:cs="仿宋"/>
          <w:bCs/>
          <w:sz w:val="28"/>
          <w:szCs w:val="28"/>
        </w:rPr>
        <w:t>;</w:t>
      </w:r>
    </w:p>
    <w:p w14:paraId="099D14C5" w14:textId="77777777" w:rsidR="00BC5D01" w:rsidRDefault="00000000">
      <w:pPr>
        <w:widowControl/>
        <w:spacing w:line="420" w:lineRule="atLeast"/>
        <w:ind w:left="630"/>
        <w:rPr>
          <w:rFonts w:ascii="仿宋_GB2312" w:eastAsia="仿宋_GB2312" w:hAnsi="华文楷体" w:cs="仿宋"/>
          <w:bCs/>
          <w:sz w:val="28"/>
          <w:szCs w:val="28"/>
        </w:rPr>
      </w:pPr>
      <w:r>
        <w:rPr>
          <w:rFonts w:ascii="仿宋_GB2312" w:eastAsia="仿宋_GB2312" w:hAnsi="华文楷体" w:cs="仿宋" w:hint="eastAsia"/>
          <w:bCs/>
          <w:sz w:val="28"/>
          <w:szCs w:val="28"/>
        </w:rPr>
        <w:t>⑧侮辱或者诽谤他人，侵害他们合法权益的</w:t>
      </w:r>
      <w:r>
        <w:rPr>
          <w:rFonts w:ascii="仿宋_GB2312" w:eastAsia="仿宋_GB2312" w:hAnsi="华文楷体" w:cs="仿宋"/>
          <w:bCs/>
          <w:sz w:val="28"/>
          <w:szCs w:val="28"/>
        </w:rPr>
        <w:t>;</w:t>
      </w:r>
    </w:p>
    <w:p w14:paraId="6A326C8E" w14:textId="77777777" w:rsidR="00BC5D01" w:rsidRDefault="00000000">
      <w:pPr>
        <w:widowControl/>
        <w:spacing w:line="420" w:lineRule="atLeast"/>
        <w:ind w:left="630"/>
        <w:rPr>
          <w:rFonts w:ascii="仿宋_GB2312" w:eastAsia="仿宋_GB2312" w:hAnsi="华文楷体" w:cs="仿宋"/>
          <w:bCs/>
          <w:sz w:val="28"/>
          <w:szCs w:val="28"/>
        </w:rPr>
      </w:pPr>
      <w:r>
        <w:rPr>
          <w:rFonts w:ascii="仿宋_GB2312" w:eastAsia="仿宋_GB2312" w:hAnsi="华文楷体" w:cs="仿宋" w:hint="eastAsia"/>
          <w:bCs/>
          <w:sz w:val="28"/>
          <w:szCs w:val="28"/>
        </w:rPr>
        <w:t>⑨含有法律、行政法规禁止的其他内容的。</w:t>
      </w:r>
    </w:p>
    <w:p w14:paraId="2B7B7D1F" w14:textId="77777777" w:rsidR="00BC5D01" w:rsidRDefault="00000000">
      <w:pPr>
        <w:widowControl/>
        <w:spacing w:line="420" w:lineRule="atLeast"/>
        <w:ind w:firstLineChars="187" w:firstLine="524"/>
        <w:rPr>
          <w:rFonts w:ascii="仿宋_GB2312" w:eastAsia="仿宋_GB2312" w:hAnsi="华文楷体" w:cs="仿宋"/>
          <w:bCs/>
          <w:sz w:val="28"/>
          <w:szCs w:val="28"/>
        </w:rPr>
      </w:pPr>
      <w:r>
        <w:rPr>
          <w:rFonts w:ascii="仿宋_GB2312" w:eastAsia="仿宋_GB2312" w:hAnsi="华文楷体" w:cs="仿宋" w:hint="eastAsia"/>
          <w:bCs/>
          <w:sz w:val="28"/>
          <w:szCs w:val="28"/>
        </w:rPr>
        <w:t>“六不许”，即：</w:t>
      </w:r>
    </w:p>
    <w:p w14:paraId="3B7BD991" w14:textId="77777777" w:rsidR="00BC5D01" w:rsidRDefault="00000000">
      <w:pPr>
        <w:widowControl/>
        <w:spacing w:line="420" w:lineRule="atLeast"/>
        <w:ind w:left="630"/>
        <w:rPr>
          <w:rFonts w:ascii="仿宋_GB2312" w:eastAsia="仿宋_GB2312" w:hAnsi="华文楷体" w:cs="仿宋"/>
          <w:bCs/>
          <w:sz w:val="28"/>
          <w:szCs w:val="28"/>
        </w:rPr>
      </w:pPr>
      <w:r>
        <w:rPr>
          <w:rFonts w:ascii="仿宋_GB2312" w:eastAsia="仿宋_GB2312" w:hAnsi="华文楷体" w:cs="仿宋" w:hint="eastAsia"/>
          <w:bCs/>
          <w:sz w:val="28"/>
          <w:szCs w:val="28"/>
        </w:rPr>
        <w:t>①决不允许在群众中散布违背党的理论和路线方针政策的意见；</w:t>
      </w:r>
    </w:p>
    <w:p w14:paraId="19565836" w14:textId="77777777" w:rsidR="00BC5D01" w:rsidRDefault="00000000">
      <w:pPr>
        <w:widowControl/>
        <w:spacing w:line="420" w:lineRule="atLeast"/>
        <w:ind w:left="630"/>
        <w:rPr>
          <w:rFonts w:ascii="仿宋_GB2312" w:eastAsia="仿宋_GB2312" w:hAnsi="华文楷体" w:cs="仿宋"/>
          <w:bCs/>
          <w:sz w:val="28"/>
          <w:szCs w:val="28"/>
        </w:rPr>
      </w:pPr>
      <w:r>
        <w:rPr>
          <w:rFonts w:ascii="仿宋_GB2312" w:eastAsia="仿宋_GB2312" w:hAnsi="华文楷体" w:cs="仿宋" w:hint="eastAsia"/>
          <w:bCs/>
          <w:sz w:val="28"/>
          <w:szCs w:val="28"/>
        </w:rPr>
        <w:t>②决不允许公开发表同中央的决定相违背的言论；</w:t>
      </w:r>
    </w:p>
    <w:p w14:paraId="2082BC80" w14:textId="77777777" w:rsidR="00BC5D01" w:rsidRDefault="00000000">
      <w:pPr>
        <w:widowControl/>
        <w:spacing w:line="420" w:lineRule="atLeast"/>
        <w:ind w:left="630"/>
        <w:rPr>
          <w:rFonts w:ascii="仿宋_GB2312" w:eastAsia="仿宋_GB2312" w:hAnsi="华文楷体" w:cs="仿宋"/>
          <w:bCs/>
          <w:sz w:val="28"/>
          <w:szCs w:val="28"/>
        </w:rPr>
      </w:pPr>
      <w:r>
        <w:rPr>
          <w:rFonts w:ascii="仿宋_GB2312" w:eastAsia="仿宋_GB2312" w:hAnsi="华文楷体" w:cs="仿宋" w:hint="eastAsia"/>
          <w:bCs/>
          <w:sz w:val="28"/>
          <w:szCs w:val="28"/>
        </w:rPr>
        <w:t>③决不允许对中央的决策部署阳奉阴违；</w:t>
      </w:r>
    </w:p>
    <w:p w14:paraId="52864CC5" w14:textId="77777777" w:rsidR="00BC5D01" w:rsidRDefault="00000000">
      <w:pPr>
        <w:widowControl/>
        <w:spacing w:line="420" w:lineRule="atLeast"/>
        <w:ind w:left="630"/>
        <w:rPr>
          <w:rFonts w:ascii="仿宋_GB2312" w:eastAsia="仿宋_GB2312" w:hAnsi="华文楷体" w:cs="仿宋"/>
          <w:bCs/>
          <w:sz w:val="28"/>
          <w:szCs w:val="28"/>
        </w:rPr>
      </w:pPr>
      <w:r>
        <w:rPr>
          <w:rFonts w:ascii="仿宋_GB2312" w:eastAsia="仿宋_GB2312" w:hAnsi="华文楷体" w:cs="仿宋" w:hint="eastAsia"/>
          <w:bCs/>
          <w:sz w:val="28"/>
          <w:szCs w:val="28"/>
        </w:rPr>
        <w:t>④决不允许编造、传播政治谣言及丑化党和国家形象的言论；</w:t>
      </w:r>
    </w:p>
    <w:p w14:paraId="053C0C58" w14:textId="77777777" w:rsidR="00BC5D01" w:rsidRDefault="00000000">
      <w:pPr>
        <w:widowControl/>
        <w:spacing w:line="420" w:lineRule="atLeast"/>
        <w:ind w:left="630"/>
        <w:rPr>
          <w:rFonts w:ascii="仿宋_GB2312" w:eastAsia="仿宋_GB2312" w:hAnsi="华文楷体" w:cs="仿宋"/>
          <w:bCs/>
          <w:sz w:val="28"/>
          <w:szCs w:val="28"/>
        </w:rPr>
      </w:pPr>
      <w:r>
        <w:rPr>
          <w:rFonts w:ascii="仿宋_GB2312" w:eastAsia="仿宋_GB2312" w:hAnsi="华文楷体" w:cs="仿宋" w:hint="eastAsia"/>
          <w:bCs/>
          <w:sz w:val="28"/>
          <w:szCs w:val="28"/>
        </w:rPr>
        <w:t>⑤决不允许以任何形式泄露党和国家的秘密；</w:t>
      </w:r>
    </w:p>
    <w:p w14:paraId="6BB23939" w14:textId="77777777" w:rsidR="00BC5D01" w:rsidRDefault="00000000">
      <w:pPr>
        <w:widowControl/>
        <w:spacing w:line="420" w:lineRule="atLeast"/>
        <w:ind w:left="630"/>
        <w:rPr>
          <w:rFonts w:ascii="仿宋_GB2312" w:eastAsia="仿宋_GB2312" w:hAnsi="华文楷体" w:cs="仿宋"/>
          <w:b/>
          <w:bCs/>
          <w:sz w:val="28"/>
          <w:szCs w:val="28"/>
        </w:rPr>
      </w:pPr>
      <w:r>
        <w:rPr>
          <w:rFonts w:ascii="仿宋_GB2312" w:eastAsia="仿宋_GB2312" w:hAnsi="华文楷体" w:cs="仿宋" w:hint="eastAsia"/>
          <w:bCs/>
          <w:sz w:val="28"/>
          <w:szCs w:val="28"/>
        </w:rPr>
        <w:t>⑥决不允许参与各种非法组织和非法活动。</w:t>
      </w:r>
    </w:p>
    <w:p w14:paraId="2F4A34D2" w14:textId="77777777" w:rsidR="00BC5D01" w:rsidRDefault="00000000">
      <w:pPr>
        <w:spacing w:line="360" w:lineRule="auto"/>
        <w:ind w:leftChars="267" w:left="567" w:hangingChars="2" w:hanging="6"/>
        <w:rPr>
          <w:rFonts w:ascii="仿宋_GB2312" w:eastAsia="仿宋_GB2312" w:hAnsi="华文楷体" w:cs="仿宋"/>
          <w:b/>
          <w:bCs/>
          <w:sz w:val="28"/>
          <w:szCs w:val="28"/>
        </w:rPr>
      </w:pPr>
      <w:r>
        <w:rPr>
          <w:rFonts w:ascii="仿宋_GB2312" w:eastAsia="仿宋_GB2312" w:hAnsi="华文楷体" w:cs="仿宋" w:hint="eastAsia"/>
          <w:b/>
          <w:bCs/>
          <w:sz w:val="28"/>
          <w:szCs w:val="28"/>
        </w:rPr>
        <w:t>第十二条  其它约定</w:t>
      </w:r>
    </w:p>
    <w:p w14:paraId="4CD93288" w14:textId="77777777" w:rsidR="00BC5D01" w:rsidRDefault="00000000">
      <w:pPr>
        <w:spacing w:line="360" w:lineRule="auto"/>
        <w:ind w:left="1" w:firstLineChars="224" w:firstLine="627"/>
        <w:rPr>
          <w:rFonts w:ascii="仿宋_GB2312" w:eastAsia="仿宋_GB2312" w:hAnsi="华文楷体" w:cs="仿宋"/>
          <w:bCs/>
          <w:sz w:val="28"/>
          <w:szCs w:val="28"/>
        </w:rPr>
      </w:pPr>
      <w:r>
        <w:rPr>
          <w:rFonts w:ascii="仿宋_GB2312" w:eastAsia="仿宋_GB2312" w:hAnsi="华文楷体" w:cs="仿宋" w:hint="eastAsia"/>
          <w:bCs/>
          <w:sz w:val="28"/>
          <w:szCs w:val="28"/>
        </w:rPr>
        <w:t>12.1甲、乙双方任何一方不得利用本协议项下的通信资源从事非法的经营活动，如一方违反本条款，其行为与另一方无关，自行承担全部责任。</w:t>
      </w:r>
    </w:p>
    <w:p w14:paraId="437467DE" w14:textId="77777777" w:rsidR="00BC5D01" w:rsidRDefault="00000000">
      <w:pPr>
        <w:spacing w:line="360" w:lineRule="auto"/>
        <w:ind w:left="1" w:firstLineChars="224" w:firstLine="627"/>
        <w:rPr>
          <w:rFonts w:ascii="仿宋_GB2312" w:eastAsia="仿宋_GB2312" w:hAnsi="华文楷体" w:cs="仿宋"/>
          <w:bCs/>
          <w:sz w:val="28"/>
          <w:szCs w:val="28"/>
        </w:rPr>
      </w:pPr>
      <w:r>
        <w:rPr>
          <w:rFonts w:ascii="仿宋_GB2312" w:eastAsia="仿宋_GB2312" w:hAnsi="华文楷体" w:cs="仿宋" w:hint="eastAsia"/>
          <w:bCs/>
          <w:sz w:val="28"/>
          <w:szCs w:val="28"/>
        </w:rPr>
        <w:t>12.2本协议生效后，甲方以书面载明的有关调整业务内容的说明，经甲、乙双方同意，书面通知自动构成本协议的组成部分，对甲、乙双方具有约束力，协议仍有未尽事宜，甲、乙双方可签订补充协议解决。</w:t>
      </w:r>
    </w:p>
    <w:p w14:paraId="63C18F08" w14:textId="77777777" w:rsidR="00BC5D01" w:rsidRDefault="00000000">
      <w:pPr>
        <w:spacing w:line="360" w:lineRule="auto"/>
        <w:ind w:left="1" w:firstLineChars="224" w:firstLine="627"/>
        <w:rPr>
          <w:rFonts w:ascii="仿宋_GB2312" w:eastAsia="仿宋_GB2312" w:hAnsi="华文楷体" w:cs="仿宋"/>
          <w:bCs/>
          <w:sz w:val="28"/>
          <w:szCs w:val="28"/>
        </w:rPr>
      </w:pPr>
      <w:r>
        <w:rPr>
          <w:rFonts w:ascii="仿宋_GB2312" w:eastAsia="仿宋_GB2312" w:hAnsi="华文楷体" w:cs="仿宋" w:hint="eastAsia"/>
          <w:bCs/>
          <w:sz w:val="28"/>
          <w:szCs w:val="28"/>
        </w:rPr>
        <w:t>12.3本协议的</w:t>
      </w:r>
      <w:r>
        <w:rPr>
          <w:rFonts w:ascii="仿宋_GB2312" w:eastAsia="仿宋_GB2312" w:hAnsi="华文楷体" w:cs="仿宋" w:hint="eastAsia"/>
          <w:sz w:val="28"/>
          <w:szCs w:val="28"/>
        </w:rPr>
        <w:t>附件、补充协议</w:t>
      </w:r>
      <w:r>
        <w:rPr>
          <w:rFonts w:ascii="仿宋_GB2312" w:eastAsia="仿宋_GB2312" w:hAnsi="华文楷体" w:cs="仿宋" w:hint="eastAsia"/>
          <w:bCs/>
          <w:sz w:val="28"/>
          <w:szCs w:val="28"/>
        </w:rPr>
        <w:t>与本协议具有同等法律效力。若本协议的</w:t>
      </w:r>
      <w:r>
        <w:rPr>
          <w:rFonts w:ascii="仿宋_GB2312" w:eastAsia="仿宋_GB2312" w:hAnsi="华文楷体" w:cs="仿宋" w:hint="eastAsia"/>
          <w:sz w:val="28"/>
          <w:szCs w:val="28"/>
        </w:rPr>
        <w:t>补充协议</w:t>
      </w:r>
      <w:r>
        <w:rPr>
          <w:rFonts w:ascii="仿宋_GB2312" w:eastAsia="仿宋_GB2312" w:hAnsi="华文楷体" w:cs="仿宋" w:hint="eastAsia"/>
          <w:bCs/>
          <w:sz w:val="28"/>
          <w:szCs w:val="28"/>
        </w:rPr>
        <w:t>与本协议存在冲突，则以本协议的</w:t>
      </w:r>
      <w:r>
        <w:rPr>
          <w:rFonts w:ascii="仿宋_GB2312" w:eastAsia="仿宋_GB2312" w:hAnsi="华文楷体" w:cs="仿宋" w:hint="eastAsia"/>
          <w:sz w:val="28"/>
          <w:szCs w:val="28"/>
        </w:rPr>
        <w:t>补充协议</w:t>
      </w:r>
      <w:r>
        <w:rPr>
          <w:rFonts w:ascii="仿宋_GB2312" w:eastAsia="仿宋_GB2312" w:hAnsi="华文楷体" w:cs="仿宋" w:hint="eastAsia"/>
          <w:bCs/>
          <w:sz w:val="28"/>
          <w:szCs w:val="28"/>
        </w:rPr>
        <w:t>为准。</w:t>
      </w:r>
    </w:p>
    <w:p w14:paraId="13990884" w14:textId="77777777" w:rsidR="00BC5D01" w:rsidRDefault="00000000">
      <w:pPr>
        <w:spacing w:line="360" w:lineRule="auto"/>
        <w:ind w:left="1" w:firstLineChars="224" w:firstLine="627"/>
        <w:rPr>
          <w:rFonts w:ascii="仿宋_GB2312" w:eastAsia="仿宋_GB2312" w:hAnsi="华文楷体" w:cs="仿宋"/>
          <w:bCs/>
          <w:sz w:val="28"/>
          <w:szCs w:val="28"/>
        </w:rPr>
      </w:pPr>
      <w:r>
        <w:rPr>
          <w:rFonts w:ascii="仿宋_GB2312" w:eastAsia="仿宋_GB2312" w:hAnsi="华文楷体" w:cs="仿宋" w:hint="eastAsia"/>
          <w:bCs/>
          <w:sz w:val="28"/>
          <w:szCs w:val="28"/>
        </w:rPr>
        <w:t>12.4本协议一式</w:t>
      </w:r>
      <w:r>
        <w:rPr>
          <w:rFonts w:ascii="仿宋_GB2312" w:eastAsia="仿宋_GB2312" w:hAnsi="华文楷体" w:cs="仿宋" w:hint="eastAsia"/>
          <w:sz w:val="28"/>
          <w:szCs w:val="28"/>
          <w:u w:val="single"/>
        </w:rPr>
        <w:t xml:space="preserve">         </w:t>
      </w:r>
      <w:r>
        <w:rPr>
          <w:rFonts w:ascii="仿宋_GB2312" w:eastAsia="仿宋_GB2312" w:hAnsi="华文楷体" w:cs="仿宋" w:hint="eastAsia"/>
          <w:bCs/>
          <w:sz w:val="28"/>
          <w:szCs w:val="28"/>
        </w:rPr>
        <w:t>份，甲方</w:t>
      </w:r>
      <w:r>
        <w:rPr>
          <w:rFonts w:ascii="仿宋_GB2312" w:eastAsia="仿宋_GB2312" w:hAnsi="华文楷体" w:cs="仿宋" w:hint="eastAsia"/>
          <w:sz w:val="28"/>
          <w:szCs w:val="28"/>
          <w:u w:val="single"/>
        </w:rPr>
        <w:t xml:space="preserve">   肆      </w:t>
      </w:r>
      <w:r>
        <w:rPr>
          <w:rFonts w:ascii="仿宋_GB2312" w:eastAsia="仿宋_GB2312" w:hAnsi="华文楷体" w:cs="仿宋" w:hint="eastAsia"/>
          <w:bCs/>
          <w:sz w:val="28"/>
          <w:szCs w:val="28"/>
        </w:rPr>
        <w:t>份，乙方</w:t>
      </w:r>
      <w:r>
        <w:rPr>
          <w:rFonts w:ascii="仿宋_GB2312" w:eastAsia="仿宋_GB2312" w:hAnsi="华文楷体" w:cs="仿宋" w:hint="eastAsia"/>
          <w:sz w:val="28"/>
          <w:szCs w:val="28"/>
          <w:u w:val="single"/>
        </w:rPr>
        <w:t xml:space="preserve">         </w:t>
      </w:r>
      <w:r>
        <w:rPr>
          <w:rFonts w:ascii="仿宋_GB2312" w:eastAsia="仿宋_GB2312" w:hAnsi="华文楷体" w:cs="仿宋" w:hint="eastAsia"/>
          <w:bCs/>
          <w:sz w:val="28"/>
          <w:szCs w:val="28"/>
        </w:rPr>
        <w:t>份，具有同等效力。</w:t>
      </w:r>
    </w:p>
    <w:p w14:paraId="70E864ED" w14:textId="77777777" w:rsidR="00BC5D01" w:rsidRDefault="00000000">
      <w:pPr>
        <w:spacing w:line="360" w:lineRule="auto"/>
        <w:ind w:right="560"/>
        <w:rPr>
          <w:rFonts w:ascii="仿宋_GB2312" w:eastAsia="仿宋_GB2312" w:hAnsi="华文楷体" w:cs="仿宋"/>
          <w:sz w:val="28"/>
          <w:szCs w:val="28"/>
        </w:rPr>
      </w:pPr>
      <w:r>
        <w:rPr>
          <w:rFonts w:ascii="仿宋_GB2312" w:eastAsia="仿宋_GB2312" w:hAnsi="华文楷体" w:cs="仿宋" w:hint="eastAsia"/>
          <w:sz w:val="28"/>
          <w:szCs w:val="28"/>
        </w:rPr>
        <w:t>（以下无正文）</w:t>
      </w:r>
    </w:p>
    <w:tbl>
      <w:tblPr>
        <w:tblW w:w="10416" w:type="dxa"/>
        <w:tblLook w:val="04A0" w:firstRow="1" w:lastRow="0" w:firstColumn="1" w:lastColumn="0" w:noHBand="0" w:noVBand="1"/>
      </w:tblPr>
      <w:tblGrid>
        <w:gridCol w:w="5208"/>
        <w:gridCol w:w="5208"/>
      </w:tblGrid>
      <w:tr w:rsidR="00BC5D01" w14:paraId="23EC64AB" w14:textId="77777777">
        <w:trPr>
          <w:trHeight w:val="1292"/>
        </w:trPr>
        <w:tc>
          <w:tcPr>
            <w:tcW w:w="5208" w:type="dxa"/>
          </w:tcPr>
          <w:p w14:paraId="1E74C20C" w14:textId="77777777" w:rsidR="00BC5D01" w:rsidRDefault="00000000">
            <w:pPr>
              <w:spacing w:line="360" w:lineRule="auto"/>
              <w:ind w:right="560"/>
              <w:rPr>
                <w:rFonts w:ascii="仿宋_GB2312" w:eastAsia="仿宋_GB2312" w:hAnsi="华文楷体" w:cs="仿宋"/>
                <w:sz w:val="28"/>
                <w:szCs w:val="28"/>
              </w:rPr>
            </w:pPr>
            <w:r>
              <w:rPr>
                <w:rFonts w:ascii="仿宋_GB2312" w:eastAsia="仿宋_GB2312" w:hAnsi="华文楷体" w:cs="仿宋" w:hint="eastAsia"/>
                <w:sz w:val="28"/>
                <w:szCs w:val="28"/>
              </w:rPr>
              <w:lastRenderedPageBreak/>
              <w:t>甲方（盖章）：</w:t>
            </w:r>
            <w:r>
              <w:rPr>
                <w:rFonts w:ascii="仿宋_GB2312" w:eastAsia="仿宋_GB2312" w:hAnsi="华文楷体" w:cs="仿宋" w:hint="eastAsia"/>
                <w:sz w:val="28"/>
                <w:szCs w:val="28"/>
                <w:u w:val="single"/>
              </w:rPr>
              <w:t xml:space="preserve"> </w:t>
            </w:r>
            <w:r>
              <w:rPr>
                <w:rFonts w:ascii="仿宋_GB2312" w:eastAsia="仿宋_GB2312" w:hAnsi="华文楷体" w:cs="仿宋" w:hint="eastAsia"/>
                <w:sz w:val="28"/>
                <w:szCs w:val="28"/>
              </w:rPr>
              <w:t>北京市西城区人民政府广安门内街道办事处</w:t>
            </w:r>
            <w:r>
              <w:rPr>
                <w:rFonts w:ascii="仿宋_GB2312" w:eastAsia="仿宋_GB2312" w:hAnsi="华文楷体" w:cs="仿宋" w:hint="eastAsia"/>
                <w:sz w:val="28"/>
                <w:szCs w:val="28"/>
                <w:u w:val="single"/>
              </w:rPr>
              <w:t xml:space="preserve">        </w:t>
            </w:r>
            <w:r>
              <w:rPr>
                <w:rFonts w:ascii="仿宋_GB2312" w:eastAsia="仿宋_GB2312" w:hAnsi="华文楷体" w:cs="仿宋" w:hint="eastAsia"/>
                <w:sz w:val="28"/>
                <w:szCs w:val="28"/>
              </w:rPr>
              <w:t xml:space="preserve">                                                         </w:t>
            </w:r>
          </w:p>
          <w:p w14:paraId="00451A35" w14:textId="77777777" w:rsidR="00BC5D01" w:rsidRDefault="00000000">
            <w:pPr>
              <w:spacing w:line="360" w:lineRule="auto"/>
              <w:ind w:right="560"/>
              <w:rPr>
                <w:rFonts w:ascii="仿宋_GB2312" w:eastAsia="仿宋_GB2312" w:hAnsi="华文楷体" w:cs="仿宋"/>
                <w:sz w:val="28"/>
                <w:szCs w:val="28"/>
              </w:rPr>
            </w:pPr>
            <w:r>
              <w:rPr>
                <w:rFonts w:ascii="仿宋_GB2312" w:eastAsia="仿宋_GB2312" w:hAnsi="华文楷体" w:cs="仿宋" w:hint="eastAsia"/>
                <w:sz w:val="28"/>
                <w:szCs w:val="28"/>
              </w:rPr>
              <w:t xml:space="preserve">            </w:t>
            </w:r>
          </w:p>
        </w:tc>
        <w:tc>
          <w:tcPr>
            <w:tcW w:w="5208" w:type="dxa"/>
          </w:tcPr>
          <w:p w14:paraId="760B208B" w14:textId="77777777" w:rsidR="00BC5D01" w:rsidRDefault="00000000">
            <w:pPr>
              <w:spacing w:line="360" w:lineRule="auto"/>
              <w:ind w:right="560"/>
              <w:rPr>
                <w:rFonts w:ascii="仿宋_GB2312" w:eastAsia="仿宋_GB2312" w:hAnsi="华文楷体" w:cs="仿宋"/>
                <w:sz w:val="28"/>
                <w:szCs w:val="28"/>
              </w:rPr>
            </w:pPr>
            <w:r>
              <w:rPr>
                <w:rFonts w:ascii="仿宋_GB2312" w:eastAsia="仿宋_GB2312" w:hAnsi="华文楷体" w:cs="仿宋" w:hint="eastAsia"/>
                <w:sz w:val="28"/>
                <w:szCs w:val="28"/>
              </w:rPr>
              <w:t>乙方（盖章）：</w:t>
            </w:r>
          </w:p>
        </w:tc>
      </w:tr>
      <w:tr w:rsidR="00BC5D01" w14:paraId="41480801" w14:textId="77777777">
        <w:trPr>
          <w:trHeight w:val="1292"/>
        </w:trPr>
        <w:tc>
          <w:tcPr>
            <w:tcW w:w="5208" w:type="dxa"/>
          </w:tcPr>
          <w:p w14:paraId="3EDEB2D6" w14:textId="77777777" w:rsidR="00BC5D01" w:rsidRDefault="00000000">
            <w:pPr>
              <w:spacing w:line="360" w:lineRule="auto"/>
              <w:ind w:right="560"/>
              <w:rPr>
                <w:rFonts w:ascii="仿宋_GB2312" w:eastAsia="仿宋_GB2312" w:hAnsi="华文楷体" w:cs="仿宋"/>
                <w:sz w:val="28"/>
                <w:szCs w:val="28"/>
              </w:rPr>
            </w:pPr>
            <w:r>
              <w:rPr>
                <w:rFonts w:ascii="仿宋_GB2312" w:eastAsia="仿宋_GB2312" w:hAnsi="华文楷体" w:cs="仿宋" w:hint="eastAsia"/>
                <w:sz w:val="28"/>
                <w:szCs w:val="28"/>
              </w:rPr>
              <w:t xml:space="preserve">法定代表人/负责人（签字）：  </w:t>
            </w:r>
          </w:p>
        </w:tc>
        <w:tc>
          <w:tcPr>
            <w:tcW w:w="5208" w:type="dxa"/>
          </w:tcPr>
          <w:p w14:paraId="007F96DC" w14:textId="77777777" w:rsidR="00BC5D01" w:rsidRDefault="00000000">
            <w:pPr>
              <w:spacing w:line="360" w:lineRule="auto"/>
              <w:ind w:right="560"/>
              <w:rPr>
                <w:rFonts w:ascii="仿宋_GB2312" w:eastAsia="仿宋_GB2312" w:hAnsi="华文楷体" w:cs="仿宋"/>
                <w:sz w:val="28"/>
                <w:szCs w:val="28"/>
              </w:rPr>
            </w:pPr>
            <w:r>
              <w:rPr>
                <w:rFonts w:ascii="仿宋_GB2312" w:eastAsia="仿宋_GB2312" w:hAnsi="华文楷体" w:cs="仿宋" w:hint="eastAsia"/>
                <w:sz w:val="28"/>
                <w:szCs w:val="28"/>
              </w:rPr>
              <w:t>负责人（签字）：</w:t>
            </w:r>
          </w:p>
          <w:p w14:paraId="39CB249A" w14:textId="77777777" w:rsidR="00BC5D01" w:rsidRDefault="00BC5D01">
            <w:pPr>
              <w:spacing w:line="360" w:lineRule="auto"/>
              <w:ind w:right="560"/>
              <w:rPr>
                <w:rFonts w:ascii="仿宋_GB2312" w:eastAsia="仿宋_GB2312" w:hAnsi="华文楷体" w:cs="仿宋"/>
                <w:sz w:val="28"/>
                <w:szCs w:val="28"/>
              </w:rPr>
            </w:pPr>
          </w:p>
        </w:tc>
      </w:tr>
      <w:tr w:rsidR="00BC5D01" w14:paraId="79376571" w14:textId="77777777">
        <w:trPr>
          <w:trHeight w:val="1292"/>
        </w:trPr>
        <w:tc>
          <w:tcPr>
            <w:tcW w:w="5208" w:type="dxa"/>
          </w:tcPr>
          <w:p w14:paraId="0367EE6D" w14:textId="77777777" w:rsidR="00BC5D01" w:rsidRDefault="00000000">
            <w:pPr>
              <w:spacing w:line="360" w:lineRule="auto"/>
              <w:ind w:right="560"/>
              <w:rPr>
                <w:rFonts w:ascii="仿宋_GB2312" w:eastAsia="仿宋_GB2312" w:hAnsi="华文楷体" w:cs="仿宋"/>
                <w:sz w:val="28"/>
                <w:szCs w:val="28"/>
              </w:rPr>
            </w:pPr>
            <w:r>
              <w:rPr>
                <w:rFonts w:ascii="仿宋_GB2312" w:eastAsia="仿宋_GB2312" w:hAnsi="华文楷体" w:cs="仿宋" w:hint="eastAsia"/>
                <w:sz w:val="28"/>
                <w:szCs w:val="28"/>
              </w:rPr>
              <w:t xml:space="preserve">或委托代理人（签字）： </w:t>
            </w:r>
          </w:p>
          <w:p w14:paraId="453279D4" w14:textId="77777777" w:rsidR="00BC5D01" w:rsidRDefault="00BC5D01">
            <w:pPr>
              <w:spacing w:line="360" w:lineRule="auto"/>
              <w:ind w:right="560"/>
              <w:rPr>
                <w:rFonts w:ascii="仿宋_GB2312" w:eastAsia="仿宋_GB2312" w:hAnsi="华文楷体" w:cs="仿宋"/>
                <w:sz w:val="28"/>
                <w:szCs w:val="28"/>
              </w:rPr>
            </w:pPr>
          </w:p>
        </w:tc>
        <w:tc>
          <w:tcPr>
            <w:tcW w:w="5208" w:type="dxa"/>
          </w:tcPr>
          <w:p w14:paraId="3C7896A1" w14:textId="77777777" w:rsidR="00BC5D01" w:rsidRDefault="00000000">
            <w:pPr>
              <w:spacing w:line="360" w:lineRule="auto"/>
              <w:ind w:right="560"/>
              <w:rPr>
                <w:rFonts w:ascii="仿宋_GB2312" w:eastAsia="仿宋_GB2312" w:hAnsi="华文楷体" w:cs="仿宋"/>
                <w:sz w:val="28"/>
                <w:szCs w:val="28"/>
              </w:rPr>
            </w:pPr>
            <w:r>
              <w:rPr>
                <w:rFonts w:ascii="仿宋_GB2312" w:eastAsia="仿宋_GB2312" w:hAnsi="华文楷体" w:cs="仿宋" w:hint="eastAsia"/>
                <w:sz w:val="28"/>
                <w:szCs w:val="28"/>
              </w:rPr>
              <w:t>或委托代理人（签字）：</w:t>
            </w:r>
          </w:p>
        </w:tc>
      </w:tr>
      <w:tr w:rsidR="00BC5D01" w14:paraId="686701E2" w14:textId="77777777">
        <w:trPr>
          <w:trHeight w:val="654"/>
        </w:trPr>
        <w:tc>
          <w:tcPr>
            <w:tcW w:w="5208" w:type="dxa"/>
          </w:tcPr>
          <w:p w14:paraId="5D3BA0C7" w14:textId="77777777" w:rsidR="00BC5D01" w:rsidRDefault="00000000">
            <w:pPr>
              <w:spacing w:line="360" w:lineRule="auto"/>
              <w:ind w:right="560"/>
              <w:rPr>
                <w:rFonts w:ascii="仿宋_GB2312" w:eastAsia="仿宋_GB2312" w:hAnsi="华文楷体" w:cs="仿宋"/>
                <w:sz w:val="28"/>
                <w:szCs w:val="28"/>
              </w:rPr>
            </w:pPr>
            <w:r>
              <w:rPr>
                <w:rFonts w:ascii="仿宋_GB2312" w:eastAsia="仿宋_GB2312" w:hAnsi="华文楷体" w:cs="仿宋" w:hint="eastAsia"/>
                <w:sz w:val="28"/>
                <w:szCs w:val="28"/>
              </w:rPr>
              <w:t>签约日期：   年  月  日</w:t>
            </w:r>
          </w:p>
        </w:tc>
        <w:tc>
          <w:tcPr>
            <w:tcW w:w="5208" w:type="dxa"/>
          </w:tcPr>
          <w:p w14:paraId="5393CE87" w14:textId="77777777" w:rsidR="00BC5D01" w:rsidRDefault="00000000">
            <w:pPr>
              <w:spacing w:line="360" w:lineRule="auto"/>
              <w:ind w:right="560"/>
              <w:rPr>
                <w:rFonts w:ascii="仿宋_GB2312" w:eastAsia="仿宋_GB2312" w:hAnsi="华文楷体" w:cs="仿宋"/>
                <w:sz w:val="28"/>
                <w:szCs w:val="28"/>
              </w:rPr>
            </w:pPr>
            <w:r>
              <w:rPr>
                <w:rFonts w:ascii="仿宋_GB2312" w:eastAsia="仿宋_GB2312" w:hAnsi="华文楷体" w:cs="仿宋" w:hint="eastAsia"/>
                <w:sz w:val="28"/>
                <w:szCs w:val="28"/>
              </w:rPr>
              <w:t>签约日期：   年   月   日</w:t>
            </w:r>
          </w:p>
        </w:tc>
      </w:tr>
    </w:tbl>
    <w:p w14:paraId="52C02A12" w14:textId="77777777" w:rsidR="00BC5D01" w:rsidRDefault="00BC5D01">
      <w:pPr>
        <w:spacing w:line="360" w:lineRule="auto"/>
        <w:ind w:right="560"/>
        <w:rPr>
          <w:rFonts w:ascii="仿宋_GB2312" w:eastAsia="仿宋_GB2312" w:hAnsi="华文楷体" w:cs="仿宋"/>
          <w:sz w:val="28"/>
          <w:szCs w:val="28"/>
        </w:rPr>
      </w:pPr>
    </w:p>
    <w:p w14:paraId="311ACEC1" w14:textId="77777777" w:rsidR="00BC5D01" w:rsidRDefault="00BC5D01"/>
    <w:p w14:paraId="6C7A9043" w14:textId="709B565E" w:rsidR="00AA5875" w:rsidRDefault="00AA5875">
      <w:pPr>
        <w:widowControl/>
        <w:jc w:val="left"/>
        <w:rPr>
          <w:rFonts w:ascii="Arial" w:hAnsi="Arial"/>
          <w:sz w:val="24"/>
        </w:rPr>
      </w:pPr>
      <w:r>
        <w:br w:type="page"/>
      </w:r>
    </w:p>
    <w:p w14:paraId="124D49F0" w14:textId="77777777" w:rsidR="00BC5D01" w:rsidRDefault="00BC5D01">
      <w:pPr>
        <w:pStyle w:val="a0"/>
      </w:pPr>
    </w:p>
    <w:p w14:paraId="34FD457D" w14:textId="77777777" w:rsidR="00BC5D01" w:rsidRDefault="00000000">
      <w:pPr>
        <w:spacing w:line="360" w:lineRule="auto"/>
        <w:jc w:val="center"/>
        <w:outlineLvl w:val="0"/>
        <w:rPr>
          <w:b/>
          <w:sz w:val="36"/>
          <w:szCs w:val="36"/>
        </w:rPr>
      </w:pPr>
      <w:bookmarkStart w:id="637" w:name="_Toc25259"/>
      <w:r>
        <w:rPr>
          <w:b/>
          <w:sz w:val="36"/>
          <w:szCs w:val="36"/>
        </w:rPr>
        <w:t>第六章响应文件格式</w:t>
      </w:r>
      <w:bookmarkEnd w:id="637"/>
    </w:p>
    <w:p w14:paraId="735F9CA8" w14:textId="77777777" w:rsidR="00BC5D01" w:rsidRDefault="00BC5D01">
      <w:pPr>
        <w:widowControl/>
        <w:spacing w:line="360" w:lineRule="auto"/>
        <w:jc w:val="left"/>
        <w:rPr>
          <w:b/>
          <w:sz w:val="24"/>
        </w:rPr>
      </w:pPr>
    </w:p>
    <w:p w14:paraId="3609C77A" w14:textId="77777777" w:rsidR="00BC5D01" w:rsidRDefault="00BC5D01">
      <w:pPr>
        <w:widowControl/>
        <w:spacing w:line="360" w:lineRule="auto"/>
        <w:jc w:val="left"/>
        <w:rPr>
          <w:b/>
          <w:sz w:val="24"/>
        </w:rPr>
      </w:pPr>
    </w:p>
    <w:p w14:paraId="30366345" w14:textId="77777777" w:rsidR="00BC5D01" w:rsidRDefault="00000000">
      <w:pPr>
        <w:tabs>
          <w:tab w:val="left" w:pos="900"/>
          <w:tab w:val="left" w:pos="1980"/>
        </w:tabs>
        <w:snapToGrid w:val="0"/>
        <w:spacing w:line="360" w:lineRule="auto"/>
        <w:ind w:left="142"/>
        <w:rPr>
          <w:b/>
          <w:kern w:val="0"/>
          <w:sz w:val="24"/>
        </w:rPr>
      </w:pPr>
      <w:r>
        <w:rPr>
          <w:rFonts w:hint="eastAsia"/>
          <w:b/>
          <w:kern w:val="0"/>
          <w:sz w:val="24"/>
        </w:rPr>
        <w:t>供应商编制文件须知</w:t>
      </w:r>
    </w:p>
    <w:p w14:paraId="318B20A3" w14:textId="77777777" w:rsidR="00BC5D01" w:rsidRDefault="00000000">
      <w:pPr>
        <w:tabs>
          <w:tab w:val="left" w:pos="900"/>
          <w:tab w:val="left" w:pos="1980"/>
        </w:tabs>
        <w:snapToGrid w:val="0"/>
        <w:spacing w:line="360" w:lineRule="auto"/>
        <w:ind w:left="142"/>
        <w:rPr>
          <w:sz w:val="24"/>
        </w:rPr>
      </w:pPr>
      <w:r>
        <w:rPr>
          <w:sz w:val="24"/>
        </w:rPr>
        <w:t>1</w:t>
      </w:r>
      <w:r>
        <w:rPr>
          <w:sz w:val="24"/>
        </w:rPr>
        <w:t>、供应商按照本部分的顺序编制响应文件，编制中涉及格式资料的，应按照本部分提供的内容和格式（所有表格的格式可扩展）填写提交。</w:t>
      </w:r>
    </w:p>
    <w:p w14:paraId="416FED7F" w14:textId="77777777" w:rsidR="00BC5D01" w:rsidRDefault="00000000">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7DF70AA2" w14:textId="77777777" w:rsidR="00BC5D01" w:rsidRDefault="00000000">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095FDF77" w14:textId="77777777" w:rsidR="00BC5D01" w:rsidRDefault="00BC5D01">
      <w:pPr>
        <w:tabs>
          <w:tab w:val="left" w:pos="900"/>
          <w:tab w:val="left" w:pos="1980"/>
        </w:tabs>
        <w:snapToGrid w:val="0"/>
        <w:spacing w:line="360" w:lineRule="auto"/>
        <w:ind w:left="142"/>
        <w:rPr>
          <w:sz w:val="24"/>
        </w:rPr>
      </w:pPr>
    </w:p>
    <w:p w14:paraId="3E0CA063" w14:textId="77777777" w:rsidR="00BC5D01" w:rsidRDefault="00000000">
      <w:pPr>
        <w:widowControl/>
        <w:jc w:val="left"/>
        <w:rPr>
          <w:sz w:val="24"/>
        </w:rPr>
      </w:pPr>
      <w:r>
        <w:rPr>
          <w:sz w:val="24"/>
        </w:rPr>
        <w:br w:type="page"/>
      </w:r>
    </w:p>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14:paraId="0571CCBC" w14:textId="77777777" w:rsidR="00BC5D01" w:rsidRDefault="00BC5D01">
      <w:pPr>
        <w:rPr>
          <w:b/>
          <w:spacing w:val="20"/>
          <w:szCs w:val="21"/>
        </w:rPr>
      </w:pPr>
    </w:p>
    <w:p w14:paraId="79C808CF" w14:textId="77777777" w:rsidR="00BC5D01" w:rsidRDefault="00000000">
      <w:pPr>
        <w:rPr>
          <w:b/>
          <w:sz w:val="24"/>
        </w:rPr>
      </w:pPr>
      <w:r>
        <w:rPr>
          <w:b/>
          <w:spacing w:val="20"/>
          <w:sz w:val="24"/>
        </w:rPr>
        <w:t>响应文件</w:t>
      </w:r>
      <w:r>
        <w:rPr>
          <w:b/>
          <w:sz w:val="24"/>
        </w:rPr>
        <w:t>封面（非实质性格式）</w:t>
      </w:r>
    </w:p>
    <w:p w14:paraId="0A06D61A" w14:textId="77777777" w:rsidR="00BC5D01" w:rsidRDefault="00BC5D01">
      <w:pPr>
        <w:jc w:val="center"/>
        <w:rPr>
          <w:szCs w:val="21"/>
        </w:rPr>
      </w:pPr>
    </w:p>
    <w:p w14:paraId="4350624F" w14:textId="77777777" w:rsidR="00BC5D01" w:rsidRDefault="00000000">
      <w:pPr>
        <w:jc w:val="center"/>
        <w:rPr>
          <w:b/>
          <w:spacing w:val="60"/>
          <w:sz w:val="84"/>
          <w:szCs w:val="84"/>
        </w:rPr>
      </w:pPr>
      <w:r>
        <w:rPr>
          <w:b/>
          <w:spacing w:val="60"/>
          <w:sz w:val="84"/>
          <w:szCs w:val="84"/>
        </w:rPr>
        <w:t>响应文件</w:t>
      </w:r>
    </w:p>
    <w:p w14:paraId="7DD859BF" w14:textId="77777777" w:rsidR="00BC5D01" w:rsidRDefault="00BC5D01">
      <w:pPr>
        <w:jc w:val="center"/>
        <w:rPr>
          <w:b/>
          <w:spacing w:val="60"/>
          <w:sz w:val="52"/>
          <w:szCs w:val="52"/>
        </w:rPr>
      </w:pPr>
    </w:p>
    <w:p w14:paraId="6FF7E78D" w14:textId="77777777" w:rsidR="00BC5D01" w:rsidRDefault="00BC5D01">
      <w:pPr>
        <w:ind w:firstLineChars="150" w:firstLine="542"/>
        <w:rPr>
          <w:b/>
          <w:spacing w:val="20"/>
          <w:sz w:val="32"/>
          <w:szCs w:val="32"/>
        </w:rPr>
      </w:pPr>
    </w:p>
    <w:p w14:paraId="147AED1C" w14:textId="77777777" w:rsidR="00BC5D01" w:rsidRDefault="00BC5D01">
      <w:pPr>
        <w:ind w:firstLineChars="150" w:firstLine="542"/>
        <w:rPr>
          <w:b/>
          <w:spacing w:val="20"/>
          <w:sz w:val="32"/>
          <w:szCs w:val="32"/>
        </w:rPr>
      </w:pPr>
    </w:p>
    <w:p w14:paraId="4AE6F967" w14:textId="77777777" w:rsidR="00BC5D01" w:rsidRDefault="00000000">
      <w:pPr>
        <w:ind w:firstLineChars="150" w:firstLine="542"/>
        <w:rPr>
          <w:b/>
          <w:spacing w:val="20"/>
          <w:sz w:val="32"/>
          <w:szCs w:val="32"/>
        </w:rPr>
      </w:pPr>
      <w:r>
        <w:rPr>
          <w:b/>
          <w:spacing w:val="20"/>
          <w:sz w:val="32"/>
          <w:szCs w:val="32"/>
        </w:rPr>
        <w:t>项目名称</w:t>
      </w:r>
      <w:r>
        <w:rPr>
          <w:b/>
          <w:spacing w:val="20"/>
          <w:sz w:val="32"/>
          <w:szCs w:val="32"/>
        </w:rPr>
        <w:t>:</w:t>
      </w:r>
    </w:p>
    <w:p w14:paraId="19FAC108" w14:textId="77777777" w:rsidR="00BC5D01"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43CC16DD" w14:textId="77777777" w:rsidR="00BC5D01" w:rsidRDefault="00BC5D01">
      <w:pPr>
        <w:ind w:firstLineChars="150" w:firstLine="542"/>
        <w:rPr>
          <w:b/>
          <w:spacing w:val="20"/>
          <w:sz w:val="32"/>
          <w:szCs w:val="32"/>
        </w:rPr>
      </w:pPr>
    </w:p>
    <w:p w14:paraId="0795F6A7" w14:textId="77777777" w:rsidR="00BC5D01" w:rsidRDefault="00BC5D01">
      <w:pPr>
        <w:ind w:firstLineChars="150" w:firstLine="542"/>
        <w:rPr>
          <w:b/>
          <w:spacing w:val="20"/>
          <w:sz w:val="32"/>
          <w:szCs w:val="32"/>
        </w:rPr>
      </w:pPr>
    </w:p>
    <w:p w14:paraId="1F241A65" w14:textId="77777777" w:rsidR="00BC5D01" w:rsidRDefault="00BC5D01">
      <w:pPr>
        <w:jc w:val="center"/>
        <w:rPr>
          <w:b/>
          <w:sz w:val="32"/>
          <w:szCs w:val="32"/>
        </w:rPr>
      </w:pPr>
    </w:p>
    <w:p w14:paraId="4715513C" w14:textId="77777777" w:rsidR="00BC5D01" w:rsidRDefault="00BC5D01">
      <w:pPr>
        <w:jc w:val="center"/>
        <w:rPr>
          <w:b/>
          <w:sz w:val="32"/>
          <w:szCs w:val="32"/>
        </w:rPr>
      </w:pPr>
    </w:p>
    <w:p w14:paraId="17DA3BA6" w14:textId="77777777" w:rsidR="00BC5D01" w:rsidRDefault="00BC5D01">
      <w:pPr>
        <w:jc w:val="center"/>
        <w:rPr>
          <w:b/>
          <w:sz w:val="32"/>
          <w:szCs w:val="32"/>
        </w:rPr>
      </w:pPr>
    </w:p>
    <w:p w14:paraId="2A2F0268" w14:textId="77777777" w:rsidR="00BC5D01" w:rsidRDefault="00BC5D01">
      <w:pPr>
        <w:jc w:val="center"/>
        <w:rPr>
          <w:b/>
          <w:spacing w:val="20"/>
          <w:sz w:val="32"/>
          <w:szCs w:val="32"/>
        </w:rPr>
      </w:pPr>
    </w:p>
    <w:p w14:paraId="687C24F9" w14:textId="77777777" w:rsidR="00BC5D01" w:rsidRDefault="00BC5D01">
      <w:pPr>
        <w:jc w:val="center"/>
        <w:rPr>
          <w:b/>
          <w:spacing w:val="20"/>
          <w:sz w:val="32"/>
          <w:szCs w:val="32"/>
        </w:rPr>
      </w:pPr>
    </w:p>
    <w:p w14:paraId="7DA35273" w14:textId="77777777" w:rsidR="00BC5D01" w:rsidRDefault="00BC5D01">
      <w:pPr>
        <w:jc w:val="center"/>
        <w:rPr>
          <w:b/>
          <w:spacing w:val="20"/>
          <w:sz w:val="32"/>
          <w:szCs w:val="32"/>
        </w:rPr>
      </w:pPr>
    </w:p>
    <w:p w14:paraId="7D9EF87D" w14:textId="77777777" w:rsidR="00BC5D01" w:rsidRDefault="00000000">
      <w:pPr>
        <w:spacing w:line="360" w:lineRule="auto"/>
        <w:ind w:firstLineChars="400" w:firstLine="1445"/>
        <w:jc w:val="left"/>
        <w:rPr>
          <w:b/>
          <w:spacing w:val="20"/>
          <w:sz w:val="32"/>
          <w:szCs w:val="32"/>
        </w:rPr>
      </w:pPr>
      <w:r>
        <w:rPr>
          <w:b/>
          <w:spacing w:val="20"/>
          <w:sz w:val="32"/>
          <w:szCs w:val="32"/>
        </w:rPr>
        <w:t>供应商名称：</w:t>
      </w:r>
    </w:p>
    <w:p w14:paraId="56AFD735" w14:textId="77777777" w:rsidR="00BC5D01" w:rsidRDefault="00BC5D01">
      <w:pPr>
        <w:jc w:val="center"/>
        <w:rPr>
          <w:b/>
          <w:sz w:val="32"/>
          <w:szCs w:val="32"/>
        </w:rPr>
      </w:pPr>
    </w:p>
    <w:p w14:paraId="32DFF993" w14:textId="77777777" w:rsidR="00BC5D01" w:rsidRDefault="00000000">
      <w:pPr>
        <w:rPr>
          <w:b/>
        </w:rPr>
      </w:pPr>
      <w:r>
        <w:rPr>
          <w:b/>
          <w:spacing w:val="20"/>
          <w:sz w:val="32"/>
          <w:szCs w:val="32"/>
        </w:rPr>
        <w:br w:type="page"/>
      </w:r>
    </w:p>
    <w:p w14:paraId="557656C4" w14:textId="77777777" w:rsidR="00BC5D01" w:rsidRDefault="00000000">
      <w:pPr>
        <w:tabs>
          <w:tab w:val="left" w:pos="360"/>
        </w:tabs>
        <w:snapToGrid w:val="0"/>
        <w:spacing w:line="360" w:lineRule="auto"/>
        <w:outlineLvl w:val="1"/>
        <w:rPr>
          <w:rFonts w:ascii="宋体" w:hAnsi="宋体"/>
          <w:sz w:val="24"/>
        </w:rPr>
      </w:pPr>
      <w:r>
        <w:rPr>
          <w:rFonts w:ascii="宋体" w:hAnsi="宋体"/>
          <w:sz w:val="24"/>
        </w:rPr>
        <w:lastRenderedPageBreak/>
        <w:t>1 满足《中华人民共和国政府采购法》第二十二条规定及法律法规的其他规定</w:t>
      </w:r>
    </w:p>
    <w:p w14:paraId="37EB794A" w14:textId="77777777" w:rsidR="00BC5D01" w:rsidRDefault="00000000">
      <w:pPr>
        <w:spacing w:line="360" w:lineRule="auto"/>
        <w:outlineLvl w:val="2"/>
        <w:rPr>
          <w:rFonts w:ascii="宋体" w:hAnsi="宋体"/>
          <w:sz w:val="24"/>
        </w:rPr>
      </w:pPr>
      <w:r>
        <w:rPr>
          <w:rFonts w:ascii="宋体" w:hAnsi="宋体"/>
          <w:sz w:val="24"/>
        </w:rPr>
        <w:t>1-1营业执照等证明文件</w:t>
      </w:r>
    </w:p>
    <w:p w14:paraId="5F98EEC9" w14:textId="77777777" w:rsidR="00BC5D01" w:rsidRDefault="00BC5D01">
      <w:pPr>
        <w:tabs>
          <w:tab w:val="left" w:pos="1080"/>
        </w:tabs>
        <w:snapToGrid w:val="0"/>
        <w:rPr>
          <w:rFonts w:ascii="宋体" w:hAnsi="宋体"/>
          <w:sz w:val="24"/>
        </w:rPr>
      </w:pPr>
    </w:p>
    <w:p w14:paraId="090D8C3C" w14:textId="77777777" w:rsidR="00BC5D01" w:rsidRDefault="00000000">
      <w:pPr>
        <w:widowControl/>
        <w:jc w:val="left"/>
        <w:rPr>
          <w:rFonts w:ascii="宋体" w:hAnsi="宋体"/>
          <w:sz w:val="24"/>
          <w:szCs w:val="20"/>
        </w:rPr>
      </w:pPr>
      <w:r>
        <w:rPr>
          <w:rFonts w:ascii="宋体" w:hAnsi="宋体"/>
          <w:sz w:val="24"/>
        </w:rPr>
        <w:br w:type="page"/>
      </w:r>
    </w:p>
    <w:p w14:paraId="67C98CE5" w14:textId="77777777" w:rsidR="00BC5D01" w:rsidRDefault="00000000">
      <w:pPr>
        <w:pStyle w:val="3"/>
        <w:rPr>
          <w:rFonts w:hAnsi="宋体"/>
          <w:b w:val="0"/>
          <w:bCs/>
          <w:szCs w:val="24"/>
          <w:u w:val="none"/>
        </w:rPr>
      </w:pPr>
      <w:r>
        <w:rPr>
          <w:rFonts w:hAnsi="宋体"/>
          <w:b w:val="0"/>
          <w:szCs w:val="24"/>
          <w:u w:val="none"/>
        </w:rPr>
        <w:lastRenderedPageBreak/>
        <w:t>1-2 供应商资格声明书（实质性格式）</w:t>
      </w:r>
    </w:p>
    <w:p w14:paraId="3A2F28C0" w14:textId="77777777" w:rsidR="00BC5D01" w:rsidRDefault="00000000">
      <w:pPr>
        <w:jc w:val="center"/>
        <w:rPr>
          <w:rFonts w:ascii="宋体" w:hAnsi="宋体"/>
          <w:b/>
          <w:sz w:val="36"/>
          <w:szCs w:val="36"/>
        </w:rPr>
      </w:pPr>
      <w:r>
        <w:rPr>
          <w:rFonts w:ascii="宋体" w:hAnsi="宋体" w:hint="eastAsia"/>
          <w:b/>
          <w:sz w:val="36"/>
          <w:szCs w:val="36"/>
        </w:rPr>
        <w:t>供应商资格声明书</w:t>
      </w:r>
    </w:p>
    <w:p w14:paraId="3E3B1562" w14:textId="77777777" w:rsidR="00BC5D01" w:rsidRDefault="00BC5D01">
      <w:pPr>
        <w:tabs>
          <w:tab w:val="left" w:pos="5580"/>
        </w:tabs>
        <w:spacing w:line="360" w:lineRule="auto"/>
        <w:rPr>
          <w:rFonts w:ascii="宋体" w:hAnsi="宋体"/>
          <w:sz w:val="24"/>
        </w:rPr>
      </w:pPr>
    </w:p>
    <w:p w14:paraId="7BB01CF3" w14:textId="77777777" w:rsidR="00BC5D01"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2E539A01" w14:textId="77777777" w:rsidR="00BC5D01" w:rsidRDefault="00000000">
      <w:pPr>
        <w:spacing w:line="360" w:lineRule="auto"/>
        <w:ind w:firstLineChars="200" w:firstLine="480"/>
        <w:rPr>
          <w:rFonts w:ascii="宋体" w:hAnsi="宋体"/>
          <w:sz w:val="24"/>
        </w:rPr>
      </w:pPr>
      <w:r>
        <w:rPr>
          <w:rFonts w:ascii="宋体" w:hAnsi="宋体"/>
          <w:sz w:val="24"/>
        </w:rPr>
        <w:t>在参与本次项目磋商中，我单位承诺：</w:t>
      </w:r>
    </w:p>
    <w:p w14:paraId="5847D86D" w14:textId="77777777" w:rsidR="00BC5D01" w:rsidRDefault="00000000">
      <w:pPr>
        <w:numPr>
          <w:ilvl w:val="0"/>
          <w:numId w:val="6"/>
        </w:numPr>
        <w:spacing w:line="360" w:lineRule="auto"/>
        <w:ind w:left="1134"/>
        <w:rPr>
          <w:rFonts w:ascii="宋体" w:hAnsi="宋体"/>
          <w:sz w:val="24"/>
          <w:szCs w:val="22"/>
        </w:rPr>
      </w:pPr>
      <w:r>
        <w:rPr>
          <w:rFonts w:ascii="宋体" w:hAnsi="宋体"/>
          <w:sz w:val="24"/>
          <w:szCs w:val="22"/>
        </w:rPr>
        <w:t>具有良好的商业信誉和健全的财务会计制度；</w:t>
      </w:r>
    </w:p>
    <w:p w14:paraId="5746B30D" w14:textId="77777777" w:rsidR="00BC5D01" w:rsidRDefault="00000000">
      <w:pPr>
        <w:numPr>
          <w:ilvl w:val="0"/>
          <w:numId w:val="6"/>
        </w:numPr>
        <w:spacing w:line="360" w:lineRule="auto"/>
        <w:ind w:left="1134"/>
        <w:rPr>
          <w:rFonts w:ascii="宋体" w:hAnsi="宋体"/>
          <w:sz w:val="24"/>
          <w:szCs w:val="22"/>
        </w:rPr>
      </w:pPr>
      <w:r>
        <w:rPr>
          <w:rFonts w:ascii="宋体" w:hAnsi="宋体"/>
          <w:sz w:val="24"/>
          <w:szCs w:val="22"/>
        </w:rPr>
        <w:t>具有履行合同所必需的设备和专业技术能力；</w:t>
      </w:r>
    </w:p>
    <w:p w14:paraId="4E4FD150" w14:textId="77777777" w:rsidR="00BC5D01" w:rsidRDefault="00000000">
      <w:pPr>
        <w:numPr>
          <w:ilvl w:val="0"/>
          <w:numId w:val="6"/>
        </w:numPr>
        <w:spacing w:line="360" w:lineRule="auto"/>
        <w:ind w:left="1134"/>
        <w:rPr>
          <w:rFonts w:ascii="宋体" w:hAnsi="宋体"/>
          <w:sz w:val="24"/>
          <w:szCs w:val="22"/>
        </w:rPr>
      </w:pPr>
      <w:r>
        <w:rPr>
          <w:rFonts w:ascii="宋体" w:hAnsi="宋体"/>
          <w:sz w:val="24"/>
          <w:szCs w:val="22"/>
        </w:rPr>
        <w:t>有依法缴纳税收和社会保障资金的良好记录；</w:t>
      </w:r>
    </w:p>
    <w:p w14:paraId="671DD0DD" w14:textId="77777777" w:rsidR="00BC5D01" w:rsidRDefault="00000000">
      <w:pPr>
        <w:numPr>
          <w:ilvl w:val="0"/>
          <w:numId w:val="6"/>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DE29037" w14:textId="77777777" w:rsidR="00BC5D01" w:rsidRDefault="00000000">
      <w:pPr>
        <w:numPr>
          <w:ilvl w:val="0"/>
          <w:numId w:val="6"/>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77C37754" w14:textId="77777777" w:rsidR="00BC5D01" w:rsidRDefault="00000000">
      <w:pPr>
        <w:numPr>
          <w:ilvl w:val="0"/>
          <w:numId w:val="6"/>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20C5BA58" w14:textId="77777777" w:rsidR="00BC5D01" w:rsidRDefault="00000000">
      <w:pPr>
        <w:numPr>
          <w:ilvl w:val="0"/>
          <w:numId w:val="6"/>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BC5D01" w14:paraId="3B7B62FE" w14:textId="77777777">
        <w:trPr>
          <w:trHeight w:val="430"/>
          <w:jc w:val="center"/>
        </w:trPr>
        <w:tc>
          <w:tcPr>
            <w:tcW w:w="950" w:type="dxa"/>
            <w:vAlign w:val="center"/>
          </w:tcPr>
          <w:p w14:paraId="5C8A79F0" w14:textId="77777777" w:rsidR="00BC5D01" w:rsidRDefault="00000000">
            <w:pPr>
              <w:jc w:val="center"/>
              <w:rPr>
                <w:rFonts w:ascii="宋体" w:hAnsi="宋体"/>
                <w:sz w:val="24"/>
              </w:rPr>
            </w:pPr>
            <w:r>
              <w:rPr>
                <w:rFonts w:ascii="宋体" w:hAnsi="宋体"/>
                <w:sz w:val="24"/>
              </w:rPr>
              <w:t>序号</w:t>
            </w:r>
          </w:p>
        </w:tc>
        <w:tc>
          <w:tcPr>
            <w:tcW w:w="4574" w:type="dxa"/>
            <w:vAlign w:val="center"/>
          </w:tcPr>
          <w:p w14:paraId="4774E054" w14:textId="77777777" w:rsidR="00BC5D01" w:rsidRDefault="00000000">
            <w:pPr>
              <w:jc w:val="center"/>
              <w:rPr>
                <w:rFonts w:ascii="宋体" w:hAnsi="宋体"/>
                <w:sz w:val="24"/>
              </w:rPr>
            </w:pPr>
            <w:r>
              <w:rPr>
                <w:rFonts w:ascii="宋体" w:hAnsi="宋体"/>
                <w:sz w:val="24"/>
              </w:rPr>
              <w:t>单位名称</w:t>
            </w:r>
          </w:p>
        </w:tc>
        <w:tc>
          <w:tcPr>
            <w:tcW w:w="2976" w:type="dxa"/>
            <w:vAlign w:val="center"/>
          </w:tcPr>
          <w:p w14:paraId="69CEBED2" w14:textId="77777777" w:rsidR="00BC5D01" w:rsidRDefault="00000000">
            <w:pPr>
              <w:jc w:val="center"/>
              <w:rPr>
                <w:rFonts w:ascii="宋体" w:hAnsi="宋体"/>
                <w:sz w:val="24"/>
              </w:rPr>
            </w:pPr>
            <w:r>
              <w:rPr>
                <w:rFonts w:ascii="宋体" w:hAnsi="宋体"/>
                <w:sz w:val="24"/>
              </w:rPr>
              <w:t>相互关系</w:t>
            </w:r>
          </w:p>
        </w:tc>
      </w:tr>
      <w:tr w:rsidR="00BC5D01" w14:paraId="3E368538" w14:textId="77777777">
        <w:trPr>
          <w:trHeight w:val="430"/>
          <w:jc w:val="center"/>
        </w:trPr>
        <w:tc>
          <w:tcPr>
            <w:tcW w:w="950" w:type="dxa"/>
            <w:vAlign w:val="center"/>
          </w:tcPr>
          <w:p w14:paraId="079188E9" w14:textId="77777777" w:rsidR="00BC5D01" w:rsidRDefault="00000000">
            <w:pPr>
              <w:jc w:val="center"/>
              <w:rPr>
                <w:rFonts w:ascii="宋体" w:hAnsi="宋体"/>
                <w:sz w:val="24"/>
              </w:rPr>
            </w:pPr>
            <w:r>
              <w:rPr>
                <w:rFonts w:ascii="宋体" w:hAnsi="宋体"/>
                <w:sz w:val="24"/>
              </w:rPr>
              <w:t>1</w:t>
            </w:r>
          </w:p>
        </w:tc>
        <w:tc>
          <w:tcPr>
            <w:tcW w:w="4574" w:type="dxa"/>
            <w:vAlign w:val="center"/>
          </w:tcPr>
          <w:p w14:paraId="753E15ED" w14:textId="77777777" w:rsidR="00BC5D01" w:rsidRDefault="00BC5D01">
            <w:pPr>
              <w:jc w:val="center"/>
              <w:rPr>
                <w:rFonts w:ascii="宋体" w:hAnsi="宋体"/>
                <w:sz w:val="24"/>
              </w:rPr>
            </w:pPr>
          </w:p>
        </w:tc>
        <w:tc>
          <w:tcPr>
            <w:tcW w:w="2976" w:type="dxa"/>
            <w:vAlign w:val="center"/>
          </w:tcPr>
          <w:p w14:paraId="69DC29A5" w14:textId="77777777" w:rsidR="00BC5D01" w:rsidRDefault="00BC5D01">
            <w:pPr>
              <w:jc w:val="center"/>
              <w:rPr>
                <w:rFonts w:ascii="宋体" w:hAnsi="宋体"/>
                <w:sz w:val="24"/>
              </w:rPr>
            </w:pPr>
          </w:p>
        </w:tc>
      </w:tr>
      <w:tr w:rsidR="00BC5D01" w14:paraId="5EB10961" w14:textId="77777777">
        <w:trPr>
          <w:trHeight w:val="430"/>
          <w:jc w:val="center"/>
        </w:trPr>
        <w:tc>
          <w:tcPr>
            <w:tcW w:w="950" w:type="dxa"/>
            <w:vAlign w:val="center"/>
          </w:tcPr>
          <w:p w14:paraId="4CA18CDC" w14:textId="77777777" w:rsidR="00BC5D01" w:rsidRDefault="00000000">
            <w:pPr>
              <w:jc w:val="center"/>
              <w:rPr>
                <w:rFonts w:ascii="宋体" w:hAnsi="宋体"/>
                <w:sz w:val="24"/>
              </w:rPr>
            </w:pPr>
            <w:r>
              <w:rPr>
                <w:rFonts w:ascii="宋体" w:hAnsi="宋体"/>
                <w:sz w:val="24"/>
              </w:rPr>
              <w:t>2</w:t>
            </w:r>
          </w:p>
        </w:tc>
        <w:tc>
          <w:tcPr>
            <w:tcW w:w="4574" w:type="dxa"/>
            <w:vAlign w:val="center"/>
          </w:tcPr>
          <w:p w14:paraId="6CA5B3C1" w14:textId="77777777" w:rsidR="00BC5D01" w:rsidRDefault="00BC5D01">
            <w:pPr>
              <w:jc w:val="center"/>
              <w:rPr>
                <w:rFonts w:ascii="宋体" w:hAnsi="宋体"/>
                <w:sz w:val="24"/>
              </w:rPr>
            </w:pPr>
          </w:p>
        </w:tc>
        <w:tc>
          <w:tcPr>
            <w:tcW w:w="2976" w:type="dxa"/>
            <w:vAlign w:val="center"/>
          </w:tcPr>
          <w:p w14:paraId="2BEDD92B" w14:textId="77777777" w:rsidR="00BC5D01" w:rsidRDefault="00BC5D01">
            <w:pPr>
              <w:jc w:val="center"/>
              <w:rPr>
                <w:rFonts w:ascii="宋体" w:hAnsi="宋体"/>
                <w:sz w:val="24"/>
              </w:rPr>
            </w:pPr>
          </w:p>
        </w:tc>
      </w:tr>
      <w:tr w:rsidR="00BC5D01" w14:paraId="133C2B63" w14:textId="77777777">
        <w:trPr>
          <w:trHeight w:val="430"/>
          <w:jc w:val="center"/>
        </w:trPr>
        <w:tc>
          <w:tcPr>
            <w:tcW w:w="950" w:type="dxa"/>
            <w:vAlign w:val="center"/>
          </w:tcPr>
          <w:p w14:paraId="48C1C85F" w14:textId="77777777" w:rsidR="00BC5D01" w:rsidRDefault="00000000">
            <w:pPr>
              <w:jc w:val="center"/>
              <w:rPr>
                <w:rFonts w:ascii="宋体" w:hAnsi="宋体"/>
                <w:sz w:val="24"/>
              </w:rPr>
            </w:pPr>
            <w:r>
              <w:rPr>
                <w:rFonts w:ascii="宋体" w:hAnsi="宋体"/>
                <w:sz w:val="24"/>
              </w:rPr>
              <w:t>…</w:t>
            </w:r>
          </w:p>
        </w:tc>
        <w:tc>
          <w:tcPr>
            <w:tcW w:w="4574" w:type="dxa"/>
            <w:vAlign w:val="center"/>
          </w:tcPr>
          <w:p w14:paraId="4D30C133" w14:textId="77777777" w:rsidR="00BC5D01" w:rsidRDefault="00BC5D01">
            <w:pPr>
              <w:jc w:val="center"/>
              <w:rPr>
                <w:rFonts w:ascii="宋体" w:hAnsi="宋体"/>
                <w:sz w:val="24"/>
              </w:rPr>
            </w:pPr>
          </w:p>
        </w:tc>
        <w:tc>
          <w:tcPr>
            <w:tcW w:w="2976" w:type="dxa"/>
            <w:vAlign w:val="center"/>
          </w:tcPr>
          <w:p w14:paraId="62708F73" w14:textId="77777777" w:rsidR="00BC5D01" w:rsidRDefault="00BC5D01">
            <w:pPr>
              <w:jc w:val="center"/>
              <w:rPr>
                <w:rFonts w:ascii="宋体" w:hAnsi="宋体"/>
                <w:sz w:val="24"/>
              </w:rPr>
            </w:pPr>
          </w:p>
        </w:tc>
      </w:tr>
    </w:tbl>
    <w:p w14:paraId="06592B11" w14:textId="77777777" w:rsidR="00BC5D01" w:rsidRDefault="00BC5D01">
      <w:pPr>
        <w:rPr>
          <w:rFonts w:ascii="宋体" w:hAnsi="宋体"/>
        </w:rPr>
      </w:pPr>
    </w:p>
    <w:p w14:paraId="25D5E433" w14:textId="77777777" w:rsidR="00BC5D01" w:rsidRDefault="00000000">
      <w:pPr>
        <w:ind w:firstLineChars="200" w:firstLine="480"/>
        <w:rPr>
          <w:rFonts w:ascii="宋体" w:hAnsi="宋体"/>
          <w:sz w:val="24"/>
          <w:szCs w:val="22"/>
        </w:rPr>
      </w:pPr>
      <w:r>
        <w:rPr>
          <w:rFonts w:ascii="宋体" w:hAnsi="宋体"/>
          <w:sz w:val="24"/>
        </w:rPr>
        <w:t>上述声明真实有效，否则我方负全部责任。</w:t>
      </w:r>
    </w:p>
    <w:p w14:paraId="19A034C6" w14:textId="77777777" w:rsidR="00BC5D01" w:rsidRDefault="00BC5D01">
      <w:pPr>
        <w:spacing w:line="360" w:lineRule="auto"/>
        <w:rPr>
          <w:rFonts w:ascii="宋体" w:hAnsi="宋体"/>
          <w:sz w:val="24"/>
        </w:rPr>
      </w:pPr>
    </w:p>
    <w:p w14:paraId="321544E8" w14:textId="77777777" w:rsidR="00BC5D01" w:rsidRDefault="00000000">
      <w:pPr>
        <w:autoSpaceDE w:val="0"/>
        <w:autoSpaceDN w:val="0"/>
        <w:adjustRightInd w:val="0"/>
        <w:snapToGrid w:val="0"/>
        <w:spacing w:before="25" w:after="25" w:line="360" w:lineRule="auto"/>
        <w:ind w:right="360"/>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75013BDD" w14:textId="77777777" w:rsidR="00BC5D01" w:rsidRDefault="00000000">
      <w:pPr>
        <w:spacing w:line="360" w:lineRule="auto"/>
        <w:ind w:right="360" w:firstLine="480"/>
        <w:jc w:val="right"/>
        <w:rPr>
          <w:rFonts w:ascii="宋体" w:hAnsi="宋体"/>
          <w:sz w:val="24"/>
        </w:rPr>
      </w:pPr>
      <w:r>
        <w:rPr>
          <w:rFonts w:ascii="宋体" w:hAnsi="宋体"/>
          <w:sz w:val="24"/>
          <w:szCs w:val="20"/>
        </w:rPr>
        <w:t>日期：____年____月____日</w:t>
      </w:r>
    </w:p>
    <w:p w14:paraId="4B628758" w14:textId="77777777" w:rsidR="00BC5D01" w:rsidRDefault="00000000">
      <w:pPr>
        <w:spacing w:line="360" w:lineRule="auto"/>
        <w:rPr>
          <w:rFonts w:ascii="宋体" w:hAnsi="宋体"/>
          <w:sz w:val="24"/>
        </w:rPr>
      </w:pPr>
      <w:r>
        <w:rPr>
          <w:rFonts w:ascii="宋体" w:hAnsi="宋体" w:hint="eastAsia"/>
          <w:sz w:val="24"/>
        </w:rPr>
        <w:t>说明：供应商承诺不实的，依据《政府采购法》第七十七条“提供虚假材料谋取中标、成交的”有关规定予以处理。</w:t>
      </w:r>
    </w:p>
    <w:p w14:paraId="1DEF10C4" w14:textId="77777777" w:rsidR="00BC5D01" w:rsidRDefault="00BC5D01">
      <w:pPr>
        <w:tabs>
          <w:tab w:val="left" w:pos="5580"/>
        </w:tabs>
        <w:spacing w:line="360" w:lineRule="auto"/>
        <w:rPr>
          <w:rFonts w:ascii="宋体" w:hAnsi="宋体"/>
          <w:sz w:val="24"/>
        </w:rPr>
        <w:sectPr w:rsidR="00BC5D01">
          <w:headerReference w:type="default" r:id="rId23"/>
          <w:pgSz w:w="11907" w:h="16840"/>
          <w:pgMar w:top="1418" w:right="1134" w:bottom="1418" w:left="1701" w:header="851" w:footer="851" w:gutter="0"/>
          <w:cols w:space="720"/>
          <w:docGrid w:linePitch="462"/>
        </w:sectPr>
      </w:pPr>
    </w:p>
    <w:p w14:paraId="7762E1DA" w14:textId="77777777" w:rsidR="00BC5D01" w:rsidRDefault="00000000">
      <w:pPr>
        <w:tabs>
          <w:tab w:val="left" w:pos="360"/>
        </w:tabs>
        <w:snapToGrid w:val="0"/>
        <w:spacing w:line="360" w:lineRule="auto"/>
        <w:outlineLvl w:val="1"/>
        <w:rPr>
          <w:rFonts w:ascii="宋体" w:hAnsi="宋体"/>
          <w:sz w:val="24"/>
        </w:rPr>
      </w:pPr>
      <w:r>
        <w:rPr>
          <w:rFonts w:ascii="宋体" w:hAnsi="宋体"/>
          <w:sz w:val="24"/>
        </w:rPr>
        <w:lastRenderedPageBreak/>
        <w:t>2 落实政府采购政策需满足的资格要求（如有）</w:t>
      </w:r>
    </w:p>
    <w:p w14:paraId="277F604F" w14:textId="77777777" w:rsidR="00BC5D01" w:rsidRDefault="00BC5D01">
      <w:pPr>
        <w:widowControl/>
        <w:jc w:val="left"/>
        <w:rPr>
          <w:rFonts w:ascii="宋体" w:hAnsi="宋体"/>
          <w:sz w:val="24"/>
        </w:rPr>
      </w:pPr>
    </w:p>
    <w:p w14:paraId="5C9E70C4" w14:textId="77777777" w:rsidR="00BC5D01" w:rsidRDefault="00000000">
      <w:pPr>
        <w:widowControl/>
        <w:jc w:val="left"/>
        <w:rPr>
          <w:rFonts w:ascii="宋体" w:hAnsi="宋体"/>
          <w:sz w:val="24"/>
        </w:rPr>
      </w:pPr>
      <w:r>
        <w:rPr>
          <w:rFonts w:ascii="宋体" w:hAnsi="宋体"/>
          <w:sz w:val="24"/>
        </w:rPr>
        <w:br w:type="page"/>
      </w:r>
    </w:p>
    <w:p w14:paraId="455906A4" w14:textId="77777777" w:rsidR="00BC5D01" w:rsidRDefault="00000000">
      <w:pPr>
        <w:tabs>
          <w:tab w:val="left" w:pos="360"/>
        </w:tabs>
        <w:snapToGrid w:val="0"/>
        <w:spacing w:line="360" w:lineRule="auto"/>
        <w:outlineLvl w:val="1"/>
        <w:rPr>
          <w:rFonts w:ascii="宋体" w:hAnsi="宋体"/>
          <w:sz w:val="24"/>
        </w:rPr>
      </w:pPr>
      <w:r>
        <w:rPr>
          <w:rFonts w:ascii="宋体" w:hAnsi="宋体"/>
          <w:sz w:val="24"/>
        </w:rPr>
        <w:lastRenderedPageBreak/>
        <w:t>3 本项目的特定资格要求（如有）</w:t>
      </w:r>
    </w:p>
    <w:p w14:paraId="03608997" w14:textId="77777777" w:rsidR="00BC5D01" w:rsidRDefault="00BC5D01">
      <w:pPr>
        <w:tabs>
          <w:tab w:val="left" w:pos="5580"/>
        </w:tabs>
        <w:spacing w:line="360" w:lineRule="auto"/>
        <w:jc w:val="center"/>
        <w:rPr>
          <w:rFonts w:ascii="宋体" w:hAnsi="宋体"/>
          <w:sz w:val="24"/>
        </w:rPr>
      </w:pPr>
    </w:p>
    <w:p w14:paraId="298B0853" w14:textId="77777777" w:rsidR="00BC5D01" w:rsidRDefault="00000000">
      <w:pPr>
        <w:tabs>
          <w:tab w:val="left" w:pos="5580"/>
        </w:tabs>
        <w:spacing w:line="360" w:lineRule="auto"/>
        <w:jc w:val="center"/>
        <w:rPr>
          <w:rFonts w:ascii="宋体" w:hAnsi="宋体"/>
          <w:b/>
          <w:sz w:val="24"/>
        </w:rPr>
      </w:pPr>
      <w:r>
        <w:rPr>
          <w:rFonts w:ascii="宋体" w:hAnsi="宋体"/>
          <w:b/>
          <w:sz w:val="24"/>
        </w:rPr>
        <w:t>供</w:t>
      </w:r>
      <w:r>
        <w:rPr>
          <w:rFonts w:ascii="宋体" w:hAnsi="宋体" w:hint="eastAsia"/>
          <w:b/>
          <w:sz w:val="24"/>
        </w:rPr>
        <w:t xml:space="preserve"> </w:t>
      </w:r>
      <w:r>
        <w:rPr>
          <w:rFonts w:ascii="宋体" w:hAnsi="宋体"/>
          <w:b/>
          <w:sz w:val="24"/>
        </w:rPr>
        <w:t>应</w:t>
      </w:r>
      <w:r>
        <w:rPr>
          <w:rFonts w:ascii="宋体" w:hAnsi="宋体" w:hint="eastAsia"/>
          <w:b/>
          <w:sz w:val="24"/>
        </w:rPr>
        <w:t xml:space="preserve"> </w:t>
      </w:r>
      <w:r>
        <w:rPr>
          <w:rFonts w:ascii="宋体" w:hAnsi="宋体"/>
          <w:b/>
          <w:sz w:val="24"/>
        </w:rPr>
        <w:t>商</w:t>
      </w:r>
      <w:r>
        <w:rPr>
          <w:rFonts w:ascii="宋体" w:hAnsi="宋体" w:hint="eastAsia"/>
          <w:b/>
          <w:sz w:val="24"/>
        </w:rPr>
        <w:t xml:space="preserve"> </w:t>
      </w:r>
      <w:r>
        <w:rPr>
          <w:rFonts w:ascii="宋体" w:hAnsi="宋体"/>
          <w:b/>
          <w:sz w:val="24"/>
        </w:rPr>
        <w:t>声</w:t>
      </w:r>
      <w:r>
        <w:rPr>
          <w:rFonts w:ascii="宋体" w:hAnsi="宋体" w:hint="eastAsia"/>
          <w:b/>
          <w:sz w:val="24"/>
        </w:rPr>
        <w:t xml:space="preserve"> </w:t>
      </w:r>
      <w:r>
        <w:rPr>
          <w:rFonts w:ascii="宋体" w:hAnsi="宋体"/>
          <w:b/>
          <w:sz w:val="24"/>
        </w:rPr>
        <w:t>明</w:t>
      </w:r>
    </w:p>
    <w:p w14:paraId="55CB20E8" w14:textId="77777777" w:rsidR="00BC5D01" w:rsidRDefault="00000000">
      <w:pPr>
        <w:pStyle w:val="ab"/>
      </w:pPr>
      <w:r>
        <w:t>我单位不属于公益一类事业单位、使用事业编制且由财政拨款保障的群团组织</w:t>
      </w:r>
      <w:r>
        <w:rPr>
          <w:rFonts w:hint="eastAsia"/>
        </w:rPr>
        <w:t>。</w:t>
      </w:r>
    </w:p>
    <w:p w14:paraId="6CBA4C6E" w14:textId="77777777" w:rsidR="00BC5D01" w:rsidRDefault="00BC5D01">
      <w:pPr>
        <w:rPr>
          <w:rFonts w:ascii="宋体" w:hAnsi="宋体"/>
        </w:rPr>
      </w:pPr>
    </w:p>
    <w:p w14:paraId="4213043C" w14:textId="77777777" w:rsidR="00BC5D01" w:rsidRDefault="00000000">
      <w:pPr>
        <w:autoSpaceDE w:val="0"/>
        <w:autoSpaceDN w:val="0"/>
        <w:adjustRightInd w:val="0"/>
        <w:snapToGrid w:val="0"/>
        <w:spacing w:before="25" w:after="25" w:line="360" w:lineRule="auto"/>
        <w:ind w:right="360"/>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6E963767" w14:textId="77777777" w:rsidR="00BC5D01" w:rsidRDefault="00000000">
      <w:pPr>
        <w:spacing w:line="360" w:lineRule="auto"/>
        <w:ind w:right="360" w:firstLine="480"/>
        <w:jc w:val="right"/>
        <w:rPr>
          <w:rFonts w:ascii="宋体" w:hAnsi="宋体"/>
          <w:sz w:val="24"/>
        </w:rPr>
      </w:pPr>
      <w:r>
        <w:rPr>
          <w:rFonts w:ascii="宋体" w:hAnsi="宋体"/>
          <w:sz w:val="24"/>
          <w:szCs w:val="20"/>
        </w:rPr>
        <w:t>日期：____年____月____日</w:t>
      </w:r>
    </w:p>
    <w:p w14:paraId="13D860CF" w14:textId="77777777" w:rsidR="00BC5D01" w:rsidRDefault="00BC5D01">
      <w:pPr>
        <w:rPr>
          <w:rFonts w:ascii="宋体" w:hAnsi="宋体"/>
        </w:rPr>
      </w:pPr>
    </w:p>
    <w:p w14:paraId="6F06985F" w14:textId="77777777" w:rsidR="00BC5D01" w:rsidRDefault="00000000">
      <w:pPr>
        <w:widowControl/>
        <w:jc w:val="left"/>
        <w:rPr>
          <w:rFonts w:ascii="宋体" w:hAnsi="宋体"/>
          <w:sz w:val="24"/>
          <w:szCs w:val="20"/>
        </w:rPr>
      </w:pPr>
      <w:r>
        <w:rPr>
          <w:rFonts w:ascii="宋体" w:hAnsi="宋体"/>
          <w:sz w:val="24"/>
          <w:szCs w:val="20"/>
        </w:rPr>
        <w:br w:type="page"/>
      </w:r>
    </w:p>
    <w:p w14:paraId="6B107709" w14:textId="77777777" w:rsidR="00BC5D01" w:rsidRDefault="00000000">
      <w:pPr>
        <w:tabs>
          <w:tab w:val="left" w:pos="360"/>
        </w:tabs>
        <w:snapToGrid w:val="0"/>
        <w:spacing w:line="360" w:lineRule="auto"/>
        <w:outlineLvl w:val="1"/>
        <w:rPr>
          <w:rFonts w:ascii="宋体" w:hAnsi="宋体"/>
          <w:sz w:val="24"/>
        </w:rPr>
      </w:pPr>
      <w:r>
        <w:rPr>
          <w:rFonts w:ascii="宋体" w:hAnsi="宋体"/>
          <w:sz w:val="24"/>
        </w:rPr>
        <w:lastRenderedPageBreak/>
        <w:t>4 磋商保证金凭证/交款单据电子件</w:t>
      </w:r>
    </w:p>
    <w:p w14:paraId="71B37E4A" w14:textId="77777777" w:rsidR="00BC5D01" w:rsidRDefault="00000000">
      <w:pPr>
        <w:widowControl/>
        <w:jc w:val="left"/>
        <w:rPr>
          <w:rFonts w:ascii="宋体" w:hAnsi="宋体"/>
          <w:kern w:val="0"/>
          <w:sz w:val="24"/>
          <w:szCs w:val="20"/>
        </w:rPr>
      </w:pPr>
      <w:r>
        <w:rPr>
          <w:rFonts w:ascii="宋体" w:hAnsi="宋体"/>
          <w:b/>
          <w:sz w:val="24"/>
        </w:rPr>
        <w:br w:type="page"/>
      </w:r>
    </w:p>
    <w:p w14:paraId="0E00DDFD" w14:textId="77777777" w:rsidR="00BC5D01" w:rsidRDefault="00BC5D01">
      <w:pPr>
        <w:widowControl/>
        <w:jc w:val="left"/>
        <w:rPr>
          <w:rFonts w:ascii="宋体" w:hAnsi="宋体"/>
          <w:b/>
          <w:sz w:val="24"/>
        </w:rPr>
      </w:pPr>
    </w:p>
    <w:p w14:paraId="5250E530" w14:textId="77777777" w:rsidR="00BC5D01" w:rsidRDefault="00000000">
      <w:pPr>
        <w:tabs>
          <w:tab w:val="left" w:pos="360"/>
        </w:tabs>
        <w:snapToGrid w:val="0"/>
        <w:spacing w:line="360" w:lineRule="auto"/>
        <w:outlineLvl w:val="1"/>
        <w:rPr>
          <w:rFonts w:ascii="宋体" w:hAnsi="宋体"/>
          <w:sz w:val="24"/>
        </w:rPr>
      </w:pPr>
      <w:bookmarkStart w:id="638" w:name="_Hlt520350918"/>
      <w:bookmarkStart w:id="639" w:name="_Hlt520274393"/>
      <w:bookmarkStart w:id="640" w:name="_Hlt520274121"/>
      <w:bookmarkStart w:id="641" w:name="_Hlt520271212"/>
      <w:bookmarkStart w:id="642" w:name="_Hlt520343000"/>
      <w:bookmarkStart w:id="643" w:name="_Hlt520274407"/>
      <w:bookmarkStart w:id="644" w:name="_Hlt520274065"/>
      <w:bookmarkStart w:id="645" w:name="_Hlt520273711"/>
      <w:bookmarkStart w:id="646" w:name="_Hlt520355504"/>
      <w:bookmarkStart w:id="647" w:name="_Hlt520343392"/>
      <w:bookmarkStart w:id="648" w:name="_Ref467988698"/>
      <w:bookmarkStart w:id="649" w:name="_Toc480942349"/>
      <w:bookmarkStart w:id="650" w:name="_Toc150480794"/>
      <w:bookmarkStart w:id="651" w:name="_Toc127151556"/>
      <w:bookmarkStart w:id="652" w:name="_Toc142311058"/>
      <w:bookmarkStart w:id="653" w:name="_Toc226309800"/>
      <w:bookmarkStart w:id="654" w:name="_Toc150774761"/>
      <w:bookmarkStart w:id="655" w:name="_Toc226965746"/>
      <w:bookmarkStart w:id="656" w:name="_Toc226337252"/>
      <w:bookmarkStart w:id="657" w:name="_Toc520356217"/>
      <w:bookmarkStart w:id="658" w:name="_Toc195842921"/>
      <w:bookmarkStart w:id="659" w:name="_Toc226965829"/>
      <w:bookmarkEnd w:id="638"/>
      <w:bookmarkEnd w:id="639"/>
      <w:bookmarkEnd w:id="640"/>
      <w:bookmarkEnd w:id="641"/>
      <w:bookmarkEnd w:id="642"/>
      <w:bookmarkEnd w:id="643"/>
      <w:bookmarkEnd w:id="644"/>
      <w:bookmarkEnd w:id="645"/>
      <w:bookmarkEnd w:id="646"/>
      <w:bookmarkEnd w:id="647"/>
      <w:r>
        <w:rPr>
          <w:rFonts w:ascii="宋体" w:hAnsi="宋体"/>
          <w:sz w:val="24"/>
        </w:rPr>
        <w:t xml:space="preserve">5  </w:t>
      </w:r>
      <w:bookmarkEnd w:id="648"/>
      <w:bookmarkEnd w:id="649"/>
      <w:r>
        <w:rPr>
          <w:rFonts w:ascii="宋体" w:hAnsi="宋体"/>
          <w:sz w:val="24"/>
        </w:rPr>
        <w:t>响应书</w:t>
      </w:r>
      <w:bookmarkEnd w:id="650"/>
      <w:bookmarkEnd w:id="651"/>
      <w:bookmarkEnd w:id="652"/>
      <w:bookmarkEnd w:id="653"/>
      <w:bookmarkEnd w:id="654"/>
      <w:bookmarkEnd w:id="655"/>
      <w:bookmarkEnd w:id="656"/>
      <w:bookmarkEnd w:id="657"/>
      <w:bookmarkEnd w:id="658"/>
      <w:bookmarkEnd w:id="659"/>
    </w:p>
    <w:p w14:paraId="047537B6" w14:textId="77777777" w:rsidR="00BC5D01" w:rsidRDefault="00BC5D01">
      <w:pPr>
        <w:tabs>
          <w:tab w:val="left" w:pos="5580"/>
        </w:tabs>
        <w:spacing w:line="360" w:lineRule="auto"/>
        <w:rPr>
          <w:rFonts w:ascii="宋体" w:hAnsi="宋体"/>
          <w:sz w:val="24"/>
        </w:rPr>
      </w:pPr>
    </w:p>
    <w:p w14:paraId="1FE6E95B" w14:textId="77777777" w:rsidR="00BC5D01" w:rsidRDefault="00000000">
      <w:pPr>
        <w:spacing w:line="360" w:lineRule="auto"/>
        <w:jc w:val="center"/>
        <w:rPr>
          <w:rFonts w:ascii="宋体" w:hAnsi="宋体"/>
          <w:b/>
          <w:sz w:val="36"/>
          <w:szCs w:val="36"/>
        </w:rPr>
      </w:pPr>
      <w:r>
        <w:rPr>
          <w:rFonts w:ascii="宋体" w:hAnsi="宋体" w:hint="eastAsia"/>
          <w:b/>
          <w:sz w:val="36"/>
          <w:szCs w:val="36"/>
        </w:rPr>
        <w:t>响应书</w:t>
      </w:r>
    </w:p>
    <w:p w14:paraId="78931049" w14:textId="77777777" w:rsidR="00BC5D01"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3CE4C49E" w14:textId="77777777" w:rsidR="00BC5D01" w:rsidRDefault="00BC5D01">
      <w:pPr>
        <w:tabs>
          <w:tab w:val="left" w:pos="5580"/>
        </w:tabs>
        <w:spacing w:line="360" w:lineRule="auto"/>
        <w:rPr>
          <w:rFonts w:ascii="宋体" w:hAnsi="宋体"/>
          <w:sz w:val="24"/>
          <w:szCs w:val="20"/>
        </w:rPr>
      </w:pPr>
    </w:p>
    <w:p w14:paraId="2F57C43B" w14:textId="77777777" w:rsidR="00BC5D01" w:rsidRDefault="00000000">
      <w:pPr>
        <w:tabs>
          <w:tab w:val="left" w:pos="5580"/>
        </w:tabs>
        <w:spacing w:line="360" w:lineRule="auto"/>
        <w:ind w:firstLine="408"/>
        <w:rPr>
          <w:rFonts w:ascii="宋体" w:hAnsi="宋体"/>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（项目名称，项目编号/包号）组织的采购活动，并对此项目进行磋商。</w:t>
      </w:r>
    </w:p>
    <w:p w14:paraId="550FD550" w14:textId="77777777" w:rsidR="00BC5D01" w:rsidRDefault="00000000">
      <w:pPr>
        <w:tabs>
          <w:tab w:val="left" w:pos="5580"/>
        </w:tabs>
        <w:spacing w:line="360" w:lineRule="auto"/>
        <w:ind w:firstLine="408"/>
        <w:rPr>
          <w:rFonts w:ascii="宋体" w:hAnsi="宋体"/>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14:paraId="5B773BA6" w14:textId="77777777" w:rsidR="00BC5D01"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（1）本响应有效期为自提交响应文件的截止之日起</w:t>
      </w:r>
      <w:r>
        <w:rPr>
          <w:rFonts w:ascii="宋体" w:hAnsi="宋体"/>
          <w:sz w:val="24"/>
        </w:rPr>
        <w:t>______</w:t>
      </w:r>
      <w:r>
        <w:rPr>
          <w:rFonts w:ascii="宋体" w:hAnsi="宋体"/>
          <w:sz w:val="24"/>
          <w:szCs w:val="20"/>
        </w:rPr>
        <w:t>个日历日。</w:t>
      </w:r>
    </w:p>
    <w:p w14:paraId="08382421" w14:textId="77777777" w:rsidR="00BC5D01"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（2）除合同条款及采购需求偏离表列出的偏离外，我方响应竞争性磋商文件的全部要求。</w:t>
      </w:r>
    </w:p>
    <w:p w14:paraId="6CCEAAC7" w14:textId="77777777" w:rsidR="00BC5D01" w:rsidRDefault="00000000">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4F7A7540" w14:textId="77777777" w:rsidR="00BC5D01" w:rsidRDefault="00000000">
      <w:pPr>
        <w:tabs>
          <w:tab w:val="left" w:pos="5580"/>
        </w:tabs>
        <w:spacing w:line="360" w:lineRule="auto"/>
        <w:ind w:firstLineChars="175" w:firstLine="420"/>
        <w:rPr>
          <w:rFonts w:ascii="宋体" w:hAnsi="宋体"/>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27F0F3E4" w14:textId="77777777" w:rsidR="00BC5D01" w:rsidRDefault="00000000">
      <w:pPr>
        <w:spacing w:line="360" w:lineRule="auto"/>
        <w:ind w:left="420"/>
        <w:rPr>
          <w:rFonts w:ascii="宋体" w:hAnsi="宋体"/>
          <w:sz w:val="24"/>
        </w:rPr>
      </w:pPr>
      <w:r>
        <w:rPr>
          <w:rFonts w:ascii="宋体" w:hAnsi="宋体"/>
          <w:sz w:val="24"/>
        </w:rPr>
        <w:t>2. 其他补充条款（如有）：______。</w:t>
      </w:r>
    </w:p>
    <w:p w14:paraId="61C92AEC" w14:textId="77777777" w:rsidR="00BC5D01" w:rsidRDefault="00000000">
      <w:pPr>
        <w:spacing w:line="360" w:lineRule="auto"/>
        <w:ind w:firstLineChars="200" w:firstLine="480"/>
        <w:rPr>
          <w:rFonts w:ascii="宋体" w:hAnsi="宋体"/>
          <w:sz w:val="24"/>
        </w:rPr>
      </w:pPr>
      <w:r>
        <w:rPr>
          <w:rFonts w:ascii="宋体" w:hAnsi="宋体"/>
          <w:sz w:val="24"/>
        </w:rPr>
        <w:t>与本磋商有关的一切正式往来信函请寄：</w:t>
      </w:r>
    </w:p>
    <w:p w14:paraId="7D80894E" w14:textId="77777777" w:rsidR="00BC5D01" w:rsidRDefault="00BC5D01">
      <w:pPr>
        <w:tabs>
          <w:tab w:val="left" w:pos="5580"/>
        </w:tabs>
        <w:spacing w:line="360" w:lineRule="auto"/>
        <w:ind w:left="420"/>
        <w:rPr>
          <w:rFonts w:ascii="宋体" w:hAnsi="宋体"/>
          <w:sz w:val="24"/>
          <w:szCs w:val="20"/>
        </w:rPr>
      </w:pPr>
    </w:p>
    <w:p w14:paraId="472072EA" w14:textId="77777777" w:rsidR="00BC5D01" w:rsidRDefault="00000000">
      <w:pPr>
        <w:tabs>
          <w:tab w:val="left" w:pos="5580"/>
        </w:tabs>
        <w:spacing w:line="360" w:lineRule="auto"/>
        <w:ind w:left="420"/>
        <w:rPr>
          <w:rFonts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传真</w:t>
      </w:r>
      <w:r>
        <w:rPr>
          <w:rFonts w:ascii="宋体" w:hAnsi="宋体"/>
          <w:bCs/>
          <w:sz w:val="24"/>
        </w:rPr>
        <w:t>_________________________</w:t>
      </w:r>
    </w:p>
    <w:p w14:paraId="42E56555" w14:textId="77777777" w:rsidR="00BC5D01" w:rsidRDefault="00000000">
      <w:pPr>
        <w:tabs>
          <w:tab w:val="left" w:pos="5580"/>
        </w:tabs>
        <w:spacing w:line="360" w:lineRule="auto"/>
        <w:ind w:left="420"/>
        <w:rPr>
          <w:rFonts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电子函件</w:t>
      </w:r>
      <w:r>
        <w:rPr>
          <w:rFonts w:ascii="宋体" w:hAnsi="宋体"/>
          <w:bCs/>
          <w:sz w:val="24"/>
        </w:rPr>
        <w:t>_________________________</w:t>
      </w:r>
    </w:p>
    <w:p w14:paraId="756D3E0D" w14:textId="77777777" w:rsidR="00BC5D01" w:rsidRDefault="00BC5D01">
      <w:pPr>
        <w:tabs>
          <w:tab w:val="left" w:pos="5580"/>
        </w:tabs>
        <w:spacing w:line="360" w:lineRule="auto"/>
        <w:ind w:left="420"/>
        <w:rPr>
          <w:rFonts w:ascii="宋体" w:hAnsi="宋体"/>
          <w:sz w:val="24"/>
          <w:szCs w:val="20"/>
        </w:rPr>
      </w:pPr>
    </w:p>
    <w:p w14:paraId="7AF26032" w14:textId="77777777" w:rsidR="00BC5D01" w:rsidRDefault="00BC5D01">
      <w:pPr>
        <w:tabs>
          <w:tab w:val="left" w:pos="5580"/>
        </w:tabs>
        <w:spacing w:line="360" w:lineRule="auto"/>
        <w:ind w:left="420"/>
        <w:rPr>
          <w:rFonts w:ascii="宋体" w:hAnsi="宋体"/>
          <w:sz w:val="24"/>
          <w:szCs w:val="20"/>
        </w:rPr>
      </w:pPr>
    </w:p>
    <w:p w14:paraId="3F615886" w14:textId="77777777" w:rsidR="00BC5D01" w:rsidRDefault="00000000">
      <w:pPr>
        <w:tabs>
          <w:tab w:val="left" w:pos="5580"/>
        </w:tabs>
        <w:spacing w:line="360" w:lineRule="auto"/>
        <w:ind w:left="420"/>
        <w:rPr>
          <w:rFonts w:ascii="宋体" w:hAnsi="宋体"/>
          <w:sz w:val="24"/>
          <w:szCs w:val="20"/>
        </w:rPr>
      </w:pPr>
      <w:r>
        <w:rPr>
          <w:rFonts w:ascii="宋体" w:hAnsi="宋体" w:hint="eastAsia"/>
          <w:sz w:val="24"/>
          <w:szCs w:val="20"/>
        </w:rPr>
        <w:t>授权代表（签字）：</w:t>
      </w:r>
      <w:r>
        <w:rPr>
          <w:rFonts w:ascii="宋体" w:hAnsi="宋体"/>
          <w:sz w:val="24"/>
        </w:rPr>
        <w:t>______</w:t>
      </w:r>
    </w:p>
    <w:p w14:paraId="148DD7FC" w14:textId="77777777" w:rsidR="00BC5D01" w:rsidRDefault="00000000">
      <w:pPr>
        <w:autoSpaceDE w:val="0"/>
        <w:autoSpaceDN w:val="0"/>
        <w:adjustRightInd w:val="0"/>
        <w:snapToGrid w:val="0"/>
        <w:spacing w:before="25" w:after="25" w:line="360" w:lineRule="auto"/>
        <w:ind w:right="360" w:firstLineChars="150" w:firstLine="360"/>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20A3A714" w14:textId="77777777" w:rsidR="00BC5D01" w:rsidRDefault="00000000">
      <w:pPr>
        <w:tabs>
          <w:tab w:val="left" w:pos="5580"/>
        </w:tabs>
        <w:spacing w:line="360" w:lineRule="auto"/>
        <w:ind w:firstLineChars="150" w:firstLine="360"/>
        <w:rPr>
          <w:rFonts w:ascii="宋体" w:hAnsi="宋体"/>
          <w:sz w:val="24"/>
          <w:szCs w:val="20"/>
        </w:rPr>
      </w:pPr>
      <w:r>
        <w:rPr>
          <w:rFonts w:ascii="宋体" w:hAnsi="宋体"/>
          <w:sz w:val="24"/>
          <w:szCs w:val="20"/>
        </w:rPr>
        <w:t>日期：____年____月____日</w:t>
      </w:r>
    </w:p>
    <w:p w14:paraId="414D7D83" w14:textId="77777777" w:rsidR="00BC5D01" w:rsidRDefault="00BC5D01">
      <w:pPr>
        <w:widowControl/>
        <w:jc w:val="left"/>
        <w:rPr>
          <w:rFonts w:ascii="宋体" w:hAnsi="宋体"/>
          <w:sz w:val="24"/>
        </w:rPr>
      </w:pPr>
      <w:bookmarkStart w:id="660" w:name="_Hlt520356243"/>
      <w:bookmarkStart w:id="661" w:name="_Hlt520355938"/>
      <w:bookmarkStart w:id="662" w:name="_Toc226309801"/>
      <w:bookmarkStart w:id="663" w:name="_Toc150774762"/>
      <w:bookmarkStart w:id="664" w:name="_Ref467988705"/>
      <w:bookmarkStart w:id="665" w:name="_Toc226965747"/>
      <w:bookmarkStart w:id="666" w:name="_Toc127151557"/>
      <w:bookmarkStart w:id="667" w:name="_Toc265228395"/>
      <w:bookmarkStart w:id="668" w:name="_Toc480942350"/>
      <w:bookmarkStart w:id="669" w:name="_Toc520356218"/>
      <w:bookmarkStart w:id="670" w:name="_Toc305158899"/>
      <w:bookmarkStart w:id="671" w:name="_Toc150480795"/>
      <w:bookmarkStart w:id="672" w:name="_Toc142311059"/>
      <w:bookmarkStart w:id="673" w:name="_Toc226965830"/>
      <w:bookmarkStart w:id="674" w:name="_Toc195842922"/>
      <w:bookmarkStart w:id="675" w:name="_Toc264969247"/>
      <w:bookmarkStart w:id="676" w:name="_Toc305158825"/>
      <w:bookmarkStart w:id="677" w:name="_Toc226337253"/>
      <w:bookmarkEnd w:id="660"/>
      <w:bookmarkEnd w:id="661"/>
    </w:p>
    <w:p w14:paraId="54D4DCDC" w14:textId="77777777" w:rsidR="00BC5D01" w:rsidRDefault="00BC5D01">
      <w:pPr>
        <w:tabs>
          <w:tab w:val="left" w:pos="360"/>
        </w:tabs>
        <w:snapToGrid w:val="0"/>
        <w:spacing w:line="360" w:lineRule="auto"/>
        <w:outlineLvl w:val="1"/>
        <w:rPr>
          <w:rFonts w:ascii="宋体" w:hAnsi="宋体"/>
          <w:sz w:val="24"/>
        </w:rPr>
        <w:sectPr w:rsidR="00BC5D01">
          <w:headerReference w:type="even" r:id="rId24"/>
          <w:footerReference w:type="even" r:id="rId25"/>
          <w:headerReference w:type="first" r:id="rId26"/>
          <w:footerReference w:type="first" r:id="rId27"/>
          <w:pgSz w:w="11906" w:h="16838"/>
          <w:pgMar w:top="1440" w:right="1274" w:bottom="1440" w:left="1800" w:header="851" w:footer="992" w:gutter="0"/>
          <w:cols w:space="720"/>
          <w:docGrid w:type="lines" w:linePitch="312"/>
        </w:sectPr>
      </w:pPr>
    </w:p>
    <w:p w14:paraId="0529CEB3" w14:textId="77777777" w:rsidR="00BC5D01" w:rsidRDefault="00000000">
      <w:pPr>
        <w:tabs>
          <w:tab w:val="left" w:pos="360"/>
        </w:tabs>
        <w:snapToGrid w:val="0"/>
        <w:spacing w:line="360" w:lineRule="auto"/>
        <w:outlineLvl w:val="1"/>
        <w:rPr>
          <w:rFonts w:ascii="宋体" w:hAnsi="宋体"/>
          <w:sz w:val="24"/>
        </w:rPr>
      </w:pPr>
      <w:r>
        <w:rPr>
          <w:rFonts w:ascii="宋体" w:hAnsi="宋体"/>
          <w:sz w:val="24"/>
        </w:rPr>
        <w:lastRenderedPageBreak/>
        <w:t>6  授权委托书</w:t>
      </w:r>
    </w:p>
    <w:p w14:paraId="2FEB5649" w14:textId="77777777" w:rsidR="00BC5D01"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t>授权委托书</w:t>
      </w:r>
    </w:p>
    <w:p w14:paraId="7259FD44" w14:textId="77777777" w:rsidR="00BC5D01" w:rsidRDefault="00000000">
      <w:pPr>
        <w:spacing w:line="360" w:lineRule="auto"/>
        <w:ind w:firstLine="420"/>
        <w:rPr>
          <w:rFonts w:ascii="宋体" w:hAnsi="宋体"/>
          <w:sz w:val="24"/>
          <w:szCs w:val="20"/>
        </w:rPr>
      </w:pPr>
      <w:r>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0156163D" w14:textId="77777777" w:rsidR="00BC5D01" w:rsidRDefault="00000000">
      <w:pPr>
        <w:spacing w:line="360" w:lineRule="auto"/>
        <w:ind w:firstLine="420"/>
        <w:rPr>
          <w:rFonts w:ascii="宋体" w:hAnsi="宋体"/>
          <w:sz w:val="24"/>
          <w:szCs w:val="20"/>
        </w:rPr>
      </w:pPr>
      <w:r>
        <w:rPr>
          <w:rFonts w:ascii="宋体" w:hAnsi="宋体"/>
          <w:sz w:val="24"/>
          <w:szCs w:val="20"/>
        </w:rPr>
        <w:t>委托期限：自本授权委托书签署之日起至响应有效期届满之日止。</w:t>
      </w:r>
    </w:p>
    <w:p w14:paraId="5E9FD170" w14:textId="77777777" w:rsidR="00BC5D01" w:rsidRDefault="00000000">
      <w:pPr>
        <w:spacing w:line="360" w:lineRule="auto"/>
        <w:ind w:firstLine="420"/>
        <w:rPr>
          <w:rFonts w:ascii="宋体" w:hAnsi="宋体"/>
          <w:sz w:val="24"/>
          <w:szCs w:val="20"/>
        </w:rPr>
      </w:pPr>
      <w:r>
        <w:rPr>
          <w:rFonts w:ascii="宋体" w:hAnsi="宋体"/>
          <w:sz w:val="24"/>
          <w:szCs w:val="20"/>
        </w:rPr>
        <w:t>代理人无转委托权。</w:t>
      </w:r>
      <w:r>
        <w:rPr>
          <w:rFonts w:ascii="宋体" w:hAnsi="宋体"/>
          <w:sz w:val="24"/>
          <w:szCs w:val="20"/>
        </w:rPr>
        <w:cr/>
      </w:r>
    </w:p>
    <w:p w14:paraId="3432A722" w14:textId="77777777" w:rsidR="00BC5D01" w:rsidRDefault="00000000">
      <w:pPr>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14:paraId="16428272" w14:textId="77777777" w:rsidR="00BC5D01" w:rsidRDefault="00000000">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、签章</w:t>
      </w:r>
      <w:r>
        <w:rPr>
          <w:rFonts w:ascii="宋体" w:hAnsi="宋体"/>
          <w:sz w:val="24"/>
          <w:szCs w:val="20"/>
        </w:rPr>
        <w:t>或印鉴）：______________</w:t>
      </w:r>
    </w:p>
    <w:p w14:paraId="109300A5" w14:textId="77777777" w:rsidR="00BC5D01" w:rsidRDefault="00000000">
      <w:pPr>
        <w:autoSpaceDE w:val="0"/>
        <w:autoSpaceDN w:val="0"/>
        <w:adjustRightInd w:val="0"/>
        <w:snapToGrid w:val="0"/>
        <w:spacing w:line="360" w:lineRule="auto"/>
        <w:rPr>
          <w:rFonts w:ascii="宋体" w:hAnsi="宋体"/>
          <w:sz w:val="24"/>
          <w:lang w:val="zh-CN"/>
        </w:rPr>
      </w:pPr>
      <w:r>
        <w:rPr>
          <w:rFonts w:ascii="宋体" w:hAnsi="宋体"/>
          <w:sz w:val="24"/>
        </w:rPr>
        <w:t>委托代理人（签字</w:t>
      </w:r>
      <w:r>
        <w:rPr>
          <w:rFonts w:ascii="宋体" w:hAnsi="宋体" w:hint="eastAsia"/>
          <w:sz w:val="24"/>
          <w:szCs w:val="20"/>
        </w:rPr>
        <w:t>/签章</w:t>
      </w:r>
      <w:r>
        <w:rPr>
          <w:rFonts w:ascii="宋体" w:hAnsi="宋体"/>
          <w:sz w:val="24"/>
        </w:rPr>
        <w:t>）：</w:t>
      </w:r>
      <w:r>
        <w:rPr>
          <w:rFonts w:ascii="宋体" w:hAnsi="宋体"/>
          <w:sz w:val="24"/>
          <w:szCs w:val="20"/>
        </w:rPr>
        <w:t>______________</w:t>
      </w:r>
    </w:p>
    <w:p w14:paraId="728C7A61" w14:textId="77777777" w:rsidR="00BC5D01"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14:paraId="123FBD2C" w14:textId="77777777" w:rsidR="00BC5D01" w:rsidRDefault="00BC5D01">
      <w:pPr>
        <w:tabs>
          <w:tab w:val="left" w:pos="5580"/>
        </w:tabs>
        <w:spacing w:line="360" w:lineRule="auto"/>
        <w:ind w:firstLineChars="200" w:firstLine="480"/>
        <w:rPr>
          <w:rFonts w:ascii="宋体" w:hAnsi="宋体"/>
          <w:sz w:val="24"/>
          <w:szCs w:val="20"/>
        </w:rPr>
      </w:pPr>
    </w:p>
    <w:p w14:paraId="3249040C" w14:textId="77777777" w:rsidR="00BC5D01" w:rsidRDefault="00000000">
      <w:pPr>
        <w:tabs>
          <w:tab w:val="left" w:pos="5580"/>
        </w:tabs>
        <w:spacing w:line="360" w:lineRule="auto"/>
        <w:jc w:val="left"/>
        <w:rPr>
          <w:rFonts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BC5D01" w14:paraId="1B19252B" w14:textId="77777777">
        <w:trPr>
          <w:trHeight w:val="1399"/>
        </w:trPr>
        <w:tc>
          <w:tcPr>
            <w:tcW w:w="4673" w:type="dxa"/>
          </w:tcPr>
          <w:p w14:paraId="362D09A4" w14:textId="77777777" w:rsidR="00BC5D01" w:rsidRDefault="00BC5D01">
            <w:pPr>
              <w:tabs>
                <w:tab w:val="left" w:pos="5580"/>
              </w:tabs>
              <w:spacing w:line="360" w:lineRule="auto"/>
              <w:jc w:val="left"/>
              <w:rPr>
                <w:rFonts w:ascii="宋体" w:hAnsi="宋体"/>
                <w:sz w:val="24"/>
                <w:szCs w:val="20"/>
              </w:rPr>
            </w:pPr>
          </w:p>
          <w:p w14:paraId="78D7A4C7" w14:textId="77777777" w:rsidR="00BC5D01" w:rsidRDefault="00BC5D01">
            <w:pPr>
              <w:tabs>
                <w:tab w:val="left" w:pos="5580"/>
              </w:tabs>
              <w:spacing w:line="360" w:lineRule="auto"/>
              <w:jc w:val="left"/>
              <w:rPr>
                <w:rFonts w:ascii="宋体" w:hAnsi="宋体"/>
                <w:sz w:val="24"/>
                <w:szCs w:val="20"/>
              </w:rPr>
            </w:pPr>
          </w:p>
          <w:p w14:paraId="03D95C16" w14:textId="77777777" w:rsidR="00BC5D01" w:rsidRDefault="00BC5D01">
            <w:pPr>
              <w:tabs>
                <w:tab w:val="left" w:pos="5580"/>
              </w:tabs>
              <w:spacing w:line="360" w:lineRule="auto"/>
              <w:jc w:val="left"/>
              <w:rPr>
                <w:rFonts w:ascii="宋体" w:hAnsi="宋体"/>
                <w:sz w:val="24"/>
                <w:szCs w:val="20"/>
              </w:rPr>
            </w:pPr>
          </w:p>
        </w:tc>
        <w:tc>
          <w:tcPr>
            <w:tcW w:w="4536" w:type="dxa"/>
          </w:tcPr>
          <w:p w14:paraId="44AE59C9" w14:textId="77777777" w:rsidR="00BC5D01" w:rsidRDefault="00BC5D01">
            <w:pPr>
              <w:tabs>
                <w:tab w:val="left" w:pos="5580"/>
              </w:tabs>
              <w:spacing w:line="360" w:lineRule="auto"/>
              <w:jc w:val="left"/>
              <w:rPr>
                <w:rFonts w:ascii="宋体" w:hAnsi="宋体"/>
                <w:sz w:val="24"/>
                <w:szCs w:val="20"/>
              </w:rPr>
            </w:pPr>
          </w:p>
          <w:p w14:paraId="6FB74AC9" w14:textId="77777777" w:rsidR="00BC5D01" w:rsidRDefault="00BC5D01">
            <w:pPr>
              <w:tabs>
                <w:tab w:val="left" w:pos="5580"/>
              </w:tabs>
              <w:spacing w:line="360" w:lineRule="auto"/>
              <w:jc w:val="left"/>
              <w:rPr>
                <w:rFonts w:ascii="宋体" w:hAnsi="宋体"/>
                <w:sz w:val="24"/>
                <w:szCs w:val="20"/>
              </w:rPr>
            </w:pPr>
          </w:p>
          <w:p w14:paraId="65BCE7E5" w14:textId="77777777" w:rsidR="00BC5D01" w:rsidRDefault="00BC5D01">
            <w:pPr>
              <w:tabs>
                <w:tab w:val="left" w:pos="5580"/>
              </w:tabs>
              <w:spacing w:line="360" w:lineRule="auto"/>
              <w:jc w:val="left"/>
              <w:rPr>
                <w:rFonts w:ascii="宋体" w:hAnsi="宋体"/>
                <w:sz w:val="24"/>
                <w:szCs w:val="20"/>
              </w:rPr>
            </w:pPr>
          </w:p>
        </w:tc>
      </w:tr>
    </w:tbl>
    <w:p w14:paraId="2EB3A875" w14:textId="77777777" w:rsidR="00BC5D01" w:rsidRDefault="00000000">
      <w:pPr>
        <w:tabs>
          <w:tab w:val="left" w:pos="5580"/>
        </w:tabs>
        <w:spacing w:line="360" w:lineRule="auto"/>
        <w:jc w:val="left"/>
        <w:rPr>
          <w:rFonts w:ascii="宋体" w:hAnsi="宋体"/>
          <w:sz w:val="24"/>
          <w:szCs w:val="20"/>
        </w:rPr>
      </w:pPr>
      <w:r>
        <w:rPr>
          <w:rFonts w:ascii="宋体" w:hAnsi="宋体"/>
          <w:sz w:val="24"/>
          <w:szCs w:val="20"/>
        </w:rPr>
        <w:t>委托代理人有效期内的身份证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BC5D01" w14:paraId="7D7DC99E" w14:textId="77777777">
        <w:trPr>
          <w:trHeight w:val="1399"/>
        </w:trPr>
        <w:tc>
          <w:tcPr>
            <w:tcW w:w="4673" w:type="dxa"/>
          </w:tcPr>
          <w:p w14:paraId="3D524F12" w14:textId="77777777" w:rsidR="00BC5D01" w:rsidRDefault="00BC5D01">
            <w:pPr>
              <w:tabs>
                <w:tab w:val="left" w:pos="5580"/>
              </w:tabs>
              <w:spacing w:line="360" w:lineRule="auto"/>
              <w:jc w:val="left"/>
              <w:rPr>
                <w:rFonts w:ascii="宋体" w:hAnsi="宋体"/>
                <w:sz w:val="24"/>
                <w:szCs w:val="20"/>
              </w:rPr>
            </w:pPr>
          </w:p>
          <w:p w14:paraId="19B032B8" w14:textId="77777777" w:rsidR="00BC5D01" w:rsidRDefault="00BC5D01">
            <w:pPr>
              <w:tabs>
                <w:tab w:val="left" w:pos="5580"/>
              </w:tabs>
              <w:spacing w:line="360" w:lineRule="auto"/>
              <w:jc w:val="left"/>
              <w:rPr>
                <w:rFonts w:ascii="宋体" w:hAnsi="宋体"/>
                <w:sz w:val="24"/>
                <w:szCs w:val="20"/>
              </w:rPr>
            </w:pPr>
          </w:p>
          <w:p w14:paraId="179673C5" w14:textId="77777777" w:rsidR="00BC5D01" w:rsidRDefault="00BC5D01">
            <w:pPr>
              <w:tabs>
                <w:tab w:val="left" w:pos="5580"/>
              </w:tabs>
              <w:spacing w:line="360" w:lineRule="auto"/>
              <w:jc w:val="left"/>
              <w:rPr>
                <w:rFonts w:ascii="宋体" w:hAnsi="宋体"/>
                <w:sz w:val="24"/>
                <w:szCs w:val="20"/>
              </w:rPr>
            </w:pPr>
          </w:p>
        </w:tc>
        <w:tc>
          <w:tcPr>
            <w:tcW w:w="4536" w:type="dxa"/>
          </w:tcPr>
          <w:p w14:paraId="01E40584" w14:textId="77777777" w:rsidR="00BC5D01" w:rsidRDefault="00BC5D01">
            <w:pPr>
              <w:tabs>
                <w:tab w:val="left" w:pos="5580"/>
              </w:tabs>
              <w:spacing w:line="360" w:lineRule="auto"/>
              <w:jc w:val="left"/>
              <w:rPr>
                <w:rFonts w:ascii="宋体" w:hAnsi="宋体"/>
                <w:sz w:val="24"/>
                <w:szCs w:val="20"/>
              </w:rPr>
            </w:pPr>
          </w:p>
          <w:p w14:paraId="23B44E3B" w14:textId="77777777" w:rsidR="00BC5D01" w:rsidRDefault="00BC5D01">
            <w:pPr>
              <w:tabs>
                <w:tab w:val="left" w:pos="5580"/>
              </w:tabs>
              <w:spacing w:line="360" w:lineRule="auto"/>
              <w:jc w:val="left"/>
              <w:rPr>
                <w:rFonts w:ascii="宋体" w:hAnsi="宋体"/>
                <w:sz w:val="24"/>
                <w:szCs w:val="20"/>
              </w:rPr>
            </w:pPr>
          </w:p>
          <w:p w14:paraId="5729E688" w14:textId="77777777" w:rsidR="00BC5D01" w:rsidRDefault="00BC5D01">
            <w:pPr>
              <w:tabs>
                <w:tab w:val="left" w:pos="5580"/>
              </w:tabs>
              <w:spacing w:line="360" w:lineRule="auto"/>
              <w:jc w:val="left"/>
              <w:rPr>
                <w:rFonts w:ascii="宋体" w:hAnsi="宋体"/>
                <w:sz w:val="24"/>
                <w:szCs w:val="20"/>
              </w:rPr>
            </w:pPr>
          </w:p>
        </w:tc>
      </w:tr>
    </w:tbl>
    <w:p w14:paraId="5DACA6E9" w14:textId="77777777" w:rsidR="00BC5D01" w:rsidRDefault="00000000">
      <w:pPr>
        <w:tabs>
          <w:tab w:val="left" w:pos="5580"/>
        </w:tabs>
        <w:spacing w:line="360" w:lineRule="auto"/>
        <w:jc w:val="left"/>
        <w:rPr>
          <w:rFonts w:ascii="宋体" w:hAnsi="宋体"/>
          <w:sz w:val="24"/>
          <w:szCs w:val="20"/>
        </w:rPr>
      </w:pPr>
      <w:r>
        <w:rPr>
          <w:rFonts w:ascii="宋体" w:hAnsi="宋体"/>
          <w:sz w:val="24"/>
          <w:szCs w:val="20"/>
        </w:rPr>
        <w:t>说明：</w:t>
      </w:r>
    </w:p>
    <w:p w14:paraId="438C23DE" w14:textId="77777777" w:rsidR="00BC5D01" w:rsidRDefault="00000000">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1.若供应商为事业单位或其他组织或分支机构（仅当磋商文件注明允许分支机构响应的），则法定代表人（单位负责人）处的签署人可为单位负责人。</w:t>
      </w:r>
    </w:p>
    <w:p w14:paraId="7248D2B6" w14:textId="77777777" w:rsidR="00BC5D01" w:rsidRDefault="00000000">
      <w:pPr>
        <w:tabs>
          <w:tab w:val="left" w:pos="5580"/>
        </w:tabs>
        <w:spacing w:line="360" w:lineRule="auto"/>
        <w:jc w:val="left"/>
        <w:rPr>
          <w:rFonts w:ascii="宋体" w:hAnsi="宋体"/>
          <w:sz w:val="24"/>
          <w:szCs w:val="20"/>
        </w:rPr>
      </w:pPr>
      <w:r>
        <w:rPr>
          <w:rFonts w:ascii="宋体" w:hAnsi="宋体"/>
          <w:sz w:val="24"/>
          <w:szCs w:val="20"/>
        </w:rPr>
        <w:t>2.若响应文件中签字之处均为法定代表人（单位负责人）本人签署，则可不提供本《授权委托书》，但须提供《法定代表人（单位负责人）身份证明》（实质性格式）。</w:t>
      </w:r>
    </w:p>
    <w:p w14:paraId="6EC892DD" w14:textId="77777777" w:rsidR="00BC5D01" w:rsidRDefault="00000000">
      <w:pPr>
        <w:tabs>
          <w:tab w:val="left" w:pos="5580"/>
        </w:tabs>
        <w:spacing w:line="360" w:lineRule="auto"/>
        <w:jc w:val="left"/>
        <w:rPr>
          <w:rFonts w:ascii="宋体" w:hAnsi="宋体"/>
          <w:sz w:val="24"/>
          <w:szCs w:val="20"/>
        </w:rPr>
      </w:pPr>
      <w:r>
        <w:rPr>
          <w:rFonts w:ascii="宋体" w:hAnsi="宋体"/>
          <w:sz w:val="24"/>
          <w:szCs w:val="20"/>
        </w:rPr>
        <w:t>3.供应商为自然人的情形，可不提供本《授权委托书》。</w:t>
      </w:r>
    </w:p>
    <w:p w14:paraId="1FB72724" w14:textId="77777777" w:rsidR="00BC5D01" w:rsidRDefault="00BC5D01">
      <w:pPr>
        <w:autoSpaceDE w:val="0"/>
        <w:autoSpaceDN w:val="0"/>
        <w:adjustRightInd w:val="0"/>
        <w:spacing w:line="360" w:lineRule="auto"/>
        <w:jc w:val="center"/>
        <w:rPr>
          <w:rFonts w:ascii="宋体" w:hAnsi="宋体"/>
          <w:b/>
          <w:sz w:val="36"/>
          <w:szCs w:val="36"/>
        </w:rPr>
        <w:sectPr w:rsidR="00BC5D01">
          <w:pgSz w:w="11906" w:h="16838"/>
          <w:pgMar w:top="1440" w:right="1274" w:bottom="1440" w:left="1800" w:header="851" w:footer="992" w:gutter="0"/>
          <w:cols w:space="720"/>
          <w:docGrid w:type="lines" w:linePitch="312"/>
        </w:sectPr>
      </w:pPr>
    </w:p>
    <w:p w14:paraId="5065577C" w14:textId="77777777" w:rsidR="00BC5D01"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lastRenderedPageBreak/>
        <w:t>附：法定代表人（单位负责人）身份证明</w:t>
      </w:r>
    </w:p>
    <w:p w14:paraId="5ADA0DDB" w14:textId="77777777" w:rsidR="00BC5D01" w:rsidRDefault="00BC5D01">
      <w:pPr>
        <w:kinsoku w:val="0"/>
        <w:overflowPunct w:val="0"/>
        <w:spacing w:line="200" w:lineRule="exact"/>
        <w:rPr>
          <w:rFonts w:ascii="宋体" w:hAnsi="宋体"/>
          <w:sz w:val="20"/>
          <w:szCs w:val="20"/>
        </w:rPr>
      </w:pPr>
    </w:p>
    <w:p w14:paraId="7A527447" w14:textId="77777777" w:rsidR="00BC5D01" w:rsidRDefault="00000000">
      <w:pPr>
        <w:tabs>
          <w:tab w:val="left" w:pos="5580"/>
        </w:tabs>
        <w:spacing w:line="360" w:lineRule="auto"/>
        <w:rPr>
          <w:rFonts w:ascii="宋体" w:hAnsi="宋体"/>
          <w:sz w:val="24"/>
        </w:rPr>
      </w:pPr>
      <w:r>
        <w:rPr>
          <w:rFonts w:ascii="宋体" w:hAnsi="宋体"/>
          <w:sz w:val="24"/>
        </w:rPr>
        <w:t>致：</w:t>
      </w:r>
      <w:r>
        <w:rPr>
          <w:rFonts w:ascii="宋体" w:hAnsi="宋体"/>
          <w:sz w:val="24"/>
          <w:szCs w:val="20"/>
        </w:rPr>
        <w:t>____</w:t>
      </w:r>
      <w:r>
        <w:rPr>
          <w:rFonts w:ascii="宋体" w:hAnsi="宋体"/>
          <w:sz w:val="24"/>
        </w:rPr>
        <w:t>（采购人或采购代理机构）</w:t>
      </w:r>
    </w:p>
    <w:p w14:paraId="4843D34F" w14:textId="77777777" w:rsidR="00BC5D01" w:rsidRDefault="00000000">
      <w:pPr>
        <w:pStyle w:val="aa"/>
        <w:tabs>
          <w:tab w:val="left" w:pos="2412"/>
          <w:tab w:val="left" w:pos="3883"/>
          <w:tab w:val="left" w:pos="5352"/>
          <w:tab w:val="left" w:pos="6821"/>
        </w:tabs>
        <w:kinsoku w:val="0"/>
        <w:overflowPunct w:val="0"/>
        <w:spacing w:line="335" w:lineRule="exact"/>
        <w:ind w:firstLineChars="200" w:firstLine="480"/>
      </w:pPr>
      <w:r>
        <w:t>兹证明，</w:t>
      </w:r>
    </w:p>
    <w:p w14:paraId="6D0E5FEE" w14:textId="77777777" w:rsidR="00BC5D01" w:rsidRDefault="00000000">
      <w:pPr>
        <w:pStyle w:val="aa"/>
        <w:tabs>
          <w:tab w:val="left" w:pos="1690"/>
          <w:tab w:val="left" w:pos="3400"/>
          <w:tab w:val="left" w:pos="5110"/>
          <w:tab w:val="left" w:pos="6821"/>
        </w:tabs>
        <w:kinsoku w:val="0"/>
        <w:overflowPunct w:val="0"/>
        <w:spacing w:line="335" w:lineRule="exact"/>
      </w:pPr>
      <w:r>
        <w:t>姓名：</w:t>
      </w:r>
      <w:r>
        <w:rPr>
          <w:szCs w:val="20"/>
        </w:rPr>
        <w:t>____</w:t>
      </w:r>
      <w:r>
        <w:t>性别：</w:t>
      </w:r>
      <w:r>
        <w:rPr>
          <w:szCs w:val="20"/>
        </w:rPr>
        <w:t>____</w:t>
      </w:r>
      <w:r>
        <w:t>年龄：</w:t>
      </w:r>
      <w:r>
        <w:rPr>
          <w:szCs w:val="20"/>
        </w:rPr>
        <w:t>____</w:t>
      </w:r>
      <w:r>
        <w:t>职务：</w:t>
      </w:r>
      <w:r>
        <w:rPr>
          <w:szCs w:val="20"/>
        </w:rPr>
        <w:t>____</w:t>
      </w:r>
    </w:p>
    <w:p w14:paraId="5B830C52" w14:textId="77777777" w:rsidR="00BC5D01" w:rsidRDefault="00BC5D01">
      <w:pPr>
        <w:pStyle w:val="aa"/>
        <w:tabs>
          <w:tab w:val="left" w:pos="2412"/>
          <w:tab w:val="left" w:pos="3883"/>
          <w:tab w:val="left" w:pos="5352"/>
          <w:tab w:val="left" w:pos="6821"/>
        </w:tabs>
        <w:kinsoku w:val="0"/>
        <w:overflowPunct w:val="0"/>
        <w:spacing w:line="335" w:lineRule="exact"/>
      </w:pPr>
    </w:p>
    <w:p w14:paraId="4D7C7E21" w14:textId="77777777" w:rsidR="00BC5D01" w:rsidRDefault="00000000">
      <w:pPr>
        <w:pStyle w:val="aa"/>
        <w:tabs>
          <w:tab w:val="clear" w:pos="567"/>
          <w:tab w:val="left" w:pos="2250"/>
          <w:tab w:val="left" w:pos="2412"/>
          <w:tab w:val="left" w:pos="3883"/>
          <w:tab w:val="left" w:pos="5352"/>
          <w:tab w:val="left" w:pos="6821"/>
        </w:tabs>
        <w:kinsoku w:val="0"/>
        <w:overflowPunct w:val="0"/>
        <w:spacing w:line="335" w:lineRule="exact"/>
      </w:pPr>
      <w:r>
        <w:t>系</w:t>
      </w:r>
      <w:r>
        <w:rPr>
          <w:szCs w:val="20"/>
        </w:rPr>
        <w:t>__________</w:t>
      </w:r>
      <w:r>
        <w:t>（供应商名称）的法定代表人（单位负责人）。</w:t>
      </w:r>
    </w:p>
    <w:p w14:paraId="3BFF97BF" w14:textId="77777777" w:rsidR="00BC5D01" w:rsidRDefault="00BC5D01">
      <w:pPr>
        <w:pStyle w:val="aa"/>
        <w:tabs>
          <w:tab w:val="left" w:pos="2412"/>
          <w:tab w:val="left" w:pos="3883"/>
          <w:tab w:val="left" w:pos="5352"/>
          <w:tab w:val="left" w:pos="6821"/>
        </w:tabs>
        <w:kinsoku w:val="0"/>
        <w:overflowPunct w:val="0"/>
        <w:spacing w:line="335" w:lineRule="exact"/>
      </w:pPr>
    </w:p>
    <w:p w14:paraId="576D5978" w14:textId="77777777" w:rsidR="00BC5D01" w:rsidRDefault="00BC5D01">
      <w:pPr>
        <w:pStyle w:val="aa"/>
        <w:tabs>
          <w:tab w:val="left" w:pos="2412"/>
          <w:tab w:val="left" w:pos="3883"/>
          <w:tab w:val="left" w:pos="5352"/>
          <w:tab w:val="left" w:pos="6821"/>
        </w:tabs>
        <w:kinsoku w:val="0"/>
        <w:overflowPunct w:val="0"/>
        <w:spacing w:line="335" w:lineRule="exact"/>
      </w:pPr>
    </w:p>
    <w:p w14:paraId="190E3DB1" w14:textId="77777777" w:rsidR="00BC5D01" w:rsidRDefault="00BC5D01">
      <w:pPr>
        <w:pStyle w:val="aa"/>
        <w:tabs>
          <w:tab w:val="left" w:pos="2412"/>
          <w:tab w:val="left" w:pos="3883"/>
          <w:tab w:val="left" w:pos="5352"/>
          <w:tab w:val="left" w:pos="6821"/>
        </w:tabs>
        <w:kinsoku w:val="0"/>
        <w:overflowPunct w:val="0"/>
        <w:spacing w:line="335" w:lineRule="exact"/>
      </w:pPr>
    </w:p>
    <w:p w14:paraId="526174C2" w14:textId="77777777" w:rsidR="00BC5D01" w:rsidRDefault="00000000">
      <w:pPr>
        <w:pStyle w:val="aa"/>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）有效期内的身份证正反面电子件。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7"/>
        <w:gridCol w:w="4425"/>
      </w:tblGrid>
      <w:tr w:rsidR="00BC5D01" w14:paraId="513BA5A5" w14:textId="77777777">
        <w:trPr>
          <w:trHeight w:val="1399"/>
        </w:trPr>
        <w:tc>
          <w:tcPr>
            <w:tcW w:w="2492" w:type="pct"/>
          </w:tcPr>
          <w:p w14:paraId="7FC91EEC" w14:textId="77777777" w:rsidR="00BC5D01" w:rsidRDefault="00BC5D01">
            <w:pPr>
              <w:tabs>
                <w:tab w:val="left" w:pos="5580"/>
              </w:tabs>
              <w:spacing w:line="360" w:lineRule="auto"/>
              <w:jc w:val="left"/>
              <w:rPr>
                <w:rFonts w:ascii="宋体" w:hAnsi="宋体"/>
                <w:sz w:val="24"/>
                <w:szCs w:val="20"/>
              </w:rPr>
            </w:pPr>
          </w:p>
          <w:p w14:paraId="61B44BE1" w14:textId="77777777" w:rsidR="00BC5D01" w:rsidRDefault="00BC5D01">
            <w:pPr>
              <w:tabs>
                <w:tab w:val="left" w:pos="5580"/>
              </w:tabs>
              <w:spacing w:line="360" w:lineRule="auto"/>
              <w:jc w:val="left"/>
              <w:rPr>
                <w:rFonts w:ascii="宋体" w:hAnsi="宋体"/>
                <w:sz w:val="24"/>
                <w:szCs w:val="20"/>
              </w:rPr>
            </w:pPr>
          </w:p>
          <w:p w14:paraId="5CCFD239" w14:textId="77777777" w:rsidR="00BC5D01" w:rsidRDefault="00BC5D01">
            <w:pPr>
              <w:tabs>
                <w:tab w:val="left" w:pos="5580"/>
              </w:tabs>
              <w:spacing w:line="360" w:lineRule="auto"/>
              <w:jc w:val="left"/>
              <w:rPr>
                <w:rFonts w:ascii="宋体" w:hAnsi="宋体"/>
                <w:sz w:val="24"/>
                <w:szCs w:val="20"/>
              </w:rPr>
            </w:pPr>
          </w:p>
        </w:tc>
        <w:tc>
          <w:tcPr>
            <w:tcW w:w="2508" w:type="pct"/>
          </w:tcPr>
          <w:p w14:paraId="2BC0CC98" w14:textId="77777777" w:rsidR="00BC5D01" w:rsidRDefault="00BC5D01">
            <w:pPr>
              <w:tabs>
                <w:tab w:val="left" w:pos="5580"/>
              </w:tabs>
              <w:spacing w:line="360" w:lineRule="auto"/>
              <w:jc w:val="left"/>
              <w:rPr>
                <w:rFonts w:ascii="宋体" w:hAnsi="宋体"/>
                <w:sz w:val="24"/>
                <w:szCs w:val="20"/>
              </w:rPr>
            </w:pPr>
          </w:p>
          <w:p w14:paraId="1E75AEAD" w14:textId="77777777" w:rsidR="00BC5D01" w:rsidRDefault="00BC5D01">
            <w:pPr>
              <w:tabs>
                <w:tab w:val="left" w:pos="5580"/>
              </w:tabs>
              <w:spacing w:line="360" w:lineRule="auto"/>
              <w:jc w:val="left"/>
              <w:rPr>
                <w:rFonts w:ascii="宋体" w:hAnsi="宋体"/>
                <w:sz w:val="24"/>
                <w:szCs w:val="20"/>
              </w:rPr>
            </w:pPr>
          </w:p>
          <w:p w14:paraId="23BAD2F4" w14:textId="77777777" w:rsidR="00BC5D01" w:rsidRDefault="00BC5D01">
            <w:pPr>
              <w:tabs>
                <w:tab w:val="left" w:pos="5580"/>
              </w:tabs>
              <w:spacing w:line="360" w:lineRule="auto"/>
              <w:jc w:val="left"/>
              <w:rPr>
                <w:rFonts w:ascii="宋体" w:hAnsi="宋体"/>
                <w:sz w:val="24"/>
                <w:szCs w:val="20"/>
              </w:rPr>
            </w:pPr>
          </w:p>
        </w:tc>
      </w:tr>
    </w:tbl>
    <w:p w14:paraId="784E7DF5" w14:textId="77777777" w:rsidR="00BC5D01" w:rsidRDefault="00BC5D01">
      <w:pPr>
        <w:pStyle w:val="aa"/>
        <w:kinsoku w:val="0"/>
        <w:overflowPunct w:val="0"/>
        <w:spacing w:line="583" w:lineRule="auto"/>
        <w:ind w:right="4305"/>
        <w:rPr>
          <w:spacing w:val="-3"/>
        </w:rPr>
      </w:pPr>
    </w:p>
    <w:p w14:paraId="76432A18" w14:textId="77777777" w:rsidR="00BC5D01" w:rsidRDefault="00BC5D01">
      <w:pPr>
        <w:pStyle w:val="aa"/>
        <w:kinsoku w:val="0"/>
        <w:overflowPunct w:val="0"/>
        <w:spacing w:line="583" w:lineRule="auto"/>
        <w:ind w:right="4305"/>
        <w:rPr>
          <w:spacing w:val="-3"/>
        </w:rPr>
      </w:pPr>
    </w:p>
    <w:p w14:paraId="09B2D1EF" w14:textId="77777777" w:rsidR="00BC5D01" w:rsidRDefault="00BC5D01">
      <w:pPr>
        <w:pStyle w:val="aa"/>
        <w:kinsoku w:val="0"/>
        <w:overflowPunct w:val="0"/>
        <w:spacing w:line="583" w:lineRule="auto"/>
        <w:ind w:right="4305"/>
        <w:rPr>
          <w:spacing w:val="-3"/>
        </w:rPr>
      </w:pPr>
    </w:p>
    <w:p w14:paraId="2C2C7100" w14:textId="77777777" w:rsidR="00BC5D01" w:rsidRDefault="00000000">
      <w:pPr>
        <w:autoSpaceDE w:val="0"/>
        <w:autoSpaceDN w:val="0"/>
        <w:adjustRightInd w:val="0"/>
        <w:snapToGrid w:val="0"/>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3FF7E92A" w14:textId="77777777" w:rsidR="00BC5D01" w:rsidRDefault="00000000">
      <w:pPr>
        <w:autoSpaceDE w:val="0"/>
        <w:autoSpaceDN w:val="0"/>
        <w:adjustRightInd w:val="0"/>
        <w:snapToGrid w:val="0"/>
        <w:spacing w:line="360" w:lineRule="auto"/>
        <w:rPr>
          <w:rFonts w:ascii="宋体" w:hAnsi="宋体"/>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hint="eastAsia"/>
          <w:sz w:val="24"/>
          <w:szCs w:val="20"/>
        </w:rPr>
        <w:t>、签章</w:t>
      </w:r>
      <w:r>
        <w:rPr>
          <w:rFonts w:ascii="宋体" w:hAnsi="宋体"/>
          <w:spacing w:val="-3"/>
          <w:sz w:val="24"/>
        </w:rPr>
        <w:t>或印鉴）：</w:t>
      </w:r>
      <w:r>
        <w:rPr>
          <w:rFonts w:ascii="宋体" w:hAnsi="宋体"/>
          <w:sz w:val="24"/>
        </w:rPr>
        <w:t>______</w:t>
      </w:r>
    </w:p>
    <w:p w14:paraId="24B8B3C5" w14:textId="77777777" w:rsidR="00BC5D01"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5CD5594B" w14:textId="77777777" w:rsidR="00BC5D01" w:rsidRDefault="00BC5D01">
      <w:pPr>
        <w:widowControl/>
        <w:jc w:val="left"/>
        <w:rPr>
          <w:rFonts w:ascii="宋体" w:hAnsi="宋体"/>
          <w:i/>
          <w:sz w:val="24"/>
          <w:szCs w:val="20"/>
          <w:u w:val="single"/>
        </w:rPr>
      </w:pPr>
    </w:p>
    <w:p w14:paraId="7FCF6C15" w14:textId="77777777" w:rsidR="00BC5D01" w:rsidRDefault="00000000">
      <w:pPr>
        <w:widowControl/>
        <w:jc w:val="left"/>
        <w:rPr>
          <w:rFonts w:ascii="宋体" w:hAnsi="宋体"/>
          <w:sz w:val="24"/>
          <w:szCs w:val="20"/>
        </w:rPr>
      </w:pPr>
      <w:r>
        <w:rPr>
          <w:rFonts w:ascii="宋体" w:hAnsi="宋体"/>
          <w:sz w:val="24"/>
          <w:szCs w:val="20"/>
        </w:rPr>
        <w:br w:type="page"/>
      </w:r>
    </w:p>
    <w:p w14:paraId="537259AA" w14:textId="77777777" w:rsidR="00BC5D01" w:rsidRDefault="00000000">
      <w:pPr>
        <w:tabs>
          <w:tab w:val="left" w:pos="360"/>
        </w:tabs>
        <w:snapToGrid w:val="0"/>
        <w:spacing w:line="360" w:lineRule="auto"/>
        <w:outlineLvl w:val="1"/>
        <w:rPr>
          <w:rFonts w:ascii="宋体" w:hAnsi="宋体"/>
          <w:sz w:val="24"/>
        </w:rPr>
      </w:pPr>
      <w:r>
        <w:rPr>
          <w:rFonts w:ascii="宋体" w:hAnsi="宋体"/>
          <w:sz w:val="24"/>
        </w:rPr>
        <w:lastRenderedPageBreak/>
        <w:t>7  报价一览表</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64E6A84C" w14:textId="77777777" w:rsidR="00BC5D01" w:rsidRDefault="00000000">
      <w:pPr>
        <w:spacing w:line="360" w:lineRule="exact"/>
        <w:jc w:val="center"/>
        <w:rPr>
          <w:rFonts w:ascii="宋体" w:hAnsi="宋体"/>
          <w:b/>
          <w:sz w:val="36"/>
          <w:szCs w:val="36"/>
        </w:rPr>
      </w:pPr>
      <w:bookmarkStart w:id="678" w:name="_Toc226965831"/>
      <w:bookmarkStart w:id="679" w:name="_Toc264969248"/>
      <w:bookmarkStart w:id="680" w:name="_Toc164608827"/>
      <w:bookmarkStart w:id="681" w:name="_Toc265228396"/>
      <w:bookmarkStart w:id="682" w:name="_Toc226337254"/>
      <w:bookmarkStart w:id="683" w:name="_Toc164608672"/>
      <w:bookmarkStart w:id="684" w:name="_Toc305158900"/>
      <w:bookmarkStart w:id="685" w:name="_Toc305158826"/>
      <w:bookmarkStart w:id="686" w:name="_Toc195842923"/>
      <w:bookmarkStart w:id="687" w:name="_Toc226309802"/>
      <w:bookmarkStart w:id="688" w:name="_Toc226965748"/>
      <w:r>
        <w:rPr>
          <w:rFonts w:ascii="宋体" w:hAnsi="宋体" w:hint="eastAsia"/>
          <w:b/>
          <w:sz w:val="36"/>
          <w:szCs w:val="36"/>
        </w:rPr>
        <w:t>报价一览表</w:t>
      </w:r>
      <w:bookmarkEnd w:id="678"/>
      <w:bookmarkEnd w:id="679"/>
      <w:bookmarkEnd w:id="680"/>
      <w:bookmarkEnd w:id="681"/>
      <w:bookmarkEnd w:id="682"/>
      <w:bookmarkEnd w:id="683"/>
      <w:bookmarkEnd w:id="684"/>
      <w:bookmarkEnd w:id="685"/>
      <w:bookmarkEnd w:id="686"/>
      <w:bookmarkEnd w:id="687"/>
      <w:bookmarkEnd w:id="688"/>
    </w:p>
    <w:p w14:paraId="7FD347C5" w14:textId="77777777" w:rsidR="00BC5D01" w:rsidRDefault="00BC5D01">
      <w:pPr>
        <w:tabs>
          <w:tab w:val="left" w:pos="1800"/>
          <w:tab w:val="left" w:pos="5580"/>
        </w:tabs>
        <w:spacing w:line="360" w:lineRule="auto"/>
        <w:jc w:val="left"/>
        <w:rPr>
          <w:rFonts w:ascii="宋体" w:hAnsi="宋体"/>
          <w:sz w:val="24"/>
        </w:rPr>
      </w:pPr>
    </w:p>
    <w:p w14:paraId="67753A70" w14:textId="77777777" w:rsidR="00BC5D01" w:rsidRDefault="00000000">
      <w:pPr>
        <w:tabs>
          <w:tab w:val="left" w:pos="1800"/>
          <w:tab w:val="left" w:pos="5580"/>
        </w:tabs>
        <w:spacing w:line="360" w:lineRule="auto"/>
        <w:ind w:firstLineChars="100" w:firstLine="240"/>
        <w:jc w:val="left"/>
        <w:rPr>
          <w:rFonts w:ascii="宋体" w:hAnsi="宋体"/>
          <w:sz w:val="24"/>
          <w:u w:val="single"/>
        </w:rPr>
      </w:pPr>
      <w:r>
        <w:rPr>
          <w:rFonts w:ascii="宋体" w:hAnsi="宋体"/>
          <w:sz w:val="24"/>
        </w:rPr>
        <w:t>项目编号/包号：___________项目名称：___________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5"/>
        <w:gridCol w:w="3460"/>
        <w:gridCol w:w="2186"/>
        <w:gridCol w:w="2301"/>
      </w:tblGrid>
      <w:tr w:rsidR="00BC5D01" w14:paraId="09CC1EDA"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174FCDDB" w14:textId="77777777" w:rsidR="00BC5D01" w:rsidRDefault="00000000">
            <w:pPr>
              <w:tabs>
                <w:tab w:val="left" w:pos="5580"/>
              </w:tabs>
              <w:jc w:val="center"/>
              <w:rPr>
                <w:rFonts w:ascii="宋体" w:hAnsi="宋体"/>
                <w:b/>
                <w:sz w:val="24"/>
              </w:rPr>
            </w:pPr>
            <w:r>
              <w:rPr>
                <w:rFonts w:ascii="宋体" w:hAnsi="宋体" w:hint="eastAsia"/>
                <w:b/>
                <w:sz w:val="24"/>
              </w:rPr>
              <w:t>序号</w:t>
            </w:r>
          </w:p>
        </w:tc>
        <w:tc>
          <w:tcPr>
            <w:tcW w:w="1961" w:type="pct"/>
            <w:vMerge w:val="restart"/>
            <w:tcBorders>
              <w:top w:val="single" w:sz="4" w:space="0" w:color="auto"/>
              <w:left w:val="single" w:sz="4" w:space="0" w:color="auto"/>
              <w:bottom w:val="single" w:sz="4" w:space="0" w:color="auto"/>
              <w:right w:val="single" w:sz="4" w:space="0" w:color="auto"/>
            </w:tcBorders>
            <w:vAlign w:val="center"/>
          </w:tcPr>
          <w:p w14:paraId="6B990500" w14:textId="77777777" w:rsidR="00BC5D01" w:rsidRDefault="00000000">
            <w:pPr>
              <w:tabs>
                <w:tab w:val="left" w:pos="5580"/>
              </w:tabs>
              <w:jc w:val="center"/>
              <w:rPr>
                <w:rFonts w:ascii="宋体" w:hAnsi="宋体"/>
                <w:b/>
                <w:sz w:val="24"/>
              </w:rPr>
            </w:pPr>
            <w:r>
              <w:rPr>
                <w:rFonts w:ascii="宋体" w:hAnsi="宋体"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6861C4E9" w14:textId="77777777" w:rsidR="00BC5D01" w:rsidRDefault="00000000">
            <w:pPr>
              <w:tabs>
                <w:tab w:val="left" w:pos="5580"/>
              </w:tabs>
              <w:jc w:val="center"/>
              <w:rPr>
                <w:rFonts w:ascii="宋体" w:hAnsi="宋体"/>
                <w:b/>
                <w:sz w:val="24"/>
              </w:rPr>
            </w:pPr>
            <w:r>
              <w:rPr>
                <w:rFonts w:ascii="宋体" w:hAnsi="宋体" w:hint="eastAsia"/>
                <w:b/>
                <w:sz w:val="24"/>
              </w:rPr>
              <w:t>首次响应单价（人/月）</w:t>
            </w:r>
          </w:p>
        </w:tc>
      </w:tr>
      <w:tr w:rsidR="00BC5D01" w14:paraId="54C329A9" w14:textId="77777777">
        <w:trPr>
          <w:trHeight w:val="674"/>
          <w:jc w:val="center"/>
        </w:trPr>
        <w:tc>
          <w:tcPr>
            <w:tcW w:w="496" w:type="pct"/>
            <w:vMerge/>
            <w:tcBorders>
              <w:top w:val="single" w:sz="4" w:space="0" w:color="auto"/>
              <w:left w:val="single" w:sz="4" w:space="0" w:color="auto"/>
              <w:bottom w:val="single" w:sz="4" w:space="0" w:color="auto"/>
              <w:right w:val="single" w:sz="4" w:space="0" w:color="auto"/>
            </w:tcBorders>
            <w:vAlign w:val="center"/>
          </w:tcPr>
          <w:p w14:paraId="76C83C80" w14:textId="77777777" w:rsidR="00BC5D01" w:rsidRDefault="00BC5D01">
            <w:pPr>
              <w:widowControl/>
              <w:jc w:val="left"/>
              <w:rPr>
                <w:rFonts w:ascii="宋体" w:hAnsi="宋体"/>
                <w:b/>
                <w:sz w:val="24"/>
              </w:rPr>
            </w:pPr>
          </w:p>
        </w:tc>
        <w:tc>
          <w:tcPr>
            <w:tcW w:w="1961" w:type="pct"/>
            <w:vMerge/>
            <w:tcBorders>
              <w:top w:val="single" w:sz="4" w:space="0" w:color="auto"/>
              <w:left w:val="single" w:sz="4" w:space="0" w:color="auto"/>
              <w:bottom w:val="single" w:sz="4" w:space="0" w:color="auto"/>
              <w:right w:val="single" w:sz="4" w:space="0" w:color="auto"/>
            </w:tcBorders>
            <w:vAlign w:val="center"/>
          </w:tcPr>
          <w:p w14:paraId="7AC5FA40" w14:textId="77777777" w:rsidR="00BC5D01" w:rsidRDefault="00BC5D01">
            <w:pPr>
              <w:widowControl/>
              <w:jc w:val="left"/>
              <w:rPr>
                <w:rFonts w:ascii="宋体" w:hAnsi="宋体"/>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181E5DEB" w14:textId="77777777" w:rsidR="00BC5D01" w:rsidRDefault="00000000">
            <w:pPr>
              <w:tabs>
                <w:tab w:val="left" w:pos="5580"/>
              </w:tabs>
              <w:jc w:val="center"/>
              <w:rPr>
                <w:rFonts w:ascii="宋体" w:hAnsi="宋体"/>
                <w:b/>
                <w:sz w:val="24"/>
              </w:rPr>
            </w:pPr>
            <w:r>
              <w:rPr>
                <w:rFonts w:ascii="宋体" w:hAnsi="宋体"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6005ACCD" w14:textId="77777777" w:rsidR="00BC5D01" w:rsidRDefault="00000000">
            <w:pPr>
              <w:tabs>
                <w:tab w:val="left" w:pos="5580"/>
              </w:tabs>
              <w:jc w:val="center"/>
              <w:rPr>
                <w:rFonts w:ascii="宋体" w:hAnsi="宋体"/>
                <w:b/>
                <w:sz w:val="24"/>
              </w:rPr>
            </w:pPr>
            <w:r>
              <w:rPr>
                <w:rFonts w:ascii="宋体" w:hAnsi="宋体" w:hint="eastAsia"/>
                <w:b/>
                <w:sz w:val="24"/>
              </w:rPr>
              <w:t>小写</w:t>
            </w:r>
          </w:p>
        </w:tc>
      </w:tr>
      <w:tr w:rsidR="00BC5D01" w14:paraId="58A059EB"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5E221587" w14:textId="77777777" w:rsidR="00BC5D01" w:rsidRDefault="00BC5D01">
            <w:pPr>
              <w:tabs>
                <w:tab w:val="left" w:pos="5580"/>
              </w:tabs>
              <w:jc w:val="center"/>
              <w:rPr>
                <w:rFonts w:ascii="宋体" w:hAnsi="宋体"/>
                <w:sz w:val="24"/>
              </w:rPr>
            </w:pPr>
          </w:p>
        </w:tc>
        <w:tc>
          <w:tcPr>
            <w:tcW w:w="1961" w:type="pct"/>
            <w:tcBorders>
              <w:top w:val="single" w:sz="4" w:space="0" w:color="auto"/>
              <w:left w:val="single" w:sz="4" w:space="0" w:color="auto"/>
              <w:bottom w:val="single" w:sz="4" w:space="0" w:color="auto"/>
              <w:right w:val="single" w:sz="4" w:space="0" w:color="auto"/>
            </w:tcBorders>
            <w:vAlign w:val="center"/>
          </w:tcPr>
          <w:p w14:paraId="5CA0D3C7" w14:textId="77777777" w:rsidR="00BC5D01" w:rsidRDefault="00BC5D01">
            <w:pPr>
              <w:tabs>
                <w:tab w:val="left" w:pos="5580"/>
              </w:tabs>
              <w:jc w:val="center"/>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20E95D2D" w14:textId="77777777" w:rsidR="00BC5D01" w:rsidRDefault="00BC5D01">
            <w:pPr>
              <w:tabs>
                <w:tab w:val="left" w:pos="5580"/>
              </w:tabs>
              <w:jc w:val="center"/>
              <w:rPr>
                <w:rFonts w:ascii="宋体" w:hAnsi="宋体"/>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33A83FB2" w14:textId="77777777" w:rsidR="00BC5D01" w:rsidRDefault="00BC5D01">
            <w:pPr>
              <w:tabs>
                <w:tab w:val="left" w:pos="5580"/>
              </w:tabs>
              <w:jc w:val="center"/>
              <w:rPr>
                <w:rFonts w:ascii="宋体" w:hAnsi="宋体"/>
                <w:sz w:val="24"/>
              </w:rPr>
            </w:pPr>
          </w:p>
        </w:tc>
      </w:tr>
    </w:tbl>
    <w:p w14:paraId="1AA66670" w14:textId="77777777" w:rsidR="00BC5D01" w:rsidRDefault="00BC5D01">
      <w:pPr>
        <w:autoSpaceDE w:val="0"/>
        <w:autoSpaceDN w:val="0"/>
        <w:adjustRightInd w:val="0"/>
        <w:jc w:val="left"/>
        <w:rPr>
          <w:rFonts w:ascii="宋体" w:hAnsi="宋体"/>
          <w:kern w:val="0"/>
          <w:sz w:val="24"/>
        </w:rPr>
      </w:pPr>
    </w:p>
    <w:p w14:paraId="7CB496E6" w14:textId="77777777" w:rsidR="00BC5D01" w:rsidRDefault="00000000">
      <w:pPr>
        <w:autoSpaceDE w:val="0"/>
        <w:autoSpaceDN w:val="0"/>
        <w:adjustRightInd w:val="0"/>
        <w:jc w:val="left"/>
        <w:rPr>
          <w:rFonts w:ascii="宋体" w:hAnsi="宋体"/>
          <w:sz w:val="24"/>
          <w:szCs w:val="20"/>
        </w:rPr>
      </w:pPr>
      <w:r>
        <w:rPr>
          <w:rFonts w:ascii="宋体" w:hAnsi="宋体"/>
          <w:kern w:val="0"/>
          <w:sz w:val="24"/>
        </w:rPr>
        <w:t>注：1</w:t>
      </w:r>
      <w:r>
        <w:rPr>
          <w:rFonts w:ascii="宋体" w:hAnsi="宋体"/>
          <w:sz w:val="24"/>
          <w:szCs w:val="20"/>
        </w:rPr>
        <w:t>.此表中，每包的报价应和《分项报价表》中的总价相一致。</w:t>
      </w:r>
    </w:p>
    <w:p w14:paraId="370DE8F2" w14:textId="77777777" w:rsidR="00BC5D01" w:rsidRDefault="00000000">
      <w:pPr>
        <w:tabs>
          <w:tab w:val="left" w:pos="5580"/>
        </w:tabs>
        <w:ind w:firstLineChars="200" w:firstLine="480"/>
        <w:rPr>
          <w:rFonts w:ascii="宋体" w:hAnsi="宋体"/>
          <w:sz w:val="24"/>
          <w:szCs w:val="20"/>
        </w:rPr>
      </w:pPr>
      <w:r>
        <w:rPr>
          <w:rFonts w:ascii="宋体" w:hAnsi="宋体"/>
          <w:sz w:val="24"/>
          <w:szCs w:val="20"/>
        </w:rPr>
        <w:t>2.本表必须按包分别填写。</w:t>
      </w:r>
    </w:p>
    <w:p w14:paraId="2BAE5B44" w14:textId="77777777" w:rsidR="00BC5D01" w:rsidRDefault="00BC5D01">
      <w:pPr>
        <w:tabs>
          <w:tab w:val="left" w:pos="5580"/>
        </w:tabs>
        <w:ind w:firstLineChars="200" w:firstLine="480"/>
        <w:rPr>
          <w:rFonts w:ascii="宋体" w:hAnsi="宋体"/>
          <w:sz w:val="24"/>
          <w:szCs w:val="20"/>
        </w:rPr>
      </w:pPr>
    </w:p>
    <w:p w14:paraId="5AF000E4" w14:textId="77777777" w:rsidR="00BC5D01" w:rsidRDefault="00BC5D01">
      <w:pPr>
        <w:autoSpaceDE w:val="0"/>
        <w:autoSpaceDN w:val="0"/>
        <w:adjustRightInd w:val="0"/>
        <w:snapToGrid w:val="0"/>
        <w:spacing w:before="25" w:after="25" w:line="360" w:lineRule="auto"/>
        <w:rPr>
          <w:rFonts w:ascii="宋体" w:hAnsi="宋体"/>
          <w:sz w:val="24"/>
          <w:lang w:val="zh-CN"/>
        </w:rPr>
      </w:pPr>
    </w:p>
    <w:p w14:paraId="445F05B7" w14:textId="77777777" w:rsidR="00BC5D01" w:rsidRDefault="0000000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___________</w:t>
      </w:r>
    </w:p>
    <w:p w14:paraId="0C6B23FC" w14:textId="77777777" w:rsidR="00BC5D01"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14:paraId="0550409C" w14:textId="77777777" w:rsidR="00BC5D01"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72CB4DC7" w14:textId="77777777" w:rsidR="00BC5D01" w:rsidRDefault="00BC5D01">
      <w:pPr>
        <w:autoSpaceDE w:val="0"/>
        <w:autoSpaceDN w:val="0"/>
        <w:adjustRightInd w:val="0"/>
        <w:snapToGrid w:val="0"/>
        <w:spacing w:before="25" w:after="25" w:line="360" w:lineRule="auto"/>
        <w:rPr>
          <w:rFonts w:ascii="宋体" w:hAnsi="宋体"/>
          <w:sz w:val="24"/>
          <w:lang w:val="zh-CN"/>
        </w:rPr>
      </w:pPr>
    </w:p>
    <w:p w14:paraId="7C73B277" w14:textId="77777777" w:rsidR="00BC5D01" w:rsidRDefault="00000000">
      <w:pPr>
        <w:widowControl/>
        <w:jc w:val="left"/>
        <w:rPr>
          <w:rFonts w:ascii="宋体" w:hAnsi="宋体"/>
          <w:sz w:val="24"/>
          <w:szCs w:val="20"/>
        </w:rPr>
      </w:pPr>
      <w:bookmarkStart w:id="689" w:name="_Toc226337255"/>
      <w:bookmarkStart w:id="690" w:name="_Toc150480796"/>
      <w:bookmarkStart w:id="691" w:name="_Toc150774763"/>
      <w:bookmarkStart w:id="692" w:name="_Toc264969249"/>
      <w:bookmarkStart w:id="693" w:name="_Toc142311060"/>
      <w:bookmarkStart w:id="694" w:name="_Toc305158827"/>
      <w:bookmarkStart w:id="695" w:name="_Toc226965749"/>
      <w:bookmarkStart w:id="696" w:name="_Toc265228397"/>
      <w:bookmarkStart w:id="697" w:name="_Toc226965832"/>
      <w:bookmarkStart w:id="698" w:name="_Toc195842924"/>
      <w:bookmarkStart w:id="699" w:name="_Toc226309803"/>
      <w:bookmarkStart w:id="700" w:name="_Toc127151558"/>
      <w:bookmarkStart w:id="701" w:name="_Toc305158901"/>
      <w:r>
        <w:rPr>
          <w:rFonts w:ascii="宋体" w:hAnsi="宋体"/>
          <w:sz w:val="24"/>
          <w:szCs w:val="20"/>
        </w:rPr>
        <w:br w:type="page"/>
      </w:r>
    </w:p>
    <w:p w14:paraId="7D928413" w14:textId="77777777" w:rsidR="00BC5D01" w:rsidRDefault="00000000">
      <w:pPr>
        <w:tabs>
          <w:tab w:val="left" w:pos="360"/>
        </w:tabs>
        <w:snapToGrid w:val="0"/>
        <w:spacing w:line="360" w:lineRule="auto"/>
        <w:outlineLvl w:val="1"/>
        <w:rPr>
          <w:rFonts w:ascii="宋体" w:hAnsi="宋体"/>
          <w:sz w:val="24"/>
        </w:rPr>
      </w:pPr>
      <w:r>
        <w:rPr>
          <w:rFonts w:ascii="宋体" w:hAnsi="宋体"/>
          <w:sz w:val="24"/>
        </w:rPr>
        <w:lastRenderedPageBreak/>
        <w:t>8  分项报价表</w:t>
      </w:r>
      <w:bookmarkEnd w:id="689"/>
      <w:bookmarkEnd w:id="690"/>
      <w:bookmarkEnd w:id="691"/>
      <w:bookmarkEnd w:id="692"/>
      <w:bookmarkEnd w:id="693"/>
      <w:bookmarkEnd w:id="694"/>
      <w:bookmarkEnd w:id="695"/>
      <w:bookmarkEnd w:id="696"/>
      <w:bookmarkEnd w:id="697"/>
      <w:bookmarkEnd w:id="698"/>
      <w:bookmarkEnd w:id="699"/>
      <w:bookmarkEnd w:id="700"/>
      <w:bookmarkEnd w:id="701"/>
    </w:p>
    <w:p w14:paraId="78E1CF0D" w14:textId="77777777" w:rsidR="00BC5D01" w:rsidRDefault="00000000">
      <w:pPr>
        <w:spacing w:line="360" w:lineRule="exact"/>
        <w:jc w:val="center"/>
        <w:rPr>
          <w:rFonts w:ascii="宋体" w:hAnsi="宋体"/>
          <w:b/>
          <w:sz w:val="36"/>
          <w:szCs w:val="36"/>
        </w:rPr>
      </w:pPr>
      <w:r>
        <w:rPr>
          <w:rFonts w:ascii="宋体" w:hAnsi="宋体" w:hint="eastAsia"/>
          <w:b/>
          <w:sz w:val="36"/>
          <w:szCs w:val="36"/>
        </w:rPr>
        <w:t>分项报价表</w:t>
      </w:r>
    </w:p>
    <w:p w14:paraId="09D11332" w14:textId="77777777" w:rsidR="00BC5D01" w:rsidRDefault="00BC5D01">
      <w:pPr>
        <w:spacing w:line="260" w:lineRule="exact"/>
        <w:jc w:val="center"/>
        <w:rPr>
          <w:rFonts w:ascii="宋体" w:hAnsi="宋体"/>
          <w:sz w:val="36"/>
          <w:szCs w:val="36"/>
        </w:rPr>
      </w:pPr>
    </w:p>
    <w:p w14:paraId="34DA272D" w14:textId="77777777" w:rsidR="00BC5D01" w:rsidRDefault="00000000">
      <w:pPr>
        <w:tabs>
          <w:tab w:val="left" w:pos="1800"/>
          <w:tab w:val="left" w:pos="5580"/>
        </w:tabs>
        <w:rPr>
          <w:rFonts w:ascii="宋体" w:hAnsi="宋体"/>
          <w:sz w:val="24"/>
        </w:rPr>
      </w:pPr>
      <w:r>
        <w:rPr>
          <w:rFonts w:ascii="宋体" w:hAnsi="宋体"/>
          <w:sz w:val="24"/>
        </w:rPr>
        <w:t>项目编号/包号：_________ 项目名称：_________报价单位：人民币元</w:t>
      </w:r>
    </w:p>
    <w:p w14:paraId="301DC429" w14:textId="77777777" w:rsidR="00BC5D01" w:rsidRDefault="00BC5D01">
      <w:pPr>
        <w:tabs>
          <w:tab w:val="left" w:pos="1800"/>
          <w:tab w:val="left" w:pos="5580"/>
        </w:tabs>
        <w:jc w:val="left"/>
        <w:rPr>
          <w:rFonts w:ascii="宋体" w:hAnsi="宋体"/>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790"/>
        <w:gridCol w:w="1279"/>
        <w:gridCol w:w="1277"/>
        <w:gridCol w:w="1277"/>
        <w:gridCol w:w="1621"/>
      </w:tblGrid>
      <w:tr w:rsidR="00BC5D01" w14:paraId="0C04B75F" w14:textId="77777777">
        <w:trPr>
          <w:trHeight w:val="20"/>
        </w:trPr>
        <w:tc>
          <w:tcPr>
            <w:tcW w:w="327" w:type="pct"/>
            <w:vAlign w:val="center"/>
          </w:tcPr>
          <w:p w14:paraId="00FB386F" w14:textId="77777777" w:rsidR="00BC5D01" w:rsidRDefault="00000000">
            <w:pPr>
              <w:adjustRightInd w:val="0"/>
              <w:snapToGrid w:val="0"/>
              <w:jc w:val="left"/>
              <w:rPr>
                <w:rFonts w:ascii="宋体" w:hAnsi="宋体"/>
                <w:b/>
                <w:sz w:val="24"/>
              </w:rPr>
            </w:pPr>
            <w:r>
              <w:rPr>
                <w:rFonts w:ascii="宋体" w:hAnsi="宋体"/>
                <w:b/>
                <w:sz w:val="24"/>
              </w:rPr>
              <w:t>序号</w:t>
            </w:r>
          </w:p>
        </w:tc>
        <w:tc>
          <w:tcPr>
            <w:tcW w:w="1581" w:type="pct"/>
            <w:vAlign w:val="center"/>
          </w:tcPr>
          <w:p w14:paraId="40B09E24" w14:textId="77777777" w:rsidR="00BC5D01" w:rsidRDefault="00000000">
            <w:pPr>
              <w:adjustRightInd w:val="0"/>
              <w:snapToGrid w:val="0"/>
              <w:jc w:val="left"/>
              <w:rPr>
                <w:rFonts w:ascii="宋体" w:hAnsi="宋体"/>
                <w:b/>
                <w:sz w:val="24"/>
              </w:rPr>
            </w:pPr>
            <w:r>
              <w:rPr>
                <w:rFonts w:ascii="宋体" w:hAnsi="宋体"/>
                <w:b/>
                <w:sz w:val="24"/>
              </w:rPr>
              <w:t>分项名称</w:t>
            </w:r>
          </w:p>
        </w:tc>
        <w:tc>
          <w:tcPr>
            <w:tcW w:w="725" w:type="pct"/>
            <w:vAlign w:val="center"/>
          </w:tcPr>
          <w:p w14:paraId="52AF9E2D" w14:textId="77777777" w:rsidR="00BC5D01" w:rsidRDefault="00000000">
            <w:pPr>
              <w:adjustRightInd w:val="0"/>
              <w:snapToGrid w:val="0"/>
              <w:jc w:val="left"/>
              <w:rPr>
                <w:rFonts w:ascii="宋体" w:hAnsi="宋体"/>
                <w:b/>
                <w:sz w:val="24"/>
              </w:rPr>
            </w:pPr>
            <w:r>
              <w:rPr>
                <w:rFonts w:ascii="宋体" w:hAnsi="宋体"/>
                <w:b/>
                <w:sz w:val="24"/>
              </w:rPr>
              <w:t>单价（元）</w:t>
            </w:r>
          </w:p>
        </w:tc>
        <w:tc>
          <w:tcPr>
            <w:tcW w:w="724" w:type="pct"/>
            <w:vAlign w:val="center"/>
          </w:tcPr>
          <w:p w14:paraId="3653F426" w14:textId="77777777" w:rsidR="00BC5D01" w:rsidRDefault="00000000">
            <w:pPr>
              <w:adjustRightInd w:val="0"/>
              <w:snapToGrid w:val="0"/>
              <w:jc w:val="center"/>
              <w:rPr>
                <w:rFonts w:ascii="宋体" w:hAnsi="宋体"/>
                <w:b/>
                <w:sz w:val="24"/>
              </w:rPr>
            </w:pPr>
            <w:r>
              <w:rPr>
                <w:rFonts w:ascii="宋体" w:hAnsi="宋体" w:hint="eastAsia"/>
                <w:b/>
                <w:sz w:val="24"/>
              </w:rPr>
              <w:t>数量</w:t>
            </w:r>
          </w:p>
        </w:tc>
        <w:tc>
          <w:tcPr>
            <w:tcW w:w="724" w:type="pct"/>
            <w:vAlign w:val="center"/>
          </w:tcPr>
          <w:p w14:paraId="4DCA1A70" w14:textId="77777777" w:rsidR="00BC5D01" w:rsidRDefault="00000000">
            <w:pPr>
              <w:adjustRightInd w:val="0"/>
              <w:snapToGrid w:val="0"/>
              <w:jc w:val="left"/>
              <w:rPr>
                <w:rFonts w:ascii="宋体" w:hAnsi="宋体"/>
                <w:b/>
                <w:sz w:val="24"/>
              </w:rPr>
            </w:pPr>
            <w:r>
              <w:rPr>
                <w:rFonts w:ascii="宋体" w:hAnsi="宋体"/>
                <w:b/>
                <w:sz w:val="24"/>
              </w:rPr>
              <w:t>合价（元）</w:t>
            </w:r>
          </w:p>
        </w:tc>
        <w:tc>
          <w:tcPr>
            <w:tcW w:w="919" w:type="pct"/>
            <w:vAlign w:val="center"/>
          </w:tcPr>
          <w:p w14:paraId="5D652336" w14:textId="77777777" w:rsidR="00BC5D01" w:rsidRDefault="00000000">
            <w:pPr>
              <w:adjustRightInd w:val="0"/>
              <w:snapToGrid w:val="0"/>
              <w:jc w:val="left"/>
              <w:rPr>
                <w:rFonts w:ascii="宋体" w:hAnsi="宋体"/>
                <w:b/>
                <w:sz w:val="24"/>
              </w:rPr>
            </w:pPr>
            <w:r>
              <w:rPr>
                <w:rFonts w:ascii="宋体" w:hAnsi="宋体"/>
                <w:b/>
                <w:sz w:val="24"/>
              </w:rPr>
              <w:t>备注/说明</w:t>
            </w:r>
          </w:p>
        </w:tc>
      </w:tr>
      <w:tr w:rsidR="00BC5D01" w14:paraId="16FD85B4" w14:textId="77777777">
        <w:trPr>
          <w:trHeight w:val="509"/>
        </w:trPr>
        <w:tc>
          <w:tcPr>
            <w:tcW w:w="327" w:type="pct"/>
            <w:vAlign w:val="center"/>
          </w:tcPr>
          <w:p w14:paraId="2BFB6871" w14:textId="77777777" w:rsidR="00BC5D01" w:rsidRDefault="00000000">
            <w:pPr>
              <w:adjustRightInd w:val="0"/>
              <w:snapToGrid w:val="0"/>
              <w:jc w:val="center"/>
              <w:rPr>
                <w:rFonts w:ascii="宋体" w:hAnsi="宋体"/>
                <w:sz w:val="24"/>
              </w:rPr>
            </w:pPr>
            <w:r>
              <w:rPr>
                <w:rFonts w:ascii="宋体" w:hAnsi="宋体"/>
                <w:sz w:val="24"/>
              </w:rPr>
              <w:t>1</w:t>
            </w:r>
          </w:p>
        </w:tc>
        <w:tc>
          <w:tcPr>
            <w:tcW w:w="1581" w:type="pct"/>
            <w:vAlign w:val="center"/>
          </w:tcPr>
          <w:p w14:paraId="66E281FA" w14:textId="77777777" w:rsidR="00BC5D01" w:rsidRDefault="00BC5D01">
            <w:pPr>
              <w:adjustRightInd w:val="0"/>
              <w:snapToGrid w:val="0"/>
              <w:jc w:val="left"/>
              <w:rPr>
                <w:rFonts w:ascii="宋体" w:hAnsi="宋体"/>
                <w:sz w:val="24"/>
              </w:rPr>
            </w:pPr>
          </w:p>
        </w:tc>
        <w:tc>
          <w:tcPr>
            <w:tcW w:w="725" w:type="pct"/>
            <w:vAlign w:val="center"/>
          </w:tcPr>
          <w:p w14:paraId="1AA1463D" w14:textId="77777777" w:rsidR="00BC5D01" w:rsidRDefault="00BC5D01">
            <w:pPr>
              <w:adjustRightInd w:val="0"/>
              <w:snapToGrid w:val="0"/>
              <w:jc w:val="left"/>
              <w:rPr>
                <w:rFonts w:ascii="宋体" w:hAnsi="宋体"/>
                <w:sz w:val="24"/>
              </w:rPr>
            </w:pPr>
          </w:p>
        </w:tc>
        <w:tc>
          <w:tcPr>
            <w:tcW w:w="724" w:type="pct"/>
          </w:tcPr>
          <w:p w14:paraId="381053A6" w14:textId="77777777" w:rsidR="00BC5D01" w:rsidRDefault="00BC5D01">
            <w:pPr>
              <w:adjustRightInd w:val="0"/>
              <w:snapToGrid w:val="0"/>
              <w:jc w:val="left"/>
              <w:rPr>
                <w:rFonts w:ascii="宋体" w:hAnsi="宋体"/>
                <w:sz w:val="24"/>
              </w:rPr>
            </w:pPr>
          </w:p>
        </w:tc>
        <w:tc>
          <w:tcPr>
            <w:tcW w:w="724" w:type="pct"/>
            <w:vAlign w:val="center"/>
          </w:tcPr>
          <w:p w14:paraId="6565D7B3" w14:textId="77777777" w:rsidR="00BC5D01" w:rsidRDefault="00BC5D01">
            <w:pPr>
              <w:adjustRightInd w:val="0"/>
              <w:snapToGrid w:val="0"/>
              <w:jc w:val="left"/>
              <w:rPr>
                <w:rFonts w:ascii="宋体" w:hAnsi="宋体"/>
                <w:sz w:val="24"/>
              </w:rPr>
            </w:pPr>
          </w:p>
        </w:tc>
        <w:tc>
          <w:tcPr>
            <w:tcW w:w="919" w:type="pct"/>
            <w:vAlign w:val="center"/>
          </w:tcPr>
          <w:p w14:paraId="0F10EA69" w14:textId="77777777" w:rsidR="00BC5D01" w:rsidRDefault="00BC5D01">
            <w:pPr>
              <w:adjustRightInd w:val="0"/>
              <w:snapToGrid w:val="0"/>
              <w:jc w:val="left"/>
              <w:rPr>
                <w:rFonts w:ascii="宋体" w:hAnsi="宋体"/>
                <w:sz w:val="24"/>
              </w:rPr>
            </w:pPr>
          </w:p>
        </w:tc>
      </w:tr>
      <w:tr w:rsidR="00BC5D01" w14:paraId="4DB397D7" w14:textId="77777777">
        <w:trPr>
          <w:trHeight w:val="415"/>
        </w:trPr>
        <w:tc>
          <w:tcPr>
            <w:tcW w:w="327" w:type="pct"/>
            <w:vAlign w:val="center"/>
          </w:tcPr>
          <w:p w14:paraId="16FF0FC7" w14:textId="77777777" w:rsidR="00BC5D01" w:rsidRDefault="00000000">
            <w:pPr>
              <w:adjustRightInd w:val="0"/>
              <w:snapToGrid w:val="0"/>
              <w:jc w:val="center"/>
              <w:rPr>
                <w:rFonts w:ascii="宋体" w:hAnsi="宋体"/>
                <w:sz w:val="24"/>
              </w:rPr>
            </w:pPr>
            <w:r>
              <w:rPr>
                <w:rFonts w:ascii="宋体" w:hAnsi="宋体"/>
                <w:sz w:val="24"/>
              </w:rPr>
              <w:t>2</w:t>
            </w:r>
          </w:p>
        </w:tc>
        <w:tc>
          <w:tcPr>
            <w:tcW w:w="1581" w:type="pct"/>
            <w:vAlign w:val="center"/>
          </w:tcPr>
          <w:p w14:paraId="520D0069" w14:textId="77777777" w:rsidR="00BC5D01" w:rsidRDefault="00BC5D01">
            <w:pPr>
              <w:adjustRightInd w:val="0"/>
              <w:snapToGrid w:val="0"/>
              <w:jc w:val="left"/>
              <w:rPr>
                <w:rFonts w:ascii="宋体" w:hAnsi="宋体"/>
                <w:sz w:val="24"/>
              </w:rPr>
            </w:pPr>
          </w:p>
        </w:tc>
        <w:tc>
          <w:tcPr>
            <w:tcW w:w="725" w:type="pct"/>
            <w:vAlign w:val="center"/>
          </w:tcPr>
          <w:p w14:paraId="57D5A20C" w14:textId="77777777" w:rsidR="00BC5D01" w:rsidRDefault="00BC5D01">
            <w:pPr>
              <w:adjustRightInd w:val="0"/>
              <w:snapToGrid w:val="0"/>
              <w:jc w:val="left"/>
              <w:rPr>
                <w:rFonts w:ascii="宋体" w:hAnsi="宋体"/>
                <w:sz w:val="24"/>
              </w:rPr>
            </w:pPr>
          </w:p>
        </w:tc>
        <w:tc>
          <w:tcPr>
            <w:tcW w:w="724" w:type="pct"/>
          </w:tcPr>
          <w:p w14:paraId="39B68166" w14:textId="77777777" w:rsidR="00BC5D01" w:rsidRDefault="00BC5D01">
            <w:pPr>
              <w:adjustRightInd w:val="0"/>
              <w:snapToGrid w:val="0"/>
              <w:jc w:val="left"/>
              <w:rPr>
                <w:rFonts w:ascii="宋体" w:hAnsi="宋体"/>
                <w:sz w:val="24"/>
              </w:rPr>
            </w:pPr>
          </w:p>
        </w:tc>
        <w:tc>
          <w:tcPr>
            <w:tcW w:w="724" w:type="pct"/>
            <w:vAlign w:val="center"/>
          </w:tcPr>
          <w:p w14:paraId="298EF422" w14:textId="77777777" w:rsidR="00BC5D01" w:rsidRDefault="00BC5D01">
            <w:pPr>
              <w:adjustRightInd w:val="0"/>
              <w:snapToGrid w:val="0"/>
              <w:jc w:val="left"/>
              <w:rPr>
                <w:rFonts w:ascii="宋体" w:hAnsi="宋体"/>
                <w:sz w:val="24"/>
              </w:rPr>
            </w:pPr>
          </w:p>
        </w:tc>
        <w:tc>
          <w:tcPr>
            <w:tcW w:w="919" w:type="pct"/>
            <w:vAlign w:val="center"/>
          </w:tcPr>
          <w:p w14:paraId="6C387A2A" w14:textId="77777777" w:rsidR="00BC5D01" w:rsidRDefault="00BC5D01">
            <w:pPr>
              <w:adjustRightInd w:val="0"/>
              <w:snapToGrid w:val="0"/>
              <w:jc w:val="left"/>
              <w:rPr>
                <w:rFonts w:ascii="宋体" w:hAnsi="宋体"/>
                <w:sz w:val="24"/>
              </w:rPr>
            </w:pPr>
          </w:p>
        </w:tc>
      </w:tr>
      <w:tr w:rsidR="00BC5D01" w14:paraId="5B39D7CB" w14:textId="77777777">
        <w:trPr>
          <w:trHeight w:val="407"/>
        </w:trPr>
        <w:tc>
          <w:tcPr>
            <w:tcW w:w="327" w:type="pct"/>
            <w:vAlign w:val="center"/>
          </w:tcPr>
          <w:p w14:paraId="7DD4F33C" w14:textId="77777777" w:rsidR="00BC5D01" w:rsidRDefault="00000000">
            <w:pPr>
              <w:adjustRightInd w:val="0"/>
              <w:snapToGrid w:val="0"/>
              <w:jc w:val="center"/>
              <w:rPr>
                <w:rFonts w:ascii="宋体" w:hAnsi="宋体"/>
                <w:sz w:val="24"/>
              </w:rPr>
            </w:pPr>
            <w:r>
              <w:rPr>
                <w:rFonts w:ascii="宋体" w:hAnsi="宋体"/>
                <w:sz w:val="24"/>
              </w:rPr>
              <w:t>3</w:t>
            </w:r>
          </w:p>
        </w:tc>
        <w:tc>
          <w:tcPr>
            <w:tcW w:w="1581" w:type="pct"/>
            <w:vAlign w:val="center"/>
          </w:tcPr>
          <w:p w14:paraId="6D8446B8" w14:textId="77777777" w:rsidR="00BC5D01" w:rsidRDefault="00000000">
            <w:pPr>
              <w:adjustRightInd w:val="0"/>
              <w:snapToGrid w:val="0"/>
              <w:jc w:val="left"/>
              <w:rPr>
                <w:rFonts w:ascii="宋体" w:hAnsi="宋体"/>
                <w:sz w:val="24"/>
              </w:rPr>
            </w:pPr>
            <w:r>
              <w:rPr>
                <w:rFonts w:ascii="宋体" w:hAnsi="宋体"/>
                <w:sz w:val="24"/>
              </w:rPr>
              <w:t>…</w:t>
            </w:r>
          </w:p>
        </w:tc>
        <w:tc>
          <w:tcPr>
            <w:tcW w:w="725" w:type="pct"/>
            <w:vAlign w:val="center"/>
          </w:tcPr>
          <w:p w14:paraId="0699FFDA" w14:textId="77777777" w:rsidR="00BC5D01" w:rsidRDefault="00BC5D01">
            <w:pPr>
              <w:adjustRightInd w:val="0"/>
              <w:snapToGrid w:val="0"/>
              <w:jc w:val="left"/>
              <w:rPr>
                <w:rFonts w:ascii="宋体" w:hAnsi="宋体"/>
                <w:sz w:val="24"/>
              </w:rPr>
            </w:pPr>
          </w:p>
        </w:tc>
        <w:tc>
          <w:tcPr>
            <w:tcW w:w="724" w:type="pct"/>
          </w:tcPr>
          <w:p w14:paraId="5CF8FD2D" w14:textId="77777777" w:rsidR="00BC5D01" w:rsidRDefault="00BC5D01">
            <w:pPr>
              <w:adjustRightInd w:val="0"/>
              <w:snapToGrid w:val="0"/>
              <w:jc w:val="left"/>
              <w:rPr>
                <w:rFonts w:ascii="宋体" w:hAnsi="宋体"/>
                <w:sz w:val="24"/>
              </w:rPr>
            </w:pPr>
          </w:p>
        </w:tc>
        <w:tc>
          <w:tcPr>
            <w:tcW w:w="724" w:type="pct"/>
            <w:vAlign w:val="center"/>
          </w:tcPr>
          <w:p w14:paraId="57157CEA" w14:textId="77777777" w:rsidR="00BC5D01" w:rsidRDefault="00BC5D01">
            <w:pPr>
              <w:adjustRightInd w:val="0"/>
              <w:snapToGrid w:val="0"/>
              <w:jc w:val="left"/>
              <w:rPr>
                <w:rFonts w:ascii="宋体" w:hAnsi="宋体"/>
                <w:sz w:val="24"/>
              </w:rPr>
            </w:pPr>
          </w:p>
        </w:tc>
        <w:tc>
          <w:tcPr>
            <w:tcW w:w="919" w:type="pct"/>
            <w:vAlign w:val="center"/>
          </w:tcPr>
          <w:p w14:paraId="6E66077A" w14:textId="77777777" w:rsidR="00BC5D01" w:rsidRDefault="00BC5D01">
            <w:pPr>
              <w:adjustRightInd w:val="0"/>
              <w:snapToGrid w:val="0"/>
              <w:jc w:val="left"/>
              <w:rPr>
                <w:rFonts w:ascii="宋体" w:hAnsi="宋体"/>
                <w:sz w:val="24"/>
              </w:rPr>
            </w:pPr>
          </w:p>
        </w:tc>
      </w:tr>
      <w:tr w:rsidR="00BC5D01" w14:paraId="1C34DD22" w14:textId="77777777">
        <w:trPr>
          <w:trHeight w:val="407"/>
        </w:trPr>
        <w:tc>
          <w:tcPr>
            <w:tcW w:w="3357" w:type="pct"/>
            <w:gridSpan w:val="4"/>
            <w:vAlign w:val="center"/>
          </w:tcPr>
          <w:p w14:paraId="551865FB" w14:textId="77777777" w:rsidR="00BC5D01" w:rsidRDefault="00000000">
            <w:pPr>
              <w:adjustRightInd w:val="0"/>
              <w:snapToGrid w:val="0"/>
              <w:jc w:val="right"/>
              <w:rPr>
                <w:rFonts w:ascii="宋体" w:hAnsi="宋体"/>
                <w:sz w:val="24"/>
              </w:rPr>
            </w:pPr>
            <w:r>
              <w:rPr>
                <w:rFonts w:ascii="宋体" w:hAnsi="宋体"/>
                <w:b/>
                <w:sz w:val="24"/>
              </w:rPr>
              <w:t>总价（元）</w:t>
            </w:r>
          </w:p>
        </w:tc>
        <w:tc>
          <w:tcPr>
            <w:tcW w:w="724" w:type="pct"/>
            <w:vAlign w:val="center"/>
          </w:tcPr>
          <w:p w14:paraId="240D22DB" w14:textId="77777777" w:rsidR="00BC5D01" w:rsidRDefault="00BC5D01">
            <w:pPr>
              <w:adjustRightInd w:val="0"/>
              <w:snapToGrid w:val="0"/>
              <w:jc w:val="left"/>
              <w:rPr>
                <w:rFonts w:ascii="宋体" w:hAnsi="宋体"/>
                <w:sz w:val="24"/>
              </w:rPr>
            </w:pPr>
          </w:p>
        </w:tc>
        <w:tc>
          <w:tcPr>
            <w:tcW w:w="919" w:type="pct"/>
            <w:vAlign w:val="center"/>
          </w:tcPr>
          <w:p w14:paraId="26FEE8C7" w14:textId="77777777" w:rsidR="00BC5D01" w:rsidRDefault="00BC5D01">
            <w:pPr>
              <w:adjustRightInd w:val="0"/>
              <w:snapToGrid w:val="0"/>
              <w:jc w:val="left"/>
              <w:rPr>
                <w:rFonts w:ascii="宋体" w:hAnsi="宋体"/>
                <w:sz w:val="24"/>
              </w:rPr>
            </w:pPr>
          </w:p>
        </w:tc>
      </w:tr>
    </w:tbl>
    <w:p w14:paraId="331415BA" w14:textId="77777777" w:rsidR="00BC5D01" w:rsidRDefault="00BC5D01">
      <w:pPr>
        <w:tabs>
          <w:tab w:val="left" w:pos="1800"/>
          <w:tab w:val="left" w:pos="5580"/>
        </w:tabs>
        <w:jc w:val="left"/>
        <w:rPr>
          <w:rFonts w:ascii="宋体" w:hAnsi="宋体"/>
          <w:sz w:val="24"/>
        </w:rPr>
      </w:pPr>
    </w:p>
    <w:p w14:paraId="24925923" w14:textId="77777777" w:rsidR="00BC5D01" w:rsidRDefault="00000000">
      <w:pPr>
        <w:tabs>
          <w:tab w:val="left" w:pos="1800"/>
          <w:tab w:val="left" w:pos="5580"/>
        </w:tabs>
        <w:jc w:val="left"/>
        <w:rPr>
          <w:rFonts w:ascii="宋体" w:hAnsi="宋体"/>
          <w:sz w:val="24"/>
        </w:rPr>
      </w:pPr>
      <w:r>
        <w:rPr>
          <w:rFonts w:ascii="宋体" w:hAnsi="宋体"/>
          <w:sz w:val="24"/>
        </w:rPr>
        <w:t>注：1.本表应按包分别填写。</w:t>
      </w:r>
    </w:p>
    <w:p w14:paraId="1D726204" w14:textId="77777777" w:rsidR="00BC5D01" w:rsidRDefault="00000000">
      <w:pPr>
        <w:tabs>
          <w:tab w:val="left" w:pos="1800"/>
          <w:tab w:val="left" w:pos="5580"/>
        </w:tabs>
        <w:ind w:firstLineChars="200" w:firstLine="480"/>
        <w:jc w:val="left"/>
        <w:rPr>
          <w:rFonts w:ascii="宋体" w:hAnsi="宋体"/>
          <w:sz w:val="24"/>
        </w:rPr>
      </w:pPr>
      <w:r>
        <w:rPr>
          <w:rFonts w:ascii="宋体" w:hAnsi="宋体"/>
          <w:sz w:val="24"/>
        </w:rPr>
        <w:t>2.如果不提供分项报价将视为没有实质性响应竞争性磋商文件。</w:t>
      </w:r>
    </w:p>
    <w:p w14:paraId="4827062C" w14:textId="77777777" w:rsidR="00BC5D01" w:rsidRDefault="00000000">
      <w:pPr>
        <w:tabs>
          <w:tab w:val="left" w:pos="1800"/>
          <w:tab w:val="left" w:pos="5580"/>
        </w:tabs>
        <w:ind w:firstLineChars="200" w:firstLine="480"/>
        <w:jc w:val="left"/>
        <w:rPr>
          <w:rFonts w:ascii="宋体" w:hAnsi="宋体"/>
          <w:sz w:val="24"/>
        </w:rPr>
      </w:pPr>
      <w:r>
        <w:rPr>
          <w:rFonts w:ascii="宋体" w:hAnsi="宋体"/>
          <w:sz w:val="24"/>
        </w:rPr>
        <w:t>3.上述各项的详细规格（如有），可另页描述。</w:t>
      </w:r>
    </w:p>
    <w:p w14:paraId="1C24B435" w14:textId="77777777" w:rsidR="00BC5D01" w:rsidRDefault="00BC5D01">
      <w:pPr>
        <w:autoSpaceDE w:val="0"/>
        <w:autoSpaceDN w:val="0"/>
        <w:adjustRightInd w:val="0"/>
        <w:snapToGrid w:val="0"/>
        <w:spacing w:before="25" w:after="25" w:line="360" w:lineRule="auto"/>
        <w:rPr>
          <w:rFonts w:ascii="宋体" w:hAnsi="宋体"/>
          <w:sz w:val="24"/>
        </w:rPr>
      </w:pPr>
    </w:p>
    <w:p w14:paraId="47221026" w14:textId="77777777" w:rsidR="00BC5D01" w:rsidRDefault="00BC5D01">
      <w:pPr>
        <w:autoSpaceDE w:val="0"/>
        <w:autoSpaceDN w:val="0"/>
        <w:adjustRightInd w:val="0"/>
        <w:snapToGrid w:val="0"/>
        <w:spacing w:before="25" w:after="25" w:line="360" w:lineRule="auto"/>
        <w:rPr>
          <w:rFonts w:ascii="宋体" w:hAnsi="宋体"/>
          <w:sz w:val="24"/>
        </w:rPr>
      </w:pPr>
    </w:p>
    <w:p w14:paraId="00D252CE" w14:textId="77777777" w:rsidR="00BC5D01" w:rsidRDefault="00000000">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1FBF69E0" w14:textId="77777777" w:rsidR="00BC5D01"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0D4D8355" w14:textId="77777777" w:rsidR="00BC5D01" w:rsidRDefault="00000000">
      <w:pPr>
        <w:tabs>
          <w:tab w:val="left" w:pos="360"/>
        </w:tabs>
        <w:snapToGrid w:val="0"/>
        <w:spacing w:line="360" w:lineRule="auto"/>
        <w:outlineLvl w:val="1"/>
        <w:rPr>
          <w:rFonts w:ascii="宋体" w:hAnsi="宋体"/>
          <w:sz w:val="24"/>
          <w:szCs w:val="20"/>
        </w:rPr>
      </w:pPr>
      <w:bookmarkStart w:id="702" w:name="_Toc127151562"/>
      <w:bookmarkStart w:id="703" w:name="_Toc226965835"/>
      <w:bookmarkStart w:id="704" w:name="_Toc150774765"/>
      <w:bookmarkStart w:id="705" w:name="_Toc142311062"/>
      <w:bookmarkStart w:id="706" w:name="_Toc226309806"/>
      <w:bookmarkStart w:id="707" w:name="_Toc305158904"/>
      <w:bookmarkStart w:id="708" w:name="_Toc150480798"/>
      <w:bookmarkStart w:id="709" w:name="_Toc264969252"/>
      <w:bookmarkStart w:id="710" w:name="_Toc305158830"/>
      <w:bookmarkStart w:id="711" w:name="_Toc226965752"/>
      <w:bookmarkStart w:id="712" w:name="_Toc226337258"/>
      <w:bookmarkStart w:id="713" w:name="_Toc195842927"/>
      <w:bookmarkStart w:id="714" w:name="_Toc265228400"/>
      <w:bookmarkStart w:id="715" w:name="_Toc127151561"/>
      <w:bookmarkStart w:id="716" w:name="_Toc195842926"/>
      <w:bookmarkStart w:id="717" w:name="_Toc305158903"/>
      <w:bookmarkStart w:id="718" w:name="_Toc226965834"/>
      <w:bookmarkStart w:id="719" w:name="_Toc305158829"/>
      <w:bookmarkStart w:id="720" w:name="_Toc150480797"/>
      <w:bookmarkStart w:id="721" w:name="_Toc264969251"/>
      <w:bookmarkStart w:id="722" w:name="_Toc150774764"/>
      <w:bookmarkStart w:id="723" w:name="_Toc142311061"/>
      <w:bookmarkStart w:id="724" w:name="_Toc226965751"/>
      <w:bookmarkStart w:id="725" w:name="_Toc226309805"/>
      <w:bookmarkStart w:id="726" w:name="_Toc226337257"/>
      <w:bookmarkStart w:id="727" w:name="_Toc265228399"/>
      <w:r>
        <w:rPr>
          <w:rFonts w:ascii="宋体" w:hAnsi="宋体"/>
          <w:sz w:val="24"/>
          <w:szCs w:val="20"/>
        </w:rPr>
        <w:br w:type="page"/>
      </w:r>
      <w:r>
        <w:rPr>
          <w:rFonts w:ascii="宋体" w:hAnsi="宋体"/>
          <w:sz w:val="24"/>
        </w:rPr>
        <w:lastRenderedPageBreak/>
        <w:t>9  合同条款偏离表</w:t>
      </w:r>
      <w:bookmarkEnd w:id="702"/>
      <w:bookmarkEnd w:id="703"/>
      <w:bookmarkEnd w:id="704"/>
      <w:bookmarkEnd w:id="705"/>
      <w:bookmarkEnd w:id="706"/>
      <w:bookmarkEnd w:id="707"/>
      <w:bookmarkEnd w:id="708"/>
      <w:bookmarkEnd w:id="709"/>
      <w:bookmarkEnd w:id="710"/>
      <w:bookmarkEnd w:id="711"/>
      <w:bookmarkEnd w:id="712"/>
      <w:bookmarkEnd w:id="713"/>
      <w:bookmarkEnd w:id="714"/>
    </w:p>
    <w:p w14:paraId="71B40165" w14:textId="77777777" w:rsidR="00BC5D01" w:rsidRDefault="00BC5D01">
      <w:pPr>
        <w:spacing w:line="360" w:lineRule="auto"/>
        <w:rPr>
          <w:rFonts w:ascii="宋体" w:hAnsi="宋体"/>
          <w:sz w:val="24"/>
          <w:szCs w:val="20"/>
        </w:rPr>
      </w:pPr>
    </w:p>
    <w:p w14:paraId="21A67A04" w14:textId="77777777" w:rsidR="00BC5D01" w:rsidRDefault="00000000">
      <w:pPr>
        <w:tabs>
          <w:tab w:val="left" w:pos="2775"/>
          <w:tab w:val="center" w:pos="4153"/>
        </w:tabs>
        <w:autoSpaceDE w:val="0"/>
        <w:autoSpaceDN w:val="0"/>
        <w:adjustRightInd w:val="0"/>
        <w:spacing w:line="360" w:lineRule="auto"/>
        <w:jc w:val="left"/>
        <w:rPr>
          <w:rFonts w:ascii="宋体" w:hAnsi="宋体"/>
          <w:b/>
          <w:sz w:val="36"/>
          <w:szCs w:val="36"/>
        </w:rPr>
      </w:pPr>
      <w:r>
        <w:rPr>
          <w:rFonts w:ascii="宋体" w:hAnsi="宋体"/>
          <w:sz w:val="36"/>
          <w:szCs w:val="36"/>
        </w:rPr>
        <w:tab/>
      </w:r>
      <w:r>
        <w:rPr>
          <w:rFonts w:ascii="宋体" w:hAnsi="宋体"/>
          <w:b/>
          <w:sz w:val="36"/>
          <w:szCs w:val="36"/>
        </w:rPr>
        <w:tab/>
      </w:r>
      <w:r>
        <w:rPr>
          <w:rFonts w:ascii="宋体" w:hAnsi="宋体" w:hint="eastAsia"/>
          <w:b/>
          <w:sz w:val="36"/>
          <w:szCs w:val="36"/>
        </w:rPr>
        <w:t>合同条款偏离表</w:t>
      </w:r>
    </w:p>
    <w:p w14:paraId="0AA3A022" w14:textId="77777777" w:rsidR="00BC5D01" w:rsidRDefault="00BC5D01">
      <w:pPr>
        <w:spacing w:line="360" w:lineRule="auto"/>
        <w:rPr>
          <w:rFonts w:ascii="宋体" w:hAnsi="宋体"/>
          <w:sz w:val="24"/>
          <w:szCs w:val="20"/>
        </w:rPr>
      </w:pPr>
    </w:p>
    <w:p w14:paraId="4242E010" w14:textId="77777777" w:rsidR="00BC5D01" w:rsidRDefault="00000000">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235"/>
        <w:gridCol w:w="1872"/>
        <w:gridCol w:w="1874"/>
        <w:gridCol w:w="2301"/>
        <w:gridCol w:w="748"/>
      </w:tblGrid>
      <w:tr w:rsidR="00BC5D01" w14:paraId="59B50DD8" w14:textId="77777777">
        <w:trPr>
          <w:trHeight w:val="930"/>
          <w:jc w:val="center"/>
        </w:trPr>
        <w:tc>
          <w:tcPr>
            <w:tcW w:w="5000" w:type="pct"/>
            <w:gridSpan w:val="6"/>
            <w:vAlign w:val="center"/>
          </w:tcPr>
          <w:p w14:paraId="1A9AA9FF" w14:textId="77777777" w:rsidR="00BC5D01" w:rsidRDefault="00000000">
            <w:pPr>
              <w:adjustRightInd w:val="0"/>
              <w:snapToGrid w:val="0"/>
              <w:jc w:val="left"/>
              <w:rPr>
                <w:rFonts w:ascii="宋体" w:hAnsi="宋体"/>
                <w:b/>
                <w:sz w:val="24"/>
              </w:rPr>
            </w:pPr>
            <w:r>
              <w:rPr>
                <w:rFonts w:ascii="宋体" w:hAnsi="宋体" w:hint="eastAsia"/>
                <w:b/>
                <w:sz w:val="24"/>
              </w:rPr>
              <w:t>对本项目合同条款的偏离情况（请进行勾选）：</w:t>
            </w:r>
          </w:p>
          <w:p w14:paraId="3A78497E" w14:textId="77777777" w:rsidR="00BC5D01" w:rsidRDefault="00000000">
            <w:pPr>
              <w:adjustRightInd w:val="0"/>
              <w:snapToGrid w:val="0"/>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如无偏离，仅勾选无偏离即可</w:t>
            </w:r>
            <w:r>
              <w:rPr>
                <w:rFonts w:ascii="宋体" w:hAnsi="宋体"/>
                <w:sz w:val="24"/>
              </w:rPr>
              <w:t>）</w:t>
            </w:r>
          </w:p>
          <w:p w14:paraId="33A846E8" w14:textId="77777777" w:rsidR="00BC5D01" w:rsidRDefault="00000000">
            <w:pPr>
              <w:adjustRightInd w:val="0"/>
              <w:snapToGrid w:val="0"/>
              <w:jc w:val="left"/>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如有负偏离，</w:t>
            </w:r>
            <w:r>
              <w:rPr>
                <w:rFonts w:ascii="宋体" w:hAnsi="宋体"/>
                <w:sz w:val="24"/>
              </w:rPr>
              <w:t>则须在本表中对负偏离项逐一列明）</w:t>
            </w:r>
          </w:p>
        </w:tc>
      </w:tr>
      <w:tr w:rsidR="00BC5D01" w14:paraId="49E4E883" w14:textId="77777777">
        <w:trPr>
          <w:trHeight w:val="930"/>
          <w:jc w:val="center"/>
        </w:trPr>
        <w:tc>
          <w:tcPr>
            <w:tcW w:w="449" w:type="pct"/>
            <w:vAlign w:val="center"/>
          </w:tcPr>
          <w:p w14:paraId="11E0EFF6" w14:textId="77777777" w:rsidR="00BC5D01" w:rsidRDefault="00000000">
            <w:pPr>
              <w:adjustRightInd w:val="0"/>
              <w:snapToGrid w:val="0"/>
              <w:jc w:val="center"/>
              <w:rPr>
                <w:rFonts w:ascii="宋体" w:hAnsi="宋体"/>
                <w:sz w:val="24"/>
              </w:rPr>
            </w:pPr>
            <w:r>
              <w:rPr>
                <w:rFonts w:ascii="宋体" w:hAnsi="宋体"/>
                <w:sz w:val="24"/>
              </w:rPr>
              <w:t>序号</w:t>
            </w:r>
          </w:p>
        </w:tc>
        <w:tc>
          <w:tcPr>
            <w:tcW w:w="700" w:type="pct"/>
            <w:vAlign w:val="center"/>
          </w:tcPr>
          <w:p w14:paraId="7D6277B2" w14:textId="77777777" w:rsidR="00BC5D01" w:rsidRDefault="00000000">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条目号（页码）</w:t>
            </w:r>
          </w:p>
        </w:tc>
        <w:tc>
          <w:tcPr>
            <w:tcW w:w="1061" w:type="pct"/>
            <w:vAlign w:val="center"/>
          </w:tcPr>
          <w:p w14:paraId="4596E4DF" w14:textId="77777777" w:rsidR="00BC5D01" w:rsidRDefault="00000000">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要求</w:t>
            </w:r>
          </w:p>
        </w:tc>
        <w:tc>
          <w:tcPr>
            <w:tcW w:w="1062" w:type="pct"/>
            <w:vAlign w:val="center"/>
          </w:tcPr>
          <w:p w14:paraId="48D70691" w14:textId="77777777" w:rsidR="00BC5D01" w:rsidRDefault="00000000">
            <w:pPr>
              <w:adjustRightInd w:val="0"/>
              <w:snapToGrid w:val="0"/>
              <w:jc w:val="center"/>
              <w:rPr>
                <w:rFonts w:ascii="宋体" w:hAnsi="宋体"/>
                <w:sz w:val="24"/>
              </w:rPr>
            </w:pPr>
            <w:r>
              <w:rPr>
                <w:rFonts w:ascii="宋体" w:hAnsi="宋体"/>
                <w:sz w:val="24"/>
              </w:rPr>
              <w:t>响应文件内容</w:t>
            </w:r>
          </w:p>
        </w:tc>
        <w:tc>
          <w:tcPr>
            <w:tcW w:w="1304" w:type="pct"/>
            <w:vAlign w:val="center"/>
          </w:tcPr>
          <w:p w14:paraId="7C23D46B" w14:textId="77777777" w:rsidR="00BC5D01" w:rsidRDefault="00000000">
            <w:pPr>
              <w:adjustRightInd w:val="0"/>
              <w:snapToGrid w:val="0"/>
              <w:jc w:val="center"/>
              <w:rPr>
                <w:rFonts w:ascii="宋体" w:hAnsi="宋体"/>
                <w:sz w:val="24"/>
              </w:rPr>
            </w:pPr>
            <w:r>
              <w:rPr>
                <w:rFonts w:ascii="宋体" w:hAnsi="宋体"/>
                <w:sz w:val="24"/>
              </w:rPr>
              <w:t>偏离情况</w:t>
            </w:r>
          </w:p>
          <w:p w14:paraId="059914B8" w14:textId="77777777" w:rsidR="00BC5D01" w:rsidRDefault="00000000">
            <w:pPr>
              <w:adjustRightInd w:val="0"/>
              <w:snapToGrid w:val="0"/>
              <w:jc w:val="center"/>
              <w:rPr>
                <w:rFonts w:ascii="宋体" w:hAnsi="宋体"/>
                <w:sz w:val="24"/>
              </w:rPr>
            </w:pPr>
            <w:r>
              <w:rPr>
                <w:rFonts w:ascii="宋体" w:hAnsi="宋体"/>
                <w:sz w:val="24"/>
              </w:rPr>
              <w:t>（据实填写）</w:t>
            </w:r>
          </w:p>
        </w:tc>
        <w:tc>
          <w:tcPr>
            <w:tcW w:w="425" w:type="pct"/>
            <w:vAlign w:val="center"/>
          </w:tcPr>
          <w:p w14:paraId="5CBC9675" w14:textId="77777777" w:rsidR="00BC5D01" w:rsidRDefault="00000000">
            <w:pPr>
              <w:adjustRightInd w:val="0"/>
              <w:snapToGrid w:val="0"/>
              <w:jc w:val="center"/>
              <w:rPr>
                <w:rFonts w:ascii="宋体" w:hAnsi="宋体"/>
                <w:sz w:val="24"/>
              </w:rPr>
            </w:pPr>
            <w:r>
              <w:rPr>
                <w:rFonts w:ascii="宋体" w:hAnsi="宋体"/>
                <w:sz w:val="24"/>
              </w:rPr>
              <w:t>说明</w:t>
            </w:r>
          </w:p>
        </w:tc>
      </w:tr>
      <w:tr w:rsidR="00BC5D01" w14:paraId="51E00BFB" w14:textId="77777777">
        <w:trPr>
          <w:trHeight w:val="930"/>
          <w:jc w:val="center"/>
        </w:trPr>
        <w:tc>
          <w:tcPr>
            <w:tcW w:w="449" w:type="pct"/>
            <w:vAlign w:val="center"/>
          </w:tcPr>
          <w:p w14:paraId="6DB8B38B" w14:textId="77777777" w:rsidR="00BC5D01" w:rsidRDefault="00BC5D01">
            <w:pPr>
              <w:adjustRightInd w:val="0"/>
              <w:snapToGrid w:val="0"/>
              <w:jc w:val="center"/>
              <w:rPr>
                <w:rFonts w:ascii="宋体" w:hAnsi="宋体"/>
                <w:sz w:val="24"/>
              </w:rPr>
            </w:pPr>
          </w:p>
        </w:tc>
        <w:tc>
          <w:tcPr>
            <w:tcW w:w="700" w:type="pct"/>
            <w:vAlign w:val="center"/>
          </w:tcPr>
          <w:p w14:paraId="61CCC00C" w14:textId="77777777" w:rsidR="00BC5D01" w:rsidRDefault="00BC5D01">
            <w:pPr>
              <w:adjustRightInd w:val="0"/>
              <w:snapToGrid w:val="0"/>
              <w:jc w:val="center"/>
              <w:rPr>
                <w:rFonts w:ascii="宋体" w:hAnsi="宋体"/>
                <w:sz w:val="24"/>
              </w:rPr>
            </w:pPr>
          </w:p>
        </w:tc>
        <w:tc>
          <w:tcPr>
            <w:tcW w:w="1061" w:type="pct"/>
            <w:vAlign w:val="center"/>
          </w:tcPr>
          <w:p w14:paraId="06F08393" w14:textId="77777777" w:rsidR="00BC5D01" w:rsidRDefault="00BC5D01">
            <w:pPr>
              <w:adjustRightInd w:val="0"/>
              <w:snapToGrid w:val="0"/>
              <w:jc w:val="center"/>
              <w:rPr>
                <w:rFonts w:ascii="宋体" w:hAnsi="宋体"/>
                <w:sz w:val="24"/>
              </w:rPr>
            </w:pPr>
          </w:p>
        </w:tc>
        <w:tc>
          <w:tcPr>
            <w:tcW w:w="1062" w:type="pct"/>
            <w:vAlign w:val="center"/>
          </w:tcPr>
          <w:p w14:paraId="53F45181" w14:textId="77777777" w:rsidR="00BC5D01" w:rsidRDefault="00BC5D01">
            <w:pPr>
              <w:adjustRightInd w:val="0"/>
              <w:snapToGrid w:val="0"/>
              <w:jc w:val="center"/>
              <w:rPr>
                <w:rFonts w:ascii="宋体" w:hAnsi="宋体"/>
                <w:sz w:val="24"/>
              </w:rPr>
            </w:pPr>
          </w:p>
        </w:tc>
        <w:tc>
          <w:tcPr>
            <w:tcW w:w="1304" w:type="pct"/>
            <w:vAlign w:val="center"/>
          </w:tcPr>
          <w:p w14:paraId="5EE7970E" w14:textId="77777777" w:rsidR="00BC5D01" w:rsidRDefault="00BC5D01">
            <w:pPr>
              <w:adjustRightInd w:val="0"/>
              <w:snapToGrid w:val="0"/>
              <w:jc w:val="center"/>
              <w:rPr>
                <w:rFonts w:ascii="宋体" w:hAnsi="宋体"/>
                <w:sz w:val="24"/>
              </w:rPr>
            </w:pPr>
          </w:p>
        </w:tc>
        <w:tc>
          <w:tcPr>
            <w:tcW w:w="425" w:type="pct"/>
            <w:vAlign w:val="center"/>
          </w:tcPr>
          <w:p w14:paraId="759AE214" w14:textId="77777777" w:rsidR="00BC5D01" w:rsidRDefault="00BC5D01">
            <w:pPr>
              <w:adjustRightInd w:val="0"/>
              <w:snapToGrid w:val="0"/>
              <w:jc w:val="center"/>
              <w:rPr>
                <w:rFonts w:ascii="宋体" w:hAnsi="宋体"/>
                <w:sz w:val="24"/>
              </w:rPr>
            </w:pPr>
          </w:p>
        </w:tc>
      </w:tr>
      <w:tr w:rsidR="00BC5D01" w14:paraId="613D763E" w14:textId="77777777">
        <w:trPr>
          <w:trHeight w:val="930"/>
          <w:jc w:val="center"/>
        </w:trPr>
        <w:tc>
          <w:tcPr>
            <w:tcW w:w="449" w:type="pct"/>
            <w:vAlign w:val="center"/>
          </w:tcPr>
          <w:p w14:paraId="1B38799F" w14:textId="77777777" w:rsidR="00BC5D01" w:rsidRDefault="00BC5D01">
            <w:pPr>
              <w:adjustRightInd w:val="0"/>
              <w:snapToGrid w:val="0"/>
              <w:jc w:val="center"/>
              <w:rPr>
                <w:rFonts w:ascii="宋体" w:hAnsi="宋体"/>
                <w:sz w:val="24"/>
              </w:rPr>
            </w:pPr>
          </w:p>
        </w:tc>
        <w:tc>
          <w:tcPr>
            <w:tcW w:w="700" w:type="pct"/>
            <w:vAlign w:val="center"/>
          </w:tcPr>
          <w:p w14:paraId="609E8FA4" w14:textId="77777777" w:rsidR="00BC5D01" w:rsidRDefault="00BC5D01">
            <w:pPr>
              <w:adjustRightInd w:val="0"/>
              <w:snapToGrid w:val="0"/>
              <w:jc w:val="center"/>
              <w:rPr>
                <w:rFonts w:ascii="宋体" w:hAnsi="宋体"/>
                <w:sz w:val="24"/>
              </w:rPr>
            </w:pPr>
          </w:p>
        </w:tc>
        <w:tc>
          <w:tcPr>
            <w:tcW w:w="1061" w:type="pct"/>
            <w:vAlign w:val="center"/>
          </w:tcPr>
          <w:p w14:paraId="3DF98056" w14:textId="77777777" w:rsidR="00BC5D01" w:rsidRDefault="00BC5D01">
            <w:pPr>
              <w:adjustRightInd w:val="0"/>
              <w:snapToGrid w:val="0"/>
              <w:jc w:val="center"/>
              <w:rPr>
                <w:rFonts w:ascii="宋体" w:hAnsi="宋体"/>
                <w:sz w:val="24"/>
              </w:rPr>
            </w:pPr>
          </w:p>
        </w:tc>
        <w:tc>
          <w:tcPr>
            <w:tcW w:w="1062" w:type="pct"/>
            <w:vAlign w:val="center"/>
          </w:tcPr>
          <w:p w14:paraId="27BD4374" w14:textId="77777777" w:rsidR="00BC5D01" w:rsidRDefault="00BC5D01">
            <w:pPr>
              <w:adjustRightInd w:val="0"/>
              <w:snapToGrid w:val="0"/>
              <w:jc w:val="center"/>
              <w:rPr>
                <w:rFonts w:ascii="宋体" w:hAnsi="宋体"/>
                <w:sz w:val="24"/>
              </w:rPr>
            </w:pPr>
          </w:p>
        </w:tc>
        <w:tc>
          <w:tcPr>
            <w:tcW w:w="1304" w:type="pct"/>
            <w:vAlign w:val="center"/>
          </w:tcPr>
          <w:p w14:paraId="22D1754F" w14:textId="77777777" w:rsidR="00BC5D01" w:rsidRDefault="00BC5D01">
            <w:pPr>
              <w:adjustRightInd w:val="0"/>
              <w:snapToGrid w:val="0"/>
              <w:jc w:val="center"/>
              <w:rPr>
                <w:rFonts w:ascii="宋体" w:hAnsi="宋体"/>
                <w:sz w:val="24"/>
              </w:rPr>
            </w:pPr>
          </w:p>
        </w:tc>
        <w:tc>
          <w:tcPr>
            <w:tcW w:w="425" w:type="pct"/>
            <w:vAlign w:val="center"/>
          </w:tcPr>
          <w:p w14:paraId="588E2C11" w14:textId="77777777" w:rsidR="00BC5D01" w:rsidRDefault="00BC5D01">
            <w:pPr>
              <w:adjustRightInd w:val="0"/>
              <w:snapToGrid w:val="0"/>
              <w:jc w:val="center"/>
              <w:rPr>
                <w:rFonts w:ascii="宋体" w:hAnsi="宋体"/>
                <w:sz w:val="24"/>
              </w:rPr>
            </w:pPr>
          </w:p>
        </w:tc>
      </w:tr>
      <w:tr w:rsidR="00BC5D01" w14:paraId="15C0D50D" w14:textId="77777777">
        <w:trPr>
          <w:trHeight w:val="930"/>
          <w:jc w:val="center"/>
        </w:trPr>
        <w:tc>
          <w:tcPr>
            <w:tcW w:w="449" w:type="pct"/>
            <w:vAlign w:val="center"/>
          </w:tcPr>
          <w:p w14:paraId="0DEE2236" w14:textId="77777777" w:rsidR="00BC5D01" w:rsidRDefault="00BC5D01">
            <w:pPr>
              <w:adjustRightInd w:val="0"/>
              <w:snapToGrid w:val="0"/>
              <w:jc w:val="center"/>
              <w:rPr>
                <w:rFonts w:ascii="宋体" w:hAnsi="宋体"/>
                <w:sz w:val="24"/>
              </w:rPr>
            </w:pPr>
          </w:p>
        </w:tc>
        <w:tc>
          <w:tcPr>
            <w:tcW w:w="700" w:type="pct"/>
            <w:vAlign w:val="center"/>
          </w:tcPr>
          <w:p w14:paraId="03A3247F" w14:textId="77777777" w:rsidR="00BC5D01" w:rsidRDefault="00BC5D01">
            <w:pPr>
              <w:adjustRightInd w:val="0"/>
              <w:snapToGrid w:val="0"/>
              <w:jc w:val="center"/>
              <w:rPr>
                <w:rFonts w:ascii="宋体" w:hAnsi="宋体"/>
                <w:sz w:val="24"/>
              </w:rPr>
            </w:pPr>
          </w:p>
        </w:tc>
        <w:tc>
          <w:tcPr>
            <w:tcW w:w="1061" w:type="pct"/>
            <w:vAlign w:val="center"/>
          </w:tcPr>
          <w:p w14:paraId="24BBDC6D" w14:textId="77777777" w:rsidR="00BC5D01" w:rsidRDefault="00BC5D01">
            <w:pPr>
              <w:adjustRightInd w:val="0"/>
              <w:snapToGrid w:val="0"/>
              <w:jc w:val="center"/>
              <w:rPr>
                <w:rFonts w:ascii="宋体" w:hAnsi="宋体"/>
                <w:sz w:val="24"/>
              </w:rPr>
            </w:pPr>
          </w:p>
        </w:tc>
        <w:tc>
          <w:tcPr>
            <w:tcW w:w="1062" w:type="pct"/>
            <w:vAlign w:val="center"/>
          </w:tcPr>
          <w:p w14:paraId="56041597" w14:textId="77777777" w:rsidR="00BC5D01" w:rsidRDefault="00BC5D01">
            <w:pPr>
              <w:adjustRightInd w:val="0"/>
              <w:snapToGrid w:val="0"/>
              <w:jc w:val="center"/>
              <w:rPr>
                <w:rFonts w:ascii="宋体" w:hAnsi="宋体"/>
                <w:sz w:val="24"/>
              </w:rPr>
            </w:pPr>
          </w:p>
        </w:tc>
        <w:tc>
          <w:tcPr>
            <w:tcW w:w="1304" w:type="pct"/>
            <w:vAlign w:val="center"/>
          </w:tcPr>
          <w:p w14:paraId="75BD3372" w14:textId="77777777" w:rsidR="00BC5D01" w:rsidRDefault="00BC5D01">
            <w:pPr>
              <w:adjustRightInd w:val="0"/>
              <w:snapToGrid w:val="0"/>
              <w:jc w:val="center"/>
              <w:rPr>
                <w:rFonts w:ascii="宋体" w:hAnsi="宋体"/>
                <w:sz w:val="24"/>
              </w:rPr>
            </w:pPr>
          </w:p>
        </w:tc>
        <w:tc>
          <w:tcPr>
            <w:tcW w:w="425" w:type="pct"/>
            <w:vAlign w:val="center"/>
          </w:tcPr>
          <w:p w14:paraId="766B8456" w14:textId="77777777" w:rsidR="00BC5D01" w:rsidRDefault="00BC5D01">
            <w:pPr>
              <w:adjustRightInd w:val="0"/>
              <w:snapToGrid w:val="0"/>
              <w:jc w:val="center"/>
              <w:rPr>
                <w:rFonts w:ascii="宋体" w:hAnsi="宋体"/>
                <w:sz w:val="24"/>
              </w:rPr>
            </w:pPr>
          </w:p>
        </w:tc>
      </w:tr>
      <w:tr w:rsidR="00BC5D01" w14:paraId="3CA97AA7" w14:textId="77777777">
        <w:trPr>
          <w:trHeight w:val="930"/>
          <w:jc w:val="center"/>
        </w:trPr>
        <w:tc>
          <w:tcPr>
            <w:tcW w:w="449" w:type="pct"/>
            <w:vAlign w:val="center"/>
          </w:tcPr>
          <w:p w14:paraId="21BA064D" w14:textId="77777777" w:rsidR="00BC5D01" w:rsidRDefault="00BC5D01">
            <w:pPr>
              <w:adjustRightInd w:val="0"/>
              <w:snapToGrid w:val="0"/>
              <w:jc w:val="center"/>
              <w:rPr>
                <w:rFonts w:ascii="宋体" w:hAnsi="宋体"/>
                <w:sz w:val="24"/>
              </w:rPr>
            </w:pPr>
          </w:p>
        </w:tc>
        <w:tc>
          <w:tcPr>
            <w:tcW w:w="700" w:type="pct"/>
            <w:vAlign w:val="center"/>
          </w:tcPr>
          <w:p w14:paraId="789082BF" w14:textId="77777777" w:rsidR="00BC5D01" w:rsidRDefault="00BC5D01">
            <w:pPr>
              <w:adjustRightInd w:val="0"/>
              <w:snapToGrid w:val="0"/>
              <w:jc w:val="center"/>
              <w:rPr>
                <w:rFonts w:ascii="宋体" w:hAnsi="宋体"/>
                <w:sz w:val="24"/>
              </w:rPr>
            </w:pPr>
          </w:p>
        </w:tc>
        <w:tc>
          <w:tcPr>
            <w:tcW w:w="1061" w:type="pct"/>
            <w:vAlign w:val="center"/>
          </w:tcPr>
          <w:p w14:paraId="5AF4E43A" w14:textId="77777777" w:rsidR="00BC5D01" w:rsidRDefault="00BC5D01">
            <w:pPr>
              <w:adjustRightInd w:val="0"/>
              <w:snapToGrid w:val="0"/>
              <w:jc w:val="center"/>
              <w:rPr>
                <w:rFonts w:ascii="宋体" w:hAnsi="宋体"/>
                <w:sz w:val="24"/>
              </w:rPr>
            </w:pPr>
          </w:p>
        </w:tc>
        <w:tc>
          <w:tcPr>
            <w:tcW w:w="1062" w:type="pct"/>
            <w:vAlign w:val="center"/>
          </w:tcPr>
          <w:p w14:paraId="7FE4753C" w14:textId="77777777" w:rsidR="00BC5D01" w:rsidRDefault="00BC5D01">
            <w:pPr>
              <w:adjustRightInd w:val="0"/>
              <w:snapToGrid w:val="0"/>
              <w:jc w:val="center"/>
              <w:rPr>
                <w:rFonts w:ascii="宋体" w:hAnsi="宋体"/>
                <w:sz w:val="24"/>
              </w:rPr>
            </w:pPr>
          </w:p>
        </w:tc>
        <w:tc>
          <w:tcPr>
            <w:tcW w:w="1304" w:type="pct"/>
            <w:vAlign w:val="center"/>
          </w:tcPr>
          <w:p w14:paraId="7A727BC6" w14:textId="77777777" w:rsidR="00BC5D01" w:rsidRDefault="00BC5D01">
            <w:pPr>
              <w:adjustRightInd w:val="0"/>
              <w:snapToGrid w:val="0"/>
              <w:jc w:val="center"/>
              <w:rPr>
                <w:rFonts w:ascii="宋体" w:hAnsi="宋体"/>
                <w:sz w:val="24"/>
              </w:rPr>
            </w:pPr>
          </w:p>
        </w:tc>
        <w:tc>
          <w:tcPr>
            <w:tcW w:w="425" w:type="pct"/>
            <w:vAlign w:val="center"/>
          </w:tcPr>
          <w:p w14:paraId="15035A3C" w14:textId="77777777" w:rsidR="00BC5D01" w:rsidRDefault="00BC5D01">
            <w:pPr>
              <w:adjustRightInd w:val="0"/>
              <w:snapToGrid w:val="0"/>
              <w:jc w:val="center"/>
              <w:rPr>
                <w:rFonts w:ascii="宋体" w:hAnsi="宋体"/>
                <w:sz w:val="24"/>
              </w:rPr>
            </w:pPr>
          </w:p>
        </w:tc>
      </w:tr>
    </w:tbl>
    <w:p w14:paraId="4CD31DC0" w14:textId="77777777" w:rsidR="00BC5D01" w:rsidRDefault="00BC5D01">
      <w:pPr>
        <w:tabs>
          <w:tab w:val="left" w:pos="1800"/>
          <w:tab w:val="left" w:pos="5580"/>
        </w:tabs>
        <w:jc w:val="left"/>
        <w:rPr>
          <w:rFonts w:ascii="宋体" w:hAnsi="宋体"/>
          <w:sz w:val="24"/>
        </w:rPr>
      </w:pPr>
    </w:p>
    <w:p w14:paraId="5A293AB8" w14:textId="77777777" w:rsidR="00BC5D01" w:rsidRDefault="00000000">
      <w:pPr>
        <w:tabs>
          <w:tab w:val="left" w:pos="1800"/>
          <w:tab w:val="left" w:pos="5580"/>
        </w:tabs>
        <w:jc w:val="left"/>
        <w:rPr>
          <w:rFonts w:ascii="宋体" w:hAnsi="宋体"/>
          <w:sz w:val="24"/>
        </w:rPr>
      </w:pPr>
      <w:r>
        <w:rPr>
          <w:rFonts w:ascii="宋体" w:hAnsi="宋体" w:hint="eastAsia"/>
          <w:sz w:val="24"/>
        </w:rPr>
        <w:t>注：</w:t>
      </w:r>
    </w:p>
    <w:p w14:paraId="7ABE9B3A" w14:textId="77777777" w:rsidR="00BC5D01" w:rsidRDefault="00000000">
      <w:pPr>
        <w:tabs>
          <w:tab w:val="left" w:pos="1800"/>
          <w:tab w:val="left" w:pos="5580"/>
        </w:tabs>
        <w:jc w:val="left"/>
        <w:rPr>
          <w:rFonts w:ascii="宋体" w:hAnsi="宋体"/>
          <w:sz w:val="24"/>
        </w:rPr>
      </w:pPr>
      <w:r>
        <w:rPr>
          <w:rFonts w:ascii="宋体" w:hAnsi="宋体"/>
          <w:sz w:val="24"/>
        </w:rPr>
        <w:t xml:space="preserve">1. </w:t>
      </w:r>
      <w:r>
        <w:rPr>
          <w:rFonts w:ascii="宋体" w:hAnsi="宋体" w:hint="eastAsia"/>
          <w:sz w:val="24"/>
        </w:rPr>
        <w:t>对合同条款中的所有要求，除本表所列明的所有偏离外，均视作供应商已对之理解和响应。</w:t>
      </w:r>
    </w:p>
    <w:p w14:paraId="7D55FFF8" w14:textId="77777777" w:rsidR="00BC5D01" w:rsidRDefault="00000000">
      <w:pPr>
        <w:tabs>
          <w:tab w:val="left" w:pos="1800"/>
          <w:tab w:val="left" w:pos="5580"/>
        </w:tabs>
        <w:jc w:val="left"/>
        <w:rPr>
          <w:rFonts w:ascii="宋体" w:hAnsi="宋体"/>
          <w:sz w:val="24"/>
        </w:rPr>
      </w:pPr>
      <w:r>
        <w:rPr>
          <w:rFonts w:ascii="宋体" w:hAnsi="宋体"/>
          <w:sz w:val="24"/>
        </w:rPr>
        <w:t xml:space="preserve">2. </w:t>
      </w:r>
      <w:r>
        <w:rPr>
          <w:rFonts w:ascii="宋体" w:hAnsi="宋体" w:hint="eastAsia"/>
          <w:sz w:val="24"/>
        </w:rPr>
        <w:t>“偏离情况”列应据实填写“正偏离”或“负偏离”。</w:t>
      </w:r>
    </w:p>
    <w:p w14:paraId="6749CFB1" w14:textId="77777777" w:rsidR="00BC5D01" w:rsidRDefault="00BC5D01">
      <w:pPr>
        <w:spacing w:line="360" w:lineRule="auto"/>
        <w:rPr>
          <w:rFonts w:ascii="宋体" w:hAnsi="宋体"/>
          <w:sz w:val="24"/>
          <w:szCs w:val="20"/>
        </w:rPr>
      </w:pPr>
    </w:p>
    <w:p w14:paraId="15B1AA38" w14:textId="77777777" w:rsidR="00BC5D01"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5BDBF5EB" w14:textId="77777777" w:rsidR="00BC5D01"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20760E77" w14:textId="77777777" w:rsidR="00BC5D01" w:rsidRDefault="00000000">
      <w:pPr>
        <w:tabs>
          <w:tab w:val="left" w:pos="360"/>
        </w:tabs>
        <w:snapToGrid w:val="0"/>
        <w:spacing w:line="360" w:lineRule="auto"/>
        <w:outlineLvl w:val="1"/>
        <w:rPr>
          <w:rFonts w:ascii="宋体" w:hAnsi="宋体"/>
          <w:sz w:val="24"/>
          <w:szCs w:val="20"/>
        </w:rPr>
      </w:pPr>
      <w:r>
        <w:rPr>
          <w:rFonts w:ascii="宋体" w:hAnsi="宋体"/>
          <w:sz w:val="24"/>
          <w:szCs w:val="20"/>
        </w:rPr>
        <w:br w:type="page"/>
      </w:r>
      <w:r>
        <w:rPr>
          <w:rFonts w:ascii="宋体" w:hAnsi="宋体"/>
          <w:sz w:val="24"/>
        </w:rPr>
        <w:lastRenderedPageBreak/>
        <w:t xml:space="preserve">10  </w:t>
      </w:r>
      <w:bookmarkEnd w:id="715"/>
      <w:bookmarkEnd w:id="716"/>
      <w:bookmarkEnd w:id="717"/>
      <w:bookmarkEnd w:id="718"/>
      <w:bookmarkEnd w:id="719"/>
      <w:bookmarkEnd w:id="720"/>
      <w:bookmarkEnd w:id="721"/>
      <w:bookmarkEnd w:id="722"/>
      <w:bookmarkEnd w:id="723"/>
      <w:bookmarkEnd w:id="724"/>
      <w:bookmarkEnd w:id="725"/>
      <w:bookmarkEnd w:id="726"/>
      <w:bookmarkEnd w:id="727"/>
      <w:r>
        <w:rPr>
          <w:rFonts w:ascii="宋体" w:hAnsi="宋体"/>
          <w:sz w:val="24"/>
        </w:rPr>
        <w:t>采购需求偏离表</w:t>
      </w:r>
    </w:p>
    <w:p w14:paraId="6C15B9C1" w14:textId="77777777" w:rsidR="00BC5D01"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t>采购需求偏离表</w:t>
      </w:r>
    </w:p>
    <w:p w14:paraId="188408BE" w14:textId="77777777" w:rsidR="00BC5D01" w:rsidRDefault="00000000">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BC5D01" w14:paraId="358798E0" w14:textId="77777777">
        <w:trPr>
          <w:trHeight w:val="1053"/>
          <w:jc w:val="center"/>
        </w:trPr>
        <w:tc>
          <w:tcPr>
            <w:tcW w:w="775" w:type="dxa"/>
            <w:vAlign w:val="center"/>
          </w:tcPr>
          <w:p w14:paraId="1C501C98" w14:textId="77777777" w:rsidR="00BC5D01" w:rsidRDefault="00000000">
            <w:pPr>
              <w:adjustRightInd w:val="0"/>
              <w:snapToGrid w:val="0"/>
              <w:jc w:val="center"/>
              <w:rPr>
                <w:rFonts w:ascii="宋体" w:hAnsi="宋体"/>
                <w:sz w:val="24"/>
              </w:rPr>
            </w:pPr>
            <w:r>
              <w:rPr>
                <w:rFonts w:ascii="宋体" w:hAnsi="宋体"/>
                <w:sz w:val="24"/>
              </w:rPr>
              <w:t>序号</w:t>
            </w:r>
          </w:p>
        </w:tc>
        <w:tc>
          <w:tcPr>
            <w:tcW w:w="1482" w:type="dxa"/>
            <w:vAlign w:val="center"/>
          </w:tcPr>
          <w:p w14:paraId="4865B634" w14:textId="77777777" w:rsidR="00BC5D01" w:rsidRDefault="00000000">
            <w:pPr>
              <w:adjustRightInd w:val="0"/>
              <w:snapToGrid w:val="0"/>
              <w:jc w:val="center"/>
              <w:rPr>
                <w:rFonts w:ascii="宋体" w:hAnsi="宋体"/>
                <w:sz w:val="24"/>
              </w:rPr>
            </w:pPr>
            <w:r>
              <w:rPr>
                <w:rFonts w:ascii="宋体" w:hAnsi="宋体"/>
                <w:sz w:val="24"/>
              </w:rPr>
              <w:t>竞争性磋商文件条目号(页码)</w:t>
            </w:r>
          </w:p>
        </w:tc>
        <w:tc>
          <w:tcPr>
            <w:tcW w:w="2384" w:type="dxa"/>
            <w:vAlign w:val="center"/>
          </w:tcPr>
          <w:p w14:paraId="010BD192" w14:textId="77777777" w:rsidR="00BC5D01" w:rsidRDefault="00000000">
            <w:pPr>
              <w:adjustRightInd w:val="0"/>
              <w:snapToGrid w:val="0"/>
              <w:jc w:val="center"/>
              <w:rPr>
                <w:rFonts w:ascii="宋体" w:hAnsi="宋体"/>
                <w:sz w:val="24"/>
              </w:rPr>
            </w:pPr>
            <w:r>
              <w:rPr>
                <w:rFonts w:ascii="宋体" w:hAnsi="宋体"/>
                <w:sz w:val="24"/>
              </w:rPr>
              <w:t>竞争性磋商文件要求</w:t>
            </w:r>
          </w:p>
        </w:tc>
        <w:tc>
          <w:tcPr>
            <w:tcW w:w="2126" w:type="dxa"/>
            <w:vAlign w:val="center"/>
          </w:tcPr>
          <w:p w14:paraId="3D737800" w14:textId="77777777" w:rsidR="00BC5D01" w:rsidRDefault="00000000">
            <w:pPr>
              <w:adjustRightInd w:val="0"/>
              <w:snapToGrid w:val="0"/>
              <w:jc w:val="center"/>
              <w:rPr>
                <w:rFonts w:ascii="宋体" w:hAnsi="宋体"/>
                <w:sz w:val="24"/>
              </w:rPr>
            </w:pPr>
            <w:r>
              <w:rPr>
                <w:rFonts w:ascii="宋体" w:hAnsi="宋体"/>
                <w:sz w:val="24"/>
              </w:rPr>
              <w:t>响应内容</w:t>
            </w:r>
          </w:p>
        </w:tc>
        <w:tc>
          <w:tcPr>
            <w:tcW w:w="1875" w:type="dxa"/>
            <w:vAlign w:val="center"/>
          </w:tcPr>
          <w:p w14:paraId="11CF670E" w14:textId="77777777" w:rsidR="00BC5D01" w:rsidRDefault="00000000">
            <w:pPr>
              <w:adjustRightInd w:val="0"/>
              <w:snapToGrid w:val="0"/>
              <w:jc w:val="center"/>
              <w:rPr>
                <w:rFonts w:ascii="宋体" w:hAnsi="宋体"/>
                <w:sz w:val="24"/>
              </w:rPr>
            </w:pPr>
            <w:r>
              <w:rPr>
                <w:rFonts w:ascii="宋体" w:hAnsi="宋体"/>
                <w:sz w:val="24"/>
              </w:rPr>
              <w:t>偏离情况</w:t>
            </w:r>
          </w:p>
          <w:p w14:paraId="5CB134DD" w14:textId="77777777" w:rsidR="00BC5D01" w:rsidRDefault="00000000">
            <w:pPr>
              <w:adjustRightInd w:val="0"/>
              <w:snapToGrid w:val="0"/>
              <w:jc w:val="center"/>
              <w:rPr>
                <w:rFonts w:ascii="宋体" w:hAnsi="宋体"/>
                <w:sz w:val="24"/>
              </w:rPr>
            </w:pPr>
            <w:r>
              <w:rPr>
                <w:rFonts w:ascii="宋体" w:hAnsi="宋体"/>
                <w:sz w:val="24"/>
                <w:szCs w:val="21"/>
              </w:rPr>
              <w:t>（据实填写）</w:t>
            </w:r>
          </w:p>
        </w:tc>
        <w:tc>
          <w:tcPr>
            <w:tcW w:w="1009" w:type="dxa"/>
            <w:vAlign w:val="center"/>
          </w:tcPr>
          <w:p w14:paraId="1545E5A5" w14:textId="77777777" w:rsidR="00BC5D01" w:rsidRDefault="00000000">
            <w:pPr>
              <w:adjustRightInd w:val="0"/>
              <w:snapToGrid w:val="0"/>
              <w:jc w:val="center"/>
              <w:rPr>
                <w:rFonts w:ascii="宋体" w:hAnsi="宋体"/>
                <w:sz w:val="24"/>
              </w:rPr>
            </w:pPr>
            <w:r>
              <w:rPr>
                <w:rFonts w:ascii="宋体" w:hAnsi="宋体"/>
                <w:sz w:val="24"/>
              </w:rPr>
              <w:t>说明</w:t>
            </w:r>
          </w:p>
        </w:tc>
      </w:tr>
      <w:tr w:rsidR="00BC5D01" w14:paraId="2C319EC4" w14:textId="77777777">
        <w:trPr>
          <w:trHeight w:val="930"/>
          <w:jc w:val="center"/>
        </w:trPr>
        <w:tc>
          <w:tcPr>
            <w:tcW w:w="775" w:type="dxa"/>
            <w:vAlign w:val="center"/>
          </w:tcPr>
          <w:p w14:paraId="2E008A1D" w14:textId="77777777" w:rsidR="00BC5D01" w:rsidRDefault="00BC5D01">
            <w:pPr>
              <w:adjustRightInd w:val="0"/>
              <w:snapToGrid w:val="0"/>
              <w:jc w:val="center"/>
              <w:rPr>
                <w:rFonts w:ascii="宋体" w:hAnsi="宋体"/>
                <w:sz w:val="24"/>
              </w:rPr>
            </w:pPr>
          </w:p>
        </w:tc>
        <w:tc>
          <w:tcPr>
            <w:tcW w:w="1482" w:type="dxa"/>
            <w:vAlign w:val="center"/>
          </w:tcPr>
          <w:p w14:paraId="65BF51F9" w14:textId="77777777" w:rsidR="00BC5D01" w:rsidRDefault="00BC5D01">
            <w:pPr>
              <w:adjustRightInd w:val="0"/>
              <w:snapToGrid w:val="0"/>
              <w:jc w:val="center"/>
              <w:rPr>
                <w:rFonts w:ascii="宋体" w:hAnsi="宋体"/>
                <w:sz w:val="24"/>
              </w:rPr>
            </w:pPr>
          </w:p>
        </w:tc>
        <w:tc>
          <w:tcPr>
            <w:tcW w:w="2384" w:type="dxa"/>
            <w:vAlign w:val="center"/>
          </w:tcPr>
          <w:p w14:paraId="77B8BCAF" w14:textId="77777777" w:rsidR="00BC5D01" w:rsidRDefault="00BC5D01">
            <w:pPr>
              <w:adjustRightInd w:val="0"/>
              <w:snapToGrid w:val="0"/>
              <w:jc w:val="center"/>
              <w:rPr>
                <w:rFonts w:ascii="宋体" w:hAnsi="宋体"/>
                <w:sz w:val="24"/>
              </w:rPr>
            </w:pPr>
          </w:p>
        </w:tc>
        <w:tc>
          <w:tcPr>
            <w:tcW w:w="2126" w:type="dxa"/>
            <w:vAlign w:val="center"/>
          </w:tcPr>
          <w:p w14:paraId="052B6FC0" w14:textId="77777777" w:rsidR="00BC5D01" w:rsidRDefault="00BC5D01">
            <w:pPr>
              <w:adjustRightInd w:val="0"/>
              <w:snapToGrid w:val="0"/>
              <w:jc w:val="center"/>
              <w:rPr>
                <w:rFonts w:ascii="宋体" w:hAnsi="宋体"/>
                <w:sz w:val="24"/>
              </w:rPr>
            </w:pPr>
          </w:p>
        </w:tc>
        <w:tc>
          <w:tcPr>
            <w:tcW w:w="1875" w:type="dxa"/>
            <w:vAlign w:val="center"/>
          </w:tcPr>
          <w:p w14:paraId="6E6ADB0F" w14:textId="77777777" w:rsidR="00BC5D01" w:rsidRDefault="00BC5D01">
            <w:pPr>
              <w:adjustRightInd w:val="0"/>
              <w:snapToGrid w:val="0"/>
              <w:jc w:val="center"/>
              <w:rPr>
                <w:rFonts w:ascii="宋体" w:hAnsi="宋体"/>
                <w:sz w:val="24"/>
              </w:rPr>
            </w:pPr>
          </w:p>
        </w:tc>
        <w:tc>
          <w:tcPr>
            <w:tcW w:w="1009" w:type="dxa"/>
            <w:vAlign w:val="center"/>
          </w:tcPr>
          <w:p w14:paraId="1462C523" w14:textId="77777777" w:rsidR="00BC5D01" w:rsidRDefault="00BC5D01">
            <w:pPr>
              <w:adjustRightInd w:val="0"/>
              <w:snapToGrid w:val="0"/>
              <w:jc w:val="center"/>
              <w:rPr>
                <w:rFonts w:ascii="宋体" w:hAnsi="宋体"/>
                <w:sz w:val="24"/>
              </w:rPr>
            </w:pPr>
          </w:p>
        </w:tc>
      </w:tr>
      <w:tr w:rsidR="00BC5D01" w14:paraId="1984A321" w14:textId="77777777">
        <w:trPr>
          <w:trHeight w:val="930"/>
          <w:jc w:val="center"/>
        </w:trPr>
        <w:tc>
          <w:tcPr>
            <w:tcW w:w="775" w:type="dxa"/>
            <w:vAlign w:val="center"/>
          </w:tcPr>
          <w:p w14:paraId="06A490E2" w14:textId="77777777" w:rsidR="00BC5D01" w:rsidRDefault="00BC5D01">
            <w:pPr>
              <w:adjustRightInd w:val="0"/>
              <w:snapToGrid w:val="0"/>
              <w:jc w:val="center"/>
              <w:rPr>
                <w:rFonts w:ascii="宋体" w:hAnsi="宋体"/>
                <w:sz w:val="24"/>
              </w:rPr>
            </w:pPr>
          </w:p>
        </w:tc>
        <w:tc>
          <w:tcPr>
            <w:tcW w:w="1482" w:type="dxa"/>
            <w:vAlign w:val="center"/>
          </w:tcPr>
          <w:p w14:paraId="7256F31C" w14:textId="77777777" w:rsidR="00BC5D01" w:rsidRDefault="00BC5D01">
            <w:pPr>
              <w:adjustRightInd w:val="0"/>
              <w:snapToGrid w:val="0"/>
              <w:jc w:val="center"/>
              <w:rPr>
                <w:rFonts w:ascii="宋体" w:hAnsi="宋体"/>
                <w:sz w:val="24"/>
              </w:rPr>
            </w:pPr>
          </w:p>
        </w:tc>
        <w:tc>
          <w:tcPr>
            <w:tcW w:w="2384" w:type="dxa"/>
            <w:vAlign w:val="center"/>
          </w:tcPr>
          <w:p w14:paraId="0CB95E2E" w14:textId="77777777" w:rsidR="00BC5D01" w:rsidRDefault="00BC5D01">
            <w:pPr>
              <w:adjustRightInd w:val="0"/>
              <w:snapToGrid w:val="0"/>
              <w:jc w:val="center"/>
              <w:rPr>
                <w:rFonts w:ascii="宋体" w:hAnsi="宋体"/>
                <w:sz w:val="24"/>
              </w:rPr>
            </w:pPr>
          </w:p>
        </w:tc>
        <w:tc>
          <w:tcPr>
            <w:tcW w:w="2126" w:type="dxa"/>
            <w:vAlign w:val="center"/>
          </w:tcPr>
          <w:p w14:paraId="3E5EB87E" w14:textId="77777777" w:rsidR="00BC5D01" w:rsidRDefault="00BC5D01">
            <w:pPr>
              <w:adjustRightInd w:val="0"/>
              <w:snapToGrid w:val="0"/>
              <w:jc w:val="center"/>
              <w:rPr>
                <w:rFonts w:ascii="宋体" w:hAnsi="宋体"/>
                <w:sz w:val="24"/>
              </w:rPr>
            </w:pPr>
          </w:p>
        </w:tc>
        <w:tc>
          <w:tcPr>
            <w:tcW w:w="1875" w:type="dxa"/>
            <w:vAlign w:val="center"/>
          </w:tcPr>
          <w:p w14:paraId="52D892F0" w14:textId="77777777" w:rsidR="00BC5D01" w:rsidRDefault="00BC5D01">
            <w:pPr>
              <w:adjustRightInd w:val="0"/>
              <w:snapToGrid w:val="0"/>
              <w:jc w:val="center"/>
              <w:rPr>
                <w:rFonts w:ascii="宋体" w:hAnsi="宋体"/>
                <w:sz w:val="24"/>
              </w:rPr>
            </w:pPr>
          </w:p>
        </w:tc>
        <w:tc>
          <w:tcPr>
            <w:tcW w:w="1009" w:type="dxa"/>
            <w:vAlign w:val="center"/>
          </w:tcPr>
          <w:p w14:paraId="5989E0DF" w14:textId="77777777" w:rsidR="00BC5D01" w:rsidRDefault="00BC5D01">
            <w:pPr>
              <w:adjustRightInd w:val="0"/>
              <w:snapToGrid w:val="0"/>
              <w:jc w:val="center"/>
              <w:rPr>
                <w:rFonts w:ascii="宋体" w:hAnsi="宋体"/>
                <w:sz w:val="24"/>
              </w:rPr>
            </w:pPr>
          </w:p>
        </w:tc>
      </w:tr>
      <w:tr w:rsidR="00BC5D01" w14:paraId="7948700E" w14:textId="77777777">
        <w:trPr>
          <w:trHeight w:val="930"/>
          <w:jc w:val="center"/>
        </w:trPr>
        <w:tc>
          <w:tcPr>
            <w:tcW w:w="775" w:type="dxa"/>
            <w:vAlign w:val="center"/>
          </w:tcPr>
          <w:p w14:paraId="1072F3D8" w14:textId="77777777" w:rsidR="00BC5D01" w:rsidRDefault="00BC5D01">
            <w:pPr>
              <w:adjustRightInd w:val="0"/>
              <w:snapToGrid w:val="0"/>
              <w:jc w:val="center"/>
              <w:rPr>
                <w:rFonts w:ascii="宋体" w:hAnsi="宋体"/>
                <w:sz w:val="24"/>
              </w:rPr>
            </w:pPr>
          </w:p>
        </w:tc>
        <w:tc>
          <w:tcPr>
            <w:tcW w:w="1482" w:type="dxa"/>
            <w:vAlign w:val="center"/>
          </w:tcPr>
          <w:p w14:paraId="25016A8E" w14:textId="77777777" w:rsidR="00BC5D01" w:rsidRDefault="00BC5D01">
            <w:pPr>
              <w:adjustRightInd w:val="0"/>
              <w:snapToGrid w:val="0"/>
              <w:jc w:val="center"/>
              <w:rPr>
                <w:rFonts w:ascii="宋体" w:hAnsi="宋体"/>
                <w:sz w:val="24"/>
              </w:rPr>
            </w:pPr>
          </w:p>
        </w:tc>
        <w:tc>
          <w:tcPr>
            <w:tcW w:w="2384" w:type="dxa"/>
            <w:vAlign w:val="center"/>
          </w:tcPr>
          <w:p w14:paraId="42618F32" w14:textId="77777777" w:rsidR="00BC5D01" w:rsidRDefault="00BC5D01">
            <w:pPr>
              <w:adjustRightInd w:val="0"/>
              <w:snapToGrid w:val="0"/>
              <w:jc w:val="center"/>
              <w:rPr>
                <w:rFonts w:ascii="宋体" w:hAnsi="宋体"/>
                <w:sz w:val="24"/>
              </w:rPr>
            </w:pPr>
          </w:p>
        </w:tc>
        <w:tc>
          <w:tcPr>
            <w:tcW w:w="2126" w:type="dxa"/>
            <w:vAlign w:val="center"/>
          </w:tcPr>
          <w:p w14:paraId="33BF4130" w14:textId="77777777" w:rsidR="00BC5D01" w:rsidRDefault="00BC5D01">
            <w:pPr>
              <w:adjustRightInd w:val="0"/>
              <w:snapToGrid w:val="0"/>
              <w:jc w:val="center"/>
              <w:rPr>
                <w:rFonts w:ascii="宋体" w:hAnsi="宋体"/>
                <w:sz w:val="24"/>
              </w:rPr>
            </w:pPr>
          </w:p>
        </w:tc>
        <w:tc>
          <w:tcPr>
            <w:tcW w:w="1875" w:type="dxa"/>
            <w:vAlign w:val="center"/>
          </w:tcPr>
          <w:p w14:paraId="4B34A7FA" w14:textId="77777777" w:rsidR="00BC5D01" w:rsidRDefault="00BC5D01">
            <w:pPr>
              <w:adjustRightInd w:val="0"/>
              <w:snapToGrid w:val="0"/>
              <w:jc w:val="center"/>
              <w:rPr>
                <w:rFonts w:ascii="宋体" w:hAnsi="宋体"/>
                <w:sz w:val="24"/>
              </w:rPr>
            </w:pPr>
          </w:p>
        </w:tc>
        <w:tc>
          <w:tcPr>
            <w:tcW w:w="1009" w:type="dxa"/>
            <w:vAlign w:val="center"/>
          </w:tcPr>
          <w:p w14:paraId="3E1CFDFC" w14:textId="77777777" w:rsidR="00BC5D01" w:rsidRDefault="00BC5D01">
            <w:pPr>
              <w:adjustRightInd w:val="0"/>
              <w:snapToGrid w:val="0"/>
              <w:jc w:val="center"/>
              <w:rPr>
                <w:rFonts w:ascii="宋体" w:hAnsi="宋体"/>
                <w:sz w:val="24"/>
              </w:rPr>
            </w:pPr>
          </w:p>
        </w:tc>
      </w:tr>
      <w:tr w:rsidR="00BC5D01" w14:paraId="52D006E7" w14:textId="77777777">
        <w:trPr>
          <w:trHeight w:val="930"/>
          <w:jc w:val="center"/>
        </w:trPr>
        <w:tc>
          <w:tcPr>
            <w:tcW w:w="775" w:type="dxa"/>
            <w:vAlign w:val="center"/>
          </w:tcPr>
          <w:p w14:paraId="6AFFBC2C" w14:textId="77777777" w:rsidR="00BC5D01" w:rsidRDefault="00BC5D01">
            <w:pPr>
              <w:adjustRightInd w:val="0"/>
              <w:snapToGrid w:val="0"/>
              <w:jc w:val="center"/>
              <w:rPr>
                <w:rFonts w:ascii="宋体" w:hAnsi="宋体"/>
                <w:sz w:val="24"/>
              </w:rPr>
            </w:pPr>
          </w:p>
        </w:tc>
        <w:tc>
          <w:tcPr>
            <w:tcW w:w="1482" w:type="dxa"/>
            <w:vAlign w:val="center"/>
          </w:tcPr>
          <w:p w14:paraId="6FE2E42F" w14:textId="77777777" w:rsidR="00BC5D01" w:rsidRDefault="00BC5D01">
            <w:pPr>
              <w:adjustRightInd w:val="0"/>
              <w:snapToGrid w:val="0"/>
              <w:jc w:val="center"/>
              <w:rPr>
                <w:rFonts w:ascii="宋体" w:hAnsi="宋体"/>
                <w:sz w:val="24"/>
              </w:rPr>
            </w:pPr>
          </w:p>
        </w:tc>
        <w:tc>
          <w:tcPr>
            <w:tcW w:w="2384" w:type="dxa"/>
            <w:vAlign w:val="center"/>
          </w:tcPr>
          <w:p w14:paraId="6E58D72F" w14:textId="77777777" w:rsidR="00BC5D01" w:rsidRDefault="00BC5D01">
            <w:pPr>
              <w:adjustRightInd w:val="0"/>
              <w:snapToGrid w:val="0"/>
              <w:jc w:val="center"/>
              <w:rPr>
                <w:rFonts w:ascii="宋体" w:hAnsi="宋体"/>
                <w:sz w:val="24"/>
              </w:rPr>
            </w:pPr>
          </w:p>
        </w:tc>
        <w:tc>
          <w:tcPr>
            <w:tcW w:w="2126" w:type="dxa"/>
            <w:vAlign w:val="center"/>
          </w:tcPr>
          <w:p w14:paraId="61440681" w14:textId="77777777" w:rsidR="00BC5D01" w:rsidRDefault="00BC5D01">
            <w:pPr>
              <w:adjustRightInd w:val="0"/>
              <w:snapToGrid w:val="0"/>
              <w:jc w:val="center"/>
              <w:rPr>
                <w:rFonts w:ascii="宋体" w:hAnsi="宋体"/>
                <w:sz w:val="24"/>
              </w:rPr>
            </w:pPr>
          </w:p>
        </w:tc>
        <w:tc>
          <w:tcPr>
            <w:tcW w:w="1875" w:type="dxa"/>
            <w:vAlign w:val="center"/>
          </w:tcPr>
          <w:p w14:paraId="09BA7A61" w14:textId="77777777" w:rsidR="00BC5D01" w:rsidRDefault="00BC5D01">
            <w:pPr>
              <w:adjustRightInd w:val="0"/>
              <w:snapToGrid w:val="0"/>
              <w:jc w:val="center"/>
              <w:rPr>
                <w:rFonts w:ascii="宋体" w:hAnsi="宋体"/>
                <w:sz w:val="24"/>
              </w:rPr>
            </w:pPr>
          </w:p>
        </w:tc>
        <w:tc>
          <w:tcPr>
            <w:tcW w:w="1009" w:type="dxa"/>
            <w:vAlign w:val="center"/>
          </w:tcPr>
          <w:p w14:paraId="51F583D9" w14:textId="77777777" w:rsidR="00BC5D01" w:rsidRDefault="00BC5D01">
            <w:pPr>
              <w:adjustRightInd w:val="0"/>
              <w:snapToGrid w:val="0"/>
              <w:jc w:val="center"/>
              <w:rPr>
                <w:rFonts w:ascii="宋体" w:hAnsi="宋体"/>
                <w:sz w:val="24"/>
              </w:rPr>
            </w:pPr>
          </w:p>
        </w:tc>
      </w:tr>
      <w:tr w:rsidR="00BC5D01" w14:paraId="122B2EB9" w14:textId="77777777">
        <w:trPr>
          <w:trHeight w:val="930"/>
          <w:jc w:val="center"/>
        </w:trPr>
        <w:tc>
          <w:tcPr>
            <w:tcW w:w="775" w:type="dxa"/>
            <w:vAlign w:val="center"/>
          </w:tcPr>
          <w:p w14:paraId="11A5BB6A" w14:textId="77777777" w:rsidR="00BC5D01" w:rsidRDefault="00BC5D01">
            <w:pPr>
              <w:adjustRightInd w:val="0"/>
              <w:snapToGrid w:val="0"/>
              <w:jc w:val="center"/>
              <w:rPr>
                <w:rFonts w:ascii="宋体" w:hAnsi="宋体"/>
                <w:sz w:val="24"/>
              </w:rPr>
            </w:pPr>
          </w:p>
        </w:tc>
        <w:tc>
          <w:tcPr>
            <w:tcW w:w="1482" w:type="dxa"/>
            <w:vAlign w:val="center"/>
          </w:tcPr>
          <w:p w14:paraId="1E138FC7" w14:textId="77777777" w:rsidR="00BC5D01" w:rsidRDefault="00BC5D01">
            <w:pPr>
              <w:adjustRightInd w:val="0"/>
              <w:snapToGrid w:val="0"/>
              <w:jc w:val="center"/>
              <w:rPr>
                <w:rFonts w:ascii="宋体" w:hAnsi="宋体"/>
                <w:sz w:val="24"/>
              </w:rPr>
            </w:pPr>
          </w:p>
        </w:tc>
        <w:tc>
          <w:tcPr>
            <w:tcW w:w="2384" w:type="dxa"/>
            <w:vAlign w:val="center"/>
          </w:tcPr>
          <w:p w14:paraId="6F7F7698" w14:textId="77777777" w:rsidR="00BC5D01" w:rsidRDefault="00BC5D01">
            <w:pPr>
              <w:adjustRightInd w:val="0"/>
              <w:snapToGrid w:val="0"/>
              <w:jc w:val="center"/>
              <w:rPr>
                <w:rFonts w:ascii="宋体" w:hAnsi="宋体"/>
                <w:sz w:val="24"/>
              </w:rPr>
            </w:pPr>
          </w:p>
        </w:tc>
        <w:tc>
          <w:tcPr>
            <w:tcW w:w="2126" w:type="dxa"/>
            <w:vAlign w:val="center"/>
          </w:tcPr>
          <w:p w14:paraId="07F592FE" w14:textId="77777777" w:rsidR="00BC5D01" w:rsidRDefault="00BC5D01">
            <w:pPr>
              <w:adjustRightInd w:val="0"/>
              <w:snapToGrid w:val="0"/>
              <w:jc w:val="center"/>
              <w:rPr>
                <w:rFonts w:ascii="宋体" w:hAnsi="宋体"/>
                <w:sz w:val="24"/>
              </w:rPr>
            </w:pPr>
          </w:p>
        </w:tc>
        <w:tc>
          <w:tcPr>
            <w:tcW w:w="1875" w:type="dxa"/>
            <w:vAlign w:val="center"/>
          </w:tcPr>
          <w:p w14:paraId="7314D1CB" w14:textId="77777777" w:rsidR="00BC5D01" w:rsidRDefault="00BC5D01">
            <w:pPr>
              <w:adjustRightInd w:val="0"/>
              <w:snapToGrid w:val="0"/>
              <w:jc w:val="center"/>
              <w:rPr>
                <w:rFonts w:ascii="宋体" w:hAnsi="宋体"/>
                <w:sz w:val="24"/>
              </w:rPr>
            </w:pPr>
          </w:p>
        </w:tc>
        <w:tc>
          <w:tcPr>
            <w:tcW w:w="1009" w:type="dxa"/>
            <w:vAlign w:val="center"/>
          </w:tcPr>
          <w:p w14:paraId="00C14971" w14:textId="77777777" w:rsidR="00BC5D01" w:rsidRDefault="00BC5D01">
            <w:pPr>
              <w:adjustRightInd w:val="0"/>
              <w:snapToGrid w:val="0"/>
              <w:jc w:val="center"/>
              <w:rPr>
                <w:rFonts w:ascii="宋体" w:hAnsi="宋体"/>
                <w:sz w:val="24"/>
              </w:rPr>
            </w:pPr>
          </w:p>
        </w:tc>
      </w:tr>
      <w:tr w:rsidR="00BC5D01" w14:paraId="5C053356" w14:textId="77777777">
        <w:trPr>
          <w:trHeight w:val="930"/>
          <w:jc w:val="center"/>
        </w:trPr>
        <w:tc>
          <w:tcPr>
            <w:tcW w:w="775" w:type="dxa"/>
            <w:vAlign w:val="center"/>
          </w:tcPr>
          <w:p w14:paraId="1DAC2B4E" w14:textId="77777777" w:rsidR="00BC5D01" w:rsidRDefault="00BC5D01">
            <w:pPr>
              <w:adjustRightInd w:val="0"/>
              <w:snapToGrid w:val="0"/>
              <w:jc w:val="center"/>
              <w:rPr>
                <w:rFonts w:ascii="宋体" w:hAnsi="宋体"/>
                <w:sz w:val="24"/>
              </w:rPr>
            </w:pPr>
          </w:p>
        </w:tc>
        <w:tc>
          <w:tcPr>
            <w:tcW w:w="1482" w:type="dxa"/>
            <w:vAlign w:val="center"/>
          </w:tcPr>
          <w:p w14:paraId="710601DF" w14:textId="77777777" w:rsidR="00BC5D01" w:rsidRDefault="00BC5D01">
            <w:pPr>
              <w:adjustRightInd w:val="0"/>
              <w:snapToGrid w:val="0"/>
              <w:jc w:val="center"/>
              <w:rPr>
                <w:rFonts w:ascii="宋体" w:hAnsi="宋体"/>
                <w:sz w:val="24"/>
              </w:rPr>
            </w:pPr>
          </w:p>
        </w:tc>
        <w:tc>
          <w:tcPr>
            <w:tcW w:w="2384" w:type="dxa"/>
            <w:vAlign w:val="center"/>
          </w:tcPr>
          <w:p w14:paraId="0E82C8DB" w14:textId="77777777" w:rsidR="00BC5D01" w:rsidRDefault="00BC5D01">
            <w:pPr>
              <w:adjustRightInd w:val="0"/>
              <w:snapToGrid w:val="0"/>
              <w:jc w:val="center"/>
              <w:rPr>
                <w:rFonts w:ascii="宋体" w:hAnsi="宋体"/>
                <w:sz w:val="24"/>
              </w:rPr>
            </w:pPr>
          </w:p>
        </w:tc>
        <w:tc>
          <w:tcPr>
            <w:tcW w:w="2126" w:type="dxa"/>
            <w:vAlign w:val="center"/>
          </w:tcPr>
          <w:p w14:paraId="4A602697" w14:textId="77777777" w:rsidR="00BC5D01" w:rsidRDefault="00BC5D01">
            <w:pPr>
              <w:adjustRightInd w:val="0"/>
              <w:snapToGrid w:val="0"/>
              <w:jc w:val="center"/>
              <w:rPr>
                <w:rFonts w:ascii="宋体" w:hAnsi="宋体"/>
                <w:sz w:val="24"/>
              </w:rPr>
            </w:pPr>
          </w:p>
        </w:tc>
        <w:tc>
          <w:tcPr>
            <w:tcW w:w="1875" w:type="dxa"/>
            <w:vAlign w:val="center"/>
          </w:tcPr>
          <w:p w14:paraId="65B54F10" w14:textId="77777777" w:rsidR="00BC5D01" w:rsidRDefault="00BC5D01">
            <w:pPr>
              <w:adjustRightInd w:val="0"/>
              <w:snapToGrid w:val="0"/>
              <w:jc w:val="center"/>
              <w:rPr>
                <w:rFonts w:ascii="宋体" w:hAnsi="宋体"/>
                <w:sz w:val="24"/>
              </w:rPr>
            </w:pPr>
          </w:p>
        </w:tc>
        <w:tc>
          <w:tcPr>
            <w:tcW w:w="1009" w:type="dxa"/>
            <w:vAlign w:val="center"/>
          </w:tcPr>
          <w:p w14:paraId="77A6FB57" w14:textId="77777777" w:rsidR="00BC5D01" w:rsidRDefault="00BC5D01">
            <w:pPr>
              <w:adjustRightInd w:val="0"/>
              <w:snapToGrid w:val="0"/>
              <w:jc w:val="center"/>
              <w:rPr>
                <w:rFonts w:ascii="宋体" w:hAnsi="宋体"/>
                <w:sz w:val="24"/>
              </w:rPr>
            </w:pPr>
          </w:p>
        </w:tc>
      </w:tr>
    </w:tbl>
    <w:p w14:paraId="4E8F5876" w14:textId="77777777" w:rsidR="00BC5D01" w:rsidRDefault="00BC5D01">
      <w:pPr>
        <w:tabs>
          <w:tab w:val="left" w:pos="1800"/>
          <w:tab w:val="left" w:pos="5580"/>
        </w:tabs>
        <w:spacing w:line="360" w:lineRule="auto"/>
        <w:ind w:firstLineChars="150" w:firstLine="360"/>
        <w:jc w:val="left"/>
        <w:rPr>
          <w:rFonts w:ascii="宋体" w:hAnsi="宋体"/>
          <w:sz w:val="24"/>
          <w:u w:val="single"/>
        </w:rPr>
      </w:pPr>
    </w:p>
    <w:p w14:paraId="6C41881F" w14:textId="77777777" w:rsidR="00BC5D01" w:rsidRDefault="00BC5D01">
      <w:pPr>
        <w:tabs>
          <w:tab w:val="left" w:pos="1800"/>
          <w:tab w:val="left" w:pos="5580"/>
        </w:tabs>
        <w:spacing w:line="360" w:lineRule="auto"/>
        <w:ind w:firstLineChars="150" w:firstLine="360"/>
        <w:jc w:val="left"/>
        <w:rPr>
          <w:rFonts w:ascii="宋体" w:hAnsi="宋体"/>
          <w:sz w:val="24"/>
          <w:u w:val="single"/>
        </w:rPr>
      </w:pPr>
    </w:p>
    <w:p w14:paraId="291004A0" w14:textId="77777777" w:rsidR="00BC5D01" w:rsidRDefault="00000000">
      <w:pPr>
        <w:tabs>
          <w:tab w:val="left" w:pos="1800"/>
          <w:tab w:val="left" w:pos="5580"/>
        </w:tabs>
        <w:jc w:val="left"/>
        <w:rPr>
          <w:rFonts w:ascii="宋体" w:hAnsi="宋体"/>
          <w:sz w:val="24"/>
        </w:rPr>
      </w:pPr>
      <w:r>
        <w:rPr>
          <w:rFonts w:ascii="宋体" w:hAnsi="宋体"/>
          <w:sz w:val="24"/>
        </w:rPr>
        <w:t>注：</w:t>
      </w:r>
    </w:p>
    <w:p w14:paraId="668E2F3C" w14:textId="77777777" w:rsidR="00BC5D01" w:rsidRDefault="00000000">
      <w:pPr>
        <w:tabs>
          <w:tab w:val="left" w:pos="1800"/>
          <w:tab w:val="left" w:pos="5580"/>
        </w:tabs>
        <w:jc w:val="left"/>
        <w:rPr>
          <w:rFonts w:ascii="宋体" w:hAnsi="宋体"/>
          <w:sz w:val="24"/>
        </w:rPr>
      </w:pPr>
      <w:r>
        <w:rPr>
          <w:rFonts w:ascii="宋体" w:hAnsi="宋体" w:hint="eastAsia"/>
          <w:sz w:val="24"/>
        </w:rPr>
        <w:t>1</w:t>
      </w:r>
      <w:r>
        <w:rPr>
          <w:rFonts w:ascii="宋体" w:hAnsi="宋体"/>
          <w:sz w:val="24"/>
        </w:rPr>
        <w:t>. 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14:paraId="77B70B14" w14:textId="77777777" w:rsidR="00BC5D01" w:rsidRDefault="00000000">
      <w:pPr>
        <w:tabs>
          <w:tab w:val="left" w:pos="1800"/>
          <w:tab w:val="left" w:pos="5580"/>
        </w:tabs>
        <w:jc w:val="left"/>
        <w:rPr>
          <w:rFonts w:ascii="宋体" w:hAnsi="宋体"/>
          <w:sz w:val="24"/>
        </w:rPr>
      </w:pPr>
      <w:r>
        <w:rPr>
          <w:rFonts w:ascii="宋体" w:hAnsi="宋体"/>
          <w:sz w:val="24"/>
        </w:rPr>
        <w:t>2.</w:t>
      </w:r>
      <w:r>
        <w:rPr>
          <w:rFonts w:ascii="宋体" w:hAnsi="宋体" w:hint="eastAsia"/>
          <w:sz w:val="24"/>
        </w:rPr>
        <w:t>“偏离情况”列应据实填写“正偏离”或“负偏离”或“无偏离”。</w:t>
      </w:r>
    </w:p>
    <w:p w14:paraId="4430E8E3" w14:textId="77777777" w:rsidR="00BC5D01" w:rsidRDefault="00000000">
      <w:pPr>
        <w:tabs>
          <w:tab w:val="left" w:pos="1800"/>
          <w:tab w:val="left" w:pos="5580"/>
        </w:tabs>
        <w:jc w:val="left"/>
        <w:rPr>
          <w:rFonts w:ascii="宋体" w:hAnsi="宋体"/>
        </w:rPr>
      </w:pPr>
      <w:r>
        <w:rPr>
          <w:rFonts w:ascii="宋体" w:hAnsi="宋体" w:hint="eastAsia"/>
          <w:sz w:val="24"/>
        </w:rPr>
        <w:t>3.供应商应在本表中对采购文件第四章采购需求技术规格的内容进行逐项应答，需在引用采购文件要求的基础上,进行逐条逐项答复、说明或解释。</w:t>
      </w:r>
    </w:p>
    <w:p w14:paraId="23633897" w14:textId="77777777" w:rsidR="00BC5D01" w:rsidRDefault="00BC5D01">
      <w:pPr>
        <w:tabs>
          <w:tab w:val="left" w:pos="1800"/>
          <w:tab w:val="left" w:pos="5580"/>
        </w:tabs>
        <w:jc w:val="left"/>
        <w:rPr>
          <w:rFonts w:ascii="宋体" w:hAnsi="宋体"/>
          <w:sz w:val="24"/>
        </w:rPr>
      </w:pPr>
    </w:p>
    <w:p w14:paraId="307EB074" w14:textId="77777777" w:rsidR="00BC5D01" w:rsidRDefault="00BC5D01">
      <w:pPr>
        <w:rPr>
          <w:rFonts w:ascii="宋体" w:hAnsi="宋体"/>
          <w:sz w:val="24"/>
          <w:szCs w:val="20"/>
        </w:rPr>
      </w:pPr>
    </w:p>
    <w:p w14:paraId="07442371" w14:textId="77777777" w:rsidR="00BC5D01" w:rsidRDefault="00000000">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5C105C99" w14:textId="77777777" w:rsidR="00BC5D01" w:rsidRDefault="00000000">
      <w:pPr>
        <w:autoSpaceDE w:val="0"/>
        <w:autoSpaceDN w:val="0"/>
        <w:adjustRightInd w:val="0"/>
        <w:snapToGrid w:val="0"/>
        <w:spacing w:before="25" w:after="25" w:line="360" w:lineRule="auto"/>
        <w:ind w:right="360"/>
        <w:jc w:val="left"/>
        <w:rPr>
          <w:rFonts w:ascii="宋体" w:hAnsi="宋体"/>
          <w:sz w:val="24"/>
          <w:szCs w:val="20"/>
        </w:rPr>
      </w:pPr>
      <w:r>
        <w:rPr>
          <w:rFonts w:ascii="宋体" w:hAnsi="宋体"/>
          <w:sz w:val="24"/>
          <w:szCs w:val="20"/>
        </w:rPr>
        <w:t>日期：____年____月____日</w:t>
      </w:r>
    </w:p>
    <w:p w14:paraId="7ABD3C69" w14:textId="77777777" w:rsidR="00BC5D01" w:rsidRDefault="00000000">
      <w:pPr>
        <w:tabs>
          <w:tab w:val="left" w:pos="360"/>
        </w:tabs>
        <w:snapToGrid w:val="0"/>
        <w:spacing w:line="360" w:lineRule="auto"/>
        <w:outlineLvl w:val="1"/>
        <w:rPr>
          <w:rFonts w:ascii="宋体" w:hAnsi="宋体"/>
          <w:sz w:val="24"/>
        </w:rPr>
      </w:pPr>
      <w:r>
        <w:rPr>
          <w:rFonts w:ascii="宋体" w:hAnsi="宋体"/>
          <w:sz w:val="24"/>
          <w:szCs w:val="20"/>
        </w:rPr>
        <w:br w:type="page"/>
      </w:r>
    </w:p>
    <w:p w14:paraId="48C37863" w14:textId="77777777" w:rsidR="00BC5D01" w:rsidRDefault="00000000">
      <w:pPr>
        <w:tabs>
          <w:tab w:val="left" w:pos="360"/>
        </w:tabs>
        <w:snapToGrid w:val="0"/>
        <w:spacing w:line="360" w:lineRule="auto"/>
        <w:outlineLvl w:val="1"/>
        <w:rPr>
          <w:rFonts w:ascii="宋体" w:hAnsi="宋体"/>
          <w:sz w:val="24"/>
        </w:rPr>
      </w:pPr>
      <w:r>
        <w:rPr>
          <w:rFonts w:ascii="宋体" w:hAnsi="宋体"/>
          <w:sz w:val="24"/>
        </w:rPr>
        <w:lastRenderedPageBreak/>
        <w:t xml:space="preserve">11  </w:t>
      </w:r>
      <w:r>
        <w:rPr>
          <w:rFonts w:ascii="宋体" w:hAnsi="宋体" w:hint="eastAsia"/>
          <w:sz w:val="24"/>
        </w:rPr>
        <w:t>中小企业声明函</w:t>
      </w:r>
    </w:p>
    <w:p w14:paraId="0DEE4BB4" w14:textId="77777777" w:rsidR="00BC5D01" w:rsidRDefault="00BC5D01">
      <w:pPr>
        <w:autoSpaceDE w:val="0"/>
        <w:autoSpaceDN w:val="0"/>
        <w:adjustRightInd w:val="0"/>
        <w:jc w:val="center"/>
        <w:rPr>
          <w:rFonts w:ascii="宋体" w:hAnsi="宋体"/>
          <w:sz w:val="30"/>
          <w:szCs w:val="30"/>
        </w:rPr>
      </w:pPr>
    </w:p>
    <w:p w14:paraId="09DAF4C9" w14:textId="77777777" w:rsidR="00BC5D01" w:rsidRDefault="00000000">
      <w:pPr>
        <w:tabs>
          <w:tab w:val="left" w:pos="5580"/>
        </w:tabs>
        <w:spacing w:line="360" w:lineRule="auto"/>
        <w:rPr>
          <w:rFonts w:ascii="宋体" w:hAnsi="宋体"/>
          <w:sz w:val="24"/>
        </w:rPr>
      </w:pPr>
      <w:r>
        <w:rPr>
          <w:rFonts w:ascii="宋体" w:hAnsi="宋体" w:hint="eastAsia"/>
          <w:sz w:val="24"/>
        </w:rPr>
        <w:t>说明：</w:t>
      </w:r>
    </w:p>
    <w:p w14:paraId="2FED85EF" w14:textId="77777777" w:rsidR="00BC5D01" w:rsidRDefault="00000000">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4637DD2B" w14:textId="77777777" w:rsidR="00BC5D01" w:rsidRDefault="00000000">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682C8F10" w14:textId="77777777" w:rsidR="00BC5D01" w:rsidRDefault="00000000">
      <w:pPr>
        <w:tabs>
          <w:tab w:val="left" w:pos="5580"/>
        </w:tabs>
        <w:spacing w:line="360" w:lineRule="auto"/>
        <w:rPr>
          <w:rFonts w:ascii="宋体" w:hAnsi="宋体"/>
          <w:sz w:val="24"/>
        </w:rPr>
      </w:pPr>
      <w:r>
        <w:rPr>
          <w:rFonts w:ascii="宋体" w:hAnsi="宋体" w:hint="eastAsia"/>
          <w:sz w:val="24"/>
        </w:rPr>
        <w:t>3）对于多标的的采购项目，投标人应充分、准确地了解所投产品制造企业信息。对相关情况了解不清楚的，不建议填报本声明函。</w:t>
      </w:r>
    </w:p>
    <w:p w14:paraId="10794DDB" w14:textId="77777777" w:rsidR="00BC5D01" w:rsidRDefault="00000000">
      <w:pPr>
        <w:tabs>
          <w:tab w:val="left" w:pos="5580"/>
        </w:tabs>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18AC7366" w14:textId="77777777" w:rsidR="00BC5D01" w:rsidRDefault="00000000">
      <w:pPr>
        <w:tabs>
          <w:tab w:val="left" w:pos="5580"/>
        </w:tabs>
        <w:spacing w:line="360" w:lineRule="auto"/>
        <w:rPr>
          <w:rFonts w:ascii="宋体" w:hAnsi="宋体"/>
          <w:sz w:val="24"/>
        </w:rPr>
      </w:pPr>
      <w:r>
        <w:rPr>
          <w:rFonts w:ascii="宋体" w:hAnsi="宋体" w:hint="eastAsia"/>
          <w:sz w:val="24"/>
        </w:rPr>
        <w:t>5）后附《中小企业划型标准规定》</w:t>
      </w:r>
    </w:p>
    <w:p w14:paraId="2AD3C34F" w14:textId="77777777" w:rsidR="00BC5D01" w:rsidRDefault="00000000">
      <w:pPr>
        <w:widowControl/>
        <w:jc w:val="left"/>
        <w:rPr>
          <w:rFonts w:ascii="宋体" w:hAnsi="宋体"/>
          <w:b/>
          <w:bCs/>
          <w:sz w:val="24"/>
        </w:rPr>
      </w:pPr>
      <w:r>
        <w:rPr>
          <w:rFonts w:ascii="宋体" w:hAnsi="宋体"/>
          <w:b/>
          <w:bCs/>
          <w:sz w:val="24"/>
        </w:rPr>
        <w:br w:type="page"/>
      </w:r>
    </w:p>
    <w:p w14:paraId="18F86A78" w14:textId="77777777" w:rsidR="00BC5D01" w:rsidRDefault="00000000">
      <w:pPr>
        <w:spacing w:beforeLines="100" w:before="312" w:afterLines="100" w:after="312" w:line="360" w:lineRule="auto"/>
        <w:jc w:val="center"/>
        <w:rPr>
          <w:rFonts w:ascii="宋体" w:hAnsi="宋体"/>
          <w:b/>
          <w:sz w:val="36"/>
          <w:szCs w:val="36"/>
        </w:rPr>
      </w:pPr>
      <w:r>
        <w:rPr>
          <w:rFonts w:ascii="宋体" w:hAnsi="宋体"/>
          <w:b/>
          <w:bCs/>
          <w:sz w:val="36"/>
          <w:szCs w:val="36"/>
        </w:rPr>
        <w:lastRenderedPageBreak/>
        <w:t>中小企业声明函（货物）格式</w:t>
      </w:r>
    </w:p>
    <w:p w14:paraId="0D193CFD" w14:textId="77777777" w:rsidR="00BC5D01"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1C455CA7" w14:textId="77777777" w:rsidR="00BC5D01" w:rsidRDefault="00000000">
      <w:pPr>
        <w:numPr>
          <w:ilvl w:val="0"/>
          <w:numId w:val="7"/>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hyperlink w:anchor="_bookmark0"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2C0022A0" w14:textId="77777777" w:rsidR="00BC5D01" w:rsidRDefault="00000000">
      <w:pPr>
        <w:numPr>
          <w:ilvl w:val="0"/>
          <w:numId w:val="7"/>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1C3D1132" w14:textId="77777777" w:rsidR="00BC5D01"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6DC96010" w14:textId="77777777" w:rsidR="00BC5D01"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617728CB" w14:textId="77777777" w:rsidR="00BC5D01" w:rsidRDefault="00000000">
      <w:pPr>
        <w:autoSpaceDE w:val="0"/>
        <w:autoSpaceDN w:val="0"/>
        <w:spacing w:line="360" w:lineRule="auto"/>
        <w:ind w:left="220" w:right="372" w:firstLine="645"/>
        <w:jc w:val="left"/>
        <w:rPr>
          <w:rFonts w:ascii="宋体" w:hAnsi="宋体"/>
          <w:kern w:val="0"/>
          <w:sz w:val="24"/>
        </w:rPr>
      </w:pPr>
      <w:r>
        <w:rPr>
          <w:rFonts w:ascii="宋体" w:hAnsi="宋体"/>
          <w:kern w:val="0"/>
          <w:sz w:val="24"/>
        </w:rPr>
        <w:t>本企业对上述声明内容的真实性负责。如有虚假，将依法承担相应责任。</w:t>
      </w:r>
    </w:p>
    <w:p w14:paraId="3364CBA3" w14:textId="77777777" w:rsidR="00BC5D01" w:rsidRDefault="00BC5D01">
      <w:pPr>
        <w:spacing w:line="360" w:lineRule="auto"/>
        <w:ind w:firstLine="504"/>
        <w:rPr>
          <w:rFonts w:ascii="宋体" w:hAnsi="宋体"/>
          <w:spacing w:val="6"/>
          <w:sz w:val="24"/>
        </w:rPr>
      </w:pPr>
    </w:p>
    <w:p w14:paraId="3CE50887" w14:textId="77777777" w:rsidR="00BC5D01" w:rsidRDefault="00BC5D01">
      <w:pPr>
        <w:spacing w:line="360" w:lineRule="auto"/>
        <w:ind w:firstLine="504"/>
        <w:rPr>
          <w:rFonts w:ascii="宋体" w:hAnsi="宋体"/>
          <w:spacing w:val="6"/>
          <w:sz w:val="24"/>
        </w:rPr>
      </w:pPr>
    </w:p>
    <w:p w14:paraId="3984F47E" w14:textId="77777777" w:rsidR="00BC5D01" w:rsidRDefault="00000000">
      <w:pPr>
        <w:spacing w:line="360" w:lineRule="auto"/>
        <w:ind w:right="360" w:firstLine="480"/>
        <w:jc w:val="right"/>
        <w:rPr>
          <w:rFonts w:ascii="宋体" w:hAnsi="宋体"/>
          <w:sz w:val="24"/>
        </w:rPr>
      </w:pPr>
      <w:r>
        <w:rPr>
          <w:rFonts w:ascii="宋体" w:hAnsi="宋体"/>
          <w:sz w:val="24"/>
        </w:rPr>
        <w:t>企业名称（盖章）：________</w:t>
      </w:r>
    </w:p>
    <w:p w14:paraId="3CA44A42" w14:textId="77777777" w:rsidR="00BC5D01" w:rsidRDefault="00000000">
      <w:pPr>
        <w:spacing w:line="360" w:lineRule="auto"/>
        <w:ind w:right="360" w:firstLine="480"/>
        <w:jc w:val="right"/>
        <w:rPr>
          <w:rFonts w:ascii="宋体" w:hAnsi="宋体"/>
          <w:sz w:val="24"/>
        </w:rPr>
      </w:pPr>
      <w:r>
        <w:rPr>
          <w:rFonts w:ascii="宋体" w:hAnsi="宋体"/>
          <w:sz w:val="24"/>
        </w:rPr>
        <w:t>日 期：________</w:t>
      </w:r>
    </w:p>
    <w:p w14:paraId="05C1A092" w14:textId="77777777" w:rsidR="00BC5D01" w:rsidRDefault="00BC5D01">
      <w:pPr>
        <w:spacing w:line="360" w:lineRule="auto"/>
        <w:ind w:right="360" w:firstLine="480"/>
        <w:jc w:val="right"/>
        <w:rPr>
          <w:rFonts w:ascii="宋体" w:hAnsi="宋体"/>
          <w:sz w:val="24"/>
        </w:rPr>
      </w:pPr>
    </w:p>
    <w:p w14:paraId="7039A54D" w14:textId="77777777" w:rsidR="00BC5D01" w:rsidRDefault="00BC5D01">
      <w:pPr>
        <w:spacing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832"/>
      </w:tblGrid>
      <w:tr w:rsidR="00BC5D01" w14:paraId="5E0EC4C9" w14:textId="77777777">
        <w:tc>
          <w:tcPr>
            <w:tcW w:w="8946" w:type="dxa"/>
          </w:tcPr>
          <w:p w14:paraId="6E8777E0" w14:textId="77777777" w:rsidR="00BC5D01" w:rsidRDefault="00000000">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14:paraId="77A028F6" w14:textId="77777777" w:rsidR="00BC5D01" w:rsidRDefault="00BC5D01">
      <w:pPr>
        <w:autoSpaceDE w:val="0"/>
        <w:autoSpaceDN w:val="0"/>
        <w:adjustRightInd w:val="0"/>
        <w:ind w:firstLine="420"/>
        <w:jc w:val="left"/>
        <w:rPr>
          <w:rFonts w:ascii="宋体" w:hAnsi="宋体"/>
          <w:sz w:val="24"/>
        </w:rPr>
      </w:pPr>
    </w:p>
    <w:p w14:paraId="56504C51" w14:textId="77777777" w:rsidR="00BC5D01" w:rsidRDefault="00BC5D01">
      <w:pPr>
        <w:spacing w:line="360" w:lineRule="auto"/>
        <w:rPr>
          <w:rFonts w:ascii="宋体" w:hAnsi="宋体"/>
          <w:sz w:val="24"/>
        </w:rPr>
      </w:pPr>
    </w:p>
    <w:p w14:paraId="618CAF71" w14:textId="77777777" w:rsidR="00BC5D01" w:rsidRDefault="00000000">
      <w:pPr>
        <w:spacing w:beforeLines="100" w:before="312" w:afterLines="100" w:after="312" w:line="360" w:lineRule="auto"/>
        <w:jc w:val="center"/>
        <w:rPr>
          <w:rFonts w:ascii="宋体" w:hAnsi="宋体"/>
          <w:b/>
          <w:bCs/>
          <w:sz w:val="36"/>
          <w:szCs w:val="36"/>
        </w:rPr>
      </w:pPr>
      <w:r>
        <w:rPr>
          <w:rFonts w:ascii="宋体" w:hAnsi="宋体"/>
          <w:sz w:val="24"/>
        </w:rPr>
        <w:br w:type="page"/>
      </w:r>
      <w:r>
        <w:rPr>
          <w:rFonts w:ascii="宋体" w:hAnsi="宋体"/>
          <w:b/>
          <w:bCs/>
          <w:sz w:val="36"/>
          <w:szCs w:val="36"/>
        </w:rPr>
        <w:lastRenderedPageBreak/>
        <w:t>中小企业声明函（工程、服务）格式</w:t>
      </w:r>
    </w:p>
    <w:p w14:paraId="6D337118" w14:textId="77777777" w:rsidR="00BC5D01"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98686E6" w14:textId="77777777" w:rsidR="00BC5D01" w:rsidRDefault="00000000">
      <w:pPr>
        <w:numPr>
          <w:ilvl w:val="0"/>
          <w:numId w:val="8"/>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68F21605" w14:textId="77777777" w:rsidR="00BC5D01" w:rsidRDefault="00000000">
      <w:pPr>
        <w:numPr>
          <w:ilvl w:val="0"/>
          <w:numId w:val="8"/>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2A43B04F" w14:textId="77777777" w:rsidR="00BC5D01"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01CF8F29" w14:textId="77777777" w:rsidR="00BC5D01"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12B3BDD0" w14:textId="77777777" w:rsidR="00BC5D01" w:rsidRDefault="00000000">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14858499" w14:textId="77777777" w:rsidR="00BC5D01" w:rsidRDefault="00BC5D01">
      <w:pPr>
        <w:spacing w:line="360" w:lineRule="auto"/>
        <w:ind w:firstLine="504"/>
        <w:rPr>
          <w:rFonts w:ascii="宋体" w:hAnsi="宋体"/>
          <w:spacing w:val="6"/>
          <w:sz w:val="24"/>
        </w:rPr>
      </w:pPr>
    </w:p>
    <w:p w14:paraId="613C9641" w14:textId="77777777" w:rsidR="00BC5D01" w:rsidRDefault="00BC5D01">
      <w:pPr>
        <w:spacing w:line="360" w:lineRule="auto"/>
        <w:ind w:right="360" w:firstLine="480"/>
        <w:jc w:val="right"/>
        <w:rPr>
          <w:rFonts w:ascii="宋体" w:hAnsi="宋体"/>
          <w:sz w:val="24"/>
        </w:rPr>
      </w:pPr>
    </w:p>
    <w:p w14:paraId="6C5D300D" w14:textId="77777777" w:rsidR="00BC5D01" w:rsidRDefault="00000000">
      <w:pPr>
        <w:spacing w:line="360" w:lineRule="auto"/>
        <w:ind w:right="360" w:firstLine="480"/>
        <w:jc w:val="right"/>
        <w:rPr>
          <w:rFonts w:ascii="宋体" w:hAnsi="宋体"/>
          <w:sz w:val="24"/>
        </w:rPr>
      </w:pPr>
      <w:r>
        <w:rPr>
          <w:rFonts w:ascii="宋体" w:hAnsi="宋体"/>
          <w:sz w:val="24"/>
        </w:rPr>
        <w:t>企业名称（盖章）：________</w:t>
      </w:r>
    </w:p>
    <w:p w14:paraId="4E0946E7" w14:textId="77777777" w:rsidR="00BC5D01" w:rsidRDefault="00000000">
      <w:pPr>
        <w:spacing w:line="360" w:lineRule="auto"/>
        <w:ind w:right="360" w:firstLine="480"/>
        <w:jc w:val="right"/>
        <w:rPr>
          <w:rFonts w:ascii="宋体" w:hAnsi="宋体"/>
          <w:sz w:val="24"/>
        </w:rPr>
      </w:pPr>
      <w:r>
        <w:rPr>
          <w:rFonts w:ascii="宋体" w:hAnsi="宋体"/>
          <w:sz w:val="24"/>
        </w:rPr>
        <w:t>日 期：________</w:t>
      </w:r>
    </w:p>
    <w:p w14:paraId="54F1E036" w14:textId="77777777" w:rsidR="00BC5D01" w:rsidRDefault="00BC5D01">
      <w:pPr>
        <w:spacing w:line="360" w:lineRule="auto"/>
        <w:ind w:right="360" w:firstLine="480"/>
        <w:jc w:val="right"/>
        <w:rPr>
          <w:rFonts w:ascii="宋体" w:hAnsi="宋体"/>
          <w:sz w:val="24"/>
        </w:rPr>
      </w:pPr>
    </w:p>
    <w:p w14:paraId="5E335EB8" w14:textId="77777777" w:rsidR="00BC5D01" w:rsidRDefault="00BC5D01">
      <w:pPr>
        <w:adjustRightInd w:val="0"/>
        <w:snapToGrid w:val="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832"/>
      </w:tblGrid>
      <w:tr w:rsidR="00BC5D01" w14:paraId="7D3D1962" w14:textId="77777777">
        <w:tc>
          <w:tcPr>
            <w:tcW w:w="8946" w:type="dxa"/>
          </w:tcPr>
          <w:p w14:paraId="73C59048" w14:textId="77777777" w:rsidR="00BC5D01" w:rsidRDefault="00000000">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14:paraId="2C03AEED" w14:textId="77777777" w:rsidR="00BC5D01" w:rsidRDefault="00BC5D01">
      <w:pPr>
        <w:adjustRightInd w:val="0"/>
        <w:snapToGrid w:val="0"/>
        <w:jc w:val="left"/>
        <w:rPr>
          <w:rFonts w:ascii="宋体" w:hAnsi="宋体"/>
          <w:szCs w:val="21"/>
          <w:vertAlign w:val="superscript"/>
        </w:rPr>
      </w:pPr>
    </w:p>
    <w:p w14:paraId="245A8A59" w14:textId="77777777" w:rsidR="00BC5D01" w:rsidRDefault="00BC5D01">
      <w:pPr>
        <w:spacing w:line="360" w:lineRule="auto"/>
        <w:ind w:right="360" w:firstLine="480"/>
        <w:jc w:val="right"/>
        <w:rPr>
          <w:rFonts w:ascii="宋体" w:hAnsi="宋体"/>
          <w:sz w:val="24"/>
        </w:rPr>
      </w:pPr>
    </w:p>
    <w:p w14:paraId="407A406A" w14:textId="77777777" w:rsidR="00BC5D01" w:rsidRDefault="00BC5D01">
      <w:pPr>
        <w:spacing w:line="360" w:lineRule="auto"/>
        <w:ind w:right="360" w:firstLine="480"/>
        <w:jc w:val="right"/>
        <w:rPr>
          <w:rFonts w:ascii="宋体" w:hAnsi="宋体"/>
          <w:sz w:val="24"/>
        </w:rPr>
      </w:pPr>
    </w:p>
    <w:p w14:paraId="2D05F24F" w14:textId="77777777" w:rsidR="00BC5D01" w:rsidRDefault="00000000">
      <w:pPr>
        <w:spacing w:line="360" w:lineRule="auto"/>
        <w:outlineLvl w:val="2"/>
        <w:rPr>
          <w:rFonts w:ascii="宋体" w:hAnsi="宋体"/>
          <w:sz w:val="24"/>
          <w:szCs w:val="20"/>
        </w:rPr>
      </w:pPr>
      <w:r>
        <w:rPr>
          <w:rFonts w:ascii="宋体" w:hAnsi="宋体"/>
          <w:sz w:val="24"/>
          <w:szCs w:val="20"/>
        </w:rPr>
        <w:br w:type="page"/>
      </w:r>
    </w:p>
    <w:p w14:paraId="582D8555" w14:textId="77777777" w:rsidR="00BC5D01" w:rsidRDefault="00000000">
      <w:pPr>
        <w:spacing w:beforeLines="100" w:before="312" w:afterLines="100" w:after="312" w:line="360" w:lineRule="auto"/>
        <w:jc w:val="center"/>
        <w:rPr>
          <w:rFonts w:ascii="宋体" w:hAnsi="宋体"/>
          <w:sz w:val="36"/>
          <w:szCs w:val="36"/>
        </w:rPr>
      </w:pPr>
      <w:r>
        <w:rPr>
          <w:rFonts w:ascii="宋体" w:hAnsi="宋体"/>
          <w:b/>
          <w:bCs/>
          <w:sz w:val="36"/>
          <w:szCs w:val="36"/>
        </w:rPr>
        <w:lastRenderedPageBreak/>
        <w:t>残疾人福利性单位声明函格式</w:t>
      </w:r>
    </w:p>
    <w:p w14:paraId="6560F667" w14:textId="77777777" w:rsidR="00BC5D01" w:rsidRDefault="00000000">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53D9B62B" w14:textId="77777777" w:rsidR="00BC5D01" w:rsidRDefault="00000000">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622E66E9" w14:textId="77777777" w:rsidR="00BC5D01" w:rsidRDefault="00000000">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92EE9F0" w14:textId="77777777" w:rsidR="00BC5D01" w:rsidRDefault="00000000">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07D1683E" w14:textId="77777777" w:rsidR="00BC5D01" w:rsidRDefault="00BC5D01">
      <w:pPr>
        <w:spacing w:line="588" w:lineRule="exact"/>
        <w:ind w:firstLineChars="200" w:firstLine="504"/>
        <w:rPr>
          <w:rFonts w:ascii="宋体" w:hAnsi="宋体"/>
          <w:spacing w:val="6"/>
          <w:sz w:val="24"/>
        </w:rPr>
      </w:pPr>
    </w:p>
    <w:p w14:paraId="0798D404" w14:textId="77777777" w:rsidR="00BC5D01" w:rsidRDefault="00BC5D01">
      <w:pPr>
        <w:spacing w:line="588" w:lineRule="exact"/>
        <w:ind w:firstLineChars="200" w:firstLine="504"/>
        <w:rPr>
          <w:rFonts w:ascii="宋体" w:hAnsi="宋体"/>
          <w:spacing w:val="6"/>
          <w:sz w:val="24"/>
        </w:rPr>
      </w:pPr>
    </w:p>
    <w:p w14:paraId="0D0A477E" w14:textId="77777777" w:rsidR="00BC5D01"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5E655C6D" w14:textId="77777777" w:rsidR="00BC5D01"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7197AF84" w14:textId="77777777" w:rsidR="00BC5D01" w:rsidRDefault="00000000">
      <w:pPr>
        <w:spacing w:line="360" w:lineRule="auto"/>
        <w:outlineLvl w:val="2"/>
        <w:rPr>
          <w:rFonts w:ascii="宋体" w:hAnsi="宋体"/>
          <w:sz w:val="24"/>
          <w:szCs w:val="20"/>
        </w:rPr>
      </w:pPr>
      <w:r>
        <w:rPr>
          <w:rFonts w:ascii="宋体" w:hAnsi="宋体"/>
          <w:spacing w:val="6"/>
          <w:sz w:val="24"/>
        </w:rPr>
        <w:br w:type="page"/>
      </w:r>
    </w:p>
    <w:p w14:paraId="633546B3" w14:textId="77777777" w:rsidR="00BC5D01" w:rsidRDefault="00000000">
      <w:pPr>
        <w:spacing w:beforeLines="100" w:before="312" w:afterLines="100" w:after="312" w:line="360" w:lineRule="auto"/>
        <w:jc w:val="center"/>
        <w:rPr>
          <w:rFonts w:ascii="宋体" w:hAnsi="宋体"/>
          <w:b/>
          <w:bCs/>
          <w:sz w:val="36"/>
          <w:szCs w:val="36"/>
        </w:rPr>
      </w:pPr>
      <w:r>
        <w:rPr>
          <w:rFonts w:ascii="宋体" w:hAnsi="宋体"/>
          <w:b/>
          <w:bCs/>
          <w:sz w:val="36"/>
          <w:szCs w:val="36"/>
        </w:rPr>
        <w:lastRenderedPageBreak/>
        <w:t>中小企业划型标准规定</w:t>
      </w:r>
    </w:p>
    <w:p w14:paraId="0DE622AA" w14:textId="77777777" w:rsidR="00BC5D01" w:rsidRDefault="00000000">
      <w:pPr>
        <w:pStyle w:val="af0"/>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w:t>
      </w:r>
      <w:r>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w:t>
      </w:r>
      <w:r>
        <w:rPr>
          <w:rFonts w:hAnsi="宋体"/>
          <w:sz w:val="24"/>
          <w:szCs w:val="24"/>
        </w:rPr>
        <w:lastRenderedPageBreak/>
        <w:t>的为中型企业；从业人员10人及以上，且营业收入50万元及以上的为小型企业；从业人员10人以下或营业收入50万元以下的为微型企业。</w:t>
      </w:r>
      <w:r>
        <w:rPr>
          <w:rFonts w:hAnsi="宋体"/>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50CC7ADF" w14:textId="77777777" w:rsidR="00BC5D01" w:rsidRDefault="00000000">
      <w:pPr>
        <w:tabs>
          <w:tab w:val="left" w:pos="360"/>
        </w:tabs>
        <w:snapToGrid w:val="0"/>
        <w:spacing w:line="360" w:lineRule="auto"/>
        <w:outlineLvl w:val="1"/>
        <w:rPr>
          <w:rFonts w:ascii="宋体" w:hAnsi="宋体"/>
          <w:sz w:val="24"/>
        </w:rPr>
      </w:pPr>
      <w:r>
        <w:rPr>
          <w:rFonts w:ascii="宋体" w:hAnsi="宋体"/>
          <w:sz w:val="24"/>
          <w:szCs w:val="20"/>
        </w:rPr>
        <w:br w:type="page"/>
      </w:r>
      <w:r>
        <w:rPr>
          <w:rFonts w:ascii="宋体" w:hAnsi="宋体"/>
          <w:sz w:val="24"/>
        </w:rPr>
        <w:lastRenderedPageBreak/>
        <w:t>12  竞争性磋商文件要求提供或供应商认为应附的其他材料</w:t>
      </w:r>
    </w:p>
    <w:p w14:paraId="4F928FCF" w14:textId="77777777" w:rsidR="00BC5D01" w:rsidRDefault="00000000">
      <w:pPr>
        <w:tabs>
          <w:tab w:val="left" w:pos="360"/>
        </w:tabs>
        <w:snapToGrid w:val="0"/>
        <w:spacing w:line="360" w:lineRule="auto"/>
        <w:outlineLvl w:val="1"/>
        <w:rPr>
          <w:rFonts w:ascii="宋体" w:hAnsi="宋体"/>
          <w:sz w:val="24"/>
        </w:rPr>
      </w:pPr>
      <w:r>
        <w:rPr>
          <w:rFonts w:ascii="宋体" w:hAnsi="宋体" w:hint="eastAsia"/>
          <w:sz w:val="24"/>
        </w:rPr>
        <w:t>12.1</w:t>
      </w:r>
      <w:r>
        <w:rPr>
          <w:rFonts w:ascii="宋体" w:hAnsi="宋体"/>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198"/>
        <w:gridCol w:w="2213"/>
        <w:gridCol w:w="2200"/>
      </w:tblGrid>
      <w:tr w:rsidR="00BC5D01" w14:paraId="418D0ACC" w14:textId="77777777">
        <w:tc>
          <w:tcPr>
            <w:tcW w:w="1253" w:type="pct"/>
            <w:vAlign w:val="center"/>
          </w:tcPr>
          <w:p w14:paraId="44A3C706" w14:textId="77777777" w:rsidR="00BC5D01" w:rsidRDefault="00000000">
            <w:pPr>
              <w:spacing w:line="360" w:lineRule="auto"/>
              <w:ind w:rightChars="-94" w:right="-197"/>
              <w:jc w:val="center"/>
              <w:rPr>
                <w:rFonts w:ascii="宋体" w:hAnsi="宋体"/>
                <w:sz w:val="24"/>
              </w:rPr>
            </w:pPr>
            <w:r>
              <w:rPr>
                <w:rFonts w:ascii="宋体" w:hAnsi="宋体"/>
                <w:sz w:val="24"/>
                <w:lang w:val="zh-CN"/>
              </w:rPr>
              <w:t>单位名称</w:t>
            </w:r>
          </w:p>
        </w:tc>
        <w:tc>
          <w:tcPr>
            <w:tcW w:w="3747" w:type="pct"/>
            <w:gridSpan w:val="3"/>
            <w:vAlign w:val="center"/>
          </w:tcPr>
          <w:p w14:paraId="5A170E50" w14:textId="77777777" w:rsidR="00BC5D01" w:rsidRDefault="00BC5D01">
            <w:pPr>
              <w:spacing w:line="360" w:lineRule="auto"/>
              <w:ind w:rightChars="-94" w:right="-197"/>
              <w:jc w:val="center"/>
              <w:rPr>
                <w:rFonts w:ascii="宋体" w:hAnsi="宋体"/>
                <w:sz w:val="24"/>
              </w:rPr>
            </w:pPr>
          </w:p>
        </w:tc>
      </w:tr>
      <w:tr w:rsidR="00BC5D01" w14:paraId="0E34127B" w14:textId="77777777">
        <w:tc>
          <w:tcPr>
            <w:tcW w:w="1253" w:type="pct"/>
            <w:vAlign w:val="center"/>
          </w:tcPr>
          <w:p w14:paraId="5AE417FD" w14:textId="77777777" w:rsidR="00BC5D01" w:rsidRDefault="00000000">
            <w:pPr>
              <w:spacing w:line="360" w:lineRule="auto"/>
              <w:ind w:rightChars="-94" w:right="-197"/>
              <w:jc w:val="center"/>
              <w:rPr>
                <w:rFonts w:ascii="宋体" w:hAnsi="宋体"/>
                <w:sz w:val="24"/>
                <w:lang w:val="zh-CN"/>
              </w:rPr>
            </w:pPr>
            <w:r>
              <w:rPr>
                <w:rFonts w:ascii="宋体" w:hAnsi="宋体"/>
                <w:sz w:val="24"/>
                <w:lang w:val="zh-CN"/>
              </w:rPr>
              <w:t>法定代表人</w:t>
            </w:r>
          </w:p>
        </w:tc>
        <w:tc>
          <w:tcPr>
            <w:tcW w:w="1246" w:type="pct"/>
            <w:vAlign w:val="center"/>
          </w:tcPr>
          <w:p w14:paraId="7B79239E" w14:textId="77777777" w:rsidR="00BC5D01" w:rsidRDefault="00BC5D01">
            <w:pPr>
              <w:spacing w:line="360" w:lineRule="auto"/>
              <w:ind w:rightChars="-94" w:right="-197"/>
              <w:jc w:val="center"/>
              <w:rPr>
                <w:rFonts w:ascii="宋体" w:hAnsi="宋体"/>
                <w:sz w:val="24"/>
              </w:rPr>
            </w:pPr>
          </w:p>
        </w:tc>
        <w:tc>
          <w:tcPr>
            <w:tcW w:w="1254" w:type="pct"/>
            <w:vAlign w:val="center"/>
          </w:tcPr>
          <w:p w14:paraId="71585503" w14:textId="77777777" w:rsidR="00BC5D01" w:rsidRDefault="00000000">
            <w:pPr>
              <w:spacing w:line="360" w:lineRule="auto"/>
              <w:ind w:rightChars="-94" w:right="-197"/>
              <w:jc w:val="center"/>
              <w:rPr>
                <w:rFonts w:ascii="宋体" w:hAnsi="宋体"/>
                <w:sz w:val="24"/>
                <w:lang w:val="zh-CN"/>
              </w:rPr>
            </w:pPr>
            <w:r>
              <w:rPr>
                <w:rFonts w:ascii="宋体" w:hAnsi="宋体"/>
                <w:sz w:val="24"/>
                <w:lang w:val="zh-CN"/>
              </w:rPr>
              <w:t>注册资金</w:t>
            </w:r>
          </w:p>
        </w:tc>
        <w:tc>
          <w:tcPr>
            <w:tcW w:w="1247" w:type="pct"/>
            <w:vAlign w:val="center"/>
          </w:tcPr>
          <w:p w14:paraId="64C25497" w14:textId="77777777" w:rsidR="00BC5D01" w:rsidRDefault="00BC5D01">
            <w:pPr>
              <w:spacing w:line="360" w:lineRule="auto"/>
              <w:ind w:rightChars="-94" w:right="-197"/>
              <w:jc w:val="center"/>
              <w:rPr>
                <w:rFonts w:ascii="宋体" w:hAnsi="宋体"/>
                <w:sz w:val="24"/>
              </w:rPr>
            </w:pPr>
          </w:p>
        </w:tc>
      </w:tr>
      <w:tr w:rsidR="00BC5D01" w14:paraId="1940E0FD" w14:textId="77777777">
        <w:tc>
          <w:tcPr>
            <w:tcW w:w="1253" w:type="pct"/>
            <w:vAlign w:val="center"/>
          </w:tcPr>
          <w:p w14:paraId="7EB5A231" w14:textId="77777777" w:rsidR="00BC5D01" w:rsidRDefault="00000000">
            <w:pPr>
              <w:spacing w:line="360" w:lineRule="auto"/>
              <w:ind w:rightChars="-94" w:right="-197"/>
              <w:jc w:val="center"/>
              <w:rPr>
                <w:rFonts w:ascii="宋体" w:hAnsi="宋体"/>
                <w:sz w:val="24"/>
              </w:rPr>
            </w:pPr>
            <w:r>
              <w:rPr>
                <w:rFonts w:ascii="宋体" w:hAnsi="宋体"/>
                <w:sz w:val="24"/>
                <w:lang w:val="zh-CN"/>
              </w:rPr>
              <w:t>单位性质</w:t>
            </w:r>
          </w:p>
        </w:tc>
        <w:tc>
          <w:tcPr>
            <w:tcW w:w="1246" w:type="pct"/>
            <w:vAlign w:val="center"/>
          </w:tcPr>
          <w:p w14:paraId="191C23C5" w14:textId="77777777" w:rsidR="00BC5D01" w:rsidRDefault="00BC5D01">
            <w:pPr>
              <w:spacing w:line="360" w:lineRule="auto"/>
              <w:ind w:rightChars="-94" w:right="-197"/>
              <w:jc w:val="center"/>
              <w:rPr>
                <w:rFonts w:ascii="宋体" w:hAnsi="宋体"/>
                <w:sz w:val="24"/>
              </w:rPr>
            </w:pPr>
          </w:p>
        </w:tc>
        <w:tc>
          <w:tcPr>
            <w:tcW w:w="1254" w:type="pct"/>
            <w:vAlign w:val="center"/>
          </w:tcPr>
          <w:p w14:paraId="6794FAAE" w14:textId="77777777" w:rsidR="00BC5D01" w:rsidRDefault="00000000">
            <w:pPr>
              <w:spacing w:line="360" w:lineRule="auto"/>
              <w:ind w:rightChars="-94" w:right="-197"/>
              <w:jc w:val="center"/>
              <w:rPr>
                <w:rFonts w:ascii="宋体" w:hAnsi="宋体"/>
                <w:sz w:val="24"/>
              </w:rPr>
            </w:pPr>
            <w:r>
              <w:rPr>
                <w:rFonts w:ascii="宋体" w:hAnsi="宋体"/>
                <w:sz w:val="24"/>
                <w:lang w:val="zh-CN"/>
              </w:rPr>
              <w:t>成立时间</w:t>
            </w:r>
          </w:p>
        </w:tc>
        <w:tc>
          <w:tcPr>
            <w:tcW w:w="1247" w:type="pct"/>
            <w:vAlign w:val="center"/>
          </w:tcPr>
          <w:p w14:paraId="5961D54D" w14:textId="77777777" w:rsidR="00BC5D01" w:rsidRDefault="00BC5D01">
            <w:pPr>
              <w:spacing w:line="360" w:lineRule="auto"/>
              <w:ind w:rightChars="-94" w:right="-197"/>
              <w:jc w:val="center"/>
              <w:rPr>
                <w:rFonts w:ascii="宋体" w:hAnsi="宋体"/>
                <w:sz w:val="24"/>
              </w:rPr>
            </w:pPr>
          </w:p>
        </w:tc>
      </w:tr>
      <w:tr w:rsidR="00BC5D01" w14:paraId="3DB95FE7" w14:textId="77777777">
        <w:tc>
          <w:tcPr>
            <w:tcW w:w="1253" w:type="pct"/>
            <w:vAlign w:val="center"/>
          </w:tcPr>
          <w:p w14:paraId="6904009B" w14:textId="77777777" w:rsidR="00BC5D01" w:rsidRDefault="00000000">
            <w:pPr>
              <w:spacing w:line="360" w:lineRule="auto"/>
              <w:ind w:rightChars="-94" w:right="-197"/>
              <w:jc w:val="center"/>
              <w:rPr>
                <w:rFonts w:ascii="宋体" w:hAnsi="宋体"/>
                <w:sz w:val="24"/>
              </w:rPr>
            </w:pPr>
            <w:r>
              <w:rPr>
                <w:rFonts w:ascii="宋体" w:hAnsi="宋体"/>
                <w:sz w:val="24"/>
                <w:lang w:val="zh-CN"/>
              </w:rPr>
              <w:t>单位地址</w:t>
            </w:r>
          </w:p>
        </w:tc>
        <w:tc>
          <w:tcPr>
            <w:tcW w:w="3747" w:type="pct"/>
            <w:gridSpan w:val="3"/>
            <w:vAlign w:val="center"/>
          </w:tcPr>
          <w:p w14:paraId="59982B13" w14:textId="77777777" w:rsidR="00BC5D01" w:rsidRDefault="00BC5D01">
            <w:pPr>
              <w:spacing w:line="360" w:lineRule="auto"/>
              <w:ind w:rightChars="-94" w:right="-197"/>
              <w:jc w:val="center"/>
              <w:rPr>
                <w:rFonts w:ascii="宋体" w:hAnsi="宋体"/>
                <w:sz w:val="24"/>
              </w:rPr>
            </w:pPr>
          </w:p>
        </w:tc>
      </w:tr>
      <w:tr w:rsidR="00BC5D01" w14:paraId="09997AA3" w14:textId="77777777">
        <w:trPr>
          <w:trHeight w:val="930"/>
        </w:trPr>
        <w:tc>
          <w:tcPr>
            <w:tcW w:w="1253" w:type="pct"/>
            <w:vAlign w:val="center"/>
          </w:tcPr>
          <w:p w14:paraId="0BA0FF42" w14:textId="77777777" w:rsidR="00BC5D01" w:rsidRDefault="00000000">
            <w:pPr>
              <w:spacing w:line="360" w:lineRule="auto"/>
              <w:ind w:rightChars="-94" w:right="-197"/>
              <w:jc w:val="center"/>
              <w:rPr>
                <w:rFonts w:ascii="宋体" w:hAnsi="宋体"/>
                <w:sz w:val="24"/>
              </w:rPr>
            </w:pPr>
            <w:r>
              <w:rPr>
                <w:rFonts w:ascii="宋体" w:hAnsi="宋体"/>
                <w:sz w:val="24"/>
                <w:lang w:val="zh-CN"/>
              </w:rPr>
              <w:t>经营范围</w:t>
            </w:r>
          </w:p>
        </w:tc>
        <w:tc>
          <w:tcPr>
            <w:tcW w:w="3747" w:type="pct"/>
            <w:gridSpan w:val="3"/>
            <w:vAlign w:val="center"/>
          </w:tcPr>
          <w:p w14:paraId="3A6D2E64" w14:textId="77777777" w:rsidR="00BC5D01" w:rsidRDefault="00BC5D01">
            <w:pPr>
              <w:spacing w:line="360" w:lineRule="auto"/>
              <w:ind w:rightChars="-94" w:right="-197"/>
              <w:jc w:val="center"/>
              <w:rPr>
                <w:rFonts w:ascii="宋体" w:hAnsi="宋体"/>
                <w:sz w:val="24"/>
              </w:rPr>
            </w:pPr>
          </w:p>
        </w:tc>
      </w:tr>
      <w:tr w:rsidR="00BC5D01" w14:paraId="063324B6" w14:textId="77777777">
        <w:tc>
          <w:tcPr>
            <w:tcW w:w="1253" w:type="pct"/>
            <w:vAlign w:val="center"/>
          </w:tcPr>
          <w:p w14:paraId="60027D8E" w14:textId="77777777" w:rsidR="00BC5D01" w:rsidRDefault="00000000">
            <w:pPr>
              <w:spacing w:line="360" w:lineRule="auto"/>
              <w:ind w:rightChars="-94" w:right="-197"/>
              <w:jc w:val="center"/>
              <w:rPr>
                <w:rFonts w:ascii="宋体" w:hAnsi="宋体"/>
                <w:sz w:val="24"/>
              </w:rPr>
            </w:pPr>
            <w:r>
              <w:rPr>
                <w:rFonts w:ascii="宋体" w:hAnsi="宋体"/>
                <w:sz w:val="24"/>
                <w:lang w:val="zh-CN"/>
              </w:rPr>
              <w:t>开户银行</w:t>
            </w:r>
          </w:p>
        </w:tc>
        <w:tc>
          <w:tcPr>
            <w:tcW w:w="1246" w:type="pct"/>
            <w:vAlign w:val="center"/>
          </w:tcPr>
          <w:p w14:paraId="5A978F38" w14:textId="77777777" w:rsidR="00BC5D01" w:rsidRDefault="00BC5D01">
            <w:pPr>
              <w:spacing w:line="360" w:lineRule="auto"/>
              <w:ind w:rightChars="-94" w:right="-197"/>
              <w:jc w:val="center"/>
              <w:rPr>
                <w:rFonts w:ascii="宋体" w:hAnsi="宋体"/>
                <w:sz w:val="24"/>
              </w:rPr>
            </w:pPr>
          </w:p>
        </w:tc>
        <w:tc>
          <w:tcPr>
            <w:tcW w:w="1254" w:type="pct"/>
            <w:vAlign w:val="center"/>
          </w:tcPr>
          <w:p w14:paraId="035E40FF" w14:textId="77777777" w:rsidR="00BC5D01" w:rsidRDefault="00000000">
            <w:pPr>
              <w:spacing w:line="360" w:lineRule="auto"/>
              <w:ind w:rightChars="-94" w:right="-197"/>
              <w:jc w:val="center"/>
              <w:rPr>
                <w:rFonts w:ascii="宋体" w:hAnsi="宋体"/>
                <w:sz w:val="24"/>
              </w:rPr>
            </w:pPr>
            <w:r>
              <w:rPr>
                <w:rFonts w:ascii="宋体" w:hAnsi="宋体"/>
                <w:sz w:val="24"/>
              </w:rPr>
              <w:t>银行账户</w:t>
            </w:r>
          </w:p>
        </w:tc>
        <w:tc>
          <w:tcPr>
            <w:tcW w:w="1247" w:type="pct"/>
            <w:vAlign w:val="center"/>
          </w:tcPr>
          <w:p w14:paraId="51F02E75" w14:textId="77777777" w:rsidR="00BC5D01" w:rsidRDefault="00BC5D01">
            <w:pPr>
              <w:spacing w:line="360" w:lineRule="auto"/>
              <w:ind w:rightChars="-94" w:right="-197"/>
              <w:jc w:val="center"/>
              <w:rPr>
                <w:rFonts w:ascii="宋体" w:hAnsi="宋体"/>
                <w:sz w:val="24"/>
              </w:rPr>
            </w:pPr>
          </w:p>
        </w:tc>
      </w:tr>
      <w:tr w:rsidR="00BC5D01" w14:paraId="0AD011D2" w14:textId="77777777">
        <w:tc>
          <w:tcPr>
            <w:tcW w:w="1253" w:type="pct"/>
            <w:vAlign w:val="center"/>
          </w:tcPr>
          <w:p w14:paraId="7314044D" w14:textId="77777777" w:rsidR="00BC5D01" w:rsidRDefault="00000000">
            <w:pPr>
              <w:spacing w:line="360" w:lineRule="auto"/>
              <w:ind w:rightChars="-94" w:right="-197"/>
              <w:jc w:val="center"/>
              <w:rPr>
                <w:rFonts w:ascii="宋体" w:hAnsi="宋体"/>
                <w:sz w:val="24"/>
              </w:rPr>
            </w:pPr>
            <w:r>
              <w:rPr>
                <w:rFonts w:ascii="宋体" w:hAnsi="宋体"/>
                <w:sz w:val="24"/>
                <w:lang w:val="zh-CN"/>
              </w:rPr>
              <w:t>联系人</w:t>
            </w:r>
          </w:p>
        </w:tc>
        <w:tc>
          <w:tcPr>
            <w:tcW w:w="1246" w:type="pct"/>
            <w:vAlign w:val="center"/>
          </w:tcPr>
          <w:p w14:paraId="61F5E1ED" w14:textId="77777777" w:rsidR="00BC5D01" w:rsidRDefault="00BC5D01">
            <w:pPr>
              <w:spacing w:line="360" w:lineRule="auto"/>
              <w:ind w:rightChars="-94" w:right="-197"/>
              <w:jc w:val="center"/>
              <w:rPr>
                <w:rFonts w:ascii="宋体" w:hAnsi="宋体"/>
                <w:sz w:val="24"/>
              </w:rPr>
            </w:pPr>
          </w:p>
        </w:tc>
        <w:tc>
          <w:tcPr>
            <w:tcW w:w="1254" w:type="pct"/>
            <w:vAlign w:val="center"/>
          </w:tcPr>
          <w:p w14:paraId="30E926ED" w14:textId="77777777" w:rsidR="00BC5D01" w:rsidRDefault="00000000">
            <w:pPr>
              <w:spacing w:line="360" w:lineRule="auto"/>
              <w:ind w:rightChars="-94" w:right="-197"/>
              <w:jc w:val="center"/>
              <w:rPr>
                <w:rFonts w:ascii="宋体" w:hAnsi="宋体"/>
                <w:sz w:val="24"/>
              </w:rPr>
            </w:pPr>
            <w:r>
              <w:rPr>
                <w:rFonts w:ascii="宋体" w:hAnsi="宋体"/>
                <w:sz w:val="24"/>
                <w:lang w:val="zh-CN"/>
              </w:rPr>
              <w:t>联系电话</w:t>
            </w:r>
          </w:p>
        </w:tc>
        <w:tc>
          <w:tcPr>
            <w:tcW w:w="1247" w:type="pct"/>
            <w:vAlign w:val="center"/>
          </w:tcPr>
          <w:p w14:paraId="7B87262A" w14:textId="77777777" w:rsidR="00BC5D01" w:rsidRDefault="00BC5D01">
            <w:pPr>
              <w:spacing w:line="360" w:lineRule="auto"/>
              <w:ind w:rightChars="-94" w:right="-197"/>
              <w:jc w:val="center"/>
              <w:rPr>
                <w:rFonts w:ascii="宋体" w:hAnsi="宋体"/>
                <w:sz w:val="24"/>
              </w:rPr>
            </w:pPr>
          </w:p>
        </w:tc>
      </w:tr>
      <w:tr w:rsidR="00BC5D01" w14:paraId="4242601D" w14:textId="77777777">
        <w:trPr>
          <w:trHeight w:val="5138"/>
        </w:trPr>
        <w:tc>
          <w:tcPr>
            <w:tcW w:w="1253" w:type="pct"/>
            <w:vAlign w:val="center"/>
          </w:tcPr>
          <w:p w14:paraId="6B4862CE" w14:textId="77777777" w:rsidR="00BC5D01" w:rsidRDefault="00000000">
            <w:pPr>
              <w:spacing w:line="360" w:lineRule="auto"/>
              <w:ind w:rightChars="-94" w:right="-197"/>
              <w:jc w:val="center"/>
              <w:rPr>
                <w:rFonts w:ascii="宋体" w:hAnsi="宋体"/>
                <w:sz w:val="24"/>
              </w:rPr>
            </w:pPr>
            <w:r>
              <w:rPr>
                <w:rFonts w:ascii="宋体" w:hAnsi="宋体"/>
                <w:sz w:val="24"/>
                <w:lang w:val="zh-CN"/>
              </w:rPr>
              <w:t>基本情况</w:t>
            </w:r>
          </w:p>
        </w:tc>
        <w:tc>
          <w:tcPr>
            <w:tcW w:w="3747" w:type="pct"/>
            <w:gridSpan w:val="3"/>
            <w:vAlign w:val="center"/>
          </w:tcPr>
          <w:p w14:paraId="5303578B" w14:textId="77777777" w:rsidR="00BC5D01" w:rsidRDefault="00BC5D01">
            <w:pPr>
              <w:spacing w:line="360" w:lineRule="auto"/>
              <w:ind w:rightChars="-94" w:right="-197"/>
              <w:jc w:val="center"/>
              <w:rPr>
                <w:rFonts w:ascii="宋体" w:hAnsi="宋体"/>
                <w:sz w:val="24"/>
              </w:rPr>
            </w:pPr>
          </w:p>
        </w:tc>
      </w:tr>
    </w:tbl>
    <w:p w14:paraId="076E129A" w14:textId="77777777" w:rsidR="00BC5D01" w:rsidRDefault="00BC5D01">
      <w:pPr>
        <w:spacing w:line="360" w:lineRule="auto"/>
        <w:ind w:rightChars="-27" w:right="-57"/>
        <w:jc w:val="left"/>
        <w:rPr>
          <w:rFonts w:ascii="宋体" w:hAnsi="宋体"/>
          <w:szCs w:val="21"/>
          <w:lang w:val="zh-CN"/>
        </w:rPr>
      </w:pPr>
    </w:p>
    <w:p w14:paraId="24CC5E29" w14:textId="77777777" w:rsidR="00BC5D01" w:rsidRDefault="00000000">
      <w:pPr>
        <w:widowControl/>
        <w:jc w:val="left"/>
        <w:rPr>
          <w:rFonts w:ascii="宋体" w:hAnsi="宋体"/>
          <w:szCs w:val="21"/>
        </w:rPr>
      </w:pPr>
      <w:r>
        <w:rPr>
          <w:rFonts w:ascii="宋体" w:hAnsi="宋体"/>
          <w:szCs w:val="21"/>
        </w:rPr>
        <w:br w:type="page"/>
      </w:r>
    </w:p>
    <w:p w14:paraId="4F4517EC" w14:textId="77777777" w:rsidR="00BC5D01"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12.2同类</w:t>
      </w:r>
      <w:r>
        <w:rPr>
          <w:rFonts w:ascii="宋体" w:hAnsi="宋体"/>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73"/>
        <w:gridCol w:w="1589"/>
        <w:gridCol w:w="1674"/>
        <w:gridCol w:w="1752"/>
        <w:gridCol w:w="1597"/>
        <w:gridCol w:w="1237"/>
      </w:tblGrid>
      <w:tr w:rsidR="00BC5D01" w14:paraId="0779B2FB" w14:textId="77777777">
        <w:trPr>
          <w:trHeight w:val="397"/>
          <w:jc w:val="center"/>
        </w:trPr>
        <w:tc>
          <w:tcPr>
            <w:tcW w:w="551" w:type="pct"/>
            <w:tcBorders>
              <w:top w:val="single" w:sz="4" w:space="0" w:color="auto"/>
            </w:tcBorders>
          </w:tcPr>
          <w:p w14:paraId="28B38816" w14:textId="77777777" w:rsidR="00BC5D01" w:rsidRDefault="00000000">
            <w:pPr>
              <w:jc w:val="center"/>
              <w:rPr>
                <w:rFonts w:ascii="宋体" w:hAnsi="宋体"/>
                <w:sz w:val="24"/>
              </w:rPr>
            </w:pPr>
            <w:r>
              <w:rPr>
                <w:rFonts w:ascii="宋体" w:hAnsi="宋体"/>
                <w:sz w:val="24"/>
              </w:rPr>
              <w:t>序号</w:t>
            </w:r>
          </w:p>
        </w:tc>
        <w:tc>
          <w:tcPr>
            <w:tcW w:w="900" w:type="pct"/>
            <w:tcBorders>
              <w:top w:val="single" w:sz="4" w:space="0" w:color="auto"/>
            </w:tcBorders>
          </w:tcPr>
          <w:p w14:paraId="0A78752F" w14:textId="77777777" w:rsidR="00BC5D01" w:rsidRDefault="00000000">
            <w:pPr>
              <w:jc w:val="center"/>
              <w:rPr>
                <w:rFonts w:ascii="宋体" w:hAnsi="宋体"/>
                <w:sz w:val="24"/>
              </w:rPr>
            </w:pPr>
            <w:r>
              <w:rPr>
                <w:rFonts w:ascii="宋体" w:hAnsi="宋体"/>
                <w:sz w:val="24"/>
              </w:rPr>
              <w:t>项目名称</w:t>
            </w:r>
          </w:p>
        </w:tc>
        <w:tc>
          <w:tcPr>
            <w:tcW w:w="949" w:type="pct"/>
            <w:tcBorders>
              <w:top w:val="single" w:sz="4" w:space="0" w:color="auto"/>
            </w:tcBorders>
          </w:tcPr>
          <w:p w14:paraId="4A344099" w14:textId="77777777" w:rsidR="00BC5D01" w:rsidRDefault="00000000">
            <w:pPr>
              <w:jc w:val="center"/>
              <w:rPr>
                <w:rFonts w:ascii="宋体" w:hAnsi="宋体"/>
                <w:sz w:val="24"/>
              </w:rPr>
            </w:pPr>
            <w:r>
              <w:rPr>
                <w:rFonts w:ascii="宋体" w:hAnsi="宋体"/>
                <w:sz w:val="24"/>
              </w:rPr>
              <w:t>合同金额</w:t>
            </w:r>
          </w:p>
        </w:tc>
        <w:tc>
          <w:tcPr>
            <w:tcW w:w="993" w:type="pct"/>
            <w:tcBorders>
              <w:top w:val="single" w:sz="4" w:space="0" w:color="auto"/>
            </w:tcBorders>
          </w:tcPr>
          <w:p w14:paraId="519F1415" w14:textId="77777777" w:rsidR="00BC5D01" w:rsidRDefault="00000000">
            <w:pPr>
              <w:jc w:val="center"/>
              <w:rPr>
                <w:rFonts w:ascii="宋体" w:hAnsi="宋体"/>
                <w:sz w:val="24"/>
              </w:rPr>
            </w:pPr>
            <w:r>
              <w:rPr>
                <w:rFonts w:ascii="宋体" w:hAnsi="宋体"/>
                <w:sz w:val="24"/>
              </w:rPr>
              <w:t>起止时间</w:t>
            </w:r>
          </w:p>
        </w:tc>
        <w:tc>
          <w:tcPr>
            <w:tcW w:w="905" w:type="pct"/>
            <w:tcBorders>
              <w:top w:val="single" w:sz="4" w:space="0" w:color="auto"/>
            </w:tcBorders>
          </w:tcPr>
          <w:p w14:paraId="5ED2560C" w14:textId="77777777" w:rsidR="00BC5D01" w:rsidRDefault="00000000">
            <w:pPr>
              <w:jc w:val="center"/>
              <w:rPr>
                <w:rFonts w:ascii="宋体" w:hAnsi="宋体"/>
                <w:sz w:val="24"/>
              </w:rPr>
            </w:pPr>
            <w:r>
              <w:rPr>
                <w:rFonts w:ascii="宋体" w:hAnsi="宋体" w:hint="eastAsia"/>
                <w:sz w:val="24"/>
              </w:rPr>
              <w:t>主要内容</w:t>
            </w:r>
          </w:p>
        </w:tc>
        <w:tc>
          <w:tcPr>
            <w:tcW w:w="701" w:type="pct"/>
            <w:tcBorders>
              <w:top w:val="single" w:sz="4" w:space="0" w:color="auto"/>
            </w:tcBorders>
          </w:tcPr>
          <w:p w14:paraId="463C0431" w14:textId="77777777" w:rsidR="00BC5D01" w:rsidRDefault="00000000">
            <w:pPr>
              <w:jc w:val="center"/>
              <w:rPr>
                <w:rFonts w:ascii="宋体" w:hAnsi="宋体"/>
                <w:sz w:val="24"/>
              </w:rPr>
            </w:pPr>
            <w:r>
              <w:rPr>
                <w:rFonts w:ascii="宋体" w:hAnsi="宋体"/>
                <w:sz w:val="24"/>
              </w:rPr>
              <w:t>备注</w:t>
            </w:r>
          </w:p>
        </w:tc>
      </w:tr>
      <w:tr w:rsidR="00BC5D01" w14:paraId="4E873C94" w14:textId="77777777">
        <w:trPr>
          <w:trHeight w:val="397"/>
          <w:jc w:val="center"/>
        </w:trPr>
        <w:tc>
          <w:tcPr>
            <w:tcW w:w="551" w:type="pct"/>
          </w:tcPr>
          <w:p w14:paraId="62D3FF3A" w14:textId="77777777" w:rsidR="00BC5D01" w:rsidRDefault="00000000">
            <w:pPr>
              <w:jc w:val="center"/>
              <w:rPr>
                <w:rFonts w:ascii="宋体" w:hAnsi="宋体"/>
                <w:sz w:val="24"/>
              </w:rPr>
            </w:pPr>
            <w:r>
              <w:rPr>
                <w:rFonts w:ascii="宋体" w:hAnsi="宋体"/>
                <w:sz w:val="24"/>
              </w:rPr>
              <w:t>1</w:t>
            </w:r>
          </w:p>
        </w:tc>
        <w:tc>
          <w:tcPr>
            <w:tcW w:w="900" w:type="pct"/>
          </w:tcPr>
          <w:p w14:paraId="79F34F2D" w14:textId="77777777" w:rsidR="00BC5D01" w:rsidRDefault="00BC5D01">
            <w:pPr>
              <w:rPr>
                <w:rFonts w:ascii="宋体" w:hAnsi="宋体"/>
                <w:sz w:val="24"/>
              </w:rPr>
            </w:pPr>
          </w:p>
        </w:tc>
        <w:tc>
          <w:tcPr>
            <w:tcW w:w="949" w:type="pct"/>
          </w:tcPr>
          <w:p w14:paraId="06315BE6" w14:textId="77777777" w:rsidR="00BC5D01" w:rsidRDefault="00BC5D01">
            <w:pPr>
              <w:rPr>
                <w:rFonts w:ascii="宋体" w:hAnsi="宋体"/>
                <w:sz w:val="24"/>
              </w:rPr>
            </w:pPr>
          </w:p>
        </w:tc>
        <w:tc>
          <w:tcPr>
            <w:tcW w:w="993" w:type="pct"/>
          </w:tcPr>
          <w:p w14:paraId="2E9F456C" w14:textId="77777777" w:rsidR="00BC5D01" w:rsidRDefault="00BC5D01">
            <w:pPr>
              <w:rPr>
                <w:rFonts w:ascii="宋体" w:hAnsi="宋体"/>
                <w:sz w:val="24"/>
              </w:rPr>
            </w:pPr>
          </w:p>
        </w:tc>
        <w:tc>
          <w:tcPr>
            <w:tcW w:w="905" w:type="pct"/>
          </w:tcPr>
          <w:p w14:paraId="2F3702EC" w14:textId="77777777" w:rsidR="00BC5D01" w:rsidRDefault="00BC5D01">
            <w:pPr>
              <w:rPr>
                <w:rFonts w:ascii="宋体" w:hAnsi="宋体"/>
                <w:sz w:val="24"/>
              </w:rPr>
            </w:pPr>
          </w:p>
        </w:tc>
        <w:tc>
          <w:tcPr>
            <w:tcW w:w="701" w:type="pct"/>
          </w:tcPr>
          <w:p w14:paraId="6C77E489" w14:textId="77777777" w:rsidR="00BC5D01" w:rsidRDefault="00BC5D01">
            <w:pPr>
              <w:rPr>
                <w:rFonts w:ascii="宋体" w:hAnsi="宋体"/>
                <w:sz w:val="24"/>
              </w:rPr>
            </w:pPr>
          </w:p>
        </w:tc>
      </w:tr>
      <w:tr w:rsidR="00BC5D01" w14:paraId="1690D942" w14:textId="77777777">
        <w:trPr>
          <w:trHeight w:val="397"/>
          <w:jc w:val="center"/>
        </w:trPr>
        <w:tc>
          <w:tcPr>
            <w:tcW w:w="551" w:type="pct"/>
          </w:tcPr>
          <w:p w14:paraId="352BC751" w14:textId="77777777" w:rsidR="00BC5D01" w:rsidRDefault="00000000">
            <w:pPr>
              <w:jc w:val="center"/>
              <w:rPr>
                <w:rFonts w:ascii="宋体" w:hAnsi="宋体"/>
                <w:sz w:val="24"/>
              </w:rPr>
            </w:pPr>
            <w:r>
              <w:rPr>
                <w:rFonts w:ascii="宋体" w:hAnsi="宋体"/>
                <w:sz w:val="24"/>
              </w:rPr>
              <w:t>2</w:t>
            </w:r>
          </w:p>
        </w:tc>
        <w:tc>
          <w:tcPr>
            <w:tcW w:w="900" w:type="pct"/>
          </w:tcPr>
          <w:p w14:paraId="6B8A4830" w14:textId="77777777" w:rsidR="00BC5D01" w:rsidRDefault="00BC5D01">
            <w:pPr>
              <w:rPr>
                <w:rFonts w:ascii="宋体" w:hAnsi="宋体"/>
                <w:sz w:val="24"/>
              </w:rPr>
            </w:pPr>
          </w:p>
        </w:tc>
        <w:tc>
          <w:tcPr>
            <w:tcW w:w="949" w:type="pct"/>
          </w:tcPr>
          <w:p w14:paraId="33004A81" w14:textId="77777777" w:rsidR="00BC5D01" w:rsidRDefault="00BC5D01">
            <w:pPr>
              <w:rPr>
                <w:rFonts w:ascii="宋体" w:hAnsi="宋体"/>
                <w:sz w:val="24"/>
              </w:rPr>
            </w:pPr>
          </w:p>
        </w:tc>
        <w:tc>
          <w:tcPr>
            <w:tcW w:w="993" w:type="pct"/>
          </w:tcPr>
          <w:p w14:paraId="2D371473" w14:textId="77777777" w:rsidR="00BC5D01" w:rsidRDefault="00BC5D01">
            <w:pPr>
              <w:rPr>
                <w:rFonts w:ascii="宋体" w:hAnsi="宋体"/>
                <w:sz w:val="24"/>
              </w:rPr>
            </w:pPr>
          </w:p>
        </w:tc>
        <w:tc>
          <w:tcPr>
            <w:tcW w:w="905" w:type="pct"/>
          </w:tcPr>
          <w:p w14:paraId="35185499" w14:textId="77777777" w:rsidR="00BC5D01" w:rsidRDefault="00BC5D01">
            <w:pPr>
              <w:rPr>
                <w:rFonts w:ascii="宋体" w:hAnsi="宋体"/>
                <w:sz w:val="24"/>
              </w:rPr>
            </w:pPr>
          </w:p>
        </w:tc>
        <w:tc>
          <w:tcPr>
            <w:tcW w:w="701" w:type="pct"/>
          </w:tcPr>
          <w:p w14:paraId="01723CBD" w14:textId="77777777" w:rsidR="00BC5D01" w:rsidRDefault="00BC5D01">
            <w:pPr>
              <w:rPr>
                <w:rFonts w:ascii="宋体" w:hAnsi="宋体"/>
                <w:sz w:val="24"/>
              </w:rPr>
            </w:pPr>
          </w:p>
        </w:tc>
      </w:tr>
      <w:tr w:rsidR="00BC5D01" w14:paraId="40427F51" w14:textId="77777777">
        <w:trPr>
          <w:trHeight w:val="397"/>
          <w:jc w:val="center"/>
        </w:trPr>
        <w:tc>
          <w:tcPr>
            <w:tcW w:w="551" w:type="pct"/>
          </w:tcPr>
          <w:p w14:paraId="4DEB6E1A" w14:textId="77777777" w:rsidR="00BC5D01" w:rsidRDefault="00000000">
            <w:pPr>
              <w:jc w:val="center"/>
              <w:rPr>
                <w:rFonts w:ascii="宋体" w:hAnsi="宋体"/>
                <w:sz w:val="24"/>
              </w:rPr>
            </w:pPr>
            <w:r>
              <w:rPr>
                <w:rFonts w:ascii="宋体" w:hAnsi="宋体"/>
                <w:sz w:val="24"/>
              </w:rPr>
              <w:t>3</w:t>
            </w:r>
          </w:p>
        </w:tc>
        <w:tc>
          <w:tcPr>
            <w:tcW w:w="900" w:type="pct"/>
          </w:tcPr>
          <w:p w14:paraId="5BEBB878" w14:textId="77777777" w:rsidR="00BC5D01" w:rsidRDefault="00BC5D01">
            <w:pPr>
              <w:rPr>
                <w:rFonts w:ascii="宋体" w:hAnsi="宋体"/>
                <w:sz w:val="24"/>
              </w:rPr>
            </w:pPr>
          </w:p>
        </w:tc>
        <w:tc>
          <w:tcPr>
            <w:tcW w:w="949" w:type="pct"/>
          </w:tcPr>
          <w:p w14:paraId="7D10ADA7" w14:textId="77777777" w:rsidR="00BC5D01" w:rsidRDefault="00BC5D01">
            <w:pPr>
              <w:rPr>
                <w:rFonts w:ascii="宋体" w:hAnsi="宋体"/>
                <w:sz w:val="24"/>
              </w:rPr>
            </w:pPr>
          </w:p>
        </w:tc>
        <w:tc>
          <w:tcPr>
            <w:tcW w:w="993" w:type="pct"/>
          </w:tcPr>
          <w:p w14:paraId="03E2EC9D" w14:textId="77777777" w:rsidR="00BC5D01" w:rsidRDefault="00BC5D01">
            <w:pPr>
              <w:rPr>
                <w:rFonts w:ascii="宋体" w:hAnsi="宋体"/>
                <w:sz w:val="24"/>
              </w:rPr>
            </w:pPr>
          </w:p>
        </w:tc>
        <w:tc>
          <w:tcPr>
            <w:tcW w:w="905" w:type="pct"/>
          </w:tcPr>
          <w:p w14:paraId="339BE9C6" w14:textId="77777777" w:rsidR="00BC5D01" w:rsidRDefault="00BC5D01">
            <w:pPr>
              <w:rPr>
                <w:rFonts w:ascii="宋体" w:hAnsi="宋体"/>
                <w:sz w:val="24"/>
              </w:rPr>
            </w:pPr>
          </w:p>
        </w:tc>
        <w:tc>
          <w:tcPr>
            <w:tcW w:w="701" w:type="pct"/>
          </w:tcPr>
          <w:p w14:paraId="7F64273E" w14:textId="77777777" w:rsidR="00BC5D01" w:rsidRDefault="00BC5D01">
            <w:pPr>
              <w:rPr>
                <w:rFonts w:ascii="宋体" w:hAnsi="宋体"/>
                <w:sz w:val="24"/>
              </w:rPr>
            </w:pPr>
          </w:p>
        </w:tc>
      </w:tr>
      <w:tr w:rsidR="00BC5D01" w14:paraId="4EEFC22D" w14:textId="77777777">
        <w:trPr>
          <w:trHeight w:val="397"/>
          <w:jc w:val="center"/>
        </w:trPr>
        <w:tc>
          <w:tcPr>
            <w:tcW w:w="551" w:type="pct"/>
          </w:tcPr>
          <w:p w14:paraId="521B21C3" w14:textId="77777777" w:rsidR="00BC5D01" w:rsidRDefault="00000000">
            <w:pPr>
              <w:jc w:val="center"/>
              <w:rPr>
                <w:rFonts w:ascii="宋体" w:hAnsi="宋体"/>
                <w:sz w:val="24"/>
              </w:rPr>
            </w:pPr>
            <w:r>
              <w:rPr>
                <w:rFonts w:ascii="宋体" w:hAnsi="宋体"/>
                <w:sz w:val="24"/>
              </w:rPr>
              <w:t>4</w:t>
            </w:r>
          </w:p>
        </w:tc>
        <w:tc>
          <w:tcPr>
            <w:tcW w:w="900" w:type="pct"/>
          </w:tcPr>
          <w:p w14:paraId="75EB1FC9" w14:textId="77777777" w:rsidR="00BC5D01" w:rsidRDefault="00BC5D01">
            <w:pPr>
              <w:rPr>
                <w:rFonts w:ascii="宋体" w:hAnsi="宋体"/>
                <w:sz w:val="24"/>
              </w:rPr>
            </w:pPr>
          </w:p>
        </w:tc>
        <w:tc>
          <w:tcPr>
            <w:tcW w:w="949" w:type="pct"/>
          </w:tcPr>
          <w:p w14:paraId="582F5C14" w14:textId="77777777" w:rsidR="00BC5D01" w:rsidRDefault="00BC5D01">
            <w:pPr>
              <w:rPr>
                <w:rFonts w:ascii="宋体" w:hAnsi="宋体"/>
                <w:sz w:val="24"/>
              </w:rPr>
            </w:pPr>
          </w:p>
        </w:tc>
        <w:tc>
          <w:tcPr>
            <w:tcW w:w="993" w:type="pct"/>
          </w:tcPr>
          <w:p w14:paraId="2BEC410F" w14:textId="77777777" w:rsidR="00BC5D01" w:rsidRDefault="00BC5D01">
            <w:pPr>
              <w:rPr>
                <w:rFonts w:ascii="宋体" w:hAnsi="宋体"/>
                <w:sz w:val="24"/>
              </w:rPr>
            </w:pPr>
          </w:p>
        </w:tc>
        <w:tc>
          <w:tcPr>
            <w:tcW w:w="905" w:type="pct"/>
          </w:tcPr>
          <w:p w14:paraId="2188B577" w14:textId="77777777" w:rsidR="00BC5D01" w:rsidRDefault="00BC5D01">
            <w:pPr>
              <w:rPr>
                <w:rFonts w:ascii="宋体" w:hAnsi="宋体"/>
                <w:sz w:val="24"/>
              </w:rPr>
            </w:pPr>
          </w:p>
        </w:tc>
        <w:tc>
          <w:tcPr>
            <w:tcW w:w="701" w:type="pct"/>
          </w:tcPr>
          <w:p w14:paraId="14A667FB" w14:textId="77777777" w:rsidR="00BC5D01" w:rsidRDefault="00BC5D01">
            <w:pPr>
              <w:rPr>
                <w:rFonts w:ascii="宋体" w:hAnsi="宋体"/>
                <w:sz w:val="24"/>
              </w:rPr>
            </w:pPr>
          </w:p>
        </w:tc>
      </w:tr>
      <w:tr w:rsidR="00BC5D01" w14:paraId="36577D94" w14:textId="77777777">
        <w:trPr>
          <w:trHeight w:val="397"/>
          <w:jc w:val="center"/>
        </w:trPr>
        <w:tc>
          <w:tcPr>
            <w:tcW w:w="551" w:type="pct"/>
          </w:tcPr>
          <w:p w14:paraId="5EF928D0" w14:textId="77777777" w:rsidR="00BC5D01" w:rsidRDefault="00000000">
            <w:pPr>
              <w:jc w:val="center"/>
              <w:rPr>
                <w:rFonts w:ascii="宋体" w:hAnsi="宋体"/>
                <w:sz w:val="24"/>
              </w:rPr>
            </w:pPr>
            <w:r>
              <w:rPr>
                <w:rFonts w:ascii="宋体" w:hAnsi="宋体"/>
                <w:sz w:val="24"/>
              </w:rPr>
              <w:t>5</w:t>
            </w:r>
          </w:p>
        </w:tc>
        <w:tc>
          <w:tcPr>
            <w:tcW w:w="900" w:type="pct"/>
          </w:tcPr>
          <w:p w14:paraId="179FA60E" w14:textId="77777777" w:rsidR="00BC5D01" w:rsidRDefault="00BC5D01">
            <w:pPr>
              <w:rPr>
                <w:rFonts w:ascii="宋体" w:hAnsi="宋体"/>
                <w:sz w:val="24"/>
              </w:rPr>
            </w:pPr>
          </w:p>
        </w:tc>
        <w:tc>
          <w:tcPr>
            <w:tcW w:w="949" w:type="pct"/>
          </w:tcPr>
          <w:p w14:paraId="62B22F8A" w14:textId="77777777" w:rsidR="00BC5D01" w:rsidRDefault="00BC5D01">
            <w:pPr>
              <w:rPr>
                <w:rFonts w:ascii="宋体" w:hAnsi="宋体"/>
                <w:sz w:val="24"/>
              </w:rPr>
            </w:pPr>
          </w:p>
        </w:tc>
        <w:tc>
          <w:tcPr>
            <w:tcW w:w="993" w:type="pct"/>
          </w:tcPr>
          <w:p w14:paraId="68D6B3C5" w14:textId="77777777" w:rsidR="00BC5D01" w:rsidRDefault="00BC5D01">
            <w:pPr>
              <w:rPr>
                <w:rFonts w:ascii="宋体" w:hAnsi="宋体"/>
                <w:sz w:val="24"/>
              </w:rPr>
            </w:pPr>
          </w:p>
        </w:tc>
        <w:tc>
          <w:tcPr>
            <w:tcW w:w="905" w:type="pct"/>
          </w:tcPr>
          <w:p w14:paraId="0FBB8953" w14:textId="77777777" w:rsidR="00BC5D01" w:rsidRDefault="00BC5D01">
            <w:pPr>
              <w:rPr>
                <w:rFonts w:ascii="宋体" w:hAnsi="宋体"/>
                <w:sz w:val="24"/>
              </w:rPr>
            </w:pPr>
          </w:p>
        </w:tc>
        <w:tc>
          <w:tcPr>
            <w:tcW w:w="701" w:type="pct"/>
          </w:tcPr>
          <w:p w14:paraId="288FF930" w14:textId="77777777" w:rsidR="00BC5D01" w:rsidRDefault="00BC5D01">
            <w:pPr>
              <w:rPr>
                <w:rFonts w:ascii="宋体" w:hAnsi="宋体"/>
                <w:sz w:val="24"/>
              </w:rPr>
            </w:pPr>
          </w:p>
        </w:tc>
      </w:tr>
      <w:tr w:rsidR="00BC5D01" w14:paraId="43FF4B13" w14:textId="77777777">
        <w:trPr>
          <w:trHeight w:val="397"/>
          <w:jc w:val="center"/>
        </w:trPr>
        <w:tc>
          <w:tcPr>
            <w:tcW w:w="551" w:type="pct"/>
          </w:tcPr>
          <w:p w14:paraId="55797A1F" w14:textId="77777777" w:rsidR="00BC5D01" w:rsidRDefault="00000000">
            <w:pPr>
              <w:jc w:val="center"/>
              <w:rPr>
                <w:rFonts w:ascii="宋体" w:hAnsi="宋体"/>
                <w:sz w:val="24"/>
              </w:rPr>
            </w:pPr>
            <w:r>
              <w:rPr>
                <w:rFonts w:ascii="宋体" w:hAnsi="宋体"/>
                <w:sz w:val="24"/>
              </w:rPr>
              <w:t>6</w:t>
            </w:r>
          </w:p>
        </w:tc>
        <w:tc>
          <w:tcPr>
            <w:tcW w:w="900" w:type="pct"/>
          </w:tcPr>
          <w:p w14:paraId="304ECB8F" w14:textId="77777777" w:rsidR="00BC5D01" w:rsidRDefault="00BC5D01">
            <w:pPr>
              <w:rPr>
                <w:rFonts w:ascii="宋体" w:hAnsi="宋体"/>
                <w:sz w:val="24"/>
              </w:rPr>
            </w:pPr>
          </w:p>
        </w:tc>
        <w:tc>
          <w:tcPr>
            <w:tcW w:w="949" w:type="pct"/>
          </w:tcPr>
          <w:p w14:paraId="59E3EDB0" w14:textId="77777777" w:rsidR="00BC5D01" w:rsidRDefault="00BC5D01">
            <w:pPr>
              <w:rPr>
                <w:rFonts w:ascii="宋体" w:hAnsi="宋体"/>
                <w:sz w:val="24"/>
              </w:rPr>
            </w:pPr>
          </w:p>
        </w:tc>
        <w:tc>
          <w:tcPr>
            <w:tcW w:w="993" w:type="pct"/>
          </w:tcPr>
          <w:p w14:paraId="18225062" w14:textId="77777777" w:rsidR="00BC5D01" w:rsidRDefault="00BC5D01">
            <w:pPr>
              <w:rPr>
                <w:rFonts w:ascii="宋体" w:hAnsi="宋体"/>
                <w:sz w:val="24"/>
              </w:rPr>
            </w:pPr>
          </w:p>
        </w:tc>
        <w:tc>
          <w:tcPr>
            <w:tcW w:w="905" w:type="pct"/>
          </w:tcPr>
          <w:p w14:paraId="7772721A" w14:textId="77777777" w:rsidR="00BC5D01" w:rsidRDefault="00BC5D01">
            <w:pPr>
              <w:rPr>
                <w:rFonts w:ascii="宋体" w:hAnsi="宋体"/>
                <w:sz w:val="24"/>
              </w:rPr>
            </w:pPr>
          </w:p>
        </w:tc>
        <w:tc>
          <w:tcPr>
            <w:tcW w:w="701" w:type="pct"/>
          </w:tcPr>
          <w:p w14:paraId="7C90399E" w14:textId="77777777" w:rsidR="00BC5D01" w:rsidRDefault="00BC5D01">
            <w:pPr>
              <w:rPr>
                <w:rFonts w:ascii="宋体" w:hAnsi="宋体"/>
                <w:sz w:val="24"/>
              </w:rPr>
            </w:pPr>
          </w:p>
        </w:tc>
      </w:tr>
      <w:tr w:rsidR="00BC5D01" w14:paraId="1E2B7057" w14:textId="77777777">
        <w:trPr>
          <w:trHeight w:val="397"/>
          <w:jc w:val="center"/>
        </w:trPr>
        <w:tc>
          <w:tcPr>
            <w:tcW w:w="551" w:type="pct"/>
          </w:tcPr>
          <w:p w14:paraId="33EFE84D" w14:textId="77777777" w:rsidR="00BC5D01" w:rsidRDefault="00000000">
            <w:pPr>
              <w:jc w:val="center"/>
              <w:rPr>
                <w:rFonts w:ascii="宋体" w:hAnsi="宋体"/>
                <w:sz w:val="24"/>
              </w:rPr>
            </w:pPr>
            <w:r>
              <w:rPr>
                <w:rFonts w:ascii="宋体" w:hAnsi="宋体"/>
                <w:sz w:val="24"/>
              </w:rPr>
              <w:t>7</w:t>
            </w:r>
          </w:p>
        </w:tc>
        <w:tc>
          <w:tcPr>
            <w:tcW w:w="900" w:type="pct"/>
          </w:tcPr>
          <w:p w14:paraId="15AFA7FE" w14:textId="77777777" w:rsidR="00BC5D01" w:rsidRDefault="00BC5D01">
            <w:pPr>
              <w:rPr>
                <w:rFonts w:ascii="宋体" w:hAnsi="宋体"/>
                <w:sz w:val="24"/>
              </w:rPr>
            </w:pPr>
          </w:p>
        </w:tc>
        <w:tc>
          <w:tcPr>
            <w:tcW w:w="949" w:type="pct"/>
          </w:tcPr>
          <w:p w14:paraId="0ECC82D5" w14:textId="77777777" w:rsidR="00BC5D01" w:rsidRDefault="00BC5D01">
            <w:pPr>
              <w:rPr>
                <w:rFonts w:ascii="宋体" w:hAnsi="宋体"/>
                <w:sz w:val="24"/>
              </w:rPr>
            </w:pPr>
          </w:p>
        </w:tc>
        <w:tc>
          <w:tcPr>
            <w:tcW w:w="993" w:type="pct"/>
          </w:tcPr>
          <w:p w14:paraId="56C3EAC3" w14:textId="77777777" w:rsidR="00BC5D01" w:rsidRDefault="00BC5D01">
            <w:pPr>
              <w:rPr>
                <w:rFonts w:ascii="宋体" w:hAnsi="宋体"/>
                <w:sz w:val="24"/>
              </w:rPr>
            </w:pPr>
          </w:p>
        </w:tc>
        <w:tc>
          <w:tcPr>
            <w:tcW w:w="905" w:type="pct"/>
          </w:tcPr>
          <w:p w14:paraId="35121C53" w14:textId="77777777" w:rsidR="00BC5D01" w:rsidRDefault="00BC5D01">
            <w:pPr>
              <w:rPr>
                <w:rFonts w:ascii="宋体" w:hAnsi="宋体"/>
                <w:sz w:val="24"/>
              </w:rPr>
            </w:pPr>
          </w:p>
        </w:tc>
        <w:tc>
          <w:tcPr>
            <w:tcW w:w="701" w:type="pct"/>
          </w:tcPr>
          <w:p w14:paraId="12D55BB2" w14:textId="77777777" w:rsidR="00BC5D01" w:rsidRDefault="00BC5D01">
            <w:pPr>
              <w:rPr>
                <w:rFonts w:ascii="宋体" w:hAnsi="宋体"/>
                <w:sz w:val="24"/>
              </w:rPr>
            </w:pPr>
          </w:p>
        </w:tc>
      </w:tr>
      <w:tr w:rsidR="00BC5D01" w14:paraId="41CCF5DF" w14:textId="77777777">
        <w:trPr>
          <w:trHeight w:val="397"/>
          <w:jc w:val="center"/>
        </w:trPr>
        <w:tc>
          <w:tcPr>
            <w:tcW w:w="551" w:type="pct"/>
          </w:tcPr>
          <w:p w14:paraId="038187AF" w14:textId="77777777" w:rsidR="00BC5D01" w:rsidRDefault="00000000">
            <w:pPr>
              <w:jc w:val="center"/>
              <w:rPr>
                <w:rFonts w:ascii="宋体" w:hAnsi="宋体"/>
                <w:sz w:val="24"/>
              </w:rPr>
            </w:pPr>
            <w:r>
              <w:rPr>
                <w:rFonts w:ascii="宋体" w:hAnsi="宋体"/>
                <w:sz w:val="24"/>
              </w:rPr>
              <w:t>8</w:t>
            </w:r>
          </w:p>
        </w:tc>
        <w:tc>
          <w:tcPr>
            <w:tcW w:w="900" w:type="pct"/>
          </w:tcPr>
          <w:p w14:paraId="1B3F0265" w14:textId="77777777" w:rsidR="00BC5D01" w:rsidRDefault="00BC5D01">
            <w:pPr>
              <w:rPr>
                <w:rFonts w:ascii="宋体" w:hAnsi="宋体"/>
                <w:sz w:val="24"/>
              </w:rPr>
            </w:pPr>
          </w:p>
        </w:tc>
        <w:tc>
          <w:tcPr>
            <w:tcW w:w="949" w:type="pct"/>
          </w:tcPr>
          <w:p w14:paraId="5B4B8A8C" w14:textId="77777777" w:rsidR="00BC5D01" w:rsidRDefault="00BC5D01">
            <w:pPr>
              <w:rPr>
                <w:rFonts w:ascii="宋体" w:hAnsi="宋体"/>
                <w:sz w:val="24"/>
              </w:rPr>
            </w:pPr>
          </w:p>
        </w:tc>
        <w:tc>
          <w:tcPr>
            <w:tcW w:w="993" w:type="pct"/>
          </w:tcPr>
          <w:p w14:paraId="7C0EFCFD" w14:textId="77777777" w:rsidR="00BC5D01" w:rsidRDefault="00BC5D01">
            <w:pPr>
              <w:rPr>
                <w:rFonts w:ascii="宋体" w:hAnsi="宋体"/>
                <w:sz w:val="24"/>
              </w:rPr>
            </w:pPr>
          </w:p>
        </w:tc>
        <w:tc>
          <w:tcPr>
            <w:tcW w:w="905" w:type="pct"/>
          </w:tcPr>
          <w:p w14:paraId="660C77D5" w14:textId="77777777" w:rsidR="00BC5D01" w:rsidRDefault="00BC5D01">
            <w:pPr>
              <w:rPr>
                <w:rFonts w:ascii="宋体" w:hAnsi="宋体"/>
                <w:sz w:val="24"/>
              </w:rPr>
            </w:pPr>
          </w:p>
        </w:tc>
        <w:tc>
          <w:tcPr>
            <w:tcW w:w="701" w:type="pct"/>
          </w:tcPr>
          <w:p w14:paraId="075E2563" w14:textId="77777777" w:rsidR="00BC5D01" w:rsidRDefault="00BC5D01">
            <w:pPr>
              <w:rPr>
                <w:rFonts w:ascii="宋体" w:hAnsi="宋体"/>
                <w:sz w:val="24"/>
              </w:rPr>
            </w:pPr>
          </w:p>
        </w:tc>
      </w:tr>
      <w:tr w:rsidR="00BC5D01" w14:paraId="6FCD635D" w14:textId="77777777">
        <w:trPr>
          <w:trHeight w:val="397"/>
          <w:jc w:val="center"/>
        </w:trPr>
        <w:tc>
          <w:tcPr>
            <w:tcW w:w="551" w:type="pct"/>
          </w:tcPr>
          <w:p w14:paraId="6F013A9C" w14:textId="77777777" w:rsidR="00BC5D01" w:rsidRDefault="00000000">
            <w:pPr>
              <w:jc w:val="center"/>
              <w:rPr>
                <w:rFonts w:ascii="宋体" w:hAnsi="宋体"/>
                <w:sz w:val="24"/>
              </w:rPr>
            </w:pPr>
            <w:r>
              <w:rPr>
                <w:rFonts w:ascii="宋体" w:hAnsi="宋体"/>
                <w:sz w:val="24"/>
              </w:rPr>
              <w:t>……</w:t>
            </w:r>
          </w:p>
        </w:tc>
        <w:tc>
          <w:tcPr>
            <w:tcW w:w="900" w:type="pct"/>
          </w:tcPr>
          <w:p w14:paraId="1D326145" w14:textId="77777777" w:rsidR="00BC5D01" w:rsidRDefault="00BC5D01">
            <w:pPr>
              <w:rPr>
                <w:rFonts w:ascii="宋体" w:hAnsi="宋体"/>
                <w:sz w:val="24"/>
              </w:rPr>
            </w:pPr>
          </w:p>
        </w:tc>
        <w:tc>
          <w:tcPr>
            <w:tcW w:w="949" w:type="pct"/>
          </w:tcPr>
          <w:p w14:paraId="30CA4B71" w14:textId="77777777" w:rsidR="00BC5D01" w:rsidRDefault="00BC5D01">
            <w:pPr>
              <w:rPr>
                <w:rFonts w:ascii="宋体" w:hAnsi="宋体"/>
                <w:sz w:val="24"/>
              </w:rPr>
            </w:pPr>
          </w:p>
        </w:tc>
        <w:tc>
          <w:tcPr>
            <w:tcW w:w="993" w:type="pct"/>
          </w:tcPr>
          <w:p w14:paraId="5BBCEA71" w14:textId="77777777" w:rsidR="00BC5D01" w:rsidRDefault="00BC5D01">
            <w:pPr>
              <w:rPr>
                <w:rFonts w:ascii="宋体" w:hAnsi="宋体"/>
                <w:sz w:val="24"/>
              </w:rPr>
            </w:pPr>
          </w:p>
        </w:tc>
        <w:tc>
          <w:tcPr>
            <w:tcW w:w="905" w:type="pct"/>
          </w:tcPr>
          <w:p w14:paraId="797ADA52" w14:textId="77777777" w:rsidR="00BC5D01" w:rsidRDefault="00BC5D01">
            <w:pPr>
              <w:rPr>
                <w:rFonts w:ascii="宋体" w:hAnsi="宋体"/>
                <w:sz w:val="24"/>
              </w:rPr>
            </w:pPr>
          </w:p>
        </w:tc>
        <w:tc>
          <w:tcPr>
            <w:tcW w:w="701" w:type="pct"/>
          </w:tcPr>
          <w:p w14:paraId="791683DB" w14:textId="77777777" w:rsidR="00BC5D01" w:rsidRDefault="00BC5D01">
            <w:pPr>
              <w:rPr>
                <w:rFonts w:ascii="宋体" w:hAnsi="宋体"/>
                <w:sz w:val="24"/>
              </w:rPr>
            </w:pPr>
          </w:p>
        </w:tc>
      </w:tr>
      <w:tr w:rsidR="00BC5D01" w14:paraId="1AF6BCE5" w14:textId="77777777">
        <w:trPr>
          <w:trHeight w:val="397"/>
          <w:jc w:val="center"/>
        </w:trPr>
        <w:tc>
          <w:tcPr>
            <w:tcW w:w="551" w:type="pct"/>
            <w:tcBorders>
              <w:bottom w:val="single" w:sz="4" w:space="0" w:color="auto"/>
            </w:tcBorders>
          </w:tcPr>
          <w:p w14:paraId="3569DBE6" w14:textId="77777777" w:rsidR="00BC5D01" w:rsidRDefault="00BC5D01">
            <w:pPr>
              <w:jc w:val="center"/>
              <w:rPr>
                <w:rFonts w:ascii="宋体" w:hAnsi="宋体"/>
                <w:sz w:val="24"/>
              </w:rPr>
            </w:pPr>
          </w:p>
        </w:tc>
        <w:tc>
          <w:tcPr>
            <w:tcW w:w="900" w:type="pct"/>
            <w:tcBorders>
              <w:bottom w:val="single" w:sz="4" w:space="0" w:color="auto"/>
            </w:tcBorders>
          </w:tcPr>
          <w:p w14:paraId="3925DCCC" w14:textId="77777777" w:rsidR="00BC5D01" w:rsidRDefault="00BC5D01">
            <w:pPr>
              <w:rPr>
                <w:rFonts w:ascii="宋体" w:hAnsi="宋体"/>
                <w:sz w:val="24"/>
              </w:rPr>
            </w:pPr>
          </w:p>
        </w:tc>
        <w:tc>
          <w:tcPr>
            <w:tcW w:w="949" w:type="pct"/>
            <w:tcBorders>
              <w:bottom w:val="single" w:sz="4" w:space="0" w:color="auto"/>
            </w:tcBorders>
          </w:tcPr>
          <w:p w14:paraId="7C945A91" w14:textId="77777777" w:rsidR="00BC5D01" w:rsidRDefault="00BC5D01">
            <w:pPr>
              <w:rPr>
                <w:rFonts w:ascii="宋体" w:hAnsi="宋体"/>
                <w:sz w:val="24"/>
              </w:rPr>
            </w:pPr>
          </w:p>
        </w:tc>
        <w:tc>
          <w:tcPr>
            <w:tcW w:w="993" w:type="pct"/>
            <w:tcBorders>
              <w:bottom w:val="single" w:sz="4" w:space="0" w:color="auto"/>
            </w:tcBorders>
          </w:tcPr>
          <w:p w14:paraId="6263726C" w14:textId="77777777" w:rsidR="00BC5D01" w:rsidRDefault="00BC5D01">
            <w:pPr>
              <w:rPr>
                <w:rFonts w:ascii="宋体" w:hAnsi="宋体"/>
                <w:sz w:val="24"/>
              </w:rPr>
            </w:pPr>
          </w:p>
        </w:tc>
        <w:tc>
          <w:tcPr>
            <w:tcW w:w="905" w:type="pct"/>
            <w:tcBorders>
              <w:bottom w:val="single" w:sz="4" w:space="0" w:color="auto"/>
            </w:tcBorders>
          </w:tcPr>
          <w:p w14:paraId="1C297BEB" w14:textId="77777777" w:rsidR="00BC5D01" w:rsidRDefault="00BC5D01">
            <w:pPr>
              <w:rPr>
                <w:rFonts w:ascii="宋体" w:hAnsi="宋体"/>
                <w:sz w:val="24"/>
              </w:rPr>
            </w:pPr>
          </w:p>
        </w:tc>
        <w:tc>
          <w:tcPr>
            <w:tcW w:w="701" w:type="pct"/>
            <w:tcBorders>
              <w:bottom w:val="single" w:sz="4" w:space="0" w:color="auto"/>
            </w:tcBorders>
          </w:tcPr>
          <w:p w14:paraId="7E83A24F" w14:textId="77777777" w:rsidR="00BC5D01" w:rsidRDefault="00BC5D01">
            <w:pPr>
              <w:rPr>
                <w:rFonts w:ascii="宋体" w:hAnsi="宋体"/>
                <w:sz w:val="24"/>
              </w:rPr>
            </w:pPr>
          </w:p>
        </w:tc>
      </w:tr>
    </w:tbl>
    <w:p w14:paraId="06B94AFA" w14:textId="77777777" w:rsidR="00BC5D01" w:rsidRDefault="00000000">
      <w:pPr>
        <w:spacing w:line="360" w:lineRule="auto"/>
        <w:rPr>
          <w:rFonts w:ascii="宋体" w:hAnsi="宋体"/>
        </w:rPr>
      </w:pPr>
      <w:r>
        <w:rPr>
          <w:rFonts w:ascii="宋体" w:hAnsi="宋体"/>
        </w:rPr>
        <w:t>备注：</w:t>
      </w:r>
      <w:r>
        <w:rPr>
          <w:rFonts w:ascii="宋体" w:hAnsi="宋体" w:hint="eastAsia"/>
        </w:rPr>
        <w:t>附业绩证明材料</w:t>
      </w:r>
    </w:p>
    <w:p w14:paraId="0D7E0BA0" w14:textId="77777777" w:rsidR="00BC5D01" w:rsidRDefault="00BC5D01">
      <w:pPr>
        <w:autoSpaceDE w:val="0"/>
        <w:autoSpaceDN w:val="0"/>
        <w:adjustRightInd w:val="0"/>
        <w:snapToGrid w:val="0"/>
        <w:spacing w:before="25" w:after="25" w:line="360" w:lineRule="auto"/>
        <w:rPr>
          <w:rFonts w:ascii="宋体" w:hAnsi="宋体"/>
          <w:lang w:val="zh-CN"/>
        </w:rPr>
      </w:pPr>
    </w:p>
    <w:p w14:paraId="3790B272" w14:textId="77777777" w:rsidR="00BC5D01" w:rsidRDefault="00000000">
      <w:pPr>
        <w:widowControl/>
        <w:jc w:val="left"/>
        <w:rPr>
          <w:rFonts w:ascii="宋体" w:hAnsi="宋体"/>
          <w:szCs w:val="21"/>
        </w:rPr>
      </w:pPr>
      <w:bookmarkStart w:id="728" w:name="_Toc482104386"/>
      <w:r>
        <w:rPr>
          <w:rFonts w:ascii="宋体" w:hAnsi="宋体"/>
          <w:szCs w:val="21"/>
        </w:rPr>
        <w:br w:type="page"/>
      </w:r>
    </w:p>
    <w:p w14:paraId="451A9788" w14:textId="77777777" w:rsidR="00BC5D01"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12.3</w:t>
      </w:r>
      <w:r>
        <w:rPr>
          <w:rFonts w:ascii="宋体" w:hAnsi="宋体"/>
          <w:sz w:val="24"/>
        </w:rPr>
        <w:t>项目</w:t>
      </w:r>
      <w:r>
        <w:rPr>
          <w:rFonts w:ascii="宋体" w:hAnsi="宋体" w:hint="eastAsia"/>
          <w:sz w:val="24"/>
        </w:rPr>
        <w:t>团队</w:t>
      </w:r>
      <w:r>
        <w:rPr>
          <w:rFonts w:ascii="宋体" w:hAnsi="宋体"/>
          <w:sz w:val="24"/>
        </w:rPr>
        <w:t>人员一览表</w:t>
      </w:r>
      <w:bookmarkEnd w:id="7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950"/>
        <w:gridCol w:w="1086"/>
        <w:gridCol w:w="1221"/>
        <w:gridCol w:w="1357"/>
        <w:gridCol w:w="1764"/>
        <w:gridCol w:w="1764"/>
      </w:tblGrid>
      <w:tr w:rsidR="00BC5D01" w14:paraId="51F53052" w14:textId="77777777">
        <w:trPr>
          <w:trHeight w:val="284"/>
        </w:trPr>
        <w:tc>
          <w:tcPr>
            <w:tcW w:w="385" w:type="pct"/>
            <w:vAlign w:val="center"/>
          </w:tcPr>
          <w:p w14:paraId="28340743" w14:textId="77777777" w:rsidR="00BC5D01" w:rsidRDefault="00000000">
            <w:pPr>
              <w:adjustRightInd w:val="0"/>
              <w:snapToGrid w:val="0"/>
              <w:spacing w:afterLines="50" w:after="156"/>
              <w:jc w:val="center"/>
              <w:rPr>
                <w:rFonts w:ascii="宋体" w:hAnsi="宋体"/>
                <w:bCs/>
                <w:sz w:val="24"/>
              </w:rPr>
            </w:pPr>
            <w:r>
              <w:rPr>
                <w:rFonts w:ascii="宋体" w:hAnsi="宋体"/>
                <w:bCs/>
                <w:sz w:val="24"/>
              </w:rPr>
              <w:t>序号</w:t>
            </w:r>
          </w:p>
        </w:tc>
        <w:tc>
          <w:tcPr>
            <w:tcW w:w="538" w:type="pct"/>
            <w:vAlign w:val="center"/>
          </w:tcPr>
          <w:p w14:paraId="6F075A6C" w14:textId="77777777" w:rsidR="00BC5D01" w:rsidRDefault="00000000">
            <w:pPr>
              <w:adjustRightInd w:val="0"/>
              <w:snapToGrid w:val="0"/>
              <w:spacing w:afterLines="50" w:after="156"/>
              <w:jc w:val="center"/>
              <w:rPr>
                <w:rFonts w:ascii="宋体" w:hAnsi="宋体"/>
                <w:bCs/>
                <w:sz w:val="24"/>
              </w:rPr>
            </w:pPr>
            <w:r>
              <w:rPr>
                <w:rFonts w:ascii="宋体" w:hAnsi="宋体"/>
                <w:bCs/>
                <w:sz w:val="24"/>
              </w:rPr>
              <w:t>姓名</w:t>
            </w:r>
          </w:p>
        </w:tc>
        <w:tc>
          <w:tcPr>
            <w:tcW w:w="615" w:type="pct"/>
            <w:vAlign w:val="center"/>
          </w:tcPr>
          <w:p w14:paraId="0824CD36" w14:textId="77777777" w:rsidR="00BC5D01" w:rsidRDefault="00000000">
            <w:pPr>
              <w:adjustRightInd w:val="0"/>
              <w:snapToGrid w:val="0"/>
              <w:spacing w:afterLines="50" w:after="156"/>
              <w:jc w:val="center"/>
              <w:rPr>
                <w:rFonts w:ascii="宋体" w:hAnsi="宋体"/>
                <w:bCs/>
                <w:sz w:val="24"/>
              </w:rPr>
            </w:pPr>
            <w:r>
              <w:rPr>
                <w:rFonts w:ascii="宋体" w:hAnsi="宋体"/>
                <w:bCs/>
                <w:sz w:val="24"/>
              </w:rPr>
              <w:t>年龄</w:t>
            </w:r>
          </w:p>
        </w:tc>
        <w:tc>
          <w:tcPr>
            <w:tcW w:w="692" w:type="pct"/>
            <w:vAlign w:val="center"/>
          </w:tcPr>
          <w:p w14:paraId="06E13A5B" w14:textId="77777777" w:rsidR="00BC5D01" w:rsidRDefault="00000000">
            <w:pPr>
              <w:adjustRightInd w:val="0"/>
              <w:snapToGrid w:val="0"/>
              <w:spacing w:afterLines="50" w:after="156"/>
              <w:jc w:val="center"/>
              <w:rPr>
                <w:rFonts w:ascii="宋体" w:hAnsi="宋体"/>
                <w:bCs/>
                <w:sz w:val="24"/>
              </w:rPr>
            </w:pPr>
            <w:r>
              <w:rPr>
                <w:rFonts w:ascii="宋体" w:hAnsi="宋体"/>
                <w:bCs/>
                <w:sz w:val="24"/>
              </w:rPr>
              <w:t>学历</w:t>
            </w:r>
          </w:p>
        </w:tc>
        <w:tc>
          <w:tcPr>
            <w:tcW w:w="769" w:type="pct"/>
            <w:vAlign w:val="center"/>
          </w:tcPr>
          <w:p w14:paraId="09886F35" w14:textId="77777777" w:rsidR="00BC5D01" w:rsidRDefault="00000000">
            <w:pPr>
              <w:adjustRightInd w:val="0"/>
              <w:snapToGrid w:val="0"/>
              <w:spacing w:afterLines="50" w:after="156"/>
              <w:jc w:val="center"/>
              <w:rPr>
                <w:rFonts w:ascii="宋体" w:hAnsi="宋体"/>
                <w:bCs/>
                <w:sz w:val="24"/>
              </w:rPr>
            </w:pPr>
            <w:r>
              <w:rPr>
                <w:rFonts w:ascii="宋体" w:hAnsi="宋体"/>
                <w:bCs/>
                <w:sz w:val="24"/>
              </w:rPr>
              <w:t>本项目职责分工</w:t>
            </w:r>
          </w:p>
        </w:tc>
        <w:tc>
          <w:tcPr>
            <w:tcW w:w="1000" w:type="pct"/>
            <w:vAlign w:val="center"/>
          </w:tcPr>
          <w:p w14:paraId="521EF5EE" w14:textId="77777777" w:rsidR="00BC5D01" w:rsidRDefault="00000000">
            <w:pPr>
              <w:adjustRightInd w:val="0"/>
              <w:snapToGrid w:val="0"/>
              <w:spacing w:afterLines="50" w:after="156"/>
              <w:jc w:val="center"/>
              <w:rPr>
                <w:rFonts w:ascii="宋体" w:hAnsi="宋体"/>
                <w:bCs/>
                <w:sz w:val="24"/>
              </w:rPr>
            </w:pPr>
            <w:r>
              <w:rPr>
                <w:rFonts w:ascii="宋体" w:hAnsi="宋体"/>
                <w:bCs/>
                <w:sz w:val="24"/>
              </w:rPr>
              <w:t>参加工作时间及年限</w:t>
            </w:r>
          </w:p>
        </w:tc>
        <w:tc>
          <w:tcPr>
            <w:tcW w:w="1000" w:type="pct"/>
            <w:vAlign w:val="center"/>
          </w:tcPr>
          <w:p w14:paraId="08CD95B7" w14:textId="77777777" w:rsidR="00BC5D01" w:rsidRDefault="00000000">
            <w:pPr>
              <w:adjustRightInd w:val="0"/>
              <w:snapToGrid w:val="0"/>
              <w:spacing w:afterLines="50" w:after="156"/>
              <w:jc w:val="center"/>
              <w:rPr>
                <w:rFonts w:ascii="宋体" w:hAnsi="宋体"/>
                <w:bCs/>
                <w:sz w:val="24"/>
              </w:rPr>
            </w:pPr>
            <w:r>
              <w:rPr>
                <w:rFonts w:ascii="宋体" w:hAnsi="宋体"/>
                <w:bCs/>
                <w:sz w:val="24"/>
              </w:rPr>
              <w:t>获得相关资质证书</w:t>
            </w:r>
          </w:p>
        </w:tc>
      </w:tr>
      <w:tr w:rsidR="00BC5D01" w14:paraId="07B7EF43" w14:textId="77777777">
        <w:tc>
          <w:tcPr>
            <w:tcW w:w="385" w:type="pct"/>
          </w:tcPr>
          <w:p w14:paraId="464BA563" w14:textId="77777777" w:rsidR="00BC5D01" w:rsidRDefault="00BC5D01">
            <w:pPr>
              <w:adjustRightInd w:val="0"/>
              <w:snapToGrid w:val="0"/>
              <w:spacing w:afterLines="50" w:after="156" w:line="360" w:lineRule="auto"/>
              <w:jc w:val="center"/>
              <w:rPr>
                <w:rFonts w:ascii="宋体" w:hAnsi="宋体"/>
                <w:sz w:val="24"/>
              </w:rPr>
            </w:pPr>
          </w:p>
        </w:tc>
        <w:tc>
          <w:tcPr>
            <w:tcW w:w="538" w:type="pct"/>
          </w:tcPr>
          <w:p w14:paraId="5F149A82" w14:textId="77777777" w:rsidR="00BC5D01" w:rsidRDefault="00BC5D01">
            <w:pPr>
              <w:adjustRightInd w:val="0"/>
              <w:snapToGrid w:val="0"/>
              <w:spacing w:afterLines="50" w:after="156" w:line="360" w:lineRule="auto"/>
              <w:jc w:val="center"/>
              <w:rPr>
                <w:rFonts w:ascii="宋体" w:hAnsi="宋体"/>
                <w:sz w:val="24"/>
              </w:rPr>
            </w:pPr>
          </w:p>
        </w:tc>
        <w:tc>
          <w:tcPr>
            <w:tcW w:w="615" w:type="pct"/>
          </w:tcPr>
          <w:p w14:paraId="34785B5F" w14:textId="77777777" w:rsidR="00BC5D01" w:rsidRDefault="00BC5D01">
            <w:pPr>
              <w:adjustRightInd w:val="0"/>
              <w:snapToGrid w:val="0"/>
              <w:spacing w:afterLines="50" w:after="156" w:line="360" w:lineRule="auto"/>
              <w:jc w:val="center"/>
              <w:rPr>
                <w:rFonts w:ascii="宋体" w:hAnsi="宋体"/>
                <w:sz w:val="24"/>
              </w:rPr>
            </w:pPr>
          </w:p>
        </w:tc>
        <w:tc>
          <w:tcPr>
            <w:tcW w:w="692" w:type="pct"/>
          </w:tcPr>
          <w:p w14:paraId="085625CE" w14:textId="77777777" w:rsidR="00BC5D01" w:rsidRDefault="00BC5D01">
            <w:pPr>
              <w:adjustRightInd w:val="0"/>
              <w:snapToGrid w:val="0"/>
              <w:spacing w:afterLines="50" w:after="156" w:line="360" w:lineRule="auto"/>
              <w:jc w:val="center"/>
              <w:rPr>
                <w:rFonts w:ascii="宋体" w:hAnsi="宋体"/>
                <w:sz w:val="24"/>
              </w:rPr>
            </w:pPr>
          </w:p>
        </w:tc>
        <w:tc>
          <w:tcPr>
            <w:tcW w:w="769" w:type="pct"/>
          </w:tcPr>
          <w:p w14:paraId="6BF4FE97" w14:textId="77777777" w:rsidR="00BC5D01" w:rsidRDefault="00BC5D01">
            <w:pPr>
              <w:adjustRightInd w:val="0"/>
              <w:snapToGrid w:val="0"/>
              <w:spacing w:afterLines="50" w:after="156" w:line="360" w:lineRule="auto"/>
              <w:jc w:val="center"/>
              <w:rPr>
                <w:rFonts w:ascii="宋体" w:hAnsi="宋体"/>
                <w:sz w:val="24"/>
              </w:rPr>
            </w:pPr>
          </w:p>
        </w:tc>
        <w:tc>
          <w:tcPr>
            <w:tcW w:w="1000" w:type="pct"/>
          </w:tcPr>
          <w:p w14:paraId="30D7CDE2" w14:textId="77777777" w:rsidR="00BC5D01" w:rsidRDefault="00BC5D01">
            <w:pPr>
              <w:adjustRightInd w:val="0"/>
              <w:snapToGrid w:val="0"/>
              <w:spacing w:afterLines="50" w:after="156" w:line="360" w:lineRule="auto"/>
              <w:jc w:val="center"/>
              <w:rPr>
                <w:rFonts w:ascii="宋体" w:hAnsi="宋体"/>
                <w:sz w:val="24"/>
              </w:rPr>
            </w:pPr>
          </w:p>
        </w:tc>
        <w:tc>
          <w:tcPr>
            <w:tcW w:w="1000" w:type="pct"/>
          </w:tcPr>
          <w:p w14:paraId="620227A6" w14:textId="77777777" w:rsidR="00BC5D01" w:rsidRDefault="00BC5D01">
            <w:pPr>
              <w:adjustRightInd w:val="0"/>
              <w:snapToGrid w:val="0"/>
              <w:spacing w:afterLines="50" w:after="156" w:line="360" w:lineRule="auto"/>
              <w:jc w:val="center"/>
              <w:rPr>
                <w:rFonts w:ascii="宋体" w:hAnsi="宋体"/>
                <w:sz w:val="24"/>
              </w:rPr>
            </w:pPr>
          </w:p>
        </w:tc>
      </w:tr>
      <w:tr w:rsidR="00BC5D01" w14:paraId="691F6E54" w14:textId="77777777">
        <w:tc>
          <w:tcPr>
            <w:tcW w:w="385" w:type="pct"/>
          </w:tcPr>
          <w:p w14:paraId="36629CA8" w14:textId="77777777" w:rsidR="00BC5D01" w:rsidRDefault="00BC5D01">
            <w:pPr>
              <w:adjustRightInd w:val="0"/>
              <w:snapToGrid w:val="0"/>
              <w:spacing w:afterLines="50" w:after="156" w:line="360" w:lineRule="auto"/>
              <w:jc w:val="center"/>
              <w:rPr>
                <w:rFonts w:ascii="宋体" w:hAnsi="宋体"/>
                <w:sz w:val="24"/>
              </w:rPr>
            </w:pPr>
          </w:p>
        </w:tc>
        <w:tc>
          <w:tcPr>
            <w:tcW w:w="538" w:type="pct"/>
          </w:tcPr>
          <w:p w14:paraId="00209F2B" w14:textId="77777777" w:rsidR="00BC5D01" w:rsidRDefault="00BC5D01">
            <w:pPr>
              <w:adjustRightInd w:val="0"/>
              <w:snapToGrid w:val="0"/>
              <w:spacing w:afterLines="50" w:after="156" w:line="360" w:lineRule="auto"/>
              <w:jc w:val="center"/>
              <w:rPr>
                <w:rFonts w:ascii="宋体" w:hAnsi="宋体"/>
                <w:sz w:val="24"/>
              </w:rPr>
            </w:pPr>
          </w:p>
        </w:tc>
        <w:tc>
          <w:tcPr>
            <w:tcW w:w="615" w:type="pct"/>
          </w:tcPr>
          <w:p w14:paraId="7E86E8B1" w14:textId="77777777" w:rsidR="00BC5D01" w:rsidRDefault="00BC5D01">
            <w:pPr>
              <w:adjustRightInd w:val="0"/>
              <w:snapToGrid w:val="0"/>
              <w:spacing w:afterLines="50" w:after="156" w:line="360" w:lineRule="auto"/>
              <w:jc w:val="center"/>
              <w:rPr>
                <w:rFonts w:ascii="宋体" w:hAnsi="宋体"/>
                <w:sz w:val="24"/>
              </w:rPr>
            </w:pPr>
          </w:p>
        </w:tc>
        <w:tc>
          <w:tcPr>
            <w:tcW w:w="692" w:type="pct"/>
          </w:tcPr>
          <w:p w14:paraId="1899D7B9" w14:textId="77777777" w:rsidR="00BC5D01" w:rsidRDefault="00BC5D01">
            <w:pPr>
              <w:adjustRightInd w:val="0"/>
              <w:snapToGrid w:val="0"/>
              <w:spacing w:afterLines="50" w:after="156" w:line="360" w:lineRule="auto"/>
              <w:jc w:val="center"/>
              <w:rPr>
                <w:rFonts w:ascii="宋体" w:hAnsi="宋体"/>
                <w:sz w:val="24"/>
              </w:rPr>
            </w:pPr>
          </w:p>
        </w:tc>
        <w:tc>
          <w:tcPr>
            <w:tcW w:w="769" w:type="pct"/>
          </w:tcPr>
          <w:p w14:paraId="60F59B03" w14:textId="77777777" w:rsidR="00BC5D01" w:rsidRDefault="00BC5D01">
            <w:pPr>
              <w:adjustRightInd w:val="0"/>
              <w:snapToGrid w:val="0"/>
              <w:spacing w:afterLines="50" w:after="156" w:line="360" w:lineRule="auto"/>
              <w:jc w:val="center"/>
              <w:rPr>
                <w:rFonts w:ascii="宋体" w:hAnsi="宋体"/>
                <w:sz w:val="24"/>
              </w:rPr>
            </w:pPr>
          </w:p>
        </w:tc>
        <w:tc>
          <w:tcPr>
            <w:tcW w:w="1000" w:type="pct"/>
          </w:tcPr>
          <w:p w14:paraId="4948B4E1" w14:textId="77777777" w:rsidR="00BC5D01" w:rsidRDefault="00BC5D01">
            <w:pPr>
              <w:adjustRightInd w:val="0"/>
              <w:snapToGrid w:val="0"/>
              <w:spacing w:afterLines="50" w:after="156" w:line="360" w:lineRule="auto"/>
              <w:jc w:val="center"/>
              <w:rPr>
                <w:rFonts w:ascii="宋体" w:hAnsi="宋体"/>
                <w:sz w:val="24"/>
              </w:rPr>
            </w:pPr>
          </w:p>
        </w:tc>
        <w:tc>
          <w:tcPr>
            <w:tcW w:w="1000" w:type="pct"/>
          </w:tcPr>
          <w:p w14:paraId="05500012" w14:textId="77777777" w:rsidR="00BC5D01" w:rsidRDefault="00BC5D01">
            <w:pPr>
              <w:adjustRightInd w:val="0"/>
              <w:snapToGrid w:val="0"/>
              <w:spacing w:afterLines="50" w:after="156" w:line="360" w:lineRule="auto"/>
              <w:jc w:val="center"/>
              <w:rPr>
                <w:rFonts w:ascii="宋体" w:hAnsi="宋体"/>
                <w:sz w:val="24"/>
              </w:rPr>
            </w:pPr>
          </w:p>
        </w:tc>
      </w:tr>
      <w:tr w:rsidR="00BC5D01" w14:paraId="0C88F081" w14:textId="77777777">
        <w:tc>
          <w:tcPr>
            <w:tcW w:w="385" w:type="pct"/>
          </w:tcPr>
          <w:p w14:paraId="75D88AC4" w14:textId="77777777" w:rsidR="00BC5D01" w:rsidRDefault="00BC5D01">
            <w:pPr>
              <w:adjustRightInd w:val="0"/>
              <w:snapToGrid w:val="0"/>
              <w:spacing w:afterLines="50" w:after="156" w:line="360" w:lineRule="auto"/>
              <w:jc w:val="center"/>
              <w:rPr>
                <w:rFonts w:ascii="宋体" w:hAnsi="宋体"/>
                <w:sz w:val="24"/>
              </w:rPr>
            </w:pPr>
          </w:p>
        </w:tc>
        <w:tc>
          <w:tcPr>
            <w:tcW w:w="538" w:type="pct"/>
          </w:tcPr>
          <w:p w14:paraId="0F5083E2" w14:textId="77777777" w:rsidR="00BC5D01" w:rsidRDefault="00BC5D01">
            <w:pPr>
              <w:adjustRightInd w:val="0"/>
              <w:snapToGrid w:val="0"/>
              <w:spacing w:afterLines="50" w:after="156" w:line="360" w:lineRule="auto"/>
              <w:jc w:val="center"/>
              <w:rPr>
                <w:rFonts w:ascii="宋体" w:hAnsi="宋体"/>
                <w:sz w:val="24"/>
              </w:rPr>
            </w:pPr>
          </w:p>
        </w:tc>
        <w:tc>
          <w:tcPr>
            <w:tcW w:w="615" w:type="pct"/>
          </w:tcPr>
          <w:p w14:paraId="1EE02030" w14:textId="77777777" w:rsidR="00BC5D01" w:rsidRDefault="00BC5D01">
            <w:pPr>
              <w:adjustRightInd w:val="0"/>
              <w:snapToGrid w:val="0"/>
              <w:spacing w:afterLines="50" w:after="156" w:line="360" w:lineRule="auto"/>
              <w:jc w:val="center"/>
              <w:rPr>
                <w:rFonts w:ascii="宋体" w:hAnsi="宋体"/>
                <w:sz w:val="24"/>
              </w:rPr>
            </w:pPr>
          </w:p>
        </w:tc>
        <w:tc>
          <w:tcPr>
            <w:tcW w:w="692" w:type="pct"/>
          </w:tcPr>
          <w:p w14:paraId="173F95ED" w14:textId="77777777" w:rsidR="00BC5D01" w:rsidRDefault="00BC5D01">
            <w:pPr>
              <w:adjustRightInd w:val="0"/>
              <w:snapToGrid w:val="0"/>
              <w:spacing w:afterLines="50" w:after="156" w:line="360" w:lineRule="auto"/>
              <w:jc w:val="center"/>
              <w:rPr>
                <w:rFonts w:ascii="宋体" w:hAnsi="宋体"/>
                <w:sz w:val="24"/>
              </w:rPr>
            </w:pPr>
          </w:p>
        </w:tc>
        <w:tc>
          <w:tcPr>
            <w:tcW w:w="769" w:type="pct"/>
          </w:tcPr>
          <w:p w14:paraId="7D675952" w14:textId="77777777" w:rsidR="00BC5D01" w:rsidRDefault="00BC5D01">
            <w:pPr>
              <w:adjustRightInd w:val="0"/>
              <w:snapToGrid w:val="0"/>
              <w:spacing w:afterLines="50" w:after="156" w:line="360" w:lineRule="auto"/>
              <w:jc w:val="center"/>
              <w:rPr>
                <w:rFonts w:ascii="宋体" w:hAnsi="宋体"/>
                <w:sz w:val="24"/>
              </w:rPr>
            </w:pPr>
          </w:p>
        </w:tc>
        <w:tc>
          <w:tcPr>
            <w:tcW w:w="1000" w:type="pct"/>
          </w:tcPr>
          <w:p w14:paraId="00DA8FC9" w14:textId="77777777" w:rsidR="00BC5D01" w:rsidRDefault="00BC5D01">
            <w:pPr>
              <w:adjustRightInd w:val="0"/>
              <w:snapToGrid w:val="0"/>
              <w:spacing w:afterLines="50" w:after="156" w:line="360" w:lineRule="auto"/>
              <w:jc w:val="center"/>
              <w:rPr>
                <w:rFonts w:ascii="宋体" w:hAnsi="宋体"/>
                <w:sz w:val="24"/>
              </w:rPr>
            </w:pPr>
          </w:p>
        </w:tc>
        <w:tc>
          <w:tcPr>
            <w:tcW w:w="1000" w:type="pct"/>
          </w:tcPr>
          <w:p w14:paraId="5BCAC232" w14:textId="77777777" w:rsidR="00BC5D01" w:rsidRDefault="00BC5D01">
            <w:pPr>
              <w:adjustRightInd w:val="0"/>
              <w:snapToGrid w:val="0"/>
              <w:spacing w:afterLines="50" w:after="156" w:line="360" w:lineRule="auto"/>
              <w:jc w:val="center"/>
              <w:rPr>
                <w:rFonts w:ascii="宋体" w:hAnsi="宋体"/>
                <w:sz w:val="24"/>
              </w:rPr>
            </w:pPr>
          </w:p>
        </w:tc>
      </w:tr>
      <w:tr w:rsidR="00BC5D01" w14:paraId="431C62BA" w14:textId="77777777">
        <w:tc>
          <w:tcPr>
            <w:tcW w:w="385" w:type="pct"/>
          </w:tcPr>
          <w:p w14:paraId="7C7F38DC" w14:textId="77777777" w:rsidR="00BC5D01" w:rsidRDefault="00BC5D01">
            <w:pPr>
              <w:adjustRightInd w:val="0"/>
              <w:snapToGrid w:val="0"/>
              <w:spacing w:afterLines="50" w:after="156" w:line="360" w:lineRule="auto"/>
              <w:jc w:val="center"/>
              <w:rPr>
                <w:rFonts w:ascii="宋体" w:hAnsi="宋体"/>
                <w:sz w:val="24"/>
              </w:rPr>
            </w:pPr>
          </w:p>
        </w:tc>
        <w:tc>
          <w:tcPr>
            <w:tcW w:w="538" w:type="pct"/>
          </w:tcPr>
          <w:p w14:paraId="37B5525F" w14:textId="77777777" w:rsidR="00BC5D01" w:rsidRDefault="00BC5D01">
            <w:pPr>
              <w:adjustRightInd w:val="0"/>
              <w:snapToGrid w:val="0"/>
              <w:spacing w:afterLines="50" w:after="156" w:line="360" w:lineRule="auto"/>
              <w:jc w:val="center"/>
              <w:rPr>
                <w:rFonts w:ascii="宋体" w:hAnsi="宋体"/>
                <w:sz w:val="24"/>
              </w:rPr>
            </w:pPr>
          </w:p>
        </w:tc>
        <w:tc>
          <w:tcPr>
            <w:tcW w:w="615" w:type="pct"/>
          </w:tcPr>
          <w:p w14:paraId="4225E97E" w14:textId="77777777" w:rsidR="00BC5D01" w:rsidRDefault="00BC5D01">
            <w:pPr>
              <w:adjustRightInd w:val="0"/>
              <w:snapToGrid w:val="0"/>
              <w:spacing w:afterLines="50" w:after="156" w:line="360" w:lineRule="auto"/>
              <w:jc w:val="center"/>
              <w:rPr>
                <w:rFonts w:ascii="宋体" w:hAnsi="宋体"/>
                <w:sz w:val="24"/>
              </w:rPr>
            </w:pPr>
          </w:p>
        </w:tc>
        <w:tc>
          <w:tcPr>
            <w:tcW w:w="692" w:type="pct"/>
          </w:tcPr>
          <w:p w14:paraId="437B5E97" w14:textId="77777777" w:rsidR="00BC5D01" w:rsidRDefault="00BC5D01">
            <w:pPr>
              <w:adjustRightInd w:val="0"/>
              <w:snapToGrid w:val="0"/>
              <w:spacing w:afterLines="50" w:after="156" w:line="360" w:lineRule="auto"/>
              <w:jc w:val="center"/>
              <w:rPr>
                <w:rFonts w:ascii="宋体" w:hAnsi="宋体"/>
                <w:sz w:val="24"/>
              </w:rPr>
            </w:pPr>
          </w:p>
        </w:tc>
        <w:tc>
          <w:tcPr>
            <w:tcW w:w="769" w:type="pct"/>
          </w:tcPr>
          <w:p w14:paraId="6EE89C32" w14:textId="77777777" w:rsidR="00BC5D01" w:rsidRDefault="00BC5D01">
            <w:pPr>
              <w:adjustRightInd w:val="0"/>
              <w:snapToGrid w:val="0"/>
              <w:spacing w:afterLines="50" w:after="156" w:line="360" w:lineRule="auto"/>
              <w:jc w:val="center"/>
              <w:rPr>
                <w:rFonts w:ascii="宋体" w:hAnsi="宋体"/>
                <w:sz w:val="24"/>
              </w:rPr>
            </w:pPr>
          </w:p>
        </w:tc>
        <w:tc>
          <w:tcPr>
            <w:tcW w:w="1000" w:type="pct"/>
          </w:tcPr>
          <w:p w14:paraId="6CBD2618" w14:textId="77777777" w:rsidR="00BC5D01" w:rsidRDefault="00BC5D01">
            <w:pPr>
              <w:adjustRightInd w:val="0"/>
              <w:snapToGrid w:val="0"/>
              <w:spacing w:afterLines="50" w:after="156" w:line="360" w:lineRule="auto"/>
              <w:jc w:val="center"/>
              <w:rPr>
                <w:rFonts w:ascii="宋体" w:hAnsi="宋体"/>
                <w:sz w:val="24"/>
              </w:rPr>
            </w:pPr>
          </w:p>
        </w:tc>
        <w:tc>
          <w:tcPr>
            <w:tcW w:w="1000" w:type="pct"/>
          </w:tcPr>
          <w:p w14:paraId="2F6B5158" w14:textId="77777777" w:rsidR="00BC5D01" w:rsidRDefault="00BC5D01">
            <w:pPr>
              <w:adjustRightInd w:val="0"/>
              <w:snapToGrid w:val="0"/>
              <w:spacing w:afterLines="50" w:after="156" w:line="360" w:lineRule="auto"/>
              <w:jc w:val="center"/>
              <w:rPr>
                <w:rFonts w:ascii="宋体" w:hAnsi="宋体"/>
                <w:sz w:val="24"/>
              </w:rPr>
            </w:pPr>
          </w:p>
        </w:tc>
      </w:tr>
      <w:tr w:rsidR="00BC5D01" w14:paraId="04E692CB" w14:textId="77777777">
        <w:tc>
          <w:tcPr>
            <w:tcW w:w="385" w:type="pct"/>
          </w:tcPr>
          <w:p w14:paraId="33045788" w14:textId="77777777" w:rsidR="00BC5D01" w:rsidRDefault="00BC5D01">
            <w:pPr>
              <w:adjustRightInd w:val="0"/>
              <w:snapToGrid w:val="0"/>
              <w:spacing w:afterLines="50" w:after="156" w:line="360" w:lineRule="auto"/>
              <w:jc w:val="center"/>
              <w:rPr>
                <w:rFonts w:ascii="宋体" w:hAnsi="宋体"/>
                <w:sz w:val="24"/>
              </w:rPr>
            </w:pPr>
          </w:p>
        </w:tc>
        <w:tc>
          <w:tcPr>
            <w:tcW w:w="538" w:type="pct"/>
          </w:tcPr>
          <w:p w14:paraId="489ECDB4" w14:textId="77777777" w:rsidR="00BC5D01" w:rsidRDefault="00BC5D01">
            <w:pPr>
              <w:adjustRightInd w:val="0"/>
              <w:snapToGrid w:val="0"/>
              <w:spacing w:afterLines="50" w:after="156" w:line="360" w:lineRule="auto"/>
              <w:jc w:val="center"/>
              <w:rPr>
                <w:rFonts w:ascii="宋体" w:hAnsi="宋体"/>
                <w:sz w:val="24"/>
              </w:rPr>
            </w:pPr>
          </w:p>
        </w:tc>
        <w:tc>
          <w:tcPr>
            <w:tcW w:w="615" w:type="pct"/>
          </w:tcPr>
          <w:p w14:paraId="0F464F4E" w14:textId="77777777" w:rsidR="00BC5D01" w:rsidRDefault="00BC5D01">
            <w:pPr>
              <w:adjustRightInd w:val="0"/>
              <w:snapToGrid w:val="0"/>
              <w:spacing w:afterLines="50" w:after="156" w:line="360" w:lineRule="auto"/>
              <w:jc w:val="center"/>
              <w:rPr>
                <w:rFonts w:ascii="宋体" w:hAnsi="宋体"/>
                <w:sz w:val="24"/>
              </w:rPr>
            </w:pPr>
          </w:p>
        </w:tc>
        <w:tc>
          <w:tcPr>
            <w:tcW w:w="692" w:type="pct"/>
          </w:tcPr>
          <w:p w14:paraId="175D1FCE" w14:textId="77777777" w:rsidR="00BC5D01" w:rsidRDefault="00BC5D01">
            <w:pPr>
              <w:adjustRightInd w:val="0"/>
              <w:snapToGrid w:val="0"/>
              <w:spacing w:afterLines="50" w:after="156" w:line="360" w:lineRule="auto"/>
              <w:jc w:val="center"/>
              <w:rPr>
                <w:rFonts w:ascii="宋体" w:hAnsi="宋体"/>
                <w:sz w:val="24"/>
              </w:rPr>
            </w:pPr>
          </w:p>
        </w:tc>
        <w:tc>
          <w:tcPr>
            <w:tcW w:w="769" w:type="pct"/>
          </w:tcPr>
          <w:p w14:paraId="6A99EBB7" w14:textId="77777777" w:rsidR="00BC5D01" w:rsidRDefault="00BC5D01">
            <w:pPr>
              <w:adjustRightInd w:val="0"/>
              <w:snapToGrid w:val="0"/>
              <w:spacing w:afterLines="50" w:after="156" w:line="360" w:lineRule="auto"/>
              <w:jc w:val="center"/>
              <w:rPr>
                <w:rFonts w:ascii="宋体" w:hAnsi="宋体"/>
                <w:sz w:val="24"/>
              </w:rPr>
            </w:pPr>
          </w:p>
        </w:tc>
        <w:tc>
          <w:tcPr>
            <w:tcW w:w="1000" w:type="pct"/>
          </w:tcPr>
          <w:p w14:paraId="2DF4A911" w14:textId="77777777" w:rsidR="00BC5D01" w:rsidRDefault="00BC5D01">
            <w:pPr>
              <w:adjustRightInd w:val="0"/>
              <w:snapToGrid w:val="0"/>
              <w:spacing w:afterLines="50" w:after="156" w:line="360" w:lineRule="auto"/>
              <w:jc w:val="center"/>
              <w:rPr>
                <w:rFonts w:ascii="宋体" w:hAnsi="宋体"/>
                <w:sz w:val="24"/>
              </w:rPr>
            </w:pPr>
          </w:p>
        </w:tc>
        <w:tc>
          <w:tcPr>
            <w:tcW w:w="1000" w:type="pct"/>
          </w:tcPr>
          <w:p w14:paraId="1E06C5FF" w14:textId="77777777" w:rsidR="00BC5D01" w:rsidRDefault="00BC5D01">
            <w:pPr>
              <w:adjustRightInd w:val="0"/>
              <w:snapToGrid w:val="0"/>
              <w:spacing w:afterLines="50" w:after="156" w:line="360" w:lineRule="auto"/>
              <w:jc w:val="center"/>
              <w:rPr>
                <w:rFonts w:ascii="宋体" w:hAnsi="宋体"/>
                <w:sz w:val="24"/>
              </w:rPr>
            </w:pPr>
          </w:p>
        </w:tc>
      </w:tr>
      <w:tr w:rsidR="00BC5D01" w14:paraId="5D9F51C6" w14:textId="77777777">
        <w:tc>
          <w:tcPr>
            <w:tcW w:w="385" w:type="pct"/>
          </w:tcPr>
          <w:p w14:paraId="1C9A3058" w14:textId="77777777" w:rsidR="00BC5D01" w:rsidRDefault="00BC5D01">
            <w:pPr>
              <w:adjustRightInd w:val="0"/>
              <w:snapToGrid w:val="0"/>
              <w:spacing w:afterLines="50" w:after="156" w:line="360" w:lineRule="auto"/>
              <w:jc w:val="center"/>
              <w:rPr>
                <w:rFonts w:ascii="宋体" w:hAnsi="宋体"/>
                <w:sz w:val="24"/>
              </w:rPr>
            </w:pPr>
          </w:p>
        </w:tc>
        <w:tc>
          <w:tcPr>
            <w:tcW w:w="538" w:type="pct"/>
          </w:tcPr>
          <w:p w14:paraId="623D5517" w14:textId="77777777" w:rsidR="00BC5D01" w:rsidRDefault="00BC5D01">
            <w:pPr>
              <w:adjustRightInd w:val="0"/>
              <w:snapToGrid w:val="0"/>
              <w:spacing w:afterLines="50" w:after="156" w:line="360" w:lineRule="auto"/>
              <w:jc w:val="center"/>
              <w:rPr>
                <w:rFonts w:ascii="宋体" w:hAnsi="宋体"/>
                <w:sz w:val="24"/>
              </w:rPr>
            </w:pPr>
          </w:p>
        </w:tc>
        <w:tc>
          <w:tcPr>
            <w:tcW w:w="615" w:type="pct"/>
          </w:tcPr>
          <w:p w14:paraId="65F64B3D" w14:textId="77777777" w:rsidR="00BC5D01" w:rsidRDefault="00BC5D01">
            <w:pPr>
              <w:adjustRightInd w:val="0"/>
              <w:snapToGrid w:val="0"/>
              <w:spacing w:afterLines="50" w:after="156" w:line="360" w:lineRule="auto"/>
              <w:jc w:val="center"/>
              <w:rPr>
                <w:rFonts w:ascii="宋体" w:hAnsi="宋体"/>
                <w:sz w:val="24"/>
              </w:rPr>
            </w:pPr>
          </w:p>
        </w:tc>
        <w:tc>
          <w:tcPr>
            <w:tcW w:w="692" w:type="pct"/>
          </w:tcPr>
          <w:p w14:paraId="34B154FA" w14:textId="77777777" w:rsidR="00BC5D01" w:rsidRDefault="00BC5D01">
            <w:pPr>
              <w:adjustRightInd w:val="0"/>
              <w:snapToGrid w:val="0"/>
              <w:spacing w:afterLines="50" w:after="156" w:line="360" w:lineRule="auto"/>
              <w:jc w:val="center"/>
              <w:rPr>
                <w:rFonts w:ascii="宋体" w:hAnsi="宋体"/>
                <w:sz w:val="24"/>
              </w:rPr>
            </w:pPr>
          </w:p>
        </w:tc>
        <w:tc>
          <w:tcPr>
            <w:tcW w:w="769" w:type="pct"/>
          </w:tcPr>
          <w:p w14:paraId="1215D14A" w14:textId="77777777" w:rsidR="00BC5D01" w:rsidRDefault="00BC5D01">
            <w:pPr>
              <w:adjustRightInd w:val="0"/>
              <w:snapToGrid w:val="0"/>
              <w:spacing w:afterLines="50" w:after="156" w:line="360" w:lineRule="auto"/>
              <w:jc w:val="center"/>
              <w:rPr>
                <w:rFonts w:ascii="宋体" w:hAnsi="宋体"/>
                <w:sz w:val="24"/>
              </w:rPr>
            </w:pPr>
          </w:p>
        </w:tc>
        <w:tc>
          <w:tcPr>
            <w:tcW w:w="1000" w:type="pct"/>
          </w:tcPr>
          <w:p w14:paraId="6A0ACEE2" w14:textId="77777777" w:rsidR="00BC5D01" w:rsidRDefault="00BC5D01">
            <w:pPr>
              <w:adjustRightInd w:val="0"/>
              <w:snapToGrid w:val="0"/>
              <w:spacing w:afterLines="50" w:after="156" w:line="360" w:lineRule="auto"/>
              <w:jc w:val="center"/>
              <w:rPr>
                <w:rFonts w:ascii="宋体" w:hAnsi="宋体"/>
                <w:sz w:val="24"/>
              </w:rPr>
            </w:pPr>
          </w:p>
        </w:tc>
        <w:tc>
          <w:tcPr>
            <w:tcW w:w="1000" w:type="pct"/>
          </w:tcPr>
          <w:p w14:paraId="3BAFAD7C" w14:textId="77777777" w:rsidR="00BC5D01" w:rsidRDefault="00BC5D01">
            <w:pPr>
              <w:adjustRightInd w:val="0"/>
              <w:snapToGrid w:val="0"/>
              <w:spacing w:afterLines="50" w:after="156" w:line="360" w:lineRule="auto"/>
              <w:jc w:val="center"/>
              <w:rPr>
                <w:rFonts w:ascii="宋体" w:hAnsi="宋体"/>
                <w:sz w:val="24"/>
              </w:rPr>
            </w:pPr>
          </w:p>
        </w:tc>
      </w:tr>
      <w:tr w:rsidR="00BC5D01" w14:paraId="3EAFFF80" w14:textId="77777777">
        <w:tc>
          <w:tcPr>
            <w:tcW w:w="385" w:type="pct"/>
          </w:tcPr>
          <w:p w14:paraId="44111011" w14:textId="77777777" w:rsidR="00BC5D01" w:rsidRDefault="00BC5D01">
            <w:pPr>
              <w:adjustRightInd w:val="0"/>
              <w:snapToGrid w:val="0"/>
              <w:spacing w:afterLines="50" w:after="156" w:line="360" w:lineRule="auto"/>
              <w:jc w:val="center"/>
              <w:rPr>
                <w:rFonts w:ascii="宋体" w:hAnsi="宋体"/>
                <w:sz w:val="24"/>
              </w:rPr>
            </w:pPr>
          </w:p>
        </w:tc>
        <w:tc>
          <w:tcPr>
            <w:tcW w:w="538" w:type="pct"/>
          </w:tcPr>
          <w:p w14:paraId="5DA22EAC" w14:textId="77777777" w:rsidR="00BC5D01" w:rsidRDefault="00BC5D01">
            <w:pPr>
              <w:adjustRightInd w:val="0"/>
              <w:snapToGrid w:val="0"/>
              <w:spacing w:afterLines="50" w:after="156" w:line="360" w:lineRule="auto"/>
              <w:jc w:val="center"/>
              <w:rPr>
                <w:rFonts w:ascii="宋体" w:hAnsi="宋体"/>
                <w:sz w:val="24"/>
              </w:rPr>
            </w:pPr>
          </w:p>
        </w:tc>
        <w:tc>
          <w:tcPr>
            <w:tcW w:w="615" w:type="pct"/>
          </w:tcPr>
          <w:p w14:paraId="31E555CD" w14:textId="77777777" w:rsidR="00BC5D01" w:rsidRDefault="00BC5D01">
            <w:pPr>
              <w:adjustRightInd w:val="0"/>
              <w:snapToGrid w:val="0"/>
              <w:spacing w:afterLines="50" w:after="156" w:line="360" w:lineRule="auto"/>
              <w:jc w:val="center"/>
              <w:rPr>
                <w:rFonts w:ascii="宋体" w:hAnsi="宋体"/>
                <w:sz w:val="24"/>
              </w:rPr>
            </w:pPr>
          </w:p>
        </w:tc>
        <w:tc>
          <w:tcPr>
            <w:tcW w:w="692" w:type="pct"/>
          </w:tcPr>
          <w:p w14:paraId="461960BB" w14:textId="77777777" w:rsidR="00BC5D01" w:rsidRDefault="00BC5D01">
            <w:pPr>
              <w:adjustRightInd w:val="0"/>
              <w:snapToGrid w:val="0"/>
              <w:spacing w:afterLines="50" w:after="156" w:line="360" w:lineRule="auto"/>
              <w:jc w:val="center"/>
              <w:rPr>
                <w:rFonts w:ascii="宋体" w:hAnsi="宋体"/>
                <w:sz w:val="24"/>
              </w:rPr>
            </w:pPr>
          </w:p>
        </w:tc>
        <w:tc>
          <w:tcPr>
            <w:tcW w:w="769" w:type="pct"/>
          </w:tcPr>
          <w:p w14:paraId="56A0B5CE" w14:textId="77777777" w:rsidR="00BC5D01" w:rsidRDefault="00BC5D01">
            <w:pPr>
              <w:adjustRightInd w:val="0"/>
              <w:snapToGrid w:val="0"/>
              <w:spacing w:afterLines="50" w:after="156" w:line="360" w:lineRule="auto"/>
              <w:jc w:val="center"/>
              <w:rPr>
                <w:rFonts w:ascii="宋体" w:hAnsi="宋体"/>
                <w:sz w:val="24"/>
              </w:rPr>
            </w:pPr>
          </w:p>
        </w:tc>
        <w:tc>
          <w:tcPr>
            <w:tcW w:w="1000" w:type="pct"/>
          </w:tcPr>
          <w:p w14:paraId="6E6B91CD" w14:textId="77777777" w:rsidR="00BC5D01" w:rsidRDefault="00BC5D01">
            <w:pPr>
              <w:adjustRightInd w:val="0"/>
              <w:snapToGrid w:val="0"/>
              <w:spacing w:afterLines="50" w:after="156" w:line="360" w:lineRule="auto"/>
              <w:jc w:val="center"/>
              <w:rPr>
                <w:rFonts w:ascii="宋体" w:hAnsi="宋体"/>
                <w:sz w:val="24"/>
              </w:rPr>
            </w:pPr>
          </w:p>
        </w:tc>
        <w:tc>
          <w:tcPr>
            <w:tcW w:w="1000" w:type="pct"/>
          </w:tcPr>
          <w:p w14:paraId="2FC549E1" w14:textId="77777777" w:rsidR="00BC5D01" w:rsidRDefault="00BC5D01">
            <w:pPr>
              <w:adjustRightInd w:val="0"/>
              <w:snapToGrid w:val="0"/>
              <w:spacing w:afterLines="50" w:after="156" w:line="360" w:lineRule="auto"/>
              <w:jc w:val="center"/>
              <w:rPr>
                <w:rFonts w:ascii="宋体" w:hAnsi="宋体"/>
                <w:sz w:val="24"/>
              </w:rPr>
            </w:pPr>
          </w:p>
        </w:tc>
      </w:tr>
      <w:tr w:rsidR="00BC5D01" w14:paraId="1E9CA904" w14:textId="77777777">
        <w:tc>
          <w:tcPr>
            <w:tcW w:w="385" w:type="pct"/>
          </w:tcPr>
          <w:p w14:paraId="00E9A546" w14:textId="77777777" w:rsidR="00BC5D01" w:rsidRDefault="00BC5D01">
            <w:pPr>
              <w:adjustRightInd w:val="0"/>
              <w:snapToGrid w:val="0"/>
              <w:spacing w:afterLines="50" w:after="156" w:line="360" w:lineRule="auto"/>
              <w:jc w:val="center"/>
              <w:rPr>
                <w:rFonts w:ascii="宋体" w:hAnsi="宋体"/>
                <w:sz w:val="24"/>
              </w:rPr>
            </w:pPr>
          </w:p>
        </w:tc>
        <w:tc>
          <w:tcPr>
            <w:tcW w:w="538" w:type="pct"/>
          </w:tcPr>
          <w:p w14:paraId="1E7624C1" w14:textId="77777777" w:rsidR="00BC5D01" w:rsidRDefault="00BC5D01">
            <w:pPr>
              <w:adjustRightInd w:val="0"/>
              <w:snapToGrid w:val="0"/>
              <w:spacing w:afterLines="50" w:after="156" w:line="360" w:lineRule="auto"/>
              <w:jc w:val="center"/>
              <w:rPr>
                <w:rFonts w:ascii="宋体" w:hAnsi="宋体"/>
                <w:sz w:val="24"/>
              </w:rPr>
            </w:pPr>
          </w:p>
        </w:tc>
        <w:tc>
          <w:tcPr>
            <w:tcW w:w="615" w:type="pct"/>
          </w:tcPr>
          <w:p w14:paraId="356CCE0A" w14:textId="77777777" w:rsidR="00BC5D01" w:rsidRDefault="00BC5D01">
            <w:pPr>
              <w:adjustRightInd w:val="0"/>
              <w:snapToGrid w:val="0"/>
              <w:spacing w:afterLines="50" w:after="156" w:line="360" w:lineRule="auto"/>
              <w:jc w:val="center"/>
              <w:rPr>
                <w:rFonts w:ascii="宋体" w:hAnsi="宋体"/>
                <w:sz w:val="24"/>
              </w:rPr>
            </w:pPr>
          </w:p>
        </w:tc>
        <w:tc>
          <w:tcPr>
            <w:tcW w:w="692" w:type="pct"/>
          </w:tcPr>
          <w:p w14:paraId="2A293761" w14:textId="77777777" w:rsidR="00BC5D01" w:rsidRDefault="00BC5D01">
            <w:pPr>
              <w:adjustRightInd w:val="0"/>
              <w:snapToGrid w:val="0"/>
              <w:spacing w:afterLines="50" w:after="156" w:line="360" w:lineRule="auto"/>
              <w:jc w:val="center"/>
              <w:rPr>
                <w:rFonts w:ascii="宋体" w:hAnsi="宋体"/>
                <w:sz w:val="24"/>
              </w:rPr>
            </w:pPr>
          </w:p>
        </w:tc>
        <w:tc>
          <w:tcPr>
            <w:tcW w:w="769" w:type="pct"/>
          </w:tcPr>
          <w:p w14:paraId="0A3E4907" w14:textId="77777777" w:rsidR="00BC5D01" w:rsidRDefault="00BC5D01">
            <w:pPr>
              <w:adjustRightInd w:val="0"/>
              <w:snapToGrid w:val="0"/>
              <w:spacing w:afterLines="50" w:after="156" w:line="360" w:lineRule="auto"/>
              <w:jc w:val="center"/>
              <w:rPr>
                <w:rFonts w:ascii="宋体" w:hAnsi="宋体"/>
                <w:sz w:val="24"/>
              </w:rPr>
            </w:pPr>
          </w:p>
        </w:tc>
        <w:tc>
          <w:tcPr>
            <w:tcW w:w="1000" w:type="pct"/>
          </w:tcPr>
          <w:p w14:paraId="12843B48" w14:textId="77777777" w:rsidR="00BC5D01" w:rsidRDefault="00BC5D01">
            <w:pPr>
              <w:adjustRightInd w:val="0"/>
              <w:snapToGrid w:val="0"/>
              <w:spacing w:afterLines="50" w:after="156" w:line="360" w:lineRule="auto"/>
              <w:jc w:val="center"/>
              <w:rPr>
                <w:rFonts w:ascii="宋体" w:hAnsi="宋体"/>
                <w:sz w:val="24"/>
              </w:rPr>
            </w:pPr>
          </w:p>
        </w:tc>
        <w:tc>
          <w:tcPr>
            <w:tcW w:w="1000" w:type="pct"/>
          </w:tcPr>
          <w:p w14:paraId="75E2F34C" w14:textId="77777777" w:rsidR="00BC5D01" w:rsidRDefault="00BC5D01">
            <w:pPr>
              <w:adjustRightInd w:val="0"/>
              <w:snapToGrid w:val="0"/>
              <w:spacing w:afterLines="50" w:after="156" w:line="360" w:lineRule="auto"/>
              <w:jc w:val="center"/>
              <w:rPr>
                <w:rFonts w:ascii="宋体" w:hAnsi="宋体"/>
                <w:sz w:val="24"/>
              </w:rPr>
            </w:pPr>
          </w:p>
        </w:tc>
      </w:tr>
      <w:tr w:rsidR="00BC5D01" w14:paraId="0AC0F93C" w14:textId="77777777">
        <w:tc>
          <w:tcPr>
            <w:tcW w:w="385" w:type="pct"/>
          </w:tcPr>
          <w:p w14:paraId="7B0CC269" w14:textId="77777777" w:rsidR="00BC5D01" w:rsidRDefault="00BC5D01">
            <w:pPr>
              <w:adjustRightInd w:val="0"/>
              <w:snapToGrid w:val="0"/>
              <w:spacing w:afterLines="50" w:after="156" w:line="360" w:lineRule="auto"/>
              <w:jc w:val="center"/>
              <w:rPr>
                <w:rFonts w:ascii="宋体" w:hAnsi="宋体"/>
                <w:sz w:val="24"/>
              </w:rPr>
            </w:pPr>
          </w:p>
        </w:tc>
        <w:tc>
          <w:tcPr>
            <w:tcW w:w="538" w:type="pct"/>
          </w:tcPr>
          <w:p w14:paraId="338B2CAF" w14:textId="77777777" w:rsidR="00BC5D01" w:rsidRDefault="00BC5D01">
            <w:pPr>
              <w:adjustRightInd w:val="0"/>
              <w:snapToGrid w:val="0"/>
              <w:spacing w:afterLines="50" w:after="156" w:line="360" w:lineRule="auto"/>
              <w:jc w:val="center"/>
              <w:rPr>
                <w:rFonts w:ascii="宋体" w:hAnsi="宋体"/>
                <w:sz w:val="24"/>
              </w:rPr>
            </w:pPr>
          </w:p>
        </w:tc>
        <w:tc>
          <w:tcPr>
            <w:tcW w:w="615" w:type="pct"/>
          </w:tcPr>
          <w:p w14:paraId="7D3DF6D5" w14:textId="77777777" w:rsidR="00BC5D01" w:rsidRDefault="00BC5D01">
            <w:pPr>
              <w:adjustRightInd w:val="0"/>
              <w:snapToGrid w:val="0"/>
              <w:spacing w:afterLines="50" w:after="156" w:line="360" w:lineRule="auto"/>
              <w:jc w:val="center"/>
              <w:rPr>
                <w:rFonts w:ascii="宋体" w:hAnsi="宋体"/>
                <w:sz w:val="24"/>
              </w:rPr>
            </w:pPr>
          </w:p>
        </w:tc>
        <w:tc>
          <w:tcPr>
            <w:tcW w:w="692" w:type="pct"/>
          </w:tcPr>
          <w:p w14:paraId="4D335199" w14:textId="77777777" w:rsidR="00BC5D01" w:rsidRDefault="00BC5D01">
            <w:pPr>
              <w:adjustRightInd w:val="0"/>
              <w:snapToGrid w:val="0"/>
              <w:spacing w:afterLines="50" w:after="156" w:line="360" w:lineRule="auto"/>
              <w:jc w:val="center"/>
              <w:rPr>
                <w:rFonts w:ascii="宋体" w:hAnsi="宋体"/>
                <w:sz w:val="24"/>
              </w:rPr>
            </w:pPr>
          </w:p>
        </w:tc>
        <w:tc>
          <w:tcPr>
            <w:tcW w:w="769" w:type="pct"/>
          </w:tcPr>
          <w:p w14:paraId="44CE3D1D" w14:textId="77777777" w:rsidR="00BC5D01" w:rsidRDefault="00BC5D01">
            <w:pPr>
              <w:adjustRightInd w:val="0"/>
              <w:snapToGrid w:val="0"/>
              <w:spacing w:afterLines="50" w:after="156" w:line="360" w:lineRule="auto"/>
              <w:jc w:val="center"/>
              <w:rPr>
                <w:rFonts w:ascii="宋体" w:hAnsi="宋体"/>
                <w:sz w:val="24"/>
              </w:rPr>
            </w:pPr>
          </w:p>
        </w:tc>
        <w:tc>
          <w:tcPr>
            <w:tcW w:w="1000" w:type="pct"/>
          </w:tcPr>
          <w:p w14:paraId="370B55E8" w14:textId="77777777" w:rsidR="00BC5D01" w:rsidRDefault="00BC5D01">
            <w:pPr>
              <w:adjustRightInd w:val="0"/>
              <w:snapToGrid w:val="0"/>
              <w:spacing w:afterLines="50" w:after="156" w:line="360" w:lineRule="auto"/>
              <w:jc w:val="center"/>
              <w:rPr>
                <w:rFonts w:ascii="宋体" w:hAnsi="宋体"/>
                <w:sz w:val="24"/>
              </w:rPr>
            </w:pPr>
          </w:p>
        </w:tc>
        <w:tc>
          <w:tcPr>
            <w:tcW w:w="1000" w:type="pct"/>
          </w:tcPr>
          <w:p w14:paraId="48EB6CFD" w14:textId="77777777" w:rsidR="00BC5D01" w:rsidRDefault="00BC5D01">
            <w:pPr>
              <w:adjustRightInd w:val="0"/>
              <w:snapToGrid w:val="0"/>
              <w:spacing w:afterLines="50" w:after="156" w:line="360" w:lineRule="auto"/>
              <w:jc w:val="center"/>
              <w:rPr>
                <w:rFonts w:ascii="宋体" w:hAnsi="宋体"/>
                <w:sz w:val="24"/>
              </w:rPr>
            </w:pPr>
          </w:p>
        </w:tc>
      </w:tr>
    </w:tbl>
    <w:p w14:paraId="282625AD" w14:textId="77777777" w:rsidR="00BC5D01" w:rsidRDefault="00BC5D01">
      <w:pPr>
        <w:spacing w:line="360" w:lineRule="auto"/>
        <w:rPr>
          <w:rFonts w:ascii="宋体" w:hAnsi="宋体"/>
          <w:sz w:val="24"/>
        </w:rPr>
      </w:pPr>
    </w:p>
    <w:p w14:paraId="5A801E23" w14:textId="77777777" w:rsidR="00BC5D01" w:rsidRDefault="00000000">
      <w:pPr>
        <w:spacing w:line="360" w:lineRule="auto"/>
        <w:rPr>
          <w:rFonts w:ascii="宋体" w:hAnsi="宋体"/>
          <w:szCs w:val="21"/>
        </w:rPr>
      </w:pPr>
      <w:r>
        <w:rPr>
          <w:rFonts w:ascii="宋体" w:hAnsi="宋体"/>
          <w:szCs w:val="21"/>
        </w:rPr>
        <w:t>备注：附项目团队人员的身份证、学历证</w:t>
      </w:r>
      <w:r>
        <w:rPr>
          <w:rFonts w:ascii="宋体" w:hAnsi="宋体" w:hint="eastAsia"/>
          <w:szCs w:val="21"/>
        </w:rPr>
        <w:t>（若有）</w:t>
      </w:r>
      <w:r>
        <w:rPr>
          <w:rFonts w:ascii="宋体" w:hAnsi="宋体"/>
          <w:szCs w:val="21"/>
        </w:rPr>
        <w:t>、学位证</w:t>
      </w:r>
      <w:r>
        <w:rPr>
          <w:rFonts w:ascii="宋体" w:hAnsi="宋体" w:hint="eastAsia"/>
          <w:szCs w:val="21"/>
        </w:rPr>
        <w:t>（若有）</w:t>
      </w:r>
      <w:r>
        <w:rPr>
          <w:rFonts w:ascii="宋体" w:hAnsi="宋体"/>
          <w:szCs w:val="21"/>
        </w:rPr>
        <w:t>、职称证</w:t>
      </w:r>
      <w:r>
        <w:rPr>
          <w:rFonts w:ascii="宋体" w:hAnsi="宋体" w:hint="eastAsia"/>
          <w:szCs w:val="21"/>
        </w:rPr>
        <w:t>（若有）</w:t>
      </w:r>
      <w:r>
        <w:rPr>
          <w:rFonts w:ascii="宋体" w:hAnsi="宋体"/>
          <w:szCs w:val="21"/>
        </w:rPr>
        <w:t>、</w:t>
      </w:r>
      <w:r>
        <w:rPr>
          <w:rFonts w:ascii="宋体" w:hAnsi="宋体" w:hint="eastAsia"/>
          <w:szCs w:val="21"/>
        </w:rPr>
        <w:t>职业资格证书（若有）</w:t>
      </w:r>
      <w:r>
        <w:rPr>
          <w:rFonts w:ascii="宋体" w:hAnsi="宋体"/>
          <w:szCs w:val="21"/>
        </w:rPr>
        <w:t>等相关资料复印件并加盖供应商公章。</w:t>
      </w:r>
    </w:p>
    <w:p w14:paraId="0010F8B7" w14:textId="77777777" w:rsidR="00BC5D01" w:rsidRDefault="00BC5D01">
      <w:pPr>
        <w:spacing w:line="360" w:lineRule="auto"/>
        <w:rPr>
          <w:rFonts w:ascii="宋体" w:hAnsi="宋体"/>
          <w:szCs w:val="21"/>
        </w:rPr>
      </w:pPr>
    </w:p>
    <w:p w14:paraId="26222959" w14:textId="77777777" w:rsidR="00BC5D01" w:rsidRDefault="00000000">
      <w:pPr>
        <w:widowControl/>
        <w:jc w:val="left"/>
        <w:rPr>
          <w:rFonts w:ascii="宋体" w:hAnsi="宋体"/>
          <w:szCs w:val="21"/>
        </w:rPr>
      </w:pPr>
      <w:r>
        <w:rPr>
          <w:rFonts w:ascii="宋体" w:hAnsi="宋体"/>
          <w:szCs w:val="21"/>
        </w:rPr>
        <w:br w:type="page"/>
      </w:r>
    </w:p>
    <w:p w14:paraId="0798FCE6" w14:textId="77777777" w:rsidR="00BC5D01"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12.4服务及实施</w:t>
      </w:r>
      <w:r>
        <w:rPr>
          <w:rFonts w:ascii="宋体" w:hAnsi="宋体"/>
          <w:sz w:val="24"/>
        </w:rPr>
        <w:t>方案</w:t>
      </w:r>
    </w:p>
    <w:p w14:paraId="132AC233" w14:textId="77777777" w:rsidR="00BC5D01" w:rsidRDefault="00BC5D01">
      <w:pPr>
        <w:pStyle w:val="af0"/>
        <w:spacing w:line="360" w:lineRule="auto"/>
        <w:rPr>
          <w:rFonts w:hAnsi="宋体" w:hint="default"/>
          <w:szCs w:val="21"/>
        </w:rPr>
      </w:pPr>
    </w:p>
    <w:p w14:paraId="6A68CC4E" w14:textId="77777777" w:rsidR="00BC5D01" w:rsidRDefault="00000000">
      <w:pPr>
        <w:spacing w:line="360" w:lineRule="auto"/>
        <w:ind w:left="420" w:rightChars="-27" w:right="-57"/>
        <w:rPr>
          <w:rFonts w:ascii="宋体" w:hAnsi="宋体"/>
          <w:szCs w:val="21"/>
        </w:rPr>
        <w:sectPr w:rsidR="00BC5D01">
          <w:pgSz w:w="11906" w:h="16838"/>
          <w:pgMar w:top="1440" w:right="1274" w:bottom="1440" w:left="1800" w:header="851" w:footer="992" w:gutter="0"/>
          <w:cols w:space="720"/>
          <w:docGrid w:type="lines" w:linePitch="312"/>
        </w:sectPr>
      </w:pPr>
      <w:r>
        <w:rPr>
          <w:rFonts w:ascii="宋体" w:hAnsi="宋体"/>
          <w:szCs w:val="22"/>
        </w:rPr>
        <w:t>备注：供应商应根据磋商文件第四章采购需求的内容自行编制</w:t>
      </w:r>
      <w:r>
        <w:rPr>
          <w:rFonts w:ascii="宋体" w:hAnsi="宋体" w:hint="eastAsia"/>
          <w:szCs w:val="22"/>
        </w:rPr>
        <w:t>服务及实施方案</w:t>
      </w:r>
      <w:r>
        <w:rPr>
          <w:rFonts w:ascii="宋体" w:hAnsi="宋体"/>
          <w:szCs w:val="22"/>
        </w:rPr>
        <w:t>。</w:t>
      </w:r>
      <w:r>
        <w:rPr>
          <w:rFonts w:ascii="宋体" w:hAnsi="宋体"/>
          <w:szCs w:val="21"/>
        </w:rPr>
        <w:t>格式自拟。</w:t>
      </w:r>
    </w:p>
    <w:p w14:paraId="5172CBDD" w14:textId="77777777" w:rsidR="00BC5D01" w:rsidRDefault="00000000">
      <w:pPr>
        <w:pStyle w:val="3"/>
        <w:rPr>
          <w:rFonts w:hAnsi="宋体"/>
          <w:sz w:val="21"/>
          <w:szCs w:val="21"/>
          <w:u w:val="none"/>
        </w:rPr>
      </w:pPr>
      <w:bookmarkStart w:id="729" w:name="_Toc2172"/>
      <w:r>
        <w:rPr>
          <w:rFonts w:hAnsi="宋体" w:hint="eastAsia"/>
          <w:b w:val="0"/>
          <w:kern w:val="2"/>
          <w:szCs w:val="24"/>
          <w:u w:val="none"/>
        </w:rPr>
        <w:lastRenderedPageBreak/>
        <w:t>13.代理服务费承诺书</w:t>
      </w:r>
      <w:bookmarkEnd w:id="729"/>
      <w:r>
        <w:rPr>
          <w:rFonts w:hAnsi="宋体" w:hint="eastAsia"/>
          <w:b w:val="0"/>
          <w:kern w:val="2"/>
          <w:szCs w:val="24"/>
          <w:u w:val="none"/>
        </w:rPr>
        <w:t>（实质性格式）</w:t>
      </w:r>
    </w:p>
    <w:p w14:paraId="3C03BCF8" w14:textId="77777777" w:rsidR="00BC5D01" w:rsidRDefault="00BC5D01">
      <w:pPr>
        <w:pStyle w:val="a4"/>
        <w:spacing w:line="360" w:lineRule="auto"/>
        <w:rPr>
          <w:rFonts w:hAnsi="宋体"/>
          <w:sz w:val="21"/>
          <w:szCs w:val="21"/>
        </w:rPr>
      </w:pPr>
    </w:p>
    <w:p w14:paraId="76754E35" w14:textId="77777777" w:rsidR="00BC5D01" w:rsidRDefault="00000000">
      <w:pPr>
        <w:pStyle w:val="a4"/>
        <w:spacing w:line="360" w:lineRule="auto"/>
        <w:ind w:firstLine="0"/>
        <w:jc w:val="center"/>
        <w:rPr>
          <w:rFonts w:hAnsi="宋体"/>
          <w:b/>
        </w:rPr>
      </w:pPr>
      <w:r>
        <w:rPr>
          <w:rFonts w:hAnsi="宋体" w:hint="eastAsia"/>
          <w:b/>
        </w:rPr>
        <w:t>代理服务费承诺书</w:t>
      </w:r>
    </w:p>
    <w:p w14:paraId="0D463879" w14:textId="77777777" w:rsidR="00BC5D01" w:rsidRDefault="00000000">
      <w:pPr>
        <w:pStyle w:val="af0"/>
        <w:spacing w:line="360" w:lineRule="auto"/>
        <w:ind w:firstLineChars="2400" w:firstLine="5760"/>
        <w:rPr>
          <w:rFonts w:hAnsi="宋体" w:hint="default"/>
          <w:sz w:val="24"/>
          <w:szCs w:val="24"/>
        </w:rPr>
      </w:pPr>
      <w:r>
        <w:rPr>
          <w:rFonts w:hAnsi="宋体"/>
          <w:sz w:val="24"/>
          <w:szCs w:val="24"/>
        </w:rPr>
        <w:tab/>
      </w:r>
      <w:r>
        <w:rPr>
          <w:rFonts w:hAnsi="宋体"/>
          <w:sz w:val="24"/>
          <w:szCs w:val="24"/>
        </w:rPr>
        <w:tab/>
      </w:r>
    </w:p>
    <w:p w14:paraId="59F13F1D" w14:textId="77777777" w:rsidR="00BC5D01" w:rsidRDefault="00000000">
      <w:pPr>
        <w:pStyle w:val="af0"/>
        <w:spacing w:line="360" w:lineRule="auto"/>
        <w:rPr>
          <w:rFonts w:hAnsi="宋体" w:hint="default"/>
          <w:sz w:val="24"/>
          <w:szCs w:val="24"/>
        </w:rPr>
      </w:pPr>
      <w:r>
        <w:rPr>
          <w:rFonts w:hAnsi="宋体"/>
          <w:sz w:val="24"/>
          <w:szCs w:val="24"/>
        </w:rPr>
        <w:t>致：北京明德致信咨询有限公司</w:t>
      </w:r>
    </w:p>
    <w:p w14:paraId="170F2E7A" w14:textId="77777777" w:rsidR="00BC5D01" w:rsidRDefault="00000000">
      <w:pPr>
        <w:pStyle w:val="af0"/>
        <w:spacing w:line="360" w:lineRule="auto"/>
        <w:ind w:firstLineChars="200" w:firstLine="480"/>
        <w:rPr>
          <w:rFonts w:hAnsi="宋体" w:hint="default"/>
          <w:sz w:val="24"/>
          <w:szCs w:val="24"/>
        </w:rPr>
      </w:pPr>
      <w:r>
        <w:rPr>
          <w:rFonts w:hAnsi="宋体"/>
          <w:sz w:val="24"/>
          <w:szCs w:val="24"/>
        </w:rPr>
        <w:t>我们在贵公司组织的</w:t>
      </w:r>
      <w:r>
        <w:rPr>
          <w:rFonts w:hAnsi="宋体"/>
          <w:sz w:val="24"/>
          <w:szCs w:val="24"/>
          <w:u w:val="single"/>
        </w:rPr>
        <w:tab/>
      </w:r>
      <w:r>
        <w:rPr>
          <w:rFonts w:hAnsi="宋体"/>
          <w:sz w:val="24"/>
          <w:szCs w:val="24"/>
          <w:u w:val="single"/>
        </w:rPr>
        <w:tab/>
      </w:r>
      <w:r>
        <w:rPr>
          <w:rFonts w:hAnsi="宋体"/>
          <w:sz w:val="24"/>
          <w:szCs w:val="24"/>
        </w:rPr>
        <w:t>项目招标中若获中标/成交（项目编号：</w:t>
      </w:r>
      <w:r>
        <w:rPr>
          <w:rFonts w:hAnsi="宋体"/>
          <w:sz w:val="24"/>
          <w:szCs w:val="24"/>
          <w:u w:val="single"/>
        </w:rPr>
        <w:tab/>
      </w:r>
      <w:r>
        <w:rPr>
          <w:rFonts w:hAnsi="宋体"/>
          <w:sz w:val="24"/>
          <w:szCs w:val="24"/>
          <w:u w:val="single"/>
        </w:rPr>
        <w:tab/>
      </w:r>
      <w:r>
        <w:rPr>
          <w:rFonts w:hAnsi="宋体"/>
          <w:sz w:val="24"/>
          <w:szCs w:val="24"/>
        </w:rPr>
        <w:t>），我们保证在领取成交通知书的同时按采购文件的规定，以支票、汇票或现金的方式向贵公司即北京明德致信咨询有限公司一次性支付应该交纳的代理服务费用。收费标准依据国家计委印发的计价格[2002]1980号关于《招标代理机构服务费管理暂行办法》和[2003]857号文关于《招标代理服务收费有关问题的通知》及发改价格[2011]534号令。</w:t>
      </w:r>
    </w:p>
    <w:p w14:paraId="3C76CA39" w14:textId="77777777" w:rsidR="00BC5D01" w:rsidRDefault="00000000">
      <w:pPr>
        <w:pStyle w:val="af0"/>
        <w:spacing w:line="360" w:lineRule="auto"/>
        <w:ind w:firstLineChars="200" w:firstLine="480"/>
        <w:rPr>
          <w:rFonts w:hAnsi="宋体" w:hint="default"/>
          <w:sz w:val="24"/>
          <w:szCs w:val="24"/>
        </w:rPr>
      </w:pPr>
      <w:r>
        <w:rPr>
          <w:rFonts w:hAnsi="宋体"/>
          <w:sz w:val="24"/>
          <w:szCs w:val="24"/>
        </w:rPr>
        <w:t>开户银行：北京明德致信咨询有限公司</w:t>
      </w:r>
    </w:p>
    <w:p w14:paraId="3438C69F" w14:textId="77777777" w:rsidR="00BC5D01" w:rsidRDefault="00000000">
      <w:pPr>
        <w:tabs>
          <w:tab w:val="left" w:pos="0"/>
        </w:tabs>
        <w:spacing w:line="360" w:lineRule="auto"/>
        <w:ind w:firstLineChars="200" w:firstLine="480"/>
        <w:jc w:val="left"/>
        <w:rPr>
          <w:rFonts w:ascii="宋体" w:hAnsi="宋体"/>
          <w:sz w:val="24"/>
        </w:rPr>
      </w:pPr>
      <w:r>
        <w:rPr>
          <w:rFonts w:ascii="宋体" w:hAnsi="宋体" w:hint="eastAsia"/>
          <w:sz w:val="24"/>
        </w:rPr>
        <w:t xml:space="preserve">开户银行：华夏银行北京学院路支行   </w:t>
      </w:r>
    </w:p>
    <w:p w14:paraId="01289A68" w14:textId="77777777" w:rsidR="00BC5D01" w:rsidRDefault="00000000">
      <w:pPr>
        <w:tabs>
          <w:tab w:val="left" w:pos="0"/>
        </w:tabs>
        <w:spacing w:line="360" w:lineRule="auto"/>
        <w:ind w:firstLineChars="200" w:firstLine="480"/>
        <w:jc w:val="left"/>
        <w:rPr>
          <w:rFonts w:ascii="宋体" w:hAnsi="宋体"/>
          <w:sz w:val="24"/>
        </w:rPr>
      </w:pPr>
      <w:r>
        <w:rPr>
          <w:rFonts w:ascii="宋体" w:hAnsi="宋体" w:hint="eastAsia"/>
          <w:sz w:val="24"/>
        </w:rPr>
        <w:t>帐    号：10242000000002546</w:t>
      </w:r>
    </w:p>
    <w:p w14:paraId="0DB836B1" w14:textId="77777777" w:rsidR="00BC5D01" w:rsidRDefault="00000000">
      <w:pPr>
        <w:pStyle w:val="af0"/>
        <w:spacing w:line="360" w:lineRule="auto"/>
        <w:rPr>
          <w:rFonts w:hAnsi="宋体" w:hint="default"/>
          <w:sz w:val="24"/>
          <w:szCs w:val="24"/>
        </w:rPr>
      </w:pPr>
      <w:r>
        <w:rPr>
          <w:rFonts w:hAnsi="宋体"/>
          <w:sz w:val="24"/>
          <w:szCs w:val="24"/>
        </w:rPr>
        <w:t>特此承诺！</w:t>
      </w:r>
    </w:p>
    <w:p w14:paraId="6F16CC89" w14:textId="77777777" w:rsidR="00BC5D01" w:rsidRDefault="00BC5D01">
      <w:pPr>
        <w:pStyle w:val="af0"/>
        <w:tabs>
          <w:tab w:val="left" w:pos="5580"/>
        </w:tabs>
        <w:spacing w:before="120" w:line="360" w:lineRule="auto"/>
        <w:rPr>
          <w:rFonts w:hAnsi="宋体" w:hint="default"/>
          <w:sz w:val="24"/>
          <w:szCs w:val="24"/>
        </w:rPr>
      </w:pPr>
    </w:p>
    <w:p w14:paraId="58B19DDD" w14:textId="77777777" w:rsidR="00BC5D01" w:rsidRDefault="00000000">
      <w:pPr>
        <w:autoSpaceDE w:val="0"/>
        <w:autoSpaceDN w:val="0"/>
        <w:adjustRightInd w:val="0"/>
        <w:snapToGrid w:val="0"/>
        <w:spacing w:before="25" w:after="25" w:line="360" w:lineRule="auto"/>
        <w:rPr>
          <w:rFonts w:ascii="宋体" w:hAnsi="宋体"/>
          <w:sz w:val="24"/>
          <w:lang w:val="zh-CN"/>
        </w:rPr>
      </w:pPr>
      <w:r>
        <w:rPr>
          <w:rFonts w:ascii="宋体" w:hAnsi="宋体"/>
          <w:kern w:val="0"/>
          <w:sz w:val="24"/>
        </w:rPr>
        <w:t>供应商授权代表签字（或加盖供应商公章）</w:t>
      </w:r>
      <w:r>
        <w:rPr>
          <w:rFonts w:ascii="宋体" w:hAnsi="宋体"/>
          <w:sz w:val="24"/>
          <w:lang w:val="zh-CN"/>
        </w:rPr>
        <w:t xml:space="preserve">：____________ </w:t>
      </w:r>
    </w:p>
    <w:p w14:paraId="310213B5" w14:textId="77777777" w:rsidR="00BC5D01"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日期：____年____月____日</w:t>
      </w:r>
    </w:p>
    <w:p w14:paraId="37BADA3A" w14:textId="77777777" w:rsidR="00BC5D01" w:rsidRDefault="00BC5D01">
      <w:pPr>
        <w:pStyle w:val="af0"/>
        <w:spacing w:line="360" w:lineRule="auto"/>
        <w:rPr>
          <w:rFonts w:hAnsi="宋体" w:hint="default"/>
          <w:sz w:val="24"/>
          <w:szCs w:val="24"/>
        </w:rPr>
      </w:pPr>
    </w:p>
    <w:p w14:paraId="1652A3E3" w14:textId="77777777" w:rsidR="00BC5D01" w:rsidRDefault="00BC5D01">
      <w:pPr>
        <w:widowControl/>
        <w:jc w:val="left"/>
        <w:rPr>
          <w:rFonts w:ascii="宋体" w:hAnsi="宋体"/>
          <w:b/>
          <w:sz w:val="36"/>
          <w:szCs w:val="36"/>
        </w:rPr>
      </w:pPr>
    </w:p>
    <w:p w14:paraId="7B65F382" w14:textId="77777777" w:rsidR="00BC5D01" w:rsidRDefault="00BC5D01">
      <w:pPr>
        <w:pStyle w:val="ab"/>
      </w:pPr>
    </w:p>
    <w:sectPr w:rsidR="00BC5D01">
      <w:headerReference w:type="even" r:id="rId28"/>
      <w:footerReference w:type="even" r:id="rId29"/>
      <w:headerReference w:type="first" r:id="rId30"/>
      <w:footerReference w:type="first" r:id="rId3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65F7F" w14:textId="77777777" w:rsidR="00A8056C" w:rsidRDefault="00A8056C">
      <w:r>
        <w:separator/>
      </w:r>
    </w:p>
  </w:endnote>
  <w:endnote w:type="continuationSeparator" w:id="0">
    <w:p w14:paraId="7C54D24A" w14:textId="77777777" w:rsidR="00A8056C" w:rsidRDefault="00A80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B0604020202020204"/>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ˎ̥">
    <w:altName w:val="仿宋"/>
    <w:panose1 w:val="020B0604020202020204"/>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panose1 w:val="020B0604020202020204"/>
    <w:charset w:val="86"/>
    <w:family w:val="modern"/>
    <w:pitch w:val="default"/>
    <w:sig w:usb0="00000000" w:usb1="00000000" w:usb2="00000010" w:usb3="00000000" w:csb0="00040000" w:csb1="00000000"/>
  </w:font>
  <w:font w:name="Symbol">
    <w:panose1 w:val="05050102010706020507"/>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Kaiti SC Regular">
    <w:altName w:val="Segoe Print"/>
    <w:panose1 w:val="020B0604020202020204"/>
    <w:charset w:val="00"/>
    <w:family w:val="auto"/>
    <w:pitch w:val="default"/>
    <w:sig w:usb0="00000000" w:usb1="00000000" w:usb2="00000000" w:usb3="00000000" w:csb0="00040001" w:csb1="00000000"/>
  </w:font>
  <w:font w:name="Wingdings 2">
    <w:panose1 w:val="05020102010507070707"/>
    <w:charset w:val="00"/>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华文楷体">
    <w:altName w:val="STKaiti"/>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80000287" w:usb1="280F3C52" w:usb2="00000016"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4C90B" w14:textId="77777777" w:rsidR="00BC5D01" w:rsidRDefault="00BC5D01">
    <w:pPr>
      <w:pStyle w:val="af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52063" w14:textId="77777777" w:rsidR="00BC5D01" w:rsidRDefault="00BC5D01">
    <w:pPr>
      <w:pStyle w:val="af5"/>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18DB6" w14:textId="77777777" w:rsidR="00BC5D01" w:rsidRDefault="00000000">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3E2649AC" w14:textId="77777777" w:rsidR="00BC5D01" w:rsidRDefault="00BC5D01">
    <w:pPr>
      <w:pStyle w:val="af5"/>
      <w:ind w:right="360"/>
    </w:pPr>
  </w:p>
  <w:p w14:paraId="5DE51B0F" w14:textId="77777777" w:rsidR="00BC5D01" w:rsidRDefault="00BC5D01"/>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8EAE9" w14:textId="77777777" w:rsidR="00BC5D01" w:rsidRDefault="00BC5D01">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32D58" w14:textId="77777777" w:rsidR="00BC5D01" w:rsidRDefault="00000000">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23</w:t>
    </w:r>
    <w:r>
      <w:rPr>
        <w:rFonts w:asci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E6B57" w14:textId="77777777" w:rsidR="00BC5D01" w:rsidRDefault="00BC5D01">
    <w:pPr>
      <w:pStyle w:val="a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33BFD" w14:textId="77777777" w:rsidR="00BC5D01" w:rsidRDefault="00000000">
    <w:pPr>
      <w:pStyle w:val="af5"/>
      <w:framePr w:wrap="around" w:vAnchor="text" w:hAnchor="margin" w:xAlign="center" w:y="1"/>
      <w:rPr>
        <w:rStyle w:val="aff0"/>
      </w:rPr>
    </w:pPr>
    <w:r>
      <w:fldChar w:fldCharType="begin"/>
    </w:r>
    <w:r>
      <w:rPr>
        <w:rStyle w:val="aff0"/>
      </w:rPr>
      <w:instrText xml:space="preserve">PAGE  </w:instrText>
    </w:r>
    <w:r>
      <w:fldChar w:fldCharType="end"/>
    </w:r>
  </w:p>
  <w:p w14:paraId="2B41555E" w14:textId="77777777" w:rsidR="00BC5D01" w:rsidRDefault="00BC5D01">
    <w:pPr>
      <w:pStyle w:val="af5"/>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03F1D" w14:textId="77777777" w:rsidR="00BC5D01" w:rsidRDefault="00BC5D01">
    <w:pPr>
      <w:pStyle w:val="af5"/>
      <w:jc w:val="center"/>
      <w:rPr>
        <w:rFonts w:ascii="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FC45A" w14:textId="77777777" w:rsidR="00BC5D01" w:rsidRDefault="00BC5D01">
    <w:pPr>
      <w:pStyle w:val="af5"/>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465C6" w14:textId="77777777" w:rsidR="00BC5D01" w:rsidRDefault="00000000">
    <w:pPr>
      <w:pStyle w:val="af5"/>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w:t>
    </w:r>
    <w:r>
      <w:rPr>
        <w:rFonts w:ascii="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7FC6D" w14:textId="77777777" w:rsidR="00BC5D01" w:rsidRDefault="00000000">
    <w:pPr>
      <w:pStyle w:val="af5"/>
      <w:jc w:val="center"/>
    </w:pPr>
    <w:r>
      <w:fldChar w:fldCharType="begin"/>
    </w:r>
    <w:r>
      <w:instrText>PAGE   \* MERGEFORMAT</w:instrText>
    </w:r>
    <w:r>
      <w:fldChar w:fldCharType="separate"/>
    </w:r>
    <w:r>
      <w:rPr>
        <w:lang w:val="zh-CN"/>
      </w:rP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44935" w14:textId="77777777" w:rsidR="00BC5D01" w:rsidRDefault="00000000">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75A9600D" w14:textId="77777777" w:rsidR="00BC5D01" w:rsidRDefault="00BC5D01">
    <w:pPr>
      <w:pStyle w:val="af5"/>
      <w:ind w:right="360"/>
    </w:pPr>
  </w:p>
  <w:p w14:paraId="7DD6BED7" w14:textId="77777777" w:rsidR="00BC5D01" w:rsidRDefault="00BC5D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44242" w14:textId="77777777" w:rsidR="00A8056C" w:rsidRDefault="00A8056C">
      <w:r>
        <w:separator/>
      </w:r>
    </w:p>
  </w:footnote>
  <w:footnote w:type="continuationSeparator" w:id="0">
    <w:p w14:paraId="5DAA5A24" w14:textId="77777777" w:rsidR="00A8056C" w:rsidRDefault="00A80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FC20F" w14:textId="77777777" w:rsidR="00BC5D01" w:rsidRDefault="00BC5D01">
    <w:pPr>
      <w:pStyle w:val="af7"/>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B7706" w14:textId="77777777" w:rsidR="00BC5D01" w:rsidRDefault="00BC5D01">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F4D50" w14:textId="77777777" w:rsidR="00BC5D01" w:rsidRDefault="00BC5D01">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23F19" w14:textId="77777777" w:rsidR="00BC5D01" w:rsidRDefault="00BC5D01">
    <w:pPr>
      <w:pStyle w:val="af7"/>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72AD" w14:textId="77777777" w:rsidR="00BC5D01" w:rsidRDefault="00BC5D01">
    <w:pPr>
      <w:pStyle w:val="af7"/>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A9EC" w14:textId="77777777" w:rsidR="00BC5D01" w:rsidRDefault="00BC5D01">
    <w:pPr>
      <w:pStyle w:val="af7"/>
      <w:pBdr>
        <w:bottom w:val="single" w:sz="4" w:space="1"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1439" w14:textId="77777777" w:rsidR="00BC5D01" w:rsidRDefault="00BC5D01">
    <w:pPr>
      <w:pStyle w:val="af7"/>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13C2" w14:textId="77777777" w:rsidR="00BC5D01" w:rsidRDefault="00BC5D01">
    <w:pPr>
      <w:pStyle w:val="af7"/>
    </w:pPr>
  </w:p>
  <w:p w14:paraId="595BBA23" w14:textId="77777777" w:rsidR="00BC5D01" w:rsidRDefault="00BC5D0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82734" w14:textId="77777777" w:rsidR="00BC5D01" w:rsidRDefault="00BC5D01">
    <w:pPr>
      <w:pStyle w:val="af7"/>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D2245" w14:textId="77777777" w:rsidR="00BC5D01" w:rsidRDefault="00BC5D01">
    <w:pPr>
      <w:pStyle w:val="af7"/>
    </w:pPr>
  </w:p>
  <w:p w14:paraId="12389985" w14:textId="77777777" w:rsidR="00BC5D01" w:rsidRDefault="00BC5D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14"/>
    <w:multiLevelType w:val="multilevel"/>
    <w:tmpl w:val="00000014"/>
    <w:lvl w:ilvl="0">
      <w:start w:val="1"/>
      <w:numFmt w:val="japaneseCounting"/>
      <w:lvlText w:val="第%1条"/>
      <w:lvlJc w:val="left"/>
      <w:pPr>
        <w:ind w:left="1702" w:hanging="114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336B4001"/>
    <w:multiLevelType w:val="multilevel"/>
    <w:tmpl w:val="336B4001"/>
    <w:lvl w:ilvl="0">
      <w:start w:val="5"/>
      <w:numFmt w:val="japaneseCounting"/>
      <w:lvlText w:val="第%1条"/>
      <w:lvlJc w:val="left"/>
      <w:pPr>
        <w:tabs>
          <w:tab w:val="left" w:pos="1687"/>
        </w:tabs>
        <w:ind w:left="1687" w:hanging="1125"/>
      </w:pPr>
      <w:rPr>
        <w:rFonts w:hint="default"/>
      </w:rPr>
    </w:lvl>
    <w:lvl w:ilvl="1">
      <w:start w:val="1"/>
      <w:numFmt w:val="lowerLetter"/>
      <w:lvlText w:val="%2)"/>
      <w:lvlJc w:val="left"/>
      <w:pPr>
        <w:tabs>
          <w:tab w:val="left" w:pos="1402"/>
        </w:tabs>
        <w:ind w:left="1402" w:hanging="420"/>
      </w:pPr>
    </w:lvl>
    <w:lvl w:ilvl="2">
      <w:start w:val="1"/>
      <w:numFmt w:val="lowerRoman"/>
      <w:lvlText w:val="%3."/>
      <w:lvlJc w:val="right"/>
      <w:pPr>
        <w:tabs>
          <w:tab w:val="left" w:pos="1822"/>
        </w:tabs>
        <w:ind w:left="1822" w:hanging="420"/>
      </w:pPr>
    </w:lvl>
    <w:lvl w:ilvl="3">
      <w:start w:val="1"/>
      <w:numFmt w:val="decimal"/>
      <w:lvlText w:val="%4."/>
      <w:lvlJc w:val="left"/>
      <w:pPr>
        <w:tabs>
          <w:tab w:val="left" w:pos="2242"/>
        </w:tabs>
        <w:ind w:left="2242" w:hanging="420"/>
      </w:pPr>
    </w:lvl>
    <w:lvl w:ilvl="4">
      <w:start w:val="1"/>
      <w:numFmt w:val="lowerLetter"/>
      <w:lvlText w:val="%5)"/>
      <w:lvlJc w:val="left"/>
      <w:pPr>
        <w:tabs>
          <w:tab w:val="left" w:pos="2662"/>
        </w:tabs>
        <w:ind w:left="2662" w:hanging="420"/>
      </w:pPr>
    </w:lvl>
    <w:lvl w:ilvl="5">
      <w:start w:val="1"/>
      <w:numFmt w:val="lowerRoman"/>
      <w:lvlText w:val="%6."/>
      <w:lvlJc w:val="right"/>
      <w:pPr>
        <w:tabs>
          <w:tab w:val="left" w:pos="3082"/>
        </w:tabs>
        <w:ind w:left="3082" w:hanging="420"/>
      </w:pPr>
    </w:lvl>
    <w:lvl w:ilvl="6">
      <w:start w:val="1"/>
      <w:numFmt w:val="decimal"/>
      <w:lvlText w:val="%7."/>
      <w:lvlJc w:val="left"/>
      <w:pPr>
        <w:tabs>
          <w:tab w:val="left" w:pos="3502"/>
        </w:tabs>
        <w:ind w:left="3502" w:hanging="420"/>
      </w:pPr>
    </w:lvl>
    <w:lvl w:ilvl="7">
      <w:start w:val="1"/>
      <w:numFmt w:val="lowerLetter"/>
      <w:lvlText w:val="%8)"/>
      <w:lvlJc w:val="left"/>
      <w:pPr>
        <w:tabs>
          <w:tab w:val="left" w:pos="3922"/>
        </w:tabs>
        <w:ind w:left="3922" w:hanging="420"/>
      </w:pPr>
    </w:lvl>
    <w:lvl w:ilvl="8">
      <w:start w:val="1"/>
      <w:numFmt w:val="lowerRoman"/>
      <w:lvlText w:val="%9."/>
      <w:lvlJc w:val="right"/>
      <w:pPr>
        <w:tabs>
          <w:tab w:val="left" w:pos="4342"/>
        </w:tabs>
        <w:ind w:left="4342" w:hanging="420"/>
      </w:pPr>
    </w:lvl>
  </w:abstractNum>
  <w:abstractNum w:abstractNumId="7"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80380536">
    <w:abstractNumId w:val="2"/>
  </w:num>
  <w:num w:numId="2" w16cid:durableId="2111969518">
    <w:abstractNumId w:val="0"/>
  </w:num>
  <w:num w:numId="3" w16cid:durableId="1300454265">
    <w:abstractNumId w:val="4"/>
  </w:num>
  <w:num w:numId="4" w16cid:durableId="1429305346">
    <w:abstractNumId w:val="1"/>
  </w:num>
  <w:num w:numId="5" w16cid:durableId="1933732190">
    <w:abstractNumId w:val="6"/>
  </w:num>
  <w:num w:numId="6" w16cid:durableId="130637896">
    <w:abstractNumId w:val="5"/>
  </w:num>
  <w:num w:numId="7" w16cid:durableId="491915394">
    <w:abstractNumId w:val="7"/>
  </w:num>
  <w:num w:numId="8" w16cid:durableId="254096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MTVkNzQzY2I0Yjk5MzM5NzNmNTI3NDE2Yjk3OGU5M2M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711"/>
    <w:rsid w:val="00003804"/>
    <w:rsid w:val="000039FD"/>
    <w:rsid w:val="00003A41"/>
    <w:rsid w:val="00003D6A"/>
    <w:rsid w:val="00003E5F"/>
    <w:rsid w:val="00003EA2"/>
    <w:rsid w:val="00003F15"/>
    <w:rsid w:val="00004254"/>
    <w:rsid w:val="0000429B"/>
    <w:rsid w:val="000044A2"/>
    <w:rsid w:val="000046C6"/>
    <w:rsid w:val="0000474F"/>
    <w:rsid w:val="00004A22"/>
    <w:rsid w:val="00004C44"/>
    <w:rsid w:val="00004D13"/>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203"/>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83"/>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C65"/>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C32"/>
    <w:rsid w:val="003C7242"/>
    <w:rsid w:val="003C7310"/>
    <w:rsid w:val="003C754C"/>
    <w:rsid w:val="003C7838"/>
    <w:rsid w:val="003C7872"/>
    <w:rsid w:val="003C7ABC"/>
    <w:rsid w:val="003C7B69"/>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06"/>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6C"/>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7FC"/>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0B"/>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D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13D"/>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4A313B"/>
    <w:rsid w:val="015255F6"/>
    <w:rsid w:val="07280724"/>
    <w:rsid w:val="07E677BF"/>
    <w:rsid w:val="09123817"/>
    <w:rsid w:val="0A780850"/>
    <w:rsid w:val="0AFD4D5F"/>
    <w:rsid w:val="0B660C1A"/>
    <w:rsid w:val="0C04615D"/>
    <w:rsid w:val="0C566784"/>
    <w:rsid w:val="0C6C7D9A"/>
    <w:rsid w:val="0D8654C2"/>
    <w:rsid w:val="0D9D6286"/>
    <w:rsid w:val="0DBC0223"/>
    <w:rsid w:val="0E2A01C9"/>
    <w:rsid w:val="0E8462B3"/>
    <w:rsid w:val="118635A8"/>
    <w:rsid w:val="131F65CF"/>
    <w:rsid w:val="13432776"/>
    <w:rsid w:val="140771E4"/>
    <w:rsid w:val="14951E1C"/>
    <w:rsid w:val="159C04C5"/>
    <w:rsid w:val="16226043"/>
    <w:rsid w:val="17F93E0B"/>
    <w:rsid w:val="18752BC1"/>
    <w:rsid w:val="19F05C85"/>
    <w:rsid w:val="1C3F36F7"/>
    <w:rsid w:val="1C455CA5"/>
    <w:rsid w:val="1C843F72"/>
    <w:rsid w:val="1CFA7A77"/>
    <w:rsid w:val="1D2C69D2"/>
    <w:rsid w:val="1DBD5A8D"/>
    <w:rsid w:val="1F350744"/>
    <w:rsid w:val="1FDF081E"/>
    <w:rsid w:val="239E00B4"/>
    <w:rsid w:val="23C4041E"/>
    <w:rsid w:val="23C6154E"/>
    <w:rsid w:val="23E65497"/>
    <w:rsid w:val="251E74A4"/>
    <w:rsid w:val="25696BD4"/>
    <w:rsid w:val="273A5437"/>
    <w:rsid w:val="2768090A"/>
    <w:rsid w:val="27843CE5"/>
    <w:rsid w:val="27DF2AA2"/>
    <w:rsid w:val="2A067C87"/>
    <w:rsid w:val="2B9A580A"/>
    <w:rsid w:val="2C3C5631"/>
    <w:rsid w:val="2C4B5C9A"/>
    <w:rsid w:val="2D7A5137"/>
    <w:rsid w:val="2F447404"/>
    <w:rsid w:val="31045E53"/>
    <w:rsid w:val="318F1AC6"/>
    <w:rsid w:val="31A75DFC"/>
    <w:rsid w:val="32BA44E2"/>
    <w:rsid w:val="32EB653A"/>
    <w:rsid w:val="33622E24"/>
    <w:rsid w:val="34E2335B"/>
    <w:rsid w:val="351532E0"/>
    <w:rsid w:val="354F4F5B"/>
    <w:rsid w:val="386214DD"/>
    <w:rsid w:val="3BCB6780"/>
    <w:rsid w:val="3E5F273D"/>
    <w:rsid w:val="3EA463BE"/>
    <w:rsid w:val="3ED86E75"/>
    <w:rsid w:val="3F3C2C57"/>
    <w:rsid w:val="3FF5F3AE"/>
    <w:rsid w:val="40D76EAF"/>
    <w:rsid w:val="42CD0A98"/>
    <w:rsid w:val="431A0C09"/>
    <w:rsid w:val="460B0F99"/>
    <w:rsid w:val="4615377C"/>
    <w:rsid w:val="464745D2"/>
    <w:rsid w:val="480E2158"/>
    <w:rsid w:val="4837438B"/>
    <w:rsid w:val="487139B0"/>
    <w:rsid w:val="4B65373A"/>
    <w:rsid w:val="4D00163A"/>
    <w:rsid w:val="4DD5677B"/>
    <w:rsid w:val="4ED562F4"/>
    <w:rsid w:val="4F0F5BE3"/>
    <w:rsid w:val="4F197CD8"/>
    <w:rsid w:val="50D37CC2"/>
    <w:rsid w:val="5170130B"/>
    <w:rsid w:val="52422029"/>
    <w:rsid w:val="5385708B"/>
    <w:rsid w:val="544F3B55"/>
    <w:rsid w:val="548C6E00"/>
    <w:rsid w:val="55040901"/>
    <w:rsid w:val="554C18AB"/>
    <w:rsid w:val="56DF05DE"/>
    <w:rsid w:val="57FC6189"/>
    <w:rsid w:val="585148B4"/>
    <w:rsid w:val="5D3874C9"/>
    <w:rsid w:val="5DB073BD"/>
    <w:rsid w:val="5E6E2AC2"/>
    <w:rsid w:val="5F073306"/>
    <w:rsid w:val="5F5F73B9"/>
    <w:rsid w:val="5FE67A6F"/>
    <w:rsid w:val="636901B3"/>
    <w:rsid w:val="65284068"/>
    <w:rsid w:val="65D513B8"/>
    <w:rsid w:val="66092E7E"/>
    <w:rsid w:val="67A23B7D"/>
    <w:rsid w:val="67DD63C9"/>
    <w:rsid w:val="6838144E"/>
    <w:rsid w:val="68AA7398"/>
    <w:rsid w:val="697710DA"/>
    <w:rsid w:val="6A3B60B3"/>
    <w:rsid w:val="6C5E308A"/>
    <w:rsid w:val="6F0B697F"/>
    <w:rsid w:val="71CC7E1A"/>
    <w:rsid w:val="742C597A"/>
    <w:rsid w:val="75D77593"/>
    <w:rsid w:val="79370AA3"/>
    <w:rsid w:val="7A8E4477"/>
    <w:rsid w:val="7B922D84"/>
    <w:rsid w:val="7BAE6AB2"/>
    <w:rsid w:val="7D6F0DCF"/>
    <w:rsid w:val="7D9224FC"/>
    <w:rsid w:val="7DDB16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94B52"/>
  <w15:docId w15:val="{5E8CD46B-CE98-4833-BA2A-B78C67520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sz w:val="24"/>
    </w:rPr>
  </w:style>
  <w:style w:type="paragraph" w:styleId="TOC7">
    <w:name w:val="toc 7"/>
    <w:basedOn w:val="a"/>
    <w:next w:val="a"/>
    <w:qFormat/>
    <w:pPr>
      <w:ind w:leftChars="1200" w:left="2520"/>
    </w:pPr>
  </w:style>
  <w:style w:type="paragraph" w:styleId="a4">
    <w:name w:val="Normal Indent"/>
    <w:basedOn w:val="a"/>
    <w:link w:val="a5"/>
    <w:qFormat/>
    <w:pPr>
      <w:autoSpaceDE w:val="0"/>
      <w:autoSpaceDN w:val="0"/>
      <w:adjustRightInd w:val="0"/>
      <w:ind w:firstLine="420"/>
      <w:jc w:val="left"/>
    </w:pPr>
    <w:rPr>
      <w:rFonts w:ascii="宋体"/>
      <w:sz w:val="24"/>
    </w:rPr>
  </w:style>
  <w:style w:type="paragraph" w:styleId="a6">
    <w:name w:val="caption"/>
    <w:basedOn w:val="a"/>
    <w:next w:val="a"/>
    <w:qFormat/>
    <w:pPr>
      <w:spacing w:line="480" w:lineRule="auto"/>
    </w:pPr>
    <w:rPr>
      <w:rFonts w:ascii="华文中宋" w:eastAsia="华文中宋" w:hAnsi="华文中宋"/>
      <w:sz w:val="36"/>
      <w:szCs w:val="20"/>
    </w:rPr>
  </w:style>
  <w:style w:type="paragraph" w:styleId="a7">
    <w:name w:val="Document Map"/>
    <w:basedOn w:val="a"/>
    <w:link w:val="a8"/>
    <w:qFormat/>
    <w:pPr>
      <w:shd w:val="clear" w:color="auto" w:fill="000080"/>
    </w:pPr>
  </w:style>
  <w:style w:type="paragraph" w:styleId="a9">
    <w:name w:val="annotation text"/>
    <w:basedOn w:val="a"/>
    <w:link w:val="11"/>
    <w:uiPriority w:val="99"/>
    <w:qFormat/>
    <w:pPr>
      <w:jc w:val="left"/>
    </w:pPr>
  </w:style>
  <w:style w:type="paragraph" w:styleId="31">
    <w:name w:val="Body Text 3"/>
    <w:basedOn w:val="a"/>
    <w:link w:val="32"/>
    <w:qFormat/>
    <w:pPr>
      <w:spacing w:after="120"/>
    </w:pPr>
    <w:rPr>
      <w:sz w:val="16"/>
      <w:szCs w:val="16"/>
    </w:rPr>
  </w:style>
  <w:style w:type="paragraph" w:styleId="aa">
    <w:name w:val="Body Text"/>
    <w:basedOn w:val="a"/>
    <w:next w:val="ab"/>
    <w:link w:val="ac"/>
    <w:qFormat/>
    <w:pPr>
      <w:tabs>
        <w:tab w:val="left" w:pos="567"/>
      </w:tabs>
      <w:spacing w:before="120" w:line="22" w:lineRule="atLeast"/>
    </w:pPr>
    <w:rPr>
      <w:rFonts w:ascii="宋体" w:hAnsi="宋体"/>
      <w:sz w:val="24"/>
    </w:rPr>
  </w:style>
  <w:style w:type="paragraph" w:styleId="ab">
    <w:name w:val="Body Text First Indent"/>
    <w:basedOn w:val="aa"/>
    <w:next w:val="a"/>
    <w:qFormat/>
    <w:pPr>
      <w:spacing w:line="360" w:lineRule="auto"/>
      <w:ind w:firstLine="420"/>
    </w:pPr>
    <w:rPr>
      <w:szCs w:val="20"/>
    </w:rPr>
  </w:style>
  <w:style w:type="paragraph" w:styleId="ad">
    <w:name w:val="Body Text Indent"/>
    <w:basedOn w:val="a"/>
    <w:link w:val="ae"/>
    <w:qFormat/>
    <w:pPr>
      <w:spacing w:line="360" w:lineRule="auto"/>
      <w:ind w:firstLine="570"/>
    </w:pPr>
    <w:rPr>
      <w:sz w:val="24"/>
    </w:rPr>
  </w:style>
  <w:style w:type="paragraph" w:styleId="21">
    <w:name w:val="List 2"/>
    <w:basedOn w:val="a"/>
    <w:qFormat/>
    <w:pPr>
      <w:ind w:leftChars="200" w:left="100" w:hangingChars="200" w:hanging="200"/>
    </w:pPr>
  </w:style>
  <w:style w:type="paragraph" w:styleId="af">
    <w:name w:val="Block Text"/>
    <w:basedOn w:val="a"/>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f0">
    <w:name w:val="Plain Text"/>
    <w:basedOn w:val="a"/>
    <w:next w:val="a"/>
    <w:link w:val="22"/>
    <w:qFormat/>
    <w:rPr>
      <w:rFonts w:ascii="宋体" w:hAnsi="Courier New" w:hint="eastAsia"/>
      <w:szCs w:val="20"/>
    </w:rPr>
  </w:style>
  <w:style w:type="paragraph" w:styleId="TOC8">
    <w:name w:val="toc 8"/>
    <w:basedOn w:val="a"/>
    <w:next w:val="a"/>
    <w:qFormat/>
    <w:pPr>
      <w:ind w:leftChars="1400" w:left="2940"/>
    </w:pPr>
  </w:style>
  <w:style w:type="paragraph" w:styleId="af1">
    <w:name w:val="Date"/>
    <w:basedOn w:val="a"/>
    <w:next w:val="a"/>
    <w:link w:val="af2"/>
    <w:qFormat/>
    <w:pPr>
      <w:ind w:leftChars="2500" w:left="100"/>
    </w:pPr>
    <w:rPr>
      <w:rFonts w:ascii="仿宋_GB2312" w:eastAsia="仿宋_GB2312" w:hAnsi="宋体"/>
      <w:color w:val="000000"/>
      <w:sz w:val="24"/>
    </w:rPr>
  </w:style>
  <w:style w:type="paragraph" w:styleId="23">
    <w:name w:val="Body Text Indent 2"/>
    <w:basedOn w:val="a"/>
    <w:link w:val="24"/>
    <w:qFormat/>
    <w:pPr>
      <w:ind w:firstLineChars="200" w:firstLine="480"/>
    </w:pPr>
    <w:rPr>
      <w:rFonts w:ascii="仿宋_GB2312" w:eastAsia="仿宋_GB2312"/>
      <w:sz w:val="24"/>
    </w:rPr>
  </w:style>
  <w:style w:type="paragraph" w:styleId="af3">
    <w:name w:val="Balloon Text"/>
    <w:basedOn w:val="a"/>
    <w:link w:val="af4"/>
    <w:qFormat/>
    <w:rPr>
      <w:sz w:val="18"/>
      <w:szCs w:val="18"/>
    </w:rPr>
  </w:style>
  <w:style w:type="paragraph" w:styleId="af5">
    <w:name w:val="footer"/>
    <w:basedOn w:val="a"/>
    <w:next w:val="a"/>
    <w:link w:val="af6"/>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
    <w:link w:val="af8"/>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
    <w:next w:val="a"/>
    <w:qFormat/>
    <w:pPr>
      <w:ind w:left="3360"/>
      <w:jc w:val="left"/>
    </w:pPr>
    <w:rPr>
      <w:szCs w:val="20"/>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25">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a">
    <w:name w:val="Title"/>
    <w:basedOn w:val="a"/>
    <w:link w:val="afb"/>
    <w:qFormat/>
    <w:pPr>
      <w:jc w:val="center"/>
      <w:outlineLvl w:val="0"/>
    </w:pPr>
    <w:rPr>
      <w:b/>
      <w:sz w:val="32"/>
      <w:szCs w:val="20"/>
    </w:rPr>
  </w:style>
  <w:style w:type="paragraph" w:styleId="afc">
    <w:name w:val="annotation subject"/>
    <w:basedOn w:val="a9"/>
    <w:next w:val="a9"/>
    <w:link w:val="afd"/>
    <w:qFormat/>
    <w:rPr>
      <w:b/>
      <w:bCs/>
    </w:rPr>
  </w:style>
  <w:style w:type="paragraph" w:styleId="26">
    <w:name w:val="Body Text First Indent 2"/>
    <w:basedOn w:val="ad"/>
    <w:link w:val="27"/>
    <w:qFormat/>
    <w:pPr>
      <w:spacing w:after="120" w:line="480" w:lineRule="exact"/>
      <w:ind w:leftChars="200" w:left="420" w:firstLineChars="200" w:firstLine="420"/>
    </w:pPr>
    <w:rPr>
      <w:szCs w:val="20"/>
    </w:rPr>
  </w:style>
  <w:style w:type="table" w:styleId="afe">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qFormat/>
  </w:style>
  <w:style w:type="character" w:styleId="aff1">
    <w:name w:val="FollowedHyperlink"/>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styleId="HTML1">
    <w:name w:val="HTML Cite"/>
    <w:qFormat/>
    <w:rPr>
      <w:i/>
      <w:iCs/>
    </w:rPr>
  </w:style>
  <w:style w:type="character" w:customStyle="1" w:styleId="aff5">
    <w:name w:val="批注文字 字符"/>
    <w:uiPriority w:val="99"/>
    <w:qFormat/>
    <w:rPr>
      <w:rFonts w:ascii="Times New Roman" w:eastAsia="宋体" w:hAnsi="Times New Roman" w:cs="Times New Roman"/>
      <w:sz w:val="24"/>
      <w:lang w:val="en-US" w:eastAsia="zh-CN" w:bidi="ar-SA"/>
    </w:rPr>
  </w:style>
  <w:style w:type="paragraph" w:customStyle="1" w:styleId="aff6">
    <w:name w:val="标书正文"/>
    <w:basedOn w:val="26"/>
    <w:qFormat/>
    <w:pPr>
      <w:spacing w:line="360" w:lineRule="auto"/>
    </w:pPr>
    <w:rPr>
      <w:rFonts w:asciiTheme="minorHAnsi" w:hAnsiTheme="minorHAnsi" w:cs="宋体"/>
      <w:szCs w:val="24"/>
    </w:rPr>
  </w:style>
  <w:style w:type="character" w:customStyle="1" w:styleId="a5">
    <w:name w:val="正文缩进 字符"/>
    <w:link w:val="a4"/>
    <w:qFormat/>
    <w:rPr>
      <w:rFonts w:ascii="宋体" w:eastAsia="宋体"/>
      <w:kern w:val="2"/>
      <w:sz w:val="24"/>
      <w:szCs w:val="24"/>
      <w:lang w:val="en-US" w:eastAsia="zh-CN" w:bidi="ar-SA"/>
    </w:rPr>
  </w:style>
  <w:style w:type="character" w:customStyle="1" w:styleId="10">
    <w:name w:val="标题 1 字符"/>
    <w:link w:val="1"/>
    <w:qFormat/>
    <w:rPr>
      <w:rFonts w:ascii="宋体"/>
      <w:b/>
      <w:kern w:val="44"/>
      <w:sz w:val="32"/>
    </w:rPr>
  </w:style>
  <w:style w:type="character" w:customStyle="1" w:styleId="20">
    <w:name w:val="标题 2 字符"/>
    <w:link w:val="2"/>
    <w:qFormat/>
    <w:rPr>
      <w:rFonts w:ascii="Arial" w:eastAsia="黑体" w:hAnsi="Arial"/>
      <w:b/>
      <w:sz w:val="30"/>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8">
    <w:name w:val="文档结构图 字符"/>
    <w:link w:val="a7"/>
    <w:qFormat/>
    <w:rPr>
      <w:kern w:val="2"/>
      <w:sz w:val="21"/>
      <w:szCs w:val="24"/>
      <w:shd w:val="clear" w:color="auto" w:fill="000080"/>
    </w:rPr>
  </w:style>
  <w:style w:type="character" w:customStyle="1" w:styleId="11">
    <w:name w:val="批注文字 字符1"/>
    <w:link w:val="a9"/>
    <w:uiPriority w:val="99"/>
    <w:qFormat/>
    <w:rPr>
      <w:kern w:val="2"/>
      <w:sz w:val="21"/>
      <w:szCs w:val="24"/>
    </w:rPr>
  </w:style>
  <w:style w:type="character" w:customStyle="1" w:styleId="32">
    <w:name w:val="正文文本 3 字符"/>
    <w:link w:val="31"/>
    <w:qFormat/>
    <w:rPr>
      <w:kern w:val="2"/>
      <w:sz w:val="16"/>
      <w:szCs w:val="16"/>
    </w:rPr>
  </w:style>
  <w:style w:type="character" w:customStyle="1" w:styleId="ac">
    <w:name w:val="正文文本 字符"/>
    <w:link w:val="aa"/>
    <w:qFormat/>
    <w:rPr>
      <w:rFonts w:ascii="宋体" w:hAnsi="宋体"/>
      <w:kern w:val="2"/>
      <w:sz w:val="24"/>
      <w:szCs w:val="24"/>
    </w:rPr>
  </w:style>
  <w:style w:type="character" w:customStyle="1" w:styleId="ae">
    <w:name w:val="正文文本缩进 字符"/>
    <w:link w:val="ad"/>
    <w:qFormat/>
    <w:rPr>
      <w:rFonts w:eastAsia="宋体"/>
      <w:kern w:val="2"/>
      <w:sz w:val="24"/>
      <w:szCs w:val="24"/>
      <w:lang w:val="en-US" w:eastAsia="zh-CN" w:bidi="ar-SA"/>
    </w:rPr>
  </w:style>
  <w:style w:type="character" w:customStyle="1" w:styleId="22">
    <w:name w:val="纯文本 字符2"/>
    <w:link w:val="af0"/>
    <w:qFormat/>
    <w:rPr>
      <w:rFonts w:ascii="宋体" w:eastAsia="宋体" w:hAnsi="Courier New" w:cs="宋体" w:hint="eastAsia"/>
      <w:kern w:val="2"/>
      <w:sz w:val="21"/>
    </w:rPr>
  </w:style>
  <w:style w:type="character" w:customStyle="1" w:styleId="af2">
    <w:name w:val="日期 字符"/>
    <w:link w:val="af1"/>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4">
    <w:name w:val="批注框文本 字符"/>
    <w:link w:val="af3"/>
    <w:qFormat/>
    <w:rPr>
      <w:kern w:val="2"/>
      <w:sz w:val="18"/>
      <w:szCs w:val="18"/>
    </w:rPr>
  </w:style>
  <w:style w:type="character" w:customStyle="1" w:styleId="af6">
    <w:name w:val="页脚 字符"/>
    <w:link w:val="af5"/>
    <w:uiPriority w:val="99"/>
    <w:qFormat/>
    <w:rPr>
      <w:rFonts w:ascii="宋体" w:eastAsia="宋体"/>
      <w:sz w:val="18"/>
      <w:lang w:val="en-US" w:eastAsia="zh-CN" w:bidi="ar-SA"/>
    </w:rPr>
  </w:style>
  <w:style w:type="character" w:customStyle="1" w:styleId="af8">
    <w:name w:val="页眉 字符"/>
    <w:link w:val="af7"/>
    <w:qFormat/>
    <w:rPr>
      <w:rFonts w:eastAsia="宋体"/>
      <w:kern w:val="2"/>
      <w:sz w:val="18"/>
      <w:szCs w:val="18"/>
      <w:lang w:val="en-US" w:eastAsia="zh-CN" w:bidi="ar-SA"/>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b">
    <w:name w:val="标题 字符"/>
    <w:link w:val="afa"/>
    <w:qFormat/>
    <w:rPr>
      <w:b/>
      <w:kern w:val="2"/>
      <w:sz w:val="32"/>
    </w:rPr>
  </w:style>
  <w:style w:type="character" w:customStyle="1" w:styleId="afd">
    <w:name w:val="批注主题 字符"/>
    <w:link w:val="afc"/>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7">
    <w:name w:val="列表段落 字符"/>
    <w:link w:val="aff8"/>
    <w:uiPriority w:val="34"/>
    <w:qFormat/>
    <w:rPr>
      <w:rFonts w:ascii="Calibri" w:eastAsia="宋体" w:hAnsi="Calibri"/>
      <w:kern w:val="2"/>
      <w:sz w:val="21"/>
      <w:szCs w:val="22"/>
      <w:lang w:val="en-US" w:eastAsia="zh-CN" w:bidi="ar-SA"/>
    </w:rPr>
  </w:style>
  <w:style w:type="paragraph" w:styleId="aff8">
    <w:name w:val="List Paragraph"/>
    <w:basedOn w:val="a"/>
    <w:link w:val="aff7"/>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9">
    <w:name w:val="二级条标题"/>
    <w:basedOn w:val="affa"/>
    <w:next w:val="a"/>
    <w:qFormat/>
    <w:pPr>
      <w:outlineLvl w:val="2"/>
    </w:pPr>
    <w:rPr>
      <w:rFonts w:ascii="宋体" w:eastAsia="宋体"/>
      <w:b w:val="0"/>
    </w:rPr>
  </w:style>
  <w:style w:type="paragraph" w:customStyle="1" w:styleId="affa">
    <w:name w:val="一级条标题"/>
    <w:basedOn w:val="affb"/>
    <w:next w:val="a"/>
    <w:qFormat/>
    <w:pPr>
      <w:tabs>
        <w:tab w:val="left" w:pos="360"/>
        <w:tab w:val="left" w:pos="840"/>
      </w:tabs>
      <w:ind w:hanging="840"/>
      <w:outlineLvl w:val="1"/>
    </w:pPr>
  </w:style>
  <w:style w:type="paragraph" w:customStyle="1" w:styleId="affb">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5"/>
    <w:qFormat/>
  </w:style>
  <w:style w:type="paragraph" w:customStyle="1" w:styleId="15">
    <w:name w:val="项目编号1"/>
    <w:basedOn w:val="a"/>
    <w:qFormat/>
    <w:pPr>
      <w:spacing w:before="100" w:beforeAutospacing="1" w:after="100" w:afterAutospacing="1" w:line="360" w:lineRule="auto"/>
      <w:ind w:left="420" w:hanging="420"/>
    </w:pPr>
    <w:rPr>
      <w:sz w:val="24"/>
    </w:rPr>
  </w:style>
  <w:style w:type="paragraph" w:customStyle="1" w:styleId="affd">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f">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7"/>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1">
    <w:name w:val="四级条标题"/>
    <w:basedOn w:val="afff2"/>
    <w:next w:val="a"/>
    <w:qFormat/>
    <w:pPr>
      <w:outlineLvl w:val="4"/>
    </w:pPr>
  </w:style>
  <w:style w:type="paragraph" w:customStyle="1" w:styleId="afff2">
    <w:name w:val="三级条标题"/>
    <w:basedOn w:val="aff9"/>
    <w:next w:val="a"/>
    <w:qFormat/>
    <w:pPr>
      <w:outlineLvl w:val="3"/>
    </w:pPr>
  </w:style>
  <w:style w:type="paragraph" w:customStyle="1" w:styleId="afff3">
    <w:name w:val="??"/>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4"/>
    <w:qFormat/>
    <w:pPr>
      <w:ind w:left="-25" w:firstLine="0"/>
    </w:pPr>
  </w:style>
  <w:style w:type="paragraph" w:customStyle="1" w:styleId="afff4">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5">
    <w:name w:val="五级条标题"/>
    <w:basedOn w:val="afff1"/>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6">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7">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link w:val="ListParagraphChar"/>
    <w:uiPriority w:val="99"/>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4"/>
    <w:qFormat/>
    <w:pPr>
      <w:ind w:left="902" w:hanging="420"/>
    </w:pPr>
  </w:style>
  <w:style w:type="paragraph" w:customStyle="1" w:styleId="Char21">
    <w:name w:val="Char21"/>
    <w:basedOn w:val="a"/>
    <w:qFormat/>
    <w:rPr>
      <w:rFonts w:ascii="Tahoma" w:hAnsi="Tahoma"/>
      <w:sz w:val="24"/>
      <w:szCs w:val="20"/>
    </w:rPr>
  </w:style>
  <w:style w:type="paragraph" w:customStyle="1" w:styleId="afff9">
    <w:name w:val="表格文字"/>
    <w:basedOn w:val="ad"/>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a">
    <w:name w:val="正文文本样式 加粗"/>
    <w:basedOn w:val="afff4"/>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b">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c">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d"/>
    <w:qFormat/>
    <w:rPr>
      <w:rFonts w:ascii="宋体" w:hAnsi="宋体"/>
      <w:color w:val="000000"/>
      <w:kern w:val="2"/>
      <w:sz w:val="21"/>
      <w:szCs w:val="21"/>
    </w:rPr>
  </w:style>
  <w:style w:type="paragraph" w:customStyle="1" w:styleId="afffe">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qFormat/>
    <w:rPr>
      <w:b/>
      <w:sz w:val="24"/>
    </w:rPr>
  </w:style>
  <w:style w:type="paragraph" w:customStyle="1" w:styleId="1-">
    <w:name w:val="标题1-附件"/>
    <w:basedOn w:val="1"/>
    <w:qFormat/>
    <w:pPr>
      <w:jc w:val="left"/>
    </w:pPr>
    <w:rPr>
      <w:sz w:val="24"/>
      <w:szCs w:val="24"/>
    </w:rPr>
  </w:style>
  <w:style w:type="paragraph" w:customStyle="1" w:styleId="affff">
    <w:name w:val="正文小标题"/>
    <w:basedOn w:val="a"/>
    <w:next w:val="a4"/>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qFormat/>
    <w:rPr>
      <w:rFonts w:ascii="宋体" w:hAnsi="宋体"/>
      <w:b/>
      <w:i/>
      <w:color w:val="FF0000"/>
      <w:kern w:val="2"/>
      <w:sz w:val="24"/>
    </w:rPr>
  </w:style>
  <w:style w:type="paragraph" w:customStyle="1" w:styleId="affff0">
    <w:name w:val="正文大标题"/>
    <w:basedOn w:val="affff"/>
    <w:next w:val="a4"/>
    <w:link w:val="Char5"/>
    <w:qFormat/>
    <w:pPr>
      <w:jc w:val="center"/>
    </w:pPr>
    <w:rPr>
      <w:i w:val="0"/>
      <w:color w:val="000000"/>
      <w:sz w:val="28"/>
      <w:szCs w:val="21"/>
    </w:rPr>
  </w:style>
  <w:style w:type="character" w:customStyle="1" w:styleId="Char5">
    <w:name w:val="正文大标题 Char"/>
    <w:link w:val="affff0"/>
    <w:qFormat/>
    <w:rPr>
      <w:rFonts w:ascii="宋体" w:hAnsi="宋体"/>
      <w:b/>
      <w:color w:val="000000"/>
      <w:kern w:val="2"/>
      <w:sz w:val="28"/>
      <w:szCs w:val="21"/>
    </w:rPr>
  </w:style>
  <w:style w:type="paragraph" w:customStyle="1" w:styleId="affff1">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1"/>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f2">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3">
    <w:name w:val="无标题条"/>
    <w:next w:val="a"/>
    <w:qFormat/>
    <w:pPr>
      <w:jc w:val="both"/>
    </w:pPr>
    <w:rPr>
      <w:sz w:val="21"/>
    </w:rPr>
  </w:style>
  <w:style w:type="character" w:customStyle="1" w:styleId="Char7">
    <w:name w:val="正文格式 Char"/>
    <w:link w:val="affff4"/>
    <w:qFormat/>
    <w:locked/>
    <w:rPr>
      <w:rFonts w:ascii="宋体" w:hAnsi="宋体"/>
      <w:sz w:val="24"/>
      <w:szCs w:val="24"/>
      <w:lang w:val="en-GB"/>
    </w:rPr>
  </w:style>
  <w:style w:type="paragraph" w:customStyle="1" w:styleId="affff4">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uiPriority w:val="34"/>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c">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e">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5">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DengXian" w:eastAsia="DengXian" w:hAnsi="DengXian" w:cs="宋体"/>
      <w:bCs/>
      <w:sz w:val="28"/>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171">
    <w:name w:val="font171"/>
    <w:basedOn w:val="a1"/>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8"/>
    <w:uiPriority w:val="99"/>
    <w:qFormat/>
    <w:locked/>
    <w:rPr>
      <w:rFonts w:ascii="Calibri" w:hAnsi="Calibri"/>
      <w:kern w:val="2"/>
      <w:sz w:val="21"/>
      <w:szCs w:val="22"/>
    </w:rPr>
  </w:style>
  <w:style w:type="paragraph" w:customStyle="1" w:styleId="2f">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e">
    <w:name w:val="样式1"/>
    <w:basedOn w:val="a"/>
    <w:qFormat/>
    <w:pPr>
      <w:spacing w:line="360" w:lineRule="auto"/>
    </w:pPr>
    <w:rPr>
      <w:rFonts w:ascii="宋体" w:hAnsi="宋体"/>
      <w:sz w:val="28"/>
      <w:szCs w:val="28"/>
    </w:rPr>
  </w:style>
  <w:style w:type="paragraph" w:customStyle="1" w:styleId="36">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png"/><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header" Target="header10.xml"/><Relationship Id="rId8"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5389</Words>
  <Characters>30718</Characters>
  <Application>Microsoft Office Word</Application>
  <DocSecurity>0</DocSecurity>
  <Lines>255</Lines>
  <Paragraphs>72</Paragraphs>
  <ScaleCrop>false</ScaleCrop>
  <Company>China</Company>
  <LinksUpToDate>false</LinksUpToDate>
  <CharactersWithSpaces>36035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yuge</cp:lastModifiedBy>
  <cp:revision>2</cp:revision>
  <cp:lastPrinted>2020-04-02T03:13:00Z</cp:lastPrinted>
  <dcterms:created xsi:type="dcterms:W3CDTF">2023-03-13T02:25:00Z</dcterms:created>
  <dcterms:modified xsi:type="dcterms:W3CDTF">2023-03-13T02:25:00Z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FEEC99B6FC554A2586BAE4DE58C25D25</vt:lpwstr>
  </property>
</Properties>
</file>