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0545C8" w14:textId="77777777" w:rsidR="00027EFB" w:rsidRDefault="00027EFB">
      <w:pPr>
        <w:spacing w:line="360" w:lineRule="auto"/>
        <w:rPr>
          <w:rFonts w:ascii="宋体" w:hAnsi="宋体" w:cs="宋体"/>
          <w:b/>
          <w:bCs/>
          <w:sz w:val="72"/>
          <w:szCs w:val="56"/>
        </w:rPr>
      </w:pPr>
    </w:p>
    <w:p w14:paraId="1952DFE7" w14:textId="24A8A9F0" w:rsidR="00027EFB" w:rsidRDefault="004C611E">
      <w:pPr>
        <w:pStyle w:val="TOC2"/>
        <w:jc w:val="center"/>
        <w:rPr>
          <w:rFonts w:cs="宋体"/>
          <w:b/>
          <w:i w:val="0"/>
          <w:color w:val="auto"/>
          <w:kern w:val="2"/>
          <w:sz w:val="72"/>
          <w:szCs w:val="56"/>
        </w:rPr>
      </w:pPr>
      <w:r w:rsidRPr="004C611E">
        <w:rPr>
          <w:rFonts w:cs="宋体" w:hint="eastAsia"/>
          <w:b/>
          <w:i w:val="0"/>
          <w:color w:val="auto"/>
          <w:kern w:val="2"/>
          <w:sz w:val="72"/>
          <w:szCs w:val="56"/>
        </w:rPr>
        <w:t>中国政法大学学院路新建食堂设备采购项目</w:t>
      </w:r>
      <w:r w:rsidR="000572FE">
        <w:rPr>
          <w:rFonts w:cs="宋体" w:hint="eastAsia"/>
          <w:b/>
          <w:i w:val="0"/>
          <w:color w:val="auto"/>
          <w:kern w:val="2"/>
          <w:sz w:val="72"/>
          <w:szCs w:val="56"/>
        </w:rPr>
        <w:t>（0</w:t>
      </w:r>
      <w:r w:rsidR="000572FE">
        <w:rPr>
          <w:rFonts w:cs="宋体"/>
          <w:b/>
          <w:i w:val="0"/>
          <w:color w:val="auto"/>
          <w:kern w:val="2"/>
          <w:sz w:val="72"/>
          <w:szCs w:val="56"/>
        </w:rPr>
        <w:t>1</w:t>
      </w:r>
      <w:r w:rsidR="000572FE">
        <w:rPr>
          <w:rFonts w:cs="宋体" w:hint="eastAsia"/>
          <w:b/>
          <w:i w:val="0"/>
          <w:color w:val="auto"/>
          <w:kern w:val="2"/>
          <w:sz w:val="72"/>
          <w:szCs w:val="56"/>
        </w:rPr>
        <w:t>包）</w:t>
      </w:r>
      <w:r w:rsidRPr="004C611E">
        <w:rPr>
          <w:rFonts w:cs="宋体" w:hint="eastAsia"/>
          <w:b/>
          <w:i w:val="0"/>
          <w:color w:val="auto"/>
          <w:kern w:val="2"/>
          <w:sz w:val="72"/>
          <w:szCs w:val="56"/>
        </w:rPr>
        <w:t>（二次）</w:t>
      </w:r>
    </w:p>
    <w:p w14:paraId="1B645705" w14:textId="77777777" w:rsidR="00027EFB" w:rsidRDefault="00027EFB"/>
    <w:p w14:paraId="736B13D6" w14:textId="77777777" w:rsidR="00027EFB" w:rsidRDefault="00027EFB">
      <w:pPr>
        <w:pStyle w:val="TOC2"/>
      </w:pPr>
    </w:p>
    <w:p w14:paraId="6DE4DB58" w14:textId="77777777" w:rsidR="00027EFB" w:rsidRDefault="00000000">
      <w:pPr>
        <w:jc w:val="center"/>
        <w:rPr>
          <w:rFonts w:ascii="宋体" w:hAnsi="宋体"/>
          <w:b/>
          <w:bCs/>
          <w:sz w:val="72"/>
          <w:szCs w:val="72"/>
        </w:rPr>
      </w:pPr>
      <w:r>
        <w:rPr>
          <w:rFonts w:ascii="宋体" w:hAnsi="宋体" w:cs="宋体" w:hint="eastAsia"/>
          <w:b/>
          <w:bCs/>
          <w:sz w:val="72"/>
          <w:szCs w:val="72"/>
        </w:rPr>
        <w:t>招</w:t>
      </w:r>
      <w:r>
        <w:rPr>
          <w:rFonts w:ascii="宋体" w:hAnsi="宋体" w:cs="宋体"/>
          <w:b/>
          <w:bCs/>
          <w:sz w:val="72"/>
          <w:szCs w:val="72"/>
        </w:rPr>
        <w:t xml:space="preserve"> </w:t>
      </w:r>
      <w:r>
        <w:rPr>
          <w:rFonts w:ascii="宋体" w:hAnsi="宋体" w:cs="宋体" w:hint="eastAsia"/>
          <w:b/>
          <w:bCs/>
          <w:sz w:val="72"/>
          <w:szCs w:val="72"/>
        </w:rPr>
        <w:t>标</w:t>
      </w:r>
      <w:r>
        <w:rPr>
          <w:rFonts w:ascii="宋体" w:hAnsi="宋体" w:cs="宋体"/>
          <w:b/>
          <w:bCs/>
          <w:sz w:val="72"/>
          <w:szCs w:val="72"/>
        </w:rPr>
        <w:t xml:space="preserve"> </w:t>
      </w:r>
      <w:r>
        <w:rPr>
          <w:rFonts w:ascii="宋体" w:hAnsi="宋体" w:cs="宋体" w:hint="eastAsia"/>
          <w:b/>
          <w:bCs/>
          <w:sz w:val="72"/>
          <w:szCs w:val="72"/>
        </w:rPr>
        <w:t>文</w:t>
      </w:r>
      <w:r>
        <w:rPr>
          <w:rFonts w:ascii="宋体" w:hAnsi="宋体" w:cs="宋体"/>
          <w:b/>
          <w:bCs/>
          <w:sz w:val="72"/>
          <w:szCs w:val="72"/>
        </w:rPr>
        <w:t xml:space="preserve"> </w:t>
      </w:r>
      <w:r>
        <w:rPr>
          <w:rFonts w:ascii="宋体" w:hAnsi="宋体" w:cs="宋体" w:hint="eastAsia"/>
          <w:b/>
          <w:bCs/>
          <w:sz w:val="72"/>
          <w:szCs w:val="72"/>
        </w:rPr>
        <w:t>件</w:t>
      </w:r>
    </w:p>
    <w:p w14:paraId="7FBFC0AB" w14:textId="77777777" w:rsidR="00027EFB" w:rsidRDefault="00027EFB">
      <w:pPr>
        <w:spacing w:line="360" w:lineRule="auto"/>
        <w:jc w:val="center"/>
        <w:rPr>
          <w:rFonts w:ascii="宋体" w:hAnsi="宋体" w:cs="宋体"/>
          <w:b/>
          <w:bCs/>
          <w:sz w:val="52"/>
          <w:szCs w:val="48"/>
        </w:rPr>
      </w:pPr>
    </w:p>
    <w:p w14:paraId="7A4F4A24" w14:textId="77777777" w:rsidR="00027EFB" w:rsidRDefault="00027EFB">
      <w:pPr>
        <w:ind w:firstLineChars="1000" w:firstLine="3213"/>
        <w:rPr>
          <w:rFonts w:ascii="宋体" w:hAnsi="宋体"/>
          <w:b/>
          <w:bCs/>
          <w:sz w:val="32"/>
          <w:szCs w:val="32"/>
        </w:rPr>
      </w:pPr>
    </w:p>
    <w:p w14:paraId="4EDC482E" w14:textId="5090DA6D" w:rsidR="00027EFB" w:rsidRDefault="00000000">
      <w:pPr>
        <w:jc w:val="center"/>
        <w:rPr>
          <w:rFonts w:ascii="宋体" w:hAnsi="宋体"/>
          <w:b/>
          <w:bCs/>
          <w:sz w:val="32"/>
          <w:szCs w:val="32"/>
        </w:rPr>
      </w:pPr>
      <w:r>
        <w:rPr>
          <w:rFonts w:ascii="宋体" w:hAnsi="宋体" w:cs="宋体" w:hint="eastAsia"/>
          <w:b/>
          <w:bCs/>
          <w:sz w:val="32"/>
          <w:szCs w:val="32"/>
        </w:rPr>
        <w:t>招标编号：</w:t>
      </w:r>
      <w:r>
        <w:rPr>
          <w:rFonts w:ascii="宋体" w:hAnsi="宋体" w:cs="宋体"/>
          <w:b/>
          <w:bCs/>
          <w:sz w:val="32"/>
          <w:szCs w:val="32"/>
        </w:rPr>
        <w:t>BMCC-ZC2</w:t>
      </w:r>
      <w:r w:rsidR="002A1E3C">
        <w:rPr>
          <w:rFonts w:ascii="宋体" w:hAnsi="宋体" w:cs="宋体"/>
          <w:b/>
          <w:bCs/>
          <w:sz w:val="32"/>
          <w:szCs w:val="32"/>
        </w:rPr>
        <w:t>3</w:t>
      </w:r>
      <w:r>
        <w:rPr>
          <w:rFonts w:ascii="宋体" w:hAnsi="宋体" w:cs="宋体"/>
          <w:b/>
          <w:bCs/>
          <w:sz w:val="32"/>
          <w:szCs w:val="32"/>
        </w:rPr>
        <w:t>-0</w:t>
      </w:r>
      <w:r w:rsidR="002A1E3C">
        <w:rPr>
          <w:rFonts w:ascii="宋体" w:hAnsi="宋体" w:cs="宋体"/>
          <w:b/>
          <w:bCs/>
          <w:sz w:val="32"/>
          <w:szCs w:val="32"/>
        </w:rPr>
        <w:t>313</w:t>
      </w:r>
    </w:p>
    <w:p w14:paraId="73C9E559" w14:textId="77777777" w:rsidR="00027EFB" w:rsidRDefault="00027EFB">
      <w:pPr>
        <w:jc w:val="center"/>
        <w:rPr>
          <w:rFonts w:ascii="宋体" w:hAnsi="宋体"/>
          <w:b/>
          <w:bCs/>
          <w:sz w:val="52"/>
          <w:szCs w:val="52"/>
        </w:rPr>
      </w:pPr>
    </w:p>
    <w:p w14:paraId="237082F7" w14:textId="77777777" w:rsidR="00027EFB" w:rsidRDefault="00027EFB">
      <w:pPr>
        <w:jc w:val="center"/>
        <w:rPr>
          <w:rFonts w:ascii="宋体" w:hAnsi="宋体"/>
          <w:b/>
          <w:bCs/>
          <w:sz w:val="48"/>
          <w:szCs w:val="48"/>
        </w:rPr>
      </w:pPr>
    </w:p>
    <w:p w14:paraId="2E5D0C7B" w14:textId="77777777" w:rsidR="00027EFB" w:rsidRDefault="00000000">
      <w:pPr>
        <w:jc w:val="center"/>
        <w:rPr>
          <w:rFonts w:ascii="宋体" w:hAnsi="宋体"/>
          <w:b/>
          <w:bCs/>
          <w:sz w:val="48"/>
          <w:szCs w:val="48"/>
        </w:rPr>
      </w:pPr>
      <w:r>
        <w:rPr>
          <w:rFonts w:ascii="宋体" w:hAnsi="宋体"/>
          <w:b/>
          <w:noProof/>
          <w:sz w:val="52"/>
        </w:rPr>
        <w:drawing>
          <wp:inline distT="0" distB="0" distL="0" distR="0" wp14:anchorId="3C7E5B16" wp14:editId="567931AF">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明德致信-LOGO-1"/>
                    <pic:cNvPicPr>
                      <a:picLocks noChangeAspect="1" noChangeArrowheads="1"/>
                    </pic:cNvPicPr>
                  </pic:nvPicPr>
                  <pic:blipFill>
                    <a:blip r:embed="rId18">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inline>
        </w:drawing>
      </w:r>
    </w:p>
    <w:p w14:paraId="42B4A0DA" w14:textId="77777777" w:rsidR="00027EFB" w:rsidRDefault="00027EFB">
      <w:pPr>
        <w:rPr>
          <w:rFonts w:ascii="宋体" w:hAnsi="宋体"/>
          <w:b/>
          <w:bCs/>
          <w:sz w:val="48"/>
          <w:szCs w:val="48"/>
        </w:rPr>
      </w:pPr>
    </w:p>
    <w:p w14:paraId="268BA0B1" w14:textId="77777777" w:rsidR="00027EFB" w:rsidRDefault="00027EFB">
      <w:pPr>
        <w:rPr>
          <w:rFonts w:ascii="宋体" w:hAnsi="宋体"/>
          <w:b/>
          <w:bCs/>
          <w:sz w:val="48"/>
          <w:szCs w:val="48"/>
        </w:rPr>
      </w:pPr>
    </w:p>
    <w:p w14:paraId="55A06371" w14:textId="77777777" w:rsidR="00027EFB" w:rsidRDefault="00000000">
      <w:pPr>
        <w:spacing w:line="360" w:lineRule="auto"/>
        <w:jc w:val="center"/>
        <w:rPr>
          <w:rFonts w:ascii="宋体" w:hAnsi="宋体"/>
          <w:b/>
          <w:bCs/>
          <w:sz w:val="36"/>
          <w:szCs w:val="36"/>
        </w:rPr>
      </w:pPr>
      <w:r>
        <w:rPr>
          <w:rFonts w:ascii="宋体" w:hAnsi="宋体" w:cs="宋体" w:hint="eastAsia"/>
          <w:b/>
          <w:bCs/>
          <w:sz w:val="36"/>
          <w:szCs w:val="36"/>
        </w:rPr>
        <w:t>北京明德致信咨询有限公司</w:t>
      </w:r>
    </w:p>
    <w:p w14:paraId="0513C849" w14:textId="6BB44AED" w:rsidR="00027EFB" w:rsidRDefault="00000000">
      <w:pPr>
        <w:spacing w:line="360" w:lineRule="auto"/>
        <w:jc w:val="center"/>
        <w:rPr>
          <w:rFonts w:ascii="宋体" w:hAnsi="宋体"/>
          <w:b/>
          <w:w w:val="80"/>
          <w:sz w:val="32"/>
        </w:rPr>
        <w:sectPr w:rsidR="00027EFB">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Pr>
          <w:rFonts w:ascii="宋体" w:hAnsi="宋体" w:cs="宋体"/>
          <w:b/>
          <w:bCs/>
          <w:sz w:val="36"/>
          <w:szCs w:val="36"/>
        </w:rPr>
        <w:t>202</w:t>
      </w:r>
      <w:r w:rsidR="005E4983">
        <w:rPr>
          <w:rFonts w:ascii="宋体" w:hAnsi="宋体" w:cs="宋体"/>
          <w:b/>
          <w:bCs/>
          <w:sz w:val="36"/>
          <w:szCs w:val="36"/>
        </w:rPr>
        <w:t>3</w:t>
      </w:r>
      <w:r>
        <w:rPr>
          <w:rFonts w:ascii="宋体" w:hAnsi="宋体" w:cs="宋体" w:hint="eastAsia"/>
          <w:b/>
          <w:bCs/>
          <w:sz w:val="36"/>
          <w:szCs w:val="36"/>
        </w:rPr>
        <w:t>年</w:t>
      </w:r>
      <w:r w:rsidR="005E4983">
        <w:rPr>
          <w:rFonts w:ascii="宋体" w:hAnsi="宋体" w:cs="宋体"/>
          <w:b/>
          <w:bCs/>
          <w:sz w:val="36"/>
          <w:szCs w:val="36"/>
        </w:rPr>
        <w:t>6</w:t>
      </w:r>
      <w:r>
        <w:rPr>
          <w:rFonts w:ascii="宋体" w:hAnsi="宋体" w:cs="宋体" w:hint="eastAsia"/>
          <w:b/>
          <w:bCs/>
          <w:sz w:val="36"/>
          <w:szCs w:val="36"/>
        </w:rPr>
        <w:t>月</w:t>
      </w:r>
    </w:p>
    <w:p w14:paraId="62F75103" w14:textId="77777777" w:rsidR="00027EFB" w:rsidRDefault="00000000">
      <w:pPr>
        <w:pStyle w:val="TOC1"/>
        <w:tabs>
          <w:tab w:val="right" w:leader="dot" w:pos="9061"/>
        </w:tabs>
        <w:jc w:val="center"/>
        <w:rPr>
          <w:rFonts w:ascii="宋体" w:hAnsi="宋体"/>
          <w:sz w:val="30"/>
          <w:szCs w:val="30"/>
        </w:rPr>
      </w:pPr>
      <w:bookmarkStart w:id="0" w:name="_Toc310196405"/>
      <w:bookmarkStart w:id="1" w:name="_Toc310195773"/>
      <w:bookmarkStart w:id="2" w:name="_Toc310195689"/>
      <w:r>
        <w:rPr>
          <w:rFonts w:ascii="宋体" w:hAnsi="宋体" w:hint="eastAsia"/>
          <w:sz w:val="30"/>
          <w:szCs w:val="30"/>
        </w:rPr>
        <w:lastRenderedPageBreak/>
        <w:t>目录</w:t>
      </w:r>
      <w:bookmarkStart w:id="3" w:name="_Toc236642918"/>
      <w:bookmarkEnd w:id="0"/>
      <w:bookmarkEnd w:id="1"/>
      <w:bookmarkEnd w:id="2"/>
    </w:p>
    <w:p w14:paraId="4199713F" w14:textId="41465516"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r w:rsidRPr="00273C60">
        <w:rPr>
          <w:rFonts w:ascii="宋体" w:hAnsi="宋体"/>
          <w:b w:val="0"/>
          <w:iCs w:val="0"/>
          <w:sz w:val="21"/>
          <w:szCs w:val="21"/>
        </w:rPr>
        <w:fldChar w:fldCharType="begin"/>
      </w:r>
      <w:r w:rsidRPr="00273C60">
        <w:rPr>
          <w:rFonts w:ascii="宋体" w:hAnsi="宋体" w:hint="eastAsia"/>
          <w:iCs w:val="0"/>
          <w:sz w:val="21"/>
          <w:szCs w:val="21"/>
        </w:rPr>
        <w:instrText>TOC \o "1-3" \h \z \u</w:instrText>
      </w:r>
      <w:r w:rsidRPr="00273C60">
        <w:rPr>
          <w:rFonts w:ascii="宋体" w:hAnsi="宋体"/>
          <w:b w:val="0"/>
          <w:iCs w:val="0"/>
          <w:sz w:val="21"/>
          <w:szCs w:val="21"/>
        </w:rPr>
        <w:fldChar w:fldCharType="separate"/>
      </w:r>
      <w:hyperlink w:anchor="_Toc136437658" w:history="1">
        <w:r w:rsidR="00316893" w:rsidRPr="00316893">
          <w:rPr>
            <w:rStyle w:val="afff9"/>
            <w:rFonts w:ascii="宋体" w:hAnsi="宋体"/>
            <w:noProof/>
          </w:rPr>
          <w:t>第一章 投标邀请</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_Toc136437658 \h </w:instrText>
        </w:r>
        <w:r w:rsidR="00316893" w:rsidRPr="00316893">
          <w:rPr>
            <w:noProof/>
            <w:webHidden/>
          </w:rPr>
        </w:r>
        <w:r w:rsidR="00316893" w:rsidRPr="00316893">
          <w:rPr>
            <w:noProof/>
            <w:webHidden/>
          </w:rPr>
          <w:fldChar w:fldCharType="separate"/>
        </w:r>
        <w:r w:rsidR="002E467F">
          <w:rPr>
            <w:noProof/>
            <w:webHidden/>
          </w:rPr>
          <w:t>5</w:t>
        </w:r>
        <w:r w:rsidR="00316893" w:rsidRPr="00316893">
          <w:rPr>
            <w:noProof/>
            <w:webHidden/>
          </w:rPr>
          <w:fldChar w:fldCharType="end"/>
        </w:r>
      </w:hyperlink>
    </w:p>
    <w:p w14:paraId="369A59AD" w14:textId="36B1E3B7"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659" w:history="1">
        <w:r w:rsidR="00316893" w:rsidRPr="00316893">
          <w:rPr>
            <w:rStyle w:val="afff9"/>
            <w:rFonts w:ascii="宋体" w:hAnsi="宋体"/>
            <w:noProof/>
          </w:rPr>
          <w:t>第二章 投标人须知资料表</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_Toc136437659 \h </w:instrText>
        </w:r>
        <w:r w:rsidR="00316893" w:rsidRPr="00316893">
          <w:rPr>
            <w:noProof/>
            <w:webHidden/>
          </w:rPr>
        </w:r>
        <w:r w:rsidR="00316893" w:rsidRPr="00316893">
          <w:rPr>
            <w:noProof/>
            <w:webHidden/>
          </w:rPr>
          <w:fldChar w:fldCharType="separate"/>
        </w:r>
        <w:r w:rsidR="002E467F">
          <w:rPr>
            <w:noProof/>
            <w:webHidden/>
          </w:rPr>
          <w:t>8</w:t>
        </w:r>
        <w:r w:rsidR="00316893" w:rsidRPr="00316893">
          <w:rPr>
            <w:noProof/>
            <w:webHidden/>
          </w:rPr>
          <w:fldChar w:fldCharType="end"/>
        </w:r>
      </w:hyperlink>
    </w:p>
    <w:p w14:paraId="5A6F08E1" w14:textId="153E7187"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660" w:history="1">
        <w:r w:rsidR="00316893" w:rsidRPr="00316893">
          <w:rPr>
            <w:rStyle w:val="afff9"/>
            <w:rFonts w:ascii="宋体" w:hAnsi="宋体"/>
            <w:noProof/>
          </w:rPr>
          <w:t>第三章 投标人须知</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_Toc136437660 \h </w:instrText>
        </w:r>
        <w:r w:rsidR="00316893" w:rsidRPr="00316893">
          <w:rPr>
            <w:noProof/>
            <w:webHidden/>
          </w:rPr>
        </w:r>
        <w:r w:rsidR="00316893" w:rsidRPr="00316893">
          <w:rPr>
            <w:noProof/>
            <w:webHidden/>
          </w:rPr>
          <w:fldChar w:fldCharType="separate"/>
        </w:r>
        <w:r w:rsidR="002E467F">
          <w:rPr>
            <w:noProof/>
            <w:webHidden/>
          </w:rPr>
          <w:t>11</w:t>
        </w:r>
        <w:r w:rsidR="00316893" w:rsidRPr="00316893">
          <w:rPr>
            <w:noProof/>
            <w:webHidden/>
          </w:rPr>
          <w:fldChar w:fldCharType="end"/>
        </w:r>
      </w:hyperlink>
    </w:p>
    <w:p w14:paraId="70B48111" w14:textId="6EF059B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1" w:history="1">
        <w:r w:rsidR="00316893" w:rsidRPr="00316893">
          <w:rPr>
            <w:rStyle w:val="afff9"/>
            <w:iCs/>
            <w:noProof/>
          </w:rPr>
          <w:t>一、说明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_Toc136437661 \h </w:instrText>
        </w:r>
        <w:r w:rsidR="00316893" w:rsidRPr="00316893">
          <w:rPr>
            <w:iCs/>
            <w:noProof/>
            <w:webHidden/>
          </w:rPr>
        </w:r>
        <w:r w:rsidR="00316893" w:rsidRPr="00316893">
          <w:rPr>
            <w:iCs/>
            <w:noProof/>
            <w:webHidden/>
          </w:rPr>
          <w:fldChar w:fldCharType="separate"/>
        </w:r>
        <w:r w:rsidR="002E467F">
          <w:rPr>
            <w:iCs/>
            <w:noProof/>
            <w:webHidden/>
          </w:rPr>
          <w:t>11</w:t>
        </w:r>
        <w:r w:rsidR="00316893" w:rsidRPr="00316893">
          <w:rPr>
            <w:iCs/>
            <w:noProof/>
            <w:webHidden/>
          </w:rPr>
          <w:fldChar w:fldCharType="end"/>
        </w:r>
      </w:hyperlink>
    </w:p>
    <w:p w14:paraId="57C86781" w14:textId="717C0C8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2" w:history="1">
        <w:r w:rsidR="00316893" w:rsidRPr="00316893">
          <w:rPr>
            <w:rStyle w:val="afff9"/>
            <w:iCs/>
            <w:noProof/>
          </w:rPr>
          <w:t xml:space="preserve">1. </w:t>
        </w:r>
        <w:r w:rsidR="00316893" w:rsidRPr="00316893">
          <w:rPr>
            <w:rStyle w:val="afff9"/>
            <w:iCs/>
            <w:noProof/>
          </w:rPr>
          <w:t>采购人、采购代理机构及合格的投标人</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_Toc136437662 \h </w:instrText>
        </w:r>
        <w:r w:rsidR="00316893" w:rsidRPr="00316893">
          <w:rPr>
            <w:iCs/>
            <w:noProof/>
            <w:webHidden/>
          </w:rPr>
        </w:r>
        <w:r w:rsidR="00316893" w:rsidRPr="00316893">
          <w:rPr>
            <w:iCs/>
            <w:noProof/>
            <w:webHidden/>
          </w:rPr>
          <w:fldChar w:fldCharType="separate"/>
        </w:r>
        <w:r w:rsidR="002E467F">
          <w:rPr>
            <w:iCs/>
            <w:noProof/>
            <w:webHidden/>
          </w:rPr>
          <w:t>11</w:t>
        </w:r>
        <w:r w:rsidR="00316893" w:rsidRPr="00316893">
          <w:rPr>
            <w:iCs/>
            <w:noProof/>
            <w:webHidden/>
          </w:rPr>
          <w:fldChar w:fldCharType="end"/>
        </w:r>
      </w:hyperlink>
    </w:p>
    <w:p w14:paraId="3E37A34B" w14:textId="74B69DD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3" w:history="1">
        <w:r w:rsidR="00316893" w:rsidRPr="00316893">
          <w:rPr>
            <w:rStyle w:val="afff9"/>
            <w:iCs/>
            <w:noProof/>
          </w:rPr>
          <w:t xml:space="preserve">2. </w:t>
        </w:r>
        <w:r w:rsidR="00316893" w:rsidRPr="00316893">
          <w:rPr>
            <w:rStyle w:val="afff9"/>
            <w:iCs/>
            <w:noProof/>
          </w:rPr>
          <w:t>资金来源</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_Toc136437663 \h </w:instrText>
        </w:r>
        <w:r w:rsidR="00316893" w:rsidRPr="00316893">
          <w:rPr>
            <w:iCs/>
            <w:noProof/>
            <w:webHidden/>
          </w:rPr>
        </w:r>
        <w:r w:rsidR="00316893" w:rsidRPr="00316893">
          <w:rPr>
            <w:iCs/>
            <w:noProof/>
            <w:webHidden/>
          </w:rPr>
          <w:fldChar w:fldCharType="separate"/>
        </w:r>
        <w:r w:rsidR="002E467F">
          <w:rPr>
            <w:iCs/>
            <w:noProof/>
            <w:webHidden/>
          </w:rPr>
          <w:t>13</w:t>
        </w:r>
        <w:r w:rsidR="00316893" w:rsidRPr="00316893">
          <w:rPr>
            <w:iCs/>
            <w:noProof/>
            <w:webHidden/>
          </w:rPr>
          <w:fldChar w:fldCharType="end"/>
        </w:r>
      </w:hyperlink>
    </w:p>
    <w:p w14:paraId="77804F81" w14:textId="35154C5E"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4" w:history="1">
        <w:r w:rsidR="00316893" w:rsidRPr="00316893">
          <w:rPr>
            <w:rStyle w:val="afff9"/>
            <w:iCs/>
            <w:noProof/>
          </w:rPr>
          <w:t xml:space="preserve">3. </w:t>
        </w:r>
        <w:r w:rsidR="00316893" w:rsidRPr="00316893">
          <w:rPr>
            <w:rStyle w:val="afff9"/>
            <w:iCs/>
            <w:noProof/>
          </w:rPr>
          <w:t>投标费用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_Toc136437664 \h </w:instrText>
        </w:r>
        <w:r w:rsidR="00316893" w:rsidRPr="00316893">
          <w:rPr>
            <w:iCs/>
            <w:noProof/>
            <w:webHidden/>
          </w:rPr>
        </w:r>
        <w:r w:rsidR="00316893" w:rsidRPr="00316893">
          <w:rPr>
            <w:iCs/>
            <w:noProof/>
            <w:webHidden/>
          </w:rPr>
          <w:fldChar w:fldCharType="separate"/>
        </w:r>
        <w:r w:rsidR="002E467F">
          <w:rPr>
            <w:iCs/>
            <w:noProof/>
            <w:webHidden/>
          </w:rPr>
          <w:t>13</w:t>
        </w:r>
        <w:r w:rsidR="00316893" w:rsidRPr="00316893">
          <w:rPr>
            <w:iCs/>
            <w:noProof/>
            <w:webHidden/>
          </w:rPr>
          <w:fldChar w:fldCharType="end"/>
        </w:r>
      </w:hyperlink>
    </w:p>
    <w:p w14:paraId="10771136" w14:textId="0EDCD3F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5" w:history="1">
        <w:r w:rsidR="00316893" w:rsidRPr="00316893">
          <w:rPr>
            <w:rStyle w:val="afff9"/>
            <w:iCs/>
            <w:noProof/>
          </w:rPr>
          <w:t>二、招标文件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_Toc136437665 \h </w:instrText>
        </w:r>
        <w:r w:rsidR="00316893" w:rsidRPr="00316893">
          <w:rPr>
            <w:iCs/>
            <w:noProof/>
            <w:webHidden/>
          </w:rPr>
        </w:r>
        <w:r w:rsidR="00316893" w:rsidRPr="00316893">
          <w:rPr>
            <w:iCs/>
            <w:noProof/>
            <w:webHidden/>
          </w:rPr>
          <w:fldChar w:fldCharType="separate"/>
        </w:r>
        <w:r w:rsidR="002E467F">
          <w:rPr>
            <w:iCs/>
            <w:noProof/>
            <w:webHidden/>
          </w:rPr>
          <w:t>13</w:t>
        </w:r>
        <w:r w:rsidR="00316893" w:rsidRPr="00316893">
          <w:rPr>
            <w:iCs/>
            <w:noProof/>
            <w:webHidden/>
          </w:rPr>
          <w:fldChar w:fldCharType="end"/>
        </w:r>
      </w:hyperlink>
    </w:p>
    <w:p w14:paraId="42DBF625" w14:textId="22E399E2"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6" w:history="1">
        <w:r w:rsidR="00316893" w:rsidRPr="00316893">
          <w:rPr>
            <w:rStyle w:val="afff9"/>
            <w:iCs/>
            <w:noProof/>
          </w:rPr>
          <w:t xml:space="preserve">4. </w:t>
        </w:r>
        <w:r w:rsidR="00316893" w:rsidRPr="00316893">
          <w:rPr>
            <w:rStyle w:val="afff9"/>
            <w:iCs/>
            <w:noProof/>
          </w:rPr>
          <w:t>招标文件构成</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_Toc136437666 \h </w:instrText>
        </w:r>
        <w:r w:rsidR="00316893" w:rsidRPr="00316893">
          <w:rPr>
            <w:iCs/>
            <w:noProof/>
            <w:webHidden/>
          </w:rPr>
        </w:r>
        <w:r w:rsidR="00316893" w:rsidRPr="00316893">
          <w:rPr>
            <w:iCs/>
            <w:noProof/>
            <w:webHidden/>
          </w:rPr>
          <w:fldChar w:fldCharType="separate"/>
        </w:r>
        <w:r w:rsidR="002E467F">
          <w:rPr>
            <w:iCs/>
            <w:noProof/>
            <w:webHidden/>
          </w:rPr>
          <w:t>13</w:t>
        </w:r>
        <w:r w:rsidR="00316893" w:rsidRPr="00316893">
          <w:rPr>
            <w:iCs/>
            <w:noProof/>
            <w:webHidden/>
          </w:rPr>
          <w:fldChar w:fldCharType="end"/>
        </w:r>
      </w:hyperlink>
    </w:p>
    <w:p w14:paraId="0B7EC5C2" w14:textId="7DB3AE7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7" w:history="1">
        <w:r w:rsidR="00316893" w:rsidRPr="00316893">
          <w:rPr>
            <w:rStyle w:val="afff9"/>
            <w:iCs/>
            <w:noProof/>
          </w:rPr>
          <w:t xml:space="preserve">5. </w:t>
        </w:r>
        <w:r w:rsidR="00316893" w:rsidRPr="00316893">
          <w:rPr>
            <w:rStyle w:val="afff9"/>
            <w:iCs/>
            <w:noProof/>
          </w:rPr>
          <w:t>投标人要求对招标文件的澄清</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_Toc136437667 \h </w:instrText>
        </w:r>
        <w:r w:rsidR="00316893" w:rsidRPr="00316893">
          <w:rPr>
            <w:iCs/>
            <w:noProof/>
            <w:webHidden/>
          </w:rPr>
        </w:r>
        <w:r w:rsidR="00316893" w:rsidRPr="00316893">
          <w:rPr>
            <w:iCs/>
            <w:noProof/>
            <w:webHidden/>
          </w:rPr>
          <w:fldChar w:fldCharType="separate"/>
        </w:r>
        <w:r w:rsidR="002E467F">
          <w:rPr>
            <w:iCs/>
            <w:noProof/>
            <w:webHidden/>
          </w:rPr>
          <w:t>13</w:t>
        </w:r>
        <w:r w:rsidR="00316893" w:rsidRPr="00316893">
          <w:rPr>
            <w:iCs/>
            <w:noProof/>
            <w:webHidden/>
          </w:rPr>
          <w:fldChar w:fldCharType="end"/>
        </w:r>
      </w:hyperlink>
    </w:p>
    <w:p w14:paraId="19754E90" w14:textId="21592F3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8" w:history="1">
        <w:r w:rsidR="00316893" w:rsidRPr="00316893">
          <w:rPr>
            <w:rStyle w:val="afff9"/>
            <w:iCs/>
            <w:noProof/>
          </w:rPr>
          <w:t xml:space="preserve">6. </w:t>
        </w:r>
        <w:r w:rsidR="00316893" w:rsidRPr="00316893">
          <w:rPr>
            <w:rStyle w:val="afff9"/>
            <w:iCs/>
            <w:noProof/>
          </w:rPr>
          <w:t>采购人或采购代理机构对招标文件的澄清或修改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_Toc136437668 \h </w:instrText>
        </w:r>
        <w:r w:rsidR="00316893" w:rsidRPr="00316893">
          <w:rPr>
            <w:iCs/>
            <w:noProof/>
            <w:webHidden/>
          </w:rPr>
        </w:r>
        <w:r w:rsidR="00316893" w:rsidRPr="00316893">
          <w:rPr>
            <w:iCs/>
            <w:noProof/>
            <w:webHidden/>
          </w:rPr>
          <w:fldChar w:fldCharType="separate"/>
        </w:r>
        <w:r w:rsidR="002E467F">
          <w:rPr>
            <w:iCs/>
            <w:noProof/>
            <w:webHidden/>
          </w:rPr>
          <w:t>14</w:t>
        </w:r>
        <w:r w:rsidR="00316893" w:rsidRPr="00316893">
          <w:rPr>
            <w:iCs/>
            <w:noProof/>
            <w:webHidden/>
          </w:rPr>
          <w:fldChar w:fldCharType="end"/>
        </w:r>
      </w:hyperlink>
    </w:p>
    <w:p w14:paraId="4453AECC" w14:textId="4D0F835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9" w:history="1">
        <w:r w:rsidR="00316893" w:rsidRPr="00316893">
          <w:rPr>
            <w:rStyle w:val="afff9"/>
            <w:iCs/>
            <w:noProof/>
          </w:rPr>
          <w:t>三、投标文件的编制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_Toc136437669 \h </w:instrText>
        </w:r>
        <w:r w:rsidR="00316893" w:rsidRPr="00316893">
          <w:rPr>
            <w:iCs/>
            <w:noProof/>
            <w:webHidden/>
          </w:rPr>
        </w:r>
        <w:r w:rsidR="00316893" w:rsidRPr="00316893">
          <w:rPr>
            <w:iCs/>
            <w:noProof/>
            <w:webHidden/>
          </w:rPr>
          <w:fldChar w:fldCharType="separate"/>
        </w:r>
        <w:r w:rsidR="002E467F">
          <w:rPr>
            <w:iCs/>
            <w:noProof/>
            <w:webHidden/>
          </w:rPr>
          <w:t>14</w:t>
        </w:r>
        <w:r w:rsidR="00316893" w:rsidRPr="00316893">
          <w:rPr>
            <w:iCs/>
            <w:noProof/>
            <w:webHidden/>
          </w:rPr>
          <w:fldChar w:fldCharType="end"/>
        </w:r>
      </w:hyperlink>
    </w:p>
    <w:p w14:paraId="5965A2B2" w14:textId="6B0E090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0" w:history="1">
        <w:r w:rsidR="00316893" w:rsidRPr="00316893">
          <w:rPr>
            <w:rStyle w:val="afff9"/>
            <w:iCs/>
            <w:noProof/>
          </w:rPr>
          <w:t xml:space="preserve">7. </w:t>
        </w:r>
        <w:r w:rsidR="00316893" w:rsidRPr="00316893">
          <w:rPr>
            <w:rStyle w:val="afff9"/>
            <w:iCs/>
            <w:noProof/>
          </w:rPr>
          <w:t>投标文件编制的原则</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_Toc136437670 \h </w:instrText>
        </w:r>
        <w:r w:rsidR="00316893" w:rsidRPr="00316893">
          <w:rPr>
            <w:iCs/>
            <w:noProof/>
            <w:webHidden/>
          </w:rPr>
        </w:r>
        <w:r w:rsidR="00316893" w:rsidRPr="00316893">
          <w:rPr>
            <w:iCs/>
            <w:noProof/>
            <w:webHidden/>
          </w:rPr>
          <w:fldChar w:fldCharType="separate"/>
        </w:r>
        <w:r w:rsidR="002E467F">
          <w:rPr>
            <w:iCs/>
            <w:noProof/>
            <w:webHidden/>
          </w:rPr>
          <w:t>14</w:t>
        </w:r>
        <w:r w:rsidR="00316893" w:rsidRPr="00316893">
          <w:rPr>
            <w:iCs/>
            <w:noProof/>
            <w:webHidden/>
          </w:rPr>
          <w:fldChar w:fldCharType="end"/>
        </w:r>
      </w:hyperlink>
    </w:p>
    <w:p w14:paraId="2B1F77A8" w14:textId="365CE9D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1" w:history="1">
        <w:r w:rsidR="00316893" w:rsidRPr="00316893">
          <w:rPr>
            <w:rStyle w:val="afff9"/>
            <w:iCs/>
            <w:noProof/>
          </w:rPr>
          <w:t xml:space="preserve">8. </w:t>
        </w:r>
        <w:r w:rsidR="00316893" w:rsidRPr="00316893">
          <w:rPr>
            <w:rStyle w:val="afff9"/>
            <w:iCs/>
            <w:noProof/>
          </w:rPr>
          <w:t>投标范围及投标文件中计量单位的使用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_Toc136437671 \h </w:instrText>
        </w:r>
        <w:r w:rsidR="00316893" w:rsidRPr="00316893">
          <w:rPr>
            <w:iCs/>
            <w:noProof/>
            <w:webHidden/>
          </w:rPr>
        </w:r>
        <w:r w:rsidR="00316893" w:rsidRPr="00316893">
          <w:rPr>
            <w:iCs/>
            <w:noProof/>
            <w:webHidden/>
          </w:rPr>
          <w:fldChar w:fldCharType="separate"/>
        </w:r>
        <w:r w:rsidR="002E467F">
          <w:rPr>
            <w:iCs/>
            <w:noProof/>
            <w:webHidden/>
          </w:rPr>
          <w:t>14</w:t>
        </w:r>
        <w:r w:rsidR="00316893" w:rsidRPr="00316893">
          <w:rPr>
            <w:iCs/>
            <w:noProof/>
            <w:webHidden/>
          </w:rPr>
          <w:fldChar w:fldCharType="end"/>
        </w:r>
      </w:hyperlink>
    </w:p>
    <w:p w14:paraId="713E3E92" w14:textId="5CBD30E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2" w:history="1">
        <w:r w:rsidR="00316893" w:rsidRPr="00316893">
          <w:rPr>
            <w:rStyle w:val="afff9"/>
            <w:iCs/>
            <w:noProof/>
          </w:rPr>
          <w:t xml:space="preserve">9. </w:t>
        </w:r>
        <w:r w:rsidR="00316893" w:rsidRPr="00316893">
          <w:rPr>
            <w:rStyle w:val="afff9"/>
            <w:iCs/>
            <w:noProof/>
          </w:rPr>
          <w:t>投标文件构成</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_Toc136437672 \h </w:instrText>
        </w:r>
        <w:r w:rsidR="00316893" w:rsidRPr="00316893">
          <w:rPr>
            <w:iCs/>
            <w:noProof/>
            <w:webHidden/>
          </w:rPr>
        </w:r>
        <w:r w:rsidR="00316893" w:rsidRPr="00316893">
          <w:rPr>
            <w:iCs/>
            <w:noProof/>
            <w:webHidden/>
          </w:rPr>
          <w:fldChar w:fldCharType="separate"/>
        </w:r>
        <w:r w:rsidR="002E467F">
          <w:rPr>
            <w:iCs/>
            <w:noProof/>
            <w:webHidden/>
          </w:rPr>
          <w:t>14</w:t>
        </w:r>
        <w:r w:rsidR="00316893" w:rsidRPr="00316893">
          <w:rPr>
            <w:iCs/>
            <w:noProof/>
            <w:webHidden/>
          </w:rPr>
          <w:fldChar w:fldCharType="end"/>
        </w:r>
      </w:hyperlink>
    </w:p>
    <w:p w14:paraId="7BF35F5F" w14:textId="2FB411C7"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3" w:history="1">
        <w:r w:rsidR="00316893" w:rsidRPr="00316893">
          <w:rPr>
            <w:rStyle w:val="afff9"/>
            <w:iCs/>
            <w:noProof/>
          </w:rPr>
          <w:t xml:space="preserve">10. </w:t>
        </w:r>
        <w:r w:rsidR="00316893" w:rsidRPr="00316893">
          <w:rPr>
            <w:rStyle w:val="afff9"/>
            <w:iCs/>
            <w:noProof/>
          </w:rPr>
          <w:t>证明服务的合格性和符合招标文件规定的文件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_Toc136437673 \h </w:instrText>
        </w:r>
        <w:r w:rsidR="00316893" w:rsidRPr="00316893">
          <w:rPr>
            <w:iCs/>
            <w:noProof/>
            <w:webHidden/>
          </w:rPr>
        </w:r>
        <w:r w:rsidR="00316893" w:rsidRPr="00316893">
          <w:rPr>
            <w:iCs/>
            <w:noProof/>
            <w:webHidden/>
          </w:rPr>
          <w:fldChar w:fldCharType="separate"/>
        </w:r>
        <w:r w:rsidR="002E467F">
          <w:rPr>
            <w:iCs/>
            <w:noProof/>
            <w:webHidden/>
          </w:rPr>
          <w:t>15</w:t>
        </w:r>
        <w:r w:rsidR="00316893" w:rsidRPr="00316893">
          <w:rPr>
            <w:iCs/>
            <w:noProof/>
            <w:webHidden/>
          </w:rPr>
          <w:fldChar w:fldCharType="end"/>
        </w:r>
      </w:hyperlink>
    </w:p>
    <w:p w14:paraId="429EB4ED" w14:textId="6162320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4" w:history="1">
        <w:r w:rsidR="00316893" w:rsidRPr="00316893">
          <w:rPr>
            <w:rStyle w:val="afff9"/>
            <w:iCs/>
            <w:noProof/>
          </w:rPr>
          <w:t xml:space="preserve">11. </w:t>
        </w:r>
        <w:r w:rsidR="00316893" w:rsidRPr="00316893">
          <w:rPr>
            <w:rStyle w:val="afff9"/>
            <w:iCs/>
            <w:noProof/>
          </w:rPr>
          <w:t>投标报价</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_Toc136437674 \h </w:instrText>
        </w:r>
        <w:r w:rsidR="00316893" w:rsidRPr="00316893">
          <w:rPr>
            <w:iCs/>
            <w:noProof/>
            <w:webHidden/>
          </w:rPr>
        </w:r>
        <w:r w:rsidR="00316893" w:rsidRPr="00316893">
          <w:rPr>
            <w:iCs/>
            <w:noProof/>
            <w:webHidden/>
          </w:rPr>
          <w:fldChar w:fldCharType="separate"/>
        </w:r>
        <w:r w:rsidR="002E467F">
          <w:rPr>
            <w:iCs/>
            <w:noProof/>
            <w:webHidden/>
          </w:rPr>
          <w:t>16</w:t>
        </w:r>
        <w:r w:rsidR="00316893" w:rsidRPr="00316893">
          <w:rPr>
            <w:iCs/>
            <w:noProof/>
            <w:webHidden/>
          </w:rPr>
          <w:fldChar w:fldCharType="end"/>
        </w:r>
      </w:hyperlink>
    </w:p>
    <w:p w14:paraId="5D8FB3D9" w14:textId="4C89FB7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5" w:history="1">
        <w:r w:rsidR="00316893" w:rsidRPr="00316893">
          <w:rPr>
            <w:rStyle w:val="afff9"/>
            <w:iCs/>
            <w:noProof/>
          </w:rPr>
          <w:t xml:space="preserve">12. </w:t>
        </w:r>
        <w:r w:rsidR="00316893" w:rsidRPr="00316893">
          <w:rPr>
            <w:rStyle w:val="afff9"/>
            <w:iCs/>
            <w:noProof/>
          </w:rPr>
          <w:t>投标保证金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_Toc136437675 \h </w:instrText>
        </w:r>
        <w:r w:rsidR="00316893" w:rsidRPr="00316893">
          <w:rPr>
            <w:iCs/>
            <w:noProof/>
            <w:webHidden/>
          </w:rPr>
        </w:r>
        <w:r w:rsidR="00316893" w:rsidRPr="00316893">
          <w:rPr>
            <w:iCs/>
            <w:noProof/>
            <w:webHidden/>
          </w:rPr>
          <w:fldChar w:fldCharType="separate"/>
        </w:r>
        <w:r w:rsidR="002E467F">
          <w:rPr>
            <w:iCs/>
            <w:noProof/>
            <w:webHidden/>
          </w:rPr>
          <w:t>16</w:t>
        </w:r>
        <w:r w:rsidR="00316893" w:rsidRPr="00316893">
          <w:rPr>
            <w:iCs/>
            <w:noProof/>
            <w:webHidden/>
          </w:rPr>
          <w:fldChar w:fldCharType="end"/>
        </w:r>
      </w:hyperlink>
    </w:p>
    <w:p w14:paraId="6CF37E2C" w14:textId="340F863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6" w:history="1">
        <w:r w:rsidR="00316893" w:rsidRPr="00316893">
          <w:rPr>
            <w:rStyle w:val="afff9"/>
            <w:iCs/>
            <w:noProof/>
          </w:rPr>
          <w:t xml:space="preserve">13. </w:t>
        </w:r>
        <w:r w:rsidR="00316893" w:rsidRPr="00316893">
          <w:rPr>
            <w:rStyle w:val="afff9"/>
            <w:iCs/>
            <w:noProof/>
          </w:rPr>
          <w:t>投标有效期</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_Toc136437676 \h </w:instrText>
        </w:r>
        <w:r w:rsidR="00316893" w:rsidRPr="00316893">
          <w:rPr>
            <w:iCs/>
            <w:noProof/>
            <w:webHidden/>
          </w:rPr>
        </w:r>
        <w:r w:rsidR="00316893" w:rsidRPr="00316893">
          <w:rPr>
            <w:iCs/>
            <w:noProof/>
            <w:webHidden/>
          </w:rPr>
          <w:fldChar w:fldCharType="separate"/>
        </w:r>
        <w:r w:rsidR="002E467F">
          <w:rPr>
            <w:iCs/>
            <w:noProof/>
            <w:webHidden/>
          </w:rPr>
          <w:t>17</w:t>
        </w:r>
        <w:r w:rsidR="00316893" w:rsidRPr="00316893">
          <w:rPr>
            <w:iCs/>
            <w:noProof/>
            <w:webHidden/>
          </w:rPr>
          <w:fldChar w:fldCharType="end"/>
        </w:r>
      </w:hyperlink>
    </w:p>
    <w:p w14:paraId="543C3EDE" w14:textId="00252F8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7" w:history="1">
        <w:r w:rsidR="00316893" w:rsidRPr="00316893">
          <w:rPr>
            <w:rStyle w:val="afff9"/>
            <w:iCs/>
            <w:noProof/>
          </w:rPr>
          <w:t xml:space="preserve">14. </w:t>
        </w:r>
        <w:r w:rsidR="00316893" w:rsidRPr="00316893">
          <w:rPr>
            <w:rStyle w:val="afff9"/>
            <w:iCs/>
            <w:noProof/>
          </w:rPr>
          <w:t>投标文件的签署与规定</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_Toc136437677 \h </w:instrText>
        </w:r>
        <w:r w:rsidR="00316893" w:rsidRPr="00316893">
          <w:rPr>
            <w:iCs/>
            <w:noProof/>
            <w:webHidden/>
          </w:rPr>
        </w:r>
        <w:r w:rsidR="00316893" w:rsidRPr="00316893">
          <w:rPr>
            <w:iCs/>
            <w:noProof/>
            <w:webHidden/>
          </w:rPr>
          <w:fldChar w:fldCharType="separate"/>
        </w:r>
        <w:r w:rsidR="002E467F">
          <w:rPr>
            <w:iCs/>
            <w:noProof/>
            <w:webHidden/>
          </w:rPr>
          <w:t>17</w:t>
        </w:r>
        <w:r w:rsidR="00316893" w:rsidRPr="00316893">
          <w:rPr>
            <w:iCs/>
            <w:noProof/>
            <w:webHidden/>
          </w:rPr>
          <w:fldChar w:fldCharType="end"/>
        </w:r>
      </w:hyperlink>
    </w:p>
    <w:p w14:paraId="26449F3F" w14:textId="56E6206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8" w:history="1">
        <w:r w:rsidR="00316893" w:rsidRPr="00316893">
          <w:rPr>
            <w:rStyle w:val="afff9"/>
            <w:iCs/>
            <w:noProof/>
          </w:rPr>
          <w:t>四、投标文件的递交</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_Toc136437678 \h </w:instrText>
        </w:r>
        <w:r w:rsidR="00316893" w:rsidRPr="00316893">
          <w:rPr>
            <w:iCs/>
            <w:noProof/>
            <w:webHidden/>
          </w:rPr>
        </w:r>
        <w:r w:rsidR="00316893" w:rsidRPr="00316893">
          <w:rPr>
            <w:iCs/>
            <w:noProof/>
            <w:webHidden/>
          </w:rPr>
          <w:fldChar w:fldCharType="separate"/>
        </w:r>
        <w:r w:rsidR="002E467F">
          <w:rPr>
            <w:iCs/>
            <w:noProof/>
            <w:webHidden/>
          </w:rPr>
          <w:t>18</w:t>
        </w:r>
        <w:r w:rsidR="00316893" w:rsidRPr="00316893">
          <w:rPr>
            <w:iCs/>
            <w:noProof/>
            <w:webHidden/>
          </w:rPr>
          <w:fldChar w:fldCharType="end"/>
        </w:r>
      </w:hyperlink>
    </w:p>
    <w:p w14:paraId="319DEA23" w14:textId="1A7910C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9" w:history="1">
        <w:r w:rsidR="00316893" w:rsidRPr="00316893">
          <w:rPr>
            <w:rStyle w:val="afff9"/>
            <w:iCs/>
            <w:noProof/>
          </w:rPr>
          <w:t xml:space="preserve">15. </w:t>
        </w:r>
        <w:r w:rsidR="00316893" w:rsidRPr="00316893">
          <w:rPr>
            <w:rStyle w:val="afff9"/>
            <w:iCs/>
            <w:noProof/>
          </w:rPr>
          <w:t>投标文件的装订、密封及递交</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_Toc136437679 \h </w:instrText>
        </w:r>
        <w:r w:rsidR="00316893" w:rsidRPr="00316893">
          <w:rPr>
            <w:iCs/>
            <w:noProof/>
            <w:webHidden/>
          </w:rPr>
        </w:r>
        <w:r w:rsidR="00316893" w:rsidRPr="00316893">
          <w:rPr>
            <w:iCs/>
            <w:noProof/>
            <w:webHidden/>
          </w:rPr>
          <w:fldChar w:fldCharType="separate"/>
        </w:r>
        <w:r w:rsidR="002E467F">
          <w:rPr>
            <w:iCs/>
            <w:noProof/>
            <w:webHidden/>
          </w:rPr>
          <w:t>18</w:t>
        </w:r>
        <w:r w:rsidR="00316893" w:rsidRPr="00316893">
          <w:rPr>
            <w:iCs/>
            <w:noProof/>
            <w:webHidden/>
          </w:rPr>
          <w:fldChar w:fldCharType="end"/>
        </w:r>
      </w:hyperlink>
    </w:p>
    <w:p w14:paraId="122C07AD" w14:textId="04049E7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0" w:history="1">
        <w:r w:rsidR="00316893" w:rsidRPr="00316893">
          <w:rPr>
            <w:rStyle w:val="afff9"/>
            <w:iCs/>
            <w:noProof/>
          </w:rPr>
          <w:t xml:space="preserve">16. </w:t>
        </w:r>
        <w:r w:rsidR="00316893" w:rsidRPr="00316893">
          <w:rPr>
            <w:rStyle w:val="afff9"/>
            <w:iCs/>
            <w:noProof/>
          </w:rPr>
          <w:t>投标截止期</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_Toc136437680 \h </w:instrText>
        </w:r>
        <w:r w:rsidR="00316893" w:rsidRPr="00316893">
          <w:rPr>
            <w:iCs/>
            <w:noProof/>
            <w:webHidden/>
          </w:rPr>
        </w:r>
        <w:r w:rsidR="00316893" w:rsidRPr="00316893">
          <w:rPr>
            <w:iCs/>
            <w:noProof/>
            <w:webHidden/>
          </w:rPr>
          <w:fldChar w:fldCharType="separate"/>
        </w:r>
        <w:r w:rsidR="002E467F">
          <w:rPr>
            <w:iCs/>
            <w:noProof/>
            <w:webHidden/>
          </w:rPr>
          <w:t>18</w:t>
        </w:r>
        <w:r w:rsidR="00316893" w:rsidRPr="00316893">
          <w:rPr>
            <w:iCs/>
            <w:noProof/>
            <w:webHidden/>
          </w:rPr>
          <w:fldChar w:fldCharType="end"/>
        </w:r>
      </w:hyperlink>
    </w:p>
    <w:p w14:paraId="3E2F2BD9" w14:textId="07E7F0B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1" w:history="1">
        <w:r w:rsidR="00316893" w:rsidRPr="00316893">
          <w:rPr>
            <w:rStyle w:val="afff9"/>
            <w:iCs/>
            <w:noProof/>
          </w:rPr>
          <w:t xml:space="preserve">17. </w:t>
        </w:r>
        <w:r w:rsidR="00316893" w:rsidRPr="00316893">
          <w:rPr>
            <w:rStyle w:val="afff9"/>
            <w:iCs/>
            <w:noProof/>
          </w:rPr>
          <w:t>投标文件的修改与撤回</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_Toc136437681 \h </w:instrText>
        </w:r>
        <w:r w:rsidR="00316893" w:rsidRPr="00316893">
          <w:rPr>
            <w:iCs/>
            <w:noProof/>
            <w:webHidden/>
          </w:rPr>
        </w:r>
        <w:r w:rsidR="00316893" w:rsidRPr="00316893">
          <w:rPr>
            <w:iCs/>
            <w:noProof/>
            <w:webHidden/>
          </w:rPr>
          <w:fldChar w:fldCharType="separate"/>
        </w:r>
        <w:r w:rsidR="002E467F">
          <w:rPr>
            <w:iCs/>
            <w:noProof/>
            <w:webHidden/>
          </w:rPr>
          <w:t>19</w:t>
        </w:r>
        <w:r w:rsidR="00316893" w:rsidRPr="00316893">
          <w:rPr>
            <w:iCs/>
            <w:noProof/>
            <w:webHidden/>
          </w:rPr>
          <w:fldChar w:fldCharType="end"/>
        </w:r>
      </w:hyperlink>
    </w:p>
    <w:p w14:paraId="32B1FFEC" w14:textId="0880721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2" w:history="1">
        <w:r w:rsidR="00316893" w:rsidRPr="00316893">
          <w:rPr>
            <w:rStyle w:val="afff9"/>
            <w:iCs/>
            <w:noProof/>
          </w:rPr>
          <w:t>五、开标及评标</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_Toc136437682 \h </w:instrText>
        </w:r>
        <w:r w:rsidR="00316893" w:rsidRPr="00316893">
          <w:rPr>
            <w:iCs/>
            <w:noProof/>
            <w:webHidden/>
          </w:rPr>
        </w:r>
        <w:r w:rsidR="00316893" w:rsidRPr="00316893">
          <w:rPr>
            <w:iCs/>
            <w:noProof/>
            <w:webHidden/>
          </w:rPr>
          <w:fldChar w:fldCharType="separate"/>
        </w:r>
        <w:r w:rsidR="002E467F">
          <w:rPr>
            <w:iCs/>
            <w:noProof/>
            <w:webHidden/>
          </w:rPr>
          <w:t>19</w:t>
        </w:r>
        <w:r w:rsidR="00316893" w:rsidRPr="00316893">
          <w:rPr>
            <w:iCs/>
            <w:noProof/>
            <w:webHidden/>
          </w:rPr>
          <w:fldChar w:fldCharType="end"/>
        </w:r>
      </w:hyperlink>
    </w:p>
    <w:p w14:paraId="71B3BD46" w14:textId="74B415F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3" w:history="1">
        <w:r w:rsidR="00316893" w:rsidRPr="00316893">
          <w:rPr>
            <w:rStyle w:val="afff9"/>
            <w:iCs/>
            <w:noProof/>
          </w:rPr>
          <w:t xml:space="preserve">18. </w:t>
        </w:r>
        <w:r w:rsidR="00316893" w:rsidRPr="00316893">
          <w:rPr>
            <w:rStyle w:val="afff9"/>
            <w:iCs/>
            <w:noProof/>
          </w:rPr>
          <w:t>开标</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_Toc136437683 \h </w:instrText>
        </w:r>
        <w:r w:rsidR="00316893" w:rsidRPr="00316893">
          <w:rPr>
            <w:iCs/>
            <w:noProof/>
            <w:webHidden/>
          </w:rPr>
        </w:r>
        <w:r w:rsidR="00316893" w:rsidRPr="00316893">
          <w:rPr>
            <w:iCs/>
            <w:noProof/>
            <w:webHidden/>
          </w:rPr>
          <w:fldChar w:fldCharType="separate"/>
        </w:r>
        <w:r w:rsidR="002E467F">
          <w:rPr>
            <w:iCs/>
            <w:noProof/>
            <w:webHidden/>
          </w:rPr>
          <w:t>19</w:t>
        </w:r>
        <w:r w:rsidR="00316893" w:rsidRPr="00316893">
          <w:rPr>
            <w:iCs/>
            <w:noProof/>
            <w:webHidden/>
          </w:rPr>
          <w:fldChar w:fldCharType="end"/>
        </w:r>
      </w:hyperlink>
    </w:p>
    <w:p w14:paraId="17711DA5" w14:textId="0E4D468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4" w:history="1">
        <w:r w:rsidR="00316893" w:rsidRPr="00316893">
          <w:rPr>
            <w:rStyle w:val="afff9"/>
            <w:iCs/>
            <w:noProof/>
          </w:rPr>
          <w:t xml:space="preserve">19. </w:t>
        </w:r>
        <w:r w:rsidR="00316893" w:rsidRPr="00316893">
          <w:rPr>
            <w:rStyle w:val="afff9"/>
            <w:iCs/>
            <w:noProof/>
          </w:rPr>
          <w:t>评标委员会和评标方法</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_Toc136437684 \h </w:instrText>
        </w:r>
        <w:r w:rsidR="00316893" w:rsidRPr="00316893">
          <w:rPr>
            <w:iCs/>
            <w:noProof/>
            <w:webHidden/>
          </w:rPr>
        </w:r>
        <w:r w:rsidR="00316893" w:rsidRPr="00316893">
          <w:rPr>
            <w:iCs/>
            <w:noProof/>
            <w:webHidden/>
          </w:rPr>
          <w:fldChar w:fldCharType="separate"/>
        </w:r>
        <w:r w:rsidR="002E467F">
          <w:rPr>
            <w:iCs/>
            <w:noProof/>
            <w:webHidden/>
          </w:rPr>
          <w:t>20</w:t>
        </w:r>
        <w:r w:rsidR="00316893" w:rsidRPr="00316893">
          <w:rPr>
            <w:iCs/>
            <w:noProof/>
            <w:webHidden/>
          </w:rPr>
          <w:fldChar w:fldCharType="end"/>
        </w:r>
      </w:hyperlink>
    </w:p>
    <w:p w14:paraId="698AF61D" w14:textId="74DA9F9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5" w:history="1">
        <w:r w:rsidR="00316893" w:rsidRPr="00316893">
          <w:rPr>
            <w:rStyle w:val="afff9"/>
            <w:iCs/>
            <w:noProof/>
          </w:rPr>
          <w:t xml:space="preserve">20. </w:t>
        </w:r>
        <w:r w:rsidR="00316893" w:rsidRPr="00316893">
          <w:rPr>
            <w:rStyle w:val="afff9"/>
            <w:iCs/>
            <w:noProof/>
          </w:rPr>
          <w:t>投标文件的初审</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_Toc136437685 \h </w:instrText>
        </w:r>
        <w:r w:rsidR="00316893" w:rsidRPr="00316893">
          <w:rPr>
            <w:iCs/>
            <w:noProof/>
            <w:webHidden/>
          </w:rPr>
        </w:r>
        <w:r w:rsidR="00316893" w:rsidRPr="00316893">
          <w:rPr>
            <w:iCs/>
            <w:noProof/>
            <w:webHidden/>
          </w:rPr>
          <w:fldChar w:fldCharType="separate"/>
        </w:r>
        <w:r w:rsidR="002E467F">
          <w:rPr>
            <w:iCs/>
            <w:noProof/>
            <w:webHidden/>
          </w:rPr>
          <w:t>20</w:t>
        </w:r>
        <w:r w:rsidR="00316893" w:rsidRPr="00316893">
          <w:rPr>
            <w:iCs/>
            <w:noProof/>
            <w:webHidden/>
          </w:rPr>
          <w:fldChar w:fldCharType="end"/>
        </w:r>
      </w:hyperlink>
    </w:p>
    <w:p w14:paraId="1310B910" w14:textId="5D84B93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6" w:history="1">
        <w:r w:rsidR="00316893" w:rsidRPr="00316893">
          <w:rPr>
            <w:rStyle w:val="afff9"/>
            <w:iCs/>
            <w:noProof/>
          </w:rPr>
          <w:t xml:space="preserve">21. </w:t>
        </w:r>
        <w:r w:rsidR="00316893" w:rsidRPr="00316893">
          <w:rPr>
            <w:rStyle w:val="afff9"/>
            <w:iCs/>
            <w:noProof/>
          </w:rPr>
          <w:t>投标文件的澄清</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_Toc136437686 \h </w:instrText>
        </w:r>
        <w:r w:rsidR="00316893" w:rsidRPr="00316893">
          <w:rPr>
            <w:iCs/>
            <w:noProof/>
            <w:webHidden/>
          </w:rPr>
        </w:r>
        <w:r w:rsidR="00316893" w:rsidRPr="00316893">
          <w:rPr>
            <w:iCs/>
            <w:noProof/>
            <w:webHidden/>
          </w:rPr>
          <w:fldChar w:fldCharType="separate"/>
        </w:r>
        <w:r w:rsidR="002E467F">
          <w:rPr>
            <w:iCs/>
            <w:noProof/>
            <w:webHidden/>
          </w:rPr>
          <w:t>22</w:t>
        </w:r>
        <w:r w:rsidR="00316893" w:rsidRPr="00316893">
          <w:rPr>
            <w:iCs/>
            <w:noProof/>
            <w:webHidden/>
          </w:rPr>
          <w:fldChar w:fldCharType="end"/>
        </w:r>
      </w:hyperlink>
    </w:p>
    <w:p w14:paraId="03985E54" w14:textId="11C57EC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7" w:history="1">
        <w:r w:rsidR="00316893" w:rsidRPr="00316893">
          <w:rPr>
            <w:rStyle w:val="afff9"/>
            <w:iCs/>
            <w:noProof/>
          </w:rPr>
          <w:t xml:space="preserve">22. </w:t>
        </w:r>
        <w:r w:rsidR="00316893" w:rsidRPr="00316893">
          <w:rPr>
            <w:rStyle w:val="afff9"/>
            <w:iCs/>
            <w:noProof/>
          </w:rPr>
          <w:t>评标</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_Toc136437687 \h </w:instrText>
        </w:r>
        <w:r w:rsidR="00316893" w:rsidRPr="00316893">
          <w:rPr>
            <w:iCs/>
            <w:noProof/>
            <w:webHidden/>
          </w:rPr>
        </w:r>
        <w:r w:rsidR="00316893" w:rsidRPr="00316893">
          <w:rPr>
            <w:iCs/>
            <w:noProof/>
            <w:webHidden/>
          </w:rPr>
          <w:fldChar w:fldCharType="separate"/>
        </w:r>
        <w:r w:rsidR="002E467F">
          <w:rPr>
            <w:iCs/>
            <w:noProof/>
            <w:webHidden/>
          </w:rPr>
          <w:t>23</w:t>
        </w:r>
        <w:r w:rsidR="00316893" w:rsidRPr="00316893">
          <w:rPr>
            <w:iCs/>
            <w:noProof/>
            <w:webHidden/>
          </w:rPr>
          <w:fldChar w:fldCharType="end"/>
        </w:r>
      </w:hyperlink>
    </w:p>
    <w:p w14:paraId="076762E2" w14:textId="3216F01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8" w:history="1">
        <w:r w:rsidR="00316893" w:rsidRPr="00316893">
          <w:rPr>
            <w:rStyle w:val="afff9"/>
            <w:iCs/>
            <w:noProof/>
          </w:rPr>
          <w:t xml:space="preserve">23. </w:t>
        </w:r>
        <w:r w:rsidR="00316893" w:rsidRPr="00316893">
          <w:rPr>
            <w:rStyle w:val="afff9"/>
            <w:iCs/>
            <w:noProof/>
          </w:rPr>
          <w:t>评标过程及保密原则</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_Toc136437688 \h </w:instrText>
        </w:r>
        <w:r w:rsidR="00316893" w:rsidRPr="00316893">
          <w:rPr>
            <w:iCs/>
            <w:noProof/>
            <w:webHidden/>
          </w:rPr>
        </w:r>
        <w:r w:rsidR="00316893" w:rsidRPr="00316893">
          <w:rPr>
            <w:iCs/>
            <w:noProof/>
            <w:webHidden/>
          </w:rPr>
          <w:fldChar w:fldCharType="separate"/>
        </w:r>
        <w:r w:rsidR="002E467F">
          <w:rPr>
            <w:iCs/>
            <w:noProof/>
            <w:webHidden/>
          </w:rPr>
          <w:t>23</w:t>
        </w:r>
        <w:r w:rsidR="00316893" w:rsidRPr="00316893">
          <w:rPr>
            <w:iCs/>
            <w:noProof/>
            <w:webHidden/>
          </w:rPr>
          <w:fldChar w:fldCharType="end"/>
        </w:r>
      </w:hyperlink>
    </w:p>
    <w:p w14:paraId="24492B94" w14:textId="58CF3447"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9" w:history="1">
        <w:r w:rsidR="00316893" w:rsidRPr="00316893">
          <w:rPr>
            <w:rStyle w:val="afff9"/>
            <w:iCs/>
            <w:noProof/>
          </w:rPr>
          <w:t>六、确定中标</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_Toc136437689 \h </w:instrText>
        </w:r>
        <w:r w:rsidR="00316893" w:rsidRPr="00316893">
          <w:rPr>
            <w:iCs/>
            <w:noProof/>
            <w:webHidden/>
          </w:rPr>
        </w:r>
        <w:r w:rsidR="00316893" w:rsidRPr="00316893">
          <w:rPr>
            <w:iCs/>
            <w:noProof/>
            <w:webHidden/>
          </w:rPr>
          <w:fldChar w:fldCharType="separate"/>
        </w:r>
        <w:r w:rsidR="002E467F">
          <w:rPr>
            <w:iCs/>
            <w:noProof/>
            <w:webHidden/>
          </w:rPr>
          <w:t>24</w:t>
        </w:r>
        <w:r w:rsidR="00316893" w:rsidRPr="00316893">
          <w:rPr>
            <w:iCs/>
            <w:noProof/>
            <w:webHidden/>
          </w:rPr>
          <w:fldChar w:fldCharType="end"/>
        </w:r>
      </w:hyperlink>
    </w:p>
    <w:p w14:paraId="26199E70" w14:textId="6F5AD50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0" w:history="1">
        <w:r w:rsidR="00316893" w:rsidRPr="00316893">
          <w:rPr>
            <w:rStyle w:val="afff9"/>
            <w:iCs/>
            <w:noProof/>
          </w:rPr>
          <w:t xml:space="preserve">24. </w:t>
        </w:r>
        <w:r w:rsidR="00316893" w:rsidRPr="00316893">
          <w:rPr>
            <w:rStyle w:val="afff9"/>
            <w:iCs/>
            <w:noProof/>
          </w:rPr>
          <w:t>中标人的确定标准</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_Toc136437690 \h </w:instrText>
        </w:r>
        <w:r w:rsidR="00316893" w:rsidRPr="00316893">
          <w:rPr>
            <w:iCs/>
            <w:noProof/>
            <w:webHidden/>
          </w:rPr>
        </w:r>
        <w:r w:rsidR="00316893" w:rsidRPr="00316893">
          <w:rPr>
            <w:iCs/>
            <w:noProof/>
            <w:webHidden/>
          </w:rPr>
          <w:fldChar w:fldCharType="separate"/>
        </w:r>
        <w:r w:rsidR="002E467F">
          <w:rPr>
            <w:iCs/>
            <w:noProof/>
            <w:webHidden/>
          </w:rPr>
          <w:t>24</w:t>
        </w:r>
        <w:r w:rsidR="00316893" w:rsidRPr="00316893">
          <w:rPr>
            <w:iCs/>
            <w:noProof/>
            <w:webHidden/>
          </w:rPr>
          <w:fldChar w:fldCharType="end"/>
        </w:r>
      </w:hyperlink>
    </w:p>
    <w:p w14:paraId="3FE00814" w14:textId="4895F4A6"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1" w:history="1">
        <w:r w:rsidR="00316893" w:rsidRPr="00316893">
          <w:rPr>
            <w:rStyle w:val="afff9"/>
            <w:iCs/>
            <w:noProof/>
          </w:rPr>
          <w:t xml:space="preserve">25. </w:t>
        </w:r>
        <w:r w:rsidR="00316893" w:rsidRPr="00316893">
          <w:rPr>
            <w:rStyle w:val="afff9"/>
            <w:iCs/>
            <w:noProof/>
          </w:rPr>
          <w:t>中标通知书</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_Toc136437691 \h </w:instrText>
        </w:r>
        <w:r w:rsidR="00316893" w:rsidRPr="00316893">
          <w:rPr>
            <w:iCs/>
            <w:noProof/>
            <w:webHidden/>
          </w:rPr>
        </w:r>
        <w:r w:rsidR="00316893" w:rsidRPr="00316893">
          <w:rPr>
            <w:iCs/>
            <w:noProof/>
            <w:webHidden/>
          </w:rPr>
          <w:fldChar w:fldCharType="separate"/>
        </w:r>
        <w:r w:rsidR="002E467F">
          <w:rPr>
            <w:iCs/>
            <w:noProof/>
            <w:webHidden/>
          </w:rPr>
          <w:t>24</w:t>
        </w:r>
        <w:r w:rsidR="00316893" w:rsidRPr="00316893">
          <w:rPr>
            <w:iCs/>
            <w:noProof/>
            <w:webHidden/>
          </w:rPr>
          <w:fldChar w:fldCharType="end"/>
        </w:r>
      </w:hyperlink>
    </w:p>
    <w:p w14:paraId="10A2B57E" w14:textId="52D5C57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2" w:history="1">
        <w:r w:rsidR="00316893" w:rsidRPr="00316893">
          <w:rPr>
            <w:rStyle w:val="afff9"/>
            <w:iCs/>
            <w:noProof/>
          </w:rPr>
          <w:t xml:space="preserve">26. </w:t>
        </w:r>
        <w:r w:rsidR="00316893" w:rsidRPr="00316893">
          <w:rPr>
            <w:rStyle w:val="afff9"/>
            <w:iCs/>
            <w:noProof/>
          </w:rPr>
          <w:t>签订合同</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_Toc136437692 \h </w:instrText>
        </w:r>
        <w:r w:rsidR="00316893" w:rsidRPr="00316893">
          <w:rPr>
            <w:iCs/>
            <w:noProof/>
            <w:webHidden/>
          </w:rPr>
        </w:r>
        <w:r w:rsidR="00316893" w:rsidRPr="00316893">
          <w:rPr>
            <w:iCs/>
            <w:noProof/>
            <w:webHidden/>
          </w:rPr>
          <w:fldChar w:fldCharType="separate"/>
        </w:r>
        <w:r w:rsidR="002E467F">
          <w:rPr>
            <w:iCs/>
            <w:noProof/>
            <w:webHidden/>
          </w:rPr>
          <w:t>24</w:t>
        </w:r>
        <w:r w:rsidR="00316893" w:rsidRPr="00316893">
          <w:rPr>
            <w:iCs/>
            <w:noProof/>
            <w:webHidden/>
          </w:rPr>
          <w:fldChar w:fldCharType="end"/>
        </w:r>
      </w:hyperlink>
    </w:p>
    <w:p w14:paraId="4D196E87" w14:textId="0AB1B8C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3" w:history="1">
        <w:r w:rsidR="00316893" w:rsidRPr="00316893">
          <w:rPr>
            <w:rStyle w:val="afff9"/>
            <w:iCs/>
            <w:noProof/>
          </w:rPr>
          <w:t xml:space="preserve">27. </w:t>
        </w:r>
        <w:r w:rsidR="00316893" w:rsidRPr="00316893">
          <w:rPr>
            <w:rStyle w:val="afff9"/>
            <w:iCs/>
            <w:noProof/>
          </w:rPr>
          <w:t>履约保证金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_Toc136437693 \h </w:instrText>
        </w:r>
        <w:r w:rsidR="00316893" w:rsidRPr="00316893">
          <w:rPr>
            <w:iCs/>
            <w:noProof/>
            <w:webHidden/>
          </w:rPr>
        </w:r>
        <w:r w:rsidR="00316893" w:rsidRPr="00316893">
          <w:rPr>
            <w:iCs/>
            <w:noProof/>
            <w:webHidden/>
          </w:rPr>
          <w:fldChar w:fldCharType="separate"/>
        </w:r>
        <w:r w:rsidR="002E467F">
          <w:rPr>
            <w:iCs/>
            <w:noProof/>
            <w:webHidden/>
          </w:rPr>
          <w:t>25</w:t>
        </w:r>
        <w:r w:rsidR="00316893" w:rsidRPr="00316893">
          <w:rPr>
            <w:iCs/>
            <w:noProof/>
            <w:webHidden/>
          </w:rPr>
          <w:fldChar w:fldCharType="end"/>
        </w:r>
      </w:hyperlink>
    </w:p>
    <w:p w14:paraId="63B1FD05" w14:textId="128402B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4" w:history="1">
        <w:r w:rsidR="00316893" w:rsidRPr="00316893">
          <w:rPr>
            <w:rStyle w:val="afff9"/>
            <w:iCs/>
            <w:noProof/>
          </w:rPr>
          <w:t>七、中标服务费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_Toc136437694 \h </w:instrText>
        </w:r>
        <w:r w:rsidR="00316893" w:rsidRPr="00316893">
          <w:rPr>
            <w:iCs/>
            <w:noProof/>
            <w:webHidden/>
          </w:rPr>
        </w:r>
        <w:r w:rsidR="00316893" w:rsidRPr="00316893">
          <w:rPr>
            <w:iCs/>
            <w:noProof/>
            <w:webHidden/>
          </w:rPr>
          <w:fldChar w:fldCharType="separate"/>
        </w:r>
        <w:r w:rsidR="002E467F">
          <w:rPr>
            <w:iCs/>
            <w:noProof/>
            <w:webHidden/>
          </w:rPr>
          <w:t>25</w:t>
        </w:r>
        <w:r w:rsidR="00316893" w:rsidRPr="00316893">
          <w:rPr>
            <w:iCs/>
            <w:noProof/>
            <w:webHidden/>
          </w:rPr>
          <w:fldChar w:fldCharType="end"/>
        </w:r>
      </w:hyperlink>
    </w:p>
    <w:p w14:paraId="3E4489B3" w14:textId="607A510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5" w:history="1">
        <w:r w:rsidR="00316893" w:rsidRPr="00316893">
          <w:rPr>
            <w:rStyle w:val="afff9"/>
            <w:iCs/>
            <w:noProof/>
          </w:rPr>
          <w:t xml:space="preserve">28. </w:t>
        </w:r>
        <w:r w:rsidR="00316893" w:rsidRPr="00316893">
          <w:rPr>
            <w:rStyle w:val="afff9"/>
            <w:iCs/>
            <w:noProof/>
          </w:rPr>
          <w:t>中标服务费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_Toc136437695 \h </w:instrText>
        </w:r>
        <w:r w:rsidR="00316893" w:rsidRPr="00316893">
          <w:rPr>
            <w:iCs/>
            <w:noProof/>
            <w:webHidden/>
          </w:rPr>
        </w:r>
        <w:r w:rsidR="00316893" w:rsidRPr="00316893">
          <w:rPr>
            <w:iCs/>
            <w:noProof/>
            <w:webHidden/>
          </w:rPr>
          <w:fldChar w:fldCharType="separate"/>
        </w:r>
        <w:r w:rsidR="002E467F">
          <w:rPr>
            <w:iCs/>
            <w:noProof/>
            <w:webHidden/>
          </w:rPr>
          <w:t>25</w:t>
        </w:r>
        <w:r w:rsidR="00316893" w:rsidRPr="00316893">
          <w:rPr>
            <w:iCs/>
            <w:noProof/>
            <w:webHidden/>
          </w:rPr>
          <w:fldChar w:fldCharType="end"/>
        </w:r>
      </w:hyperlink>
    </w:p>
    <w:p w14:paraId="66636C8B" w14:textId="068E304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6" w:history="1">
        <w:r w:rsidR="00316893" w:rsidRPr="00316893">
          <w:rPr>
            <w:rStyle w:val="afff9"/>
            <w:iCs/>
            <w:noProof/>
          </w:rPr>
          <w:t>八、质疑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_Toc136437696 \h </w:instrText>
        </w:r>
        <w:r w:rsidR="00316893" w:rsidRPr="00316893">
          <w:rPr>
            <w:iCs/>
            <w:noProof/>
            <w:webHidden/>
          </w:rPr>
        </w:r>
        <w:r w:rsidR="00316893" w:rsidRPr="00316893">
          <w:rPr>
            <w:iCs/>
            <w:noProof/>
            <w:webHidden/>
          </w:rPr>
          <w:fldChar w:fldCharType="separate"/>
        </w:r>
        <w:r w:rsidR="002E467F">
          <w:rPr>
            <w:iCs/>
            <w:noProof/>
            <w:webHidden/>
          </w:rPr>
          <w:t>25</w:t>
        </w:r>
        <w:r w:rsidR="00316893" w:rsidRPr="00316893">
          <w:rPr>
            <w:iCs/>
            <w:noProof/>
            <w:webHidden/>
          </w:rPr>
          <w:fldChar w:fldCharType="end"/>
        </w:r>
      </w:hyperlink>
    </w:p>
    <w:p w14:paraId="0F480C81" w14:textId="434B28AE"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7" w:history="1">
        <w:r w:rsidR="00316893" w:rsidRPr="00316893">
          <w:rPr>
            <w:rStyle w:val="afff9"/>
            <w:iCs/>
            <w:noProof/>
          </w:rPr>
          <w:t>九、履约验收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_Toc136437697 \h </w:instrText>
        </w:r>
        <w:r w:rsidR="00316893" w:rsidRPr="00316893">
          <w:rPr>
            <w:iCs/>
            <w:noProof/>
            <w:webHidden/>
          </w:rPr>
        </w:r>
        <w:r w:rsidR="00316893" w:rsidRPr="00316893">
          <w:rPr>
            <w:iCs/>
            <w:noProof/>
            <w:webHidden/>
          </w:rPr>
          <w:fldChar w:fldCharType="separate"/>
        </w:r>
        <w:r w:rsidR="002E467F">
          <w:rPr>
            <w:iCs/>
            <w:noProof/>
            <w:webHidden/>
          </w:rPr>
          <w:t>26</w:t>
        </w:r>
        <w:r w:rsidR="00316893" w:rsidRPr="00316893">
          <w:rPr>
            <w:iCs/>
            <w:noProof/>
            <w:webHidden/>
          </w:rPr>
          <w:fldChar w:fldCharType="end"/>
        </w:r>
      </w:hyperlink>
    </w:p>
    <w:p w14:paraId="5A147BF1" w14:textId="6C7AA7E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8" w:history="1">
        <w:r w:rsidR="00316893" w:rsidRPr="00316893">
          <w:rPr>
            <w:rStyle w:val="afff9"/>
            <w:iCs/>
            <w:noProof/>
          </w:rPr>
          <w:t>30.</w:t>
        </w:r>
        <w:r w:rsidR="00316893" w:rsidRPr="00316893">
          <w:rPr>
            <w:rStyle w:val="afff9"/>
            <w:iCs/>
            <w:noProof/>
          </w:rPr>
          <w:t>履约验收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_Toc136437698 \h </w:instrText>
        </w:r>
        <w:r w:rsidR="00316893" w:rsidRPr="00316893">
          <w:rPr>
            <w:iCs/>
            <w:noProof/>
            <w:webHidden/>
          </w:rPr>
        </w:r>
        <w:r w:rsidR="00316893" w:rsidRPr="00316893">
          <w:rPr>
            <w:iCs/>
            <w:noProof/>
            <w:webHidden/>
          </w:rPr>
          <w:fldChar w:fldCharType="separate"/>
        </w:r>
        <w:r w:rsidR="002E467F">
          <w:rPr>
            <w:iCs/>
            <w:noProof/>
            <w:webHidden/>
          </w:rPr>
          <w:t>26</w:t>
        </w:r>
        <w:r w:rsidR="00316893" w:rsidRPr="00316893">
          <w:rPr>
            <w:iCs/>
            <w:noProof/>
            <w:webHidden/>
          </w:rPr>
          <w:fldChar w:fldCharType="end"/>
        </w:r>
      </w:hyperlink>
    </w:p>
    <w:p w14:paraId="5EE3A68A" w14:textId="62441B2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9" w:history="1">
        <w:r w:rsidR="00316893" w:rsidRPr="00316893">
          <w:rPr>
            <w:rStyle w:val="afff9"/>
            <w:iCs/>
            <w:noProof/>
          </w:rPr>
          <w:t>十、其它</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_Toc136437699 \h </w:instrText>
        </w:r>
        <w:r w:rsidR="00316893" w:rsidRPr="00316893">
          <w:rPr>
            <w:iCs/>
            <w:noProof/>
            <w:webHidden/>
          </w:rPr>
        </w:r>
        <w:r w:rsidR="00316893" w:rsidRPr="00316893">
          <w:rPr>
            <w:iCs/>
            <w:noProof/>
            <w:webHidden/>
          </w:rPr>
          <w:fldChar w:fldCharType="separate"/>
        </w:r>
        <w:r w:rsidR="002E467F">
          <w:rPr>
            <w:iCs/>
            <w:noProof/>
            <w:webHidden/>
          </w:rPr>
          <w:t>26</w:t>
        </w:r>
        <w:r w:rsidR="00316893" w:rsidRPr="00316893">
          <w:rPr>
            <w:iCs/>
            <w:noProof/>
            <w:webHidden/>
          </w:rPr>
          <w:fldChar w:fldCharType="end"/>
        </w:r>
      </w:hyperlink>
    </w:p>
    <w:p w14:paraId="5E78DBBD" w14:textId="5681DE99"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700" w:history="1">
        <w:r w:rsidR="00316893" w:rsidRPr="00316893">
          <w:rPr>
            <w:rStyle w:val="afff9"/>
            <w:rFonts w:ascii="宋体" w:hAnsi="宋体"/>
            <w:noProof/>
          </w:rPr>
          <w:t>第四章 项目需求</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_Toc136437700 \h </w:instrText>
        </w:r>
        <w:r w:rsidR="00316893" w:rsidRPr="00316893">
          <w:rPr>
            <w:noProof/>
            <w:webHidden/>
          </w:rPr>
        </w:r>
        <w:r w:rsidR="00316893" w:rsidRPr="00316893">
          <w:rPr>
            <w:noProof/>
            <w:webHidden/>
          </w:rPr>
          <w:fldChar w:fldCharType="separate"/>
        </w:r>
        <w:r w:rsidR="002E467F">
          <w:rPr>
            <w:noProof/>
            <w:webHidden/>
          </w:rPr>
          <w:t>28</w:t>
        </w:r>
        <w:r w:rsidR="00316893" w:rsidRPr="00316893">
          <w:rPr>
            <w:noProof/>
            <w:webHidden/>
          </w:rPr>
          <w:fldChar w:fldCharType="end"/>
        </w:r>
      </w:hyperlink>
    </w:p>
    <w:p w14:paraId="5D92D92B" w14:textId="3763A44F" w:rsidR="00316893" w:rsidRPr="00316893"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6437701" w:history="1">
        <w:r w:rsidR="00316893" w:rsidRPr="00316893">
          <w:rPr>
            <w:rStyle w:val="afff9"/>
            <w:rFonts w:ascii="Times New Roman"/>
            <w:i w:val="0"/>
            <w:iCs/>
            <w:noProof/>
          </w:rPr>
          <w:t>第一节．一览表及预算</w:t>
        </w:r>
        <w:r w:rsidR="00316893" w:rsidRPr="00316893">
          <w:rPr>
            <w:i w:val="0"/>
            <w:iCs/>
            <w:noProof/>
            <w:webHidden/>
          </w:rPr>
          <w:tab/>
        </w:r>
        <w:r w:rsidR="00316893" w:rsidRPr="00316893">
          <w:rPr>
            <w:i w:val="0"/>
            <w:iCs/>
            <w:noProof/>
            <w:webHidden/>
          </w:rPr>
          <w:fldChar w:fldCharType="begin"/>
        </w:r>
        <w:r w:rsidR="00316893" w:rsidRPr="00316893">
          <w:rPr>
            <w:i w:val="0"/>
            <w:iCs/>
            <w:noProof/>
            <w:webHidden/>
          </w:rPr>
          <w:instrText xml:space="preserve"> PAGEREF _Toc136437701 \h </w:instrText>
        </w:r>
        <w:r w:rsidR="00316893" w:rsidRPr="00316893">
          <w:rPr>
            <w:i w:val="0"/>
            <w:iCs/>
            <w:noProof/>
            <w:webHidden/>
          </w:rPr>
        </w:r>
        <w:r w:rsidR="00316893" w:rsidRPr="00316893">
          <w:rPr>
            <w:i w:val="0"/>
            <w:iCs/>
            <w:noProof/>
            <w:webHidden/>
          </w:rPr>
          <w:fldChar w:fldCharType="separate"/>
        </w:r>
        <w:r w:rsidR="002E467F">
          <w:rPr>
            <w:i w:val="0"/>
            <w:iCs/>
            <w:noProof/>
            <w:webHidden/>
          </w:rPr>
          <w:t>28</w:t>
        </w:r>
        <w:r w:rsidR="00316893" w:rsidRPr="00316893">
          <w:rPr>
            <w:i w:val="0"/>
            <w:iCs/>
            <w:noProof/>
            <w:webHidden/>
          </w:rPr>
          <w:fldChar w:fldCharType="end"/>
        </w:r>
      </w:hyperlink>
    </w:p>
    <w:p w14:paraId="65A23BF5" w14:textId="06D11093" w:rsidR="00316893" w:rsidRPr="00316893"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6437702" w:history="1">
        <w:r w:rsidR="00316893" w:rsidRPr="00316893">
          <w:rPr>
            <w:rStyle w:val="afff9"/>
            <w:rFonts w:ascii="Times New Roman"/>
            <w:i w:val="0"/>
            <w:iCs/>
            <w:noProof/>
          </w:rPr>
          <w:t>第二节．技术需求</w:t>
        </w:r>
        <w:r w:rsidR="00316893" w:rsidRPr="00316893">
          <w:rPr>
            <w:i w:val="0"/>
            <w:iCs/>
            <w:noProof/>
            <w:webHidden/>
          </w:rPr>
          <w:tab/>
        </w:r>
        <w:r w:rsidR="00316893" w:rsidRPr="00316893">
          <w:rPr>
            <w:i w:val="0"/>
            <w:iCs/>
            <w:noProof/>
            <w:webHidden/>
          </w:rPr>
          <w:fldChar w:fldCharType="begin"/>
        </w:r>
        <w:r w:rsidR="00316893" w:rsidRPr="00316893">
          <w:rPr>
            <w:i w:val="0"/>
            <w:iCs/>
            <w:noProof/>
            <w:webHidden/>
          </w:rPr>
          <w:instrText xml:space="preserve"> PAGEREF _Toc136437702 \h </w:instrText>
        </w:r>
        <w:r w:rsidR="00316893" w:rsidRPr="00316893">
          <w:rPr>
            <w:i w:val="0"/>
            <w:iCs/>
            <w:noProof/>
            <w:webHidden/>
          </w:rPr>
        </w:r>
        <w:r w:rsidR="00316893" w:rsidRPr="00316893">
          <w:rPr>
            <w:i w:val="0"/>
            <w:iCs/>
            <w:noProof/>
            <w:webHidden/>
          </w:rPr>
          <w:fldChar w:fldCharType="separate"/>
        </w:r>
        <w:r w:rsidR="002E467F">
          <w:rPr>
            <w:i w:val="0"/>
            <w:iCs/>
            <w:noProof/>
            <w:webHidden/>
          </w:rPr>
          <w:t>28</w:t>
        </w:r>
        <w:r w:rsidR="00316893" w:rsidRPr="00316893">
          <w:rPr>
            <w:i w:val="0"/>
            <w:iCs/>
            <w:noProof/>
            <w:webHidden/>
          </w:rPr>
          <w:fldChar w:fldCharType="end"/>
        </w:r>
      </w:hyperlink>
    </w:p>
    <w:p w14:paraId="1BE31114" w14:textId="431B375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3" w:history="1">
        <w:r w:rsidR="00316893" w:rsidRPr="00316893">
          <w:rPr>
            <w:rStyle w:val="afff9"/>
            <w:iCs/>
            <w:noProof/>
          </w:rPr>
          <w:t>（一）采购标的需实现的功能或者目标，为落实政府采购政策需满足的要求；</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_Toc136437703 \h </w:instrText>
        </w:r>
        <w:r w:rsidR="00316893" w:rsidRPr="00316893">
          <w:rPr>
            <w:iCs/>
            <w:noProof/>
            <w:webHidden/>
          </w:rPr>
        </w:r>
        <w:r w:rsidR="00316893" w:rsidRPr="00316893">
          <w:rPr>
            <w:iCs/>
            <w:noProof/>
            <w:webHidden/>
          </w:rPr>
          <w:fldChar w:fldCharType="separate"/>
        </w:r>
        <w:r w:rsidR="002E467F">
          <w:rPr>
            <w:iCs/>
            <w:noProof/>
            <w:webHidden/>
          </w:rPr>
          <w:t>28</w:t>
        </w:r>
        <w:r w:rsidR="00316893" w:rsidRPr="00316893">
          <w:rPr>
            <w:iCs/>
            <w:noProof/>
            <w:webHidden/>
          </w:rPr>
          <w:fldChar w:fldCharType="end"/>
        </w:r>
      </w:hyperlink>
    </w:p>
    <w:p w14:paraId="7112F565" w14:textId="40A0496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4" w:history="1">
        <w:r w:rsidR="00316893" w:rsidRPr="00316893">
          <w:rPr>
            <w:rStyle w:val="afff9"/>
            <w:iCs/>
            <w:noProof/>
          </w:rPr>
          <w:t>（二）采购标的需执行的国家相关标准、行业标准、地方标准或者其他标准、规范；</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_Toc136437704 \h </w:instrText>
        </w:r>
        <w:r w:rsidR="00316893" w:rsidRPr="00316893">
          <w:rPr>
            <w:iCs/>
            <w:noProof/>
            <w:webHidden/>
          </w:rPr>
        </w:r>
        <w:r w:rsidR="00316893" w:rsidRPr="00316893">
          <w:rPr>
            <w:iCs/>
            <w:noProof/>
            <w:webHidden/>
          </w:rPr>
          <w:fldChar w:fldCharType="separate"/>
        </w:r>
        <w:r w:rsidR="002E467F">
          <w:rPr>
            <w:iCs/>
            <w:noProof/>
            <w:webHidden/>
          </w:rPr>
          <w:t>28</w:t>
        </w:r>
        <w:r w:rsidR="00316893" w:rsidRPr="00316893">
          <w:rPr>
            <w:iCs/>
            <w:noProof/>
            <w:webHidden/>
          </w:rPr>
          <w:fldChar w:fldCharType="end"/>
        </w:r>
      </w:hyperlink>
    </w:p>
    <w:p w14:paraId="7F5D0851" w14:textId="510345CE"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5" w:history="1">
        <w:r w:rsidR="00316893" w:rsidRPr="00316893">
          <w:rPr>
            <w:rStyle w:val="afff9"/>
            <w:iCs/>
            <w:noProof/>
          </w:rPr>
          <w:t>（三）采购标的需满足的质量、安全、技术规格、物理特性等要求；</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_Toc136437705 \h </w:instrText>
        </w:r>
        <w:r w:rsidR="00316893" w:rsidRPr="00316893">
          <w:rPr>
            <w:iCs/>
            <w:noProof/>
            <w:webHidden/>
          </w:rPr>
        </w:r>
        <w:r w:rsidR="00316893" w:rsidRPr="00316893">
          <w:rPr>
            <w:iCs/>
            <w:noProof/>
            <w:webHidden/>
          </w:rPr>
          <w:fldChar w:fldCharType="separate"/>
        </w:r>
        <w:r w:rsidR="002E467F">
          <w:rPr>
            <w:iCs/>
            <w:noProof/>
            <w:webHidden/>
          </w:rPr>
          <w:t>29</w:t>
        </w:r>
        <w:r w:rsidR="00316893" w:rsidRPr="00316893">
          <w:rPr>
            <w:iCs/>
            <w:noProof/>
            <w:webHidden/>
          </w:rPr>
          <w:fldChar w:fldCharType="end"/>
        </w:r>
      </w:hyperlink>
    </w:p>
    <w:p w14:paraId="2F150988" w14:textId="766DB3F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6" w:history="1">
        <w:r w:rsidR="00316893" w:rsidRPr="00316893">
          <w:rPr>
            <w:rStyle w:val="afff9"/>
            <w:iCs/>
            <w:noProof/>
          </w:rPr>
          <w:t>（四）采购标的的数量、采购项目交付或者实施的时间和地点；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_Toc136437706 \h </w:instrText>
        </w:r>
        <w:r w:rsidR="00316893" w:rsidRPr="00316893">
          <w:rPr>
            <w:iCs/>
            <w:noProof/>
            <w:webHidden/>
          </w:rPr>
        </w:r>
        <w:r w:rsidR="00316893" w:rsidRPr="00316893">
          <w:rPr>
            <w:iCs/>
            <w:noProof/>
            <w:webHidden/>
          </w:rPr>
          <w:fldChar w:fldCharType="separate"/>
        </w:r>
        <w:r w:rsidR="002E467F">
          <w:rPr>
            <w:iCs/>
            <w:noProof/>
            <w:webHidden/>
          </w:rPr>
          <w:t>119</w:t>
        </w:r>
        <w:r w:rsidR="00316893" w:rsidRPr="00316893">
          <w:rPr>
            <w:iCs/>
            <w:noProof/>
            <w:webHidden/>
          </w:rPr>
          <w:fldChar w:fldCharType="end"/>
        </w:r>
      </w:hyperlink>
    </w:p>
    <w:p w14:paraId="551B74DB" w14:textId="4A788A6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7" w:history="1">
        <w:r w:rsidR="00316893" w:rsidRPr="00316893">
          <w:rPr>
            <w:rStyle w:val="afff9"/>
            <w:iCs/>
            <w:noProof/>
          </w:rPr>
          <w:t>（五）采购标的需满足的服务标准、期限、效率等要求；</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_Toc136437707 \h </w:instrText>
        </w:r>
        <w:r w:rsidR="00316893" w:rsidRPr="00316893">
          <w:rPr>
            <w:iCs/>
            <w:noProof/>
            <w:webHidden/>
          </w:rPr>
        </w:r>
        <w:r w:rsidR="00316893" w:rsidRPr="00316893">
          <w:rPr>
            <w:iCs/>
            <w:noProof/>
            <w:webHidden/>
          </w:rPr>
          <w:fldChar w:fldCharType="separate"/>
        </w:r>
        <w:r w:rsidR="002E467F">
          <w:rPr>
            <w:iCs/>
            <w:noProof/>
            <w:webHidden/>
          </w:rPr>
          <w:t>129</w:t>
        </w:r>
        <w:r w:rsidR="00316893" w:rsidRPr="00316893">
          <w:rPr>
            <w:iCs/>
            <w:noProof/>
            <w:webHidden/>
          </w:rPr>
          <w:fldChar w:fldCharType="end"/>
        </w:r>
      </w:hyperlink>
    </w:p>
    <w:p w14:paraId="195ED638" w14:textId="6F3E58D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8" w:history="1">
        <w:r w:rsidR="00316893" w:rsidRPr="00316893">
          <w:rPr>
            <w:rStyle w:val="afff9"/>
            <w:iCs/>
            <w:noProof/>
          </w:rPr>
          <w:t>（六）付款方式；</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_Toc136437708 \h </w:instrText>
        </w:r>
        <w:r w:rsidR="00316893" w:rsidRPr="00316893">
          <w:rPr>
            <w:iCs/>
            <w:noProof/>
            <w:webHidden/>
          </w:rPr>
        </w:r>
        <w:r w:rsidR="00316893" w:rsidRPr="00316893">
          <w:rPr>
            <w:iCs/>
            <w:noProof/>
            <w:webHidden/>
          </w:rPr>
          <w:fldChar w:fldCharType="separate"/>
        </w:r>
        <w:r w:rsidR="002E467F">
          <w:rPr>
            <w:iCs/>
            <w:noProof/>
            <w:webHidden/>
          </w:rPr>
          <w:t>130</w:t>
        </w:r>
        <w:r w:rsidR="00316893" w:rsidRPr="00316893">
          <w:rPr>
            <w:iCs/>
            <w:noProof/>
            <w:webHidden/>
          </w:rPr>
          <w:fldChar w:fldCharType="end"/>
        </w:r>
      </w:hyperlink>
    </w:p>
    <w:p w14:paraId="664CE1F5" w14:textId="20C5011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9" w:history="1">
        <w:r w:rsidR="00316893" w:rsidRPr="00316893">
          <w:rPr>
            <w:rStyle w:val="afff9"/>
            <w:iCs/>
            <w:noProof/>
          </w:rPr>
          <w:t>（七）采购标的的验收标准；</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_Toc136437709 \h </w:instrText>
        </w:r>
        <w:r w:rsidR="00316893" w:rsidRPr="00316893">
          <w:rPr>
            <w:iCs/>
            <w:noProof/>
            <w:webHidden/>
          </w:rPr>
        </w:r>
        <w:r w:rsidR="00316893" w:rsidRPr="00316893">
          <w:rPr>
            <w:iCs/>
            <w:noProof/>
            <w:webHidden/>
          </w:rPr>
          <w:fldChar w:fldCharType="separate"/>
        </w:r>
        <w:r w:rsidR="002E467F">
          <w:rPr>
            <w:iCs/>
            <w:noProof/>
            <w:webHidden/>
          </w:rPr>
          <w:t>130</w:t>
        </w:r>
        <w:r w:rsidR="00316893" w:rsidRPr="00316893">
          <w:rPr>
            <w:iCs/>
            <w:noProof/>
            <w:webHidden/>
          </w:rPr>
          <w:fldChar w:fldCharType="end"/>
        </w:r>
      </w:hyperlink>
    </w:p>
    <w:p w14:paraId="2E855603" w14:textId="5742961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0" w:history="1">
        <w:r w:rsidR="00316893" w:rsidRPr="00316893">
          <w:rPr>
            <w:rStyle w:val="afff9"/>
            <w:iCs/>
            <w:noProof/>
          </w:rPr>
          <w:t>（八）样品要求</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_Toc136437710 \h </w:instrText>
        </w:r>
        <w:r w:rsidR="00316893" w:rsidRPr="00316893">
          <w:rPr>
            <w:iCs/>
            <w:noProof/>
            <w:webHidden/>
          </w:rPr>
        </w:r>
        <w:r w:rsidR="00316893" w:rsidRPr="00316893">
          <w:rPr>
            <w:iCs/>
            <w:noProof/>
            <w:webHidden/>
          </w:rPr>
          <w:fldChar w:fldCharType="separate"/>
        </w:r>
        <w:r w:rsidR="002E467F">
          <w:rPr>
            <w:iCs/>
            <w:noProof/>
            <w:webHidden/>
          </w:rPr>
          <w:t>130</w:t>
        </w:r>
        <w:r w:rsidR="00316893" w:rsidRPr="00316893">
          <w:rPr>
            <w:iCs/>
            <w:noProof/>
            <w:webHidden/>
          </w:rPr>
          <w:fldChar w:fldCharType="end"/>
        </w:r>
      </w:hyperlink>
    </w:p>
    <w:p w14:paraId="4C417B0B" w14:textId="632AB4A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1" w:history="1">
        <w:r w:rsidR="00316893" w:rsidRPr="00316893">
          <w:rPr>
            <w:rStyle w:val="afff9"/>
            <w:iCs/>
            <w:noProof/>
          </w:rPr>
          <w:t>（九）现场踏勘</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_Toc136437711 \h </w:instrText>
        </w:r>
        <w:r w:rsidR="00316893" w:rsidRPr="00316893">
          <w:rPr>
            <w:iCs/>
            <w:noProof/>
            <w:webHidden/>
          </w:rPr>
        </w:r>
        <w:r w:rsidR="00316893" w:rsidRPr="00316893">
          <w:rPr>
            <w:iCs/>
            <w:noProof/>
            <w:webHidden/>
          </w:rPr>
          <w:fldChar w:fldCharType="separate"/>
        </w:r>
        <w:r w:rsidR="002E467F">
          <w:rPr>
            <w:iCs/>
            <w:noProof/>
            <w:webHidden/>
          </w:rPr>
          <w:t>131</w:t>
        </w:r>
        <w:r w:rsidR="00316893" w:rsidRPr="00316893">
          <w:rPr>
            <w:iCs/>
            <w:noProof/>
            <w:webHidden/>
          </w:rPr>
          <w:fldChar w:fldCharType="end"/>
        </w:r>
      </w:hyperlink>
    </w:p>
    <w:p w14:paraId="071A398E" w14:textId="4DA3CF4B"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712" w:history="1">
        <w:r w:rsidR="00316893" w:rsidRPr="00316893">
          <w:rPr>
            <w:rStyle w:val="afff9"/>
            <w:rFonts w:ascii="宋体" w:hAnsi="宋体"/>
            <w:noProof/>
          </w:rPr>
          <w:t>第五章 评标办法及评分标准</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_Toc136437712 \h </w:instrText>
        </w:r>
        <w:r w:rsidR="00316893" w:rsidRPr="00316893">
          <w:rPr>
            <w:noProof/>
            <w:webHidden/>
          </w:rPr>
        </w:r>
        <w:r w:rsidR="00316893" w:rsidRPr="00316893">
          <w:rPr>
            <w:noProof/>
            <w:webHidden/>
          </w:rPr>
          <w:fldChar w:fldCharType="separate"/>
        </w:r>
        <w:r w:rsidR="002E467F">
          <w:rPr>
            <w:noProof/>
            <w:webHidden/>
          </w:rPr>
          <w:t>134</w:t>
        </w:r>
        <w:r w:rsidR="00316893" w:rsidRPr="00316893">
          <w:rPr>
            <w:noProof/>
            <w:webHidden/>
          </w:rPr>
          <w:fldChar w:fldCharType="end"/>
        </w:r>
      </w:hyperlink>
    </w:p>
    <w:p w14:paraId="141EA6EC" w14:textId="5DDBB1F4"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713" w:history="1">
        <w:r w:rsidR="00316893" w:rsidRPr="00316893">
          <w:rPr>
            <w:rStyle w:val="afff9"/>
            <w:rFonts w:ascii="宋体" w:hAnsi="宋体"/>
            <w:noProof/>
          </w:rPr>
          <w:t>第六章 采购合同格式</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_Toc136437713 \h </w:instrText>
        </w:r>
        <w:r w:rsidR="00316893" w:rsidRPr="00316893">
          <w:rPr>
            <w:noProof/>
            <w:webHidden/>
          </w:rPr>
        </w:r>
        <w:r w:rsidR="00316893" w:rsidRPr="00316893">
          <w:rPr>
            <w:noProof/>
            <w:webHidden/>
          </w:rPr>
          <w:fldChar w:fldCharType="separate"/>
        </w:r>
        <w:r w:rsidR="002E467F">
          <w:rPr>
            <w:noProof/>
            <w:webHidden/>
          </w:rPr>
          <w:t>145</w:t>
        </w:r>
        <w:r w:rsidR="00316893" w:rsidRPr="00316893">
          <w:rPr>
            <w:noProof/>
            <w:webHidden/>
          </w:rPr>
          <w:fldChar w:fldCharType="end"/>
        </w:r>
      </w:hyperlink>
    </w:p>
    <w:p w14:paraId="76F67742" w14:textId="476F1386" w:rsidR="00316893" w:rsidRPr="00316893"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6437714" w:history="1">
        <w:r w:rsidR="00316893" w:rsidRPr="00316893">
          <w:rPr>
            <w:rStyle w:val="afff9"/>
            <w:rFonts w:cs="宋体"/>
            <w:i w:val="0"/>
            <w:iCs/>
            <w:noProof/>
          </w:rPr>
          <w:t>通用合同条款</w:t>
        </w:r>
        <w:r w:rsidR="00316893" w:rsidRPr="00316893">
          <w:rPr>
            <w:i w:val="0"/>
            <w:iCs/>
            <w:noProof/>
            <w:webHidden/>
          </w:rPr>
          <w:tab/>
        </w:r>
        <w:r w:rsidR="00316893" w:rsidRPr="00316893">
          <w:rPr>
            <w:i w:val="0"/>
            <w:iCs/>
            <w:noProof/>
            <w:webHidden/>
          </w:rPr>
          <w:fldChar w:fldCharType="begin"/>
        </w:r>
        <w:r w:rsidR="00316893" w:rsidRPr="00316893">
          <w:rPr>
            <w:i w:val="0"/>
            <w:iCs/>
            <w:noProof/>
            <w:webHidden/>
          </w:rPr>
          <w:instrText xml:space="preserve"> PAGEREF _Toc136437714 \h </w:instrText>
        </w:r>
        <w:r w:rsidR="00316893" w:rsidRPr="00316893">
          <w:rPr>
            <w:i w:val="0"/>
            <w:iCs/>
            <w:noProof/>
            <w:webHidden/>
          </w:rPr>
        </w:r>
        <w:r w:rsidR="00316893" w:rsidRPr="00316893">
          <w:rPr>
            <w:i w:val="0"/>
            <w:iCs/>
            <w:noProof/>
            <w:webHidden/>
          </w:rPr>
          <w:fldChar w:fldCharType="separate"/>
        </w:r>
        <w:r w:rsidR="002E467F">
          <w:rPr>
            <w:i w:val="0"/>
            <w:iCs/>
            <w:noProof/>
            <w:webHidden/>
          </w:rPr>
          <w:t>145</w:t>
        </w:r>
        <w:r w:rsidR="00316893" w:rsidRPr="00316893">
          <w:rPr>
            <w:i w:val="0"/>
            <w:iCs/>
            <w:noProof/>
            <w:webHidden/>
          </w:rPr>
          <w:fldChar w:fldCharType="end"/>
        </w:r>
      </w:hyperlink>
    </w:p>
    <w:p w14:paraId="684A22C6" w14:textId="1D18677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5" w:history="1">
        <w:r w:rsidR="00316893" w:rsidRPr="00316893">
          <w:rPr>
            <w:rStyle w:val="afff9"/>
            <w:rFonts w:cs="宋体"/>
            <w:iCs/>
            <w:noProof/>
          </w:rPr>
          <w:t>1</w:t>
        </w:r>
        <w:r w:rsidR="00316893" w:rsidRPr="00316893">
          <w:rPr>
            <w:rStyle w:val="afff9"/>
            <w:rFonts w:cs="宋体"/>
            <w:iCs/>
            <w:noProof/>
          </w:rPr>
          <w:t>定义</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_Toc136437715 \h </w:instrText>
        </w:r>
        <w:r w:rsidR="00316893" w:rsidRPr="00316893">
          <w:rPr>
            <w:iCs/>
            <w:noProof/>
            <w:webHidden/>
          </w:rPr>
        </w:r>
        <w:r w:rsidR="00316893" w:rsidRPr="00316893">
          <w:rPr>
            <w:iCs/>
            <w:noProof/>
            <w:webHidden/>
          </w:rPr>
          <w:fldChar w:fldCharType="separate"/>
        </w:r>
        <w:r w:rsidR="002E467F">
          <w:rPr>
            <w:iCs/>
            <w:noProof/>
            <w:webHidden/>
          </w:rPr>
          <w:t>145</w:t>
        </w:r>
        <w:r w:rsidR="00316893" w:rsidRPr="00316893">
          <w:rPr>
            <w:iCs/>
            <w:noProof/>
            <w:webHidden/>
          </w:rPr>
          <w:fldChar w:fldCharType="end"/>
        </w:r>
      </w:hyperlink>
    </w:p>
    <w:p w14:paraId="7F24F33F" w14:textId="2934A51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6" w:history="1">
        <w:r w:rsidR="00316893" w:rsidRPr="00316893">
          <w:rPr>
            <w:rStyle w:val="afff9"/>
            <w:rFonts w:cs="宋体"/>
            <w:iCs/>
            <w:noProof/>
          </w:rPr>
          <w:t>2</w:t>
        </w:r>
        <w:r w:rsidR="00316893" w:rsidRPr="00316893">
          <w:rPr>
            <w:rStyle w:val="afff9"/>
            <w:rFonts w:cs="宋体"/>
            <w:iCs/>
            <w:noProof/>
          </w:rPr>
          <w:t>适用性</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_Toc136437716 \h </w:instrText>
        </w:r>
        <w:r w:rsidR="00316893" w:rsidRPr="00316893">
          <w:rPr>
            <w:iCs/>
            <w:noProof/>
            <w:webHidden/>
          </w:rPr>
        </w:r>
        <w:r w:rsidR="00316893" w:rsidRPr="00316893">
          <w:rPr>
            <w:iCs/>
            <w:noProof/>
            <w:webHidden/>
          </w:rPr>
          <w:fldChar w:fldCharType="separate"/>
        </w:r>
        <w:r w:rsidR="002E467F">
          <w:rPr>
            <w:iCs/>
            <w:noProof/>
            <w:webHidden/>
          </w:rPr>
          <w:t>145</w:t>
        </w:r>
        <w:r w:rsidR="00316893" w:rsidRPr="00316893">
          <w:rPr>
            <w:iCs/>
            <w:noProof/>
            <w:webHidden/>
          </w:rPr>
          <w:fldChar w:fldCharType="end"/>
        </w:r>
      </w:hyperlink>
    </w:p>
    <w:p w14:paraId="4794B89D" w14:textId="01B83BD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7" w:history="1">
        <w:r w:rsidR="00316893" w:rsidRPr="00316893">
          <w:rPr>
            <w:rStyle w:val="afff9"/>
            <w:rFonts w:cs="宋体"/>
            <w:iCs/>
            <w:noProof/>
          </w:rPr>
          <w:t>3</w:t>
        </w:r>
        <w:r w:rsidR="00316893" w:rsidRPr="00316893">
          <w:rPr>
            <w:rStyle w:val="afff9"/>
            <w:rFonts w:cs="宋体"/>
            <w:iCs/>
            <w:noProof/>
          </w:rPr>
          <w:t>原产地</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_Toc136437717 \h </w:instrText>
        </w:r>
        <w:r w:rsidR="00316893" w:rsidRPr="00316893">
          <w:rPr>
            <w:iCs/>
            <w:noProof/>
            <w:webHidden/>
          </w:rPr>
        </w:r>
        <w:r w:rsidR="00316893" w:rsidRPr="00316893">
          <w:rPr>
            <w:iCs/>
            <w:noProof/>
            <w:webHidden/>
          </w:rPr>
          <w:fldChar w:fldCharType="separate"/>
        </w:r>
        <w:r w:rsidR="002E467F">
          <w:rPr>
            <w:iCs/>
            <w:noProof/>
            <w:webHidden/>
          </w:rPr>
          <w:t>145</w:t>
        </w:r>
        <w:r w:rsidR="00316893" w:rsidRPr="00316893">
          <w:rPr>
            <w:iCs/>
            <w:noProof/>
            <w:webHidden/>
          </w:rPr>
          <w:fldChar w:fldCharType="end"/>
        </w:r>
      </w:hyperlink>
    </w:p>
    <w:p w14:paraId="2F7B3B46" w14:textId="6391F62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8" w:history="1">
        <w:r w:rsidR="00316893" w:rsidRPr="00316893">
          <w:rPr>
            <w:rStyle w:val="afff9"/>
            <w:rFonts w:cs="宋体"/>
            <w:iCs/>
            <w:noProof/>
          </w:rPr>
          <w:t>4</w:t>
        </w:r>
        <w:r w:rsidR="00316893" w:rsidRPr="00316893">
          <w:rPr>
            <w:rStyle w:val="afff9"/>
            <w:rFonts w:cs="宋体"/>
            <w:iCs/>
            <w:noProof/>
          </w:rPr>
          <w:t>标准</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_Toc136437718 \h </w:instrText>
        </w:r>
        <w:r w:rsidR="00316893" w:rsidRPr="00316893">
          <w:rPr>
            <w:iCs/>
            <w:noProof/>
            <w:webHidden/>
          </w:rPr>
        </w:r>
        <w:r w:rsidR="00316893" w:rsidRPr="00316893">
          <w:rPr>
            <w:iCs/>
            <w:noProof/>
            <w:webHidden/>
          </w:rPr>
          <w:fldChar w:fldCharType="separate"/>
        </w:r>
        <w:r w:rsidR="002E467F">
          <w:rPr>
            <w:iCs/>
            <w:noProof/>
            <w:webHidden/>
          </w:rPr>
          <w:t>145</w:t>
        </w:r>
        <w:r w:rsidR="00316893" w:rsidRPr="00316893">
          <w:rPr>
            <w:iCs/>
            <w:noProof/>
            <w:webHidden/>
          </w:rPr>
          <w:fldChar w:fldCharType="end"/>
        </w:r>
      </w:hyperlink>
    </w:p>
    <w:p w14:paraId="259DB6E9" w14:textId="4165172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9" w:history="1">
        <w:r w:rsidR="00316893" w:rsidRPr="00316893">
          <w:rPr>
            <w:rStyle w:val="afff9"/>
            <w:rFonts w:cs="宋体"/>
            <w:iCs/>
            <w:noProof/>
          </w:rPr>
          <w:t>5</w:t>
        </w:r>
        <w:r w:rsidR="00316893" w:rsidRPr="00316893">
          <w:rPr>
            <w:rStyle w:val="afff9"/>
            <w:rFonts w:cs="宋体"/>
            <w:iCs/>
            <w:noProof/>
          </w:rPr>
          <w:t>专利权</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_Toc136437719 \h </w:instrText>
        </w:r>
        <w:r w:rsidR="00316893" w:rsidRPr="00316893">
          <w:rPr>
            <w:iCs/>
            <w:noProof/>
            <w:webHidden/>
          </w:rPr>
        </w:r>
        <w:r w:rsidR="00316893" w:rsidRPr="00316893">
          <w:rPr>
            <w:iCs/>
            <w:noProof/>
            <w:webHidden/>
          </w:rPr>
          <w:fldChar w:fldCharType="separate"/>
        </w:r>
        <w:r w:rsidR="002E467F">
          <w:rPr>
            <w:iCs/>
            <w:noProof/>
            <w:webHidden/>
          </w:rPr>
          <w:t>146</w:t>
        </w:r>
        <w:r w:rsidR="00316893" w:rsidRPr="00316893">
          <w:rPr>
            <w:iCs/>
            <w:noProof/>
            <w:webHidden/>
          </w:rPr>
          <w:fldChar w:fldCharType="end"/>
        </w:r>
      </w:hyperlink>
    </w:p>
    <w:p w14:paraId="2E7ED140" w14:textId="4DD0EAD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0" w:history="1">
        <w:r w:rsidR="00316893" w:rsidRPr="00316893">
          <w:rPr>
            <w:rStyle w:val="afff9"/>
            <w:rFonts w:cs="宋体"/>
            <w:iCs/>
            <w:noProof/>
          </w:rPr>
          <w:t>6</w:t>
        </w:r>
        <w:r w:rsidR="00316893" w:rsidRPr="00316893">
          <w:rPr>
            <w:rStyle w:val="afff9"/>
            <w:rFonts w:cs="宋体"/>
            <w:iCs/>
            <w:noProof/>
          </w:rPr>
          <w:t>履约保证金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_Toc136437720 \h </w:instrText>
        </w:r>
        <w:r w:rsidR="00316893" w:rsidRPr="00316893">
          <w:rPr>
            <w:iCs/>
            <w:noProof/>
            <w:webHidden/>
          </w:rPr>
        </w:r>
        <w:r w:rsidR="00316893" w:rsidRPr="00316893">
          <w:rPr>
            <w:iCs/>
            <w:noProof/>
            <w:webHidden/>
          </w:rPr>
          <w:fldChar w:fldCharType="separate"/>
        </w:r>
        <w:r w:rsidR="002E467F">
          <w:rPr>
            <w:iCs/>
            <w:noProof/>
            <w:webHidden/>
          </w:rPr>
          <w:t>146</w:t>
        </w:r>
        <w:r w:rsidR="00316893" w:rsidRPr="00316893">
          <w:rPr>
            <w:iCs/>
            <w:noProof/>
            <w:webHidden/>
          </w:rPr>
          <w:fldChar w:fldCharType="end"/>
        </w:r>
      </w:hyperlink>
    </w:p>
    <w:p w14:paraId="522E5E76" w14:textId="0835E57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1" w:history="1">
        <w:r w:rsidR="00316893" w:rsidRPr="00316893">
          <w:rPr>
            <w:rStyle w:val="afff9"/>
            <w:rFonts w:cs="宋体"/>
            <w:iCs/>
            <w:noProof/>
          </w:rPr>
          <w:t>7</w:t>
        </w:r>
        <w:r w:rsidR="00316893" w:rsidRPr="00316893">
          <w:rPr>
            <w:rStyle w:val="afff9"/>
            <w:rFonts w:cs="宋体"/>
            <w:iCs/>
            <w:noProof/>
          </w:rPr>
          <w:t>验收和安装测试</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_Toc136437721 \h </w:instrText>
        </w:r>
        <w:r w:rsidR="00316893" w:rsidRPr="00316893">
          <w:rPr>
            <w:iCs/>
            <w:noProof/>
            <w:webHidden/>
          </w:rPr>
        </w:r>
        <w:r w:rsidR="00316893" w:rsidRPr="00316893">
          <w:rPr>
            <w:iCs/>
            <w:noProof/>
            <w:webHidden/>
          </w:rPr>
          <w:fldChar w:fldCharType="separate"/>
        </w:r>
        <w:r w:rsidR="002E467F">
          <w:rPr>
            <w:iCs/>
            <w:noProof/>
            <w:webHidden/>
          </w:rPr>
          <w:t>146</w:t>
        </w:r>
        <w:r w:rsidR="00316893" w:rsidRPr="00316893">
          <w:rPr>
            <w:iCs/>
            <w:noProof/>
            <w:webHidden/>
          </w:rPr>
          <w:fldChar w:fldCharType="end"/>
        </w:r>
      </w:hyperlink>
    </w:p>
    <w:p w14:paraId="57EAC961" w14:textId="38ED868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2" w:history="1">
        <w:r w:rsidR="00316893" w:rsidRPr="00316893">
          <w:rPr>
            <w:rStyle w:val="afff9"/>
            <w:rFonts w:cs="宋体"/>
            <w:iCs/>
            <w:noProof/>
          </w:rPr>
          <w:t>8</w:t>
        </w:r>
        <w:r w:rsidR="00316893" w:rsidRPr="00316893">
          <w:rPr>
            <w:rStyle w:val="afff9"/>
            <w:rFonts w:cs="宋体"/>
            <w:iCs/>
            <w:noProof/>
          </w:rPr>
          <w:t>包装</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_Toc136437722 \h </w:instrText>
        </w:r>
        <w:r w:rsidR="00316893" w:rsidRPr="00316893">
          <w:rPr>
            <w:iCs/>
            <w:noProof/>
            <w:webHidden/>
          </w:rPr>
        </w:r>
        <w:r w:rsidR="00316893" w:rsidRPr="00316893">
          <w:rPr>
            <w:iCs/>
            <w:noProof/>
            <w:webHidden/>
          </w:rPr>
          <w:fldChar w:fldCharType="separate"/>
        </w:r>
        <w:r w:rsidR="002E467F">
          <w:rPr>
            <w:iCs/>
            <w:noProof/>
            <w:webHidden/>
          </w:rPr>
          <w:t>147</w:t>
        </w:r>
        <w:r w:rsidR="00316893" w:rsidRPr="00316893">
          <w:rPr>
            <w:iCs/>
            <w:noProof/>
            <w:webHidden/>
          </w:rPr>
          <w:fldChar w:fldCharType="end"/>
        </w:r>
      </w:hyperlink>
    </w:p>
    <w:p w14:paraId="653C7962" w14:textId="5394D03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3" w:history="1">
        <w:r w:rsidR="00316893" w:rsidRPr="00316893">
          <w:rPr>
            <w:rStyle w:val="afff9"/>
            <w:rFonts w:cs="宋体"/>
            <w:iCs/>
            <w:noProof/>
          </w:rPr>
          <w:t>9</w:t>
        </w:r>
        <w:r w:rsidR="00316893" w:rsidRPr="00316893">
          <w:rPr>
            <w:rStyle w:val="afff9"/>
            <w:rFonts w:cs="宋体"/>
            <w:iCs/>
            <w:noProof/>
          </w:rPr>
          <w:t>装运通知</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_Toc136437723 \h </w:instrText>
        </w:r>
        <w:r w:rsidR="00316893" w:rsidRPr="00316893">
          <w:rPr>
            <w:iCs/>
            <w:noProof/>
            <w:webHidden/>
          </w:rPr>
        </w:r>
        <w:r w:rsidR="00316893" w:rsidRPr="00316893">
          <w:rPr>
            <w:iCs/>
            <w:noProof/>
            <w:webHidden/>
          </w:rPr>
          <w:fldChar w:fldCharType="separate"/>
        </w:r>
        <w:r w:rsidR="002E467F">
          <w:rPr>
            <w:iCs/>
            <w:noProof/>
            <w:webHidden/>
          </w:rPr>
          <w:t>147</w:t>
        </w:r>
        <w:r w:rsidR="00316893" w:rsidRPr="00316893">
          <w:rPr>
            <w:iCs/>
            <w:noProof/>
            <w:webHidden/>
          </w:rPr>
          <w:fldChar w:fldCharType="end"/>
        </w:r>
      </w:hyperlink>
    </w:p>
    <w:p w14:paraId="5C099B10" w14:textId="5A0750A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4" w:history="1">
        <w:r w:rsidR="00316893" w:rsidRPr="00316893">
          <w:rPr>
            <w:rStyle w:val="afff9"/>
            <w:rFonts w:cs="宋体"/>
            <w:iCs/>
            <w:noProof/>
          </w:rPr>
          <w:t>10</w:t>
        </w:r>
        <w:r w:rsidR="00316893" w:rsidRPr="00316893">
          <w:rPr>
            <w:rStyle w:val="afff9"/>
            <w:rFonts w:cs="宋体"/>
            <w:iCs/>
            <w:noProof/>
          </w:rPr>
          <w:t>交货</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_Toc136437724 \h </w:instrText>
        </w:r>
        <w:r w:rsidR="00316893" w:rsidRPr="00316893">
          <w:rPr>
            <w:iCs/>
            <w:noProof/>
            <w:webHidden/>
          </w:rPr>
        </w:r>
        <w:r w:rsidR="00316893" w:rsidRPr="00316893">
          <w:rPr>
            <w:iCs/>
            <w:noProof/>
            <w:webHidden/>
          </w:rPr>
          <w:fldChar w:fldCharType="separate"/>
        </w:r>
        <w:r w:rsidR="002E467F">
          <w:rPr>
            <w:iCs/>
            <w:noProof/>
            <w:webHidden/>
          </w:rPr>
          <w:t>147</w:t>
        </w:r>
        <w:r w:rsidR="00316893" w:rsidRPr="00316893">
          <w:rPr>
            <w:iCs/>
            <w:noProof/>
            <w:webHidden/>
          </w:rPr>
          <w:fldChar w:fldCharType="end"/>
        </w:r>
      </w:hyperlink>
    </w:p>
    <w:p w14:paraId="778E9551" w14:textId="0C2A9CF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5" w:history="1">
        <w:r w:rsidR="00316893" w:rsidRPr="00316893">
          <w:rPr>
            <w:rStyle w:val="afff9"/>
            <w:rFonts w:cs="宋体"/>
            <w:iCs/>
            <w:noProof/>
          </w:rPr>
          <w:t>11</w:t>
        </w:r>
        <w:r w:rsidR="00316893" w:rsidRPr="00316893">
          <w:rPr>
            <w:rStyle w:val="afff9"/>
            <w:rFonts w:cs="宋体"/>
            <w:iCs/>
            <w:noProof/>
          </w:rPr>
          <w:t>保险</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_Toc136437725 \h </w:instrText>
        </w:r>
        <w:r w:rsidR="00316893" w:rsidRPr="00316893">
          <w:rPr>
            <w:iCs/>
            <w:noProof/>
            <w:webHidden/>
          </w:rPr>
        </w:r>
        <w:r w:rsidR="00316893" w:rsidRPr="00316893">
          <w:rPr>
            <w:iCs/>
            <w:noProof/>
            <w:webHidden/>
          </w:rPr>
          <w:fldChar w:fldCharType="separate"/>
        </w:r>
        <w:r w:rsidR="002E467F">
          <w:rPr>
            <w:iCs/>
            <w:noProof/>
            <w:webHidden/>
          </w:rPr>
          <w:t>148</w:t>
        </w:r>
        <w:r w:rsidR="00316893" w:rsidRPr="00316893">
          <w:rPr>
            <w:iCs/>
            <w:noProof/>
            <w:webHidden/>
          </w:rPr>
          <w:fldChar w:fldCharType="end"/>
        </w:r>
      </w:hyperlink>
    </w:p>
    <w:p w14:paraId="340342D5" w14:textId="396C32F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6" w:history="1">
        <w:r w:rsidR="00316893" w:rsidRPr="00316893">
          <w:rPr>
            <w:rStyle w:val="afff9"/>
            <w:rFonts w:cs="宋体"/>
            <w:iCs/>
            <w:noProof/>
          </w:rPr>
          <w:t>12</w:t>
        </w:r>
        <w:r w:rsidR="00316893" w:rsidRPr="00316893">
          <w:rPr>
            <w:rStyle w:val="afff9"/>
            <w:rFonts w:cs="宋体"/>
            <w:iCs/>
            <w:noProof/>
          </w:rPr>
          <w:t>运输</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_Toc136437726 \h </w:instrText>
        </w:r>
        <w:r w:rsidR="00316893" w:rsidRPr="00316893">
          <w:rPr>
            <w:iCs/>
            <w:noProof/>
            <w:webHidden/>
          </w:rPr>
        </w:r>
        <w:r w:rsidR="00316893" w:rsidRPr="00316893">
          <w:rPr>
            <w:iCs/>
            <w:noProof/>
            <w:webHidden/>
          </w:rPr>
          <w:fldChar w:fldCharType="separate"/>
        </w:r>
        <w:r w:rsidR="002E467F">
          <w:rPr>
            <w:iCs/>
            <w:noProof/>
            <w:webHidden/>
          </w:rPr>
          <w:t>148</w:t>
        </w:r>
        <w:r w:rsidR="00316893" w:rsidRPr="00316893">
          <w:rPr>
            <w:iCs/>
            <w:noProof/>
            <w:webHidden/>
          </w:rPr>
          <w:fldChar w:fldCharType="end"/>
        </w:r>
      </w:hyperlink>
    </w:p>
    <w:p w14:paraId="7C27A956" w14:textId="367E55D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7" w:history="1">
        <w:r w:rsidR="00316893" w:rsidRPr="00316893">
          <w:rPr>
            <w:rStyle w:val="afff9"/>
            <w:rFonts w:cs="宋体"/>
            <w:iCs/>
            <w:noProof/>
          </w:rPr>
          <w:t>13</w:t>
        </w:r>
        <w:r w:rsidR="00316893" w:rsidRPr="00316893">
          <w:rPr>
            <w:rStyle w:val="afff9"/>
            <w:rFonts w:cs="宋体"/>
            <w:iCs/>
            <w:noProof/>
          </w:rPr>
          <w:t>伴随服务</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_Toc136437727 \h </w:instrText>
        </w:r>
        <w:r w:rsidR="00316893" w:rsidRPr="00316893">
          <w:rPr>
            <w:iCs/>
            <w:noProof/>
            <w:webHidden/>
          </w:rPr>
        </w:r>
        <w:r w:rsidR="00316893" w:rsidRPr="00316893">
          <w:rPr>
            <w:iCs/>
            <w:noProof/>
            <w:webHidden/>
          </w:rPr>
          <w:fldChar w:fldCharType="separate"/>
        </w:r>
        <w:r w:rsidR="002E467F">
          <w:rPr>
            <w:iCs/>
            <w:noProof/>
            <w:webHidden/>
          </w:rPr>
          <w:t>148</w:t>
        </w:r>
        <w:r w:rsidR="00316893" w:rsidRPr="00316893">
          <w:rPr>
            <w:iCs/>
            <w:noProof/>
            <w:webHidden/>
          </w:rPr>
          <w:fldChar w:fldCharType="end"/>
        </w:r>
      </w:hyperlink>
    </w:p>
    <w:p w14:paraId="18983EC8" w14:textId="2CF818A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8" w:history="1">
        <w:r w:rsidR="00316893" w:rsidRPr="00316893">
          <w:rPr>
            <w:rStyle w:val="afff9"/>
            <w:rFonts w:cs="宋体"/>
            <w:iCs/>
            <w:noProof/>
          </w:rPr>
          <w:t>14</w:t>
        </w:r>
        <w:r w:rsidR="00316893" w:rsidRPr="00316893">
          <w:rPr>
            <w:rStyle w:val="afff9"/>
            <w:rFonts w:cs="宋体"/>
            <w:iCs/>
            <w:noProof/>
          </w:rPr>
          <w:t>保证</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_Toc136437728 \h </w:instrText>
        </w:r>
        <w:r w:rsidR="00316893" w:rsidRPr="00316893">
          <w:rPr>
            <w:iCs/>
            <w:noProof/>
            <w:webHidden/>
          </w:rPr>
        </w:r>
        <w:r w:rsidR="00316893" w:rsidRPr="00316893">
          <w:rPr>
            <w:iCs/>
            <w:noProof/>
            <w:webHidden/>
          </w:rPr>
          <w:fldChar w:fldCharType="separate"/>
        </w:r>
        <w:r w:rsidR="002E467F">
          <w:rPr>
            <w:iCs/>
            <w:noProof/>
            <w:webHidden/>
          </w:rPr>
          <w:t>148</w:t>
        </w:r>
        <w:r w:rsidR="00316893" w:rsidRPr="00316893">
          <w:rPr>
            <w:iCs/>
            <w:noProof/>
            <w:webHidden/>
          </w:rPr>
          <w:fldChar w:fldCharType="end"/>
        </w:r>
      </w:hyperlink>
    </w:p>
    <w:p w14:paraId="23AD3FEC" w14:textId="69296BB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9" w:history="1">
        <w:r w:rsidR="00316893" w:rsidRPr="00316893">
          <w:rPr>
            <w:rStyle w:val="afff9"/>
            <w:rFonts w:cs="宋体"/>
            <w:iCs/>
            <w:noProof/>
          </w:rPr>
          <w:t>15</w:t>
        </w:r>
        <w:r w:rsidR="00316893" w:rsidRPr="00316893">
          <w:rPr>
            <w:rStyle w:val="afff9"/>
            <w:rFonts w:cs="宋体"/>
            <w:iCs/>
            <w:noProof/>
          </w:rPr>
          <w:t>索赔</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_Toc136437729 \h </w:instrText>
        </w:r>
        <w:r w:rsidR="00316893" w:rsidRPr="00316893">
          <w:rPr>
            <w:iCs/>
            <w:noProof/>
            <w:webHidden/>
          </w:rPr>
        </w:r>
        <w:r w:rsidR="00316893" w:rsidRPr="00316893">
          <w:rPr>
            <w:iCs/>
            <w:noProof/>
            <w:webHidden/>
          </w:rPr>
          <w:fldChar w:fldCharType="separate"/>
        </w:r>
        <w:r w:rsidR="002E467F">
          <w:rPr>
            <w:iCs/>
            <w:noProof/>
            <w:webHidden/>
          </w:rPr>
          <w:t>148</w:t>
        </w:r>
        <w:r w:rsidR="00316893" w:rsidRPr="00316893">
          <w:rPr>
            <w:iCs/>
            <w:noProof/>
            <w:webHidden/>
          </w:rPr>
          <w:fldChar w:fldCharType="end"/>
        </w:r>
      </w:hyperlink>
    </w:p>
    <w:p w14:paraId="4879FC3A" w14:textId="021DA09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0" w:history="1">
        <w:r w:rsidR="00316893" w:rsidRPr="00316893">
          <w:rPr>
            <w:rStyle w:val="afff9"/>
            <w:rFonts w:cs="宋体"/>
            <w:iCs/>
            <w:noProof/>
          </w:rPr>
          <w:t>16</w:t>
        </w:r>
        <w:r w:rsidR="00316893" w:rsidRPr="00316893">
          <w:rPr>
            <w:rStyle w:val="afff9"/>
            <w:rFonts w:cs="宋体"/>
            <w:iCs/>
            <w:noProof/>
          </w:rPr>
          <w:t>付款</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_Toc136437730 \h </w:instrText>
        </w:r>
        <w:r w:rsidR="00316893" w:rsidRPr="00316893">
          <w:rPr>
            <w:iCs/>
            <w:noProof/>
            <w:webHidden/>
          </w:rPr>
        </w:r>
        <w:r w:rsidR="00316893" w:rsidRPr="00316893">
          <w:rPr>
            <w:iCs/>
            <w:noProof/>
            <w:webHidden/>
          </w:rPr>
          <w:fldChar w:fldCharType="separate"/>
        </w:r>
        <w:r w:rsidR="002E467F">
          <w:rPr>
            <w:iCs/>
            <w:noProof/>
            <w:webHidden/>
          </w:rPr>
          <w:t>148</w:t>
        </w:r>
        <w:r w:rsidR="00316893" w:rsidRPr="00316893">
          <w:rPr>
            <w:iCs/>
            <w:noProof/>
            <w:webHidden/>
          </w:rPr>
          <w:fldChar w:fldCharType="end"/>
        </w:r>
      </w:hyperlink>
    </w:p>
    <w:p w14:paraId="0ACE1F74" w14:textId="071B37C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1" w:history="1">
        <w:r w:rsidR="00316893" w:rsidRPr="00316893">
          <w:rPr>
            <w:rStyle w:val="afff9"/>
            <w:rFonts w:cs="宋体"/>
            <w:iCs/>
            <w:noProof/>
          </w:rPr>
          <w:t>17</w:t>
        </w:r>
        <w:r w:rsidR="00316893" w:rsidRPr="00316893">
          <w:rPr>
            <w:rStyle w:val="afff9"/>
            <w:rFonts w:cs="宋体"/>
            <w:iCs/>
            <w:noProof/>
          </w:rPr>
          <w:t>价格</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_Toc136437731 \h </w:instrText>
        </w:r>
        <w:r w:rsidR="00316893" w:rsidRPr="00316893">
          <w:rPr>
            <w:iCs/>
            <w:noProof/>
            <w:webHidden/>
          </w:rPr>
        </w:r>
        <w:r w:rsidR="00316893" w:rsidRPr="00316893">
          <w:rPr>
            <w:iCs/>
            <w:noProof/>
            <w:webHidden/>
          </w:rPr>
          <w:fldChar w:fldCharType="separate"/>
        </w:r>
        <w:r w:rsidR="002E467F">
          <w:rPr>
            <w:iCs/>
            <w:noProof/>
            <w:webHidden/>
          </w:rPr>
          <w:t>148</w:t>
        </w:r>
        <w:r w:rsidR="00316893" w:rsidRPr="00316893">
          <w:rPr>
            <w:iCs/>
            <w:noProof/>
            <w:webHidden/>
          </w:rPr>
          <w:fldChar w:fldCharType="end"/>
        </w:r>
      </w:hyperlink>
    </w:p>
    <w:p w14:paraId="20996B93" w14:textId="18A887F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2" w:history="1">
        <w:r w:rsidR="00316893" w:rsidRPr="00316893">
          <w:rPr>
            <w:rStyle w:val="afff9"/>
            <w:rFonts w:cs="宋体"/>
            <w:iCs/>
            <w:noProof/>
          </w:rPr>
          <w:t>18</w:t>
        </w:r>
        <w:r w:rsidR="00316893" w:rsidRPr="00316893">
          <w:rPr>
            <w:rStyle w:val="afff9"/>
            <w:rFonts w:cs="宋体"/>
            <w:iCs/>
            <w:noProof/>
          </w:rPr>
          <w:t>合同修改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_Toc136437732 \h </w:instrText>
        </w:r>
        <w:r w:rsidR="00316893" w:rsidRPr="00316893">
          <w:rPr>
            <w:iCs/>
            <w:noProof/>
            <w:webHidden/>
          </w:rPr>
        </w:r>
        <w:r w:rsidR="00316893" w:rsidRPr="00316893">
          <w:rPr>
            <w:iCs/>
            <w:noProof/>
            <w:webHidden/>
          </w:rPr>
          <w:fldChar w:fldCharType="separate"/>
        </w:r>
        <w:r w:rsidR="002E467F">
          <w:rPr>
            <w:iCs/>
            <w:noProof/>
            <w:webHidden/>
          </w:rPr>
          <w:t>149</w:t>
        </w:r>
        <w:r w:rsidR="00316893" w:rsidRPr="00316893">
          <w:rPr>
            <w:iCs/>
            <w:noProof/>
            <w:webHidden/>
          </w:rPr>
          <w:fldChar w:fldCharType="end"/>
        </w:r>
      </w:hyperlink>
    </w:p>
    <w:p w14:paraId="38C0B65A" w14:textId="6A4652E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3" w:history="1">
        <w:r w:rsidR="00316893" w:rsidRPr="00316893">
          <w:rPr>
            <w:rStyle w:val="afff9"/>
            <w:rFonts w:cs="宋体"/>
            <w:iCs/>
            <w:noProof/>
          </w:rPr>
          <w:t>19</w:t>
        </w:r>
        <w:r w:rsidR="00316893" w:rsidRPr="00316893">
          <w:rPr>
            <w:rStyle w:val="afff9"/>
            <w:rFonts w:cs="宋体"/>
            <w:iCs/>
            <w:noProof/>
          </w:rPr>
          <w:t>转让</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_Toc136437733 \h </w:instrText>
        </w:r>
        <w:r w:rsidR="00316893" w:rsidRPr="00316893">
          <w:rPr>
            <w:iCs/>
            <w:noProof/>
            <w:webHidden/>
          </w:rPr>
        </w:r>
        <w:r w:rsidR="00316893" w:rsidRPr="00316893">
          <w:rPr>
            <w:iCs/>
            <w:noProof/>
            <w:webHidden/>
          </w:rPr>
          <w:fldChar w:fldCharType="separate"/>
        </w:r>
        <w:r w:rsidR="002E467F">
          <w:rPr>
            <w:iCs/>
            <w:noProof/>
            <w:webHidden/>
          </w:rPr>
          <w:t>149</w:t>
        </w:r>
        <w:r w:rsidR="00316893" w:rsidRPr="00316893">
          <w:rPr>
            <w:iCs/>
            <w:noProof/>
            <w:webHidden/>
          </w:rPr>
          <w:fldChar w:fldCharType="end"/>
        </w:r>
      </w:hyperlink>
    </w:p>
    <w:p w14:paraId="54206D44" w14:textId="40EFB6F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4" w:history="1">
        <w:r w:rsidR="00316893" w:rsidRPr="00316893">
          <w:rPr>
            <w:rStyle w:val="afff9"/>
            <w:rFonts w:cs="宋体"/>
            <w:iCs/>
            <w:noProof/>
          </w:rPr>
          <w:t>20</w:t>
        </w:r>
        <w:r w:rsidR="00316893" w:rsidRPr="00316893">
          <w:rPr>
            <w:rStyle w:val="afff9"/>
            <w:rFonts w:cs="宋体"/>
            <w:iCs/>
            <w:noProof/>
          </w:rPr>
          <w:t>分包</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_Toc136437734 \h </w:instrText>
        </w:r>
        <w:r w:rsidR="00316893" w:rsidRPr="00316893">
          <w:rPr>
            <w:iCs/>
            <w:noProof/>
            <w:webHidden/>
          </w:rPr>
        </w:r>
        <w:r w:rsidR="00316893" w:rsidRPr="00316893">
          <w:rPr>
            <w:iCs/>
            <w:noProof/>
            <w:webHidden/>
          </w:rPr>
          <w:fldChar w:fldCharType="separate"/>
        </w:r>
        <w:r w:rsidR="002E467F">
          <w:rPr>
            <w:iCs/>
            <w:noProof/>
            <w:webHidden/>
          </w:rPr>
          <w:t>149</w:t>
        </w:r>
        <w:r w:rsidR="00316893" w:rsidRPr="00316893">
          <w:rPr>
            <w:iCs/>
            <w:noProof/>
            <w:webHidden/>
          </w:rPr>
          <w:fldChar w:fldCharType="end"/>
        </w:r>
      </w:hyperlink>
    </w:p>
    <w:p w14:paraId="7B0CA9FC" w14:textId="4351893E"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5" w:history="1">
        <w:r w:rsidR="00316893" w:rsidRPr="00316893">
          <w:rPr>
            <w:rStyle w:val="afff9"/>
            <w:rFonts w:cs="宋体"/>
            <w:iCs/>
            <w:noProof/>
          </w:rPr>
          <w:t>21</w:t>
        </w:r>
        <w:r w:rsidR="00316893" w:rsidRPr="00316893">
          <w:rPr>
            <w:rStyle w:val="afff9"/>
            <w:rFonts w:cs="宋体"/>
            <w:iCs/>
            <w:noProof/>
          </w:rPr>
          <w:t>卖方履约延误</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_Toc136437735 \h </w:instrText>
        </w:r>
        <w:r w:rsidR="00316893" w:rsidRPr="00316893">
          <w:rPr>
            <w:iCs/>
            <w:noProof/>
            <w:webHidden/>
          </w:rPr>
        </w:r>
        <w:r w:rsidR="00316893" w:rsidRPr="00316893">
          <w:rPr>
            <w:iCs/>
            <w:noProof/>
            <w:webHidden/>
          </w:rPr>
          <w:fldChar w:fldCharType="separate"/>
        </w:r>
        <w:r w:rsidR="002E467F">
          <w:rPr>
            <w:iCs/>
            <w:noProof/>
            <w:webHidden/>
          </w:rPr>
          <w:t>149</w:t>
        </w:r>
        <w:r w:rsidR="00316893" w:rsidRPr="00316893">
          <w:rPr>
            <w:iCs/>
            <w:noProof/>
            <w:webHidden/>
          </w:rPr>
          <w:fldChar w:fldCharType="end"/>
        </w:r>
      </w:hyperlink>
    </w:p>
    <w:p w14:paraId="2FE2120C" w14:textId="014833B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6" w:history="1">
        <w:r w:rsidR="00316893" w:rsidRPr="00316893">
          <w:rPr>
            <w:rStyle w:val="afff9"/>
            <w:rFonts w:cs="宋体"/>
            <w:iCs/>
            <w:noProof/>
          </w:rPr>
          <w:t>22</w:t>
        </w:r>
        <w:r w:rsidR="00316893" w:rsidRPr="00316893">
          <w:rPr>
            <w:rStyle w:val="afff9"/>
            <w:rFonts w:cs="宋体"/>
            <w:iCs/>
            <w:noProof/>
          </w:rPr>
          <w:t>误期赔偿费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_Toc136437736 \h </w:instrText>
        </w:r>
        <w:r w:rsidR="00316893" w:rsidRPr="00316893">
          <w:rPr>
            <w:iCs/>
            <w:noProof/>
            <w:webHidden/>
          </w:rPr>
        </w:r>
        <w:r w:rsidR="00316893" w:rsidRPr="00316893">
          <w:rPr>
            <w:iCs/>
            <w:noProof/>
            <w:webHidden/>
          </w:rPr>
          <w:fldChar w:fldCharType="separate"/>
        </w:r>
        <w:r w:rsidR="002E467F">
          <w:rPr>
            <w:iCs/>
            <w:noProof/>
            <w:webHidden/>
          </w:rPr>
          <w:t>149</w:t>
        </w:r>
        <w:r w:rsidR="00316893" w:rsidRPr="00316893">
          <w:rPr>
            <w:iCs/>
            <w:noProof/>
            <w:webHidden/>
          </w:rPr>
          <w:fldChar w:fldCharType="end"/>
        </w:r>
      </w:hyperlink>
    </w:p>
    <w:p w14:paraId="0EDB269C" w14:textId="4094DFD2"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7" w:history="1">
        <w:r w:rsidR="00316893" w:rsidRPr="00316893">
          <w:rPr>
            <w:rStyle w:val="afff9"/>
            <w:rFonts w:cs="宋体"/>
            <w:iCs/>
            <w:noProof/>
          </w:rPr>
          <w:t xml:space="preserve">23  </w:t>
        </w:r>
        <w:r w:rsidR="00316893" w:rsidRPr="00316893">
          <w:rPr>
            <w:rStyle w:val="afff9"/>
            <w:rFonts w:cs="宋体"/>
            <w:iCs/>
            <w:noProof/>
          </w:rPr>
          <w:t>违约终止合同</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_Toc136437737 \h </w:instrText>
        </w:r>
        <w:r w:rsidR="00316893" w:rsidRPr="00316893">
          <w:rPr>
            <w:iCs/>
            <w:noProof/>
            <w:webHidden/>
          </w:rPr>
        </w:r>
        <w:r w:rsidR="00316893" w:rsidRPr="00316893">
          <w:rPr>
            <w:iCs/>
            <w:noProof/>
            <w:webHidden/>
          </w:rPr>
          <w:fldChar w:fldCharType="separate"/>
        </w:r>
        <w:r w:rsidR="002E467F">
          <w:rPr>
            <w:iCs/>
            <w:noProof/>
            <w:webHidden/>
          </w:rPr>
          <w:t>149</w:t>
        </w:r>
        <w:r w:rsidR="00316893" w:rsidRPr="00316893">
          <w:rPr>
            <w:iCs/>
            <w:noProof/>
            <w:webHidden/>
          </w:rPr>
          <w:fldChar w:fldCharType="end"/>
        </w:r>
      </w:hyperlink>
    </w:p>
    <w:p w14:paraId="0864F6C2" w14:textId="0AAFFDC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8" w:history="1">
        <w:r w:rsidR="00316893" w:rsidRPr="00316893">
          <w:rPr>
            <w:rStyle w:val="afff9"/>
            <w:rFonts w:cs="宋体"/>
            <w:iCs/>
            <w:noProof/>
          </w:rPr>
          <w:t xml:space="preserve">24 </w:t>
        </w:r>
        <w:r w:rsidR="00316893" w:rsidRPr="00316893">
          <w:rPr>
            <w:rStyle w:val="afff9"/>
            <w:rFonts w:cs="宋体"/>
            <w:iCs/>
            <w:noProof/>
          </w:rPr>
          <w:t>不可抗力</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_Toc136437738 \h </w:instrText>
        </w:r>
        <w:r w:rsidR="00316893" w:rsidRPr="00316893">
          <w:rPr>
            <w:iCs/>
            <w:noProof/>
            <w:webHidden/>
          </w:rPr>
        </w:r>
        <w:r w:rsidR="00316893" w:rsidRPr="00316893">
          <w:rPr>
            <w:iCs/>
            <w:noProof/>
            <w:webHidden/>
          </w:rPr>
          <w:fldChar w:fldCharType="separate"/>
        </w:r>
        <w:r w:rsidR="002E467F">
          <w:rPr>
            <w:iCs/>
            <w:noProof/>
            <w:webHidden/>
          </w:rPr>
          <w:t>150</w:t>
        </w:r>
        <w:r w:rsidR="00316893" w:rsidRPr="00316893">
          <w:rPr>
            <w:iCs/>
            <w:noProof/>
            <w:webHidden/>
          </w:rPr>
          <w:fldChar w:fldCharType="end"/>
        </w:r>
      </w:hyperlink>
    </w:p>
    <w:p w14:paraId="245B19EA" w14:textId="3AD5E5E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9" w:history="1">
        <w:r w:rsidR="00316893" w:rsidRPr="00316893">
          <w:rPr>
            <w:rStyle w:val="afff9"/>
            <w:rFonts w:cs="宋体"/>
            <w:iCs/>
            <w:noProof/>
          </w:rPr>
          <w:t xml:space="preserve">25  </w:t>
        </w:r>
        <w:r w:rsidR="00316893" w:rsidRPr="00316893">
          <w:rPr>
            <w:rStyle w:val="afff9"/>
            <w:rFonts w:cs="宋体"/>
            <w:iCs/>
            <w:noProof/>
          </w:rPr>
          <w:t>因破产而终止合同</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_Toc136437739 \h </w:instrText>
        </w:r>
        <w:r w:rsidR="00316893" w:rsidRPr="00316893">
          <w:rPr>
            <w:iCs/>
            <w:noProof/>
            <w:webHidden/>
          </w:rPr>
        </w:r>
        <w:r w:rsidR="00316893" w:rsidRPr="00316893">
          <w:rPr>
            <w:iCs/>
            <w:noProof/>
            <w:webHidden/>
          </w:rPr>
          <w:fldChar w:fldCharType="separate"/>
        </w:r>
        <w:r w:rsidR="002E467F">
          <w:rPr>
            <w:iCs/>
            <w:noProof/>
            <w:webHidden/>
          </w:rPr>
          <w:t>150</w:t>
        </w:r>
        <w:r w:rsidR="00316893" w:rsidRPr="00316893">
          <w:rPr>
            <w:iCs/>
            <w:noProof/>
            <w:webHidden/>
          </w:rPr>
          <w:fldChar w:fldCharType="end"/>
        </w:r>
      </w:hyperlink>
    </w:p>
    <w:p w14:paraId="55FDEAA4" w14:textId="065D4CB6"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0" w:history="1">
        <w:r w:rsidR="00316893" w:rsidRPr="00316893">
          <w:rPr>
            <w:rStyle w:val="afff9"/>
            <w:rFonts w:cs="宋体"/>
            <w:iCs/>
            <w:noProof/>
          </w:rPr>
          <w:t>26</w:t>
        </w:r>
        <w:r w:rsidR="00316893" w:rsidRPr="00316893">
          <w:rPr>
            <w:rStyle w:val="afff9"/>
            <w:rFonts w:cs="宋体"/>
            <w:iCs/>
            <w:noProof/>
          </w:rPr>
          <w:t>争端的解决</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_Toc136437740 \h </w:instrText>
        </w:r>
        <w:r w:rsidR="00316893" w:rsidRPr="00316893">
          <w:rPr>
            <w:iCs/>
            <w:noProof/>
            <w:webHidden/>
          </w:rPr>
        </w:r>
        <w:r w:rsidR="00316893" w:rsidRPr="00316893">
          <w:rPr>
            <w:iCs/>
            <w:noProof/>
            <w:webHidden/>
          </w:rPr>
          <w:fldChar w:fldCharType="separate"/>
        </w:r>
        <w:r w:rsidR="002E467F">
          <w:rPr>
            <w:iCs/>
            <w:noProof/>
            <w:webHidden/>
          </w:rPr>
          <w:t>150</w:t>
        </w:r>
        <w:r w:rsidR="00316893" w:rsidRPr="00316893">
          <w:rPr>
            <w:iCs/>
            <w:noProof/>
            <w:webHidden/>
          </w:rPr>
          <w:fldChar w:fldCharType="end"/>
        </w:r>
      </w:hyperlink>
    </w:p>
    <w:p w14:paraId="091F7E1B" w14:textId="7A524D07"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1" w:history="1">
        <w:r w:rsidR="00316893" w:rsidRPr="00316893">
          <w:rPr>
            <w:rStyle w:val="afff9"/>
            <w:rFonts w:cs="宋体"/>
            <w:iCs/>
            <w:noProof/>
          </w:rPr>
          <w:t>27</w:t>
        </w:r>
        <w:r w:rsidR="00316893" w:rsidRPr="00316893">
          <w:rPr>
            <w:rStyle w:val="afff9"/>
            <w:rFonts w:cs="宋体"/>
            <w:iCs/>
            <w:noProof/>
          </w:rPr>
          <w:t>合同语言</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_Toc136437741 \h </w:instrText>
        </w:r>
        <w:r w:rsidR="00316893" w:rsidRPr="00316893">
          <w:rPr>
            <w:iCs/>
            <w:noProof/>
            <w:webHidden/>
          </w:rPr>
        </w:r>
        <w:r w:rsidR="00316893" w:rsidRPr="00316893">
          <w:rPr>
            <w:iCs/>
            <w:noProof/>
            <w:webHidden/>
          </w:rPr>
          <w:fldChar w:fldCharType="separate"/>
        </w:r>
        <w:r w:rsidR="002E467F">
          <w:rPr>
            <w:iCs/>
            <w:noProof/>
            <w:webHidden/>
          </w:rPr>
          <w:t>151</w:t>
        </w:r>
        <w:r w:rsidR="00316893" w:rsidRPr="00316893">
          <w:rPr>
            <w:iCs/>
            <w:noProof/>
            <w:webHidden/>
          </w:rPr>
          <w:fldChar w:fldCharType="end"/>
        </w:r>
      </w:hyperlink>
    </w:p>
    <w:p w14:paraId="18359433" w14:textId="44DC89A2"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2" w:history="1">
        <w:r w:rsidR="00316893" w:rsidRPr="00316893">
          <w:rPr>
            <w:rStyle w:val="afff9"/>
            <w:rFonts w:cs="宋体"/>
            <w:iCs/>
            <w:noProof/>
          </w:rPr>
          <w:t>28</w:t>
        </w:r>
        <w:r w:rsidR="00316893" w:rsidRPr="00316893">
          <w:rPr>
            <w:rStyle w:val="afff9"/>
            <w:rFonts w:cs="宋体"/>
            <w:iCs/>
            <w:noProof/>
          </w:rPr>
          <w:t>适用法律</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_Toc136437742 \h </w:instrText>
        </w:r>
        <w:r w:rsidR="00316893" w:rsidRPr="00316893">
          <w:rPr>
            <w:iCs/>
            <w:noProof/>
            <w:webHidden/>
          </w:rPr>
        </w:r>
        <w:r w:rsidR="00316893" w:rsidRPr="00316893">
          <w:rPr>
            <w:iCs/>
            <w:noProof/>
            <w:webHidden/>
          </w:rPr>
          <w:fldChar w:fldCharType="separate"/>
        </w:r>
        <w:r w:rsidR="002E467F">
          <w:rPr>
            <w:iCs/>
            <w:noProof/>
            <w:webHidden/>
          </w:rPr>
          <w:t>151</w:t>
        </w:r>
        <w:r w:rsidR="00316893" w:rsidRPr="00316893">
          <w:rPr>
            <w:iCs/>
            <w:noProof/>
            <w:webHidden/>
          </w:rPr>
          <w:fldChar w:fldCharType="end"/>
        </w:r>
      </w:hyperlink>
    </w:p>
    <w:p w14:paraId="5A831974" w14:textId="15FDCE77"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3" w:history="1">
        <w:r w:rsidR="00316893" w:rsidRPr="00316893">
          <w:rPr>
            <w:rStyle w:val="afff9"/>
            <w:rFonts w:cs="宋体"/>
            <w:iCs/>
            <w:noProof/>
          </w:rPr>
          <w:t>29</w:t>
        </w:r>
        <w:r w:rsidR="00316893" w:rsidRPr="00316893">
          <w:rPr>
            <w:rStyle w:val="afff9"/>
            <w:rFonts w:cs="宋体"/>
            <w:iCs/>
            <w:noProof/>
          </w:rPr>
          <w:t>税和关税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_Toc136437743 \h </w:instrText>
        </w:r>
        <w:r w:rsidR="00316893" w:rsidRPr="00316893">
          <w:rPr>
            <w:iCs/>
            <w:noProof/>
            <w:webHidden/>
          </w:rPr>
        </w:r>
        <w:r w:rsidR="00316893" w:rsidRPr="00316893">
          <w:rPr>
            <w:iCs/>
            <w:noProof/>
            <w:webHidden/>
          </w:rPr>
          <w:fldChar w:fldCharType="separate"/>
        </w:r>
        <w:r w:rsidR="002E467F">
          <w:rPr>
            <w:iCs/>
            <w:noProof/>
            <w:webHidden/>
          </w:rPr>
          <w:t>151</w:t>
        </w:r>
        <w:r w:rsidR="00316893" w:rsidRPr="00316893">
          <w:rPr>
            <w:iCs/>
            <w:noProof/>
            <w:webHidden/>
          </w:rPr>
          <w:fldChar w:fldCharType="end"/>
        </w:r>
      </w:hyperlink>
    </w:p>
    <w:p w14:paraId="7274686E" w14:textId="549B39A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4" w:history="1">
        <w:r w:rsidR="00316893" w:rsidRPr="00316893">
          <w:rPr>
            <w:rStyle w:val="afff9"/>
            <w:rFonts w:cs="宋体"/>
            <w:iCs/>
            <w:noProof/>
          </w:rPr>
          <w:t>30</w:t>
        </w:r>
        <w:r w:rsidR="00316893" w:rsidRPr="00316893">
          <w:rPr>
            <w:rStyle w:val="afff9"/>
            <w:rFonts w:cs="宋体"/>
            <w:iCs/>
            <w:noProof/>
          </w:rPr>
          <w:t>合同生效及其他</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_Toc136437744 \h </w:instrText>
        </w:r>
        <w:r w:rsidR="00316893" w:rsidRPr="00316893">
          <w:rPr>
            <w:iCs/>
            <w:noProof/>
            <w:webHidden/>
          </w:rPr>
        </w:r>
        <w:r w:rsidR="00316893" w:rsidRPr="00316893">
          <w:rPr>
            <w:iCs/>
            <w:noProof/>
            <w:webHidden/>
          </w:rPr>
          <w:fldChar w:fldCharType="separate"/>
        </w:r>
        <w:r w:rsidR="002E467F">
          <w:rPr>
            <w:iCs/>
            <w:noProof/>
            <w:webHidden/>
          </w:rPr>
          <w:t>151</w:t>
        </w:r>
        <w:r w:rsidR="00316893" w:rsidRPr="00316893">
          <w:rPr>
            <w:iCs/>
            <w:noProof/>
            <w:webHidden/>
          </w:rPr>
          <w:fldChar w:fldCharType="end"/>
        </w:r>
      </w:hyperlink>
    </w:p>
    <w:p w14:paraId="76D73660" w14:textId="7BC829AF" w:rsidR="00316893" w:rsidRPr="00316893"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6437745" w:history="1">
        <w:r w:rsidR="00316893" w:rsidRPr="00316893">
          <w:rPr>
            <w:rStyle w:val="afff9"/>
            <w:rFonts w:cs="宋体"/>
            <w:i w:val="0"/>
            <w:iCs/>
            <w:noProof/>
          </w:rPr>
          <w:t>专用合同条款</w:t>
        </w:r>
        <w:r w:rsidR="00316893" w:rsidRPr="00316893">
          <w:rPr>
            <w:i w:val="0"/>
            <w:iCs/>
            <w:noProof/>
            <w:webHidden/>
          </w:rPr>
          <w:tab/>
        </w:r>
        <w:r w:rsidR="00316893" w:rsidRPr="00316893">
          <w:rPr>
            <w:i w:val="0"/>
            <w:iCs/>
            <w:noProof/>
            <w:webHidden/>
          </w:rPr>
          <w:fldChar w:fldCharType="begin"/>
        </w:r>
        <w:r w:rsidR="00316893" w:rsidRPr="00316893">
          <w:rPr>
            <w:i w:val="0"/>
            <w:iCs/>
            <w:noProof/>
            <w:webHidden/>
          </w:rPr>
          <w:instrText xml:space="preserve"> PAGEREF _Toc136437745 \h </w:instrText>
        </w:r>
        <w:r w:rsidR="00316893" w:rsidRPr="00316893">
          <w:rPr>
            <w:i w:val="0"/>
            <w:iCs/>
            <w:noProof/>
            <w:webHidden/>
          </w:rPr>
        </w:r>
        <w:r w:rsidR="00316893" w:rsidRPr="00316893">
          <w:rPr>
            <w:i w:val="0"/>
            <w:iCs/>
            <w:noProof/>
            <w:webHidden/>
          </w:rPr>
          <w:fldChar w:fldCharType="separate"/>
        </w:r>
        <w:r w:rsidR="002E467F">
          <w:rPr>
            <w:i w:val="0"/>
            <w:iCs/>
            <w:noProof/>
            <w:webHidden/>
          </w:rPr>
          <w:t>152</w:t>
        </w:r>
        <w:r w:rsidR="00316893" w:rsidRPr="00316893">
          <w:rPr>
            <w:i w:val="0"/>
            <w:iCs/>
            <w:noProof/>
            <w:webHidden/>
          </w:rPr>
          <w:fldChar w:fldCharType="end"/>
        </w:r>
      </w:hyperlink>
    </w:p>
    <w:p w14:paraId="394DE8CD" w14:textId="596A1D4F"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746" w:history="1">
        <w:r w:rsidR="00316893" w:rsidRPr="00316893">
          <w:rPr>
            <w:rStyle w:val="afff9"/>
            <w:rFonts w:ascii="宋体" w:hAnsi="宋体"/>
            <w:noProof/>
          </w:rPr>
          <w:t>第七章 投标文件格式</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_Toc136437746 \h </w:instrText>
        </w:r>
        <w:r w:rsidR="00316893" w:rsidRPr="00316893">
          <w:rPr>
            <w:noProof/>
            <w:webHidden/>
          </w:rPr>
        </w:r>
        <w:r w:rsidR="00316893" w:rsidRPr="00316893">
          <w:rPr>
            <w:noProof/>
            <w:webHidden/>
          </w:rPr>
          <w:fldChar w:fldCharType="separate"/>
        </w:r>
        <w:r w:rsidR="002E467F">
          <w:rPr>
            <w:noProof/>
            <w:webHidden/>
          </w:rPr>
          <w:t>163</w:t>
        </w:r>
        <w:r w:rsidR="00316893" w:rsidRPr="00316893">
          <w:rPr>
            <w:noProof/>
            <w:webHidden/>
          </w:rPr>
          <w:fldChar w:fldCharType="end"/>
        </w:r>
      </w:hyperlink>
    </w:p>
    <w:p w14:paraId="7CE8D7E9" w14:textId="50122557"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7" w:history="1">
        <w:r w:rsidR="00316893" w:rsidRPr="00316893">
          <w:rPr>
            <w:rStyle w:val="afff9"/>
            <w:iCs/>
            <w:noProof/>
          </w:rPr>
          <w:t>1.</w:t>
        </w:r>
        <w:r w:rsidR="00316893" w:rsidRPr="00316893">
          <w:rPr>
            <w:rStyle w:val="afff9"/>
            <w:iCs/>
            <w:noProof/>
          </w:rPr>
          <w:t>投</w:t>
        </w:r>
        <w:r w:rsidR="00316893" w:rsidRPr="00316893">
          <w:rPr>
            <w:rStyle w:val="afff9"/>
            <w:iCs/>
            <w:noProof/>
          </w:rPr>
          <w:t xml:space="preserve"> </w:t>
        </w:r>
        <w:r w:rsidR="00316893" w:rsidRPr="00316893">
          <w:rPr>
            <w:rStyle w:val="afff9"/>
            <w:iCs/>
            <w:noProof/>
          </w:rPr>
          <w:t>标</w:t>
        </w:r>
        <w:r w:rsidR="00316893" w:rsidRPr="00316893">
          <w:rPr>
            <w:rStyle w:val="afff9"/>
            <w:iCs/>
            <w:noProof/>
          </w:rPr>
          <w:t xml:space="preserve"> </w:t>
        </w:r>
        <w:r w:rsidR="00316893" w:rsidRPr="00316893">
          <w:rPr>
            <w:rStyle w:val="afff9"/>
            <w:iCs/>
            <w:noProof/>
          </w:rPr>
          <w:t>书</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_Toc136437747 \h </w:instrText>
        </w:r>
        <w:r w:rsidR="00316893" w:rsidRPr="00316893">
          <w:rPr>
            <w:iCs/>
            <w:noProof/>
            <w:webHidden/>
          </w:rPr>
        </w:r>
        <w:r w:rsidR="00316893" w:rsidRPr="00316893">
          <w:rPr>
            <w:iCs/>
            <w:noProof/>
            <w:webHidden/>
          </w:rPr>
          <w:fldChar w:fldCharType="separate"/>
        </w:r>
        <w:r w:rsidR="002E467F">
          <w:rPr>
            <w:iCs/>
            <w:noProof/>
            <w:webHidden/>
          </w:rPr>
          <w:t>163</w:t>
        </w:r>
        <w:r w:rsidR="00316893" w:rsidRPr="00316893">
          <w:rPr>
            <w:iCs/>
            <w:noProof/>
            <w:webHidden/>
          </w:rPr>
          <w:fldChar w:fldCharType="end"/>
        </w:r>
      </w:hyperlink>
    </w:p>
    <w:p w14:paraId="0BB004E0" w14:textId="2D0625B6"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8" w:history="1">
        <w:r w:rsidR="00316893" w:rsidRPr="00316893">
          <w:rPr>
            <w:rStyle w:val="afff9"/>
            <w:iCs/>
            <w:noProof/>
          </w:rPr>
          <w:t>2.</w:t>
        </w:r>
        <w:r w:rsidR="00316893" w:rsidRPr="00316893">
          <w:rPr>
            <w:rStyle w:val="afff9"/>
            <w:iCs/>
            <w:noProof/>
          </w:rPr>
          <w:t>开标一览表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_Toc136437748 \h </w:instrText>
        </w:r>
        <w:r w:rsidR="00316893" w:rsidRPr="00316893">
          <w:rPr>
            <w:iCs/>
            <w:noProof/>
            <w:webHidden/>
          </w:rPr>
        </w:r>
        <w:r w:rsidR="00316893" w:rsidRPr="00316893">
          <w:rPr>
            <w:iCs/>
            <w:noProof/>
            <w:webHidden/>
          </w:rPr>
          <w:fldChar w:fldCharType="separate"/>
        </w:r>
        <w:r w:rsidR="002E467F">
          <w:rPr>
            <w:iCs/>
            <w:noProof/>
            <w:webHidden/>
          </w:rPr>
          <w:t>165</w:t>
        </w:r>
        <w:r w:rsidR="00316893" w:rsidRPr="00316893">
          <w:rPr>
            <w:iCs/>
            <w:noProof/>
            <w:webHidden/>
          </w:rPr>
          <w:fldChar w:fldCharType="end"/>
        </w:r>
      </w:hyperlink>
    </w:p>
    <w:p w14:paraId="7AB7C955" w14:textId="6B2F7C6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9" w:history="1">
        <w:r w:rsidR="00316893" w:rsidRPr="00316893">
          <w:rPr>
            <w:rStyle w:val="afff9"/>
            <w:iCs/>
            <w:noProof/>
          </w:rPr>
          <w:t>3.</w:t>
        </w:r>
        <w:r w:rsidR="00316893" w:rsidRPr="00316893">
          <w:rPr>
            <w:rStyle w:val="afff9"/>
            <w:iCs/>
            <w:noProof/>
          </w:rPr>
          <w:t>投标分项报价表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_Toc136437749 \h </w:instrText>
        </w:r>
        <w:r w:rsidR="00316893" w:rsidRPr="00316893">
          <w:rPr>
            <w:iCs/>
            <w:noProof/>
            <w:webHidden/>
          </w:rPr>
        </w:r>
        <w:r w:rsidR="00316893" w:rsidRPr="00316893">
          <w:rPr>
            <w:iCs/>
            <w:noProof/>
            <w:webHidden/>
          </w:rPr>
          <w:fldChar w:fldCharType="separate"/>
        </w:r>
        <w:r w:rsidR="002E467F">
          <w:rPr>
            <w:iCs/>
            <w:noProof/>
            <w:webHidden/>
          </w:rPr>
          <w:t>166</w:t>
        </w:r>
        <w:r w:rsidR="00316893" w:rsidRPr="00316893">
          <w:rPr>
            <w:iCs/>
            <w:noProof/>
            <w:webHidden/>
          </w:rPr>
          <w:fldChar w:fldCharType="end"/>
        </w:r>
      </w:hyperlink>
    </w:p>
    <w:p w14:paraId="77B3B86A" w14:textId="051E6282"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0" w:history="1">
        <w:r w:rsidR="00316893" w:rsidRPr="00316893">
          <w:rPr>
            <w:rStyle w:val="afff9"/>
            <w:iCs/>
            <w:noProof/>
          </w:rPr>
          <w:t>4.</w:t>
        </w:r>
        <w:r w:rsidR="00316893" w:rsidRPr="00316893">
          <w:rPr>
            <w:rStyle w:val="afff9"/>
            <w:iCs/>
            <w:noProof/>
          </w:rPr>
          <w:t>货物说明一览表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_Toc136437750 \h </w:instrText>
        </w:r>
        <w:r w:rsidR="00316893" w:rsidRPr="00316893">
          <w:rPr>
            <w:iCs/>
            <w:noProof/>
            <w:webHidden/>
          </w:rPr>
        </w:r>
        <w:r w:rsidR="00316893" w:rsidRPr="00316893">
          <w:rPr>
            <w:iCs/>
            <w:noProof/>
            <w:webHidden/>
          </w:rPr>
          <w:fldChar w:fldCharType="separate"/>
        </w:r>
        <w:r w:rsidR="002E467F">
          <w:rPr>
            <w:iCs/>
            <w:noProof/>
            <w:webHidden/>
          </w:rPr>
          <w:t>167</w:t>
        </w:r>
        <w:r w:rsidR="00316893" w:rsidRPr="00316893">
          <w:rPr>
            <w:iCs/>
            <w:noProof/>
            <w:webHidden/>
          </w:rPr>
          <w:fldChar w:fldCharType="end"/>
        </w:r>
      </w:hyperlink>
    </w:p>
    <w:p w14:paraId="44B6A222" w14:textId="4F937F8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1" w:history="1">
        <w:r w:rsidR="00316893" w:rsidRPr="00316893">
          <w:rPr>
            <w:rStyle w:val="afff9"/>
            <w:iCs/>
            <w:noProof/>
          </w:rPr>
          <w:t>5.</w:t>
        </w:r>
        <w:r w:rsidR="00316893" w:rsidRPr="00316893">
          <w:rPr>
            <w:rStyle w:val="afff9"/>
            <w:iCs/>
            <w:noProof/>
          </w:rPr>
          <w:t>技术规格偏离表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_Toc136437751 \h </w:instrText>
        </w:r>
        <w:r w:rsidR="00316893" w:rsidRPr="00316893">
          <w:rPr>
            <w:iCs/>
            <w:noProof/>
            <w:webHidden/>
          </w:rPr>
        </w:r>
        <w:r w:rsidR="00316893" w:rsidRPr="00316893">
          <w:rPr>
            <w:iCs/>
            <w:noProof/>
            <w:webHidden/>
          </w:rPr>
          <w:fldChar w:fldCharType="separate"/>
        </w:r>
        <w:r w:rsidR="002E467F">
          <w:rPr>
            <w:iCs/>
            <w:noProof/>
            <w:webHidden/>
          </w:rPr>
          <w:t>168</w:t>
        </w:r>
        <w:r w:rsidR="00316893" w:rsidRPr="00316893">
          <w:rPr>
            <w:iCs/>
            <w:noProof/>
            <w:webHidden/>
          </w:rPr>
          <w:fldChar w:fldCharType="end"/>
        </w:r>
      </w:hyperlink>
    </w:p>
    <w:p w14:paraId="2D76D449" w14:textId="09E8F59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2" w:history="1">
        <w:r w:rsidR="00316893" w:rsidRPr="00316893">
          <w:rPr>
            <w:rStyle w:val="afff9"/>
            <w:iCs/>
            <w:noProof/>
          </w:rPr>
          <w:t>6.</w:t>
        </w:r>
        <w:r w:rsidR="00316893" w:rsidRPr="00316893">
          <w:rPr>
            <w:rStyle w:val="afff9"/>
            <w:iCs/>
            <w:noProof/>
          </w:rPr>
          <w:t>商务条款偏离表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_Toc136437752 \h </w:instrText>
        </w:r>
        <w:r w:rsidR="00316893" w:rsidRPr="00316893">
          <w:rPr>
            <w:iCs/>
            <w:noProof/>
            <w:webHidden/>
          </w:rPr>
        </w:r>
        <w:r w:rsidR="00316893" w:rsidRPr="00316893">
          <w:rPr>
            <w:iCs/>
            <w:noProof/>
            <w:webHidden/>
          </w:rPr>
          <w:fldChar w:fldCharType="separate"/>
        </w:r>
        <w:r w:rsidR="002E467F">
          <w:rPr>
            <w:iCs/>
            <w:noProof/>
            <w:webHidden/>
          </w:rPr>
          <w:t>169</w:t>
        </w:r>
        <w:r w:rsidR="00316893" w:rsidRPr="00316893">
          <w:rPr>
            <w:iCs/>
            <w:noProof/>
            <w:webHidden/>
          </w:rPr>
          <w:fldChar w:fldCharType="end"/>
        </w:r>
      </w:hyperlink>
    </w:p>
    <w:p w14:paraId="42BAB781" w14:textId="6000BAB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3" w:history="1">
        <w:r w:rsidR="00316893" w:rsidRPr="00316893">
          <w:rPr>
            <w:rStyle w:val="afff9"/>
            <w:iCs/>
            <w:noProof/>
          </w:rPr>
          <w:t>7.</w:t>
        </w:r>
        <w:r w:rsidR="00316893" w:rsidRPr="00316893">
          <w:rPr>
            <w:rStyle w:val="afff9"/>
            <w:iCs/>
            <w:noProof/>
          </w:rPr>
          <w:t>资格证明文件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_Toc136437753 \h </w:instrText>
        </w:r>
        <w:r w:rsidR="00316893" w:rsidRPr="00316893">
          <w:rPr>
            <w:iCs/>
            <w:noProof/>
            <w:webHidden/>
          </w:rPr>
        </w:r>
        <w:r w:rsidR="00316893" w:rsidRPr="00316893">
          <w:rPr>
            <w:iCs/>
            <w:noProof/>
            <w:webHidden/>
          </w:rPr>
          <w:fldChar w:fldCharType="separate"/>
        </w:r>
        <w:r w:rsidR="002E467F">
          <w:rPr>
            <w:iCs/>
            <w:noProof/>
            <w:webHidden/>
          </w:rPr>
          <w:t>170</w:t>
        </w:r>
        <w:r w:rsidR="00316893" w:rsidRPr="00316893">
          <w:rPr>
            <w:iCs/>
            <w:noProof/>
            <w:webHidden/>
          </w:rPr>
          <w:fldChar w:fldCharType="end"/>
        </w:r>
      </w:hyperlink>
    </w:p>
    <w:p w14:paraId="101EB88B" w14:textId="2B6E727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4" w:history="1">
        <w:r w:rsidR="00316893" w:rsidRPr="00316893">
          <w:rPr>
            <w:rStyle w:val="afff9"/>
            <w:iCs/>
            <w:noProof/>
          </w:rPr>
          <w:t>8.</w:t>
        </w:r>
        <w:r w:rsidR="00316893" w:rsidRPr="00316893">
          <w:rPr>
            <w:rStyle w:val="afff9"/>
            <w:iCs/>
            <w:noProof/>
          </w:rPr>
          <w:t>业绩案例一览表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_Toc136437754 \h </w:instrText>
        </w:r>
        <w:r w:rsidR="00316893" w:rsidRPr="00316893">
          <w:rPr>
            <w:iCs/>
            <w:noProof/>
            <w:webHidden/>
          </w:rPr>
        </w:r>
        <w:r w:rsidR="00316893" w:rsidRPr="00316893">
          <w:rPr>
            <w:iCs/>
            <w:noProof/>
            <w:webHidden/>
          </w:rPr>
          <w:fldChar w:fldCharType="separate"/>
        </w:r>
        <w:r w:rsidR="002E467F">
          <w:rPr>
            <w:iCs/>
            <w:noProof/>
            <w:webHidden/>
          </w:rPr>
          <w:t>179</w:t>
        </w:r>
        <w:r w:rsidR="00316893" w:rsidRPr="00316893">
          <w:rPr>
            <w:iCs/>
            <w:noProof/>
            <w:webHidden/>
          </w:rPr>
          <w:fldChar w:fldCharType="end"/>
        </w:r>
      </w:hyperlink>
    </w:p>
    <w:p w14:paraId="059A5676" w14:textId="377D7D47"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5" w:history="1">
        <w:r w:rsidR="00316893" w:rsidRPr="00316893">
          <w:rPr>
            <w:rStyle w:val="afff9"/>
            <w:iCs/>
            <w:noProof/>
          </w:rPr>
          <w:t>9.</w:t>
        </w:r>
        <w:r w:rsidR="00316893" w:rsidRPr="00316893">
          <w:rPr>
            <w:rStyle w:val="afff9"/>
            <w:iCs/>
            <w:noProof/>
          </w:rPr>
          <w:t>投标保证金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_Toc136437755 \h </w:instrText>
        </w:r>
        <w:r w:rsidR="00316893" w:rsidRPr="00316893">
          <w:rPr>
            <w:iCs/>
            <w:noProof/>
            <w:webHidden/>
          </w:rPr>
        </w:r>
        <w:r w:rsidR="00316893" w:rsidRPr="00316893">
          <w:rPr>
            <w:iCs/>
            <w:noProof/>
            <w:webHidden/>
          </w:rPr>
          <w:fldChar w:fldCharType="separate"/>
        </w:r>
        <w:r w:rsidR="002E467F">
          <w:rPr>
            <w:iCs/>
            <w:noProof/>
            <w:webHidden/>
          </w:rPr>
          <w:t>180</w:t>
        </w:r>
        <w:r w:rsidR="00316893" w:rsidRPr="00316893">
          <w:rPr>
            <w:iCs/>
            <w:noProof/>
            <w:webHidden/>
          </w:rPr>
          <w:fldChar w:fldCharType="end"/>
        </w:r>
      </w:hyperlink>
    </w:p>
    <w:p w14:paraId="0CF3958F" w14:textId="67CF74B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6" w:history="1">
        <w:r w:rsidR="00316893" w:rsidRPr="00316893">
          <w:rPr>
            <w:rStyle w:val="afff9"/>
            <w:iCs/>
            <w:noProof/>
          </w:rPr>
          <w:t>10.</w:t>
        </w:r>
        <w:r w:rsidR="00316893" w:rsidRPr="00316893">
          <w:rPr>
            <w:rStyle w:val="afff9"/>
            <w:iCs/>
            <w:noProof/>
          </w:rPr>
          <w:t>中标服务费承诺书</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_Toc136437756 \h </w:instrText>
        </w:r>
        <w:r w:rsidR="00316893" w:rsidRPr="00316893">
          <w:rPr>
            <w:iCs/>
            <w:noProof/>
            <w:webHidden/>
          </w:rPr>
        </w:r>
        <w:r w:rsidR="00316893" w:rsidRPr="00316893">
          <w:rPr>
            <w:iCs/>
            <w:noProof/>
            <w:webHidden/>
          </w:rPr>
          <w:fldChar w:fldCharType="separate"/>
        </w:r>
        <w:r w:rsidR="002E467F">
          <w:rPr>
            <w:iCs/>
            <w:noProof/>
            <w:webHidden/>
          </w:rPr>
          <w:t>181</w:t>
        </w:r>
        <w:r w:rsidR="00316893" w:rsidRPr="00316893">
          <w:rPr>
            <w:iCs/>
            <w:noProof/>
            <w:webHidden/>
          </w:rPr>
          <w:fldChar w:fldCharType="end"/>
        </w:r>
      </w:hyperlink>
    </w:p>
    <w:p w14:paraId="77BD3443" w14:textId="5C42D67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7" w:history="1">
        <w:r w:rsidR="00316893" w:rsidRPr="00316893">
          <w:rPr>
            <w:rStyle w:val="afff9"/>
            <w:iCs/>
            <w:noProof/>
          </w:rPr>
          <w:t>11.</w:t>
        </w:r>
        <w:r w:rsidR="00316893" w:rsidRPr="00316893">
          <w:rPr>
            <w:rStyle w:val="afff9"/>
            <w:iCs/>
            <w:noProof/>
          </w:rPr>
          <w:t>与采购项目的关系申明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_Toc136437757 \h </w:instrText>
        </w:r>
        <w:r w:rsidR="00316893" w:rsidRPr="00316893">
          <w:rPr>
            <w:iCs/>
            <w:noProof/>
            <w:webHidden/>
          </w:rPr>
        </w:r>
        <w:r w:rsidR="00316893" w:rsidRPr="00316893">
          <w:rPr>
            <w:iCs/>
            <w:noProof/>
            <w:webHidden/>
          </w:rPr>
          <w:fldChar w:fldCharType="separate"/>
        </w:r>
        <w:r w:rsidR="002E467F">
          <w:rPr>
            <w:iCs/>
            <w:noProof/>
            <w:webHidden/>
          </w:rPr>
          <w:t>182</w:t>
        </w:r>
        <w:r w:rsidR="00316893" w:rsidRPr="00316893">
          <w:rPr>
            <w:iCs/>
            <w:noProof/>
            <w:webHidden/>
          </w:rPr>
          <w:fldChar w:fldCharType="end"/>
        </w:r>
      </w:hyperlink>
    </w:p>
    <w:p w14:paraId="308AD9B7" w14:textId="6E5AB14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8" w:history="1">
        <w:r w:rsidR="00316893" w:rsidRPr="00316893">
          <w:rPr>
            <w:rStyle w:val="afff9"/>
            <w:iCs/>
            <w:noProof/>
          </w:rPr>
          <w:t>12.</w:t>
        </w:r>
        <w:r w:rsidR="00316893" w:rsidRPr="00316893">
          <w:rPr>
            <w:rStyle w:val="afff9"/>
            <w:iCs/>
            <w:noProof/>
          </w:rPr>
          <w:t>与投标单位存在关联关系的单位情况说明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_Toc136437758 \h </w:instrText>
        </w:r>
        <w:r w:rsidR="00316893" w:rsidRPr="00316893">
          <w:rPr>
            <w:iCs/>
            <w:noProof/>
            <w:webHidden/>
          </w:rPr>
        </w:r>
        <w:r w:rsidR="00316893" w:rsidRPr="00316893">
          <w:rPr>
            <w:iCs/>
            <w:noProof/>
            <w:webHidden/>
          </w:rPr>
          <w:fldChar w:fldCharType="separate"/>
        </w:r>
        <w:r w:rsidR="002E467F">
          <w:rPr>
            <w:iCs/>
            <w:noProof/>
            <w:webHidden/>
          </w:rPr>
          <w:t>183</w:t>
        </w:r>
        <w:r w:rsidR="00316893" w:rsidRPr="00316893">
          <w:rPr>
            <w:iCs/>
            <w:noProof/>
            <w:webHidden/>
          </w:rPr>
          <w:fldChar w:fldCharType="end"/>
        </w:r>
      </w:hyperlink>
    </w:p>
    <w:p w14:paraId="59CF0032" w14:textId="1149C93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9" w:history="1">
        <w:r w:rsidR="00316893" w:rsidRPr="00316893">
          <w:rPr>
            <w:rStyle w:val="afff9"/>
            <w:iCs/>
            <w:noProof/>
          </w:rPr>
          <w:t>13.</w:t>
        </w:r>
        <w:r w:rsidR="00316893" w:rsidRPr="00316893">
          <w:rPr>
            <w:rStyle w:val="afff9"/>
            <w:iCs/>
            <w:noProof/>
          </w:rPr>
          <w:t>供应商企业类型声明函</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_Toc136437759 \h </w:instrText>
        </w:r>
        <w:r w:rsidR="00316893" w:rsidRPr="00316893">
          <w:rPr>
            <w:iCs/>
            <w:noProof/>
            <w:webHidden/>
          </w:rPr>
        </w:r>
        <w:r w:rsidR="00316893" w:rsidRPr="00316893">
          <w:rPr>
            <w:iCs/>
            <w:noProof/>
            <w:webHidden/>
          </w:rPr>
          <w:fldChar w:fldCharType="separate"/>
        </w:r>
        <w:r w:rsidR="002E467F">
          <w:rPr>
            <w:iCs/>
            <w:noProof/>
            <w:webHidden/>
          </w:rPr>
          <w:t>185</w:t>
        </w:r>
        <w:r w:rsidR="00316893" w:rsidRPr="00316893">
          <w:rPr>
            <w:iCs/>
            <w:noProof/>
            <w:webHidden/>
          </w:rPr>
          <w:fldChar w:fldCharType="end"/>
        </w:r>
      </w:hyperlink>
    </w:p>
    <w:p w14:paraId="75475946" w14:textId="2A98AF6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60" w:history="1">
        <w:r w:rsidR="00316893" w:rsidRPr="00316893">
          <w:rPr>
            <w:rStyle w:val="afff9"/>
            <w:iCs/>
            <w:noProof/>
          </w:rPr>
          <w:t>14.</w:t>
        </w:r>
        <w:r w:rsidR="00316893" w:rsidRPr="00316893">
          <w:rPr>
            <w:rStyle w:val="afff9"/>
            <w:iCs/>
            <w:noProof/>
          </w:rPr>
          <w:t>拟用于本项目人员资格和经历情况（如适用）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_Toc136437760 \h </w:instrText>
        </w:r>
        <w:r w:rsidR="00316893" w:rsidRPr="00316893">
          <w:rPr>
            <w:iCs/>
            <w:noProof/>
            <w:webHidden/>
          </w:rPr>
        </w:r>
        <w:r w:rsidR="00316893" w:rsidRPr="00316893">
          <w:rPr>
            <w:iCs/>
            <w:noProof/>
            <w:webHidden/>
          </w:rPr>
          <w:fldChar w:fldCharType="separate"/>
        </w:r>
        <w:r w:rsidR="002E467F">
          <w:rPr>
            <w:iCs/>
            <w:noProof/>
            <w:webHidden/>
          </w:rPr>
          <w:t>188</w:t>
        </w:r>
        <w:r w:rsidR="00316893" w:rsidRPr="00316893">
          <w:rPr>
            <w:iCs/>
            <w:noProof/>
            <w:webHidden/>
          </w:rPr>
          <w:fldChar w:fldCharType="end"/>
        </w:r>
      </w:hyperlink>
    </w:p>
    <w:p w14:paraId="4D38CDD6" w14:textId="37E7753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61" w:history="1">
        <w:r w:rsidR="00316893" w:rsidRPr="00316893">
          <w:rPr>
            <w:rStyle w:val="afff9"/>
            <w:iCs/>
            <w:noProof/>
          </w:rPr>
          <w:t>15.</w:t>
        </w:r>
        <w:r w:rsidR="00316893" w:rsidRPr="00316893">
          <w:rPr>
            <w:rStyle w:val="afff9"/>
            <w:iCs/>
            <w:noProof/>
          </w:rPr>
          <w:t>主要技术方案的详细说明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_Toc136437761 \h </w:instrText>
        </w:r>
        <w:r w:rsidR="00316893" w:rsidRPr="00316893">
          <w:rPr>
            <w:iCs/>
            <w:noProof/>
            <w:webHidden/>
          </w:rPr>
        </w:r>
        <w:r w:rsidR="00316893" w:rsidRPr="00316893">
          <w:rPr>
            <w:iCs/>
            <w:noProof/>
            <w:webHidden/>
          </w:rPr>
          <w:fldChar w:fldCharType="separate"/>
        </w:r>
        <w:r w:rsidR="002E467F">
          <w:rPr>
            <w:iCs/>
            <w:noProof/>
            <w:webHidden/>
          </w:rPr>
          <w:t>189</w:t>
        </w:r>
        <w:r w:rsidR="00316893" w:rsidRPr="00316893">
          <w:rPr>
            <w:iCs/>
            <w:noProof/>
            <w:webHidden/>
          </w:rPr>
          <w:fldChar w:fldCharType="end"/>
        </w:r>
      </w:hyperlink>
    </w:p>
    <w:p w14:paraId="173D6AE1" w14:textId="40DDD99A" w:rsidR="00316893"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6437762" w:history="1">
        <w:r w:rsidR="00316893" w:rsidRPr="00316893">
          <w:rPr>
            <w:rStyle w:val="afff9"/>
            <w:iCs/>
            <w:noProof/>
          </w:rPr>
          <w:t>16.</w:t>
        </w:r>
        <w:r w:rsidR="00316893" w:rsidRPr="00316893">
          <w:rPr>
            <w:rStyle w:val="afff9"/>
            <w:iCs/>
            <w:noProof/>
          </w:rPr>
          <w:t>招标文件要求的和投标人认为必要的其它文件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_Toc136437762 \h </w:instrText>
        </w:r>
        <w:r w:rsidR="00316893" w:rsidRPr="00316893">
          <w:rPr>
            <w:iCs/>
            <w:noProof/>
            <w:webHidden/>
          </w:rPr>
        </w:r>
        <w:r w:rsidR="00316893" w:rsidRPr="00316893">
          <w:rPr>
            <w:iCs/>
            <w:noProof/>
            <w:webHidden/>
          </w:rPr>
          <w:fldChar w:fldCharType="separate"/>
        </w:r>
        <w:r w:rsidR="002E467F">
          <w:rPr>
            <w:iCs/>
            <w:noProof/>
            <w:webHidden/>
          </w:rPr>
          <w:t>190</w:t>
        </w:r>
        <w:r w:rsidR="00316893" w:rsidRPr="00316893">
          <w:rPr>
            <w:iCs/>
            <w:noProof/>
            <w:webHidden/>
          </w:rPr>
          <w:fldChar w:fldCharType="end"/>
        </w:r>
      </w:hyperlink>
    </w:p>
    <w:p w14:paraId="1DADB4EA" w14:textId="2A39EEF0" w:rsidR="00027EFB" w:rsidRDefault="00000000">
      <w:pPr>
        <w:pStyle w:val="affff9"/>
        <w:rPr>
          <w:rFonts w:ascii="宋体" w:hAnsi="宋体"/>
        </w:rPr>
      </w:pPr>
      <w:r w:rsidRPr="00273C60">
        <w:rPr>
          <w:rFonts w:ascii="宋体" w:hAnsi="宋体"/>
          <w:szCs w:val="21"/>
        </w:rPr>
        <w:fldChar w:fldCharType="end"/>
      </w:r>
      <w:bookmarkStart w:id="4" w:name="_Toc288581295"/>
      <w:r>
        <w:rPr>
          <w:rFonts w:ascii="宋体" w:hAnsi="宋体"/>
        </w:rPr>
        <w:br w:type="page"/>
      </w:r>
      <w:bookmarkStart w:id="5" w:name="_Toc310195690"/>
    </w:p>
    <w:p w14:paraId="2C0236F2" w14:textId="77777777" w:rsidR="00027EFB" w:rsidRDefault="00000000">
      <w:pPr>
        <w:pStyle w:val="10"/>
        <w:spacing w:line="360" w:lineRule="auto"/>
        <w:ind w:left="360" w:firstLineChars="900" w:firstLine="2711"/>
        <w:jc w:val="both"/>
        <w:rPr>
          <w:rFonts w:ascii="宋体" w:hAnsi="宋体"/>
          <w:sz w:val="30"/>
          <w:szCs w:val="30"/>
        </w:rPr>
      </w:pPr>
      <w:bookmarkStart w:id="6" w:name="_Toc366853854"/>
      <w:bookmarkStart w:id="7" w:name="_Toc136437658"/>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6C02B5C2" w14:textId="77777777" w:rsidR="00027EFB" w:rsidRDefault="00000000">
      <w:pPr>
        <w:spacing w:line="360" w:lineRule="auto"/>
        <w:jc w:val="left"/>
        <w:rPr>
          <w:rFonts w:ascii="宋体" w:hAnsi="宋体"/>
          <w:b/>
          <w:bCs/>
          <w:sz w:val="24"/>
        </w:rPr>
      </w:pPr>
      <w:bookmarkStart w:id="8" w:name="_Toc236642956"/>
      <w:r>
        <w:rPr>
          <w:rFonts w:ascii="宋体" w:hAnsi="宋体" w:hint="eastAsia"/>
          <w:b/>
          <w:bCs/>
          <w:sz w:val="24"/>
        </w:rPr>
        <w:t>一、项目基本情况</w:t>
      </w:r>
    </w:p>
    <w:p w14:paraId="3F03B722" w14:textId="1AE2DE7E" w:rsidR="00027EFB" w:rsidRDefault="00000000">
      <w:pPr>
        <w:spacing w:line="360" w:lineRule="auto"/>
        <w:jc w:val="left"/>
        <w:rPr>
          <w:rFonts w:ascii="宋体" w:hAnsi="宋体"/>
          <w:sz w:val="24"/>
        </w:rPr>
      </w:pPr>
      <w:r>
        <w:rPr>
          <w:rFonts w:ascii="宋体" w:hAnsi="宋体" w:hint="eastAsia"/>
          <w:sz w:val="24"/>
        </w:rPr>
        <w:t>项目编号：</w:t>
      </w:r>
      <w:r>
        <w:rPr>
          <w:rFonts w:ascii="宋体" w:hAnsi="宋体"/>
          <w:sz w:val="24"/>
        </w:rPr>
        <w:t>BMCC-ZC2</w:t>
      </w:r>
      <w:r w:rsidR="00750BC5">
        <w:rPr>
          <w:rFonts w:ascii="宋体" w:hAnsi="宋体"/>
          <w:sz w:val="24"/>
        </w:rPr>
        <w:t>3</w:t>
      </w:r>
      <w:r>
        <w:rPr>
          <w:rFonts w:ascii="宋体" w:hAnsi="宋体"/>
          <w:sz w:val="24"/>
        </w:rPr>
        <w:t>-0</w:t>
      </w:r>
      <w:r w:rsidR="00750BC5">
        <w:rPr>
          <w:rFonts w:ascii="宋体" w:hAnsi="宋体"/>
          <w:sz w:val="24"/>
        </w:rPr>
        <w:t>313</w:t>
      </w:r>
    </w:p>
    <w:p w14:paraId="0C955D4F" w14:textId="1152642D" w:rsidR="00027EFB" w:rsidRDefault="00000000">
      <w:pPr>
        <w:spacing w:line="360" w:lineRule="auto"/>
        <w:jc w:val="left"/>
        <w:rPr>
          <w:rFonts w:ascii="宋体" w:hAnsi="宋体"/>
          <w:sz w:val="24"/>
        </w:rPr>
      </w:pPr>
      <w:r>
        <w:rPr>
          <w:rFonts w:ascii="宋体" w:hAnsi="宋体" w:hint="eastAsia"/>
          <w:sz w:val="24"/>
        </w:rPr>
        <w:t>项目名称：中国政法大学学院路新建食堂设备采购项目</w:t>
      </w:r>
      <w:r w:rsidR="002E467F">
        <w:rPr>
          <w:rFonts w:ascii="宋体" w:hAnsi="宋体" w:hint="eastAsia"/>
          <w:sz w:val="24"/>
        </w:rPr>
        <w:t>（0</w:t>
      </w:r>
      <w:r w:rsidR="002E467F">
        <w:rPr>
          <w:rFonts w:ascii="宋体" w:hAnsi="宋体"/>
          <w:sz w:val="24"/>
        </w:rPr>
        <w:t>1</w:t>
      </w:r>
      <w:r w:rsidR="002E467F">
        <w:rPr>
          <w:rFonts w:ascii="宋体" w:hAnsi="宋体" w:hint="eastAsia"/>
          <w:sz w:val="24"/>
        </w:rPr>
        <w:t>包）</w:t>
      </w:r>
      <w:r w:rsidR="004C611E">
        <w:rPr>
          <w:rFonts w:ascii="宋体" w:hAnsi="宋体" w:hint="eastAsia"/>
          <w:sz w:val="24"/>
        </w:rPr>
        <w:t>（二次）</w:t>
      </w:r>
    </w:p>
    <w:p w14:paraId="59295DE3" w14:textId="4985F0B8" w:rsidR="00027EFB" w:rsidRDefault="00000000">
      <w:pPr>
        <w:spacing w:line="360" w:lineRule="auto"/>
        <w:jc w:val="left"/>
        <w:rPr>
          <w:rFonts w:ascii="宋体" w:hAnsi="宋体"/>
          <w:sz w:val="24"/>
        </w:rPr>
      </w:pPr>
      <w:r>
        <w:rPr>
          <w:rFonts w:ascii="宋体" w:hAnsi="宋体" w:hint="eastAsia"/>
          <w:sz w:val="24"/>
        </w:rPr>
        <w:t>预算金额：人民币</w:t>
      </w:r>
      <w:r w:rsidR="00877EED" w:rsidRPr="00877EED">
        <w:rPr>
          <w:rFonts w:ascii="宋体" w:hAnsi="宋体" w:cs="宋体"/>
          <w:sz w:val="24"/>
        </w:rPr>
        <w:t>435.7905</w:t>
      </w:r>
      <w:r>
        <w:rPr>
          <w:rFonts w:ascii="宋体" w:hAnsi="宋体" w:cs="宋体" w:hint="eastAsia"/>
          <w:sz w:val="24"/>
        </w:rPr>
        <w:t>万元</w:t>
      </w:r>
    </w:p>
    <w:p w14:paraId="2303C487" w14:textId="77777777" w:rsidR="00027EFB" w:rsidRDefault="00000000">
      <w:pPr>
        <w:spacing w:line="360" w:lineRule="auto"/>
        <w:jc w:val="left"/>
        <w:rPr>
          <w:rFonts w:ascii="宋体" w:hAnsi="宋体"/>
          <w:sz w:val="24"/>
        </w:rPr>
      </w:pPr>
      <w:r>
        <w:rPr>
          <w:rFonts w:ascii="宋体" w:hAnsi="宋体" w:hint="eastAsia"/>
          <w:sz w:val="24"/>
        </w:rPr>
        <w:t>采购需求：</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695"/>
        <w:gridCol w:w="3686"/>
        <w:gridCol w:w="1417"/>
      </w:tblGrid>
      <w:tr w:rsidR="000A708A" w:rsidRPr="002A132A" w14:paraId="32185DF6" w14:textId="77777777" w:rsidTr="002E467F">
        <w:trPr>
          <w:trHeight w:val="825"/>
          <w:jc w:val="center"/>
        </w:trPr>
        <w:tc>
          <w:tcPr>
            <w:tcW w:w="1702" w:type="dxa"/>
            <w:vAlign w:val="center"/>
          </w:tcPr>
          <w:p w14:paraId="6FA6F91F" w14:textId="77777777" w:rsidR="000A708A" w:rsidRPr="002A132A" w:rsidRDefault="000A708A" w:rsidP="00143219">
            <w:pPr>
              <w:widowControl/>
              <w:jc w:val="center"/>
              <w:rPr>
                <w:rFonts w:ascii="宋体" w:hAnsi="宋体" w:cs="Arial"/>
                <w:kern w:val="0"/>
                <w:sz w:val="24"/>
              </w:rPr>
            </w:pPr>
            <w:r w:rsidRPr="002A132A">
              <w:rPr>
                <w:rFonts w:ascii="宋体" w:hAnsi="宋体" w:cs="Arial" w:hint="eastAsia"/>
                <w:kern w:val="0"/>
                <w:sz w:val="24"/>
              </w:rPr>
              <w:t>名称</w:t>
            </w:r>
          </w:p>
        </w:tc>
        <w:tc>
          <w:tcPr>
            <w:tcW w:w="1695" w:type="dxa"/>
            <w:vAlign w:val="center"/>
          </w:tcPr>
          <w:p w14:paraId="73B0016F" w14:textId="77777777" w:rsidR="000A708A" w:rsidRPr="002A132A" w:rsidRDefault="000A708A" w:rsidP="00143219">
            <w:pPr>
              <w:widowControl/>
              <w:jc w:val="center"/>
              <w:rPr>
                <w:rFonts w:ascii="宋体" w:hAnsi="宋体" w:cs="Arial"/>
                <w:kern w:val="0"/>
                <w:sz w:val="24"/>
              </w:rPr>
            </w:pPr>
            <w:r w:rsidRPr="002A132A">
              <w:rPr>
                <w:rFonts w:ascii="宋体" w:hAnsi="宋体" w:cs="Arial" w:hint="eastAsia"/>
                <w:kern w:val="0"/>
                <w:sz w:val="24"/>
              </w:rPr>
              <w:t>是否接受进口</w:t>
            </w:r>
          </w:p>
        </w:tc>
        <w:tc>
          <w:tcPr>
            <w:tcW w:w="3686" w:type="dxa"/>
            <w:vAlign w:val="center"/>
          </w:tcPr>
          <w:p w14:paraId="4234042C" w14:textId="77777777" w:rsidR="000A708A" w:rsidRPr="002A132A" w:rsidRDefault="000A708A" w:rsidP="00143219">
            <w:pPr>
              <w:widowControl/>
              <w:jc w:val="center"/>
              <w:rPr>
                <w:rFonts w:ascii="宋体" w:hAnsi="宋体" w:cs="Arial"/>
                <w:kern w:val="0"/>
                <w:sz w:val="24"/>
              </w:rPr>
            </w:pPr>
            <w:r w:rsidRPr="002A132A">
              <w:rPr>
                <w:rFonts w:ascii="宋体" w:hAnsi="宋体" w:cs="Arial" w:hint="eastAsia"/>
                <w:kern w:val="0"/>
                <w:sz w:val="24"/>
              </w:rPr>
              <w:t>所属预算项目及编号</w:t>
            </w:r>
          </w:p>
        </w:tc>
        <w:tc>
          <w:tcPr>
            <w:tcW w:w="1417" w:type="dxa"/>
            <w:vAlign w:val="center"/>
          </w:tcPr>
          <w:p w14:paraId="6090E7C5" w14:textId="77777777" w:rsidR="000A708A" w:rsidRPr="002A132A" w:rsidRDefault="000A708A" w:rsidP="00143219">
            <w:pPr>
              <w:widowControl/>
              <w:jc w:val="center"/>
              <w:rPr>
                <w:rFonts w:ascii="宋体" w:hAnsi="宋体" w:cs="Arial"/>
                <w:kern w:val="0"/>
                <w:sz w:val="24"/>
              </w:rPr>
            </w:pPr>
            <w:r w:rsidRPr="002A132A">
              <w:rPr>
                <w:rFonts w:ascii="宋体" w:hAnsi="宋体" w:cs="Arial" w:hint="eastAsia"/>
                <w:kern w:val="0"/>
                <w:sz w:val="24"/>
              </w:rPr>
              <w:t>项目总预算(万元)</w:t>
            </w:r>
          </w:p>
        </w:tc>
      </w:tr>
      <w:tr w:rsidR="000A708A" w:rsidRPr="002A132A" w14:paraId="576F551F" w14:textId="77777777" w:rsidTr="002E467F">
        <w:trPr>
          <w:trHeight w:val="892"/>
          <w:jc w:val="center"/>
        </w:trPr>
        <w:tc>
          <w:tcPr>
            <w:tcW w:w="1702" w:type="dxa"/>
            <w:vAlign w:val="center"/>
          </w:tcPr>
          <w:p w14:paraId="6BD987B2" w14:textId="77777777" w:rsidR="000A708A" w:rsidRPr="002A132A" w:rsidRDefault="000A708A" w:rsidP="00143219">
            <w:pPr>
              <w:jc w:val="center"/>
              <w:rPr>
                <w:rFonts w:ascii="宋体" w:hAnsi="宋体"/>
                <w:sz w:val="24"/>
              </w:rPr>
            </w:pPr>
            <w:r w:rsidRPr="002A132A">
              <w:rPr>
                <w:rFonts w:ascii="宋体" w:hAnsi="宋体" w:hint="eastAsia"/>
                <w:sz w:val="24"/>
              </w:rPr>
              <w:t>外购电器采购</w:t>
            </w:r>
          </w:p>
        </w:tc>
        <w:tc>
          <w:tcPr>
            <w:tcW w:w="1695" w:type="dxa"/>
            <w:vAlign w:val="center"/>
          </w:tcPr>
          <w:p w14:paraId="1337B5FF" w14:textId="77777777" w:rsidR="000A708A" w:rsidRPr="002A132A" w:rsidRDefault="000A708A" w:rsidP="00143219">
            <w:pPr>
              <w:adjustRightInd w:val="0"/>
              <w:snapToGrid w:val="0"/>
              <w:jc w:val="center"/>
              <w:rPr>
                <w:rFonts w:ascii="宋体" w:hAnsi="宋体" w:cs="Arial"/>
                <w:kern w:val="0"/>
                <w:sz w:val="24"/>
              </w:rPr>
            </w:pPr>
            <w:r w:rsidRPr="002A132A">
              <w:rPr>
                <w:rFonts w:ascii="宋体" w:hAnsi="宋体" w:cs="Arial" w:hint="eastAsia"/>
                <w:kern w:val="0"/>
                <w:sz w:val="24"/>
              </w:rPr>
              <w:t>否</w:t>
            </w:r>
          </w:p>
        </w:tc>
        <w:tc>
          <w:tcPr>
            <w:tcW w:w="3686" w:type="dxa"/>
            <w:vAlign w:val="center"/>
          </w:tcPr>
          <w:p w14:paraId="5B4DB4B4" w14:textId="13B1208F" w:rsidR="000A708A" w:rsidRPr="002A132A" w:rsidRDefault="000A708A" w:rsidP="00143219">
            <w:pPr>
              <w:widowControl/>
              <w:jc w:val="center"/>
              <w:rPr>
                <w:rFonts w:ascii="宋体" w:hAnsi="宋体"/>
                <w:sz w:val="24"/>
              </w:rPr>
            </w:pPr>
            <w:r w:rsidRPr="002A132A">
              <w:rPr>
                <w:rFonts w:ascii="宋体" w:hAnsi="宋体" w:hint="eastAsia"/>
                <w:sz w:val="24"/>
              </w:rPr>
              <w:t>中国政法大学学院路新建食堂设备采购项目</w:t>
            </w:r>
            <w:r w:rsidR="002E467F">
              <w:rPr>
                <w:rFonts w:ascii="宋体" w:hAnsi="宋体" w:hint="eastAsia"/>
                <w:sz w:val="24"/>
              </w:rPr>
              <w:t>（0</w:t>
            </w:r>
            <w:r w:rsidR="002E467F">
              <w:rPr>
                <w:rFonts w:ascii="宋体" w:hAnsi="宋体"/>
                <w:sz w:val="24"/>
              </w:rPr>
              <w:t>1</w:t>
            </w:r>
            <w:r w:rsidR="002E467F">
              <w:rPr>
                <w:rFonts w:ascii="宋体" w:hAnsi="宋体" w:hint="eastAsia"/>
                <w:sz w:val="24"/>
              </w:rPr>
              <w:t>包）</w:t>
            </w:r>
            <w:r w:rsidRPr="002A132A">
              <w:rPr>
                <w:rFonts w:ascii="宋体" w:hAnsi="宋体" w:hint="eastAsia"/>
                <w:sz w:val="24"/>
              </w:rPr>
              <w:t>（二次）</w:t>
            </w:r>
          </w:p>
          <w:p w14:paraId="4F1A38A7" w14:textId="77777777" w:rsidR="000A708A" w:rsidRPr="002A132A" w:rsidRDefault="000A708A" w:rsidP="00143219">
            <w:pPr>
              <w:pStyle w:val="TOC2"/>
              <w:jc w:val="center"/>
              <w:rPr>
                <w:i w:val="0"/>
                <w:iCs/>
              </w:rPr>
            </w:pPr>
            <w:r w:rsidRPr="002A132A">
              <w:rPr>
                <w:rFonts w:hint="eastAsia"/>
                <w:i w:val="0"/>
                <w:iCs/>
              </w:rPr>
              <w:t>B</w:t>
            </w:r>
            <w:r w:rsidRPr="002A132A">
              <w:rPr>
                <w:i w:val="0"/>
                <w:iCs/>
              </w:rPr>
              <w:t>MCC-ZC23-0313</w:t>
            </w:r>
          </w:p>
        </w:tc>
        <w:tc>
          <w:tcPr>
            <w:tcW w:w="1417" w:type="dxa"/>
            <w:vAlign w:val="center"/>
          </w:tcPr>
          <w:p w14:paraId="3BFC41A6" w14:textId="77777777" w:rsidR="000A708A" w:rsidRPr="002A132A" w:rsidRDefault="000A708A" w:rsidP="00143219">
            <w:pPr>
              <w:widowControl/>
              <w:jc w:val="center"/>
              <w:rPr>
                <w:rFonts w:ascii="宋体" w:hAnsi="宋体" w:cs="Arial"/>
                <w:kern w:val="0"/>
                <w:sz w:val="24"/>
              </w:rPr>
            </w:pPr>
            <w:r w:rsidRPr="002A132A">
              <w:rPr>
                <w:rFonts w:ascii="宋体" w:hAnsi="宋体" w:cs="Arial"/>
                <w:kern w:val="0"/>
                <w:sz w:val="24"/>
              </w:rPr>
              <w:t>435.7905</w:t>
            </w:r>
          </w:p>
        </w:tc>
      </w:tr>
    </w:tbl>
    <w:p w14:paraId="2A3F9642" w14:textId="7C0C54C3" w:rsidR="00027EFB" w:rsidRDefault="00000000">
      <w:pPr>
        <w:spacing w:line="360" w:lineRule="auto"/>
        <w:jc w:val="left"/>
        <w:rPr>
          <w:rFonts w:ascii="宋体" w:hAnsi="宋体"/>
          <w:sz w:val="24"/>
        </w:rPr>
      </w:pPr>
      <w:r>
        <w:rPr>
          <w:rFonts w:ascii="宋体" w:hAnsi="宋体" w:hint="eastAsia"/>
          <w:sz w:val="24"/>
        </w:rPr>
        <w:t>合同履行期限：</w:t>
      </w:r>
      <w:r w:rsidR="00877EED" w:rsidRPr="00877EED">
        <w:rPr>
          <w:rFonts w:ascii="宋体" w:hAnsi="宋体" w:hint="eastAsia"/>
          <w:sz w:val="24"/>
        </w:rPr>
        <w:t>合同签订后30个工作日内</w:t>
      </w:r>
      <w:r>
        <w:rPr>
          <w:rFonts w:ascii="宋体" w:hAnsi="宋体" w:hint="eastAsia"/>
          <w:sz w:val="24"/>
        </w:rPr>
        <w:t>。</w:t>
      </w:r>
    </w:p>
    <w:p w14:paraId="64741CDE" w14:textId="77777777" w:rsidR="00027EFB" w:rsidRDefault="00000000">
      <w:pPr>
        <w:spacing w:line="360" w:lineRule="auto"/>
        <w:jc w:val="left"/>
        <w:rPr>
          <w:rFonts w:ascii="宋体" w:hAnsi="宋体"/>
          <w:sz w:val="24"/>
        </w:rPr>
      </w:pPr>
      <w:r>
        <w:rPr>
          <w:rFonts w:ascii="宋体" w:hAnsi="宋体" w:hint="eastAsia"/>
          <w:sz w:val="24"/>
        </w:rPr>
        <w:t>本项目不接受联合体投标。</w:t>
      </w:r>
    </w:p>
    <w:p w14:paraId="55846802" w14:textId="77777777" w:rsidR="00027EFB" w:rsidRDefault="00000000">
      <w:pPr>
        <w:spacing w:line="360" w:lineRule="auto"/>
        <w:jc w:val="left"/>
        <w:rPr>
          <w:rFonts w:ascii="宋体" w:hAnsi="宋体"/>
          <w:b/>
          <w:bCs/>
          <w:sz w:val="24"/>
        </w:rPr>
      </w:pPr>
      <w:r>
        <w:rPr>
          <w:rFonts w:ascii="宋体" w:hAnsi="宋体" w:hint="eastAsia"/>
          <w:b/>
          <w:bCs/>
          <w:sz w:val="24"/>
        </w:rPr>
        <w:t>二、申请人的资格要求：</w:t>
      </w:r>
    </w:p>
    <w:p w14:paraId="5396FC20" w14:textId="77777777" w:rsidR="00027EFB" w:rsidRDefault="00000000">
      <w:pPr>
        <w:spacing w:line="360" w:lineRule="auto"/>
        <w:jc w:val="left"/>
        <w:rPr>
          <w:rFonts w:ascii="宋体" w:hAnsi="宋体"/>
          <w:sz w:val="24"/>
        </w:rPr>
      </w:pPr>
      <w:r>
        <w:rPr>
          <w:rFonts w:ascii="宋体" w:hAnsi="宋体" w:hint="eastAsia"/>
          <w:sz w:val="24"/>
        </w:rPr>
        <w:t>1.满足《中华人民共和国政府采购法》第二十二条规定；</w:t>
      </w:r>
    </w:p>
    <w:p w14:paraId="62534AF0" w14:textId="77777777" w:rsidR="00027EFB" w:rsidRDefault="00000000">
      <w:pPr>
        <w:spacing w:line="360" w:lineRule="auto"/>
        <w:jc w:val="left"/>
        <w:rPr>
          <w:rFonts w:ascii="宋体" w:hAnsi="宋体"/>
          <w:sz w:val="24"/>
        </w:rPr>
      </w:pPr>
      <w:r>
        <w:rPr>
          <w:rFonts w:ascii="宋体" w:hAnsi="宋体" w:hint="eastAsia"/>
          <w:sz w:val="24"/>
        </w:rPr>
        <w:t>2.落实政府采购政策需满足的资格要求：投标人</w:t>
      </w:r>
      <w:r>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Pr>
          <w:rFonts w:ascii="宋体" w:hAnsi="宋体" w:hint="eastAsia"/>
          <w:sz w:val="24"/>
        </w:rPr>
        <w:t>。</w:t>
      </w:r>
    </w:p>
    <w:p w14:paraId="306EC7EF" w14:textId="77777777" w:rsidR="00027EFB" w:rsidRDefault="00000000">
      <w:pPr>
        <w:spacing w:line="360" w:lineRule="auto"/>
        <w:jc w:val="left"/>
        <w:rPr>
          <w:rFonts w:ascii="宋体" w:hAnsi="宋体"/>
          <w:sz w:val="24"/>
        </w:rPr>
      </w:pPr>
      <w:r>
        <w:rPr>
          <w:rFonts w:ascii="宋体" w:hAnsi="宋体" w:hint="eastAsia"/>
          <w:sz w:val="24"/>
        </w:rPr>
        <w:t>3.本项目的特定资格要求：无。</w:t>
      </w:r>
    </w:p>
    <w:p w14:paraId="24F8E123" w14:textId="77777777" w:rsidR="00027EFB" w:rsidRDefault="00000000">
      <w:pPr>
        <w:spacing w:line="360" w:lineRule="auto"/>
        <w:jc w:val="left"/>
        <w:rPr>
          <w:rFonts w:ascii="宋体" w:hAnsi="宋体"/>
          <w:b/>
          <w:bCs/>
          <w:sz w:val="24"/>
        </w:rPr>
      </w:pPr>
      <w:r>
        <w:rPr>
          <w:rFonts w:ascii="宋体" w:hAnsi="宋体" w:hint="eastAsia"/>
          <w:b/>
          <w:bCs/>
          <w:sz w:val="24"/>
        </w:rPr>
        <w:t>三、获取招标文件</w:t>
      </w:r>
    </w:p>
    <w:p w14:paraId="7AE1AFDD" w14:textId="501E1380" w:rsidR="00027EFB" w:rsidRPr="00111809" w:rsidRDefault="00000000">
      <w:pPr>
        <w:spacing w:line="360" w:lineRule="auto"/>
        <w:jc w:val="left"/>
        <w:rPr>
          <w:rFonts w:ascii="宋体" w:hAnsi="宋体"/>
          <w:sz w:val="24"/>
        </w:rPr>
      </w:pPr>
      <w:r w:rsidRPr="00111809">
        <w:rPr>
          <w:rFonts w:ascii="宋体" w:hAnsi="宋体" w:hint="eastAsia"/>
          <w:sz w:val="24"/>
        </w:rPr>
        <w:t>时间：2</w:t>
      </w:r>
      <w:r w:rsidRPr="00111809">
        <w:rPr>
          <w:rFonts w:ascii="宋体" w:hAnsi="宋体"/>
          <w:sz w:val="24"/>
        </w:rPr>
        <w:t>02</w:t>
      </w:r>
      <w:r w:rsidR="004A4E2F" w:rsidRPr="00111809">
        <w:rPr>
          <w:rFonts w:ascii="宋体" w:hAnsi="宋体"/>
          <w:sz w:val="24"/>
        </w:rPr>
        <w:t>3</w:t>
      </w:r>
      <w:r w:rsidRPr="00111809">
        <w:rPr>
          <w:rFonts w:ascii="宋体" w:hAnsi="宋体" w:hint="eastAsia"/>
          <w:sz w:val="24"/>
        </w:rPr>
        <w:t>年</w:t>
      </w:r>
      <w:r w:rsidR="00111809" w:rsidRPr="00111809">
        <w:rPr>
          <w:rFonts w:ascii="宋体" w:hAnsi="宋体"/>
          <w:sz w:val="24"/>
        </w:rPr>
        <w:t>6</w:t>
      </w:r>
      <w:r w:rsidRPr="00111809">
        <w:rPr>
          <w:rFonts w:ascii="宋体" w:hAnsi="宋体" w:hint="eastAsia"/>
          <w:sz w:val="24"/>
        </w:rPr>
        <w:t>月</w:t>
      </w:r>
      <w:r w:rsidR="00111809" w:rsidRPr="00111809">
        <w:rPr>
          <w:rFonts w:ascii="宋体" w:hAnsi="宋体"/>
          <w:sz w:val="24"/>
        </w:rPr>
        <w:t>1</w:t>
      </w:r>
      <w:r w:rsidRPr="00111809">
        <w:rPr>
          <w:rFonts w:ascii="宋体" w:hAnsi="宋体" w:hint="eastAsia"/>
          <w:sz w:val="24"/>
        </w:rPr>
        <w:t>日至</w:t>
      </w:r>
      <w:r w:rsidRPr="00111809">
        <w:rPr>
          <w:rFonts w:ascii="宋体" w:hAnsi="宋体"/>
          <w:sz w:val="24"/>
        </w:rPr>
        <w:t>202</w:t>
      </w:r>
      <w:r w:rsidR="004A4E2F" w:rsidRPr="00111809">
        <w:rPr>
          <w:rFonts w:ascii="宋体" w:hAnsi="宋体"/>
          <w:sz w:val="24"/>
        </w:rPr>
        <w:t>3</w:t>
      </w:r>
      <w:r w:rsidRPr="00111809">
        <w:rPr>
          <w:rFonts w:ascii="宋体" w:hAnsi="宋体" w:hint="eastAsia"/>
          <w:sz w:val="24"/>
        </w:rPr>
        <w:t>年</w:t>
      </w:r>
      <w:r w:rsidR="00111809" w:rsidRPr="00111809">
        <w:rPr>
          <w:rFonts w:ascii="宋体" w:hAnsi="宋体"/>
          <w:sz w:val="24"/>
        </w:rPr>
        <w:t>6</w:t>
      </w:r>
      <w:r w:rsidRPr="00111809">
        <w:rPr>
          <w:rFonts w:ascii="宋体" w:hAnsi="宋体" w:hint="eastAsia"/>
          <w:sz w:val="24"/>
        </w:rPr>
        <w:t>月</w:t>
      </w:r>
      <w:r w:rsidR="00111809" w:rsidRPr="00111809">
        <w:rPr>
          <w:rFonts w:ascii="宋体" w:hAnsi="宋体"/>
          <w:sz w:val="24"/>
        </w:rPr>
        <w:t>8</w:t>
      </w:r>
      <w:r w:rsidRPr="00111809">
        <w:rPr>
          <w:rFonts w:ascii="宋体" w:hAnsi="宋体" w:hint="eastAsia"/>
          <w:sz w:val="24"/>
        </w:rPr>
        <w:t>日，每天9:00至</w:t>
      </w:r>
      <w:r w:rsidR="004A4E2F" w:rsidRPr="00111809">
        <w:rPr>
          <w:rFonts w:ascii="宋体" w:hAnsi="宋体"/>
          <w:sz w:val="24"/>
        </w:rPr>
        <w:t>17</w:t>
      </w:r>
      <w:r w:rsidRPr="00111809">
        <w:rPr>
          <w:rFonts w:ascii="宋体" w:hAnsi="宋体" w:hint="eastAsia"/>
          <w:sz w:val="24"/>
        </w:rPr>
        <w:t>:</w:t>
      </w:r>
      <w:r w:rsidR="004A4E2F" w:rsidRPr="00111809">
        <w:rPr>
          <w:rFonts w:ascii="宋体" w:hAnsi="宋体"/>
          <w:sz w:val="24"/>
        </w:rPr>
        <w:t>0</w:t>
      </w:r>
      <w:r w:rsidRPr="00111809">
        <w:rPr>
          <w:rFonts w:ascii="宋体" w:hAnsi="宋体" w:hint="eastAsia"/>
          <w:sz w:val="24"/>
        </w:rPr>
        <w:t>0（北京时间，法定节假日除外）</w:t>
      </w:r>
    </w:p>
    <w:p w14:paraId="3F249B4F" w14:textId="77777777" w:rsidR="00027EFB" w:rsidRDefault="00000000">
      <w:pPr>
        <w:spacing w:line="360" w:lineRule="auto"/>
        <w:jc w:val="left"/>
        <w:rPr>
          <w:rFonts w:ascii="宋体" w:hAnsi="宋体"/>
          <w:sz w:val="24"/>
        </w:rPr>
      </w:pPr>
      <w:r>
        <w:rPr>
          <w:rFonts w:ascii="宋体" w:hAnsi="宋体" w:hint="eastAsia"/>
          <w:sz w:val="24"/>
        </w:rPr>
        <w:t>地点：线上邮箱报名（具体方式详见“其他补充事宜”）</w:t>
      </w:r>
    </w:p>
    <w:p w14:paraId="7A67006F" w14:textId="7079F283" w:rsidR="00027EFB" w:rsidRDefault="00000000">
      <w:pPr>
        <w:spacing w:line="360" w:lineRule="auto"/>
        <w:jc w:val="left"/>
        <w:rPr>
          <w:rFonts w:ascii="宋体" w:hAnsi="宋体"/>
          <w:sz w:val="24"/>
        </w:rPr>
      </w:pPr>
      <w:r>
        <w:rPr>
          <w:rFonts w:ascii="宋体" w:hAnsi="宋体" w:hint="eastAsia"/>
          <w:sz w:val="24"/>
        </w:rPr>
        <w:t>方式：本项目只接受电汇</w:t>
      </w:r>
      <w:proofErr w:type="gramStart"/>
      <w:r>
        <w:rPr>
          <w:rFonts w:ascii="宋体" w:hAnsi="宋体" w:hint="eastAsia"/>
          <w:sz w:val="24"/>
        </w:rPr>
        <w:t>或网银购买</w:t>
      </w:r>
      <w:proofErr w:type="gramEnd"/>
      <w:r w:rsidR="00197848" w:rsidRPr="00197848">
        <w:rPr>
          <w:rFonts w:ascii="宋体" w:hAnsi="宋体" w:hint="eastAsia"/>
          <w:sz w:val="24"/>
        </w:rPr>
        <w:t>（注：汇款时必须备注BMCC-ZC23-0</w:t>
      </w:r>
      <w:r w:rsidR="00197848">
        <w:rPr>
          <w:rFonts w:ascii="宋体" w:hAnsi="宋体"/>
          <w:sz w:val="24"/>
        </w:rPr>
        <w:t>313</w:t>
      </w:r>
      <w:r w:rsidR="00197848" w:rsidRPr="00197848">
        <w:rPr>
          <w:rFonts w:ascii="宋体" w:hAnsi="宋体" w:hint="eastAsia"/>
          <w:sz w:val="24"/>
        </w:rPr>
        <w:t>报名费，电汇或网银须于“获取采购文件截止时间”前到账）（具体方式详见“其他补充事宜）</w:t>
      </w:r>
    </w:p>
    <w:p w14:paraId="5C88A140" w14:textId="77777777" w:rsidR="00027EFB" w:rsidRDefault="00000000">
      <w:pPr>
        <w:spacing w:line="360" w:lineRule="auto"/>
        <w:jc w:val="left"/>
        <w:rPr>
          <w:rFonts w:ascii="宋体" w:hAnsi="宋体"/>
          <w:sz w:val="24"/>
        </w:rPr>
      </w:pPr>
      <w:r>
        <w:rPr>
          <w:rFonts w:ascii="宋体" w:hAnsi="宋体" w:hint="eastAsia"/>
          <w:sz w:val="24"/>
        </w:rPr>
        <w:t>售价：人民币500元/包，售后不退。</w:t>
      </w:r>
    </w:p>
    <w:p w14:paraId="009F0911" w14:textId="77777777" w:rsidR="00027EFB" w:rsidRDefault="00000000">
      <w:pPr>
        <w:spacing w:line="360" w:lineRule="auto"/>
        <w:jc w:val="left"/>
        <w:rPr>
          <w:rFonts w:ascii="宋体" w:hAnsi="宋体"/>
          <w:b/>
          <w:bCs/>
          <w:sz w:val="24"/>
        </w:rPr>
      </w:pPr>
      <w:r>
        <w:rPr>
          <w:rFonts w:ascii="宋体" w:hAnsi="宋体" w:hint="eastAsia"/>
          <w:b/>
          <w:bCs/>
          <w:sz w:val="24"/>
        </w:rPr>
        <w:t>四、提交投标文件截止时间、开标时间和地点</w:t>
      </w:r>
    </w:p>
    <w:p w14:paraId="702B8B78" w14:textId="6FD2AAAE" w:rsidR="00027EFB" w:rsidRPr="00111809" w:rsidRDefault="00000000">
      <w:pPr>
        <w:spacing w:line="360" w:lineRule="auto"/>
        <w:jc w:val="left"/>
        <w:rPr>
          <w:rFonts w:ascii="宋体" w:hAnsi="宋体"/>
          <w:sz w:val="24"/>
        </w:rPr>
      </w:pPr>
      <w:r w:rsidRPr="00111809">
        <w:rPr>
          <w:rFonts w:ascii="宋体" w:hAnsi="宋体" w:hint="eastAsia"/>
          <w:sz w:val="24"/>
        </w:rPr>
        <w:t>投标截止时间、开标时间：</w:t>
      </w:r>
      <w:r w:rsidRPr="00111809">
        <w:rPr>
          <w:rFonts w:ascii="宋体" w:hAnsi="宋体"/>
          <w:sz w:val="24"/>
        </w:rPr>
        <w:t>202</w:t>
      </w:r>
      <w:r w:rsidR="000447DD" w:rsidRPr="00111809">
        <w:rPr>
          <w:rFonts w:ascii="宋体" w:hAnsi="宋体"/>
          <w:sz w:val="24"/>
        </w:rPr>
        <w:t>3</w:t>
      </w:r>
      <w:r w:rsidRPr="00111809">
        <w:rPr>
          <w:rFonts w:ascii="宋体" w:hAnsi="宋体" w:hint="eastAsia"/>
          <w:sz w:val="24"/>
        </w:rPr>
        <w:t>年</w:t>
      </w:r>
      <w:r w:rsidR="00111809" w:rsidRPr="00111809">
        <w:rPr>
          <w:rFonts w:ascii="宋体" w:hAnsi="宋体"/>
          <w:sz w:val="24"/>
        </w:rPr>
        <w:t>6</w:t>
      </w:r>
      <w:r w:rsidRPr="00111809">
        <w:rPr>
          <w:rFonts w:ascii="宋体" w:hAnsi="宋体" w:hint="eastAsia"/>
          <w:sz w:val="24"/>
        </w:rPr>
        <w:t>月</w:t>
      </w:r>
      <w:r w:rsidR="00111809" w:rsidRPr="00111809">
        <w:rPr>
          <w:rFonts w:ascii="宋体" w:hAnsi="宋体"/>
          <w:sz w:val="24"/>
        </w:rPr>
        <w:t>2</w:t>
      </w:r>
      <w:r w:rsidR="009D7CF1">
        <w:rPr>
          <w:rFonts w:ascii="宋体" w:hAnsi="宋体"/>
          <w:sz w:val="24"/>
        </w:rPr>
        <w:t>5</w:t>
      </w:r>
      <w:r w:rsidRPr="00111809">
        <w:rPr>
          <w:rFonts w:ascii="宋体" w:hAnsi="宋体" w:hint="eastAsia"/>
          <w:sz w:val="24"/>
        </w:rPr>
        <w:t>日</w:t>
      </w:r>
      <w:r w:rsidR="002C3AA6" w:rsidRPr="00111809">
        <w:rPr>
          <w:rFonts w:ascii="宋体" w:hAnsi="宋体"/>
          <w:sz w:val="24"/>
        </w:rPr>
        <w:t>09</w:t>
      </w:r>
      <w:r w:rsidRPr="00111809">
        <w:rPr>
          <w:rFonts w:ascii="宋体" w:hAnsi="宋体" w:hint="eastAsia"/>
          <w:sz w:val="24"/>
        </w:rPr>
        <w:t>:</w:t>
      </w:r>
      <w:r w:rsidRPr="00111809">
        <w:rPr>
          <w:rFonts w:ascii="宋体" w:hAnsi="宋体"/>
          <w:sz w:val="24"/>
        </w:rPr>
        <w:t>30</w:t>
      </w:r>
      <w:r w:rsidRPr="00111809">
        <w:rPr>
          <w:rFonts w:ascii="宋体" w:hAnsi="宋体" w:hint="eastAsia"/>
          <w:sz w:val="24"/>
        </w:rPr>
        <w:t>（北京时间）</w:t>
      </w:r>
    </w:p>
    <w:p w14:paraId="51926092" w14:textId="750D46CA" w:rsidR="00027EFB" w:rsidRPr="00111809" w:rsidRDefault="00000000">
      <w:pPr>
        <w:spacing w:line="360" w:lineRule="auto"/>
        <w:jc w:val="left"/>
        <w:rPr>
          <w:rFonts w:ascii="宋体" w:hAnsi="宋体"/>
          <w:sz w:val="24"/>
        </w:rPr>
      </w:pPr>
      <w:r w:rsidRPr="00111809">
        <w:rPr>
          <w:rFonts w:ascii="宋体" w:hAnsi="宋体" w:hint="eastAsia"/>
          <w:sz w:val="24"/>
        </w:rPr>
        <w:t>地点：</w:t>
      </w:r>
      <w:bookmarkStart w:id="9" w:name="_Hlk108626093"/>
      <w:r w:rsidRPr="00111809">
        <w:rPr>
          <w:rFonts w:ascii="宋体" w:hAnsi="宋体" w:hint="eastAsia"/>
          <w:sz w:val="24"/>
        </w:rPr>
        <w:t>北京市海淀区学院路30号科大天工大厦</w:t>
      </w:r>
      <w:r w:rsidR="00505660">
        <w:rPr>
          <w:rFonts w:ascii="宋体" w:hAnsi="宋体"/>
          <w:sz w:val="24"/>
        </w:rPr>
        <w:t>A</w:t>
      </w:r>
      <w:r w:rsidRPr="00111809">
        <w:rPr>
          <w:rFonts w:ascii="宋体" w:hAnsi="宋体" w:hint="eastAsia"/>
          <w:sz w:val="24"/>
        </w:rPr>
        <w:t>座</w:t>
      </w:r>
      <w:r w:rsidR="00505660">
        <w:rPr>
          <w:rFonts w:ascii="宋体" w:hAnsi="宋体"/>
          <w:sz w:val="24"/>
        </w:rPr>
        <w:t>6</w:t>
      </w:r>
      <w:r w:rsidRPr="00111809">
        <w:rPr>
          <w:rFonts w:ascii="宋体" w:hAnsi="宋体" w:hint="eastAsia"/>
          <w:sz w:val="24"/>
        </w:rPr>
        <w:t>层</w:t>
      </w:r>
      <w:bookmarkEnd w:id="9"/>
      <w:r w:rsidR="00505660">
        <w:rPr>
          <w:rFonts w:ascii="宋体" w:hAnsi="宋体"/>
          <w:sz w:val="24"/>
        </w:rPr>
        <w:t>616</w:t>
      </w:r>
      <w:r w:rsidR="00505660">
        <w:rPr>
          <w:rFonts w:ascii="宋体" w:hAnsi="宋体" w:hint="eastAsia"/>
          <w:sz w:val="24"/>
        </w:rPr>
        <w:t>会议室</w:t>
      </w:r>
      <w:r w:rsidRPr="00111809">
        <w:rPr>
          <w:rFonts w:ascii="宋体" w:hAnsi="宋体" w:hint="eastAsia"/>
          <w:sz w:val="24"/>
        </w:rPr>
        <w:t>。</w:t>
      </w:r>
    </w:p>
    <w:p w14:paraId="778FAEA8" w14:textId="77777777" w:rsidR="00027EFB" w:rsidRDefault="00000000">
      <w:pPr>
        <w:spacing w:line="360" w:lineRule="auto"/>
        <w:jc w:val="left"/>
        <w:rPr>
          <w:rFonts w:ascii="宋体" w:hAnsi="宋体"/>
          <w:b/>
          <w:bCs/>
          <w:sz w:val="24"/>
        </w:rPr>
      </w:pPr>
      <w:r>
        <w:rPr>
          <w:rFonts w:ascii="宋体" w:hAnsi="宋体" w:hint="eastAsia"/>
          <w:b/>
          <w:bCs/>
          <w:sz w:val="24"/>
        </w:rPr>
        <w:lastRenderedPageBreak/>
        <w:t>五、公告期限</w:t>
      </w:r>
    </w:p>
    <w:p w14:paraId="5E2C5944" w14:textId="2214E253" w:rsidR="00027EFB" w:rsidRDefault="00000000" w:rsidP="002503C0">
      <w:pPr>
        <w:spacing w:line="360" w:lineRule="auto"/>
        <w:jc w:val="left"/>
        <w:rPr>
          <w:rFonts w:ascii="宋体" w:hAnsi="宋体"/>
          <w:sz w:val="24"/>
        </w:rPr>
      </w:pPr>
      <w:r>
        <w:rPr>
          <w:rFonts w:ascii="宋体" w:hAnsi="宋体" w:hint="eastAsia"/>
          <w:sz w:val="24"/>
        </w:rPr>
        <w:t>自本公告发布之日起5个工作日。</w:t>
      </w:r>
    </w:p>
    <w:p w14:paraId="666977D1" w14:textId="77777777" w:rsidR="00027EFB" w:rsidRDefault="00000000">
      <w:pPr>
        <w:spacing w:line="360" w:lineRule="auto"/>
        <w:jc w:val="left"/>
        <w:rPr>
          <w:rFonts w:ascii="宋体" w:hAnsi="宋体"/>
          <w:b/>
          <w:bCs/>
          <w:sz w:val="24"/>
        </w:rPr>
      </w:pPr>
      <w:r>
        <w:rPr>
          <w:rFonts w:ascii="宋体" w:hAnsi="宋体" w:hint="eastAsia"/>
          <w:b/>
          <w:bCs/>
          <w:sz w:val="24"/>
        </w:rPr>
        <w:t>六、其他补充事宜</w:t>
      </w:r>
    </w:p>
    <w:p w14:paraId="348E83A0" w14:textId="25F1117E" w:rsidR="00197848" w:rsidRPr="00151408" w:rsidRDefault="00197848" w:rsidP="00197848">
      <w:pPr>
        <w:spacing w:line="360" w:lineRule="auto"/>
        <w:ind w:firstLineChars="59" w:firstLine="142"/>
        <w:rPr>
          <w:rFonts w:ascii="宋体" w:hAnsi="宋体"/>
          <w:kern w:val="0"/>
          <w:sz w:val="24"/>
        </w:rPr>
      </w:pPr>
      <w:r w:rsidRPr="00151408">
        <w:rPr>
          <w:rFonts w:ascii="宋体" w:hAnsi="宋体" w:hint="eastAsia"/>
          <w:sz w:val="24"/>
        </w:rPr>
        <w:t>1.详细报名及获取</w:t>
      </w:r>
      <w:r w:rsidR="009F4FBC" w:rsidRPr="00151408">
        <w:rPr>
          <w:rFonts w:ascii="宋体" w:hAnsi="宋体" w:hint="eastAsia"/>
          <w:sz w:val="24"/>
        </w:rPr>
        <w:t>采购</w:t>
      </w:r>
      <w:r w:rsidRPr="00151408">
        <w:rPr>
          <w:rFonts w:ascii="宋体" w:hAnsi="宋体" w:hint="eastAsia"/>
          <w:sz w:val="24"/>
        </w:rPr>
        <w:t>（</w:t>
      </w:r>
      <w:r w:rsidR="009F4FBC">
        <w:rPr>
          <w:rFonts w:ascii="宋体" w:hAnsi="宋体" w:hint="eastAsia"/>
          <w:sz w:val="24"/>
        </w:rPr>
        <w:t>比选</w:t>
      </w:r>
      <w:r w:rsidRPr="00151408">
        <w:rPr>
          <w:rFonts w:ascii="宋体" w:hAnsi="宋体" w:hint="eastAsia"/>
          <w:sz w:val="24"/>
        </w:rPr>
        <w:t>）文件方式，请完整阅读以下全部内容：</w:t>
      </w:r>
    </w:p>
    <w:p w14:paraId="5A5C60B3" w14:textId="05272FD8" w:rsidR="00197848" w:rsidRPr="00151408" w:rsidRDefault="00197848" w:rsidP="00197848">
      <w:pPr>
        <w:pStyle w:val="af3"/>
        <w:spacing w:line="360" w:lineRule="auto"/>
        <w:ind w:firstLineChars="59" w:firstLine="142"/>
        <w:rPr>
          <w:rFonts w:ascii="宋体" w:hAnsi="宋体"/>
        </w:rPr>
      </w:pPr>
      <w:r w:rsidRPr="00151408">
        <w:rPr>
          <w:rFonts w:ascii="宋体" w:hAnsi="宋体" w:hint="eastAsia"/>
        </w:rPr>
        <w:t>（1）供应商须登录北京明德致信咨询有限公司官网（http://www.zbbmcc.com）点击右上角“项目报名”选择本项目编号“BMCC-ZC23-</w:t>
      </w:r>
      <w:r w:rsidRPr="00151408">
        <w:rPr>
          <w:rFonts w:ascii="宋体" w:hAnsi="宋体"/>
        </w:rPr>
        <w:t>0</w:t>
      </w:r>
      <w:r w:rsidR="006D252B">
        <w:rPr>
          <w:rFonts w:ascii="宋体" w:hAnsi="宋体"/>
        </w:rPr>
        <w:t>313</w:t>
      </w:r>
      <w:r w:rsidRPr="00151408">
        <w:rPr>
          <w:rFonts w:ascii="宋体" w:hAnsi="宋体" w:hint="eastAsia"/>
        </w:rPr>
        <w:t>”完整填写报名信息并上传报名费转账凭证提交报名申请（如采购文件要求提供其他报名材料，须</w:t>
      </w:r>
      <w:proofErr w:type="gramStart"/>
      <w:r w:rsidRPr="00151408">
        <w:rPr>
          <w:rFonts w:ascii="宋体" w:hAnsi="宋体" w:hint="eastAsia"/>
        </w:rPr>
        <w:t>一并上</w:t>
      </w:r>
      <w:proofErr w:type="gramEnd"/>
      <w:r w:rsidRPr="00151408">
        <w:rPr>
          <w:rFonts w:ascii="宋体" w:hAnsi="宋体" w:hint="eastAsia"/>
        </w:rPr>
        <w:t>传，未明确要求的默认不需要）。报名审核结果会在1个工作日内以短信形式发送至报名联系人手机，请留意查收。超过1个工作日未收到审核结果通知，可拨打010-82370045进行咨询。</w:t>
      </w:r>
    </w:p>
    <w:p w14:paraId="24F6891F" w14:textId="148A3A50" w:rsidR="00197848" w:rsidRPr="00151408" w:rsidRDefault="00197848" w:rsidP="00197848">
      <w:pPr>
        <w:spacing w:line="360" w:lineRule="auto"/>
        <w:ind w:firstLineChars="59" w:firstLine="142"/>
        <w:rPr>
          <w:rFonts w:ascii="宋体" w:hAnsi="宋体"/>
          <w:sz w:val="24"/>
        </w:rPr>
      </w:pPr>
      <w:r w:rsidRPr="00151408">
        <w:rPr>
          <w:rFonts w:ascii="宋体" w:hAnsi="宋体" w:hint="eastAsia"/>
          <w:sz w:val="24"/>
        </w:rPr>
        <w:t>（2）银行账户信息，电汇购买</w:t>
      </w:r>
      <w:r w:rsidR="009F4FBC" w:rsidRPr="00151408">
        <w:rPr>
          <w:rFonts w:ascii="宋体" w:hAnsi="宋体" w:hint="eastAsia"/>
          <w:sz w:val="24"/>
        </w:rPr>
        <w:t>采购</w:t>
      </w:r>
      <w:r w:rsidRPr="00151408">
        <w:rPr>
          <w:rFonts w:ascii="宋体" w:hAnsi="宋体" w:hint="eastAsia"/>
          <w:sz w:val="24"/>
        </w:rPr>
        <w:t>（</w:t>
      </w:r>
      <w:r w:rsidR="009F4FBC" w:rsidRPr="00151408">
        <w:rPr>
          <w:rFonts w:ascii="宋体" w:hAnsi="宋体" w:hint="eastAsia"/>
          <w:sz w:val="24"/>
        </w:rPr>
        <w:t>比选</w:t>
      </w:r>
      <w:r w:rsidRPr="00151408">
        <w:rPr>
          <w:rFonts w:ascii="宋体" w:hAnsi="宋体" w:hint="eastAsia"/>
          <w:sz w:val="24"/>
        </w:rPr>
        <w:t>）文件、投标保证金及中标（成交）服务费收取的唯一账户：</w:t>
      </w:r>
    </w:p>
    <w:p w14:paraId="20F738CA" w14:textId="2C1BF810" w:rsidR="00197848" w:rsidRPr="00151408" w:rsidRDefault="00197848" w:rsidP="00197848">
      <w:pPr>
        <w:spacing w:line="360" w:lineRule="auto"/>
        <w:ind w:firstLineChars="200" w:firstLine="480"/>
        <w:rPr>
          <w:rFonts w:ascii="宋体" w:hAnsi="宋体"/>
          <w:sz w:val="24"/>
        </w:rPr>
      </w:pPr>
      <w:r w:rsidRPr="00151408">
        <w:rPr>
          <w:rFonts w:ascii="宋体" w:hAnsi="宋体" w:hint="eastAsia"/>
          <w:sz w:val="24"/>
        </w:rPr>
        <w:t xml:space="preserve">    汇款或转账时请务必附言“项目编号+用途”，例如：BMCC-ZC23-</w:t>
      </w:r>
      <w:r w:rsidRPr="00151408">
        <w:rPr>
          <w:rFonts w:ascii="宋体" w:hAnsi="宋体"/>
          <w:sz w:val="24"/>
        </w:rPr>
        <w:t>0</w:t>
      </w:r>
      <w:r w:rsidR="006D252B">
        <w:rPr>
          <w:rFonts w:ascii="宋体" w:hAnsi="宋体"/>
          <w:sz w:val="24"/>
        </w:rPr>
        <w:t>313</w:t>
      </w:r>
      <w:r w:rsidRPr="00151408">
        <w:rPr>
          <w:rFonts w:ascii="宋体" w:hAnsi="宋体" w:hint="eastAsia"/>
          <w:sz w:val="24"/>
        </w:rPr>
        <w:t>标书款或保证金。</w:t>
      </w:r>
    </w:p>
    <w:p w14:paraId="474A5EA5" w14:textId="77777777" w:rsidR="00197848" w:rsidRPr="00151408" w:rsidRDefault="00197848" w:rsidP="00197848">
      <w:pPr>
        <w:spacing w:line="360" w:lineRule="auto"/>
        <w:ind w:leftChars="202" w:left="424" w:firstLineChars="200" w:firstLine="480"/>
        <w:rPr>
          <w:rFonts w:ascii="宋体" w:hAnsi="宋体"/>
          <w:sz w:val="24"/>
        </w:rPr>
      </w:pPr>
      <w:r w:rsidRPr="00151408">
        <w:rPr>
          <w:rFonts w:ascii="宋体" w:hAnsi="宋体" w:hint="eastAsia"/>
          <w:sz w:val="24"/>
        </w:rPr>
        <w:t>公司名称：北京明德致信咨询有限公司</w:t>
      </w:r>
    </w:p>
    <w:p w14:paraId="0B1DC1CD" w14:textId="77777777" w:rsidR="00197848" w:rsidRPr="00151408" w:rsidRDefault="00197848" w:rsidP="00197848">
      <w:pPr>
        <w:spacing w:line="360" w:lineRule="auto"/>
        <w:ind w:leftChars="202" w:left="424" w:firstLineChars="200" w:firstLine="480"/>
        <w:rPr>
          <w:rFonts w:ascii="宋体" w:hAnsi="宋体"/>
          <w:sz w:val="24"/>
        </w:rPr>
      </w:pPr>
      <w:r w:rsidRPr="00151408">
        <w:rPr>
          <w:rFonts w:ascii="宋体" w:hAnsi="宋体" w:hint="eastAsia"/>
          <w:sz w:val="24"/>
        </w:rPr>
        <w:t>开 户 行：中国工商银行股份有限公司北京东升路支行</w:t>
      </w:r>
    </w:p>
    <w:p w14:paraId="0FA0917E" w14:textId="77777777" w:rsidR="00197848" w:rsidRPr="00151408" w:rsidRDefault="00197848" w:rsidP="00197848">
      <w:pPr>
        <w:spacing w:line="360" w:lineRule="auto"/>
        <w:ind w:leftChars="202" w:left="424" w:firstLineChars="200" w:firstLine="480"/>
        <w:rPr>
          <w:rFonts w:ascii="宋体" w:hAnsi="宋体"/>
          <w:sz w:val="24"/>
        </w:rPr>
      </w:pPr>
      <w:r w:rsidRPr="00151408">
        <w:rPr>
          <w:rFonts w:ascii="宋体" w:hAnsi="宋体" w:hint="eastAsia"/>
          <w:sz w:val="24"/>
        </w:rPr>
        <w:t>账    号：0200 0062 1920 0492 968</w:t>
      </w:r>
    </w:p>
    <w:p w14:paraId="1DFA5535" w14:textId="03370E24" w:rsidR="00197848" w:rsidRPr="00151408" w:rsidRDefault="00197848" w:rsidP="00197848">
      <w:pPr>
        <w:spacing w:line="360" w:lineRule="auto"/>
        <w:ind w:firstLineChars="59" w:firstLine="142"/>
        <w:rPr>
          <w:rFonts w:ascii="宋体" w:hAnsi="宋体"/>
          <w:sz w:val="24"/>
        </w:rPr>
      </w:pPr>
      <w:r w:rsidRPr="00151408">
        <w:rPr>
          <w:rFonts w:ascii="宋体" w:hAnsi="宋体" w:hint="eastAsia"/>
          <w:sz w:val="24"/>
        </w:rPr>
        <w:t>（3）</w:t>
      </w:r>
      <w:r w:rsidR="009F4FBC" w:rsidRPr="00151408">
        <w:rPr>
          <w:rFonts w:ascii="宋体" w:hAnsi="宋体" w:hint="eastAsia"/>
          <w:sz w:val="24"/>
        </w:rPr>
        <w:t>采购</w:t>
      </w:r>
      <w:r w:rsidRPr="00151408">
        <w:rPr>
          <w:rFonts w:ascii="宋体" w:hAnsi="宋体" w:hint="eastAsia"/>
          <w:sz w:val="24"/>
        </w:rPr>
        <w:t>（</w:t>
      </w:r>
      <w:r w:rsidR="009F4FBC" w:rsidRPr="00151408">
        <w:rPr>
          <w:rFonts w:ascii="宋体" w:hAnsi="宋体" w:hint="eastAsia"/>
          <w:sz w:val="24"/>
        </w:rPr>
        <w:t>比选</w:t>
      </w:r>
      <w:r w:rsidRPr="00151408">
        <w:rPr>
          <w:rFonts w:ascii="宋体" w:hAnsi="宋体" w:hint="eastAsia"/>
          <w:sz w:val="24"/>
        </w:rPr>
        <w:t>）文件的获取：</w:t>
      </w:r>
    </w:p>
    <w:p w14:paraId="27A3A234" w14:textId="03893AAE" w:rsidR="00197848" w:rsidRPr="00151408" w:rsidRDefault="00197848" w:rsidP="00197848">
      <w:pPr>
        <w:spacing w:line="360" w:lineRule="auto"/>
        <w:ind w:leftChars="202" w:left="424" w:firstLineChars="59" w:firstLine="142"/>
        <w:rPr>
          <w:rFonts w:ascii="宋体" w:hAnsi="宋体"/>
          <w:sz w:val="24"/>
        </w:rPr>
      </w:pPr>
      <w:r w:rsidRPr="00151408">
        <w:rPr>
          <w:rFonts w:ascii="宋体" w:hAnsi="宋体" w:hint="eastAsia"/>
          <w:sz w:val="24"/>
        </w:rPr>
        <w:t>①电子版：北京明德致信咨询有限公司官网“</w:t>
      </w:r>
      <w:r w:rsidR="00EE226C">
        <w:rPr>
          <w:rFonts w:ascii="宋体" w:hAnsi="宋体" w:hint="eastAsia"/>
          <w:sz w:val="24"/>
        </w:rPr>
        <w:t>采购</w:t>
      </w:r>
      <w:r w:rsidRPr="00151408">
        <w:rPr>
          <w:rFonts w:ascii="宋体" w:hAnsi="宋体" w:hint="eastAsia"/>
          <w:sz w:val="24"/>
        </w:rPr>
        <w:t>（</w:t>
      </w:r>
      <w:r w:rsidR="00EE226C">
        <w:rPr>
          <w:rFonts w:ascii="宋体" w:hAnsi="宋体" w:hint="eastAsia"/>
          <w:sz w:val="24"/>
        </w:rPr>
        <w:t>比选</w:t>
      </w:r>
      <w:r w:rsidRPr="00151408">
        <w:rPr>
          <w:rFonts w:ascii="宋体" w:hAnsi="宋体" w:hint="eastAsia"/>
          <w:sz w:val="24"/>
        </w:rPr>
        <w:t>）公告”频道：http://www.zbbmcc.com/node/119。无需注册，按项目名称或编号查找对应项目，点击标题下红色“下载”按钮即可免费下载；</w:t>
      </w:r>
    </w:p>
    <w:p w14:paraId="4B927776" w14:textId="4474E7FE" w:rsidR="00197848" w:rsidRPr="00151408" w:rsidRDefault="00197848" w:rsidP="00197848">
      <w:pPr>
        <w:spacing w:line="360" w:lineRule="auto"/>
        <w:ind w:leftChars="202" w:left="424" w:firstLineChars="59" w:firstLine="142"/>
        <w:rPr>
          <w:rFonts w:ascii="宋体" w:hAnsi="宋体"/>
          <w:sz w:val="24"/>
        </w:rPr>
      </w:pPr>
      <w:r w:rsidRPr="00151408">
        <w:rPr>
          <w:rFonts w:ascii="宋体" w:hAnsi="宋体" w:hint="eastAsia"/>
          <w:sz w:val="24"/>
        </w:rPr>
        <w:t>②纸质版：若需纸质版</w:t>
      </w:r>
      <w:r w:rsidR="00EE226C" w:rsidRPr="00151408">
        <w:rPr>
          <w:rFonts w:ascii="宋体" w:hAnsi="宋体" w:hint="eastAsia"/>
          <w:sz w:val="24"/>
        </w:rPr>
        <w:t>采购</w:t>
      </w:r>
      <w:r w:rsidRPr="00151408">
        <w:rPr>
          <w:rFonts w:ascii="宋体" w:hAnsi="宋体" w:hint="eastAsia"/>
          <w:sz w:val="24"/>
        </w:rPr>
        <w:t>（</w:t>
      </w:r>
      <w:r w:rsidR="00EE226C" w:rsidRPr="00151408">
        <w:rPr>
          <w:rFonts w:ascii="宋体" w:hAnsi="宋体" w:hint="eastAsia"/>
          <w:sz w:val="24"/>
        </w:rPr>
        <w:t>比选</w:t>
      </w:r>
      <w:r w:rsidRPr="00151408">
        <w:rPr>
          <w:rFonts w:ascii="宋体" w:hAnsi="宋体" w:hint="eastAsia"/>
          <w:sz w:val="24"/>
        </w:rPr>
        <w:t>）文件请在报名信息中注明，须加收快递费100元。</w:t>
      </w:r>
    </w:p>
    <w:p w14:paraId="3CD53062" w14:textId="77777777" w:rsidR="00027EFB" w:rsidRDefault="00000000">
      <w:pPr>
        <w:spacing w:line="360" w:lineRule="auto"/>
        <w:jc w:val="left"/>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问题咨询联系方式的说明：</w:t>
      </w:r>
    </w:p>
    <w:p w14:paraId="59ADF46B" w14:textId="77777777" w:rsidR="00027EFB" w:rsidRDefault="00000000">
      <w:pPr>
        <w:spacing w:line="360" w:lineRule="auto"/>
        <w:jc w:val="left"/>
        <w:rPr>
          <w:rFonts w:ascii="宋体" w:hAnsi="宋体"/>
          <w:sz w:val="24"/>
        </w:rPr>
      </w:pPr>
      <w:r>
        <w:rPr>
          <w:rFonts w:ascii="宋体" w:hAnsi="宋体" w:hint="eastAsia"/>
          <w:sz w:val="24"/>
        </w:rPr>
        <w:t>（1）有关招标（采购）文件购买、中标（成交）通知书领取及发票、保证金交纳及退还事宜的联系电话：（010）8237 0045；</w:t>
      </w:r>
    </w:p>
    <w:p w14:paraId="01869E64" w14:textId="77777777" w:rsidR="00027EFB" w:rsidRDefault="00000000">
      <w:pPr>
        <w:spacing w:line="360" w:lineRule="auto"/>
        <w:jc w:val="left"/>
        <w:rPr>
          <w:rFonts w:ascii="宋体" w:hAnsi="宋体"/>
          <w:sz w:val="24"/>
        </w:rPr>
      </w:pPr>
      <w:r>
        <w:rPr>
          <w:rFonts w:ascii="宋体" w:hAnsi="宋体" w:hint="eastAsia"/>
          <w:sz w:val="24"/>
        </w:rPr>
        <w:t>（2）有关招标（采购）文件技术部分的问题咨询：请拨打公告“项目联系方式”中项目负责人电话。</w:t>
      </w:r>
    </w:p>
    <w:p w14:paraId="24771CED" w14:textId="77777777" w:rsidR="00027EFB" w:rsidRDefault="00000000">
      <w:pPr>
        <w:spacing w:line="360" w:lineRule="auto"/>
        <w:jc w:val="left"/>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本项目的公告发布媒介：仅在中国政府采购网和中国政法大学官网发布。对其他网站转发本公告可能引起的信息误导、造成供应商的经济或其他损失的，采购人及采购代理不负任何责任。</w:t>
      </w:r>
    </w:p>
    <w:p w14:paraId="089D653A" w14:textId="2109D875" w:rsidR="00027EFB" w:rsidRDefault="00000000">
      <w:pPr>
        <w:spacing w:line="360" w:lineRule="auto"/>
        <w:jc w:val="left"/>
        <w:rPr>
          <w:rFonts w:ascii="宋体" w:hAnsi="宋体"/>
          <w:sz w:val="24"/>
          <w:szCs w:val="21"/>
        </w:rPr>
      </w:pPr>
      <w:r>
        <w:rPr>
          <w:rFonts w:ascii="宋体" w:hAnsi="宋体"/>
          <w:sz w:val="24"/>
        </w:rPr>
        <w:lastRenderedPageBreak/>
        <w:t>4.</w:t>
      </w:r>
      <w:r>
        <w:rPr>
          <w:rFonts w:ascii="宋体" w:hAnsi="宋体" w:hint="eastAsia"/>
          <w:sz w:val="24"/>
          <w:szCs w:val="21"/>
        </w:rPr>
        <w:t>投标文件请于投标当日投标截止时间之前递交至投标地点，逾期递交的文件恕不接收，届时请投标人派代表参加开标仪式。</w:t>
      </w:r>
    </w:p>
    <w:p w14:paraId="194118BC" w14:textId="77777777" w:rsidR="00027EFB" w:rsidRDefault="00000000">
      <w:pPr>
        <w:spacing w:line="360" w:lineRule="auto"/>
        <w:jc w:val="left"/>
        <w:rPr>
          <w:rFonts w:ascii="宋体" w:hAnsi="宋体"/>
          <w:sz w:val="24"/>
        </w:rPr>
      </w:pPr>
      <w:r>
        <w:rPr>
          <w:rFonts w:ascii="宋体" w:hAnsi="宋体"/>
          <w:sz w:val="24"/>
        </w:rPr>
        <w:t>5.</w:t>
      </w:r>
      <w:r>
        <w:rPr>
          <w:rFonts w:ascii="宋体" w:hAnsi="宋体" w:hint="eastAsia"/>
          <w:sz w:val="24"/>
        </w:rPr>
        <w:t>评标方法：综合评分法</w:t>
      </w:r>
    </w:p>
    <w:p w14:paraId="715E9808" w14:textId="77777777" w:rsidR="00027EFB" w:rsidRDefault="00000000">
      <w:pPr>
        <w:spacing w:line="360" w:lineRule="auto"/>
        <w:jc w:val="left"/>
        <w:rPr>
          <w:rFonts w:ascii="宋体" w:hAnsi="宋体"/>
          <w:sz w:val="24"/>
        </w:rPr>
      </w:pPr>
      <w:r>
        <w:rPr>
          <w:rFonts w:ascii="宋体" w:hAnsi="宋体"/>
          <w:sz w:val="24"/>
        </w:rPr>
        <w:t>6.</w:t>
      </w:r>
      <w:r>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5B979624" w14:textId="60B9F1AF" w:rsidR="009A0E1C" w:rsidRPr="009A0E1C" w:rsidRDefault="009A0E1C" w:rsidP="009A0E1C">
      <w:pPr>
        <w:spacing w:line="360" w:lineRule="auto"/>
        <w:jc w:val="left"/>
        <w:rPr>
          <w:rFonts w:ascii="宋体" w:hAnsi="宋体"/>
          <w:sz w:val="24"/>
        </w:rPr>
      </w:pPr>
      <w:r w:rsidRPr="009A0E1C">
        <w:rPr>
          <w:rFonts w:ascii="宋体" w:hAnsi="宋体" w:hint="eastAsia"/>
          <w:sz w:val="24"/>
        </w:rPr>
        <w:t>7.凡对本次招标提出询问及质疑，请与北京明德致信咨询有限公司联系。质疑函请采用政府采购供应商质疑函范本格式，</w:t>
      </w:r>
      <w:r>
        <w:fldChar w:fldCharType="begin"/>
      </w:r>
      <w:r>
        <w:instrText>HYPERLINK "mailto:</w:instrText>
      </w:r>
      <w:r>
        <w:instrText>发送至</w:instrText>
      </w:r>
      <w:r>
        <w:instrText>66235012@qq.com"</w:instrText>
      </w:r>
      <w:r>
        <w:fldChar w:fldCharType="separate"/>
      </w:r>
      <w:r w:rsidR="00F915B2" w:rsidRPr="00F915B2">
        <w:rPr>
          <w:rStyle w:val="afff9"/>
          <w:rFonts w:ascii="宋体" w:hAnsi="宋体" w:hint="eastAsia"/>
          <w:color w:val="auto"/>
          <w:sz w:val="24"/>
          <w:u w:val="none"/>
        </w:rPr>
        <w:t>发送至66235012@qq.com</w:t>
      </w:r>
      <w:r>
        <w:rPr>
          <w:rStyle w:val="afff9"/>
          <w:rFonts w:ascii="宋体" w:hAnsi="宋体"/>
          <w:color w:val="auto"/>
          <w:sz w:val="24"/>
          <w:u w:val="none"/>
        </w:rPr>
        <w:fldChar w:fldCharType="end"/>
      </w:r>
      <w:r w:rsidR="00752961" w:rsidRPr="00FE42DD">
        <w:rPr>
          <w:rFonts w:ascii="宋体" w:hAnsi="宋体" w:hint="eastAsia"/>
          <w:sz w:val="24"/>
        </w:rPr>
        <w:t>邮</w:t>
      </w:r>
      <w:r w:rsidR="00752961">
        <w:rPr>
          <w:rFonts w:ascii="宋体" w:hAnsi="宋体" w:hint="eastAsia"/>
          <w:sz w:val="24"/>
        </w:rPr>
        <w:t>箱进行联系，并</w:t>
      </w:r>
      <w:r w:rsidRPr="009A0E1C">
        <w:rPr>
          <w:rFonts w:ascii="宋体" w:hAnsi="宋体" w:hint="eastAsia"/>
          <w:sz w:val="24"/>
        </w:rPr>
        <w:t>以书面形式一次性</w:t>
      </w:r>
      <w:r w:rsidR="002537FA">
        <w:rPr>
          <w:rFonts w:ascii="宋体" w:hAnsi="宋体" w:hint="eastAsia"/>
          <w:sz w:val="24"/>
        </w:rPr>
        <w:t>递交</w:t>
      </w:r>
      <w:r w:rsidR="00817EB2">
        <w:rPr>
          <w:rFonts w:ascii="宋体" w:hAnsi="宋体" w:hint="eastAsia"/>
          <w:sz w:val="24"/>
        </w:rPr>
        <w:t>至</w:t>
      </w:r>
      <w:r w:rsidR="002537FA">
        <w:rPr>
          <w:rFonts w:ascii="宋体" w:hAnsi="宋体" w:hint="eastAsia"/>
          <w:sz w:val="24"/>
        </w:rPr>
        <w:t>采购代理机构</w:t>
      </w:r>
      <w:r w:rsidR="00752961">
        <w:rPr>
          <w:rFonts w:ascii="宋体" w:hAnsi="宋体" w:hint="eastAsia"/>
          <w:sz w:val="24"/>
        </w:rPr>
        <w:t>。</w:t>
      </w:r>
    </w:p>
    <w:p w14:paraId="4BD757FD" w14:textId="77777777" w:rsidR="00027EFB" w:rsidRDefault="00000000">
      <w:pPr>
        <w:spacing w:line="360" w:lineRule="auto"/>
        <w:jc w:val="left"/>
        <w:rPr>
          <w:rFonts w:ascii="宋体" w:hAnsi="宋体"/>
          <w:sz w:val="24"/>
        </w:rPr>
      </w:pPr>
      <w:r>
        <w:rPr>
          <w:rFonts w:ascii="宋体" w:hAnsi="宋体" w:hint="eastAsia"/>
          <w:sz w:val="24"/>
        </w:rPr>
        <w:t>七、对本次招标提出询问，请按以下方式联系。</w:t>
      </w:r>
    </w:p>
    <w:p w14:paraId="1F576B1D" w14:textId="77777777" w:rsidR="00027EFB" w:rsidRDefault="00000000">
      <w:pPr>
        <w:spacing w:line="360" w:lineRule="auto"/>
        <w:jc w:val="left"/>
        <w:rPr>
          <w:rFonts w:ascii="宋体" w:hAnsi="宋体"/>
          <w:sz w:val="24"/>
        </w:rPr>
      </w:pPr>
      <w:r>
        <w:rPr>
          <w:rFonts w:ascii="宋体" w:hAnsi="宋体" w:hint="eastAsia"/>
          <w:sz w:val="24"/>
        </w:rPr>
        <w:t>1.采购人信息</w:t>
      </w:r>
    </w:p>
    <w:p w14:paraId="77B50814" w14:textId="77777777" w:rsidR="00027EFB" w:rsidRDefault="00000000">
      <w:pPr>
        <w:spacing w:line="360" w:lineRule="auto"/>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称：中国政法大学</w:t>
      </w:r>
    </w:p>
    <w:p w14:paraId="7703F195"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址：北京市昌平区府学路27号</w:t>
      </w:r>
    </w:p>
    <w:p w14:paraId="6D57C6F4" w14:textId="77777777" w:rsidR="00027EFB" w:rsidRDefault="00000000">
      <w:pPr>
        <w:spacing w:line="360" w:lineRule="auto"/>
        <w:jc w:val="left"/>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仰老师</w:t>
      </w:r>
      <w:r>
        <w:rPr>
          <w:rFonts w:ascii="宋体" w:hAnsi="宋体"/>
          <w:sz w:val="24"/>
        </w:rPr>
        <w:t>010-58908259</w:t>
      </w:r>
    </w:p>
    <w:p w14:paraId="5B787926" w14:textId="77777777" w:rsidR="00027EFB" w:rsidRDefault="00000000">
      <w:pPr>
        <w:spacing w:line="360" w:lineRule="auto"/>
        <w:jc w:val="left"/>
        <w:rPr>
          <w:rFonts w:ascii="宋体" w:hAnsi="宋体"/>
          <w:sz w:val="24"/>
        </w:rPr>
      </w:pPr>
      <w:r>
        <w:rPr>
          <w:rFonts w:ascii="宋体" w:hAnsi="宋体" w:hint="eastAsia"/>
          <w:sz w:val="24"/>
        </w:rPr>
        <w:t>2.采购代理机构信息</w:t>
      </w:r>
    </w:p>
    <w:p w14:paraId="37CC800C" w14:textId="77777777" w:rsidR="00027EFB" w:rsidRDefault="00000000">
      <w:pPr>
        <w:spacing w:line="360" w:lineRule="auto"/>
        <w:jc w:val="left"/>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称：北京明德致信咨询有限公司</w:t>
      </w:r>
    </w:p>
    <w:p w14:paraId="3B590CA6" w14:textId="77777777" w:rsidR="00027EFB" w:rsidRDefault="00000000">
      <w:pPr>
        <w:spacing w:line="360" w:lineRule="auto"/>
        <w:jc w:val="left"/>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址：北京市海淀区学院路30号科大天工大厦B座17层1709室</w:t>
      </w:r>
    </w:p>
    <w:p w14:paraId="6247104C" w14:textId="64401232" w:rsidR="00027EFB" w:rsidRDefault="00000000">
      <w:pPr>
        <w:spacing w:line="360" w:lineRule="auto"/>
        <w:jc w:val="left"/>
        <w:rPr>
          <w:rFonts w:ascii="宋体" w:hAnsi="宋体"/>
          <w:sz w:val="24"/>
        </w:rPr>
      </w:pPr>
      <w:r>
        <w:rPr>
          <w:rFonts w:ascii="宋体" w:hAnsi="宋体" w:hint="eastAsia"/>
          <w:sz w:val="24"/>
        </w:rPr>
        <w:t>联系方式：刘佳、</w:t>
      </w:r>
      <w:r w:rsidR="00670F53">
        <w:rPr>
          <w:rFonts w:ascii="宋体" w:hAnsi="宋体" w:hint="eastAsia"/>
          <w:sz w:val="24"/>
        </w:rPr>
        <w:t>朱晨钰</w:t>
      </w:r>
      <w:r>
        <w:rPr>
          <w:rFonts w:ascii="宋体" w:hAnsi="宋体" w:hint="eastAsia"/>
          <w:sz w:val="24"/>
        </w:rPr>
        <w:t>、吕绍山，010-82370045</w:t>
      </w:r>
    </w:p>
    <w:p w14:paraId="5B492533" w14:textId="77777777" w:rsidR="00027EFB" w:rsidRDefault="00000000">
      <w:pPr>
        <w:spacing w:line="360" w:lineRule="auto"/>
        <w:jc w:val="left"/>
        <w:rPr>
          <w:rFonts w:ascii="宋体" w:hAnsi="宋体"/>
          <w:sz w:val="24"/>
        </w:rPr>
      </w:pPr>
      <w:r>
        <w:rPr>
          <w:rFonts w:ascii="宋体" w:hAnsi="宋体" w:hint="eastAsia"/>
          <w:sz w:val="24"/>
        </w:rPr>
        <w:t>3.项目联系方式</w:t>
      </w:r>
    </w:p>
    <w:p w14:paraId="2024FD75" w14:textId="6996F6D1" w:rsidR="00027EFB" w:rsidRDefault="00000000">
      <w:pPr>
        <w:spacing w:line="360" w:lineRule="auto"/>
        <w:jc w:val="left"/>
        <w:rPr>
          <w:rFonts w:ascii="宋体" w:hAnsi="宋体"/>
          <w:sz w:val="24"/>
        </w:rPr>
      </w:pPr>
      <w:r>
        <w:rPr>
          <w:rFonts w:ascii="宋体" w:hAnsi="宋体" w:hint="eastAsia"/>
          <w:sz w:val="24"/>
        </w:rPr>
        <w:t>项目联系人：刘佳、</w:t>
      </w:r>
      <w:r w:rsidR="00670F53">
        <w:rPr>
          <w:rFonts w:ascii="宋体" w:hAnsi="宋体" w:hint="eastAsia"/>
          <w:sz w:val="24"/>
        </w:rPr>
        <w:t>朱晨钰</w:t>
      </w:r>
      <w:r>
        <w:rPr>
          <w:rFonts w:ascii="宋体" w:hAnsi="宋体" w:hint="eastAsia"/>
          <w:sz w:val="24"/>
        </w:rPr>
        <w:t>、吕绍山</w:t>
      </w:r>
    </w:p>
    <w:p w14:paraId="461C2282" w14:textId="77777777" w:rsidR="00027EFB" w:rsidRDefault="00000000">
      <w:pPr>
        <w:spacing w:line="360" w:lineRule="auto"/>
        <w:jc w:val="left"/>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话：010-82370045、1</w:t>
      </w:r>
      <w:r>
        <w:rPr>
          <w:rFonts w:ascii="宋体" w:hAnsi="宋体"/>
          <w:sz w:val="24"/>
        </w:rPr>
        <w:t>3801046291</w:t>
      </w:r>
    </w:p>
    <w:p w14:paraId="4064A720" w14:textId="77777777" w:rsidR="00027EFB" w:rsidRDefault="00000000">
      <w:pPr>
        <w:pStyle w:val="10"/>
        <w:spacing w:line="360" w:lineRule="auto"/>
        <w:rPr>
          <w:rFonts w:ascii="宋体" w:hAnsi="宋体"/>
          <w:sz w:val="30"/>
          <w:szCs w:val="30"/>
        </w:rPr>
      </w:pPr>
      <w:r>
        <w:br w:type="page"/>
      </w:r>
      <w:bookmarkStart w:id="10" w:name="_Toc136437659"/>
      <w:bookmarkStart w:id="11" w:name="_Toc310195691"/>
      <w:bookmarkStart w:id="12" w:name="_Toc366853855"/>
      <w:r>
        <w:rPr>
          <w:rFonts w:ascii="宋体" w:hAnsi="宋体" w:hint="eastAsia"/>
          <w:sz w:val="30"/>
          <w:szCs w:val="30"/>
        </w:rPr>
        <w:lastRenderedPageBreak/>
        <w:t>第二章 投标人须知资料表</w:t>
      </w:r>
      <w:bookmarkEnd w:id="10"/>
    </w:p>
    <w:p w14:paraId="706C3E8E" w14:textId="77777777" w:rsidR="00027EFB" w:rsidRDefault="00000000">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27EFB" w14:paraId="7900C555" w14:textId="77777777">
        <w:trPr>
          <w:trHeight w:val="355"/>
          <w:jc w:val="center"/>
        </w:trPr>
        <w:tc>
          <w:tcPr>
            <w:tcW w:w="1016" w:type="dxa"/>
            <w:tcBorders>
              <w:top w:val="single" w:sz="12" w:space="0" w:color="auto"/>
            </w:tcBorders>
            <w:vAlign w:val="center"/>
          </w:tcPr>
          <w:p w14:paraId="03A8B5D1" w14:textId="77777777" w:rsidR="00027EFB" w:rsidRDefault="00000000">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7A53B983" w14:textId="77777777" w:rsidR="00027EFB" w:rsidRDefault="00000000">
            <w:pPr>
              <w:spacing w:line="360" w:lineRule="auto"/>
              <w:jc w:val="center"/>
              <w:rPr>
                <w:rFonts w:ascii="宋体" w:hAnsi="宋体"/>
                <w:b/>
                <w:sz w:val="24"/>
              </w:rPr>
            </w:pPr>
            <w:r>
              <w:rPr>
                <w:rFonts w:ascii="宋体" w:hAnsi="宋体" w:hint="eastAsia"/>
                <w:b/>
                <w:sz w:val="24"/>
              </w:rPr>
              <w:t>内容</w:t>
            </w:r>
          </w:p>
        </w:tc>
      </w:tr>
      <w:tr w:rsidR="00027EFB" w14:paraId="3554FCAE" w14:textId="77777777">
        <w:trPr>
          <w:trHeight w:val="571"/>
          <w:jc w:val="center"/>
        </w:trPr>
        <w:tc>
          <w:tcPr>
            <w:tcW w:w="1016" w:type="dxa"/>
            <w:vAlign w:val="center"/>
          </w:tcPr>
          <w:p w14:paraId="2D9F39B4" w14:textId="77777777" w:rsidR="00027EFB" w:rsidRDefault="00000000">
            <w:pPr>
              <w:spacing w:line="360" w:lineRule="auto"/>
              <w:jc w:val="center"/>
              <w:rPr>
                <w:rFonts w:ascii="宋体" w:hAnsi="宋体"/>
                <w:sz w:val="24"/>
              </w:rPr>
            </w:pPr>
            <w:r>
              <w:rPr>
                <w:rFonts w:ascii="宋体" w:hAnsi="宋体"/>
                <w:sz w:val="24"/>
              </w:rPr>
              <w:t>1.1</w:t>
            </w:r>
          </w:p>
        </w:tc>
        <w:tc>
          <w:tcPr>
            <w:tcW w:w="8111" w:type="dxa"/>
            <w:vAlign w:val="center"/>
          </w:tcPr>
          <w:p w14:paraId="5075708D" w14:textId="77777777" w:rsidR="00027EFB" w:rsidRDefault="00000000">
            <w:pPr>
              <w:spacing w:line="360" w:lineRule="auto"/>
              <w:rPr>
                <w:rFonts w:ascii="宋体" w:hAnsi="宋体"/>
                <w:sz w:val="24"/>
              </w:rPr>
            </w:pPr>
            <w:r>
              <w:rPr>
                <w:rFonts w:ascii="宋体" w:hAnsi="宋体" w:hint="eastAsia"/>
                <w:sz w:val="24"/>
              </w:rPr>
              <w:t>采 购 人：中国政法大学</w:t>
            </w:r>
          </w:p>
          <w:p w14:paraId="446BB9F9"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址：北京市昌平区府学路27号</w:t>
            </w:r>
          </w:p>
          <w:p w14:paraId="73CA5CBF" w14:textId="2F596225" w:rsidR="00027EFB" w:rsidRDefault="00000000">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仰老师010-</w:t>
            </w:r>
            <w:r w:rsidR="008A2424" w:rsidRPr="008A2424">
              <w:rPr>
                <w:rFonts w:ascii="宋体" w:hAnsi="宋体"/>
                <w:sz w:val="24"/>
              </w:rPr>
              <w:t>58908259</w:t>
            </w:r>
          </w:p>
        </w:tc>
      </w:tr>
      <w:tr w:rsidR="00027EFB" w14:paraId="21BE916B" w14:textId="77777777">
        <w:trPr>
          <w:trHeight w:val="853"/>
          <w:jc w:val="center"/>
        </w:trPr>
        <w:tc>
          <w:tcPr>
            <w:tcW w:w="1016" w:type="dxa"/>
            <w:vAlign w:val="center"/>
          </w:tcPr>
          <w:p w14:paraId="186E6B44" w14:textId="77777777" w:rsidR="00027EFB" w:rsidRDefault="00000000">
            <w:pPr>
              <w:spacing w:line="360" w:lineRule="auto"/>
              <w:jc w:val="center"/>
              <w:rPr>
                <w:rFonts w:ascii="宋体" w:hAnsi="宋体"/>
                <w:sz w:val="24"/>
              </w:rPr>
            </w:pPr>
            <w:r>
              <w:rPr>
                <w:rFonts w:ascii="宋体" w:hAnsi="宋体"/>
                <w:sz w:val="24"/>
              </w:rPr>
              <w:t>1．2</w:t>
            </w:r>
          </w:p>
        </w:tc>
        <w:tc>
          <w:tcPr>
            <w:tcW w:w="8111" w:type="dxa"/>
            <w:vAlign w:val="center"/>
          </w:tcPr>
          <w:p w14:paraId="5F15D130" w14:textId="77777777" w:rsidR="00027EFB" w:rsidRDefault="00000000">
            <w:pPr>
              <w:spacing w:line="360" w:lineRule="auto"/>
              <w:rPr>
                <w:rFonts w:ascii="宋体" w:hAnsi="宋体"/>
                <w:sz w:val="24"/>
              </w:rPr>
            </w:pPr>
            <w:r>
              <w:rPr>
                <w:rFonts w:ascii="宋体" w:hAnsi="宋体" w:hint="eastAsia"/>
                <w:sz w:val="24"/>
              </w:rPr>
              <w:t>采购代理机构：北京明德致信咨询有限公司</w:t>
            </w:r>
          </w:p>
          <w:p w14:paraId="63071532"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w:t>
            </w:r>
            <w:r>
              <w:rPr>
                <w:rFonts w:ascii="宋体" w:hAnsi="宋体" w:hint="eastAsia"/>
                <w:sz w:val="24"/>
                <w:szCs w:val="21"/>
              </w:rPr>
              <w:t>北京市海淀区学院路30号科大天工大厦B座17层1709室</w:t>
            </w:r>
          </w:p>
          <w:p w14:paraId="21C51B8C" w14:textId="05A4BD3E" w:rsidR="00027EFB" w:rsidRDefault="00000000">
            <w:pPr>
              <w:spacing w:line="360" w:lineRule="auto"/>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话：刘佳、</w:t>
            </w:r>
            <w:r w:rsidR="00A81060">
              <w:rPr>
                <w:rFonts w:ascii="宋体" w:hAnsi="宋体" w:hint="eastAsia"/>
                <w:sz w:val="24"/>
              </w:rPr>
              <w:t>朱晨钰</w:t>
            </w:r>
            <w:r>
              <w:rPr>
                <w:rFonts w:ascii="宋体" w:hAnsi="宋体" w:hint="eastAsia"/>
                <w:sz w:val="24"/>
              </w:rPr>
              <w:t>、吕绍山010-8237 0045</w:t>
            </w:r>
          </w:p>
        </w:tc>
      </w:tr>
      <w:tr w:rsidR="00027EFB" w14:paraId="1A96D4A0" w14:textId="77777777">
        <w:trPr>
          <w:trHeight w:val="319"/>
          <w:jc w:val="center"/>
        </w:trPr>
        <w:tc>
          <w:tcPr>
            <w:tcW w:w="1016" w:type="dxa"/>
            <w:vAlign w:val="center"/>
          </w:tcPr>
          <w:p w14:paraId="26DD7B42" w14:textId="77777777" w:rsidR="00027EFB" w:rsidRDefault="00000000">
            <w:pPr>
              <w:spacing w:line="360" w:lineRule="auto"/>
              <w:jc w:val="center"/>
              <w:rPr>
                <w:rFonts w:ascii="宋体" w:hAnsi="宋体"/>
                <w:sz w:val="24"/>
              </w:rPr>
            </w:pPr>
            <w:r>
              <w:rPr>
                <w:rFonts w:ascii="宋体" w:hAnsi="宋体"/>
                <w:sz w:val="24"/>
              </w:rPr>
              <w:t>1.3.3</w:t>
            </w:r>
          </w:p>
        </w:tc>
        <w:tc>
          <w:tcPr>
            <w:tcW w:w="8111" w:type="dxa"/>
            <w:vAlign w:val="center"/>
          </w:tcPr>
          <w:p w14:paraId="19CE4E19" w14:textId="77777777" w:rsidR="00027EFB" w:rsidRDefault="00000000">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027EFB" w14:paraId="3CAA4F0A" w14:textId="77777777">
        <w:trPr>
          <w:trHeight w:val="113"/>
          <w:jc w:val="center"/>
        </w:trPr>
        <w:tc>
          <w:tcPr>
            <w:tcW w:w="1016" w:type="dxa"/>
            <w:vAlign w:val="center"/>
          </w:tcPr>
          <w:p w14:paraId="2767B2CD" w14:textId="77777777" w:rsidR="00027EFB" w:rsidRDefault="00000000">
            <w:pPr>
              <w:spacing w:line="360" w:lineRule="auto"/>
              <w:jc w:val="center"/>
              <w:rPr>
                <w:rFonts w:ascii="宋体" w:hAnsi="宋体"/>
                <w:sz w:val="24"/>
              </w:rPr>
            </w:pPr>
            <w:r>
              <w:rPr>
                <w:rFonts w:ascii="宋体" w:hAnsi="宋体"/>
                <w:sz w:val="24"/>
              </w:rPr>
              <w:t>1.3.5</w:t>
            </w:r>
          </w:p>
        </w:tc>
        <w:tc>
          <w:tcPr>
            <w:tcW w:w="8111" w:type="dxa"/>
            <w:vAlign w:val="center"/>
          </w:tcPr>
          <w:p w14:paraId="5043308C" w14:textId="77777777" w:rsidR="00027EFB" w:rsidRDefault="00000000">
            <w:pPr>
              <w:rPr>
                <w:rFonts w:ascii="宋体" w:hAnsi="宋体"/>
                <w:sz w:val="24"/>
              </w:rPr>
            </w:pPr>
            <w:r>
              <w:rPr>
                <w:rFonts w:ascii="宋体" w:hAnsi="宋体" w:hint="eastAsia"/>
                <w:sz w:val="24"/>
              </w:rPr>
              <w:t>本项目不接受进口产品。</w:t>
            </w:r>
          </w:p>
        </w:tc>
      </w:tr>
      <w:tr w:rsidR="00027EFB" w14:paraId="55D8A727" w14:textId="77777777">
        <w:trPr>
          <w:trHeight w:val="227"/>
          <w:jc w:val="center"/>
        </w:trPr>
        <w:tc>
          <w:tcPr>
            <w:tcW w:w="1016" w:type="dxa"/>
            <w:vAlign w:val="center"/>
          </w:tcPr>
          <w:p w14:paraId="6CA706DA" w14:textId="77777777" w:rsidR="00027EFB" w:rsidRDefault="00000000">
            <w:pPr>
              <w:spacing w:line="360" w:lineRule="auto"/>
              <w:jc w:val="center"/>
              <w:rPr>
                <w:rFonts w:ascii="宋体" w:hAnsi="宋体"/>
                <w:sz w:val="24"/>
              </w:rPr>
            </w:pPr>
            <w:r>
              <w:rPr>
                <w:rFonts w:ascii="宋体" w:hAnsi="宋体"/>
                <w:sz w:val="24"/>
              </w:rPr>
              <w:t>1.3.6</w:t>
            </w:r>
          </w:p>
        </w:tc>
        <w:tc>
          <w:tcPr>
            <w:tcW w:w="8111" w:type="dxa"/>
            <w:vAlign w:val="center"/>
          </w:tcPr>
          <w:p w14:paraId="5EBEB954" w14:textId="77777777" w:rsidR="00027EFB" w:rsidRDefault="00000000">
            <w:pPr>
              <w:spacing w:line="360" w:lineRule="auto"/>
              <w:rPr>
                <w:rFonts w:ascii="宋体" w:hAnsi="宋体"/>
                <w:b/>
                <w:sz w:val="24"/>
              </w:rPr>
            </w:pPr>
            <w:r>
              <w:rPr>
                <w:rFonts w:ascii="宋体" w:hAnsi="宋体" w:hint="eastAsia"/>
                <w:sz w:val="24"/>
              </w:rPr>
              <w:t>是否为专门面向中小企业或小型、微型企业采购：否</w:t>
            </w:r>
          </w:p>
        </w:tc>
      </w:tr>
      <w:tr w:rsidR="00027EFB" w14:paraId="21C01352" w14:textId="77777777">
        <w:trPr>
          <w:trHeight w:val="352"/>
          <w:jc w:val="center"/>
        </w:trPr>
        <w:tc>
          <w:tcPr>
            <w:tcW w:w="1016" w:type="dxa"/>
            <w:tcBorders>
              <w:right w:val="single" w:sz="4" w:space="0" w:color="auto"/>
            </w:tcBorders>
            <w:vAlign w:val="center"/>
          </w:tcPr>
          <w:p w14:paraId="739162A0" w14:textId="77777777" w:rsidR="00027EFB" w:rsidRDefault="00000000">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2B817DB3" w14:textId="408C3732" w:rsidR="00027EFB" w:rsidRDefault="00000000">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sidR="006D252B" w:rsidRPr="006D252B">
              <w:rPr>
                <w:rFonts w:ascii="宋体" w:hAnsi="宋体" w:cs="宋体"/>
                <w:sz w:val="24"/>
              </w:rPr>
              <w:t>435.7905</w:t>
            </w:r>
            <w:r>
              <w:rPr>
                <w:rFonts w:ascii="宋体" w:hAnsi="宋体" w:cs="宋体" w:hint="eastAsia"/>
                <w:sz w:val="24"/>
              </w:rPr>
              <w:t>万元。</w:t>
            </w:r>
          </w:p>
        </w:tc>
      </w:tr>
      <w:tr w:rsidR="00934649" w14:paraId="0F0CB8E0" w14:textId="77777777">
        <w:trPr>
          <w:trHeight w:val="186"/>
          <w:jc w:val="center"/>
        </w:trPr>
        <w:tc>
          <w:tcPr>
            <w:tcW w:w="1016" w:type="dxa"/>
            <w:vAlign w:val="center"/>
          </w:tcPr>
          <w:p w14:paraId="239E4461" w14:textId="7F8FB9E0" w:rsidR="00934649" w:rsidRDefault="00934649" w:rsidP="00934649">
            <w:pPr>
              <w:spacing w:line="360" w:lineRule="auto"/>
              <w:jc w:val="center"/>
              <w:rPr>
                <w:rFonts w:ascii="宋体" w:hAnsi="宋体"/>
                <w:sz w:val="24"/>
              </w:rPr>
            </w:pPr>
            <w:r w:rsidRPr="005F68C0">
              <w:rPr>
                <w:rFonts w:ascii="宋体" w:hAnsi="宋体"/>
                <w:sz w:val="24"/>
              </w:rPr>
              <w:t>9.1.</w:t>
            </w:r>
            <w:r>
              <w:rPr>
                <w:rFonts w:ascii="宋体" w:hAnsi="宋体"/>
                <w:sz w:val="24"/>
              </w:rPr>
              <w:t>7</w:t>
            </w:r>
          </w:p>
        </w:tc>
        <w:tc>
          <w:tcPr>
            <w:tcW w:w="8111" w:type="dxa"/>
            <w:vAlign w:val="center"/>
          </w:tcPr>
          <w:p w14:paraId="23AA654C" w14:textId="77777777" w:rsidR="00934649" w:rsidRPr="00841923" w:rsidRDefault="00934649" w:rsidP="00934649">
            <w:pPr>
              <w:spacing w:line="360" w:lineRule="auto"/>
              <w:rPr>
                <w:rFonts w:ascii="宋体" w:hAnsi="宋体"/>
                <w:sz w:val="24"/>
              </w:rPr>
            </w:pPr>
            <w:r w:rsidRPr="00841923">
              <w:rPr>
                <w:rFonts w:ascii="宋体" w:hAnsi="宋体" w:hint="eastAsia"/>
                <w:sz w:val="24"/>
              </w:rPr>
              <w:t>资格证明文件：</w:t>
            </w:r>
          </w:p>
          <w:p w14:paraId="5AFCD3B3" w14:textId="77777777" w:rsidR="00934649" w:rsidRPr="00841923" w:rsidRDefault="00934649" w:rsidP="00934649">
            <w:pPr>
              <w:spacing w:line="360" w:lineRule="auto"/>
              <w:rPr>
                <w:rFonts w:asciiTheme="minorEastAsia" w:eastAsiaTheme="minorEastAsia" w:hAnsiTheme="minorEastAsia"/>
                <w:sz w:val="24"/>
              </w:rPr>
            </w:pPr>
            <w:r w:rsidRPr="00841923">
              <w:rPr>
                <w:rFonts w:ascii="宋体" w:hAnsi="宋体" w:hint="eastAsia"/>
                <w:sz w:val="24"/>
              </w:rPr>
              <w:t>（1）三证合一的营业执照或事业单位法人证书副本复印件（复印件须加盖公章）；</w:t>
            </w:r>
            <w:r w:rsidRPr="00841923">
              <w:rPr>
                <w:rFonts w:asciiTheme="minorEastAsia" w:eastAsiaTheme="minorEastAsia" w:hAnsiTheme="minorEastAsia"/>
                <w:sz w:val="24"/>
              </w:rPr>
              <w:t xml:space="preserve"> </w:t>
            </w:r>
          </w:p>
          <w:p w14:paraId="3052519F" w14:textId="77777777"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注：事业单位提供《事业单位法人证书》、民办非企业单位提供《民办非企业登记证书》副本复印件（须加盖本单位公章）。</w:t>
            </w:r>
          </w:p>
          <w:p w14:paraId="61120133" w14:textId="2ED3C526" w:rsidR="00934649" w:rsidRPr="00841923" w:rsidRDefault="00934649" w:rsidP="00934649">
            <w:pPr>
              <w:spacing w:line="360" w:lineRule="auto"/>
              <w:rPr>
                <w:rFonts w:ascii="宋体" w:hAnsi="宋体"/>
                <w:sz w:val="24"/>
              </w:rPr>
            </w:pPr>
            <w:r w:rsidRPr="00841923">
              <w:rPr>
                <w:rFonts w:asciiTheme="minorEastAsia" w:eastAsiaTheme="minorEastAsia" w:hAnsiTheme="minorEastAsia" w:cs="宋体" w:hint="eastAsia"/>
                <w:sz w:val="24"/>
              </w:rPr>
              <w:t>（2）法定代表人本人参与</w:t>
            </w:r>
            <w:r>
              <w:rPr>
                <w:rFonts w:asciiTheme="minorEastAsia" w:eastAsiaTheme="minorEastAsia" w:hAnsiTheme="minorEastAsia" w:cs="宋体" w:hint="eastAsia"/>
                <w:sz w:val="24"/>
              </w:rPr>
              <w:t>投标</w:t>
            </w:r>
            <w:r w:rsidRPr="00841923">
              <w:rPr>
                <w:rFonts w:asciiTheme="minorEastAsia" w:eastAsiaTheme="minorEastAsia" w:hAnsiTheme="minorEastAsia" w:cs="宋体" w:hint="eastAsia"/>
                <w:sz w:val="24"/>
              </w:rPr>
              <w:t>的需提供法定代表人身份证明书及其身份证复印件；非法定代表人本人参与</w:t>
            </w:r>
            <w:r>
              <w:rPr>
                <w:rFonts w:asciiTheme="minorEastAsia" w:eastAsiaTheme="minorEastAsia" w:hAnsiTheme="minorEastAsia" w:cs="宋体" w:hint="eastAsia"/>
                <w:sz w:val="24"/>
              </w:rPr>
              <w:t>投标</w:t>
            </w:r>
            <w:r w:rsidRPr="00841923">
              <w:rPr>
                <w:rFonts w:asciiTheme="minorEastAsia" w:eastAsiaTheme="minorEastAsia" w:hAnsiTheme="minorEastAsia" w:cs="宋体" w:hint="eastAsia"/>
                <w:sz w:val="24"/>
              </w:rPr>
              <w:t>的，需提供法定代表人委托授权书及被委托人的身份证复印件</w:t>
            </w:r>
            <w:r w:rsidRPr="00841923">
              <w:rPr>
                <w:rFonts w:ascii="宋体" w:hAnsi="宋体"/>
                <w:sz w:val="24"/>
              </w:rPr>
              <w:t>（须加盖本单位公章）（格式）</w:t>
            </w:r>
          </w:p>
          <w:p w14:paraId="0AC4E376" w14:textId="7A1B632A"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（3）提供经会计师事务所出具的</w:t>
            </w:r>
            <w:r w:rsidRPr="00841923">
              <w:rPr>
                <w:rFonts w:asciiTheme="minorEastAsia" w:eastAsiaTheme="minorEastAsia" w:hAnsiTheme="minorEastAsia"/>
                <w:sz w:val="24"/>
              </w:rPr>
              <w:t>上一年度（</w:t>
            </w:r>
            <w:r>
              <w:rPr>
                <w:rFonts w:asciiTheme="minorEastAsia" w:eastAsiaTheme="minorEastAsia" w:hAnsiTheme="minorEastAsia" w:hint="eastAsia"/>
                <w:sz w:val="24"/>
              </w:rPr>
              <w:t>2</w:t>
            </w:r>
            <w:r>
              <w:rPr>
                <w:rFonts w:asciiTheme="minorEastAsia" w:eastAsiaTheme="minorEastAsia" w:hAnsiTheme="minorEastAsia"/>
                <w:sz w:val="24"/>
              </w:rPr>
              <w:t>022</w:t>
            </w:r>
            <w:r>
              <w:rPr>
                <w:rFonts w:asciiTheme="minorEastAsia" w:eastAsiaTheme="minorEastAsia" w:hAnsiTheme="minorEastAsia" w:hint="eastAsia"/>
                <w:sz w:val="24"/>
              </w:rPr>
              <w:t>或</w:t>
            </w:r>
            <w:r w:rsidRPr="00841923">
              <w:rPr>
                <w:rFonts w:asciiTheme="minorEastAsia" w:eastAsiaTheme="minorEastAsia" w:hAnsiTheme="minorEastAsia"/>
                <w:sz w:val="24"/>
              </w:rPr>
              <w:t>2021年度）</w:t>
            </w:r>
            <w:r w:rsidRPr="00841923">
              <w:rPr>
                <w:rFonts w:asciiTheme="minorEastAsia" w:eastAsiaTheme="minorEastAsia" w:hAnsiTheme="minorEastAsia" w:hint="eastAsia"/>
                <w:sz w:val="24"/>
              </w:rPr>
              <w:t>的财务审计报告，并加盖</w:t>
            </w:r>
            <w:r>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公章。如</w:t>
            </w:r>
            <w:r>
              <w:rPr>
                <w:rFonts w:asciiTheme="minorEastAsia" w:eastAsiaTheme="minorEastAsia" w:hAnsiTheme="minorEastAsia" w:hint="eastAsia"/>
                <w:sz w:val="24"/>
              </w:rPr>
              <w:t>投标</w:t>
            </w:r>
            <w:r w:rsidRPr="00841923">
              <w:rPr>
                <w:rFonts w:asciiTheme="minorEastAsia" w:eastAsiaTheme="minorEastAsia" w:hAnsiTheme="minorEastAsia" w:hint="eastAsia"/>
                <w:sz w:val="24"/>
              </w:rPr>
              <w:t>方无法提供</w:t>
            </w:r>
            <w:r w:rsidRPr="00841923">
              <w:rPr>
                <w:rFonts w:asciiTheme="minorEastAsia" w:eastAsiaTheme="minorEastAsia" w:hAnsiTheme="minorEastAsia"/>
                <w:sz w:val="24"/>
              </w:rPr>
              <w:t>上一年度（</w:t>
            </w:r>
            <w:r>
              <w:rPr>
                <w:rFonts w:asciiTheme="minorEastAsia" w:eastAsiaTheme="minorEastAsia" w:hAnsiTheme="minorEastAsia" w:hint="eastAsia"/>
                <w:sz w:val="24"/>
              </w:rPr>
              <w:t>2</w:t>
            </w:r>
            <w:r>
              <w:rPr>
                <w:rFonts w:asciiTheme="minorEastAsia" w:eastAsiaTheme="minorEastAsia" w:hAnsiTheme="minorEastAsia"/>
                <w:sz w:val="24"/>
              </w:rPr>
              <w:t>022</w:t>
            </w:r>
            <w:r>
              <w:rPr>
                <w:rFonts w:asciiTheme="minorEastAsia" w:eastAsiaTheme="minorEastAsia" w:hAnsiTheme="minorEastAsia" w:hint="eastAsia"/>
                <w:sz w:val="24"/>
              </w:rPr>
              <w:t>或</w:t>
            </w:r>
            <w:r w:rsidRPr="00841923">
              <w:rPr>
                <w:rFonts w:asciiTheme="minorEastAsia" w:eastAsiaTheme="minorEastAsia" w:hAnsiTheme="minorEastAsia"/>
                <w:sz w:val="24"/>
              </w:rPr>
              <w:t>2021年度）</w:t>
            </w:r>
            <w:r w:rsidRPr="00841923">
              <w:rPr>
                <w:rFonts w:asciiTheme="minorEastAsia" w:eastAsiaTheme="minorEastAsia" w:hAnsiTheme="minorEastAsia" w:hint="eastAsia"/>
                <w:sz w:val="24"/>
              </w:rPr>
              <w:t>的审计报告，则须提供银行出具的资信证明。</w:t>
            </w:r>
          </w:p>
          <w:p w14:paraId="3E56E8DA" w14:textId="686ADC16"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sz w:val="24"/>
              </w:rPr>
              <w:t>说明：</w:t>
            </w:r>
            <w:r w:rsidRPr="00841923">
              <w:rPr>
                <w:rFonts w:asciiTheme="minorEastAsia" w:eastAsiaTheme="minorEastAsia" w:hAnsiTheme="minorEastAsia" w:hint="eastAsia"/>
                <w:sz w:val="24"/>
              </w:rPr>
              <w:t>①</w:t>
            </w:r>
            <w:r w:rsidRPr="00841923">
              <w:rPr>
                <w:rFonts w:asciiTheme="minorEastAsia" w:eastAsiaTheme="minorEastAsia" w:hAnsiTheme="minorEastAsia"/>
                <w:sz w:val="24"/>
              </w:rPr>
              <w:t>银行资信证明是指</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参加本次</w:t>
            </w:r>
            <w:r w:rsidR="00340948">
              <w:rPr>
                <w:rFonts w:asciiTheme="minorEastAsia" w:eastAsiaTheme="minorEastAsia" w:hAnsiTheme="minorEastAsia" w:hint="eastAsia"/>
                <w:sz w:val="24"/>
              </w:rPr>
              <w:t>投标</w:t>
            </w:r>
            <w:r w:rsidRPr="00841923">
              <w:rPr>
                <w:rFonts w:asciiTheme="minorEastAsia" w:eastAsiaTheme="minorEastAsia" w:hAnsiTheme="minorEastAsia"/>
                <w:sz w:val="24"/>
              </w:rPr>
              <w:t>截止日前</w:t>
            </w:r>
            <w:r w:rsidRPr="00841923">
              <w:rPr>
                <w:rFonts w:asciiTheme="minorEastAsia" w:eastAsiaTheme="minorEastAsia" w:hAnsiTheme="minorEastAsia" w:hint="eastAsia"/>
                <w:sz w:val="24"/>
              </w:rPr>
              <w:t>三个月</w:t>
            </w:r>
            <w:r w:rsidRPr="00841923">
              <w:rPr>
                <w:rFonts w:asciiTheme="minorEastAsia" w:eastAsiaTheme="minorEastAsia" w:hAnsiTheme="minorEastAsia"/>
                <w:sz w:val="24"/>
              </w:rPr>
              <w:t>内银行出具的资信证明（成立一年内的公司可提交验资证明复印件并加盖本单位公章）,且无收受人和项目的限制，但开具银行有限制规定的除外；</w:t>
            </w:r>
          </w:p>
          <w:p w14:paraId="272FDBDF" w14:textId="5C29A4D4" w:rsidR="00934649" w:rsidRPr="00841923" w:rsidRDefault="00934649" w:rsidP="00934649">
            <w:pPr>
              <w:spacing w:line="360" w:lineRule="auto"/>
              <w:rPr>
                <w:rFonts w:asciiTheme="minorEastAsia" w:eastAsiaTheme="minorEastAsia" w:hAnsiTheme="minorEastAsia"/>
                <w:sz w:val="24"/>
              </w:rPr>
            </w:pPr>
            <w:r w:rsidRPr="00841923">
              <w:rPr>
                <w:rFonts w:ascii="宋体" w:hAnsi="宋体" w:hint="eastAsia"/>
                <w:sz w:val="24"/>
              </w:rPr>
              <w:t>②</w:t>
            </w:r>
            <w:r w:rsidRPr="00841923">
              <w:rPr>
                <w:rFonts w:ascii="宋体" w:hAnsi="宋体"/>
                <w:sz w:val="24"/>
              </w:rPr>
              <w:t>提供的银行资信证明必须是完整的（正反面），可以为复印件(</w:t>
            </w:r>
            <w:r w:rsidRPr="002D0EAE">
              <w:rPr>
                <w:rFonts w:ascii="宋体" w:hAnsi="宋体" w:hint="eastAsia"/>
                <w:sz w:val="24"/>
              </w:rPr>
              <w:t>银行资信证明的开具银行明确规定复印无效的，须提交原件</w:t>
            </w:r>
            <w:r>
              <w:rPr>
                <w:rFonts w:ascii="宋体" w:hAnsi="宋体" w:hint="eastAsia"/>
                <w:sz w:val="24"/>
              </w:rPr>
              <w:t>，并</w:t>
            </w:r>
            <w:r w:rsidRPr="00841923">
              <w:rPr>
                <w:rFonts w:ascii="宋体" w:hAnsi="宋体"/>
                <w:sz w:val="24"/>
              </w:rPr>
              <w:t>加盖本单位公章</w:t>
            </w:r>
            <w:r>
              <w:rPr>
                <w:rFonts w:ascii="宋体" w:hAnsi="宋体" w:hint="eastAsia"/>
                <w:sz w:val="24"/>
              </w:rPr>
              <w:t>，并</w:t>
            </w:r>
            <w:r w:rsidRPr="00841923">
              <w:rPr>
                <w:rFonts w:ascii="宋体" w:hAnsi="宋体"/>
                <w:sz w:val="24"/>
              </w:rPr>
              <w:t>加盖</w:t>
            </w:r>
            <w:r w:rsidRPr="00841923">
              <w:rPr>
                <w:rFonts w:ascii="宋体" w:hAnsi="宋体"/>
                <w:sz w:val="24"/>
              </w:rPr>
              <w:lastRenderedPageBreak/>
              <w:t>本单位公章)，</w:t>
            </w:r>
            <w:r w:rsidR="007B4C82">
              <w:rPr>
                <w:rFonts w:ascii="宋体" w:hAnsi="宋体" w:hint="eastAsia"/>
                <w:sz w:val="24"/>
              </w:rPr>
              <w:t>采购</w:t>
            </w:r>
            <w:r w:rsidRPr="00841923">
              <w:rPr>
                <w:rFonts w:ascii="宋体" w:hAnsi="宋体" w:hint="eastAsia"/>
                <w:sz w:val="24"/>
              </w:rPr>
              <w:t>方、</w:t>
            </w:r>
            <w:r w:rsidR="007B4C82">
              <w:rPr>
                <w:rFonts w:ascii="宋体" w:hAnsi="宋体" w:hint="eastAsia"/>
                <w:sz w:val="24"/>
              </w:rPr>
              <w:t>采购</w:t>
            </w:r>
            <w:r w:rsidRPr="00841923">
              <w:rPr>
                <w:rFonts w:ascii="宋体" w:hAnsi="宋体" w:hint="eastAsia"/>
                <w:sz w:val="24"/>
              </w:rPr>
              <w:t>代理机构</w:t>
            </w:r>
            <w:r w:rsidRPr="00841923">
              <w:rPr>
                <w:rFonts w:ascii="宋体" w:hAnsi="宋体"/>
                <w:sz w:val="24"/>
              </w:rPr>
              <w:t>保留审核原件的权利；</w:t>
            </w:r>
          </w:p>
          <w:p w14:paraId="7212CA55" w14:textId="2BFF05D7"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③</w:t>
            </w:r>
            <w:r w:rsidRPr="00841923">
              <w:rPr>
                <w:rFonts w:asciiTheme="minorEastAsia" w:eastAsiaTheme="minorEastAsia" w:hAnsiTheme="minorEastAsia"/>
                <w:sz w:val="24"/>
              </w:rPr>
              <w:t>银行资信证明应能说明该</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与银行之间业务往来正常，企业信誉良好等；</w:t>
            </w:r>
          </w:p>
          <w:p w14:paraId="55E9144A" w14:textId="77777777"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④</w:t>
            </w:r>
            <w:r w:rsidRPr="00841923">
              <w:rPr>
                <w:rFonts w:asciiTheme="minorEastAsia" w:eastAsiaTheme="minorEastAsia" w:hAnsiTheme="minorEastAsia"/>
                <w:sz w:val="24"/>
              </w:rPr>
              <w:t>银行出具的存款证明不能替代银行资信证明，存款证明无效</w:t>
            </w:r>
            <w:r w:rsidRPr="00841923">
              <w:rPr>
                <w:rFonts w:asciiTheme="minorEastAsia" w:eastAsiaTheme="minorEastAsia" w:hAnsiTheme="minorEastAsia" w:hint="eastAsia"/>
                <w:sz w:val="24"/>
              </w:rPr>
              <w:t>。</w:t>
            </w:r>
          </w:p>
          <w:p w14:paraId="69BC4CFF" w14:textId="136B3FE8" w:rsidR="00934649" w:rsidRPr="00841923" w:rsidRDefault="00934649" w:rsidP="00934649">
            <w:pPr>
              <w:spacing w:line="360" w:lineRule="auto"/>
              <w:rPr>
                <w:rFonts w:asciiTheme="minorEastAsia" w:eastAsiaTheme="minorEastAsia" w:hAnsiTheme="minorEastAsia"/>
                <w:bCs/>
                <w:sz w:val="24"/>
              </w:rPr>
            </w:pPr>
            <w:bookmarkStart w:id="13" w:name="_Hlk2075119"/>
            <w:r w:rsidRPr="00841923">
              <w:rPr>
                <w:rFonts w:asciiTheme="minorEastAsia" w:eastAsiaTheme="minorEastAsia" w:hAnsiTheme="minorEastAsia" w:hint="eastAsia"/>
                <w:sz w:val="24"/>
              </w:rPr>
              <w:t>（4）</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应提供本次</w:t>
            </w:r>
            <w:r w:rsidR="00340948">
              <w:rPr>
                <w:rFonts w:asciiTheme="minorEastAsia" w:eastAsiaTheme="minorEastAsia" w:hAnsiTheme="minorEastAsia" w:hint="eastAsia"/>
                <w:sz w:val="24"/>
              </w:rPr>
              <w:t>投标截止</w:t>
            </w:r>
            <w:r w:rsidRPr="00841923">
              <w:rPr>
                <w:rFonts w:asciiTheme="minorEastAsia" w:eastAsiaTheme="minorEastAsia" w:hAnsiTheme="minorEastAsia"/>
                <w:sz w:val="24"/>
              </w:rPr>
              <w:t>日期前六个月内任意一个月</w:t>
            </w:r>
            <w:r w:rsidRPr="00841923">
              <w:rPr>
                <w:rFonts w:asciiTheme="minorEastAsia" w:eastAsiaTheme="minorEastAsia" w:hAnsiTheme="minorEastAsia" w:hint="eastAsia"/>
                <w:sz w:val="24"/>
              </w:rPr>
              <w:t>的</w:t>
            </w:r>
            <w:r w:rsidRPr="00841923">
              <w:rPr>
                <w:rFonts w:asciiTheme="minorEastAsia" w:eastAsiaTheme="minorEastAsia" w:hAnsiTheme="minorEastAsia"/>
                <w:sz w:val="24"/>
              </w:rPr>
              <w:t>缴纳社会保障资金的有效票据凭证</w:t>
            </w:r>
            <w:r w:rsidRPr="00841923">
              <w:rPr>
                <w:rFonts w:asciiTheme="minorEastAsia" w:eastAsiaTheme="minorEastAsia" w:hAnsiTheme="minorEastAsia" w:hint="eastAsia"/>
                <w:bCs/>
                <w:sz w:val="24"/>
              </w:rPr>
              <w:t>；若</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逐年交纳社会保障资金的，须提供参加本次</w:t>
            </w:r>
            <w:r w:rsidR="00340948">
              <w:rPr>
                <w:rFonts w:asciiTheme="minorEastAsia" w:eastAsiaTheme="minorEastAsia" w:hAnsiTheme="minorEastAsia" w:hint="eastAsia"/>
                <w:sz w:val="24"/>
              </w:rPr>
              <w:t>采购</w:t>
            </w:r>
            <w:r w:rsidRPr="00841923">
              <w:rPr>
                <w:rFonts w:asciiTheme="minorEastAsia" w:eastAsiaTheme="minorEastAsia" w:hAnsiTheme="minorEastAsia"/>
                <w:sz w:val="24"/>
              </w:rPr>
              <w:t>活动上年度缴纳社会保障资金的</w:t>
            </w:r>
            <w:r w:rsidRPr="00841923">
              <w:rPr>
                <w:rFonts w:asciiTheme="minorEastAsia" w:eastAsiaTheme="minorEastAsia" w:hAnsiTheme="minorEastAsia" w:hint="eastAsia"/>
                <w:sz w:val="24"/>
              </w:rPr>
              <w:t>有效</w:t>
            </w:r>
            <w:r w:rsidRPr="00841923">
              <w:rPr>
                <w:rFonts w:asciiTheme="minorEastAsia" w:eastAsiaTheme="minorEastAsia" w:hAnsiTheme="minorEastAsia"/>
                <w:sz w:val="24"/>
              </w:rPr>
              <w:t>票据凭证复印件。</w:t>
            </w:r>
            <w:r w:rsidRPr="00841923">
              <w:rPr>
                <w:rFonts w:asciiTheme="minorEastAsia" w:eastAsiaTheme="minorEastAsia" w:hAnsiTheme="minorEastAsia"/>
                <w:bCs/>
                <w:sz w:val="24"/>
              </w:rPr>
              <w:t>（</w:t>
            </w:r>
            <w:r w:rsidRPr="00841923">
              <w:rPr>
                <w:rFonts w:asciiTheme="minorEastAsia" w:eastAsiaTheme="minorEastAsia" w:hAnsiTheme="minorEastAsia"/>
                <w:sz w:val="24"/>
              </w:rPr>
              <w:t>须加盖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公章</w:t>
            </w:r>
            <w:r w:rsidRPr="00841923">
              <w:rPr>
                <w:rFonts w:asciiTheme="minorEastAsia" w:eastAsiaTheme="minorEastAsia" w:hAnsiTheme="minorEastAsia"/>
                <w:bCs/>
                <w:sz w:val="24"/>
              </w:rPr>
              <w:t>）</w:t>
            </w:r>
          </w:p>
          <w:p w14:paraId="77E2C4F9" w14:textId="75E34979"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注：依法不需要缴纳社会保障资金的</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，须提供相应文件证明其依法不需要缴纳社会保障资金。</w:t>
            </w:r>
          </w:p>
          <w:p w14:paraId="51AB8BB4" w14:textId="0B058728" w:rsidR="00934649" w:rsidRPr="00841923" w:rsidRDefault="00934649" w:rsidP="00934649">
            <w:pPr>
              <w:spacing w:line="360" w:lineRule="auto"/>
              <w:rPr>
                <w:rFonts w:asciiTheme="minorEastAsia" w:eastAsiaTheme="minorEastAsia" w:hAnsiTheme="minorEastAsia"/>
                <w:sz w:val="24"/>
              </w:rPr>
            </w:pPr>
            <w:bookmarkStart w:id="14" w:name="_Hlk2075141"/>
            <w:bookmarkEnd w:id="13"/>
            <w:r w:rsidRPr="00841923">
              <w:rPr>
                <w:rFonts w:asciiTheme="minorEastAsia" w:eastAsiaTheme="minorEastAsia" w:hAnsiTheme="minorEastAsia" w:hint="eastAsia"/>
                <w:sz w:val="24"/>
              </w:rPr>
              <w:t>（5）</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应提供本次</w:t>
            </w:r>
            <w:r w:rsidR="00340948">
              <w:rPr>
                <w:rFonts w:asciiTheme="minorEastAsia" w:eastAsiaTheme="minorEastAsia" w:hAnsiTheme="minorEastAsia" w:hint="eastAsia"/>
                <w:sz w:val="24"/>
              </w:rPr>
              <w:t>投标截止</w:t>
            </w:r>
            <w:r w:rsidRPr="00841923">
              <w:rPr>
                <w:rFonts w:asciiTheme="minorEastAsia" w:eastAsiaTheme="minorEastAsia" w:hAnsiTheme="minorEastAsia" w:hint="eastAsia"/>
                <w:sz w:val="24"/>
              </w:rPr>
              <w:t>日期前六个月内任意一个月依法纳税（法人单位必须为增值税或营业税或企业所得税）证明（银行缴费凭证或税务机关开具的证明）复印件（加盖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公章）</w:t>
            </w:r>
          </w:p>
          <w:p w14:paraId="3D1B4CFC" w14:textId="2D3FDC26"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注：依法免税或零报税的</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，须提供相应文件证明其依法免税证明文件或纳税申报表复印件。</w:t>
            </w:r>
          </w:p>
          <w:bookmarkEnd w:id="14"/>
          <w:p w14:paraId="5B653C28" w14:textId="20D35210"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（6）</w:t>
            </w:r>
            <w:r w:rsidRPr="00841923">
              <w:rPr>
                <w:rFonts w:asciiTheme="minorEastAsia" w:eastAsiaTheme="minorEastAsia" w:hAnsiTheme="minorEastAsia"/>
                <w:sz w:val="24"/>
              </w:rPr>
              <w:t>参加</w:t>
            </w:r>
            <w:r w:rsidRPr="00841923">
              <w:rPr>
                <w:rFonts w:asciiTheme="minorEastAsia" w:eastAsiaTheme="minorEastAsia" w:hAnsiTheme="minorEastAsia" w:hint="eastAsia"/>
                <w:sz w:val="24"/>
              </w:rPr>
              <w:t>此次</w:t>
            </w:r>
            <w:r w:rsidR="00C1164F">
              <w:rPr>
                <w:rFonts w:asciiTheme="minorEastAsia" w:eastAsiaTheme="minorEastAsia" w:hAnsiTheme="minorEastAsia" w:hint="eastAsia"/>
                <w:sz w:val="24"/>
              </w:rPr>
              <w:t>采购</w:t>
            </w:r>
            <w:r w:rsidRPr="00841923">
              <w:rPr>
                <w:rFonts w:asciiTheme="minorEastAsia" w:eastAsiaTheme="minorEastAsia" w:hAnsiTheme="minorEastAsia"/>
                <w:sz w:val="24"/>
              </w:rPr>
              <w:t>活动前三年内，在经营活动中没有重大违法记录的声明</w:t>
            </w:r>
            <w:r w:rsidRPr="00841923">
              <w:rPr>
                <w:rFonts w:asciiTheme="minorEastAsia" w:eastAsiaTheme="minorEastAsia" w:hAnsiTheme="minorEastAsia" w:hint="eastAsia"/>
                <w:sz w:val="24"/>
              </w:rPr>
              <w:t>原件</w:t>
            </w:r>
            <w:r w:rsidRPr="00841923">
              <w:rPr>
                <w:rFonts w:asciiTheme="minorEastAsia" w:eastAsiaTheme="minorEastAsia" w:hAnsiTheme="minorEastAsia"/>
                <w:sz w:val="24"/>
              </w:rPr>
              <w:t>（须加盖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公章）</w:t>
            </w:r>
            <w:r w:rsidRPr="00841923">
              <w:rPr>
                <w:rFonts w:ascii="宋体" w:hAnsi="宋体"/>
                <w:sz w:val="24"/>
              </w:rPr>
              <w:t>（格式）</w:t>
            </w:r>
          </w:p>
          <w:p w14:paraId="55C1B7DA" w14:textId="7A0774EB" w:rsidR="00934649" w:rsidRPr="00841923" w:rsidRDefault="00934649" w:rsidP="00934649">
            <w:pPr>
              <w:spacing w:line="360" w:lineRule="auto"/>
              <w:rPr>
                <w:rFonts w:ascii="宋体" w:hAnsi="宋体"/>
                <w:sz w:val="24"/>
              </w:rPr>
            </w:pPr>
            <w:r w:rsidRPr="00841923">
              <w:rPr>
                <w:rFonts w:asciiTheme="minorEastAsia" w:eastAsiaTheme="minorEastAsia" w:hAnsiTheme="minorEastAsia" w:hint="eastAsia"/>
                <w:sz w:val="24"/>
              </w:rPr>
              <w:t>（</w:t>
            </w:r>
            <w:r w:rsidRPr="00841923">
              <w:rPr>
                <w:rFonts w:asciiTheme="minorEastAsia" w:eastAsiaTheme="minorEastAsia" w:hAnsiTheme="minorEastAsia"/>
                <w:sz w:val="24"/>
              </w:rPr>
              <w:t>7</w:t>
            </w:r>
            <w:r w:rsidRPr="00841923">
              <w:rPr>
                <w:rFonts w:asciiTheme="minorEastAsia" w:eastAsiaTheme="minorEastAsia" w:hAnsiTheme="minorEastAsia" w:hint="eastAsia"/>
                <w:sz w:val="24"/>
              </w:rPr>
              <w:t>）</w:t>
            </w:r>
            <w:r w:rsidRPr="00841923">
              <w:rPr>
                <w:rFonts w:asciiTheme="minorEastAsia" w:eastAsiaTheme="minorEastAsia" w:hAnsiTheme="minorEastAsia"/>
                <w:sz w:val="24"/>
              </w:rPr>
              <w:t>信用</w:t>
            </w:r>
            <w:r w:rsidRPr="00841923">
              <w:rPr>
                <w:rFonts w:asciiTheme="minorEastAsia" w:eastAsiaTheme="minorEastAsia" w:hAnsiTheme="minorEastAsia" w:hint="eastAsia"/>
                <w:sz w:val="24"/>
              </w:rPr>
              <w:t>声明</w:t>
            </w:r>
            <w:r w:rsidRPr="00841923">
              <w:rPr>
                <w:rFonts w:asciiTheme="minorEastAsia" w:eastAsiaTheme="minorEastAsia" w:hAnsiTheme="minorEastAsia"/>
                <w:sz w:val="24"/>
              </w:rPr>
              <w:t>（须加盖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公章）</w:t>
            </w:r>
            <w:r w:rsidRPr="00841923">
              <w:rPr>
                <w:rFonts w:ascii="宋体" w:hAnsi="宋体"/>
                <w:sz w:val="24"/>
              </w:rPr>
              <w:t>（格式）</w:t>
            </w:r>
          </w:p>
          <w:p w14:paraId="09B20F97" w14:textId="267FCB62" w:rsidR="00934649" w:rsidRDefault="00934649" w:rsidP="00934649">
            <w:pPr>
              <w:spacing w:line="360" w:lineRule="auto"/>
              <w:rPr>
                <w:rFonts w:ascii="宋体" w:hAnsi="宋体"/>
                <w:b/>
                <w:sz w:val="24"/>
              </w:rPr>
            </w:pPr>
            <w:r w:rsidRPr="00841923">
              <w:rPr>
                <w:rFonts w:asciiTheme="minorEastAsia" w:eastAsiaTheme="minorEastAsia" w:hAnsiTheme="minorEastAsia" w:hint="eastAsia"/>
                <w:sz w:val="24"/>
              </w:rPr>
              <w:t>（</w:t>
            </w:r>
            <w:r>
              <w:rPr>
                <w:rFonts w:asciiTheme="minorEastAsia" w:eastAsiaTheme="minorEastAsia" w:hAnsiTheme="minorEastAsia"/>
                <w:sz w:val="24"/>
              </w:rPr>
              <w:t>8</w:t>
            </w:r>
            <w:r w:rsidRPr="00841923">
              <w:rPr>
                <w:rFonts w:asciiTheme="minorEastAsia" w:eastAsiaTheme="minorEastAsia" w:hAnsiTheme="minorEastAsia" w:hint="eastAsia"/>
                <w:sz w:val="24"/>
              </w:rPr>
              <w:t>）</w:t>
            </w:r>
            <w:r w:rsidR="00C1164F">
              <w:rPr>
                <w:rFonts w:asciiTheme="minorEastAsia" w:eastAsiaTheme="minorEastAsia" w:hAnsiTheme="minorEastAsia" w:hint="eastAsia"/>
                <w:sz w:val="24"/>
              </w:rPr>
              <w:t>招标</w:t>
            </w:r>
            <w:r w:rsidRPr="00841923">
              <w:rPr>
                <w:rFonts w:asciiTheme="minorEastAsia" w:eastAsiaTheme="minorEastAsia" w:hAnsiTheme="minorEastAsia"/>
                <w:sz w:val="24"/>
              </w:rPr>
              <w:t>文件要求或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认为必要的其他资格证明文件（复印件，须加盖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公章）</w:t>
            </w:r>
          </w:p>
        </w:tc>
      </w:tr>
      <w:tr w:rsidR="00027EFB" w14:paraId="1893E4DB" w14:textId="77777777">
        <w:trPr>
          <w:trHeight w:val="186"/>
          <w:jc w:val="center"/>
        </w:trPr>
        <w:tc>
          <w:tcPr>
            <w:tcW w:w="1016" w:type="dxa"/>
            <w:vAlign w:val="center"/>
          </w:tcPr>
          <w:p w14:paraId="60B1FBB7" w14:textId="77777777" w:rsidR="00027EFB" w:rsidRDefault="00000000">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37C369A7" w14:textId="66DEC30F" w:rsidR="00027EFB" w:rsidRDefault="00000000">
            <w:pPr>
              <w:spacing w:line="360" w:lineRule="auto"/>
              <w:rPr>
                <w:rFonts w:ascii="宋体" w:hAnsi="宋体"/>
                <w:b/>
                <w:sz w:val="24"/>
              </w:rPr>
            </w:pPr>
            <w:r>
              <w:rPr>
                <w:rFonts w:ascii="宋体" w:hAnsi="宋体" w:hint="eastAsia"/>
                <w:b/>
                <w:sz w:val="24"/>
              </w:rPr>
              <w:t>投标保证金：人民币66000元</w:t>
            </w:r>
          </w:p>
          <w:p w14:paraId="5EB8FE9D" w14:textId="77777777" w:rsidR="00027EFB" w:rsidRDefault="00000000">
            <w:pPr>
              <w:spacing w:line="360" w:lineRule="auto"/>
              <w:rPr>
                <w:rFonts w:ascii="宋体" w:hAnsi="宋体"/>
                <w:b/>
                <w:sz w:val="24"/>
              </w:rPr>
            </w:pPr>
            <w:r>
              <w:rPr>
                <w:rFonts w:ascii="宋体" w:hAnsi="宋体" w:hint="eastAsia"/>
                <w:b/>
                <w:sz w:val="24"/>
              </w:rPr>
              <w:t>递交截止时间：同投标截止时间。</w:t>
            </w:r>
          </w:p>
          <w:p w14:paraId="7A0CA9CB" w14:textId="77777777" w:rsidR="00027EFB" w:rsidRDefault="00000000">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52DACC01" w14:textId="77777777" w:rsidR="00027EFB" w:rsidRDefault="00000000">
            <w:pPr>
              <w:spacing w:line="360" w:lineRule="auto"/>
              <w:jc w:val="left"/>
              <w:rPr>
                <w:rFonts w:ascii="宋体" w:hAnsi="宋体"/>
                <w:sz w:val="24"/>
              </w:rPr>
            </w:pPr>
            <w:r>
              <w:rPr>
                <w:rFonts w:ascii="宋体" w:hAnsi="宋体" w:hint="eastAsia"/>
                <w:sz w:val="24"/>
              </w:rPr>
              <w:t>公司名称：北京明德致信咨询有限公司</w:t>
            </w:r>
          </w:p>
          <w:p w14:paraId="2ED11490" w14:textId="77777777" w:rsidR="00027EFB" w:rsidRDefault="00000000">
            <w:pPr>
              <w:spacing w:line="360" w:lineRule="auto"/>
              <w:jc w:val="left"/>
              <w:rPr>
                <w:rFonts w:ascii="宋体" w:hAnsi="宋体"/>
                <w:sz w:val="24"/>
              </w:rPr>
            </w:pPr>
            <w:r>
              <w:rPr>
                <w:rFonts w:ascii="宋体" w:hAnsi="宋体" w:hint="eastAsia"/>
                <w:sz w:val="24"/>
              </w:rPr>
              <w:t>开 户 行：中国工商银行股份有限公司北京东升路支行</w:t>
            </w:r>
          </w:p>
          <w:p w14:paraId="260E95C1" w14:textId="77777777" w:rsidR="00027EFB" w:rsidRDefault="00000000">
            <w:pPr>
              <w:spacing w:line="360" w:lineRule="auto"/>
              <w:rPr>
                <w:rFonts w:ascii="宋体" w:hAnsi="宋体"/>
                <w:sz w:val="24"/>
              </w:rPr>
            </w:pPr>
            <w:r>
              <w:rPr>
                <w:rFonts w:ascii="宋体" w:hAnsi="宋体" w:hint="eastAsia"/>
                <w:sz w:val="24"/>
              </w:rPr>
              <w:t>账    号：0200 0062 1920 0492 968</w:t>
            </w:r>
          </w:p>
        </w:tc>
      </w:tr>
      <w:tr w:rsidR="00027EFB" w14:paraId="31EB5971" w14:textId="77777777">
        <w:trPr>
          <w:trHeight w:val="186"/>
          <w:jc w:val="center"/>
        </w:trPr>
        <w:tc>
          <w:tcPr>
            <w:tcW w:w="1016" w:type="dxa"/>
            <w:vAlign w:val="center"/>
          </w:tcPr>
          <w:p w14:paraId="7CBF73EE" w14:textId="77777777" w:rsidR="00027EFB" w:rsidRDefault="00000000">
            <w:pPr>
              <w:spacing w:line="360" w:lineRule="auto"/>
              <w:jc w:val="center"/>
              <w:rPr>
                <w:rFonts w:ascii="宋体" w:hAnsi="宋体"/>
                <w:sz w:val="24"/>
              </w:rPr>
            </w:pPr>
            <w:r>
              <w:rPr>
                <w:rFonts w:ascii="宋体" w:hAnsi="宋体" w:hint="eastAsia"/>
                <w:sz w:val="24"/>
              </w:rPr>
              <w:t>1</w:t>
            </w:r>
            <w:r>
              <w:rPr>
                <w:rFonts w:ascii="宋体" w:hAnsi="宋体"/>
                <w:sz w:val="24"/>
              </w:rPr>
              <w:t>2.5</w:t>
            </w:r>
          </w:p>
        </w:tc>
        <w:tc>
          <w:tcPr>
            <w:tcW w:w="8111" w:type="dxa"/>
            <w:vAlign w:val="center"/>
          </w:tcPr>
          <w:p w14:paraId="57CF7183" w14:textId="77777777" w:rsidR="00027EFB" w:rsidRDefault="00000000">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2个工作日内，请将合同扫描件发送到66235012</w:t>
            </w:r>
            <w:r>
              <w:rPr>
                <w:rFonts w:ascii="宋体" w:hAnsi="宋体" w:hint="eastAsia"/>
                <w:sz w:val="24"/>
              </w:rPr>
              <w:t>@qq</w:t>
            </w:r>
            <w:r>
              <w:rPr>
                <w:rFonts w:ascii="宋体" w:hAnsi="宋体"/>
                <w:sz w:val="24"/>
              </w:rPr>
              <w:t>.com邮箱办理相关备案及保证金退还手续</w:t>
            </w:r>
            <w:r>
              <w:rPr>
                <w:rFonts w:ascii="宋体" w:hAnsi="宋体" w:hint="eastAsia"/>
                <w:sz w:val="24"/>
              </w:rPr>
              <w:t>。中标人的</w:t>
            </w:r>
            <w:r>
              <w:rPr>
                <w:rFonts w:ascii="宋体" w:hAnsi="宋体"/>
                <w:sz w:val="24"/>
              </w:rPr>
              <w:t>保证金将在合同签订的5个工作日内退回来款账户。</w:t>
            </w:r>
          </w:p>
          <w:p w14:paraId="4C4298C3" w14:textId="77777777" w:rsidR="00027EFB" w:rsidRDefault="00000000">
            <w:pPr>
              <w:spacing w:line="360" w:lineRule="auto"/>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w:t>
            </w:r>
            <w:r>
              <w:rPr>
                <w:rFonts w:ascii="宋体" w:hAnsi="宋体"/>
                <w:sz w:val="24"/>
              </w:rPr>
              <w:lastRenderedPageBreak/>
              <w:t>购合同签订日期</w:t>
            </w:r>
            <w:r>
              <w:rPr>
                <w:rFonts w:ascii="宋体" w:hAnsi="宋体" w:hint="eastAsia"/>
                <w:sz w:val="24"/>
              </w:rPr>
              <w:t>。</w:t>
            </w:r>
          </w:p>
        </w:tc>
      </w:tr>
      <w:tr w:rsidR="00027EFB" w14:paraId="614158F1" w14:textId="77777777">
        <w:trPr>
          <w:trHeight w:val="182"/>
          <w:jc w:val="center"/>
        </w:trPr>
        <w:tc>
          <w:tcPr>
            <w:tcW w:w="1016" w:type="dxa"/>
            <w:vAlign w:val="center"/>
          </w:tcPr>
          <w:p w14:paraId="2CD30D68" w14:textId="77777777" w:rsidR="00027EFB" w:rsidRDefault="00000000">
            <w:pPr>
              <w:spacing w:line="360" w:lineRule="auto"/>
              <w:jc w:val="center"/>
              <w:rPr>
                <w:rFonts w:ascii="宋体" w:hAnsi="宋体"/>
                <w:sz w:val="24"/>
              </w:rPr>
            </w:pPr>
            <w:r>
              <w:rPr>
                <w:rFonts w:ascii="宋体" w:hAnsi="宋体"/>
                <w:sz w:val="24"/>
              </w:rPr>
              <w:lastRenderedPageBreak/>
              <w:t>13.1</w:t>
            </w:r>
          </w:p>
        </w:tc>
        <w:tc>
          <w:tcPr>
            <w:tcW w:w="8111" w:type="dxa"/>
            <w:vAlign w:val="center"/>
          </w:tcPr>
          <w:p w14:paraId="37B621F4" w14:textId="77777777" w:rsidR="00027EFB" w:rsidRDefault="00000000">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027EFB" w14:paraId="4576EF81" w14:textId="77777777">
        <w:trPr>
          <w:trHeight w:val="167"/>
          <w:jc w:val="center"/>
        </w:trPr>
        <w:tc>
          <w:tcPr>
            <w:tcW w:w="1016" w:type="dxa"/>
            <w:vAlign w:val="center"/>
          </w:tcPr>
          <w:p w14:paraId="22FE0472" w14:textId="77777777" w:rsidR="00027EFB" w:rsidRDefault="00000000">
            <w:pPr>
              <w:spacing w:line="360" w:lineRule="auto"/>
              <w:jc w:val="center"/>
              <w:rPr>
                <w:rFonts w:ascii="宋体" w:hAnsi="宋体"/>
                <w:sz w:val="24"/>
              </w:rPr>
            </w:pPr>
            <w:r>
              <w:rPr>
                <w:rFonts w:ascii="宋体" w:hAnsi="宋体"/>
                <w:sz w:val="24"/>
              </w:rPr>
              <w:t>14.1</w:t>
            </w:r>
          </w:p>
        </w:tc>
        <w:tc>
          <w:tcPr>
            <w:tcW w:w="8111" w:type="dxa"/>
            <w:vAlign w:val="center"/>
          </w:tcPr>
          <w:p w14:paraId="05FD5CAA" w14:textId="6613CDF3" w:rsidR="00027EFB" w:rsidRDefault="00000000">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w:t>
            </w:r>
            <w:r w:rsidR="006D252B">
              <w:rPr>
                <w:rFonts w:ascii="宋体" w:hAnsi="宋体"/>
                <w:b/>
                <w:sz w:val="24"/>
              </w:rPr>
              <w:t>5</w:t>
            </w:r>
            <w:r>
              <w:rPr>
                <w:rFonts w:ascii="宋体" w:hAnsi="宋体"/>
                <w:b/>
                <w:sz w:val="24"/>
              </w:rPr>
              <w:t>份；电子版：2份。</w:t>
            </w:r>
          </w:p>
          <w:p w14:paraId="63D891AA" w14:textId="77777777" w:rsidR="00027EFB" w:rsidRDefault="00000000">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06591189" w14:textId="77777777" w:rsidR="00027EFB" w:rsidRDefault="00000000">
            <w:pPr>
              <w:spacing w:line="360" w:lineRule="auto"/>
              <w:rPr>
                <w:rFonts w:ascii="宋体" w:hAnsi="宋体"/>
                <w:sz w:val="24"/>
              </w:rPr>
            </w:pPr>
            <w:r>
              <w:rPr>
                <w:rFonts w:ascii="宋体" w:hAnsi="宋体" w:hint="eastAsia"/>
                <w:sz w:val="24"/>
              </w:rPr>
              <w:t>电子文件规定格式为：</w:t>
            </w:r>
          </w:p>
          <w:p w14:paraId="22026207" w14:textId="77777777" w:rsidR="00027EFB" w:rsidRDefault="00000000">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5077754B" w14:textId="77777777" w:rsidR="00027EFB" w:rsidRDefault="00000000">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11DB946B" w14:textId="77777777" w:rsidR="00027EFB" w:rsidRDefault="00000000">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2FD97C01" w14:textId="77777777" w:rsidR="00027EFB" w:rsidRDefault="00000000">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027EFB" w14:paraId="5251BA91" w14:textId="77777777">
        <w:trPr>
          <w:trHeight w:val="60"/>
          <w:jc w:val="center"/>
        </w:trPr>
        <w:tc>
          <w:tcPr>
            <w:tcW w:w="1016" w:type="dxa"/>
            <w:vAlign w:val="center"/>
          </w:tcPr>
          <w:p w14:paraId="7ECF0A17" w14:textId="77777777" w:rsidR="00027EFB" w:rsidRDefault="00000000">
            <w:pPr>
              <w:spacing w:line="360" w:lineRule="auto"/>
              <w:jc w:val="center"/>
              <w:rPr>
                <w:rFonts w:ascii="宋体" w:hAnsi="宋体"/>
                <w:sz w:val="24"/>
              </w:rPr>
            </w:pPr>
            <w:r>
              <w:rPr>
                <w:rFonts w:ascii="宋体" w:hAnsi="宋体"/>
                <w:sz w:val="24"/>
              </w:rPr>
              <w:t>16.1</w:t>
            </w:r>
          </w:p>
        </w:tc>
        <w:tc>
          <w:tcPr>
            <w:tcW w:w="8111" w:type="dxa"/>
            <w:vAlign w:val="center"/>
          </w:tcPr>
          <w:p w14:paraId="67C31993" w14:textId="77777777" w:rsidR="00027EFB" w:rsidRDefault="00000000">
            <w:pPr>
              <w:spacing w:line="360" w:lineRule="auto"/>
              <w:rPr>
                <w:rFonts w:ascii="宋体" w:hAnsi="宋体"/>
                <w:sz w:val="24"/>
              </w:rPr>
            </w:pPr>
            <w:r>
              <w:rPr>
                <w:rFonts w:ascii="宋体" w:hAnsi="宋体" w:hint="eastAsia"/>
                <w:sz w:val="24"/>
              </w:rPr>
              <w:t>投标截止时间：详见第一章投标邀请。</w:t>
            </w:r>
          </w:p>
          <w:p w14:paraId="42B91B1B" w14:textId="77777777" w:rsidR="00027EFB" w:rsidRDefault="00000000">
            <w:pPr>
              <w:pStyle w:val="TOC2"/>
              <w:spacing w:before="0" w:line="360" w:lineRule="auto"/>
              <w:rPr>
                <w:color w:val="auto"/>
              </w:rPr>
            </w:pPr>
            <w:r>
              <w:rPr>
                <w:rFonts w:hint="eastAsia"/>
                <w:bCs w:val="0"/>
                <w:i w:val="0"/>
                <w:color w:val="auto"/>
                <w:kern w:val="2"/>
              </w:rPr>
              <w:t>投标文件递交地点：详见第一章投标邀请。</w:t>
            </w:r>
          </w:p>
        </w:tc>
      </w:tr>
      <w:tr w:rsidR="00027EFB" w14:paraId="381A0A5F" w14:textId="77777777">
        <w:trPr>
          <w:trHeight w:val="437"/>
          <w:jc w:val="center"/>
        </w:trPr>
        <w:tc>
          <w:tcPr>
            <w:tcW w:w="1016" w:type="dxa"/>
            <w:vAlign w:val="center"/>
          </w:tcPr>
          <w:p w14:paraId="246F2BC3" w14:textId="77777777" w:rsidR="00027EFB" w:rsidRDefault="00000000">
            <w:pPr>
              <w:spacing w:line="360" w:lineRule="auto"/>
              <w:jc w:val="center"/>
              <w:rPr>
                <w:rFonts w:ascii="宋体" w:hAnsi="宋体"/>
                <w:sz w:val="24"/>
              </w:rPr>
            </w:pPr>
            <w:r>
              <w:rPr>
                <w:rFonts w:ascii="宋体" w:hAnsi="宋体"/>
                <w:sz w:val="24"/>
              </w:rPr>
              <w:t>18.1</w:t>
            </w:r>
          </w:p>
        </w:tc>
        <w:tc>
          <w:tcPr>
            <w:tcW w:w="8111" w:type="dxa"/>
            <w:vAlign w:val="center"/>
          </w:tcPr>
          <w:p w14:paraId="57EE9E92" w14:textId="77777777" w:rsidR="00027EFB" w:rsidRDefault="00000000">
            <w:pPr>
              <w:spacing w:line="360" w:lineRule="auto"/>
              <w:rPr>
                <w:rFonts w:ascii="宋体" w:hAnsi="宋体"/>
                <w:sz w:val="24"/>
              </w:rPr>
            </w:pPr>
            <w:r>
              <w:rPr>
                <w:rFonts w:ascii="宋体" w:hAnsi="宋体" w:hint="eastAsia"/>
                <w:sz w:val="24"/>
              </w:rPr>
              <w:t>开标时间：同投标截止时间</w:t>
            </w:r>
          </w:p>
          <w:p w14:paraId="784632DC" w14:textId="77777777" w:rsidR="00027EFB" w:rsidRDefault="00000000">
            <w:pPr>
              <w:spacing w:line="360" w:lineRule="auto"/>
              <w:rPr>
                <w:rFonts w:ascii="宋体" w:hAnsi="宋体"/>
                <w:sz w:val="24"/>
              </w:rPr>
            </w:pPr>
            <w:r>
              <w:rPr>
                <w:rFonts w:ascii="宋体" w:hAnsi="宋体" w:hint="eastAsia"/>
                <w:sz w:val="24"/>
              </w:rPr>
              <w:t>开标地点：同投标文件递交地点</w:t>
            </w:r>
          </w:p>
        </w:tc>
      </w:tr>
      <w:tr w:rsidR="00027EFB" w14:paraId="40C669BB" w14:textId="77777777">
        <w:trPr>
          <w:trHeight w:val="355"/>
          <w:jc w:val="center"/>
        </w:trPr>
        <w:tc>
          <w:tcPr>
            <w:tcW w:w="1016" w:type="dxa"/>
            <w:vAlign w:val="center"/>
          </w:tcPr>
          <w:p w14:paraId="5A0CC071" w14:textId="77777777" w:rsidR="00027EFB" w:rsidRDefault="00000000">
            <w:pPr>
              <w:spacing w:line="360" w:lineRule="auto"/>
              <w:jc w:val="center"/>
              <w:rPr>
                <w:rFonts w:ascii="宋体" w:hAnsi="宋体"/>
                <w:sz w:val="24"/>
              </w:rPr>
            </w:pPr>
            <w:r>
              <w:rPr>
                <w:rFonts w:ascii="宋体" w:hAnsi="宋体"/>
                <w:sz w:val="24"/>
              </w:rPr>
              <w:t>27.1</w:t>
            </w:r>
          </w:p>
        </w:tc>
        <w:tc>
          <w:tcPr>
            <w:tcW w:w="8111" w:type="dxa"/>
            <w:vAlign w:val="center"/>
          </w:tcPr>
          <w:p w14:paraId="363F9867" w14:textId="77777777" w:rsidR="00027EFB" w:rsidRDefault="00000000">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027EFB" w14:paraId="4FCE3E83" w14:textId="77777777">
        <w:trPr>
          <w:trHeight w:val="355"/>
          <w:jc w:val="center"/>
        </w:trPr>
        <w:tc>
          <w:tcPr>
            <w:tcW w:w="1016" w:type="dxa"/>
            <w:vAlign w:val="center"/>
          </w:tcPr>
          <w:p w14:paraId="16D2FB42" w14:textId="77777777" w:rsidR="00027EFB" w:rsidRDefault="00000000">
            <w:pPr>
              <w:spacing w:line="360" w:lineRule="auto"/>
              <w:jc w:val="center"/>
              <w:rPr>
                <w:rFonts w:ascii="宋体" w:hAnsi="宋体"/>
                <w:sz w:val="24"/>
              </w:rPr>
            </w:pPr>
            <w:r>
              <w:rPr>
                <w:rFonts w:ascii="宋体" w:hAnsi="宋体"/>
                <w:sz w:val="24"/>
              </w:rPr>
              <w:t>28.1</w:t>
            </w:r>
          </w:p>
        </w:tc>
        <w:tc>
          <w:tcPr>
            <w:tcW w:w="8111" w:type="dxa"/>
            <w:vAlign w:val="center"/>
          </w:tcPr>
          <w:p w14:paraId="36FDE20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以买卖双方签定的合同总额作为收费的计算基数。</w:t>
            </w:r>
          </w:p>
          <w:p w14:paraId="44D4F238"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采购代理机构参照原计价格[2002]1980号文、发改办价格[2003]857号文及发改办价格[2011]534号文有关规定下浮20%向中标人收取代理服务费用。</w:t>
            </w:r>
          </w:p>
          <w:p w14:paraId="385D39B7" w14:textId="77777777" w:rsidR="00027EFB" w:rsidRDefault="00000000">
            <w:pPr>
              <w:spacing w:line="360" w:lineRule="auto"/>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代理服务费币种与中标签订合同的币种相同或代理机构同意的币种</w:t>
            </w:r>
          </w:p>
          <w:p w14:paraId="6B7C067B" w14:textId="77777777" w:rsidR="00027EFB" w:rsidRDefault="00000000">
            <w:pPr>
              <w:spacing w:line="360" w:lineRule="auto"/>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本项目代理服务费由中标人支付。</w:t>
            </w:r>
          </w:p>
          <w:p w14:paraId="10119732" w14:textId="77777777" w:rsidR="00027EFB" w:rsidRDefault="00000000">
            <w:pPr>
              <w:spacing w:line="360" w:lineRule="auto"/>
              <w:rPr>
                <w:rFonts w:ascii="宋体" w:hAnsi="宋体"/>
                <w:sz w:val="24"/>
              </w:rPr>
            </w:pPr>
            <w:r>
              <w:rPr>
                <w:rFonts w:ascii="宋体" w:hAnsi="宋体" w:hint="eastAsia"/>
                <w:sz w:val="24"/>
              </w:rPr>
              <w:t>公司名称：北京明德致信咨询有限公司</w:t>
            </w:r>
          </w:p>
          <w:p w14:paraId="0DE20C0B" w14:textId="77777777" w:rsidR="00027EFB" w:rsidRDefault="00000000">
            <w:pPr>
              <w:spacing w:line="360" w:lineRule="auto"/>
              <w:rPr>
                <w:rFonts w:ascii="宋体" w:hAnsi="宋体"/>
                <w:sz w:val="24"/>
              </w:rPr>
            </w:pPr>
            <w:r>
              <w:rPr>
                <w:rFonts w:ascii="宋体" w:hAnsi="宋体" w:hint="eastAsia"/>
                <w:sz w:val="24"/>
              </w:rPr>
              <w:t>开 户 行：中国工商银行股份有限公司北京东升路支行</w:t>
            </w:r>
          </w:p>
          <w:p w14:paraId="33F4C249" w14:textId="77777777" w:rsidR="00027EFB" w:rsidRDefault="00000000">
            <w:pPr>
              <w:spacing w:line="360" w:lineRule="auto"/>
              <w:rPr>
                <w:rFonts w:ascii="宋体" w:hAnsi="宋体"/>
                <w:sz w:val="24"/>
              </w:rPr>
            </w:pPr>
            <w:r>
              <w:rPr>
                <w:rFonts w:ascii="宋体" w:hAnsi="宋体" w:hint="eastAsia"/>
                <w:sz w:val="24"/>
              </w:rPr>
              <w:t>账    号：0200 0062 1920 0492 968</w:t>
            </w:r>
          </w:p>
        </w:tc>
      </w:tr>
    </w:tbl>
    <w:p w14:paraId="3641192F" w14:textId="77777777" w:rsidR="00027EFB" w:rsidRDefault="00027EFB">
      <w:pPr>
        <w:rPr>
          <w:rFonts w:ascii="宋体" w:hAnsi="宋体"/>
          <w:b/>
          <w:bCs/>
          <w:kern w:val="44"/>
        </w:rPr>
      </w:pPr>
    </w:p>
    <w:p w14:paraId="7A6FE1A2" w14:textId="77777777" w:rsidR="00027EFB" w:rsidRDefault="00000000">
      <w:pPr>
        <w:pStyle w:val="TOC2"/>
        <w:rPr>
          <w:color w:val="auto"/>
        </w:rPr>
      </w:pPr>
      <w:r>
        <w:rPr>
          <w:color w:val="auto"/>
        </w:rPr>
        <w:br w:type="page"/>
      </w:r>
    </w:p>
    <w:p w14:paraId="31300195" w14:textId="77777777" w:rsidR="00027EFB" w:rsidRDefault="00000000">
      <w:pPr>
        <w:pStyle w:val="10"/>
        <w:spacing w:line="360" w:lineRule="auto"/>
        <w:rPr>
          <w:rFonts w:ascii="宋体" w:hAnsi="宋体"/>
          <w:sz w:val="30"/>
          <w:szCs w:val="30"/>
        </w:rPr>
      </w:pPr>
      <w:bookmarkStart w:id="15" w:name="_Toc136437660"/>
      <w:r>
        <w:rPr>
          <w:rFonts w:ascii="宋体" w:hAnsi="宋体" w:hint="eastAsia"/>
          <w:sz w:val="30"/>
          <w:szCs w:val="30"/>
        </w:rPr>
        <w:lastRenderedPageBreak/>
        <w:t>第三章 投标人须知</w:t>
      </w:r>
      <w:bookmarkEnd w:id="15"/>
    </w:p>
    <w:p w14:paraId="19B9832E" w14:textId="77777777" w:rsidR="00027EFB" w:rsidRDefault="00000000">
      <w:pPr>
        <w:pStyle w:val="31"/>
      </w:pPr>
      <w:bookmarkStart w:id="16" w:name="_Toc136437661"/>
      <w:r>
        <w:rPr>
          <w:rFonts w:hint="eastAsia"/>
        </w:rPr>
        <w:t>一、说明</w:t>
      </w:r>
      <w:bookmarkEnd w:id="16"/>
    </w:p>
    <w:p w14:paraId="7CEA2B36" w14:textId="77777777" w:rsidR="00027EFB" w:rsidRDefault="00000000">
      <w:pPr>
        <w:pStyle w:val="31"/>
      </w:pPr>
      <w:bookmarkStart w:id="17" w:name="_Toc136437662"/>
      <w:r>
        <w:t xml:space="preserve">1. </w:t>
      </w:r>
      <w:r>
        <w:rPr>
          <w:rFonts w:hint="eastAsia"/>
        </w:rPr>
        <w:t>采购人、采购代理机构及合格的投标人</w:t>
      </w:r>
      <w:bookmarkEnd w:id="17"/>
    </w:p>
    <w:p w14:paraId="3E88BCF7" w14:textId="77777777" w:rsidR="00027EFB" w:rsidRDefault="00000000">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1EC61D6F" w14:textId="77777777" w:rsidR="00027EFB" w:rsidRDefault="00000000">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w:t>
      </w:r>
    </w:p>
    <w:p w14:paraId="3163ECAA" w14:textId="77777777" w:rsidR="00027EFB" w:rsidRDefault="00000000">
      <w:pPr>
        <w:numPr>
          <w:ilvl w:val="1"/>
          <w:numId w:val="14"/>
        </w:numPr>
        <w:spacing w:line="360" w:lineRule="auto"/>
        <w:ind w:rightChars="50" w:right="105"/>
        <w:jc w:val="left"/>
        <w:rPr>
          <w:rFonts w:ascii="宋体" w:hAnsi="宋体"/>
          <w:sz w:val="24"/>
        </w:rPr>
      </w:pPr>
      <w:r>
        <w:rPr>
          <w:rFonts w:ascii="宋体" w:hAnsi="宋体"/>
          <w:sz w:val="24"/>
        </w:rPr>
        <w:t xml:space="preserve"> 合格的投标人</w:t>
      </w:r>
    </w:p>
    <w:p w14:paraId="617AF838" w14:textId="77777777" w:rsidR="00027EFB" w:rsidRDefault="00000000">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45915A9B" w14:textId="77777777" w:rsidR="00027EFB" w:rsidRDefault="00000000">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744DB31D" w14:textId="77777777" w:rsidR="00027EFB" w:rsidRDefault="00000000">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63DD5253" w14:textId="77777777" w:rsidR="00027EFB" w:rsidRDefault="00000000">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3CAC1E7B" w14:textId="77777777" w:rsidR="00027EFB" w:rsidRDefault="00000000">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321A36D7" w14:textId="77777777" w:rsidR="00027EFB" w:rsidRDefault="00000000">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32B6ADFF" w14:textId="77777777" w:rsidR="00027EFB" w:rsidRDefault="00000000">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253DEBF3" w14:textId="77777777" w:rsidR="00027EFB" w:rsidRDefault="00000000">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3919AB9" w14:textId="77777777" w:rsidR="00027EFB" w:rsidRDefault="00000000">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13E9960F" w14:textId="77777777" w:rsidR="00027EFB" w:rsidRDefault="00000000">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032E71AE" w14:textId="77777777" w:rsidR="00027EFB" w:rsidRDefault="00000000">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27CBC47A" w14:textId="77777777" w:rsidR="00027EFB" w:rsidRDefault="00000000">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4F3D52DD"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lastRenderedPageBreak/>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fldChar w:fldCharType="begin"/>
      </w:r>
      <w:r>
        <w:instrText>HYPERLINK "http://www.ccgp.gov.cn"</w:instrText>
      </w:r>
      <w:r>
        <w:fldChar w:fldCharType="separate"/>
      </w:r>
      <w:r>
        <w:rPr>
          <w:rFonts w:ascii="宋体" w:hAnsi="宋体"/>
          <w:sz w:val="24"/>
        </w:rPr>
        <w:t>www.ccgp.gov.cn</w:t>
      </w:r>
      <w:r>
        <w:rPr>
          <w:rFonts w:ascii="宋体" w:hAnsi="宋体"/>
          <w:sz w:val="24"/>
        </w:rPr>
        <w:fldChar w:fldCharType="end"/>
      </w:r>
      <w:r>
        <w:rPr>
          <w:rFonts w:ascii="宋体" w:hAnsi="宋体" w:hint="eastAsia"/>
          <w:sz w:val="24"/>
        </w:rPr>
        <w:t>）。</w:t>
      </w:r>
    </w:p>
    <w:p w14:paraId="7EA0D142"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A88BD2B"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6ACE25E9"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01914F43" w14:textId="77777777" w:rsidR="00027EFB" w:rsidRDefault="00000000">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E9A7B4E" w14:textId="77777777" w:rsidR="00027EFB" w:rsidRDefault="00000000">
      <w:pPr>
        <w:spacing w:line="360" w:lineRule="auto"/>
        <w:ind w:rightChars="50" w:right="105"/>
        <w:jc w:val="left"/>
        <w:rPr>
          <w:rFonts w:ascii="宋体" w:hAnsi="宋体"/>
          <w:sz w:val="24"/>
        </w:rPr>
      </w:pPr>
      <w:r>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4779417E" w14:textId="77777777" w:rsidR="00027EFB" w:rsidRDefault="00000000">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11D26222"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4F0B6048"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02799143"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CC6686C" w14:textId="77777777" w:rsidR="00027EFB" w:rsidRDefault="00000000">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2A0A9BD" w14:textId="77777777" w:rsidR="00027EFB" w:rsidRDefault="00000000">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单位负责人为同一人或者存在直接控股、管理关系的不同供应商，不得同时参加同一合同项下的政府采购活动；</w:t>
      </w:r>
      <w:r>
        <w:rPr>
          <w:rFonts w:ascii="宋体" w:hAnsi="宋体" w:hint="eastAsia"/>
          <w:sz w:val="24"/>
        </w:rPr>
        <w:t>本项目的采购代理机构及其分支机构不得参加本项目</w:t>
      </w:r>
      <w:r>
        <w:rPr>
          <w:rFonts w:ascii="宋体" w:hAnsi="宋体" w:hint="eastAsia"/>
          <w:sz w:val="24"/>
        </w:rPr>
        <w:lastRenderedPageBreak/>
        <w:t>的投标或者代理投标。</w:t>
      </w:r>
    </w:p>
    <w:p w14:paraId="589C9276" w14:textId="77777777" w:rsidR="00027EFB" w:rsidRDefault="00000000">
      <w:pPr>
        <w:pStyle w:val="31"/>
      </w:pPr>
      <w:bookmarkStart w:id="18" w:name="_Toc136437663"/>
      <w:r>
        <w:t xml:space="preserve">2. </w:t>
      </w:r>
      <w:r>
        <w:rPr>
          <w:rFonts w:hint="eastAsia"/>
        </w:rPr>
        <w:t>资金来源</w:t>
      </w:r>
      <w:bookmarkEnd w:id="18"/>
    </w:p>
    <w:p w14:paraId="09ABAF85" w14:textId="77777777" w:rsidR="00027EFB" w:rsidRDefault="00000000">
      <w:pPr>
        <w:spacing w:line="360" w:lineRule="auto"/>
        <w:ind w:firstLine="2"/>
        <w:rPr>
          <w:rFonts w:ascii="宋体" w:hAnsi="宋体"/>
          <w:sz w:val="24"/>
        </w:rPr>
      </w:pPr>
      <w:r>
        <w:rPr>
          <w:rFonts w:ascii="宋体" w:hAnsi="宋体"/>
          <w:sz w:val="24"/>
        </w:rPr>
        <w:t>2.1本招标文件投标须知资料表中所述的采购人已拥有一笔资金。采购人计划将一部分资金用于支付本次招标后所签订合同项下的款项。</w:t>
      </w:r>
    </w:p>
    <w:p w14:paraId="1A7939AA" w14:textId="3CE362A7" w:rsidR="00027EFB" w:rsidRDefault="00000000">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项目预算金额或分包控制金额见投标人须知资料表。</w:t>
      </w:r>
    </w:p>
    <w:p w14:paraId="37A5F903" w14:textId="77777777" w:rsidR="00027EFB" w:rsidRDefault="00000000">
      <w:pPr>
        <w:pStyle w:val="31"/>
      </w:pPr>
      <w:bookmarkStart w:id="19" w:name="_Toc136437664"/>
      <w:r>
        <w:t xml:space="preserve">3. </w:t>
      </w:r>
      <w:r>
        <w:rPr>
          <w:rFonts w:hint="eastAsia"/>
        </w:rPr>
        <w:t>投标费用</w:t>
      </w:r>
      <w:bookmarkEnd w:id="19"/>
    </w:p>
    <w:p w14:paraId="754EC227" w14:textId="77777777" w:rsidR="00027EFB" w:rsidRDefault="00000000">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697B38BE" w14:textId="77777777" w:rsidR="00027EFB" w:rsidRDefault="00000000">
      <w:pPr>
        <w:pStyle w:val="31"/>
      </w:pPr>
      <w:bookmarkStart w:id="20" w:name="_Toc136437665"/>
      <w:r>
        <w:rPr>
          <w:rFonts w:hint="eastAsia"/>
        </w:rPr>
        <w:t>二、招标文件</w:t>
      </w:r>
      <w:bookmarkEnd w:id="20"/>
    </w:p>
    <w:p w14:paraId="373CC47D" w14:textId="77777777" w:rsidR="00027EFB" w:rsidRDefault="00000000">
      <w:pPr>
        <w:pStyle w:val="31"/>
      </w:pPr>
      <w:bookmarkStart w:id="21" w:name="_Toc136437666"/>
      <w:r>
        <w:t xml:space="preserve">4. </w:t>
      </w:r>
      <w:r>
        <w:rPr>
          <w:rFonts w:hint="eastAsia"/>
        </w:rPr>
        <w:t>招标文件构成</w:t>
      </w:r>
      <w:bookmarkEnd w:id="21"/>
    </w:p>
    <w:p w14:paraId="314AC5BB" w14:textId="77777777" w:rsidR="00027EFB" w:rsidRDefault="00000000">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1C905401" w14:textId="77777777" w:rsidR="00027EFB" w:rsidRDefault="00000000">
      <w:pPr>
        <w:spacing w:line="360" w:lineRule="auto"/>
        <w:ind w:firstLineChars="200" w:firstLine="480"/>
        <w:rPr>
          <w:rFonts w:ascii="宋体" w:hAnsi="宋体"/>
          <w:sz w:val="24"/>
        </w:rPr>
      </w:pPr>
      <w:r>
        <w:rPr>
          <w:rFonts w:ascii="宋体" w:hAnsi="宋体" w:hint="eastAsia"/>
          <w:sz w:val="24"/>
        </w:rPr>
        <w:t>招标文件共七章，内容如下：</w:t>
      </w:r>
    </w:p>
    <w:p w14:paraId="67F35F43" w14:textId="77777777" w:rsidR="00027EFB" w:rsidRDefault="00000000">
      <w:pPr>
        <w:spacing w:line="360" w:lineRule="auto"/>
        <w:ind w:firstLineChars="200" w:firstLine="480"/>
        <w:rPr>
          <w:rFonts w:ascii="宋体" w:hAnsi="宋体"/>
          <w:sz w:val="24"/>
        </w:rPr>
      </w:pPr>
      <w:r>
        <w:rPr>
          <w:rFonts w:ascii="宋体" w:hAnsi="宋体" w:hint="eastAsia"/>
          <w:sz w:val="24"/>
        </w:rPr>
        <w:t>第一章 投标邀请书</w:t>
      </w:r>
    </w:p>
    <w:p w14:paraId="7E9A7051" w14:textId="77777777" w:rsidR="00027EFB" w:rsidRDefault="00000000">
      <w:pPr>
        <w:spacing w:line="360" w:lineRule="auto"/>
        <w:ind w:firstLineChars="200" w:firstLine="480"/>
        <w:rPr>
          <w:rFonts w:ascii="宋体" w:hAnsi="宋体"/>
          <w:sz w:val="24"/>
        </w:rPr>
      </w:pPr>
      <w:r>
        <w:rPr>
          <w:rFonts w:ascii="宋体" w:hAnsi="宋体" w:hint="eastAsia"/>
          <w:sz w:val="24"/>
        </w:rPr>
        <w:t>第二章 投标人须知资料表</w:t>
      </w:r>
    </w:p>
    <w:p w14:paraId="05D3D19C" w14:textId="77777777" w:rsidR="00027EFB" w:rsidRDefault="00000000">
      <w:pPr>
        <w:spacing w:line="360" w:lineRule="auto"/>
        <w:ind w:firstLineChars="200" w:firstLine="480"/>
        <w:rPr>
          <w:rFonts w:ascii="宋体" w:hAnsi="宋体"/>
          <w:sz w:val="24"/>
        </w:rPr>
      </w:pPr>
      <w:r>
        <w:rPr>
          <w:rFonts w:ascii="宋体" w:hAnsi="宋体" w:hint="eastAsia"/>
          <w:sz w:val="24"/>
        </w:rPr>
        <w:t>第三章 投标人须知</w:t>
      </w:r>
    </w:p>
    <w:p w14:paraId="2A1CFCA7" w14:textId="77777777" w:rsidR="00027EFB" w:rsidRDefault="00000000">
      <w:pPr>
        <w:spacing w:line="360" w:lineRule="auto"/>
        <w:ind w:firstLineChars="200" w:firstLine="480"/>
        <w:rPr>
          <w:rFonts w:ascii="宋体" w:hAnsi="宋体"/>
          <w:sz w:val="24"/>
        </w:rPr>
      </w:pPr>
      <w:r>
        <w:rPr>
          <w:rFonts w:ascii="宋体" w:hAnsi="宋体" w:hint="eastAsia"/>
          <w:sz w:val="24"/>
        </w:rPr>
        <w:t>第四章 项目需求</w:t>
      </w:r>
    </w:p>
    <w:p w14:paraId="3515683D" w14:textId="77777777" w:rsidR="00027EFB" w:rsidRDefault="00000000">
      <w:pPr>
        <w:spacing w:line="360" w:lineRule="auto"/>
        <w:ind w:firstLineChars="200" w:firstLine="480"/>
        <w:rPr>
          <w:rFonts w:ascii="宋体" w:hAnsi="宋体"/>
          <w:sz w:val="24"/>
        </w:rPr>
      </w:pPr>
      <w:r>
        <w:rPr>
          <w:rFonts w:ascii="宋体" w:hAnsi="宋体" w:hint="eastAsia"/>
          <w:sz w:val="24"/>
        </w:rPr>
        <w:t>第五章 评分办法及评分标准</w:t>
      </w:r>
    </w:p>
    <w:p w14:paraId="114CB046" w14:textId="77777777" w:rsidR="00027EFB" w:rsidRDefault="00000000">
      <w:pPr>
        <w:spacing w:line="360" w:lineRule="auto"/>
        <w:ind w:firstLineChars="200" w:firstLine="480"/>
        <w:rPr>
          <w:rFonts w:ascii="宋体" w:hAnsi="宋体"/>
          <w:sz w:val="24"/>
        </w:rPr>
      </w:pPr>
      <w:r>
        <w:rPr>
          <w:rFonts w:ascii="宋体" w:hAnsi="宋体" w:hint="eastAsia"/>
          <w:sz w:val="24"/>
        </w:rPr>
        <w:t>第六章 采购合同格式</w:t>
      </w:r>
    </w:p>
    <w:p w14:paraId="4613252D" w14:textId="77777777" w:rsidR="00027EFB" w:rsidRDefault="00000000">
      <w:pPr>
        <w:spacing w:line="360" w:lineRule="auto"/>
        <w:ind w:firstLineChars="200" w:firstLine="480"/>
        <w:rPr>
          <w:rFonts w:ascii="宋体" w:hAnsi="宋体"/>
          <w:sz w:val="24"/>
        </w:rPr>
      </w:pPr>
      <w:r>
        <w:rPr>
          <w:rFonts w:ascii="宋体" w:hAnsi="宋体" w:hint="eastAsia"/>
          <w:sz w:val="24"/>
        </w:rPr>
        <w:t>第七章 投标文件格式</w:t>
      </w:r>
    </w:p>
    <w:p w14:paraId="67860E94" w14:textId="77777777" w:rsidR="00027EFB" w:rsidRDefault="00000000">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CEA3ECD" w14:textId="77777777" w:rsidR="00027EFB" w:rsidRDefault="00000000">
      <w:pPr>
        <w:pStyle w:val="31"/>
      </w:pPr>
      <w:bookmarkStart w:id="22" w:name="_Toc136437667"/>
      <w:r>
        <w:t xml:space="preserve">5. </w:t>
      </w:r>
      <w:r>
        <w:rPr>
          <w:rFonts w:hint="eastAsia"/>
        </w:rPr>
        <w:t>投标人要求对招标文件的澄清</w:t>
      </w:r>
      <w:bookmarkEnd w:id="22"/>
    </w:p>
    <w:p w14:paraId="6177FBB0" w14:textId="77777777" w:rsidR="00027EFB" w:rsidRDefault="00000000">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52FF7823" w14:textId="77777777" w:rsidR="00027EFB" w:rsidRDefault="00000000">
      <w:pPr>
        <w:pStyle w:val="31"/>
      </w:pPr>
      <w:bookmarkStart w:id="23" w:name="_Toc136437668"/>
      <w:r>
        <w:lastRenderedPageBreak/>
        <w:t xml:space="preserve">6. </w:t>
      </w:r>
      <w:r>
        <w:rPr>
          <w:rFonts w:hint="eastAsia"/>
        </w:rPr>
        <w:t>采购人或采购代理机构对招标文件的澄清或修改</w:t>
      </w:r>
      <w:bookmarkEnd w:id="23"/>
    </w:p>
    <w:p w14:paraId="2DB0B174" w14:textId="77777777" w:rsidR="00027EFB" w:rsidRDefault="00000000">
      <w:pPr>
        <w:pStyle w:val="af3"/>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6E9487B4" w14:textId="77777777" w:rsidR="00027EFB" w:rsidRDefault="00000000">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326F90E" w14:textId="77777777" w:rsidR="00027EFB" w:rsidRDefault="00000000">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192D60E2" w14:textId="77777777" w:rsidR="00027EFB" w:rsidRDefault="00000000">
      <w:pPr>
        <w:pStyle w:val="31"/>
      </w:pPr>
      <w:bookmarkStart w:id="24" w:name="_Toc136437669"/>
      <w:r>
        <w:rPr>
          <w:rFonts w:hint="eastAsia"/>
        </w:rPr>
        <w:t>三、投标文件的编制</w:t>
      </w:r>
      <w:bookmarkEnd w:id="24"/>
    </w:p>
    <w:p w14:paraId="7CEA8CEC" w14:textId="77777777" w:rsidR="00027EFB" w:rsidRDefault="00000000">
      <w:pPr>
        <w:pStyle w:val="31"/>
      </w:pPr>
      <w:bookmarkStart w:id="25" w:name="_Toc136437670"/>
      <w:r>
        <w:t xml:space="preserve">7. </w:t>
      </w:r>
      <w:r>
        <w:rPr>
          <w:rFonts w:hint="eastAsia"/>
        </w:rPr>
        <w:t>投标文件编制的原则</w:t>
      </w:r>
      <w:bookmarkEnd w:id="25"/>
    </w:p>
    <w:p w14:paraId="4D2D3D3C" w14:textId="77777777" w:rsidR="00027EFB" w:rsidRDefault="00000000">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B92F83E" w14:textId="77777777" w:rsidR="00027EFB" w:rsidRDefault="00000000">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304A4D5F" w14:textId="77777777" w:rsidR="00027EFB" w:rsidRDefault="00000000">
      <w:pPr>
        <w:pStyle w:val="31"/>
      </w:pPr>
      <w:bookmarkStart w:id="26" w:name="_Toc136437671"/>
      <w:r>
        <w:t xml:space="preserve">8. </w:t>
      </w:r>
      <w:r>
        <w:rPr>
          <w:rFonts w:hint="eastAsia"/>
        </w:rPr>
        <w:t>投标范围及投标文件中计量单位的使用</w:t>
      </w:r>
      <w:bookmarkEnd w:id="26"/>
    </w:p>
    <w:p w14:paraId="2D87101A" w14:textId="77777777" w:rsidR="00027EFB" w:rsidRDefault="00000000">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31818013" w14:textId="77777777" w:rsidR="00027EFB" w:rsidRDefault="00000000">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501B2F72" w14:textId="77777777" w:rsidR="00027EFB" w:rsidRDefault="00000000">
      <w:pPr>
        <w:pStyle w:val="31"/>
      </w:pPr>
      <w:bookmarkStart w:id="27" w:name="_Toc136437672"/>
      <w:r>
        <w:t xml:space="preserve">9. </w:t>
      </w:r>
      <w:r>
        <w:rPr>
          <w:rFonts w:hint="eastAsia"/>
        </w:rPr>
        <w:t>投标文件构成</w:t>
      </w:r>
      <w:bookmarkEnd w:id="27"/>
    </w:p>
    <w:p w14:paraId="3DF7FA63" w14:textId="77777777" w:rsidR="00027EFB" w:rsidRDefault="00000000">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6D4D76DD" w14:textId="77777777" w:rsidR="00027EFB" w:rsidRDefault="00000000">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4FD5E064" w14:textId="77777777" w:rsidR="00027EFB" w:rsidRDefault="00000000">
      <w:pPr>
        <w:spacing w:line="360" w:lineRule="auto"/>
        <w:ind w:firstLineChars="150" w:firstLine="360"/>
        <w:rPr>
          <w:rFonts w:ascii="宋体" w:hAnsi="宋体"/>
          <w:sz w:val="24"/>
        </w:rPr>
      </w:pPr>
      <w:r>
        <w:rPr>
          <w:rFonts w:ascii="宋体" w:hAnsi="宋体"/>
          <w:sz w:val="24"/>
        </w:rPr>
        <w:lastRenderedPageBreak/>
        <w:t xml:space="preserve">2 </w:t>
      </w:r>
      <w:r>
        <w:rPr>
          <w:rFonts w:ascii="宋体" w:hAnsi="宋体" w:hint="eastAsia"/>
          <w:sz w:val="24"/>
        </w:rPr>
        <w:t>开标一览表（格式）</w:t>
      </w:r>
    </w:p>
    <w:p w14:paraId="5B0E2994" w14:textId="77777777" w:rsidR="00027EFB" w:rsidRDefault="00000000">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495DF705" w14:textId="77777777" w:rsidR="00027EFB"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货物说明一览表（格式）</w:t>
      </w:r>
    </w:p>
    <w:p w14:paraId="34DA5601" w14:textId="77777777" w:rsidR="00027EFB" w:rsidRDefault="00000000">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技术规范偏离表（格式）</w:t>
      </w:r>
    </w:p>
    <w:p w14:paraId="37224060" w14:textId="77777777" w:rsidR="00027EFB" w:rsidRDefault="00000000">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商务条款偏离表（格式）</w:t>
      </w:r>
    </w:p>
    <w:p w14:paraId="380C7ED0" w14:textId="77777777" w:rsidR="00027EFB" w:rsidRDefault="00000000">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5269C688" w14:textId="77777777" w:rsidR="00027EFB" w:rsidRDefault="00000000">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3EF2287F" w14:textId="77777777" w:rsidR="00027EFB" w:rsidRDefault="00000000">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业绩案例一览表（格式）</w:t>
      </w:r>
    </w:p>
    <w:p w14:paraId="6B0868D9"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3CAB4F6F"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13131FE2"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与采购项目的关系申明（格式）</w:t>
      </w:r>
    </w:p>
    <w:p w14:paraId="5FBACA4F" w14:textId="77777777" w:rsidR="00027EFB" w:rsidRDefault="00000000">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与投标单位存在关联关系的单位情况说明（格式）</w:t>
      </w:r>
    </w:p>
    <w:p w14:paraId="1BF03528"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投标人企业类型声明函（格式，如适用）</w:t>
      </w:r>
    </w:p>
    <w:p w14:paraId="69340E0E"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0D0C16B7"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23D025FA"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034DA3D8" w14:textId="77777777" w:rsidR="00027EFB" w:rsidRDefault="00000000">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5493358A" w14:textId="77777777" w:rsidR="00027EFB" w:rsidRDefault="00000000">
      <w:pPr>
        <w:pStyle w:val="31"/>
      </w:pPr>
      <w:bookmarkStart w:id="28" w:name="_Toc136437673"/>
      <w:r>
        <w:t xml:space="preserve">10. </w:t>
      </w:r>
      <w:r>
        <w:rPr>
          <w:rFonts w:hint="eastAsia"/>
        </w:rPr>
        <w:t>证明服务的合格性和符合招标文件规定的文件</w:t>
      </w:r>
      <w:bookmarkEnd w:id="28"/>
    </w:p>
    <w:p w14:paraId="2E79BF16" w14:textId="77777777" w:rsidR="00027EFB" w:rsidRDefault="00000000">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0FA47235" w14:textId="77777777" w:rsidR="00027EFB" w:rsidRDefault="00000000">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32BE0C1C" w14:textId="77777777" w:rsidR="00027EFB" w:rsidRDefault="00000000">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3FE35222" w14:textId="77777777" w:rsidR="00027EFB" w:rsidRDefault="00000000">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0ED2B287" w14:textId="77777777" w:rsidR="00027EFB" w:rsidRDefault="00000000">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4417A628" w14:textId="77777777" w:rsidR="00027EFB" w:rsidRDefault="00000000">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w:t>
      </w:r>
      <w:r>
        <w:rPr>
          <w:rFonts w:ascii="宋体" w:hAnsi="宋体" w:hint="eastAsia"/>
          <w:sz w:val="24"/>
        </w:rPr>
        <w:lastRenderedPageBreak/>
        <w:t>的牌号或分类号仅起说明作用，并没有任何限制性。投标人在投标中可以选用替代标准、牌号或分类号，但这些替代要实质上相当于或优于技术规格的要求。</w:t>
      </w:r>
    </w:p>
    <w:p w14:paraId="5A4E2073" w14:textId="77777777" w:rsidR="00027EFB" w:rsidRDefault="00000000">
      <w:pPr>
        <w:pStyle w:val="31"/>
      </w:pPr>
      <w:bookmarkStart w:id="29" w:name="_Toc136437674"/>
      <w:r>
        <w:t xml:space="preserve">11. </w:t>
      </w:r>
      <w:r>
        <w:rPr>
          <w:rFonts w:hint="eastAsia"/>
        </w:rPr>
        <w:t>投标报价</w:t>
      </w:r>
      <w:bookmarkEnd w:id="29"/>
    </w:p>
    <w:p w14:paraId="023FC668" w14:textId="77777777" w:rsidR="00027EFB" w:rsidRDefault="00000000">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63AB2319" w14:textId="77777777" w:rsidR="00027EFB" w:rsidRDefault="00000000">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376E7371" w14:textId="77777777" w:rsidR="00027EFB" w:rsidRDefault="00000000">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234F7C1C" w14:textId="77777777" w:rsidR="00027EFB" w:rsidRDefault="00000000">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3B5911A5" w14:textId="77777777" w:rsidR="00027EFB" w:rsidRDefault="00000000">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6306A7C1" w14:textId="77777777" w:rsidR="00027EFB" w:rsidRDefault="00000000">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15E7587" w14:textId="77777777" w:rsidR="00027EFB" w:rsidRDefault="00000000">
      <w:pPr>
        <w:pStyle w:val="31"/>
      </w:pPr>
      <w:bookmarkStart w:id="30" w:name="_Toc136437675"/>
      <w:r>
        <w:t xml:space="preserve">12. </w:t>
      </w:r>
      <w:r>
        <w:rPr>
          <w:rFonts w:hint="eastAsia"/>
        </w:rPr>
        <w:t>投标保证金</w:t>
      </w:r>
      <w:bookmarkEnd w:id="30"/>
    </w:p>
    <w:p w14:paraId="6FCF6A6C" w14:textId="77777777" w:rsidR="00027EFB" w:rsidRDefault="00000000">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3329BC9" w14:textId="77777777" w:rsidR="00027EFB" w:rsidRDefault="00000000">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478F2CE2" w14:textId="77777777" w:rsidR="00027EFB" w:rsidRDefault="00000000">
      <w:pPr>
        <w:spacing w:line="360" w:lineRule="auto"/>
        <w:rPr>
          <w:rFonts w:ascii="宋体" w:hAnsi="宋体"/>
          <w:b/>
          <w:sz w:val="24"/>
        </w:rPr>
      </w:pPr>
      <w:r>
        <w:rPr>
          <w:rFonts w:ascii="宋体" w:hAnsi="宋体" w:hint="eastAsia"/>
          <w:b/>
          <w:sz w:val="24"/>
        </w:rPr>
        <w:t>下列任何情况发生，投标保证金将不予返还：</w:t>
      </w:r>
    </w:p>
    <w:p w14:paraId="5AB9C327"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238092F9"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16933233"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w:t>
      </w:r>
      <w:r>
        <w:rPr>
          <w:rFonts w:hAnsi="宋体"/>
          <w:sz w:val="24"/>
          <w:szCs w:val="24"/>
        </w:rPr>
        <w:lastRenderedPageBreak/>
        <w:t>第27条的规定与采购人签订合同的；</w:t>
      </w:r>
    </w:p>
    <w:p w14:paraId="27F99CE7"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（4</w:t>
      </w:r>
      <w:r>
        <w:rPr>
          <w:rFonts w:hAnsi="宋体"/>
          <w:sz w:val="24"/>
          <w:szCs w:val="24"/>
        </w:rPr>
        <w:t>）中标人未按第29条的规定缴纳中标服务费的</w:t>
      </w:r>
      <w:r>
        <w:rPr>
          <w:rFonts w:hAnsi="宋体" w:hint="eastAsia"/>
          <w:sz w:val="24"/>
          <w:szCs w:val="24"/>
        </w:rPr>
        <w:t>；</w:t>
      </w:r>
    </w:p>
    <w:p w14:paraId="2E05239C"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1633DB69" w14:textId="77777777" w:rsidR="00027EFB" w:rsidRDefault="00000000">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5E750669" w14:textId="77777777" w:rsidR="00027EFB" w:rsidRDefault="00000000">
      <w:pPr>
        <w:pStyle w:val="af8"/>
        <w:tabs>
          <w:tab w:val="left" w:pos="2240"/>
        </w:tabs>
        <w:spacing w:line="360" w:lineRule="auto"/>
        <w:ind w:firstLineChars="200" w:firstLine="480"/>
        <w:rPr>
          <w:rFonts w:hAnsi="宋体"/>
          <w:sz w:val="24"/>
        </w:rPr>
      </w:pPr>
      <w:r>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4A83DDFC" w14:textId="77777777" w:rsidR="00027EFB" w:rsidRDefault="00000000">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3FE7DF58" w14:textId="77777777" w:rsidR="00027EFB" w:rsidRDefault="00000000">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3D7001CB" w14:textId="77777777" w:rsidR="00027EFB" w:rsidRDefault="00000000">
      <w:pPr>
        <w:pStyle w:val="31"/>
      </w:pPr>
      <w:bookmarkStart w:id="31" w:name="_Toc136437676"/>
      <w:r>
        <w:t xml:space="preserve">13. </w:t>
      </w:r>
      <w:r>
        <w:rPr>
          <w:rFonts w:hint="eastAsia"/>
        </w:rPr>
        <w:t>投标有效期</w:t>
      </w:r>
      <w:bookmarkEnd w:id="31"/>
    </w:p>
    <w:p w14:paraId="0D01A5E3" w14:textId="77777777" w:rsidR="00027EFB" w:rsidRDefault="00000000">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1345A07A" w14:textId="77777777" w:rsidR="00027EFB" w:rsidRDefault="00000000">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12A25D5" w14:textId="77777777" w:rsidR="00027EFB" w:rsidRDefault="00000000">
      <w:pPr>
        <w:pStyle w:val="31"/>
      </w:pPr>
      <w:bookmarkStart w:id="32" w:name="_Toc136437677"/>
      <w:r>
        <w:t xml:space="preserve">14. </w:t>
      </w:r>
      <w:r>
        <w:rPr>
          <w:rFonts w:hint="eastAsia"/>
        </w:rPr>
        <w:t>投标文件的签署与规定</w:t>
      </w:r>
      <w:bookmarkEnd w:id="32"/>
    </w:p>
    <w:p w14:paraId="78FA6173" w14:textId="77777777" w:rsidR="00027EFB" w:rsidRDefault="00000000">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38796965" w14:textId="77777777" w:rsidR="00027EFB" w:rsidRDefault="00000000">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4CD21D5" w14:textId="77777777" w:rsidR="00027EFB" w:rsidRDefault="00000000">
      <w:pPr>
        <w:spacing w:line="360" w:lineRule="auto"/>
        <w:rPr>
          <w:rFonts w:ascii="宋体" w:hAnsi="宋体"/>
          <w:b/>
          <w:bCs/>
          <w:sz w:val="24"/>
        </w:rPr>
      </w:pPr>
      <w:r>
        <w:rPr>
          <w:rFonts w:ascii="宋体" w:hAnsi="宋体"/>
          <w:b/>
          <w:bCs/>
          <w:sz w:val="24"/>
        </w:rPr>
        <w:lastRenderedPageBreak/>
        <w:t xml:space="preserve">14.3 </w:t>
      </w:r>
      <w:r>
        <w:rPr>
          <w:rFonts w:ascii="宋体" w:hAnsi="宋体" w:hint="eastAsia"/>
          <w:b/>
          <w:bCs/>
          <w:sz w:val="24"/>
        </w:rPr>
        <w:t>任何对投标文件行间插字、涂改和增删，必须由投标文件签字人签字或盖章后才有效。</w:t>
      </w:r>
    </w:p>
    <w:p w14:paraId="6C97AF8F" w14:textId="77777777" w:rsidR="00027EFB" w:rsidRDefault="00000000">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1236F039" w14:textId="77777777" w:rsidR="00027EFB" w:rsidRDefault="00000000">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60AA6424" w14:textId="77777777" w:rsidR="00027EFB" w:rsidRDefault="00000000">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03D0A414" w14:textId="77777777" w:rsidR="00027EFB" w:rsidRDefault="00000000">
      <w:pPr>
        <w:pStyle w:val="31"/>
      </w:pPr>
      <w:bookmarkStart w:id="33" w:name="_Toc136437678"/>
      <w:r>
        <w:rPr>
          <w:rFonts w:hint="eastAsia"/>
        </w:rPr>
        <w:t>四、投标文件的递交</w:t>
      </w:r>
      <w:bookmarkEnd w:id="33"/>
    </w:p>
    <w:p w14:paraId="7633556D" w14:textId="77777777" w:rsidR="00027EFB" w:rsidRDefault="00000000">
      <w:pPr>
        <w:pStyle w:val="31"/>
      </w:pPr>
      <w:bookmarkStart w:id="34" w:name="_Toc136437679"/>
      <w:r>
        <w:t xml:space="preserve">15. </w:t>
      </w:r>
      <w:r>
        <w:rPr>
          <w:rFonts w:hint="eastAsia"/>
        </w:rPr>
        <w:t>投标文件的装订、密封及递交</w:t>
      </w:r>
      <w:bookmarkEnd w:id="34"/>
    </w:p>
    <w:p w14:paraId="2A611F59" w14:textId="77777777" w:rsidR="00027EFB" w:rsidRDefault="00000000">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6AFC70C5" w14:textId="77777777" w:rsidR="00027EFB" w:rsidRDefault="00000000">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17F34CB" w14:textId="77777777" w:rsidR="00027EFB" w:rsidRDefault="00000000">
      <w:pPr>
        <w:spacing w:line="360" w:lineRule="auto"/>
        <w:rPr>
          <w:rFonts w:ascii="宋体" w:hAnsi="宋体"/>
          <w:bCs/>
          <w:sz w:val="24"/>
        </w:rPr>
      </w:pPr>
      <w:r>
        <w:rPr>
          <w:rFonts w:ascii="宋体" w:hAnsi="宋体"/>
          <w:bCs/>
          <w:sz w:val="24"/>
        </w:rPr>
        <w:t>15.3所有信封上均应：</w:t>
      </w:r>
    </w:p>
    <w:p w14:paraId="38193A12" w14:textId="77777777" w:rsidR="00027EFB" w:rsidRDefault="00000000">
      <w:pPr>
        <w:pStyle w:val="af8"/>
        <w:tabs>
          <w:tab w:val="left" w:pos="630"/>
          <w:tab w:val="left" w:pos="1365"/>
        </w:tabs>
        <w:spacing w:line="360" w:lineRule="auto"/>
        <w:ind w:firstLineChars="196" w:firstLine="470"/>
        <w:rPr>
          <w:rFonts w:hAnsi="宋体"/>
          <w:bCs/>
          <w:sz w:val="24"/>
          <w:szCs w:val="24"/>
        </w:rPr>
      </w:pPr>
      <w:r>
        <w:rPr>
          <w:rFonts w:hAnsi="宋体"/>
          <w:bCs/>
          <w:sz w:val="24"/>
          <w:szCs w:val="24"/>
        </w:rPr>
        <w:t>1）清楚标明递交至招标公告或投标邀请书中指明的地址。</w:t>
      </w:r>
    </w:p>
    <w:p w14:paraId="3AD594CA" w14:textId="77777777" w:rsidR="00027EFB" w:rsidRDefault="00000000">
      <w:pPr>
        <w:pStyle w:val="af8"/>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2EB9D177" w14:textId="77777777" w:rsidR="00027EFB" w:rsidRDefault="00000000">
      <w:pPr>
        <w:pStyle w:val="af8"/>
        <w:tabs>
          <w:tab w:val="left" w:pos="1365"/>
        </w:tabs>
        <w:spacing w:line="360" w:lineRule="auto"/>
        <w:ind w:firstLineChars="196" w:firstLine="470"/>
        <w:rPr>
          <w:rFonts w:hAnsi="宋体"/>
          <w:bCs/>
          <w:sz w:val="24"/>
          <w:szCs w:val="24"/>
        </w:rPr>
      </w:pPr>
      <w:r>
        <w:rPr>
          <w:rFonts w:hAnsi="宋体"/>
          <w:bCs/>
          <w:sz w:val="24"/>
          <w:szCs w:val="24"/>
        </w:rPr>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29A59208" w14:textId="77777777" w:rsidR="00027EFB" w:rsidRDefault="00000000">
      <w:pPr>
        <w:pStyle w:val="af3"/>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FE0018A" w14:textId="77777777" w:rsidR="00027EFB" w:rsidRDefault="00000000">
      <w:pPr>
        <w:pStyle w:val="31"/>
      </w:pPr>
      <w:bookmarkStart w:id="35" w:name="_Toc136437680"/>
      <w:r>
        <w:t xml:space="preserve">16. </w:t>
      </w:r>
      <w:r>
        <w:rPr>
          <w:rFonts w:hint="eastAsia"/>
        </w:rPr>
        <w:t>投标截止期</w:t>
      </w:r>
      <w:bookmarkEnd w:id="35"/>
    </w:p>
    <w:p w14:paraId="5FA7F3A8" w14:textId="77777777" w:rsidR="00027EFB" w:rsidRDefault="00000000">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493B5CC8" w14:textId="77777777" w:rsidR="00027EFB" w:rsidRDefault="00000000">
      <w:pPr>
        <w:spacing w:line="360" w:lineRule="auto"/>
        <w:rPr>
          <w:rFonts w:ascii="宋体" w:hAnsi="宋体"/>
          <w:sz w:val="24"/>
        </w:rPr>
      </w:pPr>
      <w:r>
        <w:rPr>
          <w:rFonts w:ascii="宋体" w:hAnsi="宋体"/>
          <w:sz w:val="24"/>
        </w:rPr>
        <w:lastRenderedPageBreak/>
        <w:t>16.2采购代理机构有权按本须知的规定，通过修改招标文件延长投标截止期。在此情况下，采购代理机构和投标人受投标截止期制约的所有权利和义务均应延长至新的截止期。</w:t>
      </w:r>
    </w:p>
    <w:p w14:paraId="05633BF4" w14:textId="77777777" w:rsidR="00027EFB" w:rsidRDefault="00000000">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4AFFA435" w14:textId="77777777" w:rsidR="00027EFB" w:rsidRDefault="00000000">
      <w:pPr>
        <w:pStyle w:val="31"/>
      </w:pPr>
      <w:bookmarkStart w:id="36" w:name="_Toc136437681"/>
      <w:r>
        <w:t xml:space="preserve">17. </w:t>
      </w:r>
      <w:r>
        <w:rPr>
          <w:rFonts w:hint="eastAsia"/>
        </w:rPr>
        <w:t>投标文件的修改与撤回</w:t>
      </w:r>
      <w:bookmarkEnd w:id="36"/>
    </w:p>
    <w:p w14:paraId="4C4B514E" w14:textId="77777777" w:rsidR="00027EFB" w:rsidRDefault="00000000">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07B0531"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0A82D2D7" w14:textId="77777777" w:rsidR="00027EFB" w:rsidRDefault="00000000">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57DF31C3" w14:textId="77777777" w:rsidR="00027EFB" w:rsidRDefault="00000000">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2884D8E6"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B81C3A1" w14:textId="77777777" w:rsidR="00027EFB" w:rsidRDefault="00000000">
      <w:pPr>
        <w:pStyle w:val="31"/>
      </w:pPr>
      <w:bookmarkStart w:id="37" w:name="_Toc136437682"/>
      <w:r>
        <w:rPr>
          <w:rFonts w:hint="eastAsia"/>
        </w:rPr>
        <w:t>五、开标及评标</w:t>
      </w:r>
      <w:bookmarkEnd w:id="37"/>
    </w:p>
    <w:p w14:paraId="0C3AA353" w14:textId="77777777" w:rsidR="00027EFB" w:rsidRDefault="00000000">
      <w:pPr>
        <w:pStyle w:val="31"/>
      </w:pPr>
      <w:bookmarkStart w:id="38" w:name="_Toc136437683"/>
      <w:r>
        <w:t xml:space="preserve">18. </w:t>
      </w:r>
      <w:r>
        <w:rPr>
          <w:rFonts w:hint="eastAsia"/>
        </w:rPr>
        <w:t>开标</w:t>
      </w:r>
      <w:bookmarkEnd w:id="38"/>
    </w:p>
    <w:p w14:paraId="40986498" w14:textId="77777777" w:rsidR="00027EFB" w:rsidRDefault="00000000">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157F2F6" w14:textId="77777777" w:rsidR="00027EFB" w:rsidRDefault="00000000">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61095BF" w14:textId="77777777" w:rsidR="00027EFB" w:rsidRDefault="00000000">
      <w:pPr>
        <w:spacing w:line="360" w:lineRule="auto"/>
        <w:rPr>
          <w:rFonts w:ascii="宋体" w:hAnsi="宋体"/>
          <w:sz w:val="24"/>
        </w:rPr>
      </w:pPr>
      <w:r>
        <w:rPr>
          <w:rFonts w:ascii="宋体" w:hAnsi="宋体"/>
          <w:sz w:val="24"/>
        </w:rPr>
        <w:lastRenderedPageBreak/>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154D73B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575CF73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484DA9D" w14:textId="77777777" w:rsidR="00027EFB" w:rsidRDefault="00000000">
      <w:pPr>
        <w:spacing w:line="360" w:lineRule="auto"/>
        <w:rPr>
          <w:rFonts w:ascii="宋体" w:hAnsi="宋体"/>
          <w:b/>
          <w:sz w:val="24"/>
        </w:rPr>
      </w:pPr>
      <w:r>
        <w:rPr>
          <w:rFonts w:ascii="宋体" w:hAnsi="宋体" w:hint="eastAsia"/>
          <w:bCs/>
          <w:sz w:val="24"/>
        </w:rPr>
        <w:t>1</w:t>
      </w:r>
      <w:r>
        <w:rPr>
          <w:rFonts w:ascii="宋体" w:hAnsi="宋体"/>
          <w:bCs/>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17C38684" w14:textId="77777777" w:rsidR="00027EFB" w:rsidRDefault="00000000">
      <w:pPr>
        <w:pStyle w:val="31"/>
      </w:pPr>
      <w:bookmarkStart w:id="39" w:name="_Toc136437684"/>
      <w:r>
        <w:t xml:space="preserve">19. </w:t>
      </w:r>
      <w:r>
        <w:rPr>
          <w:rFonts w:hint="eastAsia"/>
        </w:rPr>
        <w:t>评标委员会和评标方法</w:t>
      </w:r>
      <w:bookmarkEnd w:id="39"/>
    </w:p>
    <w:p w14:paraId="430C2263" w14:textId="77777777" w:rsidR="00027EFB" w:rsidRDefault="00000000">
      <w:pPr>
        <w:pStyle w:val="a7"/>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38FFECA" w14:textId="77777777" w:rsidR="00027EFB" w:rsidRDefault="00000000">
      <w:pPr>
        <w:pStyle w:val="31"/>
      </w:pPr>
      <w:bookmarkStart w:id="40" w:name="_Toc44348307"/>
      <w:bookmarkStart w:id="41" w:name="_Toc136437685"/>
      <w:r>
        <w:t xml:space="preserve">20. </w:t>
      </w:r>
      <w:r>
        <w:rPr>
          <w:rFonts w:hint="eastAsia"/>
        </w:rPr>
        <w:t>投标文件的初审</w:t>
      </w:r>
      <w:bookmarkEnd w:id="40"/>
      <w:bookmarkEnd w:id="41"/>
    </w:p>
    <w:p w14:paraId="062E6886" w14:textId="77777777" w:rsidR="00027EFB" w:rsidRDefault="00000000">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3D6C87B0" w14:textId="77777777" w:rsidR="00027EFB" w:rsidRDefault="00000000">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079E4ED2" w14:textId="77777777" w:rsidR="00027EFB" w:rsidRDefault="00000000">
      <w:pPr>
        <w:spacing w:line="360" w:lineRule="auto"/>
        <w:ind w:firstLineChars="177" w:firstLine="425"/>
        <w:rPr>
          <w:rFonts w:ascii="宋体" w:hAnsi="宋体"/>
          <w:sz w:val="24"/>
        </w:rPr>
      </w:pPr>
      <w:r>
        <w:rPr>
          <w:rFonts w:ascii="宋体" w:hAnsi="宋体" w:hint="eastAsia"/>
          <w:sz w:val="24"/>
        </w:rPr>
        <w:t>符合性检查指依据招标文件的规定，从投标文件的有效性、完整性和对招标文件的响应程度进行审查，以确定是否对招标文件的实质性要求作出响应</w:t>
      </w:r>
      <w:r>
        <w:rPr>
          <w:rFonts w:ascii="宋体" w:hAnsi="宋体"/>
          <w:sz w:val="24"/>
        </w:rPr>
        <w:t>。评标委员会将审查投标文件有效性、完整性和对招标文件的响应程度，以确定是否对招标文件的实质性要求做出响应。</w:t>
      </w:r>
    </w:p>
    <w:p w14:paraId="5F4286A2" w14:textId="77777777" w:rsidR="00027EFB" w:rsidRDefault="00000000">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1633E579" w14:textId="77777777" w:rsidR="00027EFB" w:rsidRDefault="00000000">
      <w:pPr>
        <w:pStyle w:val="af8"/>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FF706A8" w14:textId="77777777" w:rsidR="00027EFB" w:rsidRDefault="00000000">
      <w:pPr>
        <w:pStyle w:val="af8"/>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22C7419C" w14:textId="77777777" w:rsidR="00027EFB" w:rsidRDefault="00000000">
      <w:pPr>
        <w:pStyle w:val="af8"/>
        <w:tabs>
          <w:tab w:val="left" w:pos="2240"/>
        </w:tabs>
        <w:spacing w:line="360" w:lineRule="auto"/>
        <w:ind w:firstLineChars="200" w:firstLine="480"/>
        <w:rPr>
          <w:rFonts w:hAnsi="宋体"/>
          <w:sz w:val="24"/>
        </w:rPr>
      </w:pPr>
      <w:r>
        <w:rPr>
          <w:rFonts w:hAnsi="宋体"/>
          <w:sz w:val="24"/>
        </w:rPr>
        <w:t>3</w:t>
      </w:r>
      <w:r>
        <w:rPr>
          <w:rFonts w:hAnsi="宋体" w:hint="eastAsia"/>
          <w:sz w:val="24"/>
        </w:rPr>
        <w:t>）其他不符合资格性要求的情形。</w:t>
      </w:r>
    </w:p>
    <w:p w14:paraId="512CCAB3" w14:textId="77777777" w:rsidR="00027EFB" w:rsidRDefault="00000000">
      <w:pPr>
        <w:spacing w:line="360" w:lineRule="auto"/>
        <w:rPr>
          <w:rFonts w:ascii="宋体" w:hAnsi="宋体"/>
          <w:sz w:val="24"/>
        </w:rPr>
      </w:pPr>
      <w:r>
        <w:rPr>
          <w:rFonts w:ascii="宋体" w:hAnsi="宋体"/>
          <w:sz w:val="24"/>
        </w:rPr>
        <w:lastRenderedPageBreak/>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3E690460" w14:textId="77777777" w:rsidR="00027EFB" w:rsidRDefault="00000000">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5DD9BE6D" w14:textId="77777777" w:rsidR="00027EFB" w:rsidRDefault="00000000">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056B367D" w14:textId="77777777" w:rsidR="00027EFB" w:rsidRDefault="00000000">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7D16198C" w14:textId="77777777" w:rsidR="00027EFB" w:rsidRDefault="00000000">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53DEFC48" w14:textId="77777777" w:rsidR="00027EFB" w:rsidRDefault="00000000">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2C8129B4" w14:textId="77777777" w:rsidR="00027EFB" w:rsidRDefault="00000000">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7229A62B" w14:textId="77777777" w:rsidR="00027EFB" w:rsidRDefault="00000000">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42D8C046" w14:textId="77777777" w:rsidR="00027EFB" w:rsidRDefault="00000000">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105512A0" w14:textId="77777777" w:rsidR="00027EFB" w:rsidRDefault="00000000">
      <w:pPr>
        <w:spacing w:line="360" w:lineRule="auto"/>
        <w:ind w:leftChars="100" w:left="210" w:firstLineChars="89" w:firstLine="214"/>
        <w:rPr>
          <w:rFonts w:ascii="宋体" w:hAnsi="宋体"/>
          <w:b/>
          <w:sz w:val="24"/>
        </w:rPr>
      </w:pPr>
      <w:r>
        <w:rPr>
          <w:rFonts w:ascii="宋体" w:hAnsi="宋体"/>
          <w:b/>
          <w:sz w:val="24"/>
        </w:rPr>
        <w:t>1）符合专业条件的投标人或者对招标文件实质响应的投标人不足三家的；</w:t>
      </w:r>
    </w:p>
    <w:p w14:paraId="2AB84BC2" w14:textId="77777777" w:rsidR="00027EFB" w:rsidRDefault="00000000">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7B3F1DD3" w14:textId="77777777" w:rsidR="00027EFB" w:rsidRDefault="00000000">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3F682B60" w14:textId="77777777" w:rsidR="00027EFB" w:rsidRDefault="00000000">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1A54E84E" w14:textId="77777777" w:rsidR="00027EFB" w:rsidRDefault="00000000">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4660B76D" w14:textId="77777777" w:rsidR="00027EFB" w:rsidRDefault="00000000">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0769A831" w14:textId="77777777" w:rsidR="00027EFB" w:rsidRDefault="00000000">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7B66203C" w14:textId="77777777" w:rsidR="00027EFB" w:rsidRDefault="00000000">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17EFA618" w14:textId="77777777" w:rsidR="00027EFB" w:rsidRDefault="00000000">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5FC3A9C7" w14:textId="77777777" w:rsidR="00027EFB" w:rsidRDefault="00000000">
      <w:pPr>
        <w:pStyle w:val="17"/>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705526EF" w14:textId="77777777" w:rsidR="00027EFB" w:rsidRDefault="00000000">
      <w:pPr>
        <w:pStyle w:val="17"/>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w:t>
      </w:r>
      <w:r>
        <w:rPr>
          <w:rFonts w:ascii="宋体" w:hAnsi="宋体" w:hint="eastAsia"/>
          <w:b/>
          <w:sz w:val="24"/>
        </w:rPr>
        <w:lastRenderedPageBreak/>
        <w:t>报价的；</w:t>
      </w:r>
    </w:p>
    <w:p w14:paraId="0DC39165" w14:textId="77777777" w:rsidR="00027EFB" w:rsidRDefault="00000000">
      <w:pPr>
        <w:pStyle w:val="17"/>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22AD78D4"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①“技术参数要求”中星号“*”指标的；</w:t>
      </w:r>
    </w:p>
    <w:p w14:paraId="74012C23"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 xml:space="preserve">② 投标有效期不足的； </w:t>
      </w:r>
    </w:p>
    <w:p w14:paraId="6C0733B9"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6B582788"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2FF178D4"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5DB5308F"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B14CC19"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37E68F02"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⑧投标人串通投标的。</w:t>
      </w:r>
    </w:p>
    <w:p w14:paraId="230914D9" w14:textId="77777777" w:rsidR="00027EFB" w:rsidRDefault="00000000">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2E71897F" w14:textId="77777777" w:rsidR="00027EFB" w:rsidRDefault="00000000">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54B49D9C" w14:textId="77777777" w:rsidR="00027EFB" w:rsidRDefault="00000000">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300F46A9" w14:textId="77777777" w:rsidR="00027EFB" w:rsidRDefault="00000000">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551684D4" w14:textId="77777777" w:rsidR="00027EFB" w:rsidRDefault="00000000">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5BF2A523" w14:textId="77777777" w:rsidR="00027EFB" w:rsidRDefault="00000000">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06B60DAE" w14:textId="77777777" w:rsidR="00027EFB" w:rsidRDefault="00000000">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11377726" w14:textId="77777777" w:rsidR="00027EFB" w:rsidRDefault="00000000">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7E2A35B" w14:textId="77777777" w:rsidR="00027EFB" w:rsidRDefault="00000000">
      <w:pPr>
        <w:pStyle w:val="31"/>
      </w:pPr>
      <w:bookmarkStart w:id="42" w:name="_Toc136437686"/>
      <w:r>
        <w:t xml:space="preserve">21. </w:t>
      </w:r>
      <w:r>
        <w:rPr>
          <w:rFonts w:hint="eastAsia"/>
        </w:rPr>
        <w:t>投标文件的澄清</w:t>
      </w:r>
      <w:bookmarkEnd w:id="42"/>
    </w:p>
    <w:p w14:paraId="6CA19686" w14:textId="77777777" w:rsidR="00027EFB" w:rsidRDefault="00000000">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w:t>
      </w:r>
      <w:r>
        <w:rPr>
          <w:rFonts w:ascii="宋体" w:hAnsi="宋体" w:hint="eastAsia"/>
          <w:sz w:val="24"/>
        </w:rPr>
        <w:lastRenderedPageBreak/>
        <w:t>投标文件的范围或者改变投标文件的实质性内容。</w:t>
      </w:r>
    </w:p>
    <w:p w14:paraId="0E1882ED" w14:textId="77777777" w:rsidR="00027EFB" w:rsidRDefault="00000000">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5D637578" w14:textId="77777777" w:rsidR="00027EFB" w:rsidRDefault="00000000">
      <w:pPr>
        <w:pStyle w:val="31"/>
      </w:pPr>
      <w:bookmarkStart w:id="43" w:name="_Toc136437687"/>
      <w:r>
        <w:t xml:space="preserve">22. </w:t>
      </w:r>
      <w:r>
        <w:rPr>
          <w:rFonts w:hint="eastAsia"/>
        </w:rPr>
        <w:t>评标</w:t>
      </w:r>
      <w:bookmarkEnd w:id="43"/>
    </w:p>
    <w:p w14:paraId="4B9E5F59" w14:textId="77777777" w:rsidR="00027EFB" w:rsidRDefault="00000000">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15BCC29C" w14:textId="77777777" w:rsidR="00027EFB" w:rsidRDefault="00000000">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05829605" w14:textId="77777777" w:rsidR="00027EFB" w:rsidRDefault="00000000">
      <w:pPr>
        <w:pStyle w:val="af8"/>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，是指投标文件满足招标文件全部实质性要求，且按照评审因素的量化指标评审得分最高的投标人为中标候选人的评标方法</w:t>
      </w:r>
      <w:r>
        <w:rPr>
          <w:rFonts w:hAnsi="宋体"/>
          <w:sz w:val="24"/>
          <w:szCs w:val="24"/>
        </w:rPr>
        <w:t>。评标委员会每位成员分别对投标人按相应的加权分值进行评价、打分。</w:t>
      </w:r>
    </w:p>
    <w:p w14:paraId="7DC1EBE5" w14:textId="77777777" w:rsidR="00027EFB" w:rsidRDefault="00000000">
      <w:pPr>
        <w:pStyle w:val="af8"/>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1383A53C"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C6697C8" w14:textId="77777777" w:rsidR="00027EFB" w:rsidRDefault="00000000">
      <w:pPr>
        <w:pStyle w:val="31"/>
      </w:pPr>
      <w:bookmarkStart w:id="44" w:name="_Toc136437688"/>
      <w:r>
        <w:t xml:space="preserve">23. </w:t>
      </w:r>
      <w:r>
        <w:rPr>
          <w:rFonts w:hint="eastAsia"/>
        </w:rPr>
        <w:t>评标过程及保密原则</w:t>
      </w:r>
      <w:bookmarkEnd w:id="44"/>
    </w:p>
    <w:p w14:paraId="46D9BB35" w14:textId="77777777" w:rsidR="00027EFB" w:rsidRDefault="00000000">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29EFBB25" w14:textId="77777777" w:rsidR="00027EFB" w:rsidRDefault="00000000">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6CEB3A94"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7332C31" w14:textId="77777777" w:rsidR="00027EFB" w:rsidRDefault="00000000">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13300FC" w14:textId="77777777" w:rsidR="00027EFB" w:rsidRDefault="00000000">
      <w:pPr>
        <w:pStyle w:val="31"/>
      </w:pPr>
      <w:bookmarkStart w:id="45" w:name="_Toc136437689"/>
      <w:r>
        <w:rPr>
          <w:rFonts w:hint="eastAsia"/>
        </w:rPr>
        <w:lastRenderedPageBreak/>
        <w:t>六、确定中标</w:t>
      </w:r>
      <w:bookmarkEnd w:id="45"/>
    </w:p>
    <w:p w14:paraId="3CB98B54" w14:textId="77777777" w:rsidR="00027EFB" w:rsidRDefault="00000000">
      <w:pPr>
        <w:pStyle w:val="31"/>
      </w:pPr>
      <w:bookmarkStart w:id="46" w:name="_Toc136437690"/>
      <w:r>
        <w:t xml:space="preserve">24. </w:t>
      </w:r>
      <w:r>
        <w:rPr>
          <w:rFonts w:hint="eastAsia"/>
        </w:rPr>
        <w:t>中标人的确定标准</w:t>
      </w:r>
      <w:bookmarkEnd w:id="46"/>
    </w:p>
    <w:p w14:paraId="3522EFCE" w14:textId="77777777" w:rsidR="00027EFB" w:rsidRDefault="00000000">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85686F5" w14:textId="77777777" w:rsidR="00027EFB" w:rsidRDefault="00000000">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4A8425AB" w14:textId="77777777" w:rsidR="00027EFB" w:rsidRDefault="00000000">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4AA5E198" w14:textId="77777777" w:rsidR="00027EFB" w:rsidRDefault="00000000">
      <w:pPr>
        <w:pStyle w:val="31"/>
      </w:pPr>
      <w:bookmarkStart w:id="47" w:name="_Toc136437691"/>
      <w:r>
        <w:t xml:space="preserve">25. </w:t>
      </w:r>
      <w:r>
        <w:rPr>
          <w:rFonts w:hint="eastAsia"/>
        </w:rPr>
        <w:t>中标通知书</w:t>
      </w:r>
      <w:bookmarkEnd w:id="47"/>
    </w:p>
    <w:p w14:paraId="58CC6134" w14:textId="77777777" w:rsidR="00027EFB" w:rsidRDefault="00000000">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3B9F1B1" w14:textId="77777777" w:rsidR="00027EFB" w:rsidRDefault="00000000">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7F79D90E" w14:textId="77777777" w:rsidR="00027EFB" w:rsidRDefault="00000000">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0088F26A" w14:textId="77777777" w:rsidR="00027EFB" w:rsidRDefault="00000000">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20C87798" w14:textId="77777777" w:rsidR="00027EFB" w:rsidRDefault="00000000">
      <w:pPr>
        <w:pStyle w:val="31"/>
      </w:pPr>
      <w:bookmarkStart w:id="48" w:name="_Toc136437692"/>
      <w:r>
        <w:t xml:space="preserve">26. </w:t>
      </w:r>
      <w:r>
        <w:rPr>
          <w:rFonts w:hint="eastAsia"/>
        </w:rPr>
        <w:t>签订合同</w:t>
      </w:r>
      <w:bookmarkEnd w:id="48"/>
    </w:p>
    <w:p w14:paraId="45A0C6B4" w14:textId="77777777" w:rsidR="00027EFB" w:rsidRDefault="00000000">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43F3CD7B" w14:textId="77777777" w:rsidR="00027EFB" w:rsidRDefault="00000000">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7B1EC0FF" w14:textId="77777777" w:rsidR="00027EFB" w:rsidRDefault="00000000">
      <w:pPr>
        <w:pStyle w:val="31"/>
      </w:pPr>
      <w:bookmarkStart w:id="49" w:name="_Toc136437693"/>
      <w:r>
        <w:lastRenderedPageBreak/>
        <w:t xml:space="preserve">27. </w:t>
      </w:r>
      <w:r>
        <w:rPr>
          <w:rFonts w:hint="eastAsia"/>
        </w:rPr>
        <w:t>履约保证金</w:t>
      </w:r>
      <w:bookmarkEnd w:id="49"/>
    </w:p>
    <w:p w14:paraId="65DEE441" w14:textId="77777777" w:rsidR="00027EFB" w:rsidRDefault="00000000">
      <w:pPr>
        <w:spacing w:line="360" w:lineRule="auto"/>
        <w:rPr>
          <w:rFonts w:ascii="宋体" w:hAnsi="宋体"/>
          <w:sz w:val="24"/>
          <w:u w:val="single"/>
        </w:rPr>
      </w:pPr>
      <w:r>
        <w:rPr>
          <w:rFonts w:ascii="宋体" w:hAnsi="宋体"/>
          <w:sz w:val="24"/>
        </w:rPr>
        <w:t>27.1中标人在签订合同后</w:t>
      </w:r>
      <w:r>
        <w:rPr>
          <w:rFonts w:ascii="宋体" w:hAnsi="宋体" w:hint="eastAsia"/>
          <w:sz w:val="24"/>
          <w:u w:val="single"/>
        </w:rPr>
        <w:t>（详见合同条款）</w:t>
      </w:r>
      <w:r>
        <w:rPr>
          <w:rFonts w:ascii="宋体" w:hAnsi="宋体" w:hint="eastAsia"/>
          <w:sz w:val="24"/>
        </w:rPr>
        <w:t>个工作日内，按招标文件中提供的履约保证金保函格式或采购人可以接受的其他形式向采购人提交合同总金额</w:t>
      </w:r>
      <w:r>
        <w:rPr>
          <w:rFonts w:ascii="宋体" w:hAnsi="宋体" w:hint="eastAsia"/>
          <w:sz w:val="24"/>
          <w:u w:val="single"/>
        </w:rPr>
        <w:t>（详见合同条款）</w:t>
      </w:r>
      <w:r>
        <w:rPr>
          <w:rFonts w:ascii="宋体" w:hAnsi="宋体"/>
          <w:sz w:val="24"/>
        </w:rPr>
        <w:t xml:space="preserve">% </w:t>
      </w:r>
      <w:r>
        <w:rPr>
          <w:rFonts w:ascii="宋体" w:hAnsi="宋体" w:hint="eastAsia"/>
          <w:sz w:val="24"/>
        </w:rPr>
        <w:t>的履约保证金。</w:t>
      </w:r>
    </w:p>
    <w:p w14:paraId="32E787ED" w14:textId="77777777" w:rsidR="00027EFB" w:rsidRDefault="00000000">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775661AA" w14:textId="77777777" w:rsidR="00027EFB" w:rsidRDefault="00000000">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r>
        <w:rPr>
          <w:rFonts w:ascii="宋体" w:hAnsi="宋体"/>
          <w:sz w:val="24"/>
        </w:rPr>
        <w:t xml:space="preserve"> </w:t>
      </w:r>
    </w:p>
    <w:p w14:paraId="47EDBD67" w14:textId="77777777" w:rsidR="00027EFB" w:rsidRDefault="00000000">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068801FF" w14:textId="77777777" w:rsidR="00027EFB" w:rsidRDefault="00000000">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2AC1447E" w14:textId="77777777" w:rsidR="00027EFB" w:rsidRDefault="00000000">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536D59BC" w14:textId="77777777" w:rsidR="00027EFB" w:rsidRDefault="00000000">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25185179" w14:textId="77777777" w:rsidR="00027EFB" w:rsidRDefault="00000000">
      <w:pPr>
        <w:pStyle w:val="31"/>
      </w:pPr>
      <w:bookmarkStart w:id="50" w:name="_Toc136437694"/>
      <w:r>
        <w:rPr>
          <w:rFonts w:hint="eastAsia"/>
        </w:rPr>
        <w:t>七、中标服务费</w:t>
      </w:r>
      <w:bookmarkEnd w:id="50"/>
    </w:p>
    <w:p w14:paraId="30FA5012" w14:textId="77777777" w:rsidR="00027EFB" w:rsidRDefault="00000000">
      <w:pPr>
        <w:pStyle w:val="31"/>
      </w:pPr>
      <w:bookmarkStart w:id="51" w:name="_Toc136437695"/>
      <w:r>
        <w:t>28. 中标服务费</w:t>
      </w:r>
      <w:bookmarkEnd w:id="51"/>
    </w:p>
    <w:p w14:paraId="0DDE9676" w14:textId="77777777" w:rsidR="00027EFB" w:rsidRDefault="00000000">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2F3EF121" w14:textId="77777777" w:rsidR="00027EFB" w:rsidRDefault="00000000">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1CB544AD" w14:textId="77777777" w:rsidR="00027EFB" w:rsidRDefault="00000000">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71185179" w14:textId="77777777" w:rsidR="00027EFB" w:rsidRDefault="00000000">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4CFA8ABD" w14:textId="77777777" w:rsidR="00027EFB" w:rsidRDefault="00000000">
      <w:pPr>
        <w:pStyle w:val="31"/>
      </w:pPr>
      <w:bookmarkStart w:id="52" w:name="_Toc136437696"/>
      <w:r>
        <w:rPr>
          <w:rFonts w:hint="eastAsia"/>
        </w:rPr>
        <w:t>八、质疑</w:t>
      </w:r>
      <w:bookmarkEnd w:id="52"/>
    </w:p>
    <w:p w14:paraId="42A95132" w14:textId="77777777" w:rsidR="00027EFB" w:rsidRDefault="00000000">
      <w:pPr>
        <w:pStyle w:val="a7"/>
        <w:spacing w:line="360" w:lineRule="auto"/>
        <w:ind w:firstLineChars="4" w:firstLine="10"/>
        <w:rPr>
          <w:rFonts w:hAnsi="宋体"/>
        </w:rPr>
      </w:pPr>
      <w:r>
        <w:rPr>
          <w:rFonts w:hAnsi="宋体"/>
        </w:rPr>
        <w:t>29.</w:t>
      </w:r>
      <w:r>
        <w:rPr>
          <w:rFonts w:hAnsi="宋体" w:hint="eastAsia"/>
        </w:rPr>
        <w:t>质疑</w:t>
      </w:r>
    </w:p>
    <w:p w14:paraId="749CD183" w14:textId="77777777" w:rsidR="00027EFB" w:rsidRDefault="00000000">
      <w:pPr>
        <w:pStyle w:val="a7"/>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3F1E9370"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130B0B7A" w14:textId="77777777" w:rsidR="00027EFB" w:rsidRDefault="00000000">
      <w:pPr>
        <w:pStyle w:val="a7"/>
        <w:spacing w:line="360" w:lineRule="auto"/>
        <w:ind w:left="840" w:hangingChars="350" w:hanging="840"/>
        <w:rPr>
          <w:rFonts w:hAnsi="宋体" w:cs="宋体"/>
          <w:szCs w:val="21"/>
        </w:rPr>
      </w:pPr>
      <w:r>
        <w:rPr>
          <w:rFonts w:hAnsi="宋体" w:cs="宋体"/>
          <w:szCs w:val="21"/>
        </w:rPr>
        <w:lastRenderedPageBreak/>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29C40E5B" w14:textId="77777777" w:rsidR="00027EFB" w:rsidRDefault="00000000">
      <w:pPr>
        <w:pStyle w:val="a7"/>
        <w:spacing w:line="360" w:lineRule="auto"/>
        <w:ind w:left="840" w:hangingChars="350" w:hanging="840"/>
        <w:rPr>
          <w:rFonts w:hAnsi="宋体"/>
          <w:kern w:val="2"/>
          <w:szCs w:val="24"/>
        </w:rPr>
      </w:pPr>
      <w:r>
        <w:rPr>
          <w:rFonts w:hAnsi="宋体" w:cs="宋体"/>
          <w:szCs w:val="21"/>
        </w:rPr>
        <w:t>29</w:t>
      </w:r>
      <w:r>
        <w:rPr>
          <w:rFonts w:hAnsi="宋体" w:cs="宋体" w:hint="eastAsia"/>
          <w:szCs w:val="21"/>
        </w:rPr>
        <w:t xml:space="preserve">.1.3 </w:t>
      </w:r>
      <w:r>
        <w:rPr>
          <w:rFonts w:hAnsi="宋体" w:cs="宋体"/>
          <w:szCs w:val="21"/>
        </w:rPr>
        <w:t>对中标结果提出质疑的，为中标结果公告期限届满之日。</w:t>
      </w:r>
    </w:p>
    <w:p w14:paraId="61677407" w14:textId="77777777" w:rsidR="00027EFB" w:rsidRDefault="00000000">
      <w:pPr>
        <w:pStyle w:val="a7"/>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58DB0882" w14:textId="77777777" w:rsidR="00027EFB" w:rsidRDefault="00000000">
      <w:pPr>
        <w:pStyle w:val="a7"/>
        <w:spacing w:line="360" w:lineRule="auto"/>
        <w:ind w:firstLine="2"/>
        <w:rPr>
          <w:rFonts w:hAnsi="宋体"/>
        </w:rPr>
      </w:pPr>
      <w:r>
        <w:rPr>
          <w:rFonts w:hAnsi="宋体"/>
        </w:rPr>
        <w:t>29.3   供应商提出质疑应当提交质疑函和必要的证明材料</w:t>
      </w:r>
      <w:r>
        <w:rPr>
          <w:rFonts w:hAnsi="宋体" w:hint="eastAsia"/>
        </w:rPr>
        <w:t>，质疑函</w:t>
      </w:r>
      <w:r>
        <w:rPr>
          <w:rFonts w:hAnsi="宋体"/>
        </w:rPr>
        <w:t>应当由法定代表人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65E24681"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r>
        <w:rPr>
          <w:rFonts w:hAnsi="宋体" w:cs="宋体"/>
          <w:szCs w:val="21"/>
        </w:rPr>
        <w:t>质疑函</w:t>
      </w:r>
      <w:r>
        <w:rPr>
          <w:rFonts w:hAnsi="宋体" w:cs="宋体" w:hint="eastAsia"/>
          <w:szCs w:val="21"/>
        </w:rPr>
        <w:t>应采用</w:t>
      </w:r>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34B7B68E"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06E32A73"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2</w:t>
      </w:r>
      <w:r>
        <w:rPr>
          <w:rFonts w:hAnsi="宋体" w:cs="宋体"/>
          <w:szCs w:val="21"/>
        </w:rPr>
        <w:t>）质疑项目的名称、编号；</w:t>
      </w:r>
    </w:p>
    <w:p w14:paraId="53E02E7B"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5A640112"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4</w:t>
      </w:r>
      <w:r>
        <w:rPr>
          <w:rFonts w:hAnsi="宋体" w:cs="宋体"/>
          <w:szCs w:val="21"/>
        </w:rPr>
        <w:t>）事实依据；</w:t>
      </w:r>
    </w:p>
    <w:p w14:paraId="4989E7F4"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4A94625E"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398E8B1D" w14:textId="77777777" w:rsidR="00027EFB" w:rsidRDefault="00000000">
      <w:pPr>
        <w:pStyle w:val="31"/>
      </w:pPr>
      <w:bookmarkStart w:id="53" w:name="_Toc136437697"/>
      <w:r>
        <w:rPr>
          <w:rFonts w:hint="eastAsia"/>
        </w:rPr>
        <w:t>九、</w:t>
      </w:r>
      <w:r>
        <w:t>履约验收</w:t>
      </w:r>
      <w:bookmarkEnd w:id="53"/>
    </w:p>
    <w:p w14:paraId="2C7B9EA5" w14:textId="77777777" w:rsidR="00027EFB" w:rsidRDefault="00000000">
      <w:pPr>
        <w:pStyle w:val="31"/>
        <w:jc w:val="both"/>
      </w:pPr>
      <w:bookmarkStart w:id="54" w:name="_Toc136437698"/>
      <w:r>
        <w:t>30.履约验收</w:t>
      </w:r>
      <w:bookmarkEnd w:id="54"/>
    </w:p>
    <w:p w14:paraId="1D81E1E1" w14:textId="77777777" w:rsidR="00027EFB" w:rsidRDefault="00000000">
      <w:pPr>
        <w:pStyle w:val="17"/>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1AC34896" w14:textId="77777777" w:rsidR="00027EFB" w:rsidRDefault="00000000">
      <w:pPr>
        <w:pStyle w:val="31"/>
      </w:pPr>
      <w:bookmarkStart w:id="55" w:name="_Toc136437699"/>
      <w:r>
        <w:rPr>
          <w:rFonts w:hint="eastAsia"/>
        </w:rPr>
        <w:t>十、其它</w:t>
      </w:r>
      <w:bookmarkEnd w:id="55"/>
    </w:p>
    <w:p w14:paraId="50C45FC8" w14:textId="77777777" w:rsidR="00027EFB" w:rsidRDefault="00000000">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189B6BD4" w14:textId="77777777" w:rsidR="00027EFB" w:rsidRDefault="00000000">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1D845446" w14:textId="77777777" w:rsidR="00027EFB" w:rsidRDefault="00000000">
      <w:pPr>
        <w:pStyle w:val="a7"/>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w:t>
      </w:r>
      <w:r>
        <w:rPr>
          <w:rFonts w:hAnsi="宋体" w:hint="eastAsia"/>
          <w:kern w:val="2"/>
          <w:szCs w:val="24"/>
        </w:rPr>
        <w:lastRenderedPageBreak/>
        <w:t>丧失竞争性，剥夺了采购人从竞争中所获得的利益。</w:t>
      </w:r>
    </w:p>
    <w:p w14:paraId="78A1B401" w14:textId="77777777" w:rsidR="00027EFB" w:rsidRDefault="00000000">
      <w:pPr>
        <w:pStyle w:val="a7"/>
        <w:spacing w:line="360" w:lineRule="auto"/>
        <w:ind w:firstLine="0"/>
        <w:rPr>
          <w:rFonts w:hAnsi="宋体"/>
          <w:kern w:val="2"/>
          <w:szCs w:val="24"/>
        </w:rPr>
      </w:pPr>
      <w:r>
        <w:rPr>
          <w:rFonts w:hAnsi="宋体" w:hint="eastAsia"/>
          <w:kern w:val="2"/>
          <w:szCs w:val="24"/>
        </w:rPr>
        <w:t>31.2   本招标文件的解释权属于采购人及采购代理机构。</w:t>
      </w:r>
      <w:bookmarkStart w:id="56" w:name="_Toc339890947"/>
      <w:bookmarkStart w:id="57" w:name="_Toc310195730"/>
      <w:bookmarkEnd w:id="8"/>
      <w:bookmarkEnd w:id="11"/>
      <w:bookmarkEnd w:id="12"/>
    </w:p>
    <w:p w14:paraId="6E837B81" w14:textId="77777777" w:rsidR="00027EFB" w:rsidRDefault="00000000">
      <w:pPr>
        <w:widowControl/>
        <w:jc w:val="left"/>
        <w:rPr>
          <w:rFonts w:ascii="宋体" w:hAnsi="宋体"/>
          <w:b/>
          <w:bCs/>
          <w:kern w:val="44"/>
          <w:sz w:val="30"/>
          <w:szCs w:val="30"/>
        </w:rPr>
      </w:pPr>
      <w:r>
        <w:rPr>
          <w:rFonts w:ascii="宋体" w:hAnsi="宋体"/>
          <w:sz w:val="30"/>
          <w:szCs w:val="30"/>
        </w:rPr>
        <w:br w:type="page"/>
      </w:r>
    </w:p>
    <w:p w14:paraId="4525E87E" w14:textId="77777777" w:rsidR="00027EFB" w:rsidRDefault="00000000">
      <w:pPr>
        <w:pStyle w:val="10"/>
        <w:spacing w:line="360" w:lineRule="auto"/>
        <w:rPr>
          <w:rFonts w:ascii="宋体" w:hAnsi="宋体"/>
          <w:sz w:val="30"/>
          <w:szCs w:val="30"/>
        </w:rPr>
      </w:pPr>
      <w:bookmarkStart w:id="58" w:name="_Toc136437700"/>
      <w:r>
        <w:rPr>
          <w:rFonts w:ascii="宋体" w:hAnsi="宋体" w:hint="eastAsia"/>
          <w:sz w:val="30"/>
          <w:szCs w:val="30"/>
        </w:rPr>
        <w:lastRenderedPageBreak/>
        <w:t>第四章 项目需求</w:t>
      </w:r>
      <w:bookmarkEnd w:id="58"/>
    </w:p>
    <w:p w14:paraId="0A27F355" w14:textId="77777777" w:rsidR="00027EFB" w:rsidRPr="003160EF" w:rsidRDefault="00000000" w:rsidP="003160EF">
      <w:pPr>
        <w:pStyle w:val="22"/>
        <w:widowControl/>
        <w:autoSpaceDE/>
        <w:autoSpaceDN/>
        <w:adjustRightInd/>
        <w:spacing w:before="0" w:line="360" w:lineRule="auto"/>
        <w:jc w:val="left"/>
        <w:rPr>
          <w:rFonts w:ascii="Times New Roman" w:hAnsi="宋体"/>
          <w:sz w:val="24"/>
          <w:szCs w:val="24"/>
        </w:rPr>
      </w:pPr>
      <w:bookmarkStart w:id="59" w:name="_Toc136437701"/>
      <w:bookmarkStart w:id="60" w:name="_Hlk118888446"/>
      <w:r w:rsidRPr="003160EF">
        <w:rPr>
          <w:rFonts w:ascii="Times New Roman" w:hAnsi="宋体" w:hint="eastAsia"/>
          <w:sz w:val="24"/>
          <w:szCs w:val="24"/>
        </w:rPr>
        <w:t>第一节．一览表及预算</w:t>
      </w:r>
      <w:bookmarkEnd w:id="59"/>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3686"/>
        <w:gridCol w:w="1417"/>
      </w:tblGrid>
      <w:tr w:rsidR="000A708A" w:rsidRPr="002A132A" w14:paraId="30DBCA65" w14:textId="77777777" w:rsidTr="00272800">
        <w:trPr>
          <w:trHeight w:val="825"/>
          <w:jc w:val="center"/>
        </w:trPr>
        <w:tc>
          <w:tcPr>
            <w:tcW w:w="1696" w:type="dxa"/>
            <w:vAlign w:val="center"/>
          </w:tcPr>
          <w:p w14:paraId="7EB72FFC" w14:textId="77777777" w:rsidR="000A708A" w:rsidRPr="002A132A" w:rsidRDefault="000A708A">
            <w:pPr>
              <w:widowControl/>
              <w:jc w:val="center"/>
              <w:rPr>
                <w:rFonts w:ascii="宋体" w:hAnsi="宋体" w:cs="Arial"/>
                <w:kern w:val="0"/>
                <w:sz w:val="24"/>
              </w:rPr>
            </w:pPr>
            <w:bookmarkStart w:id="61" w:name="_Hlk72362130"/>
            <w:r w:rsidRPr="002A132A">
              <w:rPr>
                <w:rFonts w:ascii="宋体" w:hAnsi="宋体" w:cs="Arial" w:hint="eastAsia"/>
                <w:kern w:val="0"/>
                <w:sz w:val="24"/>
              </w:rPr>
              <w:t>名称</w:t>
            </w:r>
          </w:p>
        </w:tc>
        <w:tc>
          <w:tcPr>
            <w:tcW w:w="1701" w:type="dxa"/>
            <w:vAlign w:val="center"/>
          </w:tcPr>
          <w:p w14:paraId="175ECE20" w14:textId="77777777" w:rsidR="000A708A" w:rsidRPr="002A132A" w:rsidRDefault="000A708A">
            <w:pPr>
              <w:widowControl/>
              <w:jc w:val="center"/>
              <w:rPr>
                <w:rFonts w:ascii="宋体" w:hAnsi="宋体" w:cs="Arial"/>
                <w:kern w:val="0"/>
                <w:sz w:val="24"/>
              </w:rPr>
            </w:pPr>
            <w:r w:rsidRPr="002A132A">
              <w:rPr>
                <w:rFonts w:ascii="宋体" w:hAnsi="宋体" w:cs="Arial" w:hint="eastAsia"/>
                <w:kern w:val="0"/>
                <w:sz w:val="24"/>
              </w:rPr>
              <w:t>是否接受进口</w:t>
            </w:r>
          </w:p>
        </w:tc>
        <w:tc>
          <w:tcPr>
            <w:tcW w:w="3686" w:type="dxa"/>
            <w:vAlign w:val="center"/>
          </w:tcPr>
          <w:p w14:paraId="2B166C55" w14:textId="77777777" w:rsidR="000A708A" w:rsidRPr="002A132A" w:rsidRDefault="000A708A">
            <w:pPr>
              <w:widowControl/>
              <w:jc w:val="center"/>
              <w:rPr>
                <w:rFonts w:ascii="宋体" w:hAnsi="宋体" w:cs="Arial"/>
                <w:kern w:val="0"/>
                <w:sz w:val="24"/>
              </w:rPr>
            </w:pPr>
            <w:r w:rsidRPr="002A132A">
              <w:rPr>
                <w:rFonts w:ascii="宋体" w:hAnsi="宋体" w:cs="Arial" w:hint="eastAsia"/>
                <w:kern w:val="0"/>
                <w:sz w:val="24"/>
              </w:rPr>
              <w:t>所属预算项目及编号</w:t>
            </w:r>
          </w:p>
        </w:tc>
        <w:tc>
          <w:tcPr>
            <w:tcW w:w="1417" w:type="dxa"/>
            <w:vAlign w:val="center"/>
          </w:tcPr>
          <w:p w14:paraId="1646B007" w14:textId="77777777" w:rsidR="000A708A" w:rsidRPr="002A132A" w:rsidRDefault="000A708A">
            <w:pPr>
              <w:widowControl/>
              <w:jc w:val="center"/>
              <w:rPr>
                <w:rFonts w:ascii="宋体" w:hAnsi="宋体" w:cs="Arial"/>
                <w:kern w:val="0"/>
                <w:sz w:val="24"/>
              </w:rPr>
            </w:pPr>
            <w:r w:rsidRPr="002A132A">
              <w:rPr>
                <w:rFonts w:ascii="宋体" w:hAnsi="宋体" w:cs="Arial" w:hint="eastAsia"/>
                <w:kern w:val="0"/>
                <w:sz w:val="24"/>
              </w:rPr>
              <w:t>项目总预算(万元)</w:t>
            </w:r>
          </w:p>
        </w:tc>
      </w:tr>
      <w:tr w:rsidR="000A708A" w:rsidRPr="002A132A" w14:paraId="2038C2AF" w14:textId="77777777" w:rsidTr="00272800">
        <w:trPr>
          <w:trHeight w:val="892"/>
          <w:jc w:val="center"/>
        </w:trPr>
        <w:tc>
          <w:tcPr>
            <w:tcW w:w="1696" w:type="dxa"/>
            <w:vAlign w:val="center"/>
          </w:tcPr>
          <w:p w14:paraId="70D20B4F" w14:textId="77777777" w:rsidR="000A708A" w:rsidRPr="002A132A" w:rsidRDefault="000A708A">
            <w:pPr>
              <w:jc w:val="center"/>
              <w:rPr>
                <w:rFonts w:ascii="宋体" w:hAnsi="宋体"/>
                <w:sz w:val="24"/>
              </w:rPr>
            </w:pPr>
            <w:r w:rsidRPr="002A132A">
              <w:rPr>
                <w:rFonts w:ascii="宋体" w:hAnsi="宋体" w:hint="eastAsia"/>
                <w:sz w:val="24"/>
              </w:rPr>
              <w:t>外购电器采购</w:t>
            </w:r>
          </w:p>
        </w:tc>
        <w:tc>
          <w:tcPr>
            <w:tcW w:w="1701" w:type="dxa"/>
            <w:vAlign w:val="center"/>
          </w:tcPr>
          <w:p w14:paraId="7FCC079C" w14:textId="77777777" w:rsidR="000A708A" w:rsidRPr="002A132A" w:rsidRDefault="000A708A">
            <w:pPr>
              <w:adjustRightInd w:val="0"/>
              <w:snapToGrid w:val="0"/>
              <w:jc w:val="center"/>
              <w:rPr>
                <w:rFonts w:ascii="宋体" w:hAnsi="宋体" w:cs="Arial"/>
                <w:kern w:val="0"/>
                <w:sz w:val="24"/>
              </w:rPr>
            </w:pPr>
            <w:r w:rsidRPr="002A132A">
              <w:rPr>
                <w:rFonts w:ascii="宋体" w:hAnsi="宋体" w:cs="Arial" w:hint="eastAsia"/>
                <w:kern w:val="0"/>
                <w:sz w:val="24"/>
              </w:rPr>
              <w:t>否</w:t>
            </w:r>
          </w:p>
        </w:tc>
        <w:tc>
          <w:tcPr>
            <w:tcW w:w="3686" w:type="dxa"/>
            <w:vAlign w:val="center"/>
          </w:tcPr>
          <w:p w14:paraId="514CDE76" w14:textId="162392D0" w:rsidR="000A708A" w:rsidRPr="002A132A" w:rsidRDefault="000A708A">
            <w:pPr>
              <w:widowControl/>
              <w:jc w:val="center"/>
              <w:rPr>
                <w:rFonts w:ascii="宋体" w:hAnsi="宋体"/>
                <w:sz w:val="24"/>
              </w:rPr>
            </w:pPr>
            <w:r w:rsidRPr="002A132A">
              <w:rPr>
                <w:rFonts w:ascii="宋体" w:hAnsi="宋体" w:hint="eastAsia"/>
                <w:sz w:val="24"/>
              </w:rPr>
              <w:t>中国政法大学学院路新建食堂设备采购项目</w:t>
            </w:r>
            <w:r w:rsidR="00126871">
              <w:rPr>
                <w:rFonts w:ascii="宋体" w:hAnsi="宋体" w:hint="eastAsia"/>
                <w:sz w:val="24"/>
              </w:rPr>
              <w:t>（0</w:t>
            </w:r>
            <w:r w:rsidR="00126871">
              <w:rPr>
                <w:rFonts w:ascii="宋体" w:hAnsi="宋体"/>
                <w:sz w:val="24"/>
              </w:rPr>
              <w:t>1</w:t>
            </w:r>
            <w:r w:rsidR="00126871">
              <w:rPr>
                <w:rFonts w:ascii="宋体" w:hAnsi="宋体" w:hint="eastAsia"/>
                <w:sz w:val="24"/>
              </w:rPr>
              <w:t>包）</w:t>
            </w:r>
            <w:r w:rsidRPr="002A132A">
              <w:rPr>
                <w:rFonts w:ascii="宋体" w:hAnsi="宋体" w:hint="eastAsia"/>
                <w:sz w:val="24"/>
              </w:rPr>
              <w:t>（二次）</w:t>
            </w:r>
          </w:p>
          <w:p w14:paraId="0CFF3933" w14:textId="3B88F365" w:rsidR="000A708A" w:rsidRPr="002A132A" w:rsidRDefault="000A708A">
            <w:pPr>
              <w:pStyle w:val="TOC2"/>
              <w:jc w:val="center"/>
              <w:rPr>
                <w:i w:val="0"/>
                <w:iCs/>
              </w:rPr>
            </w:pPr>
            <w:r w:rsidRPr="002A132A">
              <w:rPr>
                <w:rFonts w:hint="eastAsia"/>
                <w:i w:val="0"/>
                <w:iCs/>
              </w:rPr>
              <w:t>B</w:t>
            </w:r>
            <w:r w:rsidRPr="002A132A">
              <w:rPr>
                <w:i w:val="0"/>
                <w:iCs/>
              </w:rPr>
              <w:t>MCC-ZC23-0313</w:t>
            </w:r>
          </w:p>
        </w:tc>
        <w:tc>
          <w:tcPr>
            <w:tcW w:w="1417" w:type="dxa"/>
            <w:vAlign w:val="center"/>
          </w:tcPr>
          <w:p w14:paraId="36421552" w14:textId="32E36C30" w:rsidR="000A708A" w:rsidRPr="002A132A" w:rsidRDefault="000A708A">
            <w:pPr>
              <w:widowControl/>
              <w:jc w:val="center"/>
              <w:rPr>
                <w:rFonts w:ascii="宋体" w:hAnsi="宋体" w:cs="Arial"/>
                <w:kern w:val="0"/>
                <w:sz w:val="24"/>
              </w:rPr>
            </w:pPr>
            <w:r w:rsidRPr="002A132A">
              <w:rPr>
                <w:rFonts w:ascii="宋体" w:hAnsi="宋体" w:cs="Arial"/>
                <w:kern w:val="0"/>
                <w:sz w:val="24"/>
              </w:rPr>
              <w:t>435.7905</w:t>
            </w:r>
          </w:p>
        </w:tc>
      </w:tr>
    </w:tbl>
    <w:p w14:paraId="3C916986" w14:textId="77777777" w:rsidR="00027EFB" w:rsidRDefault="00000000">
      <w:pPr>
        <w:spacing w:line="360" w:lineRule="auto"/>
        <w:rPr>
          <w:rFonts w:ascii="宋体" w:hAnsi="宋体"/>
          <w:bCs/>
          <w:sz w:val="24"/>
        </w:rPr>
      </w:pPr>
      <w:bookmarkStart w:id="62" w:name="_Hlk19884977"/>
      <w:bookmarkStart w:id="63" w:name="_Hlk72362136"/>
      <w:bookmarkEnd w:id="61"/>
      <w:r>
        <w:rPr>
          <w:rFonts w:ascii="宋体" w:hAnsi="宋体" w:hint="eastAsia"/>
          <w:bCs/>
          <w:sz w:val="24"/>
        </w:rPr>
        <w:t>注：</w:t>
      </w:r>
    </w:p>
    <w:p w14:paraId="318A0B21"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bookmarkEnd w:id="62"/>
    </w:p>
    <w:bookmarkEnd w:id="63"/>
    <w:p w14:paraId="17D9B57A" w14:textId="22869C59"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、超出预算金额的投标文件将视为无效投标。</w:t>
      </w:r>
    </w:p>
    <w:p w14:paraId="1613BD8C" w14:textId="77777777" w:rsidR="00027EFB" w:rsidRDefault="00027EFB">
      <w:pPr>
        <w:spacing w:line="360" w:lineRule="auto"/>
        <w:rPr>
          <w:rFonts w:ascii="宋体" w:hAnsi="宋体"/>
          <w:b/>
          <w:sz w:val="24"/>
        </w:rPr>
      </w:pPr>
    </w:p>
    <w:p w14:paraId="0E5B6E7E" w14:textId="77777777" w:rsidR="00027EFB" w:rsidRPr="003160EF" w:rsidRDefault="00000000" w:rsidP="003160EF">
      <w:pPr>
        <w:pStyle w:val="22"/>
        <w:widowControl/>
        <w:autoSpaceDE/>
        <w:autoSpaceDN/>
        <w:adjustRightInd/>
        <w:spacing w:before="0" w:line="360" w:lineRule="auto"/>
        <w:jc w:val="left"/>
        <w:rPr>
          <w:rFonts w:ascii="Times New Roman" w:hAnsi="宋体"/>
          <w:sz w:val="24"/>
          <w:szCs w:val="24"/>
        </w:rPr>
      </w:pPr>
      <w:bookmarkStart w:id="64" w:name="_Toc136437702"/>
      <w:r w:rsidRPr="003160EF">
        <w:rPr>
          <w:rFonts w:ascii="Times New Roman" w:hAnsi="宋体" w:hint="eastAsia"/>
          <w:sz w:val="24"/>
          <w:szCs w:val="24"/>
        </w:rPr>
        <w:t>第二节．技术需求</w:t>
      </w:r>
      <w:bookmarkEnd w:id="64"/>
    </w:p>
    <w:p w14:paraId="64AA87F3" w14:textId="77777777" w:rsidR="00027EFB" w:rsidRDefault="00000000">
      <w:pPr>
        <w:spacing w:line="360" w:lineRule="auto"/>
        <w:rPr>
          <w:rFonts w:ascii="宋体" w:hAnsi="宋体"/>
          <w:b/>
          <w:bCs/>
          <w:kern w:val="44"/>
          <w:sz w:val="24"/>
        </w:rPr>
      </w:pPr>
      <w:r>
        <w:rPr>
          <w:rFonts w:ascii="宋体" w:hAnsi="宋体" w:hint="eastAsia"/>
          <w:b/>
          <w:bCs/>
          <w:sz w:val="24"/>
        </w:rPr>
        <w:t>核心产品：</w:t>
      </w:r>
      <w:r>
        <w:rPr>
          <w:rFonts w:ascii="宋体" w:hAnsi="宋体"/>
          <w:b/>
          <w:bCs/>
          <w:kern w:val="44"/>
          <w:sz w:val="24"/>
        </w:rPr>
        <w:t xml:space="preserve"> </w:t>
      </w:r>
      <w:r>
        <w:rPr>
          <w:rFonts w:ascii="宋体" w:hAnsi="宋体" w:hint="eastAsia"/>
          <w:b/>
          <w:bCs/>
          <w:sz w:val="24"/>
        </w:rPr>
        <w:t>食品净化机</w:t>
      </w:r>
    </w:p>
    <w:p w14:paraId="7D2E6D9C" w14:textId="77777777" w:rsidR="00027EFB" w:rsidRPr="000F4749" w:rsidRDefault="00000000" w:rsidP="000F4749">
      <w:pPr>
        <w:pStyle w:val="31"/>
        <w:widowControl/>
        <w:autoSpaceDE/>
        <w:autoSpaceDN/>
        <w:adjustRightInd/>
        <w:spacing w:before="0"/>
        <w:jc w:val="left"/>
        <w:rPr>
          <w:rFonts w:ascii="Times New Roman"/>
          <w:szCs w:val="24"/>
        </w:rPr>
      </w:pPr>
      <w:bookmarkStart w:id="65" w:name="_Toc111468962"/>
      <w:bookmarkStart w:id="66" w:name="_Toc114659499"/>
      <w:bookmarkStart w:id="67" w:name="_Toc136437703"/>
      <w:r w:rsidRPr="000F4749">
        <w:rPr>
          <w:rFonts w:ascii="Times New Roman" w:hint="eastAsia"/>
          <w:szCs w:val="24"/>
        </w:rPr>
        <w:t>（一）采购标的需实现的功能或者目标，为落实政府采购政策需满足的要求；</w:t>
      </w:r>
      <w:bookmarkEnd w:id="65"/>
      <w:bookmarkEnd w:id="66"/>
      <w:bookmarkEnd w:id="67"/>
    </w:p>
    <w:p w14:paraId="792FEEEE" w14:textId="4EFB192B" w:rsidR="00027EFB" w:rsidRDefault="00000000" w:rsidP="003811CB">
      <w:pPr>
        <w:spacing w:line="360" w:lineRule="auto"/>
        <w:ind w:firstLineChars="200" w:firstLine="480"/>
        <w:contextualSpacing/>
        <w:rPr>
          <w:rFonts w:ascii="宋体" w:hAnsi="宋体"/>
          <w:color w:val="FF0000"/>
          <w:sz w:val="24"/>
        </w:rPr>
      </w:pP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3EEE2B01" w14:textId="77777777" w:rsidR="00027EFB" w:rsidRPr="000F4749" w:rsidRDefault="00000000" w:rsidP="000F4749">
      <w:pPr>
        <w:pStyle w:val="31"/>
        <w:widowControl/>
        <w:autoSpaceDE/>
        <w:autoSpaceDN/>
        <w:adjustRightInd/>
        <w:spacing w:before="0"/>
        <w:jc w:val="left"/>
        <w:rPr>
          <w:rFonts w:ascii="Times New Roman"/>
          <w:szCs w:val="24"/>
        </w:rPr>
      </w:pPr>
      <w:bookmarkStart w:id="68" w:name="_Toc114659500"/>
      <w:bookmarkStart w:id="69" w:name="_Toc111468963"/>
      <w:bookmarkStart w:id="70" w:name="_Toc136437704"/>
      <w:r w:rsidRPr="000F4749">
        <w:rPr>
          <w:rFonts w:ascii="Times New Roman" w:hint="eastAsia"/>
          <w:szCs w:val="24"/>
        </w:rPr>
        <w:t>（二）采购标的需执行的国家相关标准、行业标准、地方标准或者其他标准、规范；</w:t>
      </w:r>
      <w:bookmarkEnd w:id="68"/>
      <w:bookmarkEnd w:id="69"/>
      <w:bookmarkEnd w:id="70"/>
    </w:p>
    <w:p w14:paraId="51F499A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2FB7A92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2）《食品接触用金属材料及制品》GB4806.9</w:t>
      </w:r>
    </w:p>
    <w:p w14:paraId="33E054CB"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3）《食品接触用橡胶材料及制品》GB4806.11</w:t>
      </w:r>
    </w:p>
    <w:p w14:paraId="4021C89D"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4）《洗涤用品安全技术规范》GB/T26396</w:t>
      </w:r>
    </w:p>
    <w:p w14:paraId="6B19F2D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5）《家用和类似用途电器的抗菌、除菌、净化功能空气净化器的特殊要求》GB21551.3</w:t>
      </w:r>
    </w:p>
    <w:p w14:paraId="5D86311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6）《建筑电气设计技术规范》JBJ/T16</w:t>
      </w:r>
    </w:p>
    <w:p w14:paraId="001548E6"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7）《餐厨垃圾处理技术规范》CJJ 184</w:t>
      </w:r>
    </w:p>
    <w:p w14:paraId="4B9A4C5D" w14:textId="77777777" w:rsidR="00027EFB" w:rsidRDefault="00000000">
      <w:pPr>
        <w:spacing w:line="360" w:lineRule="auto"/>
        <w:ind w:firstLineChars="200" w:firstLine="480"/>
        <w:contextualSpacing/>
        <w:rPr>
          <w:rFonts w:ascii="宋体" w:hAnsi="宋体"/>
          <w:sz w:val="24"/>
        </w:rPr>
      </w:pPr>
      <w:r>
        <w:rPr>
          <w:rFonts w:ascii="宋体" w:hAnsi="宋体"/>
          <w:sz w:val="24"/>
        </w:rPr>
        <w:lastRenderedPageBreak/>
        <w:t>8</w:t>
      </w:r>
      <w:r>
        <w:rPr>
          <w:rFonts w:ascii="宋体" w:hAnsi="宋体" w:hint="eastAsia"/>
          <w:sz w:val="24"/>
        </w:rPr>
        <w:t>）未尽事宜均按国家有关规范执行</w:t>
      </w:r>
    </w:p>
    <w:p w14:paraId="79705716" w14:textId="77777777" w:rsidR="00027EFB" w:rsidRDefault="00000000">
      <w:pPr>
        <w:spacing w:line="360" w:lineRule="auto"/>
        <w:ind w:firstLineChars="200" w:firstLine="480"/>
        <w:rPr>
          <w:rFonts w:ascii="宋体" w:hAnsi="宋体" w:cs="宋体"/>
          <w:color w:val="000000"/>
          <w:sz w:val="24"/>
        </w:rPr>
      </w:pPr>
      <w:r>
        <w:rPr>
          <w:rFonts w:ascii="宋体" w:hAnsi="宋体" w:hint="eastAsia"/>
          <w:sz w:val="24"/>
        </w:rPr>
        <w:t>注：以上标准或规定如有最新标准以最新标准执行。</w:t>
      </w:r>
    </w:p>
    <w:p w14:paraId="65C9E385" w14:textId="77777777" w:rsidR="00027EFB" w:rsidRPr="000F4749" w:rsidRDefault="00000000" w:rsidP="000F4749">
      <w:pPr>
        <w:pStyle w:val="31"/>
        <w:widowControl/>
        <w:autoSpaceDE/>
        <w:autoSpaceDN/>
        <w:adjustRightInd/>
        <w:spacing w:before="0"/>
        <w:jc w:val="left"/>
        <w:rPr>
          <w:rFonts w:ascii="Times New Roman"/>
          <w:szCs w:val="24"/>
        </w:rPr>
      </w:pPr>
      <w:bookmarkStart w:id="71" w:name="_Toc114659501"/>
      <w:bookmarkStart w:id="72" w:name="_Toc111468964"/>
      <w:bookmarkStart w:id="73" w:name="_Toc136437705"/>
      <w:r w:rsidRPr="000F4749">
        <w:rPr>
          <w:rFonts w:ascii="Times New Roman" w:hint="eastAsia"/>
          <w:szCs w:val="24"/>
        </w:rPr>
        <w:t>（三）采购标的需满足的质量、安全、技术规格、物理特性等要求；</w:t>
      </w:r>
      <w:bookmarkEnd w:id="71"/>
      <w:bookmarkEnd w:id="72"/>
      <w:bookmarkEnd w:id="73"/>
    </w:p>
    <w:tbl>
      <w:tblPr>
        <w:tblW w:w="4607" w:type="pct"/>
        <w:jc w:val="center"/>
        <w:tblLayout w:type="fixed"/>
        <w:tblLook w:val="04A0" w:firstRow="1" w:lastRow="0" w:firstColumn="1" w:lastColumn="0" w:noHBand="0" w:noVBand="1"/>
      </w:tblPr>
      <w:tblGrid>
        <w:gridCol w:w="634"/>
        <w:gridCol w:w="1171"/>
        <w:gridCol w:w="5011"/>
        <w:gridCol w:w="701"/>
        <w:gridCol w:w="832"/>
      </w:tblGrid>
      <w:tr w:rsidR="00027EFB" w14:paraId="1F30FA60"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A61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78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项目名称</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549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技术参数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93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单位</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A96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r>
      <w:tr w:rsidR="00027EFB" w14:paraId="27D0B8A0"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01F99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一、地下三层中餐毛菜加工间</w:t>
            </w:r>
          </w:p>
        </w:tc>
      </w:tr>
      <w:tr w:rsidR="00027EFB" w14:paraId="6D8AFD29"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790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B23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0B50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p>
          <w:p w14:paraId="29CE44C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2.固定侧支架钢板厚度≥5mm，黄铜进水主体</w:t>
            </w:r>
          </w:p>
          <w:p w14:paraId="69327C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3.≥15.7米重工无痕三层液压钢丝管（蓝色）、与主体接口为金属连接件、耐温≥85度       </w:t>
            </w:r>
          </w:p>
          <w:p w14:paraId="50E15F1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A4A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9E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p>
        </w:tc>
      </w:tr>
      <w:tr w:rsidR="00027EFB" w14:paraId="4F5584C3"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F05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56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D6E0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7133625"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67111257"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78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D6C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p>
        </w:tc>
      </w:tr>
      <w:tr w:rsidR="00027EFB" w14:paraId="21BF66DC" w14:textId="77777777">
        <w:trPr>
          <w:trHeight w:val="9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D30DA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二、地下三层中餐蔬菜加工间（洗菜间）</w:t>
            </w:r>
          </w:p>
        </w:tc>
      </w:tr>
      <w:tr w:rsidR="00027EFB" w14:paraId="7A013D86"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9B9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76F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B02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3A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DD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8B8E796"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24321"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lastRenderedPageBreak/>
              <w:t>0</w:t>
            </w:r>
            <w:r>
              <w:rPr>
                <w:rFonts w:ascii="宋体" w:hAnsi="宋体" w:cs="宋体"/>
                <w:color w:val="00000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0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8D1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41B591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7835F63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45A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F81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338F6AD"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94C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DDB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食品净化机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32CCE" w14:textId="77777777" w:rsidR="00027EFB" w:rsidRDefault="00000000">
            <w:pPr>
              <w:pStyle w:val="afff2"/>
              <w:widowControl/>
              <w:spacing w:line="400" w:lineRule="exact"/>
              <w:ind w:firstLineChars="0" w:firstLine="0"/>
              <w:jc w:val="left"/>
              <w:textAlignment w:val="center"/>
              <w:rPr>
                <w:rFonts w:ascii="宋体" w:hAnsi="宋体" w:cs="宋体"/>
                <w:color w:val="000000"/>
              </w:rPr>
            </w:pPr>
            <w:r>
              <w:rPr>
                <w:rFonts w:ascii="宋体" w:hAnsi="宋体" w:hint="eastAsia"/>
              </w:rPr>
              <w:t>参考尺寸约：1700*850*800+180mm</w:t>
            </w:r>
            <w:r>
              <w:rPr>
                <w:rFonts w:ascii="宋体" w:hAnsi="宋体" w:hint="eastAsia"/>
              </w:rPr>
              <w:br/>
              <w:t xml:space="preserve">1、净洗分槽 </w:t>
            </w:r>
            <w:r>
              <w:rPr>
                <w:rFonts w:ascii="宋体" w:hAnsi="宋体" w:hint="eastAsia"/>
              </w:rPr>
              <w:br/>
              <w:t xml:space="preserve">2、水容积：不小于190L  功率不高于：380V/2.5kw  总重量不低于：180kg </w:t>
            </w:r>
            <w:r>
              <w:rPr>
                <w:rFonts w:ascii="宋体" w:hAnsi="宋体" w:hint="eastAsia"/>
              </w:rPr>
              <w:br/>
              <w:t>3、单次最大净化能力和净化时间：叶类不低于；7.5（Kg）≤11（min）；果类不低于：30(Kg) ≤11（min）；肉类不低于：30(Kg)  ≤13（min）</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AC3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CE9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307701" w14:textId="77777777" w:rsidTr="005763D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C41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3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双层砧板消毒柜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4C620"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p w14:paraId="4ED1A5F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b/>
                <w:bCs/>
                <w:sz w:val="24"/>
              </w:rPr>
              <w:t>#7</w:t>
            </w:r>
            <w:r>
              <w:rPr>
                <w:rFonts w:ascii="宋体" w:hAnsi="宋体"/>
                <w:b/>
                <w:bCs/>
                <w:sz w:val="24"/>
              </w:rPr>
              <w:t>.</w:t>
            </w:r>
            <w:r>
              <w:rPr>
                <w:rFonts w:ascii="宋体" w:hAnsi="宋体" w:hint="eastAsia"/>
                <w:b/>
                <w:bCs/>
                <w:sz w:val="24"/>
              </w:rPr>
              <w:t>提供国家认可部门或检测机构出具的符合、GB4806.9-2016标准的检测报告并加盖投标人公章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90D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5B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2186274"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25F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96C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毛刷清洗机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3850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机器参考尺寸：1300*720*1050（mm）；产量：300-400KG/HR；电源：380V/三相；功率：0.75KW；对物料损耗小，工作效率高，毛刷耐用，易于清洗。先进技术加工生产，</w:t>
            </w:r>
            <w:r>
              <w:rPr>
                <w:rFonts w:ascii="宋体" w:hAnsi="宋体" w:hint="eastAsia"/>
                <w:sz w:val="24"/>
              </w:rPr>
              <w:lastRenderedPageBreak/>
              <w:t>整机国标304精制；用途：适用于马铃薯、胡萝卜、莲藕、甘薯等蔬果类清洗去皮。特点：</w:t>
            </w:r>
            <w:r>
              <w:rPr>
                <w:rFonts w:ascii="宋体" w:hAnsi="宋体" w:hint="eastAsia"/>
                <w:sz w:val="24"/>
              </w:rPr>
              <w:br/>
              <w:t>辊刷全部使用实心轴制造；</w:t>
            </w:r>
            <w:r>
              <w:rPr>
                <w:rFonts w:ascii="宋体" w:hAnsi="宋体" w:hint="eastAsia"/>
                <w:sz w:val="24"/>
              </w:rPr>
              <w:br/>
              <w:t>缸体u型弧度设计，采用7根优质尼龙1010毛刷，利用差速设计翻滚摩擦去皮。</w:t>
            </w:r>
            <w:r>
              <w:rPr>
                <w:rFonts w:ascii="宋体" w:hAnsi="宋体" w:hint="eastAsia"/>
                <w:sz w:val="24"/>
              </w:rPr>
              <w:br/>
              <w:t>电机采用国内知名品牌电机。</w:t>
            </w:r>
            <w:r>
              <w:rPr>
                <w:rFonts w:ascii="宋体" w:hAnsi="宋体" w:hint="eastAsia"/>
                <w:sz w:val="24"/>
              </w:rPr>
              <w:br/>
              <w:t>1.电压/功率：220V/50Hz/0.75KW,产量：15KG/次；</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EE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BE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D64B3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85D8A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三、地下三层中餐蔬菜切菜区</w:t>
            </w:r>
          </w:p>
        </w:tc>
      </w:tr>
      <w:tr w:rsidR="00027EFB" w14:paraId="6CA7813A"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FC2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2C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E46E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2CB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2E3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084155B" w14:textId="77777777" w:rsidTr="005763D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57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699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8B3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84C6AD0"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6AA78D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4EBA52E"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r>
            <w:r>
              <w:rPr>
                <w:rFonts w:ascii="宋体" w:hAnsi="宋体"/>
                <w:sz w:val="24"/>
              </w:rPr>
              <w:t>5.</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CA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A91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359EC8D" w14:textId="77777777" w:rsidTr="005763D7">
        <w:trPr>
          <w:trHeight w:val="6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3FF5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706F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多功能切菜机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41C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机器参考尺寸：1220*560*1275；成品形状：片、丝、丁；切割尺寸：1-60mm(可调)；产量：300－1000KG/HR；电源：220V/单相；功率：1.5KW；输送带参考宽度：120MM；机器参考重量：135kg</w:t>
            </w:r>
            <w:r>
              <w:rPr>
                <w:rFonts w:ascii="宋体" w:hAnsi="宋体" w:hint="eastAsia"/>
                <w:sz w:val="24"/>
              </w:rPr>
              <w:br/>
            </w:r>
            <w:r>
              <w:rPr>
                <w:rFonts w:ascii="宋体" w:hAnsi="宋体" w:hint="eastAsia"/>
                <w:sz w:val="24"/>
              </w:rPr>
              <w:lastRenderedPageBreak/>
              <w:t>随机配件 斩刀片1组（切叶菜部）、切丁刀盘1组、切片刀盘1个、切丝刀盘一个(切根菜部)</w:t>
            </w:r>
            <w:r>
              <w:rPr>
                <w:rFonts w:ascii="宋体" w:hAnsi="宋体" w:hint="eastAsia"/>
                <w:sz w:val="24"/>
              </w:rPr>
              <w:br/>
              <w:t>【用途】将根茎类蔬菜：马铃薯、蕃薯、瓜类、竹笋、洋葱、以及叶菜类蔬菜：芹菜、大白菜、高丽菜、菠菜等蔬果类切成丁、片、丝条状。特点：</w:t>
            </w:r>
            <w:r>
              <w:rPr>
                <w:rFonts w:ascii="宋体" w:hAnsi="宋体" w:hint="eastAsia"/>
                <w:sz w:val="24"/>
              </w:rPr>
              <w:br/>
              <w:t>1、双头型切菜机,可同时工作。</w:t>
            </w:r>
            <w:r>
              <w:rPr>
                <w:rFonts w:ascii="宋体" w:hAnsi="宋体" w:hint="eastAsia"/>
                <w:sz w:val="24"/>
              </w:rPr>
              <w:br/>
              <w:t>2、通过更换刀盘或双调频调节输送带与斩刀速度,可切出各种规格的片、丝、丁。</w:t>
            </w:r>
            <w:r>
              <w:rPr>
                <w:rFonts w:ascii="宋体" w:hAnsi="宋体" w:hint="eastAsia"/>
                <w:sz w:val="24"/>
              </w:rPr>
              <w:br/>
              <w:t>3、输送带可快速拆卸，方便清洗，。</w:t>
            </w:r>
            <w:r>
              <w:rPr>
                <w:rFonts w:ascii="宋体" w:hAnsi="宋体" w:hint="eastAsia"/>
                <w:sz w:val="24"/>
              </w:rPr>
              <w:br/>
              <w:t>4、叶菜部切割长度可达7cm。</w:t>
            </w:r>
            <w:r>
              <w:rPr>
                <w:rFonts w:ascii="宋体" w:hAnsi="宋体" w:hint="eastAsia"/>
                <w:sz w:val="24"/>
              </w:rPr>
              <w:br/>
              <w:t xml:space="preserve">5、叶菜部斩刀轴承座是可拆的。上罗拉轴座改为双轴承。 </w:t>
            </w:r>
          </w:p>
          <w:p w14:paraId="39377ABA"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6</w:t>
            </w:r>
            <w:r>
              <w:rPr>
                <w:rFonts w:ascii="宋体" w:hAnsi="宋体" w:hint="eastAsia"/>
                <w:sz w:val="24"/>
              </w:rPr>
              <w:t>、后支架改为双面支座，增加了设备运行稳定性，内部不锈钢板加厚。叶菜部和根茎部有行程开关，开门刀会停转，保障操作人员的使用安全。</w:t>
            </w:r>
            <w:r>
              <w:rPr>
                <w:rFonts w:ascii="宋体" w:hAnsi="宋体" w:hint="eastAsia"/>
                <w:sz w:val="24"/>
              </w:rPr>
              <w:br/>
            </w:r>
            <w:r>
              <w:rPr>
                <w:rFonts w:ascii="宋体" w:hAnsi="宋体" w:hint="eastAsia"/>
                <w:b/>
                <w:bCs/>
                <w:sz w:val="24"/>
              </w:rPr>
              <w:t>#</w:t>
            </w:r>
            <w:r>
              <w:rPr>
                <w:rFonts w:ascii="宋体" w:hAnsi="宋体"/>
                <w:b/>
                <w:bCs/>
                <w:sz w:val="24"/>
              </w:rPr>
              <w:t>7</w:t>
            </w:r>
            <w:r>
              <w:rPr>
                <w:rFonts w:ascii="宋体" w:hAnsi="宋体" w:hint="eastAsia"/>
                <w:b/>
                <w:bCs/>
                <w:sz w:val="24"/>
              </w:rPr>
              <w:t>、提供食品级专用输送带由第三方检测机构出具符合国家标准GB4806.7-2016的检测报告，复印件并加盖投标人公章。</w:t>
            </w:r>
            <w:r>
              <w:rPr>
                <w:rFonts w:ascii="宋体" w:hAnsi="宋体" w:hint="eastAsia"/>
                <w:b/>
                <w:bCs/>
                <w:sz w:val="24"/>
              </w:rPr>
              <w:br/>
              <w:t>#</w:t>
            </w:r>
            <w:r>
              <w:rPr>
                <w:rFonts w:ascii="宋体" w:hAnsi="宋体"/>
                <w:b/>
                <w:bCs/>
                <w:sz w:val="24"/>
              </w:rPr>
              <w:t>8</w:t>
            </w:r>
            <w:r>
              <w:rPr>
                <w:rFonts w:ascii="宋体" w:hAnsi="宋体" w:hint="eastAsia"/>
                <w:b/>
                <w:bCs/>
                <w:sz w:val="24"/>
              </w:rPr>
              <w:t>、提供切菜机不锈钢板304#材质由第三方检测机构出具符合国家标准GB4806.9-2016的检测报告复印件并加盖投标人公章。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C0B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ABE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4A9D20B"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4AE1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6C20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食品切碎斩拌机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D758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外形参考尺寸：1040*850*1000mm；容积20升，电源：380V；额定功率：4.1KW加工能力240Kg/h，参考重量260Kg。</w:t>
            </w:r>
            <w:r>
              <w:rPr>
                <w:rFonts w:ascii="宋体" w:hAnsi="宋体" w:hint="eastAsia"/>
                <w:sz w:val="24"/>
              </w:rPr>
              <w:br/>
              <w:t>1.用途：斩拌机系列产品是加工肉馅、肉糜、海鲜品以及干果类、水果、蔬菜等其它产品粉碎、搅拌的通用设备。</w:t>
            </w:r>
            <w:r>
              <w:rPr>
                <w:rFonts w:ascii="宋体" w:hAnsi="宋体" w:hint="eastAsia"/>
                <w:sz w:val="24"/>
              </w:rPr>
              <w:br/>
            </w:r>
            <w:r>
              <w:rPr>
                <w:rFonts w:ascii="宋体" w:hAnsi="宋体" w:hint="eastAsia"/>
                <w:sz w:val="24"/>
              </w:rPr>
              <w:lastRenderedPageBreak/>
              <w:t>2.特点:料盘、料盘盖、支撑箱体等接触食品部位采用食品级专用的铝镁合金铸件，并经抛光，表面阳极氧化处理，达到高强硬度铝镁合金标准，耐腐蚀、易清洗，符合国际食品卫生要求。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3B69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03E7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56EE07B"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BD66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DD2B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8818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FED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866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61349EBC"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697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0AA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A62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柜体为304不锈钢材质</w:t>
            </w:r>
            <w:r>
              <w:rPr>
                <w:rFonts w:ascii="宋体" w:hAnsi="宋体" w:hint="eastAsia"/>
                <w:sz w:val="24"/>
              </w:rPr>
              <w:br/>
              <w:t>配有机玻璃、钥匙锁具</w:t>
            </w:r>
            <w:r>
              <w:rPr>
                <w:rFonts w:ascii="宋体" w:hAnsi="宋体" w:hint="eastAsia"/>
                <w:sz w:val="24"/>
              </w:rPr>
              <w:br/>
              <w:t>具有紫外线消毒功能，120分钟定时器</w:t>
            </w:r>
            <w:r>
              <w:rPr>
                <w:rFonts w:ascii="宋体" w:hAnsi="宋体" w:hint="eastAsia"/>
                <w:sz w:val="24"/>
              </w:rPr>
              <w:b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7F9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7E1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F15126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BA7B3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四、地下三层中餐肉类加工间</w:t>
            </w:r>
          </w:p>
        </w:tc>
      </w:tr>
      <w:tr w:rsidR="00027EFB" w14:paraId="4E689ED2"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F6F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0A9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1C5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2.固定侧支架钢板厚度≥5mm，黄铜进水主体                                                                                      3.≥15.7米重工无痕三层液压钢丝管（蓝色）、与主体接口为金属连接件、耐温≥85度                                                                 4.黄铜铸造枪式喷头、配有橡胶保护套水压</w:t>
            </w:r>
            <w:r>
              <w:rPr>
                <w:rFonts w:ascii="宋体" w:hAnsi="宋体" w:hint="eastAsia"/>
                <w:sz w:val="24"/>
              </w:rPr>
              <w:lastRenderedPageBreak/>
              <w:t xml:space="preserve">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04D9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DE6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15C654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1BB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E75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7C0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7FDF62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4DA21B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F4C75F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69B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690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E623EAD"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5F8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B2CA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立式绞肉机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DA3AB"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 xml:space="preserve">机器参考尺寸：550*950*980㎜   </w:t>
            </w:r>
          </w:p>
          <w:p w14:paraId="345CA1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孔板尺寸：标配6/16/22mm ，其他尺寸可定制</w:t>
            </w:r>
            <w:r>
              <w:rPr>
                <w:rFonts w:ascii="宋体" w:hAnsi="宋体" w:hint="eastAsia"/>
                <w:sz w:val="24"/>
              </w:rPr>
              <w:br/>
              <w:t>3</w:t>
            </w:r>
            <w:r>
              <w:rPr>
                <w:rFonts w:ascii="宋体" w:hAnsi="宋体"/>
                <w:sz w:val="24"/>
              </w:rPr>
              <w:t>.</w:t>
            </w:r>
            <w:r>
              <w:rPr>
                <w:rFonts w:ascii="宋体" w:hAnsi="宋体" w:hint="eastAsia"/>
                <w:sz w:val="24"/>
              </w:rPr>
              <w:t>产量 零度以上以6mm绞网为准800-1000kgs/hr-5℃至0℃,以6mm绞网为500-700kgs/hr</w:t>
            </w:r>
            <w:r>
              <w:rPr>
                <w:rFonts w:ascii="宋体" w:hAnsi="宋体" w:hint="eastAsia"/>
                <w:sz w:val="24"/>
              </w:rPr>
              <w:br/>
              <w:t>4</w:t>
            </w:r>
            <w:r>
              <w:rPr>
                <w:rFonts w:ascii="宋体" w:hAnsi="宋体"/>
                <w:sz w:val="24"/>
              </w:rPr>
              <w:t>.</w:t>
            </w:r>
            <w:r>
              <w:rPr>
                <w:rFonts w:ascii="宋体" w:hAnsi="宋体" w:hint="eastAsia"/>
                <w:sz w:val="24"/>
              </w:rPr>
              <w:t xml:space="preserve">电源 ：380V 三相  功率 ：4kw   机器重量：220kg  </w:t>
            </w:r>
          </w:p>
          <w:p w14:paraId="609F1A5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配置：随机含三个孔板、二个绞刀</w:t>
            </w:r>
            <w:r>
              <w:rPr>
                <w:rFonts w:ascii="宋体" w:hAnsi="宋体" w:hint="eastAsia"/>
                <w:sz w:val="24"/>
              </w:rPr>
              <w:br/>
              <w:t>【用途】：将肉类绞成碎状。有三网双刀式，有颗粒感。</w:t>
            </w:r>
            <w:r>
              <w:rPr>
                <w:rFonts w:ascii="宋体" w:hAnsi="宋体" w:hint="eastAsia"/>
                <w:sz w:val="24"/>
              </w:rPr>
              <w:br/>
              <w:t>3、传动方式：直接传动，无皮带无链条，扭力大。</w:t>
            </w:r>
            <w:r>
              <w:rPr>
                <w:rFonts w:ascii="宋体" w:hAnsi="宋体" w:hint="eastAsia"/>
                <w:sz w:val="24"/>
              </w:rPr>
              <w:br/>
              <w:t>4、绞肉管+输送螺杆+螺帽材质+机械表面：Sus 304。</w:t>
            </w:r>
            <w:r>
              <w:rPr>
                <w:rFonts w:ascii="宋体" w:hAnsi="宋体" w:hint="eastAsia"/>
                <w:sz w:val="24"/>
              </w:rPr>
              <w:br/>
              <w:t>5、机械表面处理：玻璃喷砂露面处理。</w:t>
            </w:r>
            <w:r>
              <w:rPr>
                <w:rFonts w:ascii="宋体" w:hAnsi="宋体" w:hint="eastAsia"/>
                <w:sz w:val="24"/>
              </w:rPr>
              <w:br/>
              <w:t>6、双面刀：两支双面绞刀采双面切削，</w:t>
            </w:r>
            <w:r>
              <w:rPr>
                <w:rFonts w:ascii="宋体" w:hAnsi="宋体" w:hint="eastAsia"/>
                <w:sz w:val="24"/>
              </w:rPr>
              <w:br/>
              <w:t>大小不同孔板，进行分割绞肉。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1D51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C5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5F7A5D7"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B4B7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BCFA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肉片、肉丝机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B14F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机器参考尺寸：690*670*930：入料口参考尺寸：180（L）*90（W）（mm）：切条尺寸范围：2.5－40mm(不可调)：参考产量：800KG/HR以上：参考机重：145KG：电源：</w:t>
            </w:r>
            <w:r>
              <w:rPr>
                <w:rFonts w:ascii="宋体" w:hAnsi="宋体" w:hint="eastAsia"/>
                <w:sz w:val="24"/>
              </w:rPr>
              <w:lastRenderedPageBreak/>
              <w:t>380V/三相：功率：1.5KW：用途：能将各种鲜肉一次性切成（丝）条状。</w:t>
            </w:r>
            <w:r>
              <w:rPr>
                <w:rFonts w:ascii="宋体" w:hAnsi="宋体" w:hint="eastAsia"/>
                <w:sz w:val="24"/>
              </w:rPr>
              <w:br/>
              <w:t>特性：</w:t>
            </w:r>
            <w:r>
              <w:rPr>
                <w:rFonts w:ascii="宋体" w:hAnsi="宋体" w:hint="eastAsia"/>
                <w:sz w:val="24"/>
              </w:rPr>
              <w:br/>
              <w:t>1、全新的肉丝肉片机，全不锈钢机架机身，更符合食品加工的要求；</w:t>
            </w:r>
            <w:r>
              <w:rPr>
                <w:rFonts w:ascii="宋体" w:hAnsi="宋体" w:hint="eastAsia"/>
                <w:sz w:val="24"/>
              </w:rPr>
              <w:br/>
              <w:t>2、超大的不锈钢料斗设计，更便于实际生产的需求；</w:t>
            </w:r>
            <w:r>
              <w:rPr>
                <w:rFonts w:ascii="宋体" w:hAnsi="宋体" w:hint="eastAsia"/>
                <w:sz w:val="24"/>
              </w:rPr>
              <w:br/>
              <w:t>3、刀具组设计为悬臂式，可轻易拆卸、清洗，并能快捷方便地更换不同规格的刀组。</w:t>
            </w:r>
            <w:r>
              <w:rPr>
                <w:rFonts w:ascii="宋体" w:hAnsi="宋体" w:hint="eastAsia"/>
                <w:sz w:val="24"/>
              </w:rPr>
              <w:br/>
              <w:t>4、加装紧急开关和安全开关，可有效地保护使用者的安全。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F78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8184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7E25408"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231B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97EF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锯骨机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882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机器参考尺寸：760*640*1530</w:t>
            </w:r>
            <w:r>
              <w:rPr>
                <w:rFonts w:ascii="宋体" w:hAnsi="宋体" w:hint="eastAsia"/>
                <w:sz w:val="24"/>
              </w:rPr>
              <w:br/>
              <w:t>台面参考尺寸：520（L）*680（W）(mm)</w:t>
            </w:r>
            <w:r>
              <w:rPr>
                <w:rFonts w:ascii="宋体" w:hAnsi="宋体" w:hint="eastAsia"/>
                <w:sz w:val="24"/>
              </w:rPr>
              <w:br/>
              <w:t>切割参考尺寸：245（H）*260（W）(mm)</w:t>
            </w:r>
            <w:r>
              <w:rPr>
                <w:rFonts w:ascii="宋体" w:hAnsi="宋体" w:hint="eastAsia"/>
                <w:sz w:val="24"/>
              </w:rPr>
              <w:br/>
              <w:t>功率：1.5KW</w:t>
            </w:r>
            <w:r>
              <w:rPr>
                <w:rFonts w:ascii="宋体" w:hAnsi="宋体" w:hint="eastAsia"/>
                <w:sz w:val="24"/>
              </w:rPr>
              <w:br/>
              <w:t>电源：380V 三相</w:t>
            </w:r>
            <w:r>
              <w:rPr>
                <w:rFonts w:ascii="宋体" w:hAnsi="宋体" w:hint="eastAsia"/>
                <w:sz w:val="24"/>
              </w:rPr>
              <w:br/>
              <w:t>适用于各类动物骨头、冷冻肉等切割。</w:t>
            </w:r>
            <w:r>
              <w:rPr>
                <w:rFonts w:ascii="宋体" w:hAnsi="宋体" w:hint="eastAsia"/>
                <w:sz w:val="24"/>
              </w:rPr>
              <w:br/>
              <w:t>特性：</w:t>
            </w:r>
            <w:r>
              <w:rPr>
                <w:rFonts w:ascii="宋体" w:hAnsi="宋体" w:hint="eastAsia"/>
                <w:sz w:val="24"/>
              </w:rPr>
              <w:br/>
              <w:t>1、全机采用304不锈钢生产，清洗容易。</w:t>
            </w:r>
            <w:r>
              <w:rPr>
                <w:rFonts w:ascii="宋体" w:hAnsi="宋体" w:hint="eastAsia"/>
                <w:sz w:val="24"/>
              </w:rPr>
              <w:br/>
              <w:t>2、采用1900MM长度锯条，轮盘做过动平衡,节约耗材成本；</w:t>
            </w:r>
            <w:r>
              <w:rPr>
                <w:rFonts w:ascii="宋体" w:hAnsi="宋体" w:hint="eastAsia"/>
                <w:sz w:val="24"/>
              </w:rPr>
              <w:br/>
              <w:t>3、操作台面配有刻度表方便操作。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442B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15AB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FB19376" w14:textId="77777777" w:rsidTr="005763D7">
        <w:trPr>
          <w:trHeight w:val="2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E952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D596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砍排机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C9D6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 1700*800*1250</w:t>
            </w:r>
            <w:r>
              <w:rPr>
                <w:rFonts w:ascii="宋体" w:hAnsi="宋体" w:hint="eastAsia"/>
                <w:sz w:val="24"/>
              </w:rPr>
              <w:br/>
              <w:t>最大成品体积(mm3)：170 * 170 * 640</w:t>
            </w:r>
            <w:r>
              <w:rPr>
                <w:rFonts w:ascii="宋体" w:hAnsi="宋体" w:hint="eastAsia"/>
                <w:sz w:val="24"/>
              </w:rPr>
              <w:br/>
              <w:t>切割厚度：1-32mm可调</w:t>
            </w:r>
            <w:r>
              <w:rPr>
                <w:rFonts w:ascii="宋体" w:hAnsi="宋体" w:hint="eastAsia"/>
                <w:sz w:val="24"/>
              </w:rPr>
              <w:br/>
              <w:t>切割速度：160片/分钟</w:t>
            </w:r>
            <w:r>
              <w:rPr>
                <w:rFonts w:ascii="宋体" w:hAnsi="宋体" w:hint="eastAsia"/>
                <w:sz w:val="24"/>
              </w:rPr>
              <w:br/>
              <w:t>功率：3KW  电压：380V 三相</w:t>
            </w:r>
            <w:r>
              <w:rPr>
                <w:rFonts w:ascii="宋体" w:hAnsi="宋体" w:hint="eastAsia"/>
                <w:sz w:val="24"/>
              </w:rPr>
              <w:br/>
              <w:t>重量：400Kg</w:t>
            </w:r>
            <w:r>
              <w:rPr>
                <w:rFonts w:ascii="宋体" w:hAnsi="宋体" w:hint="eastAsia"/>
                <w:sz w:val="24"/>
              </w:rPr>
              <w:br/>
              <w:t>用途：能将冷冻的肉扒/排类切成片状。</w:t>
            </w:r>
            <w:r>
              <w:rPr>
                <w:rFonts w:ascii="宋体" w:hAnsi="宋体" w:hint="eastAsia"/>
                <w:sz w:val="24"/>
              </w:rPr>
              <w:br/>
              <w:t>1.安全防护性能良好，出料槽、门、进料槽</w:t>
            </w:r>
            <w:r>
              <w:rPr>
                <w:rFonts w:ascii="宋体" w:hAnsi="宋体" w:hint="eastAsia"/>
                <w:sz w:val="24"/>
              </w:rPr>
              <w:lastRenderedPageBreak/>
              <w:t>打开后，转动的切刀立即停转。</w:t>
            </w:r>
            <w:r>
              <w:rPr>
                <w:rFonts w:ascii="宋体" w:hAnsi="宋体" w:hint="eastAsia"/>
                <w:sz w:val="24"/>
              </w:rPr>
              <w:br/>
              <w:t>2.刀、切割刀、智能型爪子，拆装方便。</w:t>
            </w:r>
            <w:r>
              <w:rPr>
                <w:rFonts w:ascii="宋体" w:hAnsi="宋体" w:hint="eastAsia"/>
                <w:sz w:val="24"/>
              </w:rPr>
              <w:br/>
              <w:t>3.能型切割特爪，防止产品的滑落。</w:t>
            </w:r>
            <w:r>
              <w:rPr>
                <w:rFonts w:ascii="宋体" w:hAnsi="宋体" w:hint="eastAsia"/>
                <w:sz w:val="24"/>
              </w:rPr>
              <w:br/>
              <w:t>4.主轴减速机，电气元件，PLC、继电器，控制面板采用文本显示器。</w:t>
            </w:r>
            <w:r>
              <w:rPr>
                <w:rFonts w:ascii="宋体" w:hAnsi="宋体" w:hint="eastAsia"/>
                <w:sz w:val="24"/>
              </w:rPr>
              <w:br/>
              <w:t>5.本机凡与肉类接触的地方均为不锈钢制作（牌号304）。</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CEC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329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DD21A1A"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2F0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123C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台式切片机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674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1、参考尺寸约：770*660*700mm；</w:t>
            </w:r>
            <w:r>
              <w:rPr>
                <w:rFonts w:ascii="宋体" w:hAnsi="宋体" w:hint="eastAsia"/>
                <w:sz w:val="24"/>
              </w:rPr>
              <w:br/>
              <w:t>2、电压：220V；</w:t>
            </w:r>
            <w:r>
              <w:rPr>
                <w:rFonts w:ascii="宋体" w:hAnsi="宋体" w:hint="eastAsia"/>
                <w:sz w:val="24"/>
              </w:rPr>
              <w:br/>
              <w:t>3、功率不高于：750W ；</w:t>
            </w:r>
            <w:r>
              <w:rPr>
                <w:rFonts w:ascii="宋体" w:hAnsi="宋体" w:hint="eastAsia"/>
                <w:sz w:val="24"/>
              </w:rPr>
              <w:br/>
              <w:t>4、处理能力不低于：4560片/h，</w:t>
            </w:r>
            <w:r>
              <w:rPr>
                <w:rFonts w:ascii="宋体" w:hAnsi="宋体" w:hint="eastAsia"/>
                <w:sz w:val="24"/>
              </w:rPr>
              <w:br/>
              <w:t>5、可切割参考尺寸(mm)：480*240*160mm</w:t>
            </w:r>
            <w:r>
              <w:rPr>
                <w:rFonts w:ascii="宋体" w:hAnsi="宋体" w:hint="eastAsia"/>
                <w:sz w:val="24"/>
              </w:rPr>
              <w:br/>
              <w:t>6、切割厚度(mm)：0～16可调</w:t>
            </w:r>
            <w:r>
              <w:rPr>
                <w:rFonts w:ascii="宋体" w:hAnsi="宋体" w:hint="eastAsia"/>
                <w:sz w:val="24"/>
              </w:rPr>
              <w:br/>
              <w:t>7、圆刀直径(mm)： Φ300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DE32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095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D3E9590"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041B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5130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779FC" w14:textId="6BFD9791"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37EFB89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0289AF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72867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641FA0D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C6A1BE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7DBDC89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p w14:paraId="74C5D206" w14:textId="12355F99" w:rsidR="00027EFB" w:rsidRDefault="00714D89">
            <w:pPr>
              <w:widowControl/>
              <w:spacing w:line="360" w:lineRule="auto"/>
              <w:jc w:val="left"/>
              <w:textAlignment w:val="center"/>
              <w:rPr>
                <w:rFonts w:ascii="宋体" w:hAnsi="宋体"/>
                <w:b/>
                <w:bCs/>
                <w:sz w:val="24"/>
              </w:rPr>
            </w:pPr>
            <w:r>
              <w:rPr>
                <w:rFonts w:ascii="宋体" w:hAnsi="宋体" w:hint="eastAsia"/>
                <w:b/>
                <w:bCs/>
                <w:sz w:val="24"/>
              </w:rPr>
              <w:lastRenderedPageBreak/>
              <w:t>#8产品需符合：GB/T  26572-2011，GB/T  26125-2011  GB 4806.9-2016并提供国家认可部门或检测机构出具的检测报告并加盖投标供应商公章。</w:t>
            </w:r>
          </w:p>
          <w:p w14:paraId="641729C9" w14:textId="77777777" w:rsidR="00027EFB" w:rsidRDefault="00000000">
            <w:pPr>
              <w:widowControl/>
              <w:spacing w:line="360" w:lineRule="auto"/>
              <w:jc w:val="left"/>
              <w:textAlignment w:val="center"/>
              <w:rPr>
                <w:rFonts w:ascii="宋体" w:hAnsi="宋体"/>
                <w:b/>
                <w:bCs/>
                <w:sz w:val="24"/>
              </w:rPr>
            </w:pPr>
            <w:r>
              <w:rPr>
                <w:rFonts w:ascii="宋体" w:hAnsi="宋体" w:hint="eastAsia"/>
                <w:b/>
                <w:bCs/>
                <w:sz w:val="24"/>
              </w:rPr>
              <w:t>#9自携式冷凝机组商用冷柜需符合:GB 26920.2-2015并提供国家认可部门或检测机构出具的的检测报告并加盖投标供应商公章。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AFCB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E5D5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233F7425"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C84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18F5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497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6B28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B509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6CD204E0"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7674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15B8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1B40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ED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969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5D4D5D7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11FE1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五、地下三层清真回民加工间</w:t>
            </w:r>
          </w:p>
        </w:tc>
      </w:tr>
      <w:tr w:rsidR="00027EFB" w14:paraId="2564D298" w14:textId="77777777" w:rsidTr="005763D7">
        <w:trPr>
          <w:trHeight w:val="27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6B4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60D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197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2.固定侧支架钢板厚度≥5mm，黄铜进水主体                                                                                      3.≥15.7米重工无痕三层液压钢丝管（蓝色）、与主体接口为金属连接件、耐温≥85</w:t>
            </w:r>
            <w:r>
              <w:rPr>
                <w:rFonts w:ascii="宋体" w:hAnsi="宋体" w:hint="eastAsia"/>
                <w:sz w:val="24"/>
              </w:rPr>
              <w:lastRenderedPageBreak/>
              <w:t xml:space="preserve">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D63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71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FE0C7C6"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FE7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E37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4D88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4CC49FF1"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E38D10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4B778F1"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A4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99C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547D7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CE1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D2A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A52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774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AE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605E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EFE0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40F5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立式绞肉机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C2F73"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 xml:space="preserve">机器参考尺寸：550*950*980㎜   </w:t>
            </w:r>
          </w:p>
          <w:p w14:paraId="6485423D"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孔板尺寸：标配6/16/22mm ，其他尺寸可定制</w:t>
            </w:r>
            <w:r>
              <w:rPr>
                <w:rFonts w:ascii="宋体" w:hAnsi="宋体" w:hint="eastAsia"/>
                <w:sz w:val="24"/>
              </w:rPr>
              <w:br/>
              <w:t>3</w:t>
            </w:r>
            <w:r>
              <w:rPr>
                <w:rFonts w:ascii="宋体" w:hAnsi="宋体"/>
                <w:sz w:val="24"/>
              </w:rPr>
              <w:t>.</w:t>
            </w:r>
            <w:r>
              <w:rPr>
                <w:rFonts w:ascii="宋体" w:hAnsi="宋体" w:hint="eastAsia"/>
                <w:sz w:val="24"/>
              </w:rPr>
              <w:t>产量 零度以上以6mm绞网为准800-1000kgs/hr-5℃至0℃,以6mm绞网为500-700kgs/hr</w:t>
            </w:r>
            <w:r>
              <w:rPr>
                <w:rFonts w:ascii="宋体" w:hAnsi="宋体" w:hint="eastAsia"/>
                <w:sz w:val="24"/>
              </w:rPr>
              <w:br/>
              <w:t>4</w:t>
            </w:r>
            <w:r>
              <w:rPr>
                <w:rFonts w:ascii="宋体" w:hAnsi="宋体"/>
                <w:sz w:val="24"/>
              </w:rPr>
              <w:t>.</w:t>
            </w:r>
            <w:r>
              <w:rPr>
                <w:rFonts w:ascii="宋体" w:hAnsi="宋体" w:hint="eastAsia"/>
                <w:sz w:val="24"/>
              </w:rPr>
              <w:t>电源 ：380V 三相  功率 ：4kw   机器重量：220kg                                    5</w:t>
            </w:r>
            <w:r>
              <w:rPr>
                <w:rFonts w:ascii="宋体" w:hAnsi="宋体"/>
                <w:sz w:val="24"/>
              </w:rPr>
              <w:t>.</w:t>
            </w:r>
            <w:r>
              <w:rPr>
                <w:rFonts w:ascii="宋体" w:hAnsi="宋体" w:hint="eastAsia"/>
                <w:sz w:val="24"/>
              </w:rPr>
              <w:t>随机配置：随机含三个孔板、二个绞刀</w:t>
            </w:r>
            <w:r>
              <w:rPr>
                <w:rFonts w:ascii="宋体" w:hAnsi="宋体" w:hint="eastAsia"/>
                <w:sz w:val="24"/>
              </w:rPr>
              <w:br/>
              <w:t>【用途】：将肉类绞成碎状。有三网双刀式，有颗粒感。</w:t>
            </w:r>
            <w:r>
              <w:rPr>
                <w:rFonts w:ascii="宋体" w:hAnsi="宋体" w:hint="eastAsia"/>
                <w:sz w:val="24"/>
              </w:rPr>
              <w:br/>
            </w:r>
            <w:r>
              <w:rPr>
                <w:rFonts w:ascii="宋体" w:hAnsi="宋体"/>
                <w:sz w:val="24"/>
              </w:rPr>
              <w:t>6.</w:t>
            </w:r>
            <w:r>
              <w:rPr>
                <w:rFonts w:ascii="宋体" w:hAnsi="宋体" w:hint="eastAsia"/>
                <w:sz w:val="24"/>
              </w:rPr>
              <w:t>传动方式：直接传动，无皮带无链条，扭力大。</w:t>
            </w:r>
            <w:r>
              <w:rPr>
                <w:rFonts w:ascii="宋体" w:hAnsi="宋体" w:hint="eastAsia"/>
                <w:sz w:val="24"/>
              </w:rPr>
              <w:br/>
            </w:r>
            <w:r>
              <w:rPr>
                <w:rFonts w:ascii="宋体" w:hAnsi="宋体"/>
                <w:sz w:val="24"/>
              </w:rPr>
              <w:t>7.</w:t>
            </w:r>
            <w:r>
              <w:rPr>
                <w:rFonts w:ascii="宋体" w:hAnsi="宋体" w:hint="eastAsia"/>
                <w:sz w:val="24"/>
              </w:rPr>
              <w:t>绞肉管+输送螺杆+螺帽材质+机械表面：Sus 304。</w:t>
            </w:r>
            <w:r>
              <w:rPr>
                <w:rFonts w:ascii="宋体" w:hAnsi="宋体" w:hint="eastAsia"/>
                <w:sz w:val="24"/>
              </w:rPr>
              <w:br/>
            </w:r>
            <w:r>
              <w:rPr>
                <w:rFonts w:ascii="宋体" w:hAnsi="宋体"/>
                <w:sz w:val="24"/>
              </w:rPr>
              <w:lastRenderedPageBreak/>
              <w:t>8.</w:t>
            </w:r>
            <w:r>
              <w:rPr>
                <w:rFonts w:ascii="宋体" w:hAnsi="宋体" w:hint="eastAsia"/>
                <w:sz w:val="24"/>
              </w:rPr>
              <w:t>机械表面处理：玻璃喷砂露面处理。</w:t>
            </w:r>
            <w:r>
              <w:rPr>
                <w:rFonts w:ascii="宋体" w:hAnsi="宋体" w:hint="eastAsia"/>
                <w:sz w:val="24"/>
              </w:rPr>
              <w:br/>
            </w:r>
            <w:r>
              <w:rPr>
                <w:rFonts w:ascii="宋体" w:hAnsi="宋体"/>
                <w:sz w:val="24"/>
              </w:rPr>
              <w:t>9.</w:t>
            </w:r>
            <w:r>
              <w:rPr>
                <w:rFonts w:ascii="宋体" w:hAnsi="宋体" w:hint="eastAsia"/>
                <w:sz w:val="24"/>
              </w:rPr>
              <w:t>双面刀：两支双面绞刀采双面切削，</w:t>
            </w:r>
            <w:r>
              <w:rPr>
                <w:rFonts w:ascii="宋体" w:hAnsi="宋体" w:hint="eastAsia"/>
                <w:sz w:val="24"/>
              </w:rPr>
              <w:br/>
              <w:t>大小不同孔板，进行分割绞肉。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B1AE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6D6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498B313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E121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8D0A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肉片、肉丝机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957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机器参考尺寸：690*670*930：</w:t>
            </w:r>
          </w:p>
          <w:p w14:paraId="0F6B08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入料口尺寸：180（L）*90（W）（mm）：切条尺寸范围：2.5－40mm(不可调)：产量：800KG/HR以上：</w:t>
            </w:r>
          </w:p>
          <w:p w14:paraId="18274B9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机重：145KG：电源：380V/三相：</w:t>
            </w:r>
          </w:p>
          <w:p w14:paraId="368B0A3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功率：1.5KW：用途：能将各种鲜肉一次性切成（丝）条状。</w:t>
            </w:r>
            <w:r>
              <w:rPr>
                <w:rFonts w:ascii="宋体" w:hAnsi="宋体" w:hint="eastAsia"/>
                <w:sz w:val="24"/>
              </w:rPr>
              <w:br/>
              <w:t>特性：</w:t>
            </w:r>
            <w:r>
              <w:rPr>
                <w:rFonts w:ascii="宋体" w:hAnsi="宋体" w:hint="eastAsia"/>
                <w:sz w:val="24"/>
              </w:rPr>
              <w:br/>
              <w:t>1、全新的肉丝肉片机，全不锈钢机架机身，更符合食品加工的要求；</w:t>
            </w:r>
            <w:r>
              <w:rPr>
                <w:rFonts w:ascii="宋体" w:hAnsi="宋体" w:hint="eastAsia"/>
                <w:sz w:val="24"/>
              </w:rPr>
              <w:br/>
              <w:t>2、超大的不锈钢料斗设计，更便于实际生产的需求；刀具不锈钢保护罩。</w:t>
            </w:r>
            <w:r>
              <w:rPr>
                <w:rFonts w:ascii="宋体" w:hAnsi="宋体" w:hint="eastAsia"/>
                <w:sz w:val="24"/>
              </w:rPr>
              <w:br/>
              <w:t>3、刀具组设计为悬臂式，可轻易拆卸、清洗，并能快捷方便地更换不同规格的刀组。</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A23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307B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3543566"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B3CF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F3FA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台式切片机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9B4D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1、参考尺寸约：770*660*700mm；</w:t>
            </w:r>
            <w:r>
              <w:rPr>
                <w:rFonts w:ascii="宋体" w:hAnsi="宋体" w:hint="eastAsia"/>
                <w:sz w:val="24"/>
              </w:rPr>
              <w:br/>
              <w:t>2、电压：220V；</w:t>
            </w:r>
            <w:r>
              <w:rPr>
                <w:rFonts w:ascii="宋体" w:hAnsi="宋体" w:hint="eastAsia"/>
                <w:sz w:val="24"/>
              </w:rPr>
              <w:br/>
              <w:t>3、功率不高于：750W ；</w:t>
            </w:r>
            <w:r>
              <w:rPr>
                <w:rFonts w:ascii="宋体" w:hAnsi="宋体" w:hint="eastAsia"/>
                <w:sz w:val="24"/>
              </w:rPr>
              <w:br/>
              <w:t>4、处理能力不低于：4560片/h，</w:t>
            </w:r>
            <w:r>
              <w:rPr>
                <w:rFonts w:ascii="宋体" w:hAnsi="宋体" w:hint="eastAsia"/>
                <w:sz w:val="24"/>
              </w:rPr>
              <w:br/>
              <w:t>5、两排(50Hz)可切割尺寸(mm)：480*240*160mm</w:t>
            </w:r>
            <w:r>
              <w:rPr>
                <w:rFonts w:ascii="宋体" w:hAnsi="宋体" w:hint="eastAsia"/>
                <w:sz w:val="24"/>
              </w:rPr>
              <w:br/>
              <w:t>6、切割厚度(mm)：0～16可调</w:t>
            </w:r>
            <w:r>
              <w:rPr>
                <w:rFonts w:ascii="宋体" w:hAnsi="宋体" w:hint="eastAsia"/>
                <w:sz w:val="24"/>
              </w:rPr>
              <w:br/>
              <w:t>7、圆刀直径(mm)： Φ300</w:t>
            </w:r>
            <w:r>
              <w:rPr>
                <w:rFonts w:ascii="宋体" w:hAnsi="宋体" w:hint="eastAsia"/>
                <w:sz w:val="24"/>
              </w:rPr>
              <w:br/>
              <w:t>8、机器重量约：71kg</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ABD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AF56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7456DF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1558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A32B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7A1A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柜体为304不锈钢材质</w:t>
            </w:r>
            <w:r>
              <w:rPr>
                <w:rFonts w:ascii="宋体" w:hAnsi="宋体" w:hint="eastAsia"/>
                <w:sz w:val="24"/>
              </w:rPr>
              <w:br/>
              <w:t>配有机玻璃、钥匙锁具</w:t>
            </w:r>
            <w:r>
              <w:rPr>
                <w:rFonts w:ascii="宋体" w:hAnsi="宋体" w:hint="eastAsia"/>
                <w:sz w:val="24"/>
              </w:rPr>
              <w:br/>
            </w:r>
            <w:r>
              <w:rPr>
                <w:rFonts w:ascii="宋体" w:hAnsi="宋体" w:hint="eastAsia"/>
                <w:sz w:val="24"/>
              </w:rPr>
              <w:lastRenderedPageBreak/>
              <w:t>具有紫外线消毒功能，120分钟定时器</w:t>
            </w:r>
            <w:r>
              <w:rPr>
                <w:rFonts w:ascii="宋体" w:hAnsi="宋体" w:hint="eastAsia"/>
                <w:sz w:val="24"/>
              </w:rPr>
              <w:b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1F02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678C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15B6F58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8BB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58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4764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9B8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CE19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1BC742D"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F64B88"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六、地下三层清真回民肉类加工间</w:t>
            </w:r>
          </w:p>
        </w:tc>
      </w:tr>
      <w:tr w:rsidR="00027EFB" w14:paraId="0FB85BE4"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1BF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A8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4766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F50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639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F3C2D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9EE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B18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4BA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0224122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CDA40C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BF32859"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AE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7B1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C92B8DB"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7AB85"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lastRenderedPageBreak/>
              <w:t>0</w:t>
            </w:r>
            <w:r>
              <w:rPr>
                <w:rFonts w:ascii="宋体" w:hAnsi="宋体" w:cs="宋体"/>
                <w:color w:val="00000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E4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FA03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371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AA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CCAC7F"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CA73E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七、地下三层过道</w:t>
            </w:r>
          </w:p>
        </w:tc>
      </w:tr>
      <w:tr w:rsidR="00027EFB" w14:paraId="4B3E95CB"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266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6A2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979A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灯管形式：双管；颜色：白色；覆盖面积：50-90㎡；灭蚊形式：粘捕式；</w:t>
            </w:r>
          </w:p>
          <w:p w14:paraId="02FD48A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2</w:t>
            </w:r>
            <w:r>
              <w:rPr>
                <w:rFonts w:ascii="宋体" w:hAnsi="宋体" w:cs="宋体"/>
                <w:color w:val="000000"/>
                <w:sz w:val="24"/>
              </w:rPr>
              <w:t>.</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9C7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8EB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color w:val="000000"/>
                <w:kern w:val="0"/>
                <w:sz w:val="24"/>
              </w:rPr>
              <w:t>5</w:t>
            </w:r>
          </w:p>
        </w:tc>
      </w:tr>
      <w:tr w:rsidR="00027EFB" w14:paraId="5AFDC5FD"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05724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八、地下三层男女更衣室/垃圾间</w:t>
            </w:r>
          </w:p>
        </w:tc>
      </w:tr>
      <w:tr w:rsidR="00027EFB" w14:paraId="6A9741B6"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15D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04C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6A6B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6DB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04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w:t>
            </w:r>
          </w:p>
        </w:tc>
      </w:tr>
      <w:tr w:rsidR="00027EFB" w14:paraId="33A3605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0E1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D16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FD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46C6F6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59EC54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5A6B4E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61B0D6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5832374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6.采用PLC控制面板集成设计，一键式启动功能，智能，清晰，安全，便捷，更带紧急按钮，增加安全等级，简单操作普通人都会操作；</w:t>
            </w:r>
          </w:p>
          <w:p w14:paraId="197FC8A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7.固液分离系统可任意拆卸，便于清洗；</w:t>
            </w:r>
          </w:p>
          <w:p w14:paraId="5641A6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2F99A1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33CDBF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7731770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3FB0BB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7A05152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300A3A5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BD6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D7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7DF045"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48D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1C0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油水分离器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D66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外形参考尺寸：1800*1200*1500mm；</w:t>
            </w:r>
          </w:p>
          <w:p w14:paraId="1681508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整体SUS304不锈钢制造，设备配置含：固液分离仓、油脂分离仓、收集单元、自动控制箱、自动污水提升设备、恒温加热系统等。设备自动除渣系统，功能涵盖：</w:t>
            </w:r>
          </w:p>
          <w:p w14:paraId="79FA0C6C"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无故障自动除渣系统，自动分离油污，油位可调可控油。</w:t>
            </w:r>
          </w:p>
          <w:p w14:paraId="08BB87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设备密闭运行，设有透气管，实现无异味运行。</w:t>
            </w:r>
          </w:p>
          <w:p w14:paraId="1D571F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多级分离，设独立固液分离箱、油脂分离箱及污水提升箱。</w:t>
            </w:r>
          </w:p>
          <w:p w14:paraId="3265BCE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自动恒温加热装置，可调可控，控制箱面板有温度显示。</w:t>
            </w:r>
          </w:p>
          <w:p w14:paraId="040DD4F3" w14:textId="77777777" w:rsidR="00027EFB" w:rsidRDefault="00000000">
            <w:pPr>
              <w:widowControl/>
              <w:spacing w:line="360" w:lineRule="auto"/>
              <w:jc w:val="left"/>
              <w:textAlignment w:val="center"/>
              <w:rPr>
                <w:rFonts w:ascii="宋体" w:hAnsi="宋体"/>
                <w:sz w:val="24"/>
              </w:rPr>
            </w:pPr>
            <w:r>
              <w:rPr>
                <w:rFonts w:ascii="宋体" w:hAnsi="宋体"/>
                <w:sz w:val="24"/>
              </w:rPr>
              <w:t>5.</w:t>
            </w:r>
            <w:r>
              <w:rPr>
                <w:rFonts w:ascii="宋体" w:hAnsi="宋体" w:hint="eastAsia"/>
                <w:sz w:val="24"/>
              </w:rPr>
              <w:t>设曝气装置，提高隔油效率提高出水水质。</w:t>
            </w:r>
          </w:p>
          <w:p w14:paraId="21AF23A1" w14:textId="77777777" w:rsidR="00027EFB" w:rsidRDefault="00000000">
            <w:pPr>
              <w:widowControl/>
              <w:spacing w:line="360" w:lineRule="auto"/>
              <w:jc w:val="left"/>
              <w:textAlignment w:val="center"/>
              <w:rPr>
                <w:rFonts w:ascii="宋体" w:hAnsi="宋体"/>
                <w:sz w:val="24"/>
              </w:rPr>
            </w:pPr>
            <w:r>
              <w:rPr>
                <w:rFonts w:ascii="宋体" w:hAnsi="宋体"/>
                <w:sz w:val="24"/>
              </w:rPr>
              <w:t>6.</w:t>
            </w:r>
            <w:r>
              <w:rPr>
                <w:rFonts w:ascii="宋体" w:hAnsi="宋体" w:hint="eastAsia"/>
                <w:sz w:val="24"/>
              </w:rPr>
              <w:t>集油区为可拆卸锥形结构，方便后期维护。</w:t>
            </w:r>
          </w:p>
          <w:p w14:paraId="56F6978D"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7.</w:t>
            </w:r>
            <w:r>
              <w:rPr>
                <w:rFonts w:ascii="宋体" w:hAnsi="宋体" w:hint="eastAsia"/>
                <w:sz w:val="24"/>
              </w:rPr>
              <w:t>360°清洁式观察视镜。</w:t>
            </w:r>
          </w:p>
          <w:p w14:paraId="4D20E1AD" w14:textId="77777777" w:rsidR="00027EFB" w:rsidRDefault="00000000">
            <w:pPr>
              <w:widowControl/>
              <w:spacing w:line="360" w:lineRule="auto"/>
              <w:jc w:val="left"/>
              <w:textAlignment w:val="center"/>
              <w:rPr>
                <w:rFonts w:ascii="宋体" w:hAnsi="宋体"/>
                <w:sz w:val="24"/>
              </w:rPr>
            </w:pPr>
            <w:r>
              <w:rPr>
                <w:rFonts w:ascii="宋体" w:hAnsi="宋体"/>
                <w:sz w:val="24"/>
              </w:rPr>
              <w:t>8.</w:t>
            </w:r>
            <w:r>
              <w:rPr>
                <w:rFonts w:ascii="宋体" w:hAnsi="宋体" w:hint="eastAsia"/>
                <w:sz w:val="24"/>
              </w:rPr>
              <w:t>标准模块化生产，运输方便，工期短。</w:t>
            </w:r>
          </w:p>
          <w:p w14:paraId="017E8171" w14:textId="77777777" w:rsidR="00027EFB" w:rsidRDefault="00000000">
            <w:pPr>
              <w:widowControl/>
              <w:spacing w:line="360" w:lineRule="auto"/>
              <w:jc w:val="left"/>
              <w:textAlignment w:val="center"/>
              <w:rPr>
                <w:rFonts w:ascii="宋体" w:hAnsi="宋体"/>
                <w:sz w:val="24"/>
              </w:rPr>
            </w:pPr>
            <w:r>
              <w:rPr>
                <w:rFonts w:ascii="宋体" w:hAnsi="宋体"/>
                <w:sz w:val="24"/>
              </w:rPr>
              <w:t>9.</w:t>
            </w:r>
            <w:r>
              <w:rPr>
                <w:rFonts w:ascii="宋体" w:hAnsi="宋体" w:hint="eastAsia"/>
                <w:sz w:val="24"/>
              </w:rPr>
              <w:t>污水提升箱控制采用智能液晶屏控制，可实现设备故障实时报警。</w:t>
            </w:r>
          </w:p>
          <w:p w14:paraId="6D388C7D"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10.</w:t>
            </w:r>
            <w:r>
              <w:rPr>
                <w:rFonts w:ascii="宋体" w:hAnsi="宋体" w:hint="eastAsia"/>
                <w:sz w:val="24"/>
              </w:rPr>
              <w:t>双泵交替运行，高水位同启、故障互投，智能报警。</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279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5F3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962EF3A"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7764C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九、地下二层主食蒸饭制作间</w:t>
            </w:r>
          </w:p>
        </w:tc>
      </w:tr>
      <w:tr w:rsidR="00027EFB" w14:paraId="283EB29F"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06D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FAA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3834A" w14:textId="7AAC73D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B80A2E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0F70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FD7984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CF8D7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16EF8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952555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6A04E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DC6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F7A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8A6FE2"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74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8BC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B44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2.固定侧支架钢板厚度≥5mm，黄铜进水主体                                                                                      3.≥15.7米重工无痕三层液压钢丝管（蓝</w:t>
            </w:r>
            <w:r>
              <w:rPr>
                <w:rFonts w:ascii="宋体" w:hAnsi="宋体" w:hint="eastAsia"/>
                <w:sz w:val="24"/>
              </w:rPr>
              <w:lastRenderedPageBreak/>
              <w:t xml:space="preserve">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45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B3A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858FE3"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D4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94E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E0D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A4D03EB"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779C3DF0"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0010BD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0D1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259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12C40C1"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DE06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7E6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搅拌机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1167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92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4256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F372E04"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CFF8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2FE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馒头机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7CAD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r>
            <w:r>
              <w:rPr>
                <w:rFonts w:ascii="宋体" w:hAnsi="宋体" w:hint="eastAsia"/>
                <w:sz w:val="24"/>
              </w:rPr>
              <w:lastRenderedPageBreak/>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E07E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2FD2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0B987D23"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D2FB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D28C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2EA5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参考尺寸约：1200*620*1320mm，轧辊转速：40r/min，工作效率不低于：60kg/h，配用电机不高于：380V/1.5KW，配两个切刀，一粗，一细。符合最新电器设备安全。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938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88BC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3F7970F"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561A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6D5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2E5F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3CF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CD29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4</w:t>
            </w:r>
          </w:p>
        </w:tc>
      </w:tr>
      <w:tr w:rsidR="00027EFB" w14:paraId="2A7E5749"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B211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17F4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三门烤箱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D37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46A874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477955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4DFE72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6CB2FA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2932008E"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0F2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C3D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7A33B9E"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758F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E01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单门醒发箱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9CE2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烤盘数量：32</w:t>
            </w:r>
            <w:r>
              <w:rPr>
                <w:rFonts w:ascii="宋体" w:hAnsi="宋体" w:hint="eastAsia"/>
                <w:sz w:val="24"/>
              </w:rPr>
              <w:br/>
              <w:t>2</w:t>
            </w:r>
            <w:r>
              <w:rPr>
                <w:rFonts w:ascii="宋体" w:hAnsi="宋体"/>
                <w:sz w:val="24"/>
              </w:rPr>
              <w:t>.</w:t>
            </w:r>
            <w:r>
              <w:rPr>
                <w:rFonts w:ascii="宋体" w:hAnsi="宋体" w:hint="eastAsia"/>
                <w:sz w:val="24"/>
              </w:rPr>
              <w:t>烤盘尺寸（mm）：400×600</w:t>
            </w:r>
            <w:r>
              <w:rPr>
                <w:rFonts w:ascii="宋体" w:hAnsi="宋体" w:hint="eastAsia"/>
                <w:sz w:val="24"/>
              </w:rPr>
              <w:br/>
              <w:t>3</w:t>
            </w:r>
            <w:r>
              <w:rPr>
                <w:rFonts w:ascii="宋体" w:hAnsi="宋体"/>
                <w:sz w:val="24"/>
              </w:rPr>
              <w:t>.</w:t>
            </w:r>
            <w:r>
              <w:rPr>
                <w:rFonts w:ascii="宋体" w:hAnsi="宋体" w:hint="eastAsia"/>
                <w:sz w:val="24"/>
              </w:rPr>
              <w:t>烤盘架层数：16</w:t>
            </w:r>
            <w:r>
              <w:rPr>
                <w:rFonts w:ascii="宋体" w:hAnsi="宋体" w:hint="eastAsia"/>
                <w:sz w:val="24"/>
              </w:rPr>
              <w:br/>
              <w:t>4</w:t>
            </w:r>
            <w:r>
              <w:rPr>
                <w:rFonts w:ascii="宋体" w:hAnsi="宋体"/>
                <w:sz w:val="24"/>
              </w:rPr>
              <w:t>.</w:t>
            </w:r>
            <w:r>
              <w:rPr>
                <w:rFonts w:ascii="宋体" w:hAnsi="宋体" w:hint="eastAsia"/>
                <w:sz w:val="24"/>
              </w:rPr>
              <w:t>烤盘架层间距（mm）：75</w:t>
            </w:r>
            <w:r>
              <w:rPr>
                <w:rFonts w:ascii="宋体" w:hAnsi="宋体" w:hint="eastAsia"/>
                <w:sz w:val="24"/>
              </w:rPr>
              <w:br/>
            </w:r>
            <w:r>
              <w:rPr>
                <w:rFonts w:ascii="宋体" w:hAnsi="宋体" w:hint="eastAsia"/>
                <w:sz w:val="24"/>
              </w:rPr>
              <w:lastRenderedPageBreak/>
              <w:t>5</w:t>
            </w:r>
            <w:r>
              <w:rPr>
                <w:rFonts w:ascii="宋体" w:hAnsi="宋体"/>
                <w:sz w:val="24"/>
              </w:rPr>
              <w:t>.</w:t>
            </w:r>
            <w:r>
              <w:rPr>
                <w:rFonts w:ascii="宋体" w:hAnsi="宋体" w:hint="eastAsia"/>
                <w:sz w:val="24"/>
              </w:rPr>
              <w:t>烤盘放置方式</w:t>
            </w:r>
            <w:r>
              <w:rPr>
                <w:rFonts w:ascii="宋体" w:hAnsi="宋体" w:hint="eastAsia"/>
                <w:sz w:val="24"/>
              </w:rPr>
              <w:br/>
              <w:t>6</w:t>
            </w:r>
            <w:r>
              <w:rPr>
                <w:rFonts w:ascii="宋体" w:hAnsi="宋体"/>
                <w:sz w:val="24"/>
              </w:rPr>
              <w:t>.</w:t>
            </w:r>
            <w:r>
              <w:rPr>
                <w:rFonts w:ascii="宋体" w:hAnsi="宋体" w:hint="eastAsia"/>
                <w:sz w:val="24"/>
              </w:rPr>
              <w:t>参考尺寸（mm）725*945*1925mm</w:t>
            </w:r>
            <w:r>
              <w:rPr>
                <w:rFonts w:ascii="宋体" w:hAnsi="宋体" w:hint="eastAsia"/>
                <w:sz w:val="24"/>
              </w:rPr>
              <w:br/>
              <w:t>7</w:t>
            </w:r>
            <w:r>
              <w:rPr>
                <w:rFonts w:ascii="宋体" w:hAnsi="宋体"/>
                <w:sz w:val="24"/>
              </w:rPr>
              <w:t>.</w:t>
            </w:r>
            <w:r>
              <w:rPr>
                <w:rFonts w:ascii="宋体" w:hAnsi="宋体" w:hint="eastAsia"/>
                <w:sz w:val="24"/>
              </w:rPr>
              <w:t>重量（kg）:93</w:t>
            </w:r>
            <w:r>
              <w:rPr>
                <w:rFonts w:ascii="宋体" w:hAnsi="宋体" w:hint="eastAsia"/>
                <w:sz w:val="24"/>
              </w:rPr>
              <w:br/>
              <w:t>8</w:t>
            </w:r>
            <w:r>
              <w:rPr>
                <w:rFonts w:ascii="宋体" w:hAnsi="宋体"/>
                <w:sz w:val="24"/>
              </w:rPr>
              <w:t>.</w:t>
            </w:r>
            <w:r>
              <w:rPr>
                <w:rFonts w:ascii="宋体" w:hAnsi="宋体" w:hint="eastAsia"/>
                <w:sz w:val="24"/>
              </w:rPr>
              <w:t>功率（kw）:</w:t>
            </w:r>
            <w:r>
              <w:rPr>
                <w:rFonts w:hint="eastAsia"/>
              </w:rPr>
              <w:t xml:space="preserve"> </w:t>
            </w:r>
            <w:r>
              <w:rPr>
                <w:rFonts w:hint="eastAsia"/>
              </w:rPr>
              <w:t>≤</w:t>
            </w:r>
            <w:r>
              <w:rPr>
                <w:rFonts w:ascii="宋体" w:hAnsi="宋体" w:hint="eastAsia"/>
                <w:sz w:val="24"/>
              </w:rPr>
              <w:t>2.3</w:t>
            </w:r>
            <w:r>
              <w:rPr>
                <w:rFonts w:ascii="宋体" w:hAnsi="宋体" w:hint="eastAsia"/>
                <w:sz w:val="24"/>
              </w:rPr>
              <w:br/>
              <w:t>9</w:t>
            </w:r>
            <w:r>
              <w:rPr>
                <w:rFonts w:ascii="宋体" w:hAnsi="宋体"/>
                <w:sz w:val="24"/>
              </w:rPr>
              <w:t>.</w:t>
            </w:r>
            <w:r>
              <w:rPr>
                <w:rFonts w:ascii="宋体" w:hAnsi="宋体" w:hint="eastAsia"/>
                <w:sz w:val="24"/>
              </w:rPr>
              <w:t>电压:220V</w:t>
            </w:r>
            <w:r>
              <w:rPr>
                <w:rFonts w:ascii="宋体" w:hAnsi="宋体" w:hint="eastAsia"/>
                <w:sz w:val="24"/>
              </w:rPr>
              <w:br/>
            </w:r>
            <w:r>
              <w:rPr>
                <w:rFonts w:ascii="宋体" w:hAnsi="宋体"/>
                <w:sz w:val="24"/>
              </w:rPr>
              <w:t>10.</w:t>
            </w:r>
            <w:r>
              <w:rPr>
                <w:rFonts w:ascii="宋体" w:hAnsi="宋体" w:hint="eastAsia"/>
                <w:sz w:val="24"/>
              </w:rPr>
              <w:t>控制模式：机械控制面板</w:t>
            </w:r>
            <w:r>
              <w:rPr>
                <w:rFonts w:ascii="宋体" w:hAnsi="宋体" w:hint="eastAsia"/>
                <w:sz w:val="24"/>
              </w:rPr>
              <w:br/>
              <w:t>1</w:t>
            </w:r>
            <w:r>
              <w:rPr>
                <w:rFonts w:ascii="宋体" w:hAnsi="宋体"/>
                <w:sz w:val="24"/>
              </w:rPr>
              <w:t>1.</w:t>
            </w:r>
            <w:r>
              <w:rPr>
                <w:rFonts w:ascii="宋体" w:hAnsi="宋体" w:hint="eastAsia"/>
                <w:sz w:val="24"/>
              </w:rPr>
              <w:t>外表面板材：不锈钢板材无保温层</w:t>
            </w:r>
            <w:r>
              <w:rPr>
                <w:rFonts w:ascii="宋体" w:hAnsi="宋体" w:hint="eastAsia"/>
                <w:sz w:val="24"/>
              </w:rPr>
              <w:br/>
              <w:t>1</w:t>
            </w:r>
            <w:r>
              <w:rPr>
                <w:rFonts w:ascii="宋体" w:hAnsi="宋体"/>
                <w:sz w:val="24"/>
              </w:rPr>
              <w:t>2.</w:t>
            </w:r>
            <w:r>
              <w:rPr>
                <w:rFonts w:ascii="宋体" w:hAnsi="宋体" w:hint="eastAsia"/>
                <w:sz w:val="24"/>
              </w:rPr>
              <w:t>加湿方式：煮水式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64F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42E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36861316"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2D4B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86DA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306A5" w14:textId="44E5A53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6192A8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5249D3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545E4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15541F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73C42E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3DE098E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693B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E678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7D46218A"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70E8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6361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56499" w14:textId="38FF6D1F"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0929A6">
              <w:rPr>
                <w:rFonts w:ascii="宋体" w:hAnsi="宋体" w:hint="eastAsia"/>
                <w:sz w:val="24"/>
              </w:rPr>
              <w:t>参考</w:t>
            </w:r>
            <w:r>
              <w:rPr>
                <w:rFonts w:ascii="宋体" w:hAnsi="宋体" w:hint="eastAsia"/>
                <w:sz w:val="24"/>
              </w:rPr>
              <w:t>容量：490L，功率/电压：198W/220V。</w:t>
            </w:r>
          </w:p>
          <w:p w14:paraId="469118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w:t>
            </w:r>
            <w:r>
              <w:rPr>
                <w:rFonts w:ascii="宋体" w:hAnsi="宋体" w:hint="eastAsia"/>
                <w:sz w:val="24"/>
              </w:rPr>
              <w:lastRenderedPageBreak/>
              <w:t>清洁，无卫生死角丶同时箱体底部配有专用出水孔。</w:t>
            </w:r>
          </w:p>
          <w:p w14:paraId="4762D5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59545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3A869C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9327F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14333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A246F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ABC5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846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3681708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81A41C"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十、地下二层副食制作间</w:t>
            </w:r>
          </w:p>
        </w:tc>
      </w:tr>
      <w:tr w:rsidR="00027EFB" w14:paraId="46AB61AC"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5F6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827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2131C" w14:textId="3A09FEB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2713C63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CA7991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04A936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6AA0F9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C8CD2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0173D8B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lastRenderedPageBreak/>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E57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19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FEB5C9"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EED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92F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67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1.开放式洗地龙头、碳钢主体，表面环氧喷涂处理（蓝色）</w:t>
            </w:r>
          </w:p>
          <w:p w14:paraId="0E2330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0F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4B1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36F17F3"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0CC11"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17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86A0B"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8DE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FFD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97E7085"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66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DED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C651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1</w:t>
            </w:r>
            <w:r>
              <w:rPr>
                <w:rFonts w:ascii="宋体" w:hAnsi="宋体"/>
                <w:sz w:val="24"/>
              </w:rPr>
              <w:t>.</w:t>
            </w:r>
            <w:r>
              <w:rPr>
                <w:rFonts w:ascii="宋体" w:hAnsi="宋体" w:hint="eastAsia"/>
                <w:sz w:val="24"/>
              </w:rPr>
              <w:t>柜体为304不锈钢材质</w:t>
            </w:r>
            <w:r>
              <w:rPr>
                <w:rFonts w:ascii="宋体" w:hAnsi="宋体" w:hint="eastAsia"/>
                <w:sz w:val="24"/>
              </w:rPr>
              <w:br/>
              <w:t>2</w:t>
            </w:r>
            <w:r>
              <w:rPr>
                <w:rFonts w:ascii="宋体" w:hAnsi="宋体"/>
                <w:sz w:val="24"/>
              </w:rPr>
              <w:t>.</w:t>
            </w:r>
            <w:r>
              <w:rPr>
                <w:rFonts w:ascii="宋体" w:hAnsi="宋体" w:hint="eastAsia"/>
                <w:sz w:val="24"/>
              </w:rPr>
              <w:t>配有机玻璃、钥匙锁具</w:t>
            </w:r>
            <w:r>
              <w:rPr>
                <w:rFonts w:ascii="宋体" w:hAnsi="宋体" w:hint="eastAsia"/>
                <w:sz w:val="24"/>
              </w:rPr>
              <w:br/>
              <w:t>3</w:t>
            </w:r>
            <w:r>
              <w:rPr>
                <w:rFonts w:ascii="宋体" w:hAnsi="宋体"/>
                <w:sz w:val="24"/>
              </w:rPr>
              <w:t>.</w:t>
            </w:r>
            <w:r>
              <w:rPr>
                <w:rFonts w:ascii="宋体" w:hAnsi="宋体" w:hint="eastAsia"/>
                <w:sz w:val="24"/>
              </w:rPr>
              <w:t>具有紫外线消毒功能，120分钟定时器</w:t>
            </w:r>
            <w:r>
              <w:rPr>
                <w:rFonts w:ascii="宋体" w:hAnsi="宋体" w:hint="eastAsia"/>
                <w:sz w:val="24"/>
              </w:rPr>
              <w:br/>
              <w:t>4</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EFA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B1C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11ACC2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F87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625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9727E" w14:textId="2C7CFAF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3B1A30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76CE16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B3F9F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4、 采用智能温控，温度设定精度0.1，箱内温差不超过2度，可根据客户要求调整温度范围。</w:t>
            </w:r>
          </w:p>
          <w:p w14:paraId="32E44E0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B9248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5F7D8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02DBC1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4EA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93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370B7196"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1685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十一、地下二层南方小吃/串串香售卖间</w:t>
            </w:r>
          </w:p>
        </w:tc>
      </w:tr>
      <w:tr w:rsidR="00027EFB" w14:paraId="10973D83"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160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D4D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3C2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909C7D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43DFAB"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1E859E5"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77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0B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8EFF3C" w14:textId="77777777" w:rsidTr="005763D7">
        <w:trPr>
          <w:trHeight w:val="4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F94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DFC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DD3F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78EA37A5"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B1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C1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6504A54"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25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DC8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B7D1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台面板采用优质SUS304不锈钢板台面1.5mm：板材符合食品安全国家标准。参考尺寸：1800*1000*800mm功率不低于/电压：380V/15KW*2；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4.LED高清显示屏，电子仿明火显示，同步显示功能、功率、高温保护、累计用电量、线</w:t>
            </w:r>
            <w:r>
              <w:rPr>
                <w:rFonts w:ascii="宋体" w:hAnsi="宋体" w:hint="eastAsia"/>
                <w:sz w:val="24"/>
              </w:rPr>
              <w:lastRenderedPageBreak/>
              <w:t>盘温度、故障等智能多功能显示，外壳防护通过IPX7防水测试，符合GB4208-2017标准</w:t>
            </w:r>
            <w:r>
              <w:rPr>
                <w:rFonts w:ascii="宋体" w:hAnsi="宋体" w:hint="eastAsia"/>
                <w:sz w:val="24"/>
              </w:rPr>
              <w:br/>
              <w:t>#</w:t>
            </w:r>
            <w:r>
              <w:rPr>
                <w:rFonts w:ascii="宋体" w:hAnsi="宋体" w:hint="eastAsia"/>
                <w:b/>
                <w:bCs/>
                <w:sz w:val="24"/>
              </w:rPr>
              <w:t>5.电磁双头单尾小炒炉符合GB4706.1-2005，GB4706.52 -2008标准，需提供国家认可部门或检测机构出具的检测报告并加盖投标人公章。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A1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693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D173CED"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02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8BA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AA44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F0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21E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3C605D0"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91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EA7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挡鼠板</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5A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34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7B1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F2426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D9C1F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十二、地下二层冒菜/西北风味制作间</w:t>
            </w:r>
          </w:p>
        </w:tc>
      </w:tr>
      <w:tr w:rsidR="00027EFB" w14:paraId="6E4DF8A0"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A02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25C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A1E0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FBD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7D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6D34480"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814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5AD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BE4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F8C480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sz w:val="24"/>
              </w:rPr>
              <w:t>2.</w:t>
            </w:r>
            <w:r>
              <w:rPr>
                <w:rFonts w:ascii="宋体" w:hAnsi="宋体" w:hint="eastAsia"/>
                <w:sz w:val="24"/>
              </w:rPr>
              <w:t>电压：220V；</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FC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B36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73DC997" w14:textId="77777777" w:rsidTr="005763D7">
        <w:trPr>
          <w:trHeight w:val="33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7A2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034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178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w:t>
            </w:r>
            <w:r>
              <w:rPr>
                <w:rFonts w:ascii="宋体" w:hAnsi="宋体" w:hint="eastAsia"/>
                <w:sz w:val="24"/>
              </w:rPr>
              <w:lastRenderedPageBreak/>
              <w:t>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DC9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B32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E0D9F0A" w14:textId="77777777" w:rsidTr="005763D7">
        <w:trPr>
          <w:trHeight w:val="24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B7D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A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64C4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w:t>
            </w:r>
            <w:r>
              <w:rPr>
                <w:rFonts w:ascii="宋体" w:hAnsi="宋体" w:hint="eastAsia"/>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845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FC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15E7085" w14:textId="77777777" w:rsidTr="005763D7">
        <w:trPr>
          <w:trHeight w:val="184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B1C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15E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0B839" w14:textId="51B4725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25F8332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DD048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3、制冷方式为直冷，温度设置为冷藏+4℃～-5℃，冷冻-3℃～-20℃。陈列柜+8℃～-0℃。</w:t>
            </w:r>
          </w:p>
          <w:p w14:paraId="7A81BE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5E74A0F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B50E7F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29DF07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6C23488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139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F9B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948EFDA"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0F4EA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十三、地下二层江西风味/香河肉饼制作间</w:t>
            </w:r>
          </w:p>
        </w:tc>
      </w:tr>
      <w:tr w:rsidR="00027EFB" w14:paraId="33AAEDD7" w14:textId="77777777" w:rsidTr="005763D7">
        <w:trPr>
          <w:trHeight w:val="2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64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C4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B6C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30CEC7D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D66E96"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85D294A"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5C9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340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7922FD"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32F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CEF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E56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0D069E4B"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35F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1DA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A3B70AC"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03BB9"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FF8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5A8D8"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B3E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9EB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50EB323"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E70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C3B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电煨汤煲汤大</w:t>
            </w:r>
            <w:r>
              <w:rPr>
                <w:rFonts w:ascii="宋体" w:hAnsi="宋体" w:hint="eastAsia"/>
                <w:sz w:val="24"/>
              </w:rPr>
              <w:lastRenderedPageBreak/>
              <w:t>瓦缸</w:t>
            </w:r>
            <w:r>
              <w:rPr>
                <w:rFonts w:ascii="宋体" w:hAnsi="宋体" w:hint="eastAsia"/>
                <w:sz w:val="24"/>
              </w:rPr>
              <w:br/>
              <w:t>专用炉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4DC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lastRenderedPageBreak/>
              <w:t>1.台面板采用优质SUS304不锈钢板台面1.5mm：板材符合食品安全国家标准。参考尺寸：900*800*1100mm功率/电压：380V/15KW</w:t>
            </w:r>
            <w:r>
              <w:rPr>
                <w:rFonts w:ascii="宋体" w:hAnsi="宋体" w:hint="eastAsia"/>
                <w:sz w:val="24"/>
              </w:rPr>
              <w:br/>
            </w:r>
            <w:r>
              <w:rPr>
                <w:rFonts w:ascii="宋体" w:hAnsi="宋体" w:hint="eastAsia"/>
                <w:sz w:val="24"/>
              </w:rPr>
              <w:lastRenderedPageBreak/>
              <w:t>2.采用高温耐磨防腐蚀合金材料发热管，温度可达1000℃以上</w:t>
            </w:r>
            <w:r>
              <w:rPr>
                <w:rFonts w:ascii="宋体" w:hAnsi="宋体" w:hint="eastAsia"/>
                <w:sz w:val="24"/>
              </w:rPr>
              <w:br/>
              <w:t>3.发热管直径达到6mm，工作电压采用低电压（国际标准安全电压），高电流形式驱动，安全可靠</w:t>
            </w:r>
            <w:r>
              <w:rPr>
                <w:rFonts w:ascii="宋体" w:hAnsi="宋体" w:hint="eastAsia"/>
                <w:sz w:val="24"/>
              </w:rPr>
              <w:br/>
              <w:t>4.无油烟技术最高温度达1200度，食材油脂触及瞬间蒸发，环保安全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2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92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9EE327B" w14:textId="77777777" w:rsidTr="005763D7">
        <w:trPr>
          <w:trHeight w:val="566"/>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B3B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96B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DC7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台面板采用优质SUS304不锈钢板台面1.5mm：板材符合食品安全国家标准。参考尺寸：600*800*800+450mm功率/电压：380V/3.5KW*2</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2F5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5D7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A00179"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4D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FAF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0218D" w14:textId="1293CF60"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41B3F5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FCD54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33595C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9C10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5、箱体发泡层厚度≧60，门板发泡厚度≧48，门板与前罩板齐平，≧45时自动回归。</w:t>
            </w:r>
          </w:p>
          <w:p w14:paraId="2DEE9D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609E7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5053BA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D71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35E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ECE8B6"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65514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十四、地下二层关东煮/风味盖饭制作间</w:t>
            </w:r>
          </w:p>
        </w:tc>
      </w:tr>
      <w:tr w:rsidR="00027EFB" w14:paraId="7028B559"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883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C03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AA03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41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BB4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98DDDA9"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1FB96"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D84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DA2F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50A1B16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662083C7"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C59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7A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EDDBE5E"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D68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05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BBE5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25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8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9DFB436"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CE1FC"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lastRenderedPageBreak/>
              <w:t>0</w:t>
            </w:r>
            <w:r>
              <w:rPr>
                <w:rFonts w:ascii="宋体" w:hAnsi="宋体" w:cs="宋体"/>
                <w:color w:val="00000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63F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008B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 xml:space="preserve"> </w:t>
            </w:r>
            <w:r>
              <w:rPr>
                <w:rFonts w:ascii="宋体" w:hAnsi="宋体" w:hint="eastAsia"/>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B0B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14D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A1FC835" w14:textId="77777777" w:rsidTr="005763D7">
        <w:trPr>
          <w:trHeight w:val="4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13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13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0448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座台式安装，开孔参考尺寸25mm。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三通接口，可接冷.热水源，接口4分外螺纹；感应龙头参考尺寸：160*185*125mm。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166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81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A885553" w14:textId="77777777" w:rsidTr="005763D7">
        <w:trPr>
          <w:trHeight w:val="9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06D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BFB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B5F3E" w14:textId="4B873FD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D31CB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2A4F4E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F897F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18E6ED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E2660A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15761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039D77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CEC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691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E1D8053"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3E3FAC"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十五、地下二层羊肉泡馍/广东肠粉/风味炸串制作间</w:t>
            </w:r>
          </w:p>
        </w:tc>
      </w:tr>
      <w:tr w:rsidR="00027EFB" w14:paraId="68B9FA66"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0DD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164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BDBD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58E177C"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727A91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78DD3C9"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7A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54C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265A134"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817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C6B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EED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E6218B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245BD84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49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809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C578E7"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5F9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F99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电磁单眼低汤灶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D09D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1.台面板采用优质SUS304不锈钢板台面1.5mm：板材符合食品安全国家标准。参考尺寸：700*700*550+700(mm)；功率/电压：12KW/380V  </w:t>
            </w:r>
            <w:r>
              <w:rPr>
                <w:rFonts w:ascii="宋体" w:hAnsi="宋体" w:hint="eastAsia"/>
                <w:sz w:val="24"/>
              </w:rPr>
              <w:br/>
              <w:t xml:space="preserve">2.全密封烤漆模块机芯，分层负压散热设计，杜绝漏电、散热性好，机芯更耐用                                                                                                                                              </w:t>
            </w:r>
            <w:r>
              <w:rPr>
                <w:rFonts w:ascii="宋体" w:hAnsi="宋体" w:hint="eastAsia"/>
                <w:sz w:val="24"/>
              </w:rPr>
              <w:br/>
              <w:t>3.采用平板高频率专用线盘，可均匀加热汤桶底面</w:t>
            </w:r>
            <w:r>
              <w:rPr>
                <w:rFonts w:ascii="宋体" w:hAnsi="宋体" w:hint="eastAsia"/>
                <w:sz w:val="24"/>
              </w:rPr>
              <w:br/>
              <w:t>4.194*84mm大屏LED高清显示屏，电子仿明火显示，瞬间火力大小模拟同步显示功能、功率、高温保护、累计用电量、线盘温度、故障等智能多功能显示显示屏外壳依据GB4208-2017通过IPX7防水测试，</w:t>
            </w:r>
            <w:r>
              <w:rPr>
                <w:rFonts w:ascii="宋体" w:hAnsi="宋体" w:hint="eastAsia"/>
                <w:sz w:val="24"/>
              </w:rPr>
              <w:br/>
              <w:t>5.使用磁感≧8档360°旋转磁控火力调节开关，档位对应精确功率调节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050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85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EDF8A7D" w14:textId="77777777" w:rsidTr="005763D7">
        <w:trPr>
          <w:trHeight w:val="27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BF1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64B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电磁肠粉炉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1369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1.台面板采用优质SUS304不锈钢板台面1.5mm：板材符合食品安全国家标准。参考尺寸：1100*1100*800；功率/电压：15KW/380V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3、缸底采用6MM/430不锈底。                                               </w:t>
            </w:r>
            <w:r>
              <w:rPr>
                <w:rFonts w:ascii="宋体" w:hAnsi="宋体" w:hint="eastAsia"/>
                <w:sz w:val="24"/>
              </w:rPr>
              <w:br/>
              <w:t xml:space="preserve">3、独立自动补水控制系统，缺水保护系统，加配4mm加厚气孔板。 </w:t>
            </w:r>
          </w:p>
          <w:p w14:paraId="0307E8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4、全密封烤漆模块机芯，分层负压散热设计，杜绝漏电。</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A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6E7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08B2277"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08F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AE7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11B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r>
            <w:r>
              <w:rPr>
                <w:rFonts w:ascii="宋体" w:hAnsi="宋体" w:hint="eastAsia"/>
                <w:sz w:val="24"/>
              </w:rPr>
              <w:lastRenderedPageBreak/>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E05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A25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663FA55"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61C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A8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BDA05" w14:textId="1EA8C3C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52F7AC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02AF52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B0A7AB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7C12B28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4587D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1C7ED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6DE9C88C"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F92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FC1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6DDCE2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487553D"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十六、地下二层担担面/抄手/朝鲜冷面制作间</w:t>
            </w:r>
          </w:p>
        </w:tc>
      </w:tr>
      <w:tr w:rsidR="00027EFB" w14:paraId="5A70EC7E"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A11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892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818F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313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9A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3E5F0E"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D7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60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D80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C2F877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566C55F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C2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51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106F78" w14:textId="77777777" w:rsidTr="005763D7">
        <w:trPr>
          <w:trHeight w:val="9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180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844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1E58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EF7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FC7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5082292" w14:textId="77777777" w:rsidTr="005763D7">
        <w:trPr>
          <w:trHeight w:val="1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115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BFC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4C4E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w:t>
            </w:r>
            <w:r>
              <w:rPr>
                <w:rFonts w:ascii="宋体" w:hAnsi="宋体" w:hint="eastAsia"/>
                <w:sz w:val="24"/>
              </w:rPr>
              <w:lastRenderedPageBreak/>
              <w:t xml:space="preserve">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DA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73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DB9395" w14:textId="77777777" w:rsidTr="005763D7">
        <w:trPr>
          <w:trHeight w:val="1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30D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83A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E1B5B" w14:textId="6F65AD9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容量：490L，功率不高于/电压：198W/220V。</w:t>
            </w:r>
          </w:p>
          <w:p w14:paraId="3E1C67E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2CB97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79085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3E5BFC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9FEC3A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DA5B7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9764E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9C2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DF5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B4A032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B9930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十七、地下二层陕西凉皮/砂锅系列制作间</w:t>
            </w:r>
          </w:p>
        </w:tc>
      </w:tr>
      <w:tr w:rsidR="00027EFB" w14:paraId="063B5DA7" w14:textId="77777777" w:rsidTr="005763D7">
        <w:trPr>
          <w:trHeight w:val="42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6DA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6B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0D5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1BE330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颜色：白色；覆盖面积：50-90㎡；灭蚊形式：粘捕式；</w:t>
            </w:r>
            <w:r>
              <w:rPr>
                <w:rFonts w:ascii="宋体" w:hAnsi="宋体" w:hint="eastAsia"/>
                <w:sz w:val="24"/>
              </w:rPr>
              <w:br/>
              <w:t>3</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890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5D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3A91D5" w14:textId="77777777" w:rsidTr="005763D7">
        <w:trPr>
          <w:trHeight w:val="42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48D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4A2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1EAD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5FDAEF4E"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2.</w:t>
            </w:r>
            <w:r>
              <w:rPr>
                <w:rFonts w:ascii="宋体" w:hAnsi="宋体" w:hint="eastAsia"/>
                <w:sz w:val="24"/>
              </w:rPr>
              <w:t>电压：220V；</w:t>
            </w:r>
          </w:p>
          <w:p w14:paraId="6D1B5BD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9B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A7C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6082B18"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956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38F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F2EDD" w14:textId="77777777" w:rsidR="00027EFB" w:rsidRDefault="00000000">
            <w:pPr>
              <w:widowControl/>
              <w:numPr>
                <w:ilvl w:val="255"/>
                <w:numId w:val="0"/>
              </w:numPr>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58C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2D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093B66" w14:textId="77777777" w:rsidTr="005763D7">
        <w:trPr>
          <w:trHeight w:val="24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9F7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C9A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24FA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604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50B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625E3D"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898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764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7CEBA" w14:textId="4DF6DC7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容量：490L，功率不高于/电压：198W/220V。</w:t>
            </w:r>
          </w:p>
          <w:p w14:paraId="62227F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2、产品采用国标201#不锈钢，底板、门衬板为一次性拉伸成型，内胆底部为圆角，易于清洁，无卫生死角、同时箱体底部配有专用出水孔。</w:t>
            </w:r>
          </w:p>
          <w:p w14:paraId="60831C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0DEFA7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53CA5A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2AC48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465A6D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61638C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C24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A40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9F3DB28"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C5F2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十八、地下二层洗碗间</w:t>
            </w:r>
          </w:p>
        </w:tc>
      </w:tr>
      <w:tr w:rsidR="00027EFB" w14:paraId="1CD3A33D"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B67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0D9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79B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087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866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4A8B8B6" w14:textId="77777777" w:rsidTr="005763D7">
        <w:trPr>
          <w:trHeight w:val="28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A10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6F2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F3D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1B74B0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66A43C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45B87D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51AD007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74F7C63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607C4F3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1BF91C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3EBF65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4FA4D94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023152F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394888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2E9A140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67FF456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774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080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91F3640"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30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682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AC3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p>
          <w:p w14:paraId="5C0DBEA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29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98E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219032"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105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14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7C78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6DCDE41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EB4886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3EE25C1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3DB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38A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EB92A54"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5B4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80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大厅连体服务台</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ED0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1、参考尺寸要求：4000*760*800mm，制冷容量：490L，功率不高于/电压：198W/220V。</w:t>
            </w:r>
          </w:p>
          <w:p w14:paraId="1D342AE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2、产品采用国标304#不锈钢，底板、门衬板为一次性拉伸成型，内胆底部为圆角，易于清洁，无卫生死角、同时箱体底部配有专用出水孔。</w:t>
            </w:r>
          </w:p>
          <w:p w14:paraId="755FC0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55E741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39997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64CC29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9D353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7、使用环境气温1-43℃，湿度30%—80%。</w:t>
            </w:r>
          </w:p>
          <w:p w14:paraId="3B34A4F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消毒容量：≥410L功率/电压：3.6KW/220V；箱体门体为环戊烷发泡，符合环保要求，门体中间镶嵌双层玻璃；底板整体拉伸，四周为圆角，易清洁，无卫死角，箱体留有出水孔，多余水方便流出；消毒方式：热风循环+红外线双重杀菌，消毒温度60℃-150℃；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50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178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239CBCC"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99AAC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十九、地下二层男女更衣室/垃圾库</w:t>
            </w:r>
          </w:p>
        </w:tc>
      </w:tr>
      <w:tr w:rsidR="00027EFB" w14:paraId="67E6AAA3"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BFE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A2A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C8FB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81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693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8</w:t>
            </w:r>
          </w:p>
        </w:tc>
      </w:tr>
      <w:tr w:rsidR="00027EFB" w14:paraId="74A45675" w14:textId="77777777" w:rsidTr="005763D7">
        <w:trPr>
          <w:trHeight w:val="270"/>
          <w:jc w:val="center"/>
        </w:trPr>
        <w:tc>
          <w:tcPr>
            <w:tcW w:w="408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2D0E1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二十、地下二层走道</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1C718" w14:textId="77777777" w:rsidR="00027EFB" w:rsidRDefault="00027EFB">
            <w:pPr>
              <w:spacing w:line="360" w:lineRule="auto"/>
              <w:jc w:val="center"/>
              <w:rPr>
                <w:rFonts w:ascii="宋体" w:hAnsi="宋体" w:cs="宋体"/>
                <w:color w:val="000000"/>
                <w:sz w:val="24"/>
              </w:rPr>
            </w:pP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FB58B" w14:textId="77777777" w:rsidR="00027EFB" w:rsidRDefault="00027EFB">
            <w:pPr>
              <w:spacing w:line="360" w:lineRule="auto"/>
              <w:jc w:val="center"/>
              <w:rPr>
                <w:rFonts w:ascii="宋体" w:hAnsi="宋体" w:cs="宋体"/>
                <w:color w:val="000000"/>
                <w:sz w:val="24"/>
              </w:rPr>
            </w:pPr>
          </w:p>
        </w:tc>
      </w:tr>
      <w:tr w:rsidR="00027EFB" w14:paraId="03FAD518"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5B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B21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E54B5"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w:t>
            </w:r>
          </w:p>
          <w:p w14:paraId="6D14532E"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颜色：白色；覆盖面积：50-90㎡；3</w:t>
            </w:r>
            <w:r>
              <w:rPr>
                <w:rFonts w:ascii="宋体" w:hAnsi="宋体" w:cs="宋体"/>
                <w:color w:val="000000"/>
                <w:sz w:val="24"/>
              </w:rPr>
              <w:t>.</w:t>
            </w:r>
            <w:r>
              <w:rPr>
                <w:rFonts w:ascii="宋体" w:hAnsi="宋体" w:cs="宋体" w:hint="eastAsia"/>
                <w:color w:val="000000"/>
                <w:sz w:val="24"/>
              </w:rPr>
              <w:t>灭蚊形式：粘捕式；</w:t>
            </w:r>
          </w:p>
          <w:p w14:paraId="3FC80B17"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4.</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E43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11C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1582C873"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8CDAD6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二十一、地下一层主食蒸饭制作间</w:t>
            </w:r>
          </w:p>
        </w:tc>
      </w:tr>
      <w:tr w:rsidR="00027EFB" w14:paraId="03592CD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0B0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B9E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058A0" w14:textId="12749F6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1224CD0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8D9D2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770D7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4、 采用智能温控，温度设定精度0.1，箱内温差不超过2度，可根据客户要求调整温度范围。</w:t>
            </w:r>
          </w:p>
          <w:p w14:paraId="4EFF92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D9AFB8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DAFD5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D9925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196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DE3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2149A24"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99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CFC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D6A4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2DD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835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A2AC7C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A38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2EC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8D19A"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54FDDC35"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29F5C03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C95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47D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E966D65" w14:textId="77777777" w:rsidTr="005763D7">
        <w:trPr>
          <w:trHeight w:val="369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014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7F8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搅拌机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0FC6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102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CAD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3466C9"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F96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AD2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馒头机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B535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929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133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E6DD62"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824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88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8346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w:t>
            </w:r>
          </w:p>
          <w:p w14:paraId="4A4F17A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轧辊转速：40r/min，工作效率不低于：60kg/h，配用电机不高于：380V/1.5KW，配</w:t>
            </w:r>
            <w:r>
              <w:rPr>
                <w:rFonts w:ascii="宋体" w:hAnsi="宋体" w:hint="eastAsia"/>
                <w:sz w:val="24"/>
              </w:rPr>
              <w:lastRenderedPageBreak/>
              <w:t>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C33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28F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0137AC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7D5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6E5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C2A1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5.参考功率：380V/5KW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878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512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CE1D6D8"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A2B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801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单门醒发箱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F433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烤盘数量：32</w:t>
            </w:r>
            <w:r>
              <w:rPr>
                <w:rFonts w:ascii="宋体" w:hAnsi="宋体" w:hint="eastAsia"/>
                <w:sz w:val="24"/>
              </w:rPr>
              <w:br/>
              <w:t>2</w:t>
            </w:r>
            <w:r>
              <w:rPr>
                <w:rFonts w:ascii="宋体" w:hAnsi="宋体"/>
                <w:sz w:val="24"/>
              </w:rPr>
              <w:t>.</w:t>
            </w:r>
            <w:r>
              <w:rPr>
                <w:rFonts w:ascii="宋体" w:hAnsi="宋体" w:hint="eastAsia"/>
                <w:sz w:val="24"/>
              </w:rPr>
              <w:t>烤盘尺寸（mm）：400×600</w:t>
            </w:r>
            <w:r>
              <w:rPr>
                <w:rFonts w:ascii="宋体" w:hAnsi="宋体" w:hint="eastAsia"/>
                <w:sz w:val="24"/>
              </w:rPr>
              <w:br/>
              <w:t>3</w:t>
            </w:r>
            <w:r>
              <w:rPr>
                <w:rFonts w:ascii="宋体" w:hAnsi="宋体"/>
                <w:sz w:val="24"/>
              </w:rPr>
              <w:t>.</w:t>
            </w:r>
            <w:r>
              <w:rPr>
                <w:rFonts w:ascii="宋体" w:hAnsi="宋体" w:hint="eastAsia"/>
                <w:sz w:val="24"/>
              </w:rPr>
              <w:t>烤盘架层数：16</w:t>
            </w:r>
            <w:r>
              <w:rPr>
                <w:rFonts w:ascii="宋体" w:hAnsi="宋体" w:hint="eastAsia"/>
                <w:sz w:val="24"/>
              </w:rPr>
              <w:br/>
              <w:t>4</w:t>
            </w:r>
            <w:r>
              <w:rPr>
                <w:rFonts w:ascii="宋体" w:hAnsi="宋体"/>
                <w:sz w:val="24"/>
              </w:rPr>
              <w:t>.</w:t>
            </w:r>
            <w:r>
              <w:rPr>
                <w:rFonts w:ascii="宋体" w:hAnsi="宋体" w:hint="eastAsia"/>
                <w:sz w:val="24"/>
              </w:rPr>
              <w:t>烤盘架层间距（mm）：75</w:t>
            </w:r>
            <w:r>
              <w:rPr>
                <w:rFonts w:ascii="宋体" w:hAnsi="宋体" w:hint="eastAsia"/>
                <w:sz w:val="24"/>
              </w:rPr>
              <w:br/>
            </w:r>
            <w:r>
              <w:rPr>
                <w:rFonts w:ascii="宋体" w:hAnsi="宋体"/>
                <w:sz w:val="24"/>
              </w:rPr>
              <w:t>5.</w:t>
            </w:r>
            <w:r>
              <w:rPr>
                <w:rFonts w:ascii="宋体" w:hAnsi="宋体" w:hint="eastAsia"/>
                <w:sz w:val="24"/>
              </w:rPr>
              <w:t>烤盘放置方式</w:t>
            </w:r>
            <w:r>
              <w:rPr>
                <w:rFonts w:ascii="宋体" w:hAnsi="宋体" w:hint="eastAsia"/>
                <w:sz w:val="24"/>
              </w:rPr>
              <w:br/>
              <w:t>6</w:t>
            </w:r>
            <w:r>
              <w:rPr>
                <w:rFonts w:ascii="宋体" w:hAnsi="宋体"/>
                <w:sz w:val="24"/>
              </w:rPr>
              <w:t>.</w:t>
            </w:r>
            <w:r>
              <w:rPr>
                <w:rFonts w:ascii="宋体" w:hAnsi="宋体" w:hint="eastAsia"/>
                <w:sz w:val="24"/>
              </w:rPr>
              <w:t>参考尺寸（mm）725*945*1925mm</w:t>
            </w:r>
            <w:r>
              <w:rPr>
                <w:rFonts w:ascii="宋体" w:hAnsi="宋体" w:hint="eastAsia"/>
                <w:sz w:val="24"/>
              </w:rPr>
              <w:br/>
              <w:t>7</w:t>
            </w:r>
            <w:r>
              <w:rPr>
                <w:rFonts w:ascii="宋体" w:hAnsi="宋体"/>
                <w:sz w:val="24"/>
              </w:rPr>
              <w:t>.</w:t>
            </w:r>
            <w:r>
              <w:rPr>
                <w:rFonts w:ascii="宋体" w:hAnsi="宋体" w:hint="eastAsia"/>
                <w:sz w:val="24"/>
              </w:rPr>
              <w:t>重量约（kg）:93</w:t>
            </w:r>
            <w:r>
              <w:rPr>
                <w:rFonts w:ascii="宋体" w:hAnsi="宋体" w:hint="eastAsia"/>
                <w:sz w:val="24"/>
              </w:rPr>
              <w:br/>
              <w:t>8</w:t>
            </w:r>
            <w:r>
              <w:rPr>
                <w:rFonts w:ascii="宋体" w:hAnsi="宋体"/>
                <w:sz w:val="24"/>
              </w:rPr>
              <w:t>.</w:t>
            </w:r>
            <w:r>
              <w:rPr>
                <w:rFonts w:ascii="宋体" w:hAnsi="宋体" w:hint="eastAsia"/>
                <w:sz w:val="24"/>
              </w:rPr>
              <w:t>功率不高于（kw）:2.3</w:t>
            </w:r>
            <w:r>
              <w:rPr>
                <w:rFonts w:ascii="宋体" w:hAnsi="宋体" w:hint="eastAsia"/>
                <w:sz w:val="24"/>
              </w:rPr>
              <w:br/>
              <w:t>9</w:t>
            </w:r>
            <w:r>
              <w:rPr>
                <w:rFonts w:ascii="宋体" w:hAnsi="宋体"/>
                <w:sz w:val="24"/>
              </w:rPr>
              <w:t>.</w:t>
            </w:r>
            <w:r>
              <w:rPr>
                <w:rFonts w:ascii="宋体" w:hAnsi="宋体" w:hint="eastAsia"/>
                <w:sz w:val="24"/>
              </w:rPr>
              <w:t>电压:220V</w:t>
            </w:r>
            <w:r>
              <w:rPr>
                <w:rFonts w:ascii="宋体" w:hAnsi="宋体" w:hint="eastAsia"/>
                <w:sz w:val="24"/>
              </w:rPr>
              <w:br/>
              <w:t>1</w:t>
            </w:r>
            <w:r>
              <w:rPr>
                <w:rFonts w:ascii="宋体" w:hAnsi="宋体"/>
                <w:sz w:val="24"/>
              </w:rPr>
              <w:t>0.</w:t>
            </w:r>
            <w:r>
              <w:rPr>
                <w:rFonts w:ascii="宋体" w:hAnsi="宋体" w:hint="eastAsia"/>
                <w:sz w:val="24"/>
              </w:rPr>
              <w:t>控制模式：机械控制面板</w:t>
            </w:r>
            <w:r>
              <w:rPr>
                <w:rFonts w:ascii="宋体" w:hAnsi="宋体" w:hint="eastAsia"/>
                <w:sz w:val="24"/>
              </w:rPr>
              <w:br/>
              <w:t>1</w:t>
            </w:r>
            <w:r>
              <w:rPr>
                <w:rFonts w:ascii="宋体" w:hAnsi="宋体"/>
                <w:sz w:val="24"/>
              </w:rPr>
              <w:t>1.</w:t>
            </w:r>
            <w:r>
              <w:rPr>
                <w:rFonts w:ascii="宋体" w:hAnsi="宋体" w:hint="eastAsia"/>
                <w:sz w:val="24"/>
              </w:rPr>
              <w:t>外表面板材：不锈钢板材无保温层</w:t>
            </w:r>
            <w:r>
              <w:rPr>
                <w:rFonts w:ascii="宋体" w:hAnsi="宋体" w:hint="eastAsia"/>
                <w:sz w:val="24"/>
              </w:rPr>
              <w:br/>
              <w:t>1</w:t>
            </w:r>
            <w:r>
              <w:rPr>
                <w:rFonts w:ascii="宋体" w:hAnsi="宋体"/>
                <w:sz w:val="24"/>
              </w:rPr>
              <w:t>2.</w:t>
            </w:r>
            <w:r>
              <w:rPr>
                <w:rFonts w:ascii="宋体" w:hAnsi="宋体" w:hint="eastAsia"/>
                <w:sz w:val="24"/>
              </w:rPr>
              <w:t>加湿方式：煮水式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1ED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B1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A870F2"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BD7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65C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FC792" w14:textId="1F148BB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3157FE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7C9C73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2EC54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F6D1CE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5箱体发泡层厚度≧60，门板发泡厚度≧48，门板与前罩板齐平，≧45时自动回归。</w:t>
            </w:r>
          </w:p>
          <w:p w14:paraId="07FB58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508CC29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11B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938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0EF28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01B8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二十二、地下一层副食制作间</w:t>
            </w:r>
          </w:p>
        </w:tc>
      </w:tr>
      <w:tr w:rsidR="00027EFB" w14:paraId="1E73614C" w14:textId="77777777" w:rsidTr="005763D7">
        <w:trPr>
          <w:trHeight w:val="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A95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2EB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19B9C" w14:textId="724095A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070B89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AFD7D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54F9796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01B333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2D5CDC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34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B3D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AC60A9F"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855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556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9245D" w14:textId="32BA7EB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42500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A8CD8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8687C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4、 采用智能温控，温度设定精度0.1，箱内温差不超过2度，可根据客户要求调整温度范围。</w:t>
            </w:r>
          </w:p>
          <w:p w14:paraId="6B8257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26B49B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8F8BE1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9A1377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8FF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BCD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6DB6CA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25F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4B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BD42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60D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7DF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7621497"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4E8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599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457F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灯管形式：双管；颜色：白色；</w:t>
            </w:r>
          </w:p>
          <w:p w14:paraId="47B040E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覆盖面积：50-90㎡；</w:t>
            </w:r>
          </w:p>
          <w:p w14:paraId="4FB7B0E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A11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064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67C4A0D"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CA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86B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CC5A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r>
            <w:r>
              <w:rPr>
                <w:rFonts w:ascii="宋体" w:hAnsi="宋体"/>
                <w:sz w:val="24"/>
              </w:rPr>
              <w:t>1.</w:t>
            </w:r>
            <w:r>
              <w:rPr>
                <w:rFonts w:ascii="宋体" w:hAnsi="宋体" w:hint="eastAsia"/>
                <w:sz w:val="24"/>
              </w:rPr>
              <w:t>柜体为304不锈钢材质</w:t>
            </w:r>
            <w:r>
              <w:rPr>
                <w:rFonts w:ascii="宋体" w:hAnsi="宋体" w:hint="eastAsia"/>
                <w:sz w:val="24"/>
              </w:rPr>
              <w:br/>
              <w:t>2</w:t>
            </w:r>
            <w:r>
              <w:rPr>
                <w:rFonts w:ascii="宋体" w:hAnsi="宋体"/>
                <w:sz w:val="24"/>
              </w:rPr>
              <w:t>.</w:t>
            </w:r>
            <w:r>
              <w:rPr>
                <w:rFonts w:ascii="宋体" w:hAnsi="宋体" w:hint="eastAsia"/>
                <w:sz w:val="24"/>
              </w:rPr>
              <w:t>配有机玻璃、钥匙锁具</w:t>
            </w:r>
            <w:r>
              <w:rPr>
                <w:rFonts w:ascii="宋体" w:hAnsi="宋体" w:hint="eastAsia"/>
                <w:sz w:val="24"/>
              </w:rPr>
              <w:br/>
              <w:t>3</w:t>
            </w:r>
            <w:r>
              <w:rPr>
                <w:rFonts w:ascii="宋体" w:hAnsi="宋体"/>
                <w:sz w:val="24"/>
              </w:rPr>
              <w:t>.</w:t>
            </w:r>
            <w:r>
              <w:rPr>
                <w:rFonts w:ascii="宋体" w:hAnsi="宋体" w:hint="eastAsia"/>
                <w:sz w:val="24"/>
              </w:rPr>
              <w:t>具有紫外线消毒功能，120分钟定时器</w:t>
            </w:r>
            <w:r>
              <w:rPr>
                <w:rFonts w:ascii="宋体" w:hAnsi="宋体" w:hint="eastAsia"/>
                <w:sz w:val="24"/>
              </w:rPr>
              <w:br/>
              <w:t>4</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767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8A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B226439"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98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6C1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FCB6E" w14:textId="379BF1F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1F5BEA0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42D77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F610B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8F9E7D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63F657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9236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E3671F7"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EC2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21A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96EC8BE"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6BA39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二十三、地下一层麻辣香锅/烤肉饭售卖间</w:t>
            </w:r>
          </w:p>
        </w:tc>
      </w:tr>
      <w:tr w:rsidR="00027EFB" w14:paraId="6FE6EBEB"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7FD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17D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ABD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4EB70C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3753A2A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462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09D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B0D130F"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586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732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5A890"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灯管：20-40W；</w:t>
            </w:r>
          </w:p>
          <w:p w14:paraId="0C4062F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1D21A8F3"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2F5B387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2CE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717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DFA0906"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11A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8BB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C027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854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B8A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DD985B4"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922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B0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48C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535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926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A0D3663"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B14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0F8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C1B0C" w14:textId="749DA4F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A668E6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w:t>
            </w:r>
            <w:r>
              <w:rPr>
                <w:rFonts w:ascii="宋体" w:hAnsi="宋体" w:hint="eastAsia"/>
                <w:sz w:val="24"/>
              </w:rPr>
              <w:lastRenderedPageBreak/>
              <w:t>清洁，无卫生死角、同时箱体底部配有专用出水孔。</w:t>
            </w:r>
          </w:p>
          <w:p w14:paraId="3B70CB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14814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75360B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5687E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4CD71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878AA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CF8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2F2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0B3799"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C6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5DD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电磁可调专用烧烤炉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BC65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1.台面板采用优质SUS304不锈钢板台面1.5mm：板材符合食品安全国家标准。参考尺寸：900*800*800+150mm功率/电压：380V/6KW*2  </w:t>
            </w:r>
            <w:r>
              <w:rPr>
                <w:rFonts w:ascii="宋体" w:hAnsi="宋体" w:hint="eastAsia"/>
                <w:sz w:val="24"/>
              </w:rPr>
              <w:br/>
              <w:t>2.采用高温耐磨防腐蚀合金材料发热管，温度可达1000℃以上</w:t>
            </w:r>
            <w:r>
              <w:rPr>
                <w:rFonts w:ascii="宋体" w:hAnsi="宋体" w:hint="eastAsia"/>
                <w:sz w:val="24"/>
              </w:rPr>
              <w:br/>
              <w:t>3.发热管直径达到6mm，工作电压采用低电压（国际标准安全电压），高电流形式驱动，安全可靠</w:t>
            </w:r>
            <w:r>
              <w:rPr>
                <w:rFonts w:ascii="宋体" w:hAnsi="宋体" w:hint="eastAsia"/>
                <w:sz w:val="24"/>
              </w:rPr>
              <w:br/>
              <w:t>4.无油烟技术最高温度达1200度，食材油脂触及瞬间蒸发，环保安全</w:t>
            </w:r>
            <w:r>
              <w:rPr>
                <w:rFonts w:ascii="宋体" w:hAnsi="宋体" w:hint="eastAsia"/>
                <w:sz w:val="24"/>
              </w:rPr>
              <w:br/>
              <w:t>5.采用德力西开关组件，坚实耐用</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485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56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A7826D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609670"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二十四、地下一层过桥米线/水饺/黄焖鸡/风味扒饭/羊肉烩面/汉堡售卖间</w:t>
            </w:r>
          </w:p>
        </w:tc>
      </w:tr>
      <w:tr w:rsidR="00027EFB" w14:paraId="35738858" w14:textId="77777777" w:rsidTr="005763D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621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D80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EA7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AA3D8E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5AC52A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DF2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93F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B472D46"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276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9FB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ACA8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DC7E96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295281F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D4FCCE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45E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AC6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B91B19C"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0CF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2E3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BD6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1.台面板采用优质SUS304不锈钢板台面1.5mm：板材符合食品安全国家标准。参考尺寸：1100*1200*800mm；功率/电压：380V/20KW</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133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0AD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C3B7624"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789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E5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电磁九头煮炉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70112" w14:textId="6CC16F8A"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1.台面板采用优质SUS304不锈钢板台面1.5mm：板材符合食品安全国家标准。参考尺寸：1100*1100*800；功率/电压：15KW/380V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3、缸底采用6MM/430不锈底，升温快、受热均匀                                                                    </w:t>
            </w:r>
            <w:r>
              <w:rPr>
                <w:rFonts w:ascii="宋体" w:hAnsi="宋体" w:hint="eastAsia"/>
                <w:sz w:val="24"/>
              </w:rPr>
              <w:br/>
              <w:t>3、独立自动补水控制系统，缺水保护系统，</w:t>
            </w:r>
            <w:r>
              <w:rPr>
                <w:rFonts w:ascii="宋体" w:hAnsi="宋体" w:hint="eastAsia"/>
                <w:sz w:val="24"/>
              </w:rPr>
              <w:lastRenderedPageBreak/>
              <w:t xml:space="preserve">加配4mm加厚气孔板，保证上汽量，提升工作效率                                                       </w:t>
            </w:r>
            <w:r>
              <w:rPr>
                <w:rFonts w:ascii="宋体" w:hAnsi="宋体" w:hint="eastAsia"/>
                <w:sz w:val="24"/>
              </w:rPr>
              <w:br/>
              <w:t>4、全密封烤漆模块机芯，分层负压散热设计，杜绝漏电、散热性好，机芯更耐用，并通过机芯恒定湿热防护测试，符合GB</w:t>
            </w:r>
            <w:r w:rsidR="00D91CC6">
              <w:rPr>
                <w:rFonts w:ascii="宋体" w:hAnsi="宋体"/>
                <w:sz w:val="24"/>
              </w:rPr>
              <w:t>/T</w:t>
            </w:r>
            <w:r>
              <w:rPr>
                <w:rFonts w:ascii="宋体" w:hAnsi="宋体" w:hint="eastAsia"/>
                <w:sz w:val="24"/>
              </w:rPr>
              <w:t>2423.3-2016环境试验标准。</w:t>
            </w:r>
            <w:r>
              <w:rPr>
                <w:rFonts w:ascii="宋体" w:hAnsi="宋体" w:hint="eastAsia"/>
                <w:b/>
                <w:bCs/>
                <w:sz w:val="24"/>
              </w:rPr>
              <w:br/>
            </w:r>
            <w:r>
              <w:rPr>
                <w:rFonts w:ascii="宋体" w:hAnsi="宋体" w:hint="eastAsia"/>
                <w:sz w:val="24"/>
              </w:rPr>
              <w:t>5.主板为贴片，生产工艺更精，结构设计更美观，集成度更高,核心组件PCB板具有电工电子产品着火危险试验进行检验，达到GB/T5169.10-2017标准。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0EE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B17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3ED0DB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04F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DDE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296C8" w14:textId="2D9D909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DFF56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7A01FB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4EDC7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00FA75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389BE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651214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176AC33"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8E5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95E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F2B70CF"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495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59A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三门烤箱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A8C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5920AF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5601A2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7CE4E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60AA97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0B90769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244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81A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5251E0B"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38F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90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D1182" w14:textId="10BFFE1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A0E9A">
              <w:rPr>
                <w:rFonts w:ascii="宋体" w:hAnsi="宋体" w:hint="eastAsia"/>
                <w:sz w:val="24"/>
              </w:rPr>
              <w:t>参考</w:t>
            </w:r>
            <w:r>
              <w:rPr>
                <w:rFonts w:ascii="宋体" w:hAnsi="宋体" w:hint="eastAsia"/>
                <w:sz w:val="24"/>
              </w:rPr>
              <w:t>容量：490L，功率/电压：198W/220V。</w:t>
            </w:r>
          </w:p>
          <w:p w14:paraId="14A577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2ADACA9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69B3F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CCFA08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44E591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CBBF5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1BEB58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625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AC0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0944A4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E5C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F83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电磁铁板烧</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046EA" w14:textId="77777777" w:rsidR="00027EFB" w:rsidRDefault="00000000">
            <w:pPr>
              <w:widowControl/>
              <w:numPr>
                <w:ilvl w:val="255"/>
                <w:numId w:val="0"/>
              </w:numPr>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1、台面板采用优质SUS304不锈钢板台面1.5mm：板材符合食品安全国家标准。参考尺寸：1200*800*850mm功率/电压：380V/12KW</w:t>
            </w:r>
            <w:r>
              <w:rPr>
                <w:rFonts w:ascii="宋体" w:hAnsi="宋体" w:hint="eastAsia"/>
                <w:sz w:val="24"/>
              </w:rPr>
              <w:br/>
            </w:r>
            <w:r>
              <w:rPr>
                <w:rFonts w:ascii="宋体" w:hAnsi="宋体"/>
                <w:sz w:val="24"/>
              </w:rPr>
              <w:t>2</w:t>
            </w:r>
            <w:r>
              <w:rPr>
                <w:rFonts w:ascii="宋体" w:hAnsi="宋体" w:hint="eastAsia"/>
                <w:sz w:val="24"/>
              </w:rPr>
              <w:t xml:space="preserve">、铁板采用了6MM镀镍铁板，升温块，受热均匀；采用欧姆龙温控探针，控温精准，铁板温度误差小；180mm可调节子弹脚，可根据地面凭证度调节高度。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D20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A6F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CD863D"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187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0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3036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72E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2B2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6FFFBB"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39A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E2C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C26E6" w14:textId="3082A18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68CD07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C9F80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E1FFD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1C442F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5、箱体发泡层厚度≧60，门板发泡厚度≧48，门板与前罩板齐平，≧45时自动回归。</w:t>
            </w:r>
          </w:p>
          <w:p w14:paraId="7EDE85B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39BC4C8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137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EF7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F3511C5"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28C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855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37F2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2EF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18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86FD6B4"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799B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1EC6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电磁双缸双筛炸炉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833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3、单个缸体内采用欧姆龙温控探针，单杠单控温度精准，油温误差小；180mm可调节子弹脚，可根据地面凭证度调节高度。                                                                                                                                            </w:t>
            </w:r>
            <w:r>
              <w:rPr>
                <w:rFonts w:ascii="宋体" w:hAnsi="宋体" w:hint="eastAsia"/>
                <w:sz w:val="24"/>
              </w:rPr>
              <w:br/>
              <w:t>4、温控显示屏幕，显示实时缸内温度，方便厨师根据缸内温度进行烹饪，让烹饪变得更简便</w:t>
            </w:r>
            <w:r>
              <w:rPr>
                <w:rFonts w:ascii="宋体" w:hAnsi="宋体" w:hint="eastAsia"/>
                <w:sz w:val="24"/>
              </w:rPr>
              <w:br/>
              <w:t xml:space="preserve">5、使用磁感≧8档360°旋转磁控火力调节开关，档位对应精确功率调节，通过10万次开关磁感开关寿命测试。   </w:t>
            </w:r>
            <w:r>
              <w:rPr>
                <w:rFonts w:ascii="宋体" w:hAnsi="宋体" w:hint="eastAsia"/>
                <w:b/>
                <w:bCs/>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BFD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1874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2BF8738"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8CB9C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lastRenderedPageBreak/>
              <w:t>二十五、地下一层小碗菜/烤盘饭/广式风味/米线/西餐/小笼包/韩式风味售卖间</w:t>
            </w:r>
          </w:p>
        </w:tc>
      </w:tr>
      <w:tr w:rsidR="00027EFB" w14:paraId="73AC3DD6"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342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2ED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3A7F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9304E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6D4464E6"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3DFCE87"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2FE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510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40181D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D20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475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83B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304AE8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45A8736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电压：220V；</w:t>
            </w:r>
          </w:p>
          <w:p w14:paraId="6A60AB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BF9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2BF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9719FDC"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EA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E0B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A7F5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42D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632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A31179A"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E64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861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2C3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1.台面板采用优质SUS304不锈钢板台面1.5mm：板材符合食品安全国家标准。参考尺寸：1100*1200*800mm；功率/电压：380V/20KW</w:t>
            </w:r>
            <w:r>
              <w:rPr>
                <w:rFonts w:ascii="宋体" w:hAnsi="宋体" w:hint="eastAsia"/>
                <w:sz w:val="24"/>
              </w:rPr>
              <w:br/>
            </w:r>
            <w:r>
              <w:rPr>
                <w:rFonts w:ascii="宋体" w:hAnsi="宋体" w:hint="eastAsia"/>
                <w:sz w:val="24"/>
              </w:rPr>
              <w:lastRenderedPageBreak/>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659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A1C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E442ED9"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31C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AE5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电磁四头煮小笼包炉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D90D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AF6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631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DA0220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617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C96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F235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B2B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FB8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BBF2B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47274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lastRenderedPageBreak/>
              <w:t>二十六、地下一层洗碗间</w:t>
            </w:r>
          </w:p>
        </w:tc>
      </w:tr>
      <w:tr w:rsidR="00027EFB" w14:paraId="0A498887"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A46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C9E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723F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B05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A4D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B45ACD"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75E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E0F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A962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559F9AB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66FED6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596DBCB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61EEDC6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23894BC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652D09A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7.固液分离系统可任意拆卸，便于清洗；</w:t>
            </w:r>
          </w:p>
          <w:p w14:paraId="0BD7346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5A019E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0B19E5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7B915AA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124EFA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7AE91D8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5C1DC0C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916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DB9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7D0D66" w14:textId="77777777" w:rsidTr="005763D7">
        <w:trPr>
          <w:trHeight w:val="36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C40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1AA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7ABE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B35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4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AABA2"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7E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8F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610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82AA8A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946E61"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覆盖面积：50-90㎡；灭蚊形式：粘捕式；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B27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EDB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C34ABDB"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97235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二十七、地下一层男女更衣室</w:t>
            </w:r>
          </w:p>
        </w:tc>
      </w:tr>
      <w:tr w:rsidR="00027EFB" w14:paraId="025AB0FF" w14:textId="77777777" w:rsidTr="005763D7">
        <w:trPr>
          <w:trHeight w:val="34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1E1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855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183B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1D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956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color w:val="000000"/>
                <w:kern w:val="0"/>
                <w:sz w:val="24"/>
              </w:rPr>
              <w:t>2</w:t>
            </w:r>
            <w:r>
              <w:rPr>
                <w:rFonts w:ascii="宋体" w:hAnsi="宋体" w:cs="宋体" w:hint="eastAsia"/>
                <w:color w:val="000000"/>
                <w:kern w:val="0"/>
                <w:sz w:val="24"/>
              </w:rPr>
              <w:t xml:space="preserve"> </w:t>
            </w:r>
          </w:p>
        </w:tc>
      </w:tr>
      <w:tr w:rsidR="00027EFB" w14:paraId="28989A67"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44DB2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lastRenderedPageBreak/>
              <w:t>二十八、地下一层走道</w:t>
            </w:r>
          </w:p>
        </w:tc>
      </w:tr>
      <w:tr w:rsidR="00027EFB" w14:paraId="0B74BBAB" w14:textId="77777777" w:rsidTr="005763D7">
        <w:trPr>
          <w:trHeight w:val="3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818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4E1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F38D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w:t>
            </w:r>
          </w:p>
          <w:p w14:paraId="3365607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颜色：白色；</w:t>
            </w:r>
          </w:p>
          <w:p w14:paraId="5333C100"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3.</w:t>
            </w:r>
            <w:r>
              <w:rPr>
                <w:rFonts w:ascii="宋体" w:hAnsi="宋体" w:cs="宋体" w:hint="eastAsia"/>
                <w:color w:val="000000"/>
                <w:sz w:val="24"/>
              </w:rPr>
              <w:t>覆盖面积：50-90㎡；</w:t>
            </w:r>
          </w:p>
          <w:p w14:paraId="0380072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4</w:t>
            </w:r>
            <w:r>
              <w:rPr>
                <w:rFonts w:ascii="宋体" w:hAnsi="宋体" w:cs="宋体"/>
                <w:color w:val="000000"/>
                <w:sz w:val="24"/>
              </w:rPr>
              <w:t>.</w:t>
            </w:r>
            <w:r>
              <w:rPr>
                <w:rFonts w:ascii="宋体" w:hAnsi="宋体" w:cs="宋体" w:hint="eastAsia"/>
                <w:color w:val="000000"/>
                <w:sz w:val="24"/>
              </w:rPr>
              <w:t>灭蚊形式：粘捕式；</w:t>
            </w:r>
          </w:p>
          <w:p w14:paraId="61A00B95"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5</w:t>
            </w:r>
            <w:r>
              <w:rPr>
                <w:rFonts w:ascii="宋体" w:hAnsi="宋体" w:cs="宋体"/>
                <w:color w:val="000000"/>
                <w:sz w:val="24"/>
              </w:rPr>
              <w:t>.</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94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652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4</w:t>
            </w:r>
            <w:r>
              <w:rPr>
                <w:rFonts w:ascii="宋体" w:hAnsi="宋体" w:cs="宋体" w:hint="eastAsia"/>
                <w:color w:val="000000"/>
                <w:kern w:val="0"/>
                <w:sz w:val="24"/>
              </w:rPr>
              <w:t xml:space="preserve"> </w:t>
            </w:r>
          </w:p>
        </w:tc>
      </w:tr>
      <w:tr w:rsidR="00027EFB" w14:paraId="5D3F74E9"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5057A8"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二十九、地上一层主食蒸饭制作间</w:t>
            </w:r>
          </w:p>
        </w:tc>
      </w:tr>
      <w:tr w:rsidR="00027EFB" w14:paraId="4C79A1DC" w14:textId="77777777" w:rsidTr="005763D7">
        <w:trPr>
          <w:trHeight w:val="9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507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519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木面案保鲜工作柜定制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2A34D" w14:textId="1E7B793C"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A0E9A">
              <w:rPr>
                <w:rFonts w:ascii="宋体" w:hAnsi="宋体" w:hint="eastAsia"/>
                <w:sz w:val="24"/>
              </w:rPr>
              <w:t>参考</w:t>
            </w:r>
            <w:r>
              <w:rPr>
                <w:rFonts w:ascii="宋体" w:hAnsi="宋体" w:hint="eastAsia"/>
                <w:sz w:val="24"/>
              </w:rPr>
              <w:t>容量：490L，功率/电压：198W/220V。</w:t>
            </w:r>
          </w:p>
          <w:p w14:paraId="65CF695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109C49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EC7C15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051742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FE11F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A7EB79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A5506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67B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C9E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32B07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356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B13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4E44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w:t>
            </w:r>
            <w:r>
              <w:rPr>
                <w:rFonts w:ascii="宋体" w:hAnsi="宋体" w:hint="eastAsia"/>
                <w:sz w:val="24"/>
              </w:rPr>
              <w:lastRenderedPageBreak/>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D1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A83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EFF1C3"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798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A6C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B1D7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325AFD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7D8075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59DDFC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ED3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DDE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AF1B1A8"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A89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E4E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搅拌机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D4B4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E5B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A7A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A23600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97F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3B8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和面机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B486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r>
            <w:r>
              <w:rPr>
                <w:rFonts w:ascii="宋体" w:hAnsi="宋体" w:hint="eastAsia"/>
                <w:sz w:val="24"/>
              </w:rPr>
              <w:lastRenderedPageBreak/>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550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03B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60378F6"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788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65A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52C5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343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8FD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C29F6E"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442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58C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311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C0C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61A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D2AE2F8"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B09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5FC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电磁双缸双筛炸炉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A93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                                                                                                                                       </w:t>
            </w:r>
            <w:r>
              <w:rPr>
                <w:rFonts w:ascii="宋体" w:hAnsi="宋体" w:hint="eastAsia"/>
                <w:sz w:val="24"/>
              </w:rPr>
              <w:br/>
              <w:t>4、温控显示屏幕，显示实时缸内温度，方便厨师根据缸内温度进行烹饪</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FA6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192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F71BB35"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224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2FF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馒头机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350C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w:t>
            </w:r>
            <w:r>
              <w:rPr>
                <w:rFonts w:ascii="宋体" w:hAnsi="宋体" w:hint="eastAsia"/>
                <w:sz w:val="24"/>
              </w:rPr>
              <w:lastRenderedPageBreak/>
              <w:t>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F76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93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FD38B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27E15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三十、地上一层副食制作间</w:t>
            </w:r>
          </w:p>
        </w:tc>
      </w:tr>
      <w:tr w:rsidR="00027EFB" w14:paraId="5A132E0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500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932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809D8" w14:textId="01E6A75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100EA79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D3F48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1FCD6D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6DF82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79A31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216A39B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60E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8E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598B17B"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8E5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D09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1592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2.固定侧支架钢板厚度≥5mm，黄铜进水主体                                                                                      3.≥15.7米重工无痕三层液压钢丝管（蓝</w:t>
            </w:r>
            <w:r>
              <w:rPr>
                <w:rFonts w:ascii="宋体" w:hAnsi="宋体" w:hint="eastAsia"/>
                <w:sz w:val="24"/>
              </w:rPr>
              <w:lastRenderedPageBreak/>
              <w:t xml:space="preserve">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D9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F77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ECE6CE"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DB4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892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278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5FC4A5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ABD386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828F1B4"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D41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CBD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52E3E7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F62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33D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207A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BB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340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25F7E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051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499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2264F" w14:textId="26AF12F0"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3B7477D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7E27715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A32F8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085A2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1AE43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6、卧式冰箱台面钢板厚度≧0.8mm，门板钢板厚度≧0.55mm。</w:t>
            </w:r>
          </w:p>
          <w:p w14:paraId="556130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C7EB5F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806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E5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4609FF" w14:textId="77777777">
        <w:trPr>
          <w:trHeight w:val="20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A3FDA1" w14:textId="77777777" w:rsidR="00027EFB" w:rsidRDefault="00000000">
            <w:pPr>
              <w:widowControl/>
              <w:spacing w:line="360" w:lineRule="auto"/>
              <w:jc w:val="left"/>
              <w:textAlignment w:val="center"/>
              <w:rPr>
                <w:rFonts w:ascii="宋体" w:hAnsi="宋体" w:cs="宋体"/>
                <w:b/>
                <w:bCs/>
                <w:color w:val="000000"/>
                <w:kern w:val="0"/>
                <w:sz w:val="24"/>
              </w:rPr>
            </w:pPr>
            <w:r>
              <w:rPr>
                <w:rFonts w:ascii="宋体" w:hAnsi="宋体" w:cs="宋体" w:hint="eastAsia"/>
                <w:b/>
                <w:bCs/>
                <w:color w:val="000000"/>
                <w:kern w:val="0"/>
                <w:sz w:val="24"/>
              </w:rPr>
              <w:t>三十一、</w:t>
            </w:r>
            <w:r>
              <w:rPr>
                <w:rFonts w:ascii="宋体" w:hAnsi="宋体" w:hint="eastAsia"/>
                <w:b/>
                <w:bCs/>
                <w:sz w:val="24"/>
              </w:rPr>
              <w:t>地上一层加工间</w:t>
            </w:r>
          </w:p>
        </w:tc>
      </w:tr>
      <w:tr w:rsidR="00027EFB" w14:paraId="567C9B0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A1C8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55D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86D20" w14:textId="25763FAE"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14D92">
              <w:rPr>
                <w:rFonts w:ascii="宋体" w:hAnsi="宋体" w:hint="eastAsia"/>
                <w:sz w:val="24"/>
              </w:rPr>
              <w:t>参考</w:t>
            </w:r>
            <w:r>
              <w:rPr>
                <w:rFonts w:ascii="宋体" w:hAnsi="宋体" w:hint="eastAsia"/>
                <w:sz w:val="24"/>
              </w:rPr>
              <w:t>容量：490L，功率/电压：198W/220V。</w:t>
            </w:r>
          </w:p>
          <w:p w14:paraId="4DFF4C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561755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832BB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D4C70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8914C0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291DBE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75146D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BF6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FD4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3E991C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4F98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62F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0B6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1.开放式洗地龙头、碳钢主体，表面环氧喷涂处理（蓝色）                                                                           2.固定侧支架钢板厚度≥5mm，黄铜进水主体                                                                                      3.≥15.7米重工无痕三层液压钢丝管（蓝</w:t>
            </w:r>
            <w:r>
              <w:rPr>
                <w:rFonts w:ascii="宋体" w:hAnsi="宋体" w:hint="eastAsia"/>
                <w:sz w:val="24"/>
              </w:rPr>
              <w:lastRenderedPageBreak/>
              <w:t xml:space="preserve">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909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8CD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7291325"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AF33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035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311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46DAA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E25701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D4AC920"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9A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C5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32C018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03B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FF4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02FA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9C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00A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225CAD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3F08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EA2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1DC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7B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3FB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6BA081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4202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173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4DFB5" w14:textId="4475BC6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0A26D97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2、产品采用国标201#不锈钢，底板、门衬板为一次性拉伸成型，内胆底部为圆角，易于清洁，无卫生死角丶同时箱体底部配有专用出水孔。</w:t>
            </w:r>
          </w:p>
          <w:p w14:paraId="0F7101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D5530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83217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4C7AA07"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29B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27E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262B616"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D4C3A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三十二、地上一层基本伙售饭间</w:t>
            </w:r>
          </w:p>
        </w:tc>
      </w:tr>
      <w:tr w:rsidR="00027EFB" w14:paraId="5BEF619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02A5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5C0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484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183EA1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CB9559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D147F41"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2C9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0B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1E04CA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0994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613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7A66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5778349B"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3987011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0B40AC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6A9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90C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E037656" w14:textId="77777777">
        <w:trPr>
          <w:trHeight w:val="58"/>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E8B20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三十三、地上一层热干面售餐区</w:t>
            </w:r>
          </w:p>
        </w:tc>
      </w:tr>
      <w:tr w:rsidR="00027EFB" w14:paraId="4CD1539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A45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1B6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A1B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BF984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E4FAF9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2105BD9"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0507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B23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698EFE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F90E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5F2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9DFB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7558C1C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690FD08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1EBEC8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3F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C5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32661BA"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7785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131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CFC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A47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4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30DF757"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FF2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BF3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60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w:t>
            </w:r>
            <w:r>
              <w:rPr>
                <w:rFonts w:ascii="宋体" w:hAnsi="宋体" w:hint="eastAsia"/>
                <w:sz w:val="24"/>
              </w:rPr>
              <w:lastRenderedPageBreak/>
              <w:t xml:space="preserve">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888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47CA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61808BD"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6B00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CCE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252AF" w14:textId="73CA364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3A2B03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1F313B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EC6A7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611EF9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92067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4B3E63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38E58F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F2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22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6D8C801" w14:textId="77777777">
        <w:trPr>
          <w:trHeight w:val="6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31424E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三十四、地上一层麻辣烫售餐区</w:t>
            </w:r>
          </w:p>
        </w:tc>
      </w:tr>
      <w:tr w:rsidR="00027EFB" w14:paraId="3BF9F0B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D7B2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B12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9696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1BDDAC1"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B7DF06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097BCA61"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F98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A0EE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D3DA84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42C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119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6E7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B4AA28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294A479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21A98C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94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ECF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434C6A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E685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532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6F7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8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1B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397EB3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61D0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49B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928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28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CBF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3F28303"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6C51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3DA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ABD1B" w14:textId="2F9120B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61C57CD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705226C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AA5A9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05A24A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D3D344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00B22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64481F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B0E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93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E2CDC94"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9903A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三十五、地上一层特色售饭间</w:t>
            </w:r>
          </w:p>
        </w:tc>
      </w:tr>
      <w:tr w:rsidR="00027EFB" w14:paraId="282BFC69"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6F03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AF8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7A37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F47FC80"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AEB1A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3E18CDC"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5BB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A6C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64BD4ECE"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F0CB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736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3CEC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7740CBE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0BDC84A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941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CD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0BD4DA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5258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D8D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电磁双门蒸箱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9F45C" w14:textId="43904F95" w:rsidR="00027EFB" w:rsidRDefault="00000000">
            <w:pPr>
              <w:widowControl/>
              <w:spacing w:line="360" w:lineRule="auto"/>
              <w:jc w:val="left"/>
              <w:textAlignment w:val="center"/>
              <w:rPr>
                <w:rFonts w:ascii="宋体" w:hAnsi="宋体"/>
                <w:sz w:val="24"/>
              </w:rPr>
            </w:pPr>
            <w:r>
              <w:rPr>
                <w:rFonts w:ascii="宋体" w:hAnsi="宋体" w:hint="eastAsia"/>
                <w:sz w:val="24"/>
              </w:rPr>
              <w:t>1.台面板采用优质SUS304不锈钢板台面1.5mm：板材符合食品安全国家标准。参考尺寸：1200*900*1850mm功率/电压：380V/25KW；面板一次性拉升成型，炉内四条Φ50不锈钢圆管置顶炉面，与底板形成稳定的框架设计，坚固耐用，炉面易清洁</w:t>
            </w:r>
            <w:r>
              <w:rPr>
                <w:rFonts w:ascii="宋体" w:hAnsi="宋体" w:hint="eastAsia"/>
                <w:sz w:val="24"/>
              </w:rPr>
              <w:br/>
              <w:t>2、缸内纯手工双面满焊，缸底采用6MM/430不锈底，升温快、出气快</w:t>
            </w:r>
            <w:r>
              <w:rPr>
                <w:rFonts w:ascii="宋体" w:hAnsi="宋体" w:hint="eastAsia"/>
                <w:sz w:val="24"/>
              </w:rPr>
              <w:br/>
              <w:t xml:space="preserve">3、双门内部采用了真空泡棉，触碰不烫手，手柄采用了黑色高端拉手，紧固且不漏气                                                         </w:t>
            </w:r>
            <w:r>
              <w:rPr>
                <w:rFonts w:ascii="宋体" w:hAnsi="宋体" w:hint="eastAsia"/>
                <w:sz w:val="24"/>
              </w:rPr>
              <w:br/>
              <w:t>4、设有独立补水功能，缺水报警功能</w:t>
            </w:r>
            <w:r>
              <w:rPr>
                <w:rFonts w:ascii="宋体" w:hAnsi="宋体" w:hint="eastAsia"/>
                <w:sz w:val="24"/>
              </w:rPr>
              <w:br/>
              <w:t>5、底部装有放水阀门，清洗方便</w:t>
            </w:r>
            <w:r>
              <w:rPr>
                <w:rFonts w:ascii="宋体" w:hAnsi="宋体" w:hint="eastAsia"/>
                <w:sz w:val="24"/>
              </w:rPr>
              <w:br/>
              <w:t>6、顶部设有溢气口，更加安全，方便使用</w:t>
            </w:r>
            <w:r>
              <w:rPr>
                <w:rFonts w:ascii="宋体" w:hAnsi="宋体" w:hint="eastAsia"/>
                <w:sz w:val="24"/>
              </w:rPr>
              <w:br/>
              <w:t xml:space="preserve">7、前板上配置360度磁控旋转火力控制开关，合金材质开关手柄，8档分段式功率、显示屏幕显示实时功率，独立开模，提升设备质感，整体设计符合人体工程学、操作简单方便                                                                           </w:t>
            </w:r>
            <w:r>
              <w:rPr>
                <w:rFonts w:ascii="宋体" w:hAnsi="宋体" w:hint="eastAsia"/>
                <w:sz w:val="24"/>
              </w:rPr>
              <w:br/>
              <w:t>#</w:t>
            </w:r>
            <w:r>
              <w:rPr>
                <w:rFonts w:ascii="宋体" w:hAnsi="宋体" w:hint="eastAsia"/>
                <w:b/>
                <w:bCs/>
                <w:sz w:val="24"/>
              </w:rPr>
              <w:t>8、全密封烤漆模块机芯，分层负压散热设计，杜绝漏电、散热性好，机芯更耐用，并通过机芯恒定湿热防护测试，符合GB</w:t>
            </w:r>
            <w:r w:rsidR="00793E95">
              <w:rPr>
                <w:rFonts w:ascii="宋体" w:hAnsi="宋体"/>
                <w:b/>
                <w:bCs/>
                <w:sz w:val="24"/>
              </w:rPr>
              <w:t xml:space="preserve">/T </w:t>
            </w:r>
            <w:r>
              <w:rPr>
                <w:rFonts w:ascii="宋体" w:hAnsi="宋体" w:hint="eastAsia"/>
                <w:b/>
                <w:bCs/>
                <w:sz w:val="24"/>
              </w:rPr>
              <w:t>2423.3-2016环境试验标准（需提供国家认可部门或检测机构出具的检测报告并加盖投标人公章）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3A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D7C7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85AAAA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7F63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ECA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DCB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60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BAE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10608B95"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0978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253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156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B5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6C9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64F75E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78A8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933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02D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台面板采用优质SUS304不锈钢板台面1.5mm：板材符合食品安全国家标准。参考尺寸：1000*800*800+450mm功率/电压：380V/3.5KW*6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r>
            <w:r>
              <w:rPr>
                <w:rFonts w:ascii="宋体" w:hAnsi="宋体"/>
                <w:sz w:val="24"/>
              </w:rPr>
              <w:t>3.</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D3F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D66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384A94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C21D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B5B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D27AC" w14:textId="6DA15ECD"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4477DB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52725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3、制冷方式为直冷，温度设置为冷藏+4℃～-5℃，冷冻-3℃～-20℃。陈列柜+8℃～-0℃。</w:t>
            </w:r>
          </w:p>
          <w:p w14:paraId="09C8FCA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E9117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F43BB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47A12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A33D4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6F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F14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DD6689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023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F69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B366F" w14:textId="62BED981"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45942BF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68B0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B3A8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00131EA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88CCA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C4D399F"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868E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CF4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F7F6F6C" w14:textId="77777777">
        <w:trPr>
          <w:trHeight w:val="4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77C9A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三十六、地上一层洗碗间</w:t>
            </w:r>
          </w:p>
        </w:tc>
      </w:tr>
      <w:tr w:rsidR="00027EFB" w14:paraId="6A0796D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249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2D6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287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81E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18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6FEA47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18CB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F48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厨余减量回收设备   （三合一垃圾处理器）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C0E3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00A91D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72E758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303CA7C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21FCABF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755F2C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5F3752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685CF03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8.外壳及研磨系统均采用不锈钢加厚材质，最大程度保证卫生和清洁；</w:t>
            </w:r>
          </w:p>
          <w:p w14:paraId="507880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39E813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173019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2B61DC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6449497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6A9482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E62E0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36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61A5B1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7BA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B47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A3FB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759C52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9C0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482C537"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45D9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634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CE9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84C9536"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D052077"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8BB6BF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92AC5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F95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1B4242A2"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7D4D6D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三十七、地上一层男女更衣室</w:t>
            </w:r>
          </w:p>
        </w:tc>
      </w:tr>
      <w:tr w:rsidR="00027EFB" w14:paraId="3C285F13" w14:textId="77777777" w:rsidTr="005763D7">
        <w:trPr>
          <w:trHeight w:val="2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2FC7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D5E18" w14:textId="77777777" w:rsidR="00027EFB" w:rsidRDefault="00000000">
            <w:pPr>
              <w:widowControl/>
              <w:spacing w:line="360" w:lineRule="auto"/>
              <w:jc w:val="center"/>
              <w:rPr>
                <w:rFonts w:ascii="宋体" w:hAnsi="宋体"/>
                <w:kern w:val="0"/>
                <w:sz w:val="24"/>
              </w:rPr>
            </w:pPr>
            <w:r>
              <w:rPr>
                <w:rFonts w:ascii="宋体" w:hAnsi="宋体" w:hint="eastAsia"/>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F7CEA" w14:textId="77777777" w:rsidR="00027EFB" w:rsidRDefault="00000000">
            <w:pPr>
              <w:widowControl/>
              <w:spacing w:line="360" w:lineRule="auto"/>
              <w:jc w:val="left"/>
              <w:rPr>
                <w:rFonts w:ascii="宋体" w:hAnsi="宋体"/>
                <w:kern w:val="0"/>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7C7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746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2E794318"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D4316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lastRenderedPageBreak/>
              <w:t>三十八、地上一层走道</w:t>
            </w:r>
          </w:p>
        </w:tc>
      </w:tr>
      <w:tr w:rsidR="00027EFB" w14:paraId="00FDCBB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FCC8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73F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9ECEE"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75C32B3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B5EDFF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61C3A72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29EF7C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4CB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9E7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26F8AFD1" w14:textId="77777777">
        <w:trPr>
          <w:trHeight w:val="575"/>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7DAA3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三十九、地上二层风味食堂面点制作间</w:t>
            </w:r>
          </w:p>
        </w:tc>
      </w:tr>
      <w:tr w:rsidR="00027EFB" w14:paraId="5B54100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DB91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330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DCE06" w14:textId="4EAB0D9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14D92">
              <w:rPr>
                <w:rFonts w:ascii="宋体" w:hAnsi="宋体" w:hint="eastAsia"/>
                <w:sz w:val="24"/>
              </w:rPr>
              <w:t>参考</w:t>
            </w:r>
            <w:r>
              <w:rPr>
                <w:rFonts w:ascii="宋体" w:hAnsi="宋体" w:hint="eastAsia"/>
                <w:sz w:val="24"/>
              </w:rPr>
              <w:t>容量：490L，功率/电压：198W/220V。</w:t>
            </w:r>
          </w:p>
          <w:p w14:paraId="29356E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01CCF46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EC990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05A915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2AF7B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112AEC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4C8A8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2D0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729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DEC2C1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6B10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262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4573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r>
              <w:rPr>
                <w:rFonts w:ascii="宋体" w:hAnsi="宋体" w:hint="eastAsia"/>
                <w:sz w:val="24"/>
              </w:rPr>
              <w:lastRenderedPageBreak/>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198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B3B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F15CD4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35D1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64D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E29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450985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2F2497B"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3F9CCC7"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A0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B6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221B13F" w14:textId="77777777" w:rsidTr="005763D7">
        <w:trPr>
          <w:trHeight w:val="107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0794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96F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搅拌机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588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B4D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1FF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FC264FE"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9817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8D2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6266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r>
            <w:r>
              <w:rPr>
                <w:rFonts w:ascii="宋体" w:hAnsi="宋体" w:hint="eastAsia"/>
                <w:sz w:val="24"/>
              </w:rPr>
              <w:lastRenderedPageBreak/>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B760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B26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92DD04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0B8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C67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B867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1A1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5E84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E58825A"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CFD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C74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B89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41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CC6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4101D46"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D854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F7C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三门烤箱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521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141017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48703C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4C242E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7B8C56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51E8F9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CCB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96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457740B"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3FEC4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四十、地上二层风味食堂副食制作间</w:t>
            </w:r>
          </w:p>
        </w:tc>
      </w:tr>
      <w:tr w:rsidR="00027EFB" w14:paraId="0AC188B7"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BC28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3A5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FA4F1" w14:textId="133550FF"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78477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w:t>
            </w:r>
            <w:r>
              <w:rPr>
                <w:rFonts w:ascii="宋体" w:hAnsi="宋体" w:hint="eastAsia"/>
                <w:sz w:val="24"/>
              </w:rPr>
              <w:lastRenderedPageBreak/>
              <w:t>清洁，无卫生死角丶同时箱体底部配有专用出水孔。</w:t>
            </w:r>
          </w:p>
          <w:p w14:paraId="696567E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24FC9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9E9AA1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4302E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574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A27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75653E2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697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358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CA06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60E1C5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CB4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B8337F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DA95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66C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5507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028DCB7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4C357F8"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512805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1D354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47E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632895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7288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A40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1BAD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r>
            <w:r>
              <w:rPr>
                <w:rFonts w:ascii="宋体" w:hAnsi="宋体"/>
                <w:sz w:val="24"/>
              </w:rPr>
              <w:t>2.</w:t>
            </w:r>
            <w:r>
              <w:rPr>
                <w:rFonts w:ascii="宋体" w:hAnsi="宋体" w:hint="eastAsia"/>
                <w:sz w:val="24"/>
              </w:rPr>
              <w:t>柜体为304不锈钢材质</w:t>
            </w:r>
            <w:r>
              <w:rPr>
                <w:rFonts w:ascii="宋体" w:hAnsi="宋体" w:hint="eastAsia"/>
                <w:sz w:val="24"/>
              </w:rPr>
              <w:br/>
            </w:r>
            <w:r>
              <w:rPr>
                <w:rFonts w:ascii="宋体" w:hAnsi="宋体"/>
                <w:sz w:val="24"/>
              </w:rPr>
              <w:t>3.</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AE9CE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F82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0AABC55"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CBB34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lastRenderedPageBreak/>
              <w:t>四十一、地上二层风味食堂凉菜间</w:t>
            </w:r>
          </w:p>
        </w:tc>
      </w:tr>
      <w:tr w:rsidR="00027EFB" w14:paraId="53C7D75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7F29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2E3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F182A" w14:textId="7F70F2C4"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7D4ED4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542EC9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1E7619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497AC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9CE2C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57E377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374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E8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CD4271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DC23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13B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752B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DEBE5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62E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FA11B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BD4F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642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制冰机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E87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外壳采用食品级不锈钢304；可拆卸式滤网，方便维护；方便操作的前面板开关按钮。打开后可隐藏储冰箱门，节约操作空间。冷凝系统：风冷；最大日产冰量：47KG；储冰量：15kg；电压：220v；功率：500w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EBE58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95A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1771F2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6A7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948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359F0" w14:textId="2B1E48E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228E39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2、产品采用国标201#不锈钢，底板、门衬板为一次性拉伸成型，内胆底部为圆角，易于清洁，无卫生死角、同时箱体底部配有专用出水孔。</w:t>
            </w:r>
          </w:p>
          <w:p w14:paraId="4549AA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6135C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1FD4D7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34B6D7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FB309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28ED7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CF01B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AB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3FFDE2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1F95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6B1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00A2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036307C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092D8C4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336C0B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310D9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290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FCAA68"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FA14C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四十二、地上二层风味食堂售卖间</w:t>
            </w:r>
          </w:p>
        </w:tc>
      </w:tr>
      <w:tr w:rsidR="00027EFB" w14:paraId="514EAA3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2188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37D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C545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7CC77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2A1C038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0FC0FBF6"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EC7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D85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CCC4D7D"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60FB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60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068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2D75358"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2.</w:t>
            </w:r>
            <w:r>
              <w:rPr>
                <w:rFonts w:ascii="宋体" w:hAnsi="宋体" w:hint="eastAsia"/>
                <w:sz w:val="24"/>
              </w:rPr>
              <w:t>适用面积：20㎡-50㎡；</w:t>
            </w:r>
          </w:p>
          <w:p w14:paraId="79A5464F"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48741C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269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B1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D8E7B4E" w14:textId="77777777" w:rsidTr="005763D7">
        <w:trPr>
          <w:trHeight w:val="160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57AF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C40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2F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7E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FB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73042B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D04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0DF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电磁四头煲仔炉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2F28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ED3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5E0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12AAC040"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C159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5E5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电磁双缸双筛炸炉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5D19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r>
            <w:r>
              <w:rPr>
                <w:rFonts w:ascii="宋体" w:hAnsi="宋体" w:hint="eastAsia"/>
                <w:sz w:val="24"/>
              </w:rPr>
              <w:lastRenderedPageBreak/>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                                                                                                                                       </w:t>
            </w:r>
            <w:r>
              <w:rPr>
                <w:rFonts w:ascii="宋体" w:hAnsi="宋体" w:hint="eastAsia"/>
                <w:sz w:val="24"/>
              </w:rPr>
              <w:br/>
              <w:t>4、温控显示屏幕，显示实时缸内温度，方便厨师根据缸内温度进行烹饪，让烹饪变得更简便</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F9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647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ADF865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E18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3BB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电磁1/3坑扒炉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EBF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1、台面板采用优质SUS304不锈钢板台面1.5mm：板材符合食品安全国家标准。参考尺寸：700*750*800mm；功率/电压：12KW/380V  </w:t>
            </w:r>
            <w:r>
              <w:rPr>
                <w:rFonts w:ascii="宋体" w:hAnsi="宋体" w:hint="eastAsia"/>
                <w:sz w:val="24"/>
              </w:rPr>
              <w:br/>
              <w:t>2、铁板采用6mm镀镍铁板，升温块，受热均匀</w:t>
            </w:r>
            <w:r>
              <w:rPr>
                <w:rFonts w:ascii="宋体" w:hAnsi="宋体" w:hint="eastAsia"/>
                <w:sz w:val="24"/>
              </w:rPr>
              <w:br/>
              <w:t xml:space="preserve">3、采用温控探针，控温精准，铁板温度误差小                                                         </w:t>
            </w:r>
            <w:r>
              <w:rPr>
                <w:rFonts w:ascii="宋体" w:hAnsi="宋体" w:hint="eastAsia"/>
                <w:sz w:val="24"/>
              </w:rPr>
              <w:br/>
              <w:t>4、主板为贴片，生产工艺更精，结构设计美观，集成度更高,核心组件PCB板具有电工电子产品着火危险试验进行检验，达到GB/T5169.10-2017检测标准的检测</w:t>
            </w:r>
            <w:r>
              <w:rPr>
                <w:rFonts w:ascii="宋体" w:hAnsi="宋体" w:hint="eastAsia"/>
                <w:sz w:val="24"/>
              </w:rPr>
              <w:br/>
            </w:r>
            <w:r>
              <w:rPr>
                <w:rFonts w:ascii="宋体" w:hAnsi="宋体"/>
                <w:sz w:val="24"/>
              </w:rPr>
              <w:t>5</w:t>
            </w:r>
            <w:r>
              <w:rPr>
                <w:rFonts w:ascii="宋体" w:hAnsi="宋体" w:hint="eastAsia"/>
                <w:sz w:val="24"/>
              </w:rPr>
              <w:t>、使用磁感≧8档360°旋转磁控火力调节开关，档位对应精确功率调节，通过10万次开关磁感开关寿命测试。</w:t>
            </w:r>
            <w:r>
              <w:rPr>
                <w:rFonts w:ascii="宋体" w:hAnsi="宋体" w:hint="eastAsia"/>
                <w:sz w:val="24"/>
              </w:rPr>
              <w:br/>
            </w:r>
            <w:r>
              <w:rPr>
                <w:rFonts w:ascii="宋体" w:hAnsi="宋体"/>
                <w:sz w:val="24"/>
              </w:rPr>
              <w:t>6</w:t>
            </w:r>
            <w:r>
              <w:rPr>
                <w:rFonts w:ascii="宋体" w:hAnsi="宋体" w:hint="eastAsia"/>
                <w:sz w:val="24"/>
              </w:rPr>
              <w:t xml:space="preserve">、180mm可调节子弹脚，可根据地面凭证度调节高度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B25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54F8" w14:textId="28056449" w:rsidR="00027EFB" w:rsidRPr="00584547" w:rsidRDefault="00000000">
            <w:pPr>
              <w:widowControl/>
              <w:spacing w:line="360" w:lineRule="auto"/>
              <w:jc w:val="center"/>
              <w:textAlignment w:val="center"/>
              <w:rPr>
                <w:rFonts w:ascii="宋体" w:hAnsi="宋体"/>
                <w:sz w:val="24"/>
              </w:rPr>
            </w:pPr>
            <w:r w:rsidRPr="00584547">
              <w:rPr>
                <w:rFonts w:ascii="宋体" w:hAnsi="宋体" w:hint="eastAsia"/>
                <w:sz w:val="24"/>
              </w:rPr>
              <w:t>1</w:t>
            </w:r>
          </w:p>
        </w:tc>
      </w:tr>
      <w:tr w:rsidR="00027EFB" w14:paraId="2E91296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250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C0A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80703" w14:textId="64D2BAD5"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FD3E9E">
              <w:rPr>
                <w:rFonts w:ascii="宋体" w:hAnsi="宋体" w:hint="eastAsia"/>
                <w:sz w:val="24"/>
              </w:rPr>
              <w:t>参考</w:t>
            </w:r>
            <w:r>
              <w:rPr>
                <w:rFonts w:ascii="宋体" w:hAnsi="宋体" w:hint="eastAsia"/>
                <w:sz w:val="24"/>
              </w:rPr>
              <w:t>容量：490L，功率/电压：198W/220V。</w:t>
            </w:r>
          </w:p>
          <w:p w14:paraId="42B1C7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931B4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3、制冷方式为直冷，温度设置为冷藏+4℃～-5℃，冷冻-3℃～-20℃。陈列柜+8℃～-0℃。</w:t>
            </w:r>
          </w:p>
          <w:p w14:paraId="42D725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2BC35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969E75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EDD19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3205B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072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94E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ABD543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DE4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3B7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75517" w14:textId="3557480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FD3E9E">
              <w:rPr>
                <w:rFonts w:ascii="宋体" w:hAnsi="宋体" w:hint="eastAsia"/>
                <w:sz w:val="24"/>
              </w:rPr>
              <w:t>参考</w:t>
            </w:r>
            <w:r>
              <w:rPr>
                <w:rFonts w:ascii="宋体" w:hAnsi="宋体" w:hint="eastAsia"/>
                <w:sz w:val="24"/>
              </w:rPr>
              <w:t>容量：930L，功率/电压：370W/220V。</w:t>
            </w:r>
          </w:p>
          <w:p w14:paraId="5A7808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9EA283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71544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5F9AA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60417B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E74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A46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60C20E7"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387E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2B5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BED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w:t>
            </w:r>
            <w:r>
              <w:rPr>
                <w:rFonts w:ascii="宋体" w:hAnsi="宋体" w:hint="eastAsia"/>
                <w:sz w:val="24"/>
              </w:rPr>
              <w:lastRenderedPageBreak/>
              <w:t>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CC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66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82D2410"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7270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1A4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双门留样雪柜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AD00B" w14:textId="7072FF8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1、参考尺寸要求：680*765*1965mm，整机</w:t>
            </w:r>
            <w:r w:rsidR="00FD3E9E">
              <w:rPr>
                <w:rFonts w:ascii="宋体" w:hAnsi="宋体" w:hint="eastAsia"/>
                <w:sz w:val="24"/>
              </w:rPr>
              <w:t>参考</w:t>
            </w:r>
            <w:r>
              <w:rPr>
                <w:rFonts w:ascii="宋体" w:hAnsi="宋体" w:hint="eastAsia"/>
                <w:sz w:val="24"/>
              </w:rPr>
              <w:t>容量：510L，功率/电压：370W/220V。</w:t>
            </w:r>
          </w:p>
          <w:p w14:paraId="122BEB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9F9150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3A7C6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68318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E5527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3E5477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409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FF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01FE78C"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CD617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四十三、地上二层风味食堂洗碗间</w:t>
            </w:r>
          </w:p>
        </w:tc>
      </w:tr>
      <w:tr w:rsidR="00027EFB" w14:paraId="6B5CDCF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2A1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8FB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896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r>
            <w:r>
              <w:rPr>
                <w:rFonts w:ascii="宋体" w:hAnsi="宋体" w:hint="eastAsia"/>
                <w:sz w:val="24"/>
              </w:rPr>
              <w:lastRenderedPageBreak/>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21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4FF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9BE8C5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573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34CC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4F8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7BB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AC4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88CD88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9E87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85D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94F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EFB33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15E3D333"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6029F6D6"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F49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56B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7BA54820"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5B324C" w14:textId="77777777" w:rsidR="00027EFB" w:rsidRDefault="00000000">
            <w:pPr>
              <w:widowControl/>
              <w:spacing w:line="360" w:lineRule="auto"/>
              <w:jc w:val="left"/>
              <w:textAlignment w:val="center"/>
              <w:rPr>
                <w:rFonts w:ascii="宋体" w:hAnsi="宋体"/>
                <w:sz w:val="24"/>
              </w:rPr>
            </w:pPr>
            <w:r>
              <w:rPr>
                <w:rFonts w:ascii="宋体" w:hAnsi="宋体" w:cs="宋体" w:hint="eastAsia"/>
                <w:b/>
                <w:bCs/>
                <w:color w:val="000000"/>
                <w:kern w:val="0"/>
                <w:sz w:val="24"/>
              </w:rPr>
              <w:t>四十四、地上二层风味食堂男女更衣室</w:t>
            </w:r>
          </w:p>
        </w:tc>
      </w:tr>
      <w:tr w:rsidR="00027EFB" w14:paraId="0DE4D1EB"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CEE8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6C6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824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60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5EF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r>
              <w:rPr>
                <w:rFonts w:ascii="宋体" w:hAnsi="宋体"/>
                <w:sz w:val="24"/>
              </w:rPr>
              <w:t>0</w:t>
            </w:r>
          </w:p>
        </w:tc>
      </w:tr>
      <w:tr w:rsidR="00027EFB" w14:paraId="5CA5A441"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55CCF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四十五、地上二层风味食堂走道</w:t>
            </w:r>
          </w:p>
        </w:tc>
      </w:tr>
      <w:tr w:rsidR="00027EFB" w14:paraId="0B79EE8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B411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D8D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7D95A"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49EA3F7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A91961E"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3.</w:t>
            </w:r>
            <w:r>
              <w:rPr>
                <w:rFonts w:ascii="宋体" w:hAnsi="宋体" w:hint="eastAsia"/>
                <w:sz w:val="24"/>
              </w:rPr>
              <w:t>覆盖面积：50-90㎡；</w:t>
            </w:r>
          </w:p>
          <w:p w14:paraId="7E38C7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633FDD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10F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21B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5AE40819"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BFC48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四十六、地上二层风味食堂餐厅</w:t>
            </w:r>
          </w:p>
        </w:tc>
      </w:tr>
      <w:tr w:rsidR="00027EFB" w14:paraId="6860B86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78DB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539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3BD8D"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16DB92C2"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099C95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6CEA0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5FF7911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565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174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5622123A"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8F6BA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四十七、地上二层清真食堂面点制作间</w:t>
            </w:r>
          </w:p>
        </w:tc>
      </w:tr>
      <w:tr w:rsidR="00027EFB" w14:paraId="509DC120" w14:textId="77777777" w:rsidTr="005763D7">
        <w:trPr>
          <w:trHeight w:val="28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2211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D8B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36912" w14:textId="7558EA4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F95E28">
              <w:rPr>
                <w:rFonts w:ascii="宋体" w:hAnsi="宋体" w:hint="eastAsia"/>
                <w:sz w:val="24"/>
              </w:rPr>
              <w:t>参考</w:t>
            </w:r>
            <w:r>
              <w:rPr>
                <w:rFonts w:ascii="宋体" w:hAnsi="宋体" w:hint="eastAsia"/>
                <w:sz w:val="24"/>
              </w:rPr>
              <w:t>容量：490L，功率/电压：198W/220V。</w:t>
            </w:r>
          </w:p>
          <w:p w14:paraId="7CD29D1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6E0AA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640B56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20B736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C5792C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6A6E4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7、使用环境气温1-43℃，湿度30%—80%。</w:t>
            </w:r>
          </w:p>
          <w:p w14:paraId="3B93983B"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3DE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CA7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2D7C99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6CBC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390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961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D9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F44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0D3793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CC90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89C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0A8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7FC659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8D36F9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26D8E43"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76A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82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4AB5216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CF55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CC8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ED7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CC39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88F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93149E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FE02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75A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50C1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AB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138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08CADA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E41F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4BE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B68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82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00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7A4CC1D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F9B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E3B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D2F88" w14:textId="6F20BFFE"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F95E28">
              <w:rPr>
                <w:rFonts w:ascii="宋体" w:hAnsi="宋体" w:hint="eastAsia"/>
                <w:sz w:val="24"/>
              </w:rPr>
              <w:t>参考</w:t>
            </w:r>
            <w:r>
              <w:rPr>
                <w:rFonts w:ascii="宋体" w:hAnsi="宋体" w:hint="eastAsia"/>
                <w:sz w:val="24"/>
              </w:rPr>
              <w:t>容量：490L，功率/电压：198W/220V。</w:t>
            </w:r>
          </w:p>
          <w:p w14:paraId="73C52FE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ECB6C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0D1EF9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85DF8A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8191A7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6188A5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767F056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F91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99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652874E2"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DB573C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lastRenderedPageBreak/>
              <w:t>四十八、地上二层清真食堂副食制作间</w:t>
            </w:r>
          </w:p>
        </w:tc>
      </w:tr>
      <w:tr w:rsidR="00027EFB" w14:paraId="36AFE9A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8F4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DD4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72EAB" w14:textId="56726C95"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F95E28">
              <w:rPr>
                <w:rFonts w:ascii="宋体" w:hAnsi="宋体" w:hint="eastAsia"/>
                <w:sz w:val="24"/>
              </w:rPr>
              <w:t>参考</w:t>
            </w:r>
            <w:r>
              <w:rPr>
                <w:rFonts w:ascii="宋体" w:hAnsi="宋体" w:hint="eastAsia"/>
                <w:sz w:val="24"/>
              </w:rPr>
              <w:t>容量：930L，功率/电压：370W/220V。</w:t>
            </w:r>
          </w:p>
          <w:p w14:paraId="4EB6510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34E690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21F3C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36C84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53072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C45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29B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76377EA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45AF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30D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7CC7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91AF8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86E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016585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393E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D01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688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E1CF86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68720E0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A906254"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4.</w:t>
            </w:r>
            <w:r>
              <w:rPr>
                <w:rFonts w:ascii="宋体" w:hAnsi="宋体" w:hint="eastAsia"/>
                <w:sz w:val="24"/>
              </w:rPr>
              <w:t>灭蚊形式：粘捕式；</w:t>
            </w:r>
            <w:r>
              <w:rPr>
                <w:rFonts w:ascii="宋体" w:hAnsi="宋体" w:hint="eastAsia"/>
                <w:sz w:val="24"/>
              </w:rPr>
              <w:br/>
              <w:t>5.设备参考尺寸：380*170*200mm；额定功率：≥16w；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01917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A0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56E8EE"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8EDD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8DC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FBE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39EDB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21E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5C8F829"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32CC0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四十九、地上二层清真食堂售卖间</w:t>
            </w:r>
          </w:p>
        </w:tc>
      </w:tr>
      <w:tr w:rsidR="00027EFB" w14:paraId="6892782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526C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D20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CB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302898A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适用面积：20㎡-50㎡；</w:t>
            </w:r>
          </w:p>
          <w:p w14:paraId="20758B4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86DBE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75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3CC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DCCA67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7821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6D9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08E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6CA60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FB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145F7B1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B465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6AE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A13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台面板采用优质SUS304不锈钢板台面1.5mm：板材符合食品安全国家标准。参考尺寸：1000*800*800+450mm功率/电压：380V/3.5KW*6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ECAA3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CF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36CC8E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0C64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2F40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945ED" w14:textId="7BA36969"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0C9C7FB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ADCA1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D3B7E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E7D13C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F6CC32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0A87DE2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96150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5D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B42382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2FAB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90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5FBE4" w14:textId="470FED09"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DFD01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w:t>
            </w:r>
            <w:r>
              <w:rPr>
                <w:rFonts w:ascii="宋体" w:hAnsi="宋体" w:hint="eastAsia"/>
                <w:sz w:val="24"/>
              </w:rPr>
              <w:lastRenderedPageBreak/>
              <w:t>清洁，无卫生死角丶同时箱体底部配有专用出水孔。</w:t>
            </w:r>
          </w:p>
          <w:p w14:paraId="1E256FD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D3FFCC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3AD1DD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02584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A66CA7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472B3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F57D9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02D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6CF51204"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70B5A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五十、地上二层清真食堂洗碗间</w:t>
            </w:r>
          </w:p>
        </w:tc>
      </w:tr>
      <w:tr w:rsidR="00027EFB" w14:paraId="35FADD87"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1219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1396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3DE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D2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FC4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BE3B6F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1423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6C8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67B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5E6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7DC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523A14C"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EEB1B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五十一、地上二层清真食堂男女更衣室</w:t>
            </w:r>
          </w:p>
        </w:tc>
      </w:tr>
      <w:tr w:rsidR="00027EFB" w14:paraId="3774527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FE42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1B7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63D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C18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DAD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06C64E4A"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8BEB16"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五十二、地上二层清真食堂走道</w:t>
            </w:r>
          </w:p>
        </w:tc>
      </w:tr>
      <w:tr w:rsidR="00027EFB" w14:paraId="69E32B4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60F3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1F8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F28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B940A6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6960E28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4DEE9E0"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FCE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841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4E1D9F66"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FFB05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五十三、地上二层清真食堂餐厅</w:t>
            </w:r>
          </w:p>
        </w:tc>
      </w:tr>
      <w:tr w:rsidR="00027EFB" w14:paraId="5503EF3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8EE0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1A5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34C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061C75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228949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9DA4697"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FC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B03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14B0D6F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D1DA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634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四门玻璃门留样冰箱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067A0" w14:textId="490550E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6BC44B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484E6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w:t>
            </w:r>
          </w:p>
          <w:p w14:paraId="5984C4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5625F5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9F0A26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5F928DA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0E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EE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w:t>
            </w:r>
          </w:p>
        </w:tc>
      </w:tr>
      <w:tr w:rsidR="005763D7" w14:paraId="56310D56" w14:textId="77777777" w:rsidTr="005763D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C125419" w14:textId="1F4508FC" w:rsidR="005763D7" w:rsidRPr="005763D7" w:rsidRDefault="005763D7" w:rsidP="005763D7">
            <w:pPr>
              <w:widowControl/>
              <w:spacing w:line="360" w:lineRule="auto"/>
              <w:jc w:val="left"/>
              <w:textAlignment w:val="center"/>
              <w:rPr>
                <w:rFonts w:ascii="宋体" w:hAnsi="宋体"/>
                <w:b/>
                <w:bCs/>
                <w:sz w:val="24"/>
              </w:rPr>
            </w:pPr>
            <w:r w:rsidRPr="005763D7">
              <w:rPr>
                <w:rFonts w:ascii="宋体" w:hAnsi="宋体" w:hint="eastAsia"/>
                <w:b/>
                <w:bCs/>
                <w:sz w:val="24"/>
              </w:rPr>
              <w:t>注：</w:t>
            </w:r>
            <w:r w:rsidR="00C07E98">
              <w:rPr>
                <w:rFonts w:ascii="宋体" w:hAnsi="宋体" w:hint="eastAsia"/>
                <w:b/>
                <w:bCs/>
                <w:sz w:val="24"/>
              </w:rPr>
              <w:t>对于</w:t>
            </w:r>
            <w:r w:rsidR="00A66908" w:rsidRPr="00A66908">
              <w:rPr>
                <w:rFonts w:ascii="宋体" w:hAnsi="宋体" w:hint="eastAsia"/>
                <w:b/>
                <w:bCs/>
                <w:sz w:val="24"/>
              </w:rPr>
              <w:t>实施工业产品生产许可证管理</w:t>
            </w:r>
            <w:r w:rsidR="00A66908">
              <w:rPr>
                <w:rFonts w:ascii="宋体" w:hAnsi="宋体" w:hint="eastAsia"/>
                <w:b/>
                <w:bCs/>
                <w:sz w:val="24"/>
              </w:rPr>
              <w:t>的</w:t>
            </w:r>
            <w:r w:rsidR="008B3281">
              <w:rPr>
                <w:rFonts w:ascii="宋体" w:hAnsi="宋体" w:hint="eastAsia"/>
                <w:b/>
                <w:bCs/>
                <w:sz w:val="24"/>
              </w:rPr>
              <w:t>设备</w:t>
            </w:r>
            <w:r w:rsidR="0053731B">
              <w:rPr>
                <w:rFonts w:ascii="宋体" w:hAnsi="宋体" w:hint="eastAsia"/>
                <w:b/>
                <w:bCs/>
                <w:sz w:val="24"/>
              </w:rPr>
              <w:t>，</w:t>
            </w:r>
            <w:r w:rsidRPr="005763D7">
              <w:rPr>
                <w:rFonts w:ascii="宋体" w:hAnsi="宋体" w:hint="eastAsia"/>
                <w:b/>
                <w:bCs/>
                <w:sz w:val="24"/>
              </w:rPr>
              <w:t>投标人须提供所投产品制造商有效的全国工业生产许可证</w:t>
            </w:r>
            <w:r w:rsidR="0053731B">
              <w:rPr>
                <w:rFonts w:ascii="宋体" w:hAnsi="宋体" w:hint="eastAsia"/>
                <w:b/>
                <w:bCs/>
                <w:sz w:val="24"/>
              </w:rPr>
              <w:t>，否则视为非实质性响应。</w:t>
            </w:r>
          </w:p>
        </w:tc>
      </w:tr>
    </w:tbl>
    <w:p w14:paraId="5F3399B2" w14:textId="77777777" w:rsidR="00027EFB" w:rsidRDefault="00027EFB"/>
    <w:p w14:paraId="599C24F1" w14:textId="77777777" w:rsidR="00027EFB" w:rsidRPr="000F4749" w:rsidRDefault="00000000" w:rsidP="000F4749">
      <w:pPr>
        <w:pStyle w:val="31"/>
        <w:widowControl/>
        <w:autoSpaceDE/>
        <w:autoSpaceDN/>
        <w:adjustRightInd/>
        <w:spacing w:before="0"/>
        <w:jc w:val="left"/>
        <w:rPr>
          <w:rFonts w:ascii="Times New Roman"/>
          <w:szCs w:val="24"/>
        </w:rPr>
      </w:pPr>
      <w:bookmarkStart w:id="74" w:name="_Toc111468965"/>
      <w:bookmarkStart w:id="75" w:name="_Toc114659502"/>
      <w:bookmarkStart w:id="76" w:name="_Toc136437706"/>
      <w:r w:rsidRPr="000F4749">
        <w:rPr>
          <w:rFonts w:ascii="Times New Roman" w:hint="eastAsia"/>
          <w:szCs w:val="24"/>
        </w:rPr>
        <w:t>（四）采购标的的数量、采购项目交付或者实施的时间和地点；</w:t>
      </w:r>
      <w:bookmarkEnd w:id="74"/>
      <w:bookmarkEnd w:id="75"/>
      <w:bookmarkEnd w:id="76"/>
    </w:p>
    <w:p w14:paraId="5642253D"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458" w:type="pct"/>
        <w:jc w:val="center"/>
        <w:tblLayout w:type="fixed"/>
        <w:tblLook w:val="04A0" w:firstRow="1" w:lastRow="0" w:firstColumn="1" w:lastColumn="0" w:noHBand="0" w:noVBand="1"/>
      </w:tblPr>
      <w:tblGrid>
        <w:gridCol w:w="1270"/>
        <w:gridCol w:w="2769"/>
        <w:gridCol w:w="831"/>
        <w:gridCol w:w="829"/>
        <w:gridCol w:w="2097"/>
        <w:gridCol w:w="2095"/>
      </w:tblGrid>
      <w:tr w:rsidR="00027EFB" w14:paraId="2CFF033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B80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906A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1AA8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715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c>
          <w:tcPr>
            <w:tcW w:w="1060" w:type="pct"/>
            <w:tcBorders>
              <w:top w:val="single" w:sz="4" w:space="0" w:color="000000"/>
              <w:left w:val="single" w:sz="4" w:space="0" w:color="000000"/>
              <w:bottom w:val="single" w:sz="4" w:space="0" w:color="000000"/>
              <w:right w:val="single" w:sz="4" w:space="0" w:color="000000"/>
            </w:tcBorders>
            <w:vAlign w:val="center"/>
          </w:tcPr>
          <w:p w14:paraId="6CA61B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是否接受进口</w:t>
            </w:r>
          </w:p>
        </w:tc>
        <w:tc>
          <w:tcPr>
            <w:tcW w:w="1059" w:type="pct"/>
            <w:tcBorders>
              <w:top w:val="single" w:sz="4" w:space="0" w:color="000000"/>
              <w:left w:val="single" w:sz="4" w:space="0" w:color="000000"/>
              <w:bottom w:val="single" w:sz="4" w:space="0" w:color="000000"/>
              <w:right w:val="single" w:sz="4" w:space="0" w:color="000000"/>
            </w:tcBorders>
            <w:vAlign w:val="center"/>
          </w:tcPr>
          <w:p w14:paraId="3B725A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中小企业行业划分标准</w:t>
            </w:r>
          </w:p>
        </w:tc>
      </w:tr>
      <w:tr w:rsidR="00027EFB" w14:paraId="7F30A8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E2BBE4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一、地下三层中餐毛菜加工间</w:t>
            </w:r>
          </w:p>
        </w:tc>
      </w:tr>
      <w:tr w:rsidR="00027EFB" w14:paraId="7AA1655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576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B2A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715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B034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368A2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20305E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6CAEA6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973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5A3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9F8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162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EC325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D5478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19C1D1A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33B6C9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二、地下三层中餐蔬菜加工间（洗菜间）</w:t>
            </w:r>
          </w:p>
        </w:tc>
      </w:tr>
      <w:tr w:rsidR="00027EFB" w14:paraId="7D2ED0C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56D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168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A1E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ED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B2DF4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FF676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2353C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D4861"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67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8E0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2F8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8533D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5CE1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BF8604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6821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93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食品净化机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39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70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5EC32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14F583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B8F966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2F21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lastRenderedPageBreak/>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41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014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21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A7EDD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45BA9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69C540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A3D5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034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毛刷清洗机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A7D4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D9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8B5B7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46A10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DB9233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5032CA" w14:textId="77777777" w:rsidR="00027EFB" w:rsidRDefault="00000000">
            <w:pPr>
              <w:spacing w:line="360" w:lineRule="auto"/>
              <w:jc w:val="left"/>
              <w:rPr>
                <w:rFonts w:ascii="宋体" w:hAnsi="宋体" w:cs="宋体"/>
                <w:b/>
                <w:bCs/>
                <w:kern w:val="0"/>
                <w:sz w:val="24"/>
              </w:rPr>
            </w:pPr>
            <w:r>
              <w:rPr>
                <w:rFonts w:ascii="宋体" w:hAnsi="宋体" w:cs="宋体" w:hint="eastAsia"/>
                <w:b/>
                <w:bCs/>
                <w:kern w:val="0"/>
                <w:sz w:val="24"/>
              </w:rPr>
              <w:t>三、地下三层中餐蔬菜切菜区</w:t>
            </w:r>
          </w:p>
        </w:tc>
      </w:tr>
      <w:tr w:rsidR="00027EFB" w14:paraId="0D332DF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982F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169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85A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7D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E2193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EDF09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387EF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637A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248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AFF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78A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D716C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359FC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F762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C64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A5D5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多功能切菜机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BCF8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4A68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4F6B15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FF08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F63D0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BAD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AC69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食品切碎斩拌机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1FDF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44B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B0120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556A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28FCB1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137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8154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640D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1E9A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EBD36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BE4C6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F98515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E81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BC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9B1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B9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28147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499E9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0256E5A"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175680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四、地下三层中餐肉类加工间</w:t>
            </w:r>
          </w:p>
        </w:tc>
      </w:tr>
      <w:tr w:rsidR="00027EFB" w14:paraId="52E9B85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72BF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D8D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1DB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7A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766F4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AF9B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4EBFB4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136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CDB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CDB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71C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388A7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CA0190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A93F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3AA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9788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立式绞肉机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1DF7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6747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E9F588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213A4E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0BDB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D64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5499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肉片、肉丝机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4855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148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AC422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73AE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6737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E9A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CE46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锯骨机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305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9E79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1F66A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551C7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9BF4D5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FA3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FFFA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砍排机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8E8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996F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D211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ED681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DCF80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7D12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FECB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台式切片机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8BB4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D02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ADEA8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AFDC0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318576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466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F92B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D112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91E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A66D9D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6BF472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1B283D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F42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78DD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8C23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039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00A2C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15700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1980AA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916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1DFB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146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781F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0629B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05BF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178DB00"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0DC60C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五、地下三层清真回民加工间</w:t>
            </w:r>
          </w:p>
        </w:tc>
      </w:tr>
      <w:tr w:rsidR="00027EFB" w14:paraId="1A32D9C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677C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CD8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A8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96B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2E72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1DA992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87AB6B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A0C0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D17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EB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229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5F327B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C47C5C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E249F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03B1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876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5B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F1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747E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D2D4E6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002A8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032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B573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立式绞肉机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CB33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50D1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7414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4B26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8734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B3F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1CFE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肉片、肉丝机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95E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18A2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BEBB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C2A72E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7452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DB1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1ED2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台式切片机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04D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AF99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14BF0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F19F2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4C295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221A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0F2A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AEB3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E1C9A" w14:textId="571B952C" w:rsidR="00027EFB" w:rsidRDefault="00921690">
            <w:pPr>
              <w:widowControl/>
              <w:spacing w:line="360" w:lineRule="auto"/>
              <w:jc w:val="center"/>
              <w:textAlignment w:val="center"/>
              <w:rPr>
                <w:rFonts w:ascii="宋体" w:hAnsi="宋体" w:cs="宋体"/>
                <w:kern w:val="0"/>
                <w:sz w:val="24"/>
              </w:rPr>
            </w:pPr>
            <w:r>
              <w:rPr>
                <w:rFonts w:ascii="宋体" w:hAnsi="宋体"/>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5BC43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27CDD8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7E360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9B9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4227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B378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F90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376A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5F876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F32998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90B3D1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六、地下三层清真回民肉类加工间</w:t>
            </w:r>
          </w:p>
        </w:tc>
      </w:tr>
      <w:tr w:rsidR="00027EFB" w14:paraId="3C6B8D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7CC0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lastRenderedPageBreak/>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AB3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03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54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F1C4C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BAFA5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2DAFE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A04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D1C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5194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6E9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EB07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37AA36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601957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341C0"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E4A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65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31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E3001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86D7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1D25C7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CF6E9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七、地下三层过道</w:t>
            </w:r>
          </w:p>
        </w:tc>
      </w:tr>
      <w:tr w:rsidR="00027EFB" w14:paraId="7FE2F53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211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CC4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E85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6C86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r>
              <w:rPr>
                <w:rFonts w:ascii="宋体" w:hAnsi="宋体" w:cs="宋体"/>
                <w:kern w:val="0"/>
                <w:sz w:val="24"/>
              </w:rPr>
              <w:t>5</w:t>
            </w:r>
          </w:p>
        </w:tc>
        <w:tc>
          <w:tcPr>
            <w:tcW w:w="1060" w:type="pct"/>
            <w:tcBorders>
              <w:top w:val="single" w:sz="4" w:space="0" w:color="000000"/>
              <w:left w:val="single" w:sz="4" w:space="0" w:color="000000"/>
              <w:bottom w:val="single" w:sz="4" w:space="0" w:color="000000"/>
              <w:right w:val="single" w:sz="4" w:space="0" w:color="000000"/>
            </w:tcBorders>
            <w:vAlign w:val="center"/>
          </w:tcPr>
          <w:p w14:paraId="271288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0CFA78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44FFA98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E5A53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八、地下三层男女更衣室/垃圾间</w:t>
            </w:r>
          </w:p>
        </w:tc>
      </w:tr>
      <w:tr w:rsidR="00027EFB" w14:paraId="090CE8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6D67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E5E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F5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9E2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c>
          <w:tcPr>
            <w:tcW w:w="1060" w:type="pct"/>
            <w:tcBorders>
              <w:top w:val="single" w:sz="4" w:space="0" w:color="000000"/>
              <w:left w:val="single" w:sz="4" w:space="0" w:color="000000"/>
              <w:bottom w:val="single" w:sz="4" w:space="0" w:color="000000"/>
              <w:right w:val="single" w:sz="4" w:space="0" w:color="000000"/>
            </w:tcBorders>
            <w:vAlign w:val="center"/>
          </w:tcPr>
          <w:p w14:paraId="597DE6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00A02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A3F10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A01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62D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A421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44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EDF7A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73AC4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1E1202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3B62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09B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油水分离器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6F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B6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F0C11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CFFF18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0080A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9C6CA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九、地下二层主食蒸饭制作间</w:t>
            </w:r>
          </w:p>
        </w:tc>
      </w:tr>
      <w:tr w:rsidR="00027EFB" w14:paraId="4576A20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485E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18C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B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F03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2CF33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092F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F235A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246B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F13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435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84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5A441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962A2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C044D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169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10E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5F9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0FF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A2E3B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AAEAA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F7E1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CE7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C266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AF68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0F4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E532B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7C6DC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1C98B5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6CA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BB9F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62A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8127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A4918A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42913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AC9E8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3C12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5DD9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D85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EF7D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97C1F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4F8D9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85723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A2E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225D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1900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32F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2EA1E53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E392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AF880B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A6F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D400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70B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6CEF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95F5D5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A8D54B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DBD32F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E02A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9BB2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单门醒发箱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CCCB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729C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F5A9D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24D62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A4A94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911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0EBD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5D6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DAD8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70633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3FC8A1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59864D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AA3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501D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3CB0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FA68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AE54A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58FAB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4BC5E5"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261D59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十、地下二层副食制作间</w:t>
            </w:r>
          </w:p>
        </w:tc>
      </w:tr>
      <w:tr w:rsidR="00027EFB" w14:paraId="4723906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392F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A17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6B1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27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7AB03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9FAFA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7D5C9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6E8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6DC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C30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7A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82E06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8C49B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FC8590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644BA" w14:textId="77777777" w:rsidR="00027EFB" w:rsidRDefault="00000000">
            <w:pPr>
              <w:spacing w:line="360" w:lineRule="auto"/>
              <w:jc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78A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735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BDB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B505D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2DF97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CE5BC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CDCC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E9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5F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913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E5C129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D4302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63B12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449D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2C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8E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945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6B6D80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E384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4792A0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49147B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十一、地下二层南方小吃/串串香售卖间</w:t>
            </w:r>
          </w:p>
        </w:tc>
      </w:tr>
      <w:tr w:rsidR="00027EFB" w14:paraId="1FB239A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EDD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F30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8051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910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B7751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14EC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37C18C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A62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lastRenderedPageBreak/>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0E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33A6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45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ED2C18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57DB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3907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E8E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2E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956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D3E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25243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05A93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F42E4B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841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359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C015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C5A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A7C59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93AC3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B25A09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E25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960A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挡鼠板</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89B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11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CB3496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512BE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A31D3BD"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D8E612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十二、地下二层冒菜/西北风味制作间</w:t>
            </w:r>
          </w:p>
        </w:tc>
      </w:tr>
      <w:tr w:rsidR="00027EFB" w14:paraId="2C9546B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4A08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FFF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AD6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C53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B167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7D40A2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5C0D9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6B33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561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676F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FE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8344F0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C7818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C52657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D674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F8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0C4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A96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693C1C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7E2B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A69C3C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BD93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73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1E3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0C3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7557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99B96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3D812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7DD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ADE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37A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3FB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F46CDF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A58BC5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CF6D9B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790E6E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十三、地下二层江西风味/香河肉饼制作间</w:t>
            </w:r>
          </w:p>
        </w:tc>
      </w:tr>
      <w:tr w:rsidR="00027EFB" w14:paraId="3E3FBF6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A813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B14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DB1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263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4114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3BD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FA8156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F928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8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A0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EE7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126C3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727099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FC55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A4D76"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A8C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9DBE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72B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3906F92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B9054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26E77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D190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44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电煨汤煲汤大瓦缸</w:t>
            </w:r>
            <w:r>
              <w:rPr>
                <w:rFonts w:ascii="宋体" w:hAnsi="宋体" w:hint="eastAsia"/>
                <w:sz w:val="24"/>
              </w:rPr>
              <w:br/>
              <w:t>专用炉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86C5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15A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5B804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A2DD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D4F87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A9B3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094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503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1E0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F6F3DC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A155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C0835E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8EB3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42B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EA9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F1C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91930E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761B7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207E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0926C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十四、地下二层关东煮/风味盖饭制作间</w:t>
            </w:r>
          </w:p>
        </w:tc>
      </w:tr>
      <w:tr w:rsidR="00027EFB" w14:paraId="65BBE5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A0ED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810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908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9C3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1D444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575B543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9BFC6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19F26"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369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B42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C96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925E1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30587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C6E13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33FA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1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317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AC0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0835A2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A2648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3E946B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AD007"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B56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836C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966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86B4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8797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7FCEBD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B9F7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A9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感应单星洗手池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880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E57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8FAC7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CE14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52BDE8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0AEF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5DA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C628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BA7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2174B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2BB43F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50BD8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03F16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十五、地下二层羊肉泡馍/广东肠粉/风味炸串制作间</w:t>
            </w:r>
          </w:p>
        </w:tc>
      </w:tr>
      <w:tr w:rsidR="00027EFB" w14:paraId="4C7B36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3DE5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500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B97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228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59488F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E57E1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A167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AFAA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E8E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15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33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CA5B5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C2CA42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028EF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C8B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8FA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电磁单眼低汤灶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550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986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7F636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B9863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DF2D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15B3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59C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电磁肠粉炉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2D0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610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E289B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EF78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BB17C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6252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lastRenderedPageBreak/>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CDE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312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17F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45EE6F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7CFCB6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1F1EE7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D12D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797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F70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89B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E7B41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99B32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8ADAF7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955B92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十六、地下二层担担面/抄手/朝鲜冷面制作间</w:t>
            </w:r>
          </w:p>
        </w:tc>
      </w:tr>
      <w:tr w:rsidR="00027EFB" w14:paraId="4D17175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0667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759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59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D53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DEAE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8E750E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E9F5A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831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1EA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82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44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48313F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3A102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8A8BC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25C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AB5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9A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D40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3FCA7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446DC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03D890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292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7B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CA6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B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D3DCA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82BA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172C2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DA3C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12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B59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2E2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1B26E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494C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2DFBE3A"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05BAE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十七、地下二层陕西凉皮/砂锅系列制作间</w:t>
            </w:r>
          </w:p>
        </w:tc>
      </w:tr>
      <w:tr w:rsidR="00027EFB" w14:paraId="5F677BA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1AB8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D7E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CEF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62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BCA45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F8AF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1EF5E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F43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E8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D93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34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B7CA4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C9DC8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E6D07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C48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4AE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2471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CF5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9F5E4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F137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95E86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9517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6CD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B179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CD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448D3A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ECA4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FAD4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F84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2CE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A85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347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C103EE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4B47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A15060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B50F3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十八、地下二层洗碗间</w:t>
            </w:r>
          </w:p>
        </w:tc>
      </w:tr>
      <w:tr w:rsidR="00027EFB" w14:paraId="64AB424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5D12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49F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7DA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540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6AFD1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F7C754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C4A62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9E3B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212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890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BB1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E15759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84BC4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F631C9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7957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EBC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3C5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D0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DA7B7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BFD5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A01604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C612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844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FE1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AD0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362D4D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0676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630C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7E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6DC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大厅连体服务台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8A8B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CF6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5D9C68E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47137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DA9FE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0ED90D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十九、地下二层男女更衣室/垃圾库</w:t>
            </w:r>
          </w:p>
        </w:tc>
      </w:tr>
      <w:tr w:rsidR="00027EFB" w14:paraId="329A401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587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6F13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020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01D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0F8E2C6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5C4A89ED" w14:textId="77777777" w:rsidR="00027EFB" w:rsidRDefault="00000000">
            <w:pPr>
              <w:widowControl/>
              <w:spacing w:line="360" w:lineRule="auto"/>
              <w:jc w:val="center"/>
              <w:textAlignment w:val="center"/>
              <w:rPr>
                <w:rFonts w:ascii="宋体" w:hAnsi="宋体" w:cs="宋体"/>
                <w:b/>
                <w:bCs/>
                <w:kern w:val="0"/>
                <w:sz w:val="24"/>
              </w:rPr>
            </w:pPr>
            <w:r>
              <w:rPr>
                <w:rFonts w:ascii="宋体" w:hAnsi="宋体" w:cs="宋体" w:hint="eastAsia"/>
                <w:kern w:val="0"/>
                <w:sz w:val="24"/>
              </w:rPr>
              <w:t>工业</w:t>
            </w:r>
          </w:p>
        </w:tc>
      </w:tr>
      <w:tr w:rsidR="00027EFB" w14:paraId="65D8B7A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29AC08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二十、地下二层走道</w:t>
            </w:r>
          </w:p>
        </w:tc>
      </w:tr>
      <w:tr w:rsidR="00027EFB" w14:paraId="6789F1E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AA63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73AF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DC4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8EF4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2B4114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7AC4B6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27C6B55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213418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二十一、地下一层主食蒸饭制作间</w:t>
            </w:r>
          </w:p>
        </w:tc>
      </w:tr>
      <w:tr w:rsidR="00027EFB" w14:paraId="2318B3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85CE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17C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933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DD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6F2AC3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65E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2C776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0E17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562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BC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FF0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B4278F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2694F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C97ED6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E924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F65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6C3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2E6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047FB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4834F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D817F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AF15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972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C13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395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90443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39E881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6DF87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D879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lastRenderedPageBreak/>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6E8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21E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200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2B908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8A5F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9DCB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14C7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022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36F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762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AC8E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E386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2D3D07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37F8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F19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DD8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904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5EB8BC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031D5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EBE35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04F9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A84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单门醒发箱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B61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63E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2E84B1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9547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978E6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E11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7BC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611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BEF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6BE5E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049BA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2655F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3E96A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二十二、地下一层副食制作间</w:t>
            </w:r>
          </w:p>
        </w:tc>
      </w:tr>
      <w:tr w:rsidR="00027EFB" w14:paraId="3C37F22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CC1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D93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CED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0BC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56469C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83B0B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EAD8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17D4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03F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DED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464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608D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41573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C77CED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AAF6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78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69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564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8DAA36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BC9A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691FF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7E72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B88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40B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44F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707C4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016AC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FB052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B326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85B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2BF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C7F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55927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481F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EBA4E3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2696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2C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4D1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BBA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728104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AA95F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F527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C5758C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二十三、地下一层麻辣香锅/烤肉饭售卖间</w:t>
            </w:r>
          </w:p>
        </w:tc>
      </w:tr>
      <w:tr w:rsidR="00027EFB" w14:paraId="03B9C8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1957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067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80E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F67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EA765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ECB2E3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27C5FB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632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6B8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37A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8E0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FA1B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F98BF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F6D506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1F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EC9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DC7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7A1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C81E58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E5008C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F1AE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2230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5E8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CE3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D76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C7581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8AE1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2F235A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2027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515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37A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83C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E1CD57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33568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C07707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0BDB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A76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电磁可调专用烧烤炉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3DF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525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B1E40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291BC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89A04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47304B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二十四、地下一层过桥米线/水饺/黄焖鸡/风味扒饭/羊肉烩面/汉堡售卖间</w:t>
            </w:r>
          </w:p>
        </w:tc>
      </w:tr>
      <w:tr w:rsidR="00027EFB" w14:paraId="1392D12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6809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D3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C6D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151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B70C2C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FED744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2EDD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E038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A4D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594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7E8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99EBA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774F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27F61D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E3D2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CE6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9DA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D07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10411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0F1AA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17BFA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8A29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31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电磁九头煮炉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AD6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E43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B22B9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F3EA6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816D6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ABA1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303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E7B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0B7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B6E7C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8AF4C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5774A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FB7F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20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EE2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758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AC667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8796D0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8CB92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270A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960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6F6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1C2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5F6F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53D2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DBE7E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040F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A1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电磁铁板烧</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21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231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B11F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24D2F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02A16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2D2A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91D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AAB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6E8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EC151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60C3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B067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F239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41A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AC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A9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65190F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338C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A17651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443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lastRenderedPageBreak/>
              <w:t>11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BB1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33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343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0D36C6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F3D3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02427D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E5D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6934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DB72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9411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693FA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0A9C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7D82E1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618FE1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二十五、地下一层小碗菜/烤盘饭/广式风味/米线/西餐/小笼包/韩式风味售卖间</w:t>
            </w:r>
          </w:p>
        </w:tc>
      </w:tr>
      <w:tr w:rsidR="00027EFB" w14:paraId="7503283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D069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3A2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297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1D2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686DA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E7120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C59EE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BA3F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E4C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717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A9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A6388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77864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A961D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F1CC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0C6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B26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61F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EBD994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AD91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A4215A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C6EE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71A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98C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DA5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C28F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06A7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8F0E3A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663C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F30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电磁四头煮小笼包炉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744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18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2A3EE9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6042A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1A474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95D2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837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847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4AB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DB6BB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5392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D9812BD"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E2CF3F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二十六、地下一层洗碗间</w:t>
            </w:r>
          </w:p>
        </w:tc>
      </w:tr>
      <w:tr w:rsidR="00027EFB" w14:paraId="53BA18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3A57E"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09B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B72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8AE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C40942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81698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7606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AFF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94C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DA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C12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0B9A4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E5C9A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A974F1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904D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A6D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72A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C2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49942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9419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F10E92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2A4A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2D5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D23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007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4FE4534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55AFF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FE747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CE00B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二十七、地下一层男女更衣室</w:t>
            </w:r>
          </w:p>
        </w:tc>
      </w:tr>
      <w:tr w:rsidR="00027EFB" w14:paraId="29A4B5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39C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11A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67E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CA49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r>
              <w:rPr>
                <w:rFonts w:ascii="宋体" w:hAnsi="宋体" w:cs="宋体"/>
                <w:kern w:val="0"/>
                <w:sz w:val="24"/>
              </w:rPr>
              <w:t>2</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78134F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7E0E4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1E25799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EE4E4A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二十八、地下一层走道</w:t>
            </w:r>
          </w:p>
        </w:tc>
      </w:tr>
      <w:tr w:rsidR="00027EFB" w14:paraId="5CB19DD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59CC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C1D6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047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08F4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36D5E54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46CA5F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2A64527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00CA7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二十九、地上一层主食蒸饭制作间</w:t>
            </w:r>
          </w:p>
        </w:tc>
      </w:tr>
      <w:tr w:rsidR="00027EFB" w14:paraId="1A9C5FB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D204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D58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木面案保鲜工作柜定制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B2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2ED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97F23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94A57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564227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0734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434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F4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D51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18FB0F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084E57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3B541E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AB1A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D40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23F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1BC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1CD96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1FA2C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65D88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E13E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F89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D86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9C1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4241C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862ABC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D92838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F78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F29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80C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93E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028C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3CCA99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FB39D9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CE06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9D4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B50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2C5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C424D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6B242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EBD509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1880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CD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43B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E73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783A8C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3198B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6AE416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8B6A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CE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225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5C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72BA1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F149F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372A3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09F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E83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539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E00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DD6DE3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17B47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24FAB24"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FEEAC2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三十、地上一层副食制作间</w:t>
            </w:r>
          </w:p>
        </w:tc>
      </w:tr>
      <w:tr w:rsidR="00027EFB" w14:paraId="62DAA5A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53C8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lastRenderedPageBreak/>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ECB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A6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767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DF94E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42198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8B174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23F2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C9C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2C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B1B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E0DE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4C70E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50D1B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8F87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13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A0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F2C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6FBE4C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848E3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389ABA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A050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F32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CC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AE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5C648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2DC2B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AB870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BA8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DCC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4D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52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8D2FA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0D035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5C0DA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567134B" w14:textId="77777777" w:rsidR="00027EFB" w:rsidRDefault="00000000">
            <w:pPr>
              <w:widowControl/>
              <w:spacing w:line="360" w:lineRule="auto"/>
              <w:jc w:val="left"/>
              <w:textAlignment w:val="center"/>
              <w:rPr>
                <w:rFonts w:ascii="宋体" w:hAnsi="宋体" w:cs="宋体"/>
                <w:b/>
                <w:bCs/>
                <w:kern w:val="0"/>
                <w:sz w:val="24"/>
              </w:rPr>
            </w:pPr>
            <w:r>
              <w:rPr>
                <w:rFonts w:ascii="宋体" w:hAnsi="宋体" w:cs="宋体" w:hint="eastAsia"/>
                <w:b/>
                <w:bCs/>
                <w:kern w:val="0"/>
                <w:sz w:val="24"/>
              </w:rPr>
              <w:t>三十一、</w:t>
            </w:r>
            <w:r>
              <w:rPr>
                <w:rFonts w:ascii="宋体" w:hAnsi="宋体" w:hint="eastAsia"/>
                <w:b/>
                <w:bCs/>
                <w:sz w:val="24"/>
              </w:rPr>
              <w:t>地上一层加工间</w:t>
            </w:r>
          </w:p>
        </w:tc>
      </w:tr>
      <w:tr w:rsidR="00027EFB" w14:paraId="36E7B9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548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553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8C3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95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328B3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8DB8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361AD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526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24F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261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3F0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ECC68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88D3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C97650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150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876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257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1A8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0889B9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3C6CC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CC95A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BC8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067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DD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A54E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038AFA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B7BCA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4A476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6ED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7D3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E1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DA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989D6E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805E1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25831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D3B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914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3F6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7E8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8A0BA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16DCE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8D007E"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322651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三十二、地上一层基本伙售饭间</w:t>
            </w:r>
          </w:p>
        </w:tc>
      </w:tr>
      <w:tr w:rsidR="00027EFB" w14:paraId="16FF143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8B3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D76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106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326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A62AB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4D854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7DA44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856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6A8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AE1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BBC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63505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B10258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0506F6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13527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三十三、地上一层热干面售餐区</w:t>
            </w:r>
          </w:p>
        </w:tc>
      </w:tr>
      <w:tr w:rsidR="00027EFB" w14:paraId="2326A5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FCF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AEE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CC3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89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7F970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D276D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AF8D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69B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899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B3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0B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31D13F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949F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D6D01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914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EA2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63D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50C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6CDD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7515E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E7591F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A8B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C0D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79A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772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D66F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800CB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06AFC3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C97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B57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C5F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E3F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9BE41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EBF03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A3C9F1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35AB77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三十四、地上一层麻辣烫售餐区</w:t>
            </w:r>
          </w:p>
        </w:tc>
      </w:tr>
      <w:tr w:rsidR="00027EFB" w14:paraId="02449BA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F961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E93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CD5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ED0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6DD18B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0A39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3EC93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54D4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2B2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C85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16C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CE60B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5B43A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D0B8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A064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F4B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79D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EF9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3D410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F3B7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3F3DF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B246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194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E05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3E7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8472C2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D762A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39307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975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0A1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D062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D7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D2126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BD004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D203D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B05C7E2"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三十五、地上一层特色售饭间</w:t>
            </w:r>
          </w:p>
        </w:tc>
      </w:tr>
      <w:tr w:rsidR="00027EFB" w14:paraId="39EFBC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A27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0BF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A54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A4C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8D136E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3373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81F25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3FE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912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785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C18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9D791C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00607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4D85E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B2B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lastRenderedPageBreak/>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E3D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电磁双门蒸箱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F137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B78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34FB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A6D8C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FC07B6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6BF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765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F22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FBE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7A80EF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55317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F63CD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9F3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B0F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66B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CA4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6BF3B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6BCB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4BDC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0AFD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730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AF8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C9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1B747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F491F8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060072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BA6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AE2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C9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0B1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DB3D60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725CE1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D543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EF8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0FD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DDD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2A3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3FFC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BBC72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A31E2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9B734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三十六、地上一层洗碗间</w:t>
            </w:r>
          </w:p>
        </w:tc>
      </w:tr>
      <w:tr w:rsidR="00027EFB" w14:paraId="725938C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875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692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B73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65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2FADB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CB4E2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2D8255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3EE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803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1F8FD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CCE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43C04E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D9547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CABA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E84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99D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618634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89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996AA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59C789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6AF35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780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19F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4318A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AD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0AB5E4B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F1486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B182D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06FA0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三十七、地上一层男女更衣室</w:t>
            </w:r>
          </w:p>
        </w:tc>
      </w:tr>
      <w:tr w:rsidR="00027EFB" w14:paraId="44D872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5CF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6F17D" w14:textId="77777777" w:rsidR="00027EFB" w:rsidRDefault="00000000">
            <w:pPr>
              <w:widowControl/>
              <w:spacing w:line="360" w:lineRule="auto"/>
              <w:jc w:val="center"/>
              <w:rPr>
                <w:rFonts w:ascii="宋体" w:hAnsi="宋体"/>
                <w:kern w:val="0"/>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2F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EB7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51ADD9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56E55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4243F84"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EA6129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三十八、地上一层走道</w:t>
            </w:r>
          </w:p>
        </w:tc>
      </w:tr>
      <w:tr w:rsidR="00027EFB" w14:paraId="61AD4D4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56C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C5A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452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EA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674303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0DBF75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1821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0797F5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三十九、地上二层风味食堂面点制作间</w:t>
            </w:r>
          </w:p>
        </w:tc>
      </w:tr>
      <w:tr w:rsidR="00027EFB" w14:paraId="1F8A8D9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24CE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C3F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19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49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ADC204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D01A3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E50FD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5C8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97B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BA6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C61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088D5B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7CA57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EB918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E634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2A9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BDA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96D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CCB4E2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E82105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71B1D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1FA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28E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6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05B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75F36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F08290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4607BC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8F1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F6A5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F03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7E0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55639A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EDAF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B5FA6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972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C71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31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8C18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334C0B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9D3000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273CA2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4B2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D9F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A76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11E1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C3C09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3460D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9906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47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D89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1A9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67A5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0BFE2B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C69B6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4600765"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8B76FA"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四十、地上二层风味食堂副食制作间</w:t>
            </w:r>
          </w:p>
        </w:tc>
      </w:tr>
      <w:tr w:rsidR="00027EFB" w14:paraId="6670BA6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89E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236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EC2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464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1D0F0E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B6448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8C589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AD6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545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B5875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B3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5721D9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5E4E22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3E43E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794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F8E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CB40B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9A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E6112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D03EA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394E9E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F1C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82D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3BD7D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8D3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14B95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BB7571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A2E13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DDB62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lastRenderedPageBreak/>
              <w:t>四十一、地上二层风味食堂凉菜间</w:t>
            </w:r>
          </w:p>
        </w:tc>
      </w:tr>
      <w:tr w:rsidR="00027EFB" w14:paraId="43BF493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616F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B55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88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91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854BB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9AEE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D1E06B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92F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B79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C6DC9E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728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0261E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7290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781AC4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80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0B14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制冰机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8DCC0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145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27304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17DF0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F527B9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B31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F4D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F2A7BD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72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97B5D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B0379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1C119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B5B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1C7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3D5608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4EE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88DBF8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0FA084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6AD9B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6DA9AA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四十二、地上二层风味食堂售卖间</w:t>
            </w:r>
          </w:p>
        </w:tc>
      </w:tr>
      <w:tr w:rsidR="00027EFB" w14:paraId="1A88B78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0445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A69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A30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0B7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D8E755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38790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AEFA8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554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069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F88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89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75E1D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3665A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C3951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DB7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550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5C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96C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B9FDC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149EDE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425F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2E7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4F58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A9B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7B1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2E5AF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09138F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93CD0A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DE5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047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BD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05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85803F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9DD68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D51127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DE3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6F5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电磁1/3坑扒炉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808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5D5FF" w14:textId="13695668" w:rsidR="00027EFB" w:rsidRPr="00584547" w:rsidRDefault="00000000">
            <w:pPr>
              <w:widowControl/>
              <w:spacing w:line="360" w:lineRule="auto"/>
              <w:jc w:val="center"/>
              <w:textAlignment w:val="center"/>
              <w:rPr>
                <w:rFonts w:ascii="宋体" w:hAnsi="宋体"/>
                <w:sz w:val="24"/>
              </w:rPr>
            </w:pPr>
            <w:r w:rsidRPr="00584547">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2F5C5A" w14:textId="77777777" w:rsidR="00027EFB" w:rsidRDefault="00000000">
            <w:pPr>
              <w:widowControl/>
              <w:spacing w:line="360" w:lineRule="auto"/>
              <w:jc w:val="center"/>
              <w:textAlignment w:val="center"/>
              <w:rPr>
                <w:rFonts w:ascii="宋体" w:hAnsi="宋体"/>
                <w:b/>
                <w:bCs/>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0F68B77" w14:textId="77777777" w:rsidR="00027EFB" w:rsidRDefault="00000000">
            <w:pPr>
              <w:widowControl/>
              <w:spacing w:line="360" w:lineRule="auto"/>
              <w:jc w:val="center"/>
              <w:textAlignment w:val="center"/>
              <w:rPr>
                <w:rFonts w:ascii="宋体" w:hAnsi="宋体"/>
                <w:b/>
                <w:bCs/>
                <w:sz w:val="24"/>
              </w:rPr>
            </w:pPr>
            <w:r>
              <w:rPr>
                <w:rFonts w:ascii="宋体" w:hAnsi="宋体" w:cs="宋体" w:hint="eastAsia"/>
                <w:kern w:val="0"/>
                <w:sz w:val="24"/>
              </w:rPr>
              <w:t>工业</w:t>
            </w:r>
          </w:p>
        </w:tc>
      </w:tr>
      <w:tr w:rsidR="00027EFB" w14:paraId="3C08E5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F75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407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AF5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D73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65FA1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B5A1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950DF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1D1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4D8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D3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08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F99C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E7B19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83416E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610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1BF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C10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915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6CB30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1D398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48C1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E89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6BC8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双门留样雪柜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B48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D39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CA73C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C72E5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140649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3A078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四十三、地上二层风味食堂洗碗间</w:t>
            </w:r>
          </w:p>
        </w:tc>
      </w:tr>
      <w:tr w:rsidR="00027EFB" w14:paraId="053E0BF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EFF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4BA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4F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23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CDCFEA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219A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17C53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DBE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B92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E5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5E9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5E82A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C2C5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D3330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653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8AB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93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264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5C9737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042EE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11ACA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B59BF6E" w14:textId="77777777" w:rsidR="00027EFB" w:rsidRDefault="00000000">
            <w:pPr>
              <w:widowControl/>
              <w:spacing w:line="360" w:lineRule="auto"/>
              <w:jc w:val="left"/>
              <w:textAlignment w:val="center"/>
              <w:rPr>
                <w:rFonts w:ascii="宋体" w:hAnsi="宋体"/>
                <w:sz w:val="24"/>
              </w:rPr>
            </w:pPr>
            <w:r>
              <w:rPr>
                <w:rFonts w:ascii="宋体" w:hAnsi="宋体" w:cs="宋体" w:hint="eastAsia"/>
                <w:b/>
                <w:bCs/>
                <w:kern w:val="0"/>
                <w:sz w:val="24"/>
              </w:rPr>
              <w:t>四十四、地上二层风味食堂男女更衣室</w:t>
            </w:r>
          </w:p>
        </w:tc>
      </w:tr>
      <w:tr w:rsidR="00027EFB" w14:paraId="60002BA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9B7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1FC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3EC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5F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r>
              <w:rPr>
                <w:rFonts w:ascii="宋体" w:hAnsi="宋体"/>
                <w:sz w:val="24"/>
              </w:rPr>
              <w:t>0</w:t>
            </w:r>
          </w:p>
        </w:tc>
        <w:tc>
          <w:tcPr>
            <w:tcW w:w="1060" w:type="pct"/>
            <w:tcBorders>
              <w:top w:val="single" w:sz="4" w:space="0" w:color="000000"/>
              <w:left w:val="single" w:sz="4" w:space="0" w:color="000000"/>
              <w:bottom w:val="single" w:sz="4" w:space="0" w:color="000000"/>
              <w:right w:val="single" w:sz="4" w:space="0" w:color="000000"/>
            </w:tcBorders>
            <w:vAlign w:val="center"/>
          </w:tcPr>
          <w:p w14:paraId="121A3F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4140B3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F6E3C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1988A1B"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四十五、地上二层风味食堂走道</w:t>
            </w:r>
          </w:p>
        </w:tc>
      </w:tr>
      <w:tr w:rsidR="00027EFB" w14:paraId="345976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C5AE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906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9CCE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7A6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5CC4B08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00B4D4E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046DB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725824B"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四十六、地上二层风味食堂餐厅</w:t>
            </w:r>
          </w:p>
        </w:tc>
      </w:tr>
      <w:tr w:rsidR="00027EFB" w14:paraId="72B7DCF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309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33C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0A1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FE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2A55BA6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5DCCD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2242DD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2A4AA4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四十七、地上二层清真食堂面点制作间</w:t>
            </w:r>
          </w:p>
        </w:tc>
      </w:tr>
      <w:tr w:rsidR="00027EFB" w14:paraId="00EDEB5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F94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0B0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344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561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31599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B2157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7072BB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B42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0C7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3D6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807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A3B54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2C99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B13C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3DC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lastRenderedPageBreak/>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176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E49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DE8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FBF7F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8F25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9C0F39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B2E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D40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F7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C11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BCC679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BAEBE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7500E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EE9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11C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BF3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93E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C0A2D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8FF8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F0C7D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0CE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E1C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90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09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23CD1E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09E7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EC97D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05E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DC4B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18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895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0F7F676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AE67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BDBD17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F1A88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四十八、地上二层清真食堂副食制作间</w:t>
            </w:r>
          </w:p>
        </w:tc>
      </w:tr>
      <w:tr w:rsidR="00027EFB" w14:paraId="74113B4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F64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007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880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7F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AD441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BF2FE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B1F5D7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B5A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AF0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F5E2C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CE4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2A00A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16858B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0E79E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145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6B3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A7C52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7B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EF8CB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F52EB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49349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74E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374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DC64D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64A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9D4CC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A74F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7C7E580"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16E192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四十九、地上二层清真食堂售卖间</w:t>
            </w:r>
          </w:p>
        </w:tc>
      </w:tr>
      <w:tr w:rsidR="00027EFB" w14:paraId="3935DE0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C54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CA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731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5FC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76508E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A14560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2149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494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D74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7A19D7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25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4C3FD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DE8E83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C0D8D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1B40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3E7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EBF8D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2F5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7B8F4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8F55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3B27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C20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996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F64EE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FB4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B9E26D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441D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E133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8BB1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D3E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3A693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81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24E56B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26125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135FD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7F7E0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五十、地上二层清真食堂洗碗间</w:t>
            </w:r>
          </w:p>
        </w:tc>
      </w:tr>
      <w:tr w:rsidR="00027EFB" w14:paraId="0C51564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067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0E7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7F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D59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D8D74A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C12FB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D5FB4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7BBD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EA7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B6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66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1A532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7E6AD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599C71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9156A40" w14:textId="77777777" w:rsidR="00027EFB" w:rsidRDefault="00000000">
            <w:pPr>
              <w:widowControl/>
              <w:spacing w:line="360" w:lineRule="auto"/>
              <w:textAlignment w:val="center"/>
              <w:rPr>
                <w:rFonts w:ascii="宋体" w:hAnsi="宋体"/>
                <w:sz w:val="24"/>
              </w:rPr>
            </w:pPr>
            <w:r>
              <w:rPr>
                <w:rFonts w:ascii="宋体" w:hAnsi="宋体" w:hint="eastAsia"/>
                <w:b/>
                <w:bCs/>
                <w:sz w:val="24"/>
              </w:rPr>
              <w:t>五十一、地上二层清真食堂男女更衣室</w:t>
            </w:r>
          </w:p>
        </w:tc>
      </w:tr>
      <w:tr w:rsidR="00027EFB" w14:paraId="4F23B56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836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097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20C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2F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098D7B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3BCDAD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DED3D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7F4229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五十二、地上二层清真食堂走道</w:t>
            </w:r>
          </w:p>
        </w:tc>
      </w:tr>
      <w:tr w:rsidR="00027EFB" w14:paraId="214E6B8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1BD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605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7B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0A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156AAA9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81F3C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3BA941"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87EE59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五十三、地上二层清真食堂餐厅</w:t>
            </w:r>
          </w:p>
        </w:tc>
      </w:tr>
      <w:tr w:rsidR="00027EFB" w14:paraId="6EF204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8E7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D83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FD4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01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61840C3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D4775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0C7659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E93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2C37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四门玻璃门留样冰箱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119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C0D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w:t>
            </w:r>
          </w:p>
        </w:tc>
        <w:tc>
          <w:tcPr>
            <w:tcW w:w="1060" w:type="pct"/>
            <w:tcBorders>
              <w:top w:val="single" w:sz="4" w:space="0" w:color="000000"/>
              <w:left w:val="single" w:sz="4" w:space="0" w:color="000000"/>
              <w:bottom w:val="single" w:sz="4" w:space="0" w:color="000000"/>
              <w:right w:val="single" w:sz="4" w:space="0" w:color="000000"/>
            </w:tcBorders>
            <w:vAlign w:val="center"/>
          </w:tcPr>
          <w:p w14:paraId="3002BF8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479D40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bl>
    <w:p w14:paraId="7C91E883" w14:textId="77777777" w:rsidR="00027EFB" w:rsidRDefault="00027EFB">
      <w:pPr>
        <w:spacing w:line="360" w:lineRule="auto"/>
        <w:ind w:firstLineChars="200" w:firstLine="480"/>
        <w:rPr>
          <w:rFonts w:ascii="宋体" w:hAnsi="宋体" w:cs="宋体"/>
          <w:sz w:val="24"/>
        </w:rPr>
      </w:pPr>
    </w:p>
    <w:p w14:paraId="0491D771" w14:textId="77777777" w:rsidR="00027EFB" w:rsidRPr="000F4749" w:rsidRDefault="00000000" w:rsidP="000F4749">
      <w:pPr>
        <w:pStyle w:val="31"/>
        <w:widowControl/>
        <w:autoSpaceDE/>
        <w:autoSpaceDN/>
        <w:adjustRightInd/>
        <w:spacing w:before="0"/>
        <w:jc w:val="left"/>
        <w:rPr>
          <w:rFonts w:ascii="Times New Roman"/>
          <w:szCs w:val="24"/>
        </w:rPr>
      </w:pPr>
      <w:bookmarkStart w:id="77" w:name="_Toc111468966"/>
      <w:bookmarkStart w:id="78" w:name="_Toc114659503"/>
      <w:bookmarkStart w:id="79" w:name="_Toc136437707"/>
      <w:r w:rsidRPr="000F4749">
        <w:rPr>
          <w:rFonts w:ascii="Times New Roman" w:hint="eastAsia"/>
          <w:szCs w:val="24"/>
        </w:rPr>
        <w:t>（五）采购标的需满足的服务标准、期限、效率等要求；</w:t>
      </w:r>
      <w:bookmarkEnd w:id="77"/>
      <w:bookmarkEnd w:id="78"/>
      <w:bookmarkEnd w:id="79"/>
    </w:p>
    <w:p w14:paraId="6A02ADA4"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bookmarkStart w:id="80" w:name="_Hlk118884442"/>
      <w:r>
        <w:rPr>
          <w:rFonts w:ascii="宋体" w:hAnsi="宋体" w:hint="eastAsia"/>
          <w:sz w:val="24"/>
        </w:rPr>
        <w:t>合同签订后30个工作日内</w:t>
      </w:r>
      <w:bookmarkEnd w:id="80"/>
      <w:r>
        <w:rPr>
          <w:rFonts w:ascii="宋体" w:hAnsi="宋体" w:hint="eastAsia"/>
          <w:iCs/>
          <w:sz w:val="24"/>
        </w:rPr>
        <w:t>；</w:t>
      </w:r>
    </w:p>
    <w:p w14:paraId="03CC5123"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5051560C" w14:textId="77777777" w:rsidR="00027EFB" w:rsidRDefault="00000000">
      <w:pPr>
        <w:pStyle w:val="affffffff6"/>
      </w:pPr>
      <w:r>
        <w:lastRenderedPageBreak/>
        <w:t>3.售后服务</w:t>
      </w:r>
      <w:r>
        <w:rPr>
          <w:rFonts w:hint="eastAsia"/>
        </w:rPr>
        <w:t>：</w:t>
      </w:r>
    </w:p>
    <w:p w14:paraId="5B5EFC40"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660000AF"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292726D2"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5E0919AF"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1E2B2EC9"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79AE912F" w14:textId="77777777" w:rsidR="00027EFB" w:rsidRDefault="00000000">
      <w:pPr>
        <w:spacing w:line="360" w:lineRule="auto"/>
        <w:rPr>
          <w:rFonts w:ascii="宋体" w:hAnsi="宋体"/>
          <w:sz w:val="24"/>
        </w:rPr>
      </w:pPr>
      <w:r>
        <w:rPr>
          <w:rFonts w:ascii="宋体" w:hAnsi="宋体" w:hint="eastAsia"/>
          <w:sz w:val="24"/>
        </w:rPr>
        <w:t>（6）培训：中标人应负责在项目现场对招标人操作、维护人员进行专业技术培训，直至招标人能完全操作（供应商应在投标文件中列明具体培训计划方案），提供详细培训计划。免费提供技术培训、咨询、现场指导</w:t>
      </w:r>
    </w:p>
    <w:p w14:paraId="3904B2CF" w14:textId="77777777" w:rsidR="00027EFB" w:rsidRDefault="00027EFB">
      <w:pPr>
        <w:spacing w:line="360" w:lineRule="auto"/>
        <w:rPr>
          <w:rFonts w:ascii="宋体" w:hAnsi="宋体"/>
          <w:sz w:val="24"/>
        </w:rPr>
      </w:pPr>
    </w:p>
    <w:p w14:paraId="044C770F" w14:textId="77777777" w:rsidR="00027EFB" w:rsidRPr="000F4749" w:rsidRDefault="00000000" w:rsidP="000F4749">
      <w:pPr>
        <w:pStyle w:val="31"/>
        <w:widowControl/>
        <w:autoSpaceDE/>
        <w:autoSpaceDN/>
        <w:adjustRightInd/>
        <w:spacing w:before="0"/>
        <w:jc w:val="left"/>
        <w:rPr>
          <w:rFonts w:ascii="Times New Roman"/>
          <w:szCs w:val="24"/>
        </w:rPr>
      </w:pPr>
      <w:bookmarkStart w:id="81" w:name="_Toc136437708"/>
      <w:r w:rsidRPr="000F4749">
        <w:rPr>
          <w:rFonts w:ascii="Times New Roman" w:hint="eastAsia"/>
          <w:szCs w:val="24"/>
        </w:rPr>
        <w:t>（六）付款方式；</w:t>
      </w:r>
      <w:bookmarkEnd w:id="81"/>
    </w:p>
    <w:p w14:paraId="04803559"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458B41F7"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0A6E8823"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4D694D4D" w14:textId="06C326F3" w:rsidR="00027EFB" w:rsidRPr="000F4749" w:rsidRDefault="000F4749" w:rsidP="000F4749">
      <w:pPr>
        <w:pStyle w:val="31"/>
        <w:widowControl/>
        <w:autoSpaceDE/>
        <w:autoSpaceDN/>
        <w:adjustRightInd/>
        <w:spacing w:before="0"/>
        <w:jc w:val="left"/>
        <w:rPr>
          <w:rFonts w:ascii="Times New Roman"/>
          <w:szCs w:val="24"/>
        </w:rPr>
      </w:pPr>
      <w:bookmarkStart w:id="82" w:name="_Toc136437709"/>
      <w:r>
        <w:rPr>
          <w:rFonts w:ascii="Times New Roman" w:hint="eastAsia"/>
          <w:szCs w:val="24"/>
        </w:rPr>
        <w:t>（七）</w:t>
      </w:r>
      <w:r w:rsidRPr="000F4749">
        <w:rPr>
          <w:rFonts w:ascii="Times New Roman" w:hint="eastAsia"/>
          <w:szCs w:val="24"/>
        </w:rPr>
        <w:t>采购标的的验收标准；</w:t>
      </w:r>
      <w:bookmarkEnd w:id="82"/>
    </w:p>
    <w:p w14:paraId="5BC771B7"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《通用用电设备配电设计规范》GB50055-1993</w:t>
      </w:r>
    </w:p>
    <w:p w14:paraId="0D62652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12CF63AF"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2）《食品接触用金属材料及制品》GB4806.9</w:t>
      </w:r>
    </w:p>
    <w:p w14:paraId="392FF43C"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3）《食品接触用橡胶材料及制品》GB4806.11</w:t>
      </w:r>
    </w:p>
    <w:p w14:paraId="7FB97C75"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4）《洗涤用品安全技术规范》GB/T26396</w:t>
      </w:r>
    </w:p>
    <w:p w14:paraId="09E88C7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5）《家用和类似用途电器的抗菌、除菌、净化功能空气净化器的特殊要求》GB21551.3</w:t>
      </w:r>
    </w:p>
    <w:p w14:paraId="396183BA"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6）《建筑电气设计技术规范》JBJ/T16</w:t>
      </w:r>
    </w:p>
    <w:p w14:paraId="4C907EB9" w14:textId="328F0B9C" w:rsidR="00027EFB" w:rsidRDefault="00000000" w:rsidP="00EE6F7C">
      <w:pPr>
        <w:spacing w:line="360" w:lineRule="auto"/>
        <w:ind w:firstLineChars="200" w:firstLine="480"/>
        <w:contextualSpacing/>
        <w:rPr>
          <w:rFonts w:ascii="宋体" w:hAnsi="宋体"/>
          <w:sz w:val="24"/>
        </w:rPr>
      </w:pPr>
      <w:r>
        <w:rPr>
          <w:rFonts w:ascii="宋体" w:hAnsi="宋体" w:hint="eastAsia"/>
          <w:sz w:val="24"/>
        </w:rPr>
        <w:t>7）《餐厨垃圾处理技术规范》CJJ 184</w:t>
      </w:r>
    </w:p>
    <w:p w14:paraId="5E5A4F27" w14:textId="77777777" w:rsidR="00027EFB" w:rsidRPr="000F4749" w:rsidRDefault="00000000" w:rsidP="000F4749">
      <w:pPr>
        <w:pStyle w:val="31"/>
        <w:widowControl/>
        <w:autoSpaceDE/>
        <w:autoSpaceDN/>
        <w:adjustRightInd/>
        <w:spacing w:before="0"/>
        <w:jc w:val="left"/>
        <w:rPr>
          <w:rFonts w:ascii="Times New Roman"/>
          <w:szCs w:val="24"/>
        </w:rPr>
      </w:pPr>
      <w:bookmarkStart w:id="83" w:name="_Toc136437710"/>
      <w:r w:rsidRPr="000F4749">
        <w:rPr>
          <w:rFonts w:ascii="Times New Roman" w:hint="eastAsia"/>
          <w:szCs w:val="24"/>
        </w:rPr>
        <w:t>（八）样品要求</w:t>
      </w:r>
      <w:bookmarkEnd w:id="83"/>
    </w:p>
    <w:p w14:paraId="499B841A"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6E27B9BA"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lastRenderedPageBreak/>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050CFE13"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5E7BC8C9"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4DD2B577" w14:textId="77777777" w:rsidR="00027EFB" w:rsidRDefault="00000000">
      <w:pPr>
        <w:spacing w:line="360" w:lineRule="auto"/>
        <w:ind w:firstLineChars="200" w:firstLine="480"/>
        <w:rPr>
          <w:sz w:val="24"/>
        </w:rPr>
      </w:pPr>
      <w:r w:rsidRPr="00604FB7">
        <w:rPr>
          <w:rFonts w:ascii="宋体" w:hAnsi="宋体"/>
          <w:sz w:val="24"/>
        </w:rPr>
        <w:t>5</w:t>
      </w:r>
      <w:r w:rsidRPr="00604FB7">
        <w:rPr>
          <w:rFonts w:ascii="宋体" w:hAnsi="宋体" w:hint="eastAsia"/>
          <w:sz w:val="24"/>
        </w:rPr>
        <w:t>、以下内容</w:t>
      </w:r>
      <w:r>
        <w:rPr>
          <w:rFonts w:hint="eastAsia"/>
          <w:sz w:val="24"/>
        </w:rPr>
        <w:t>需提供样品：</w:t>
      </w:r>
    </w:p>
    <w:tbl>
      <w:tblPr>
        <w:tblW w:w="7260" w:type="dxa"/>
        <w:jc w:val="center"/>
        <w:tblLook w:val="04A0" w:firstRow="1" w:lastRow="0" w:firstColumn="1" w:lastColumn="0" w:noHBand="0" w:noVBand="1"/>
      </w:tblPr>
      <w:tblGrid>
        <w:gridCol w:w="1103"/>
        <w:gridCol w:w="2146"/>
        <w:gridCol w:w="1275"/>
        <w:gridCol w:w="2736"/>
      </w:tblGrid>
      <w:tr w:rsidR="00027EFB" w14:paraId="0EDE4FF3"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66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F05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467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980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1CF2D20C"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DE8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05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食品</w:t>
            </w:r>
            <w:proofErr w:type="gramStart"/>
            <w:r>
              <w:rPr>
                <w:rFonts w:ascii="宋体" w:hAnsi="宋体" w:hint="eastAsia"/>
                <w:sz w:val="24"/>
              </w:rPr>
              <w:t>净化机</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826930"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A3DD4" w14:textId="77777777" w:rsidR="00027EFB" w:rsidRDefault="00000000">
            <w:pPr>
              <w:pStyle w:val="afff2"/>
              <w:spacing w:line="400" w:lineRule="exact"/>
              <w:ind w:firstLineChars="0" w:firstLine="0"/>
              <w:jc w:val="center"/>
              <w:rPr>
                <w:rFonts w:ascii="宋体" w:hAnsi="宋体" w:cs="宋体"/>
                <w:color w:val="000000"/>
              </w:rPr>
            </w:pPr>
            <w:r>
              <w:rPr>
                <w:rFonts w:ascii="宋体" w:hAnsi="宋体" w:hint="eastAsia"/>
              </w:rPr>
              <w:t>1</w:t>
            </w:r>
            <w:r>
              <w:rPr>
                <w:rFonts w:ascii="宋体" w:hAnsi="宋体"/>
              </w:rPr>
              <w:t>700</w:t>
            </w:r>
            <w:r>
              <w:rPr>
                <w:rFonts w:ascii="宋体" w:hAnsi="宋体" w:hint="eastAsia"/>
              </w:rPr>
              <w:t>*</w:t>
            </w:r>
            <w:r>
              <w:rPr>
                <w:rFonts w:ascii="宋体" w:hAnsi="宋体"/>
              </w:rPr>
              <w:t>850</w:t>
            </w:r>
            <w:r>
              <w:rPr>
                <w:rFonts w:ascii="宋体" w:hAnsi="宋体" w:hint="eastAsia"/>
              </w:rPr>
              <w:t>*</w:t>
            </w:r>
            <w:r>
              <w:rPr>
                <w:rFonts w:ascii="宋体" w:hAnsi="宋体"/>
              </w:rPr>
              <w:t>800</w:t>
            </w:r>
            <w:r>
              <w:rPr>
                <w:rFonts w:ascii="宋体" w:hAnsi="宋体" w:hint="eastAsia"/>
              </w:rPr>
              <w:t>+</w:t>
            </w:r>
            <w:r>
              <w:rPr>
                <w:rFonts w:ascii="宋体" w:hAnsi="宋体"/>
              </w:rPr>
              <w:t>180mm</w:t>
            </w:r>
          </w:p>
        </w:tc>
      </w:tr>
      <w:tr w:rsidR="00027EFB" w14:paraId="5D115A06"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0DC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D67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多功能切菜机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19D674"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4FF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1220*560*1275mm</w:t>
            </w:r>
          </w:p>
        </w:tc>
      </w:tr>
    </w:tbl>
    <w:p w14:paraId="7DB791A3" w14:textId="58565AEF" w:rsidR="00027EFB" w:rsidRPr="00A66908" w:rsidRDefault="00000000">
      <w:pPr>
        <w:spacing w:line="360" w:lineRule="auto"/>
        <w:ind w:firstLineChars="200" w:firstLine="480"/>
        <w:rPr>
          <w:rFonts w:ascii="宋体" w:hAnsi="宋体"/>
          <w:sz w:val="24"/>
        </w:rPr>
      </w:pPr>
      <w:r w:rsidRPr="00A66908">
        <w:rPr>
          <w:rFonts w:ascii="宋体" w:hAnsi="宋体" w:hint="eastAsia"/>
          <w:sz w:val="24"/>
        </w:rPr>
        <w:t>样品递交时间：202</w:t>
      </w:r>
      <w:r w:rsidR="00604FB7" w:rsidRPr="00A66908">
        <w:rPr>
          <w:rFonts w:ascii="宋体" w:hAnsi="宋体"/>
          <w:sz w:val="24"/>
        </w:rPr>
        <w:t>3</w:t>
      </w:r>
      <w:r w:rsidRPr="00A66908">
        <w:rPr>
          <w:rFonts w:ascii="宋体" w:hAnsi="宋体" w:hint="eastAsia"/>
          <w:sz w:val="24"/>
        </w:rPr>
        <w:t>年</w:t>
      </w:r>
      <w:r w:rsidR="00A66908" w:rsidRPr="00A66908">
        <w:rPr>
          <w:rFonts w:ascii="宋体" w:hAnsi="宋体"/>
          <w:sz w:val="24"/>
        </w:rPr>
        <w:t>6</w:t>
      </w:r>
      <w:r w:rsidRPr="00A66908">
        <w:rPr>
          <w:rFonts w:ascii="宋体" w:hAnsi="宋体" w:hint="eastAsia"/>
          <w:sz w:val="24"/>
        </w:rPr>
        <w:t>月</w:t>
      </w:r>
      <w:r w:rsidR="00A66908" w:rsidRPr="00A66908">
        <w:rPr>
          <w:rFonts w:ascii="宋体" w:hAnsi="宋体"/>
          <w:sz w:val="24"/>
        </w:rPr>
        <w:t>2</w:t>
      </w:r>
      <w:r w:rsidR="007825B9">
        <w:rPr>
          <w:rFonts w:ascii="宋体" w:hAnsi="宋体"/>
          <w:sz w:val="24"/>
        </w:rPr>
        <w:t>5</w:t>
      </w:r>
      <w:r w:rsidRPr="00A66908">
        <w:rPr>
          <w:rFonts w:ascii="宋体" w:hAnsi="宋体" w:hint="eastAsia"/>
          <w:sz w:val="24"/>
        </w:rPr>
        <w:t>日，</w:t>
      </w:r>
      <w:r w:rsidR="00604FB7" w:rsidRPr="00A66908">
        <w:rPr>
          <w:rFonts w:ascii="宋体" w:hAnsi="宋体"/>
          <w:sz w:val="24"/>
        </w:rPr>
        <w:t>8</w:t>
      </w:r>
      <w:r w:rsidR="00EF3DDC" w:rsidRPr="00A66908">
        <w:rPr>
          <w:rFonts w:ascii="宋体" w:hAnsi="宋体" w:hint="eastAsia"/>
          <w:sz w:val="24"/>
        </w:rPr>
        <w:t>:</w:t>
      </w:r>
      <w:r w:rsidR="00EF3DDC" w:rsidRPr="00A66908">
        <w:rPr>
          <w:rFonts w:ascii="宋体" w:hAnsi="宋体"/>
          <w:sz w:val="24"/>
        </w:rPr>
        <w:t>00</w:t>
      </w:r>
      <w:r w:rsidR="00EF3DDC" w:rsidRPr="00A66908">
        <w:rPr>
          <w:rFonts w:ascii="宋体" w:hAnsi="宋体" w:hint="eastAsia"/>
          <w:sz w:val="24"/>
        </w:rPr>
        <w:t>-</w:t>
      </w:r>
      <w:r w:rsidR="00483BDA" w:rsidRPr="00A66908">
        <w:rPr>
          <w:rFonts w:ascii="宋体" w:hAnsi="宋体"/>
          <w:sz w:val="24"/>
        </w:rPr>
        <w:t>9</w:t>
      </w:r>
      <w:r w:rsidR="00EF3DDC" w:rsidRPr="00A66908">
        <w:rPr>
          <w:rFonts w:ascii="宋体" w:hAnsi="宋体" w:hint="eastAsia"/>
          <w:sz w:val="24"/>
        </w:rPr>
        <w:t>：</w:t>
      </w:r>
      <w:r w:rsidR="00947200" w:rsidRPr="00A66908">
        <w:rPr>
          <w:rFonts w:ascii="宋体" w:hAnsi="宋体"/>
          <w:sz w:val="24"/>
        </w:rPr>
        <w:t>30</w:t>
      </w:r>
      <w:r w:rsidR="00EF3DDC" w:rsidRPr="00A66908">
        <w:rPr>
          <w:rFonts w:ascii="宋体" w:hAnsi="宋体" w:hint="eastAsia"/>
          <w:sz w:val="24"/>
        </w:rPr>
        <w:t>（请务必按照样品递交规定时间递交样品，过时</w:t>
      </w:r>
      <w:proofErr w:type="gramStart"/>
      <w:r w:rsidR="00EF3DDC" w:rsidRPr="00A66908">
        <w:rPr>
          <w:rFonts w:ascii="宋体" w:hAnsi="宋体" w:hint="eastAsia"/>
          <w:sz w:val="24"/>
        </w:rPr>
        <w:t>不</w:t>
      </w:r>
      <w:proofErr w:type="gramEnd"/>
      <w:r w:rsidR="00EF3DDC" w:rsidRPr="00A66908">
        <w:rPr>
          <w:rFonts w:ascii="宋体" w:hAnsi="宋体" w:hint="eastAsia"/>
          <w:sz w:val="24"/>
        </w:rPr>
        <w:t>候）。</w:t>
      </w:r>
    </w:p>
    <w:p w14:paraId="065B04EB" w14:textId="77B9DA1D" w:rsidR="00027EFB" w:rsidRDefault="00000000">
      <w:pPr>
        <w:spacing w:line="360" w:lineRule="auto"/>
        <w:ind w:firstLineChars="200" w:firstLine="480"/>
        <w:rPr>
          <w:rFonts w:ascii="宋体" w:hAnsi="宋体"/>
          <w:sz w:val="24"/>
        </w:rPr>
      </w:pPr>
      <w:r>
        <w:rPr>
          <w:rFonts w:ascii="宋体" w:hAnsi="宋体" w:hint="eastAsia"/>
          <w:sz w:val="24"/>
        </w:rPr>
        <w:t>样品递交地点：</w:t>
      </w:r>
      <w:r w:rsidR="00EF3DDC">
        <w:rPr>
          <w:rFonts w:ascii="宋体" w:hAnsi="宋体" w:hint="eastAsia"/>
          <w:sz w:val="24"/>
        </w:rPr>
        <w:t>北京市海淀区学院路30号科大天工大厦A座新</w:t>
      </w:r>
      <w:proofErr w:type="gramStart"/>
      <w:r w:rsidR="00EF3DDC">
        <w:rPr>
          <w:rFonts w:ascii="宋体" w:hAnsi="宋体" w:hint="eastAsia"/>
          <w:sz w:val="24"/>
        </w:rPr>
        <w:t>净雅烹</w:t>
      </w:r>
      <w:proofErr w:type="gramEnd"/>
      <w:r w:rsidR="00EF3DDC">
        <w:rPr>
          <w:rFonts w:ascii="宋体" w:hAnsi="宋体" w:hint="eastAsia"/>
          <w:sz w:val="24"/>
        </w:rPr>
        <w:t>小鲜对面空地</w:t>
      </w:r>
    </w:p>
    <w:p w14:paraId="6CD851A8" w14:textId="08E05385" w:rsidR="00027EFB" w:rsidRDefault="00000000">
      <w:pPr>
        <w:spacing w:line="360" w:lineRule="auto"/>
        <w:ind w:firstLineChars="200" w:firstLine="480"/>
        <w:rPr>
          <w:rFonts w:ascii="宋体" w:hAnsi="宋体"/>
          <w:sz w:val="24"/>
        </w:rPr>
      </w:pPr>
      <w:r>
        <w:rPr>
          <w:rFonts w:ascii="宋体" w:hAnsi="宋体" w:hint="eastAsia"/>
          <w:sz w:val="24"/>
        </w:rPr>
        <w:t>联系人：</w:t>
      </w:r>
      <w:r w:rsidR="00FC2656">
        <w:rPr>
          <w:rFonts w:ascii="宋体" w:hAnsi="宋体" w:hint="eastAsia"/>
          <w:sz w:val="24"/>
        </w:rPr>
        <w:t>刘佳，</w:t>
      </w:r>
      <w:r w:rsidR="00D80A5B">
        <w:rPr>
          <w:rFonts w:ascii="宋体" w:hAnsi="宋体"/>
          <w:sz w:val="24"/>
        </w:rPr>
        <w:t>13801046291</w:t>
      </w:r>
    </w:p>
    <w:p w14:paraId="6EFDEE24" w14:textId="0F1E3992" w:rsidR="00D66B1B" w:rsidRPr="000F4749" w:rsidRDefault="00D66B1B" w:rsidP="00D66B1B">
      <w:pPr>
        <w:pStyle w:val="31"/>
        <w:widowControl/>
        <w:autoSpaceDE/>
        <w:autoSpaceDN/>
        <w:adjustRightInd/>
        <w:spacing w:before="0"/>
        <w:jc w:val="left"/>
        <w:rPr>
          <w:rFonts w:ascii="Times New Roman"/>
          <w:szCs w:val="24"/>
        </w:rPr>
      </w:pPr>
      <w:bookmarkStart w:id="84" w:name="_Toc136437711"/>
      <w:r w:rsidRPr="000F4749">
        <w:rPr>
          <w:rFonts w:ascii="Times New Roman" w:hint="eastAsia"/>
          <w:szCs w:val="24"/>
        </w:rPr>
        <w:t>（</w:t>
      </w:r>
      <w:r w:rsidR="0012477E">
        <w:rPr>
          <w:rFonts w:ascii="Times New Roman" w:hint="eastAsia"/>
          <w:szCs w:val="24"/>
        </w:rPr>
        <w:t>九</w:t>
      </w:r>
      <w:r w:rsidRPr="000F4749">
        <w:rPr>
          <w:rFonts w:ascii="Times New Roman" w:hint="eastAsia"/>
          <w:szCs w:val="24"/>
        </w:rPr>
        <w:t>）</w:t>
      </w:r>
      <w:r>
        <w:rPr>
          <w:rFonts w:ascii="Times New Roman" w:hint="eastAsia"/>
          <w:szCs w:val="24"/>
        </w:rPr>
        <w:t>现场踏勘</w:t>
      </w:r>
      <w:bookmarkEnd w:id="84"/>
    </w:p>
    <w:p w14:paraId="4D19B0C9" w14:textId="77777777" w:rsidR="00A66908" w:rsidRPr="005C2BCA" w:rsidRDefault="00A66908" w:rsidP="00A66908">
      <w:pPr>
        <w:pStyle w:val="HTML"/>
        <w:shd w:val="clear" w:color="auto" w:fill="FFFFFF"/>
        <w:spacing w:line="360" w:lineRule="auto"/>
        <w:ind w:firstLineChars="200" w:firstLine="480"/>
        <w:rPr>
          <w:rFonts w:ascii="宋体" w:hAnsi="宋体"/>
          <w:shd w:val="clear" w:color="auto" w:fill="FFFFFF"/>
        </w:rPr>
      </w:pPr>
      <w:r>
        <w:rPr>
          <w:color w:val="000000"/>
          <w:shd w:val="clear" w:color="auto" w:fill="FFFFFF"/>
        </w:rPr>
        <w:t>为了保证项目的实施，本项目安排</w:t>
      </w:r>
      <w:r w:rsidRPr="005C2BCA">
        <w:rPr>
          <w:rFonts w:ascii="宋体" w:hAnsi="宋体" w:hint="eastAsia"/>
          <w:b/>
          <w:bCs/>
          <w:shd w:val="clear" w:color="auto" w:fill="FFFFFF"/>
        </w:rPr>
        <w:t>学院路校区及沙河校区两个校区</w:t>
      </w:r>
      <w:r w:rsidRPr="005C2BCA">
        <w:rPr>
          <w:b/>
          <w:bCs/>
          <w:shd w:val="clear" w:color="auto" w:fill="FFFFFF"/>
        </w:rPr>
        <w:t>踏勘</w:t>
      </w:r>
      <w:r w:rsidRPr="005C2BCA">
        <w:rPr>
          <w:shd w:val="clear" w:color="auto" w:fill="FFFFFF"/>
        </w:rPr>
        <w:t>，</w:t>
      </w:r>
      <w:r w:rsidRPr="005C2BCA">
        <w:rPr>
          <w:rFonts w:ascii="宋体" w:hAnsi="宋体" w:hint="eastAsia"/>
          <w:lang w:bidi="ar"/>
        </w:rPr>
        <w:t>投标人可以按照采购文件要求自愿对本项目场地和周围环境进行踏勘，</w:t>
      </w:r>
      <w:r w:rsidRPr="005C2BCA">
        <w:rPr>
          <w:shd w:val="clear" w:color="auto" w:fill="FFFFFF"/>
        </w:rPr>
        <w:t>请各投标人参照现场踏勘实际情况准备投标方案。现场踏勘对该项目实施内容进行踏勘，请供应商在踏勘时充分了解现场</w:t>
      </w:r>
      <w:r w:rsidRPr="005C2BCA">
        <w:rPr>
          <w:rFonts w:ascii="宋体" w:hAnsi="宋体"/>
          <w:shd w:val="clear" w:color="auto" w:fill="FFFFFF"/>
        </w:rPr>
        <w:t>环境，现场测算需供应商自行携带的设备、辅材等。</w:t>
      </w:r>
    </w:p>
    <w:p w14:paraId="6D9FF3CC" w14:textId="77777777" w:rsidR="00A66908" w:rsidRPr="005C2BCA" w:rsidRDefault="00A66908" w:rsidP="00A66908">
      <w:pPr>
        <w:pStyle w:val="HTML"/>
        <w:shd w:val="clear" w:color="auto" w:fill="FFFFFF"/>
        <w:spacing w:line="360" w:lineRule="auto"/>
        <w:ind w:firstLineChars="200" w:firstLine="480"/>
        <w:rPr>
          <w:rFonts w:ascii="宋体" w:hAnsi="宋体"/>
          <w:shd w:val="clear" w:color="auto" w:fill="FFFFFF"/>
        </w:rPr>
      </w:pPr>
      <w:r w:rsidRPr="005C2BCA">
        <w:rPr>
          <w:rFonts w:ascii="宋体" w:hAnsi="宋体"/>
          <w:shd w:val="clear" w:color="auto" w:fill="FFFFFF"/>
        </w:rPr>
        <w:t>1、</w:t>
      </w:r>
      <w:r w:rsidRPr="005C2BCA">
        <w:rPr>
          <w:rFonts w:ascii="宋体" w:hAnsi="宋体"/>
          <w:shd w:val="clear" w:color="auto" w:fill="FFFFFF"/>
        </w:rPr>
        <w:tab/>
        <w:t>踏勘联系人：</w:t>
      </w:r>
      <w:r w:rsidRPr="005C2BCA">
        <w:rPr>
          <w:rFonts w:ascii="宋体" w:hAnsi="宋体" w:hint="eastAsia"/>
          <w:shd w:val="clear" w:color="auto" w:fill="FFFFFF"/>
        </w:rPr>
        <w:t>朱晨钰</w:t>
      </w:r>
    </w:p>
    <w:p w14:paraId="2C58BEB7" w14:textId="7F193C33" w:rsidR="00A66908" w:rsidRPr="005C2BCA" w:rsidRDefault="00A66908" w:rsidP="00A66908">
      <w:pPr>
        <w:pStyle w:val="HTML"/>
        <w:shd w:val="clear" w:color="auto" w:fill="FFFFFF"/>
        <w:spacing w:line="360" w:lineRule="auto"/>
        <w:ind w:firstLineChars="200" w:firstLine="480"/>
        <w:rPr>
          <w:rFonts w:ascii="宋体" w:hAnsi="宋体"/>
        </w:rPr>
      </w:pPr>
      <w:r w:rsidRPr="005C2BCA">
        <w:rPr>
          <w:rFonts w:ascii="宋体" w:hAnsi="宋体"/>
          <w:shd w:val="clear" w:color="auto" w:fill="FFFFFF"/>
        </w:rPr>
        <w:t>2、</w:t>
      </w:r>
      <w:r w:rsidRPr="005C2BCA">
        <w:rPr>
          <w:rFonts w:ascii="宋体" w:hAnsi="宋体"/>
          <w:shd w:val="clear" w:color="auto" w:fill="FFFFFF"/>
        </w:rPr>
        <w:tab/>
        <w:t>踏勘联系方式：</w:t>
      </w:r>
      <w:r w:rsidRPr="005C2BCA">
        <w:rPr>
          <w:rFonts w:ascii="宋体" w:hAnsi="宋体"/>
        </w:rPr>
        <w:t>010-8237</w:t>
      </w:r>
      <w:r>
        <w:rPr>
          <w:rFonts w:ascii="宋体" w:hAnsi="宋体"/>
        </w:rPr>
        <w:t>0045</w:t>
      </w:r>
    </w:p>
    <w:p w14:paraId="639931A5" w14:textId="138D726D" w:rsidR="00A66908" w:rsidRPr="005C2BCA" w:rsidRDefault="00A66908" w:rsidP="00A66908">
      <w:pPr>
        <w:pStyle w:val="HTML"/>
        <w:shd w:val="clear" w:color="auto" w:fill="FFFFFF"/>
        <w:spacing w:line="360" w:lineRule="auto"/>
        <w:ind w:firstLineChars="200" w:firstLine="480"/>
        <w:rPr>
          <w:rFonts w:ascii="宋体" w:hAnsi="宋体"/>
          <w:shd w:val="clear" w:color="auto" w:fill="FFFFFF"/>
        </w:rPr>
      </w:pPr>
      <w:r w:rsidRPr="005C2BCA">
        <w:rPr>
          <w:rFonts w:ascii="宋体" w:hAnsi="宋体"/>
          <w:shd w:val="clear" w:color="auto" w:fill="FFFFFF"/>
        </w:rPr>
        <w:t>3、</w:t>
      </w:r>
      <w:r w:rsidRPr="005C2BCA">
        <w:rPr>
          <w:rFonts w:ascii="宋体" w:hAnsi="宋体"/>
          <w:shd w:val="clear" w:color="auto" w:fill="FFFFFF"/>
        </w:rPr>
        <w:tab/>
        <w:t>踏勘集合地点：</w:t>
      </w:r>
      <w:r w:rsidR="00397E6A" w:rsidRPr="00397E6A">
        <w:rPr>
          <w:rFonts w:ascii="宋体" w:hAnsi="宋体" w:hint="eastAsia"/>
          <w:shd w:val="clear" w:color="auto" w:fill="FFFFFF"/>
        </w:rPr>
        <w:t>中国政法大学海淀校区东门教学楼门口。</w:t>
      </w:r>
    </w:p>
    <w:p w14:paraId="07126581" w14:textId="3C0638E0" w:rsidR="00A66908" w:rsidRPr="005C2BCA" w:rsidRDefault="00A66908" w:rsidP="00A66908">
      <w:pPr>
        <w:pStyle w:val="HTML"/>
        <w:shd w:val="clear" w:color="auto" w:fill="FFFFFF"/>
        <w:spacing w:line="360" w:lineRule="auto"/>
        <w:ind w:firstLineChars="200" w:firstLine="480"/>
        <w:rPr>
          <w:rFonts w:ascii="宋体" w:hAnsi="宋体"/>
          <w:shd w:val="clear" w:color="auto" w:fill="FFFFFF"/>
        </w:rPr>
      </w:pPr>
      <w:r w:rsidRPr="005C2BCA">
        <w:rPr>
          <w:rFonts w:ascii="宋体" w:hAnsi="宋体"/>
          <w:shd w:val="clear" w:color="auto" w:fill="FFFFFF"/>
        </w:rPr>
        <w:t>4、</w:t>
      </w:r>
      <w:r w:rsidRPr="005C2BCA">
        <w:rPr>
          <w:rFonts w:ascii="宋体" w:hAnsi="宋体"/>
          <w:shd w:val="clear" w:color="auto" w:fill="FFFFFF"/>
        </w:rPr>
        <w:tab/>
        <w:t>踏勘集合时间：</w:t>
      </w:r>
      <w:r w:rsidRPr="005C2BCA">
        <w:rPr>
          <w:rFonts w:ascii="宋体" w:hAnsi="宋体" w:hint="eastAsia"/>
          <w:shd w:val="clear" w:color="auto" w:fill="FFFFFF"/>
        </w:rPr>
        <w:t>202</w:t>
      </w:r>
      <w:r w:rsidRPr="005C2BCA">
        <w:rPr>
          <w:rFonts w:ascii="宋体" w:hAnsi="宋体"/>
          <w:shd w:val="clear" w:color="auto" w:fill="FFFFFF"/>
        </w:rPr>
        <w:t>3</w:t>
      </w:r>
      <w:r w:rsidRPr="005C2BCA">
        <w:rPr>
          <w:rFonts w:ascii="宋体" w:hAnsi="宋体" w:hint="eastAsia"/>
          <w:shd w:val="clear" w:color="auto" w:fill="FFFFFF"/>
        </w:rPr>
        <w:t>年</w:t>
      </w:r>
      <w:r w:rsidR="00BD4795">
        <w:rPr>
          <w:rFonts w:ascii="宋体" w:hAnsi="宋体"/>
          <w:shd w:val="clear" w:color="auto" w:fill="FFFFFF"/>
        </w:rPr>
        <w:t>6</w:t>
      </w:r>
      <w:r w:rsidRPr="005C2BCA">
        <w:rPr>
          <w:rFonts w:ascii="宋体" w:hAnsi="宋体" w:hint="eastAsia"/>
          <w:shd w:val="clear" w:color="auto" w:fill="FFFFFF"/>
        </w:rPr>
        <w:t>月</w:t>
      </w:r>
      <w:r w:rsidR="00AC6673">
        <w:rPr>
          <w:rFonts w:ascii="宋体" w:hAnsi="宋体"/>
          <w:shd w:val="clear" w:color="auto" w:fill="FFFFFF"/>
        </w:rPr>
        <w:t>13</w:t>
      </w:r>
      <w:r w:rsidRPr="005C2BCA">
        <w:rPr>
          <w:rFonts w:ascii="宋体" w:hAnsi="宋体" w:hint="eastAsia"/>
          <w:shd w:val="clear" w:color="auto" w:fill="FFFFFF"/>
        </w:rPr>
        <w:t>日</w:t>
      </w:r>
      <w:r w:rsidRPr="005C2BCA">
        <w:rPr>
          <w:rFonts w:ascii="宋体" w:hAnsi="宋体"/>
          <w:shd w:val="clear" w:color="auto" w:fill="FFFFFF"/>
        </w:rPr>
        <w:t>9</w:t>
      </w:r>
      <w:r w:rsidRPr="005C2BCA">
        <w:rPr>
          <w:rFonts w:ascii="宋体" w:hAnsi="宋体" w:hint="eastAsia"/>
          <w:shd w:val="clear" w:color="auto" w:fill="FFFFFF"/>
        </w:rPr>
        <w:t>:</w:t>
      </w:r>
      <w:r w:rsidR="00AC6673">
        <w:rPr>
          <w:rFonts w:ascii="宋体" w:hAnsi="宋体"/>
          <w:shd w:val="clear" w:color="auto" w:fill="FFFFFF"/>
        </w:rPr>
        <w:t>0</w:t>
      </w:r>
      <w:r w:rsidRPr="005C2BCA">
        <w:rPr>
          <w:rFonts w:ascii="宋体" w:hAnsi="宋体" w:hint="eastAsia"/>
          <w:shd w:val="clear" w:color="auto" w:fill="FFFFFF"/>
        </w:rPr>
        <w:t>0（北京时间）</w:t>
      </w:r>
    </w:p>
    <w:p w14:paraId="67CCC22E" w14:textId="77777777" w:rsidR="00A66908" w:rsidRPr="00397E6A" w:rsidRDefault="00A66908" w:rsidP="00A66908">
      <w:pPr>
        <w:spacing w:line="360" w:lineRule="auto"/>
        <w:ind w:firstLineChars="200" w:firstLine="480"/>
        <w:rPr>
          <w:rFonts w:ascii="宋体" w:hAnsi="宋体"/>
          <w:sz w:val="24"/>
        </w:rPr>
      </w:pPr>
      <w:r w:rsidRPr="00397E6A">
        <w:rPr>
          <w:rFonts w:ascii="宋体" w:hAnsi="宋体" w:hint="eastAsia"/>
          <w:sz w:val="24"/>
        </w:rPr>
        <w:t>注：</w:t>
      </w:r>
    </w:p>
    <w:p w14:paraId="35424105" w14:textId="77777777" w:rsidR="00A66908" w:rsidRPr="00397E6A" w:rsidRDefault="00A66908" w:rsidP="00A66908">
      <w:pPr>
        <w:spacing w:line="360" w:lineRule="auto"/>
        <w:ind w:firstLineChars="200" w:firstLine="480"/>
        <w:rPr>
          <w:rFonts w:ascii="宋体" w:hAnsi="宋体"/>
          <w:bCs/>
          <w:sz w:val="24"/>
        </w:rPr>
      </w:pPr>
      <w:r w:rsidRPr="00397E6A">
        <w:rPr>
          <w:rFonts w:ascii="宋体" w:hAnsi="宋体" w:hint="eastAsia"/>
          <w:sz w:val="24"/>
        </w:rPr>
        <w:t>（1）本项目仅安排一次踏勘，</w:t>
      </w:r>
      <w:r w:rsidRPr="00397E6A">
        <w:rPr>
          <w:rFonts w:ascii="宋体" w:hAnsi="宋体" w:hint="eastAsia"/>
          <w:bCs/>
          <w:sz w:val="24"/>
        </w:rPr>
        <w:t>踏勘务必提前申报入校信息，踏勘当天持身份证原件入校，请各供应商务必准时签到以证明出席，过时</w:t>
      </w:r>
      <w:proofErr w:type="gramStart"/>
      <w:r w:rsidRPr="00397E6A">
        <w:rPr>
          <w:rFonts w:ascii="宋体" w:hAnsi="宋体" w:hint="eastAsia"/>
          <w:bCs/>
          <w:sz w:val="24"/>
        </w:rPr>
        <w:t>不</w:t>
      </w:r>
      <w:proofErr w:type="gramEnd"/>
      <w:r w:rsidRPr="00397E6A">
        <w:rPr>
          <w:rFonts w:ascii="宋体" w:hAnsi="宋体" w:hint="eastAsia"/>
          <w:bCs/>
          <w:sz w:val="24"/>
        </w:rPr>
        <w:t>候。</w:t>
      </w:r>
    </w:p>
    <w:p w14:paraId="49C51C48" w14:textId="55A8D135" w:rsidR="00A66908" w:rsidRPr="00397E6A" w:rsidRDefault="00A66908" w:rsidP="00A66908">
      <w:pPr>
        <w:spacing w:line="360" w:lineRule="auto"/>
        <w:ind w:firstLineChars="200" w:firstLine="480"/>
        <w:rPr>
          <w:rFonts w:ascii="宋体" w:hAnsi="宋体"/>
          <w:sz w:val="24"/>
        </w:rPr>
      </w:pPr>
      <w:r w:rsidRPr="00397E6A">
        <w:rPr>
          <w:rFonts w:ascii="宋体" w:hAnsi="宋体" w:hint="eastAsia"/>
          <w:sz w:val="24"/>
        </w:rPr>
        <w:t>（2）请将下方附件</w:t>
      </w:r>
      <w:r w:rsidRPr="00397E6A">
        <w:rPr>
          <w:rFonts w:ascii="宋体" w:hAnsi="宋体" w:hint="eastAsia"/>
          <w:b/>
          <w:bCs/>
          <w:sz w:val="24"/>
        </w:rPr>
        <w:t>一</w:t>
      </w:r>
      <w:r w:rsidRPr="00397E6A">
        <w:rPr>
          <w:rFonts w:ascii="宋体" w:hAnsi="宋体" w:hint="eastAsia"/>
          <w:sz w:val="24"/>
        </w:rPr>
        <w:t>填写完整，于</w:t>
      </w:r>
      <w:r w:rsidRPr="00397E6A">
        <w:rPr>
          <w:rFonts w:ascii="宋体" w:hAnsi="宋体" w:hint="eastAsia"/>
          <w:b/>
          <w:bCs/>
          <w:sz w:val="24"/>
        </w:rPr>
        <w:t>202</w:t>
      </w:r>
      <w:r w:rsidRPr="00397E6A">
        <w:rPr>
          <w:rFonts w:ascii="宋体" w:hAnsi="宋体"/>
          <w:b/>
          <w:bCs/>
          <w:sz w:val="24"/>
        </w:rPr>
        <w:t>3</w:t>
      </w:r>
      <w:r w:rsidRPr="00397E6A">
        <w:rPr>
          <w:rFonts w:ascii="宋体" w:hAnsi="宋体" w:hint="eastAsia"/>
          <w:b/>
          <w:bCs/>
          <w:sz w:val="24"/>
        </w:rPr>
        <w:t>年</w:t>
      </w:r>
      <w:r w:rsidR="00397E6A">
        <w:rPr>
          <w:rFonts w:ascii="宋体" w:hAnsi="宋体"/>
          <w:b/>
          <w:bCs/>
          <w:sz w:val="24"/>
        </w:rPr>
        <w:t>6</w:t>
      </w:r>
      <w:r w:rsidRPr="00397E6A">
        <w:rPr>
          <w:rFonts w:ascii="宋体" w:hAnsi="宋体" w:hint="eastAsia"/>
          <w:b/>
          <w:bCs/>
          <w:sz w:val="24"/>
        </w:rPr>
        <w:t>月</w:t>
      </w:r>
      <w:r w:rsidR="0041415B">
        <w:rPr>
          <w:rFonts w:ascii="宋体" w:hAnsi="宋体"/>
          <w:b/>
          <w:bCs/>
          <w:sz w:val="24"/>
        </w:rPr>
        <w:t>9</w:t>
      </w:r>
      <w:r w:rsidRPr="00397E6A">
        <w:rPr>
          <w:rFonts w:ascii="宋体" w:hAnsi="宋体" w:hint="eastAsia"/>
          <w:b/>
          <w:bCs/>
          <w:sz w:val="24"/>
        </w:rPr>
        <w:t>日当天</w:t>
      </w:r>
      <w:r w:rsidR="0041415B">
        <w:rPr>
          <w:rFonts w:ascii="宋体" w:hAnsi="宋体"/>
          <w:b/>
          <w:bCs/>
          <w:sz w:val="24"/>
        </w:rPr>
        <w:t>16</w:t>
      </w:r>
      <w:r w:rsidR="0041415B">
        <w:rPr>
          <w:rFonts w:ascii="宋体" w:hAnsi="宋体" w:hint="eastAsia"/>
          <w:b/>
          <w:bCs/>
          <w:sz w:val="24"/>
        </w:rPr>
        <w:t>:</w:t>
      </w:r>
      <w:r w:rsidR="0041415B">
        <w:rPr>
          <w:rFonts w:ascii="宋体" w:hAnsi="宋体"/>
          <w:b/>
          <w:bCs/>
          <w:sz w:val="24"/>
        </w:rPr>
        <w:t>00</w:t>
      </w:r>
      <w:r w:rsidR="0041415B">
        <w:rPr>
          <w:rFonts w:ascii="宋体" w:hAnsi="宋体" w:hint="eastAsia"/>
          <w:b/>
          <w:bCs/>
          <w:sz w:val="24"/>
        </w:rPr>
        <w:t>前</w:t>
      </w:r>
      <w:r w:rsidRPr="00397E6A">
        <w:rPr>
          <w:rFonts w:ascii="宋体" w:hAnsi="宋体" w:hint="eastAsia"/>
          <w:b/>
          <w:bCs/>
          <w:sz w:val="24"/>
        </w:rPr>
        <w:t>，</w:t>
      </w:r>
      <w:r w:rsidRPr="00397E6A">
        <w:rPr>
          <w:rFonts w:ascii="宋体" w:hAnsi="宋体" w:hint="eastAsia"/>
          <w:sz w:val="24"/>
        </w:rPr>
        <w:t>将附件一传至</w:t>
      </w:r>
      <w:r w:rsidRPr="00397E6A">
        <w:rPr>
          <w:rFonts w:ascii="宋体" w:hAnsi="宋体" w:hint="eastAsia"/>
          <w:sz w:val="24"/>
        </w:rPr>
        <w:lastRenderedPageBreak/>
        <w:t>邮箱</w:t>
      </w:r>
      <w:r w:rsidRPr="00397E6A">
        <w:rPr>
          <w:rFonts w:ascii="宋体" w:hAnsi="宋体"/>
          <w:sz w:val="24"/>
        </w:rPr>
        <w:t>79389362@qq.com</w:t>
      </w:r>
      <w:r w:rsidRPr="00397E6A">
        <w:rPr>
          <w:rFonts w:ascii="宋体" w:hAnsi="宋体" w:hint="eastAsia"/>
          <w:sz w:val="24"/>
        </w:rPr>
        <w:t>，发送邮件时标题标注“项目名称”及“公司名称”，以便及时办理报备手续。因供应商未及</w:t>
      </w:r>
      <w:proofErr w:type="gramStart"/>
      <w:r w:rsidRPr="00397E6A">
        <w:rPr>
          <w:rFonts w:ascii="宋体" w:hAnsi="宋体" w:hint="eastAsia"/>
          <w:sz w:val="24"/>
        </w:rPr>
        <w:t>时或未</w:t>
      </w:r>
      <w:proofErr w:type="gramEnd"/>
      <w:r w:rsidRPr="00397E6A">
        <w:rPr>
          <w:rFonts w:ascii="宋体" w:hAnsi="宋体" w:hint="eastAsia"/>
          <w:sz w:val="24"/>
        </w:rPr>
        <w:t>按要求报备导致报备不成功的，视为主动放弃入校踏勘，相关损失由供应商自行承担。</w:t>
      </w:r>
    </w:p>
    <w:p w14:paraId="29DACA3A" w14:textId="77777777" w:rsidR="00A66908" w:rsidRPr="00397E6A" w:rsidRDefault="00A66908" w:rsidP="00A66908">
      <w:pPr>
        <w:spacing w:line="360" w:lineRule="auto"/>
        <w:ind w:firstLineChars="200" w:firstLine="480"/>
        <w:rPr>
          <w:rFonts w:ascii="宋体" w:hAnsi="宋体"/>
          <w:sz w:val="24"/>
        </w:rPr>
      </w:pPr>
      <w:r w:rsidRPr="00397E6A">
        <w:rPr>
          <w:rFonts w:ascii="宋体" w:hAnsi="宋体" w:hint="eastAsia"/>
          <w:sz w:val="24"/>
        </w:rPr>
        <w:t>（3）如果贵单位不参与现场</w:t>
      </w:r>
      <w:proofErr w:type="gramStart"/>
      <w:r w:rsidRPr="00397E6A">
        <w:rPr>
          <w:rFonts w:ascii="宋体" w:hAnsi="宋体" w:hint="eastAsia"/>
          <w:sz w:val="24"/>
        </w:rPr>
        <w:t>踏勘请</w:t>
      </w:r>
      <w:proofErr w:type="gramEnd"/>
      <w:r w:rsidRPr="00397E6A">
        <w:rPr>
          <w:rFonts w:ascii="宋体" w:hAnsi="宋体" w:hint="eastAsia"/>
          <w:sz w:val="24"/>
        </w:rPr>
        <w:t>发送邮件提前告知“我公司不参与现场踏勘”，发送邮件时标题标注“项目名称”及“公司名称”。</w:t>
      </w:r>
    </w:p>
    <w:p w14:paraId="498CE544" w14:textId="77777777" w:rsidR="00A66908" w:rsidRPr="00397E6A" w:rsidRDefault="00A66908" w:rsidP="00A66908">
      <w:pPr>
        <w:spacing w:line="360" w:lineRule="auto"/>
        <w:ind w:firstLineChars="200" w:firstLine="480"/>
        <w:rPr>
          <w:rFonts w:ascii="宋体" w:hAnsi="宋体"/>
          <w:b/>
          <w:bCs/>
          <w:sz w:val="24"/>
        </w:rPr>
      </w:pPr>
      <w:r w:rsidRPr="00397E6A">
        <w:rPr>
          <w:rFonts w:ascii="宋体" w:hAnsi="宋体" w:hint="eastAsia"/>
          <w:sz w:val="24"/>
        </w:rPr>
        <w:t>（4）报备内容见下方附件一。</w:t>
      </w:r>
      <w:r w:rsidRPr="00397E6A">
        <w:rPr>
          <w:rFonts w:ascii="宋体" w:hAnsi="宋体"/>
          <w:sz w:val="24"/>
        </w:rPr>
        <w:br w:type="page"/>
      </w:r>
    </w:p>
    <w:p w14:paraId="3D444582" w14:textId="77777777" w:rsidR="00A66908" w:rsidRDefault="00A66908" w:rsidP="00A66908">
      <w:pPr>
        <w:spacing w:line="360" w:lineRule="auto"/>
        <w:ind w:rightChars="175" w:right="368" w:firstLineChars="100" w:firstLine="321"/>
        <w:rPr>
          <w:b/>
          <w:bCs/>
          <w:sz w:val="32"/>
          <w:szCs w:val="32"/>
        </w:rPr>
      </w:pPr>
      <w:r>
        <w:rPr>
          <w:rFonts w:hint="eastAsia"/>
          <w:b/>
          <w:bCs/>
          <w:sz w:val="32"/>
          <w:szCs w:val="32"/>
        </w:rPr>
        <w:lastRenderedPageBreak/>
        <w:t>附件一：</w:t>
      </w:r>
    </w:p>
    <w:p w14:paraId="7F2B63F7" w14:textId="77777777" w:rsidR="00A66908" w:rsidRDefault="00A66908" w:rsidP="00A66908">
      <w:pPr>
        <w:spacing w:line="360" w:lineRule="auto"/>
        <w:rPr>
          <w:sz w:val="28"/>
          <w:szCs w:val="28"/>
        </w:rPr>
      </w:pPr>
    </w:p>
    <w:p w14:paraId="3EA6EF78" w14:textId="77777777" w:rsidR="00A66908" w:rsidRDefault="00A66908" w:rsidP="00A66908">
      <w:pPr>
        <w:spacing w:line="360" w:lineRule="auto"/>
        <w:jc w:val="center"/>
        <w:rPr>
          <w:b/>
          <w:bCs/>
          <w:sz w:val="32"/>
          <w:szCs w:val="32"/>
        </w:rPr>
      </w:pPr>
      <w:r>
        <w:rPr>
          <w:rFonts w:hint="eastAsia"/>
          <w:b/>
          <w:bCs/>
          <w:sz w:val="32"/>
          <w:szCs w:val="32"/>
        </w:rPr>
        <w:t>入校报备信息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4"/>
        <w:gridCol w:w="4082"/>
      </w:tblGrid>
      <w:tr w:rsidR="00A66908" w:rsidRPr="0074047C" w14:paraId="6E68BF06" w14:textId="77777777" w:rsidTr="0074047C">
        <w:trPr>
          <w:jc w:val="center"/>
        </w:trPr>
        <w:tc>
          <w:tcPr>
            <w:tcW w:w="3964" w:type="dxa"/>
            <w:vAlign w:val="center"/>
          </w:tcPr>
          <w:p w14:paraId="253DA86F"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项目名称</w:t>
            </w:r>
          </w:p>
        </w:tc>
        <w:tc>
          <w:tcPr>
            <w:tcW w:w="4082" w:type="dxa"/>
            <w:vAlign w:val="center"/>
          </w:tcPr>
          <w:p w14:paraId="49737BFF" w14:textId="77777777" w:rsidR="00A66908" w:rsidRPr="0074047C" w:rsidRDefault="00A66908" w:rsidP="00AC508F">
            <w:pPr>
              <w:spacing w:line="360" w:lineRule="auto"/>
              <w:jc w:val="center"/>
              <w:rPr>
                <w:rFonts w:ascii="宋体" w:hAnsi="宋体"/>
                <w:sz w:val="24"/>
              </w:rPr>
            </w:pPr>
          </w:p>
        </w:tc>
      </w:tr>
      <w:tr w:rsidR="00A66908" w:rsidRPr="0074047C" w14:paraId="499467C4" w14:textId="77777777" w:rsidTr="0074047C">
        <w:trPr>
          <w:jc w:val="center"/>
        </w:trPr>
        <w:tc>
          <w:tcPr>
            <w:tcW w:w="3964" w:type="dxa"/>
          </w:tcPr>
          <w:p w14:paraId="43753DC5"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公司名称</w:t>
            </w:r>
          </w:p>
        </w:tc>
        <w:tc>
          <w:tcPr>
            <w:tcW w:w="4082" w:type="dxa"/>
          </w:tcPr>
          <w:p w14:paraId="03CF7A53" w14:textId="77777777" w:rsidR="00A66908" w:rsidRPr="0074047C" w:rsidRDefault="00A66908" w:rsidP="00AC508F">
            <w:pPr>
              <w:spacing w:line="360" w:lineRule="auto"/>
              <w:jc w:val="center"/>
              <w:rPr>
                <w:rFonts w:ascii="宋体" w:hAnsi="宋体"/>
                <w:sz w:val="24"/>
              </w:rPr>
            </w:pPr>
          </w:p>
        </w:tc>
      </w:tr>
      <w:tr w:rsidR="00A66908" w:rsidRPr="0074047C" w14:paraId="5F865A3B" w14:textId="77777777" w:rsidTr="0074047C">
        <w:trPr>
          <w:jc w:val="center"/>
        </w:trPr>
        <w:tc>
          <w:tcPr>
            <w:tcW w:w="3964" w:type="dxa"/>
          </w:tcPr>
          <w:p w14:paraId="5D5DAB15"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人员姓名</w:t>
            </w:r>
          </w:p>
        </w:tc>
        <w:tc>
          <w:tcPr>
            <w:tcW w:w="4082" w:type="dxa"/>
          </w:tcPr>
          <w:p w14:paraId="6D793F82" w14:textId="77777777" w:rsidR="00A66908" w:rsidRPr="0074047C" w:rsidRDefault="00A66908" w:rsidP="00AC508F">
            <w:pPr>
              <w:spacing w:line="360" w:lineRule="auto"/>
              <w:jc w:val="center"/>
              <w:rPr>
                <w:rFonts w:ascii="宋体" w:hAnsi="宋体"/>
                <w:sz w:val="24"/>
              </w:rPr>
            </w:pPr>
          </w:p>
        </w:tc>
      </w:tr>
      <w:tr w:rsidR="00A66908" w:rsidRPr="0074047C" w14:paraId="5FD1E248" w14:textId="77777777" w:rsidTr="0074047C">
        <w:trPr>
          <w:jc w:val="center"/>
        </w:trPr>
        <w:tc>
          <w:tcPr>
            <w:tcW w:w="3964" w:type="dxa"/>
          </w:tcPr>
          <w:p w14:paraId="40407AF3"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身份证号</w:t>
            </w:r>
          </w:p>
        </w:tc>
        <w:tc>
          <w:tcPr>
            <w:tcW w:w="4082" w:type="dxa"/>
          </w:tcPr>
          <w:p w14:paraId="04B99D3D" w14:textId="77777777" w:rsidR="00A66908" w:rsidRPr="0074047C" w:rsidRDefault="00A66908" w:rsidP="00AC508F">
            <w:pPr>
              <w:spacing w:line="360" w:lineRule="auto"/>
              <w:jc w:val="center"/>
              <w:rPr>
                <w:rFonts w:ascii="宋体" w:hAnsi="宋体"/>
                <w:sz w:val="24"/>
              </w:rPr>
            </w:pPr>
          </w:p>
        </w:tc>
      </w:tr>
      <w:tr w:rsidR="00A66908" w:rsidRPr="0074047C" w14:paraId="3FADDB3F" w14:textId="77777777" w:rsidTr="0074047C">
        <w:trPr>
          <w:jc w:val="center"/>
        </w:trPr>
        <w:tc>
          <w:tcPr>
            <w:tcW w:w="3964" w:type="dxa"/>
          </w:tcPr>
          <w:p w14:paraId="11E2DC0B"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手机号码</w:t>
            </w:r>
          </w:p>
        </w:tc>
        <w:tc>
          <w:tcPr>
            <w:tcW w:w="4082" w:type="dxa"/>
          </w:tcPr>
          <w:p w14:paraId="47205D73" w14:textId="77777777" w:rsidR="00A66908" w:rsidRPr="0074047C" w:rsidRDefault="00A66908" w:rsidP="00AC508F">
            <w:pPr>
              <w:spacing w:line="360" w:lineRule="auto"/>
              <w:jc w:val="center"/>
              <w:rPr>
                <w:rFonts w:ascii="宋体" w:hAnsi="宋体"/>
                <w:sz w:val="24"/>
              </w:rPr>
            </w:pPr>
          </w:p>
        </w:tc>
      </w:tr>
      <w:tr w:rsidR="00086706" w:rsidRPr="0074047C" w14:paraId="34F5E387" w14:textId="77777777" w:rsidTr="0074047C">
        <w:trPr>
          <w:jc w:val="center"/>
        </w:trPr>
        <w:tc>
          <w:tcPr>
            <w:tcW w:w="3964" w:type="dxa"/>
          </w:tcPr>
          <w:p w14:paraId="4552750C" w14:textId="0DFBAFB2" w:rsidR="00086706" w:rsidRPr="0074047C" w:rsidRDefault="00086706" w:rsidP="00143219">
            <w:pPr>
              <w:spacing w:line="360" w:lineRule="auto"/>
              <w:jc w:val="center"/>
              <w:rPr>
                <w:rFonts w:ascii="宋体" w:hAnsi="宋体"/>
                <w:b/>
                <w:bCs/>
                <w:sz w:val="24"/>
              </w:rPr>
            </w:pPr>
            <w:r w:rsidRPr="0074047C">
              <w:rPr>
                <w:rFonts w:ascii="宋体" w:hAnsi="宋体" w:hint="eastAsia"/>
                <w:b/>
                <w:bCs/>
                <w:sz w:val="24"/>
              </w:rPr>
              <w:t>14天内本人是否阳性，身体是否出现发热、咳嗽、乏力等症状</w:t>
            </w:r>
          </w:p>
        </w:tc>
        <w:tc>
          <w:tcPr>
            <w:tcW w:w="4082" w:type="dxa"/>
            <w:vAlign w:val="center"/>
          </w:tcPr>
          <w:p w14:paraId="076125DA" w14:textId="1D30D281" w:rsidR="00086706" w:rsidRPr="0074047C" w:rsidRDefault="00BE58E5" w:rsidP="00BE58E5">
            <w:pPr>
              <w:spacing w:line="360" w:lineRule="auto"/>
              <w:jc w:val="center"/>
              <w:rPr>
                <w:rFonts w:ascii="宋体" w:hAnsi="宋体"/>
                <w:sz w:val="24"/>
              </w:rPr>
            </w:pPr>
            <w:r w:rsidRPr="0074047C">
              <w:rPr>
                <w:rFonts w:ascii="宋体" w:hAnsi="宋体" w:hint="eastAsia"/>
                <w:color w:val="000000" w:themeColor="text1"/>
                <w:sz w:val="24"/>
              </w:rPr>
              <w:t>□  是    □ 否</w:t>
            </w:r>
          </w:p>
        </w:tc>
      </w:tr>
    </w:tbl>
    <w:p w14:paraId="0BC0CAE5" w14:textId="77777777" w:rsidR="00A66908" w:rsidRDefault="00A66908" w:rsidP="00A66908">
      <w:pPr>
        <w:spacing w:line="360" w:lineRule="auto"/>
        <w:ind w:firstLineChars="200" w:firstLine="422"/>
        <w:rPr>
          <w:b/>
          <w:bCs/>
        </w:rPr>
      </w:pPr>
    </w:p>
    <w:p w14:paraId="7E345FD8" w14:textId="77777777" w:rsidR="00A66908" w:rsidRPr="00A66908" w:rsidRDefault="00A66908" w:rsidP="00A66908">
      <w:pPr>
        <w:spacing w:line="360" w:lineRule="auto"/>
        <w:ind w:firstLineChars="200" w:firstLine="480"/>
        <w:rPr>
          <w:sz w:val="24"/>
        </w:rPr>
      </w:pPr>
      <w:r w:rsidRPr="00A66908">
        <w:rPr>
          <w:rFonts w:hint="eastAsia"/>
          <w:sz w:val="24"/>
        </w:rPr>
        <w:t>注：请填写完</w:t>
      </w:r>
      <w:r w:rsidRPr="002718EC">
        <w:rPr>
          <w:rFonts w:ascii="宋体" w:hAnsi="宋体" w:hint="eastAsia"/>
          <w:sz w:val="24"/>
        </w:rPr>
        <w:t>整并以word格式发送至踏</w:t>
      </w:r>
      <w:r w:rsidRPr="00A66908">
        <w:rPr>
          <w:rFonts w:hint="eastAsia"/>
          <w:sz w:val="24"/>
        </w:rPr>
        <w:t>勘报备邮箱</w:t>
      </w:r>
    </w:p>
    <w:p w14:paraId="7C233D91" w14:textId="3A4DEB90" w:rsidR="00D66B1B" w:rsidRPr="00D66B1B" w:rsidRDefault="00A66908" w:rsidP="00A66908">
      <w:pPr>
        <w:spacing w:line="360" w:lineRule="auto"/>
        <w:ind w:firstLineChars="200" w:firstLine="420"/>
      </w:pPr>
      <w:r>
        <w:rPr>
          <w:rFonts w:hAnsi="宋体"/>
        </w:rPr>
        <w:br w:type="page"/>
      </w:r>
    </w:p>
    <w:p w14:paraId="6AD63F15" w14:textId="77777777" w:rsidR="00027EFB" w:rsidRDefault="00000000">
      <w:pPr>
        <w:pStyle w:val="10"/>
        <w:spacing w:line="360" w:lineRule="auto"/>
        <w:rPr>
          <w:rFonts w:ascii="宋体" w:hAnsi="宋体"/>
          <w:sz w:val="30"/>
          <w:szCs w:val="30"/>
        </w:rPr>
      </w:pPr>
      <w:bookmarkStart w:id="85" w:name="_Toc136437712"/>
      <w:bookmarkEnd w:id="60"/>
      <w:r>
        <w:rPr>
          <w:rFonts w:ascii="宋体" w:hAnsi="宋体" w:hint="eastAsia"/>
          <w:sz w:val="30"/>
          <w:szCs w:val="30"/>
        </w:rPr>
        <w:lastRenderedPageBreak/>
        <w:t>第五章 评标办法及评分标准</w:t>
      </w:r>
      <w:bookmarkEnd w:id="56"/>
      <w:bookmarkEnd w:id="57"/>
      <w:bookmarkEnd w:id="85"/>
    </w:p>
    <w:p w14:paraId="383EE6AA" w14:textId="77777777" w:rsidR="00027EFB" w:rsidRDefault="00000000">
      <w:pPr>
        <w:spacing w:line="360" w:lineRule="auto"/>
        <w:rPr>
          <w:rFonts w:ascii="宋体" w:hAnsi="宋体"/>
          <w:b/>
          <w:bCs/>
          <w:sz w:val="24"/>
        </w:rPr>
      </w:pPr>
      <w:r>
        <w:rPr>
          <w:rFonts w:ascii="宋体" w:hAnsi="宋体" w:hint="eastAsia"/>
          <w:b/>
          <w:bCs/>
          <w:sz w:val="24"/>
        </w:rPr>
        <w:t>一、有关说明</w:t>
      </w:r>
    </w:p>
    <w:p w14:paraId="6023E019" w14:textId="77777777" w:rsidR="00027EFB" w:rsidRDefault="00000000">
      <w:pPr>
        <w:spacing w:line="360" w:lineRule="auto"/>
        <w:rPr>
          <w:rFonts w:ascii="宋体" w:hAnsi="宋体"/>
          <w:b/>
          <w:bCs/>
          <w:sz w:val="24"/>
        </w:rPr>
      </w:pPr>
      <w:r>
        <w:rPr>
          <w:rFonts w:ascii="宋体" w:hAnsi="宋体" w:hint="eastAsia"/>
          <w:b/>
          <w:bCs/>
          <w:sz w:val="24"/>
        </w:rPr>
        <w:t>（一）价格扣除及加分项</w:t>
      </w:r>
    </w:p>
    <w:p w14:paraId="5B58FED7" w14:textId="77777777" w:rsidR="00027EFB" w:rsidRDefault="00000000">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0355D32" w14:textId="77777777" w:rsidR="00027EFB" w:rsidRDefault="00000000">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1A44E789" w14:textId="77777777" w:rsidR="00027EFB" w:rsidRDefault="00000000">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6073383A" w14:textId="77777777" w:rsidR="00027EFB" w:rsidRDefault="00000000">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3F40FFE3" w14:textId="77777777" w:rsidR="00027EFB" w:rsidRDefault="00000000">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3BA58C52" w14:textId="77777777" w:rsidR="00027EFB" w:rsidRDefault="00000000">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5904EBFF" w14:textId="77777777" w:rsidR="00027EFB" w:rsidRDefault="00000000">
      <w:pPr>
        <w:spacing w:line="360" w:lineRule="auto"/>
        <w:ind w:firstLineChars="200" w:firstLine="480"/>
        <w:rPr>
          <w:rFonts w:ascii="宋体" w:hAnsi="宋体"/>
          <w:sz w:val="24"/>
        </w:rPr>
      </w:pP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2CDE770C" w14:textId="77777777" w:rsidR="00027EFB" w:rsidRDefault="00000000">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6D89BFEE" w14:textId="77777777" w:rsidR="00027EFB" w:rsidRDefault="00000000">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5894EC9E" w14:textId="77777777" w:rsidR="00027EFB" w:rsidRDefault="00000000">
      <w:pPr>
        <w:spacing w:line="360" w:lineRule="auto"/>
        <w:ind w:firstLineChars="200" w:firstLine="480"/>
        <w:rPr>
          <w:rFonts w:ascii="宋体" w:hAnsi="宋体"/>
          <w:sz w:val="24"/>
        </w:rPr>
      </w:pPr>
      <w:r>
        <w:rPr>
          <w:rFonts w:ascii="宋体" w:hAnsi="宋体"/>
          <w:sz w:val="24"/>
        </w:rPr>
        <w:t>4、关于节能产品、环境标志产品：按规定加分。</w:t>
      </w:r>
    </w:p>
    <w:p w14:paraId="64465D9C" w14:textId="77777777" w:rsidR="00027EFB" w:rsidRDefault="00000000">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7A821F4E" w14:textId="77777777" w:rsidR="00027EFB" w:rsidRDefault="00000000">
      <w:pPr>
        <w:spacing w:line="360" w:lineRule="auto"/>
        <w:rPr>
          <w:rFonts w:ascii="宋体" w:hAnsi="宋体"/>
          <w:b/>
          <w:bCs/>
          <w:sz w:val="24"/>
        </w:rPr>
      </w:pPr>
      <w:r>
        <w:rPr>
          <w:rFonts w:ascii="宋体" w:hAnsi="宋体" w:hint="eastAsia"/>
          <w:b/>
          <w:bCs/>
          <w:sz w:val="24"/>
        </w:rPr>
        <w:t>（二）有关同品牌产品投标情况处理</w:t>
      </w:r>
    </w:p>
    <w:p w14:paraId="6CF7FA48" w14:textId="77777777" w:rsidR="00027EFB" w:rsidRDefault="00000000">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0497B3F" w14:textId="77777777" w:rsidR="00027EFB" w:rsidRDefault="00000000">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2、非单一产品采购项目，采购人根据采购项目技术构成、产品价格比重等在本文件</w:t>
      </w:r>
      <w:r>
        <w:rPr>
          <w:rFonts w:ascii="宋体" w:hAnsi="宋体"/>
          <w:sz w:val="24"/>
        </w:rPr>
        <w:lastRenderedPageBreak/>
        <w:t>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1E09C055" w14:textId="77777777" w:rsidR="00027EFB" w:rsidRDefault="00000000">
      <w:pPr>
        <w:spacing w:line="360" w:lineRule="auto"/>
        <w:rPr>
          <w:rFonts w:ascii="宋体" w:hAnsi="宋体"/>
          <w:b/>
          <w:bCs/>
          <w:sz w:val="24"/>
        </w:rPr>
      </w:pPr>
      <w:r>
        <w:rPr>
          <w:rFonts w:ascii="宋体" w:hAnsi="宋体" w:hint="eastAsia"/>
          <w:b/>
          <w:bCs/>
          <w:sz w:val="24"/>
        </w:rPr>
        <w:t>（三）评标报告</w:t>
      </w:r>
    </w:p>
    <w:p w14:paraId="7724494E" w14:textId="77777777" w:rsidR="00027EFB" w:rsidRDefault="00000000">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461D280D" w14:textId="77777777" w:rsidR="00027EFB" w:rsidRDefault="00000000">
      <w:pPr>
        <w:spacing w:line="360" w:lineRule="auto"/>
        <w:rPr>
          <w:rFonts w:ascii="宋体" w:hAnsi="宋体"/>
          <w:b/>
          <w:bCs/>
          <w:sz w:val="24"/>
        </w:rPr>
      </w:pPr>
      <w:r>
        <w:rPr>
          <w:rFonts w:ascii="宋体" w:hAnsi="宋体" w:hint="eastAsia"/>
          <w:b/>
          <w:bCs/>
          <w:sz w:val="24"/>
        </w:rPr>
        <w:t>（四）评标结果的修改</w:t>
      </w:r>
    </w:p>
    <w:p w14:paraId="67965828" w14:textId="77777777" w:rsidR="00027EFB" w:rsidRDefault="00000000">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0DC0E3C8" w14:textId="77777777" w:rsidR="00027EFB" w:rsidRDefault="00000000">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3BEF1CB0" w14:textId="77777777" w:rsidR="00027EFB" w:rsidRDefault="00000000">
      <w:pPr>
        <w:spacing w:line="360" w:lineRule="auto"/>
        <w:ind w:firstLineChars="200" w:firstLine="480"/>
        <w:rPr>
          <w:rFonts w:ascii="宋体" w:hAnsi="宋体"/>
          <w:sz w:val="24"/>
        </w:rPr>
      </w:pPr>
      <w:r>
        <w:rPr>
          <w:rFonts w:ascii="宋体" w:hAnsi="宋体"/>
          <w:sz w:val="24"/>
        </w:rPr>
        <w:t>（2）分项评分超出评分标准范围的；</w:t>
      </w:r>
    </w:p>
    <w:p w14:paraId="5F2C6C25" w14:textId="77777777" w:rsidR="00027EFB" w:rsidRDefault="00000000">
      <w:pPr>
        <w:spacing w:line="360" w:lineRule="auto"/>
        <w:ind w:firstLineChars="200" w:firstLine="480"/>
        <w:rPr>
          <w:rFonts w:ascii="宋体" w:hAnsi="宋体"/>
          <w:sz w:val="24"/>
        </w:rPr>
      </w:pPr>
      <w:r>
        <w:rPr>
          <w:rFonts w:ascii="宋体" w:hAnsi="宋体"/>
          <w:sz w:val="24"/>
        </w:rPr>
        <w:t>（3）评标委员会成员对客观评审因素评分不一致的；</w:t>
      </w:r>
    </w:p>
    <w:p w14:paraId="463DA9F9" w14:textId="77777777" w:rsidR="00027EFB" w:rsidRDefault="00000000">
      <w:pPr>
        <w:spacing w:line="360" w:lineRule="auto"/>
        <w:ind w:firstLineChars="200" w:firstLine="480"/>
        <w:rPr>
          <w:rFonts w:ascii="宋体" w:hAnsi="宋体"/>
          <w:sz w:val="24"/>
        </w:rPr>
      </w:pPr>
      <w:r>
        <w:rPr>
          <w:rFonts w:ascii="宋体" w:hAnsi="宋体"/>
          <w:sz w:val="24"/>
        </w:rPr>
        <w:t>（4）经评标委员会认定评分畸高、</w:t>
      </w:r>
      <w:proofErr w:type="gramStart"/>
      <w:r>
        <w:rPr>
          <w:rFonts w:ascii="宋体" w:hAnsi="宋体" w:hint="eastAsia"/>
          <w:sz w:val="24"/>
        </w:rPr>
        <w:t>畸</w:t>
      </w:r>
      <w:proofErr w:type="gramEnd"/>
      <w:r>
        <w:rPr>
          <w:rFonts w:ascii="宋体" w:hAnsi="宋体" w:hint="eastAsia"/>
          <w:sz w:val="24"/>
        </w:rPr>
        <w:t>低的。</w:t>
      </w:r>
    </w:p>
    <w:p w14:paraId="46AE89D4" w14:textId="77777777" w:rsidR="00027EFB" w:rsidRDefault="00000000">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0EA51B9" w14:textId="77777777" w:rsidR="00027EFB" w:rsidRDefault="00000000">
      <w:pPr>
        <w:spacing w:line="360" w:lineRule="auto"/>
        <w:rPr>
          <w:rFonts w:ascii="宋体" w:hAnsi="宋体"/>
          <w:b/>
          <w:bCs/>
          <w:sz w:val="24"/>
        </w:rPr>
      </w:pPr>
      <w:r>
        <w:rPr>
          <w:rFonts w:ascii="宋体" w:hAnsi="宋体" w:hint="eastAsia"/>
          <w:b/>
          <w:bCs/>
          <w:sz w:val="24"/>
        </w:rPr>
        <w:t>二、评分办法</w:t>
      </w:r>
    </w:p>
    <w:p w14:paraId="284DF987" w14:textId="77777777" w:rsidR="00027EFB" w:rsidRDefault="00000000">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308"/>
        <w:gridCol w:w="799"/>
        <w:gridCol w:w="7011"/>
      </w:tblGrid>
      <w:tr w:rsidR="00027EFB" w14:paraId="3DA97BFB" w14:textId="77777777">
        <w:tc>
          <w:tcPr>
            <w:tcW w:w="426" w:type="pct"/>
            <w:vAlign w:val="center"/>
          </w:tcPr>
          <w:p w14:paraId="5C2175CE" w14:textId="77777777" w:rsidR="00027EFB" w:rsidRDefault="00000000">
            <w:pPr>
              <w:spacing w:line="360" w:lineRule="auto"/>
              <w:ind w:firstLine="28"/>
              <w:jc w:val="center"/>
              <w:rPr>
                <w:rFonts w:ascii="宋体" w:hAnsi="宋体"/>
                <w:b/>
                <w:color w:val="000000"/>
                <w:sz w:val="24"/>
              </w:rPr>
            </w:pPr>
            <w:bookmarkStart w:id="86" w:name="_Toc310195731"/>
            <w:r>
              <w:rPr>
                <w:rFonts w:ascii="宋体" w:hAnsi="宋体"/>
                <w:b/>
                <w:color w:val="000000"/>
                <w:sz w:val="24"/>
              </w:rPr>
              <w:t>序号</w:t>
            </w:r>
          </w:p>
        </w:tc>
        <w:tc>
          <w:tcPr>
            <w:tcW w:w="656" w:type="pct"/>
            <w:vAlign w:val="center"/>
          </w:tcPr>
          <w:p w14:paraId="0AB15A33"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401" w:type="pct"/>
            <w:vAlign w:val="center"/>
          </w:tcPr>
          <w:p w14:paraId="50DDFB64"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17" w:type="pct"/>
            <w:vAlign w:val="center"/>
          </w:tcPr>
          <w:p w14:paraId="6F021340"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0E99D0F6" w14:textId="77777777">
        <w:trPr>
          <w:trHeight w:val="567"/>
        </w:trPr>
        <w:tc>
          <w:tcPr>
            <w:tcW w:w="426" w:type="pct"/>
            <w:vAlign w:val="center"/>
          </w:tcPr>
          <w:p w14:paraId="2A061E3B" w14:textId="77777777" w:rsidR="00027EFB" w:rsidRDefault="00000000">
            <w:pPr>
              <w:spacing w:line="360" w:lineRule="auto"/>
              <w:jc w:val="center"/>
              <w:rPr>
                <w:rFonts w:ascii="宋体" w:hAnsi="宋体"/>
                <w:b/>
                <w:color w:val="000000"/>
                <w:sz w:val="24"/>
              </w:rPr>
            </w:pPr>
            <w:proofErr w:type="gramStart"/>
            <w:r>
              <w:rPr>
                <w:rFonts w:ascii="宋体" w:hAnsi="宋体" w:hint="eastAsia"/>
                <w:b/>
                <w:color w:val="000000"/>
                <w:sz w:val="24"/>
              </w:rPr>
              <w:t>一</w:t>
            </w:r>
            <w:proofErr w:type="gramEnd"/>
          </w:p>
        </w:tc>
        <w:tc>
          <w:tcPr>
            <w:tcW w:w="4574" w:type="pct"/>
            <w:gridSpan w:val="3"/>
            <w:vAlign w:val="center"/>
          </w:tcPr>
          <w:p w14:paraId="47C2934D"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1856633A" w14:textId="77777777">
        <w:trPr>
          <w:trHeight w:val="631"/>
        </w:trPr>
        <w:tc>
          <w:tcPr>
            <w:tcW w:w="426" w:type="pct"/>
            <w:vAlign w:val="center"/>
          </w:tcPr>
          <w:p w14:paraId="3DF214A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0B0E453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401" w:type="pct"/>
            <w:vAlign w:val="center"/>
          </w:tcPr>
          <w:p w14:paraId="3D82624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17" w:type="pct"/>
            <w:vAlign w:val="center"/>
          </w:tcPr>
          <w:p w14:paraId="4E018EC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2CCEE5E6"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0CAE1F6F" w14:textId="77777777">
        <w:trPr>
          <w:trHeight w:val="631"/>
        </w:trPr>
        <w:tc>
          <w:tcPr>
            <w:tcW w:w="426" w:type="pct"/>
            <w:vAlign w:val="center"/>
          </w:tcPr>
          <w:p w14:paraId="4529642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6" w:type="pct"/>
            <w:vAlign w:val="center"/>
          </w:tcPr>
          <w:p w14:paraId="5FF46CA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401" w:type="pct"/>
            <w:vAlign w:val="center"/>
          </w:tcPr>
          <w:p w14:paraId="3EF95B3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7" w:type="pct"/>
            <w:vAlign w:val="center"/>
          </w:tcPr>
          <w:p w14:paraId="7F2D6CA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6EB09150" w14:textId="77777777">
        <w:trPr>
          <w:trHeight w:val="631"/>
        </w:trPr>
        <w:tc>
          <w:tcPr>
            <w:tcW w:w="426" w:type="pct"/>
            <w:vAlign w:val="center"/>
          </w:tcPr>
          <w:p w14:paraId="0EF8940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lastRenderedPageBreak/>
              <w:t>3</w:t>
            </w:r>
          </w:p>
        </w:tc>
        <w:tc>
          <w:tcPr>
            <w:tcW w:w="656" w:type="pct"/>
            <w:vAlign w:val="center"/>
          </w:tcPr>
          <w:p w14:paraId="7152CA6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401" w:type="pct"/>
            <w:vAlign w:val="center"/>
          </w:tcPr>
          <w:p w14:paraId="102C65D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7" w:type="pct"/>
            <w:vAlign w:val="center"/>
          </w:tcPr>
          <w:p w14:paraId="124B52B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6F379AB4" w14:textId="77777777">
        <w:trPr>
          <w:trHeight w:val="631"/>
        </w:trPr>
        <w:tc>
          <w:tcPr>
            <w:tcW w:w="426" w:type="pct"/>
            <w:vAlign w:val="center"/>
          </w:tcPr>
          <w:p w14:paraId="06C3A6A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1ADDCAA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401" w:type="pct"/>
            <w:vAlign w:val="center"/>
          </w:tcPr>
          <w:p w14:paraId="49B4756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7" w:type="pct"/>
            <w:vAlign w:val="center"/>
          </w:tcPr>
          <w:p w14:paraId="2B080F1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37AF54B3" w14:textId="77777777">
        <w:trPr>
          <w:trHeight w:val="567"/>
        </w:trPr>
        <w:tc>
          <w:tcPr>
            <w:tcW w:w="426" w:type="pct"/>
            <w:vAlign w:val="center"/>
          </w:tcPr>
          <w:p w14:paraId="4336D1D1"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74" w:type="pct"/>
            <w:gridSpan w:val="3"/>
            <w:vAlign w:val="center"/>
          </w:tcPr>
          <w:p w14:paraId="291C2475"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1855BC30" w14:textId="77777777">
        <w:trPr>
          <w:trHeight w:val="554"/>
        </w:trPr>
        <w:tc>
          <w:tcPr>
            <w:tcW w:w="426" w:type="pct"/>
            <w:vAlign w:val="center"/>
          </w:tcPr>
          <w:p w14:paraId="5C5139B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331FB71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401" w:type="pct"/>
            <w:vAlign w:val="center"/>
          </w:tcPr>
          <w:p w14:paraId="62BEA04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17" w:type="pct"/>
            <w:vAlign w:val="center"/>
          </w:tcPr>
          <w:p w14:paraId="461797DD"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w:t>
            </w:r>
            <w:proofErr w:type="gramStart"/>
            <w:r>
              <w:rPr>
                <w:rFonts w:ascii="宋体" w:hAnsi="宋体" w:hint="eastAsia"/>
                <w:color w:val="000000"/>
                <w:sz w:val="24"/>
              </w:rPr>
              <w:t>完全响应</w:t>
            </w:r>
            <w:proofErr w:type="gramEnd"/>
            <w:r>
              <w:rPr>
                <w:rFonts w:ascii="宋体" w:hAnsi="宋体" w:hint="eastAsia"/>
                <w:color w:val="000000"/>
                <w:sz w:val="24"/>
              </w:rPr>
              <w:t>得</w:t>
            </w:r>
            <w:r>
              <w:rPr>
                <w:rFonts w:ascii="宋体" w:hAnsi="宋体"/>
                <w:color w:val="000000"/>
                <w:sz w:val="24"/>
              </w:rPr>
              <w:t>22</w:t>
            </w:r>
            <w:r>
              <w:rPr>
                <w:rFonts w:ascii="宋体" w:hAnsi="宋体" w:hint="eastAsia"/>
                <w:color w:val="000000"/>
                <w:sz w:val="24"/>
              </w:rPr>
              <w:t>分，在此基础上：</w:t>
            </w:r>
          </w:p>
          <w:p w14:paraId="1229CB7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1</w:t>
            </w:r>
            <w:r>
              <w:rPr>
                <w:rFonts w:ascii="宋体" w:hAnsi="宋体" w:hint="eastAsia"/>
                <w:color w:val="000000"/>
                <w:sz w:val="24"/>
              </w:rPr>
              <w:t>分；</w:t>
            </w:r>
          </w:p>
          <w:p w14:paraId="6870117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0.1</w:t>
            </w:r>
            <w:r>
              <w:rPr>
                <w:rFonts w:ascii="宋体" w:hAnsi="宋体" w:hint="eastAsia"/>
                <w:color w:val="000000"/>
                <w:sz w:val="24"/>
              </w:rPr>
              <w:t>分，扣完为止；</w:t>
            </w:r>
          </w:p>
          <w:p w14:paraId="2E5BC027"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10E7668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460AFAEA" w14:textId="77777777">
        <w:trPr>
          <w:trHeight w:val="554"/>
        </w:trPr>
        <w:tc>
          <w:tcPr>
            <w:tcW w:w="426" w:type="pct"/>
            <w:vAlign w:val="center"/>
          </w:tcPr>
          <w:p w14:paraId="2C21412D"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6" w:type="pct"/>
            <w:vAlign w:val="center"/>
          </w:tcPr>
          <w:p w14:paraId="12CE169E"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401" w:type="pct"/>
            <w:vAlign w:val="center"/>
          </w:tcPr>
          <w:p w14:paraId="074678E1"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17" w:type="pct"/>
            <w:vAlign w:val="center"/>
          </w:tcPr>
          <w:p w14:paraId="3597FC2C"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22B1F2D0"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1FBCCC56" w14:textId="77777777" w:rsidR="00027EFB" w:rsidRDefault="00000000">
            <w:pPr>
              <w:spacing w:line="360" w:lineRule="auto"/>
              <w:rPr>
                <w:rFonts w:ascii="宋体" w:hAnsi="宋体" w:cs="宋体"/>
                <w:kern w:val="0"/>
                <w:sz w:val="24"/>
              </w:rPr>
            </w:pPr>
            <w:r>
              <w:rPr>
                <w:rFonts w:ascii="宋体" w:hAnsi="宋体" w:cs="宋体" w:hint="eastAsia"/>
                <w:kern w:val="0"/>
                <w:sz w:val="24"/>
              </w:rPr>
              <w:lastRenderedPageBreak/>
              <w:t>供货时效不够合理，缺乏针对性，施工进度及相关措施不够清晰，得1分；</w:t>
            </w:r>
          </w:p>
          <w:p w14:paraId="28F7D09E"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04CDFDB6" w14:textId="77777777">
        <w:tc>
          <w:tcPr>
            <w:tcW w:w="426" w:type="pct"/>
            <w:vAlign w:val="center"/>
          </w:tcPr>
          <w:p w14:paraId="2E48C1B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lastRenderedPageBreak/>
              <w:t>3</w:t>
            </w:r>
          </w:p>
        </w:tc>
        <w:tc>
          <w:tcPr>
            <w:tcW w:w="656" w:type="pct"/>
            <w:vAlign w:val="center"/>
          </w:tcPr>
          <w:p w14:paraId="383C7A1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401" w:type="pct"/>
            <w:vAlign w:val="center"/>
          </w:tcPr>
          <w:p w14:paraId="0324EB2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17" w:type="pct"/>
            <w:vAlign w:val="center"/>
          </w:tcPr>
          <w:p w14:paraId="3A5DD105"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3C2879D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77D739D1"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16D20BC7"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131A86B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7BAF07DF"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12C65420" w14:textId="77777777">
        <w:tc>
          <w:tcPr>
            <w:tcW w:w="426" w:type="pct"/>
            <w:vAlign w:val="center"/>
          </w:tcPr>
          <w:p w14:paraId="6D8AE0C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03DEB600"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401" w:type="pct"/>
            <w:vAlign w:val="center"/>
          </w:tcPr>
          <w:p w14:paraId="11F8C0FF"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17" w:type="pct"/>
            <w:vAlign w:val="center"/>
          </w:tcPr>
          <w:p w14:paraId="0F10A372"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0C5B17B8"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1DA9B660"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6C043B4E" w14:textId="77777777">
        <w:tc>
          <w:tcPr>
            <w:tcW w:w="426" w:type="pct"/>
            <w:vAlign w:val="center"/>
          </w:tcPr>
          <w:p w14:paraId="5D95FB8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6" w:type="pct"/>
            <w:vAlign w:val="center"/>
          </w:tcPr>
          <w:p w14:paraId="5DDF7B2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401" w:type="pct"/>
            <w:vAlign w:val="center"/>
          </w:tcPr>
          <w:p w14:paraId="6185675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17" w:type="pct"/>
          </w:tcPr>
          <w:p w14:paraId="55D9F6A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25D754A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w:t>
            </w:r>
            <w:proofErr w:type="gramStart"/>
            <w:r>
              <w:rPr>
                <w:rFonts w:ascii="宋体" w:hAnsi="宋体" w:hint="eastAsia"/>
                <w:color w:val="000000"/>
                <w:sz w:val="24"/>
              </w:rPr>
              <w:t>表述较</w:t>
            </w:r>
            <w:proofErr w:type="gramEnd"/>
            <w:r>
              <w:rPr>
                <w:rFonts w:ascii="宋体" w:hAnsi="宋体" w:hint="eastAsia"/>
                <w:color w:val="000000"/>
                <w:sz w:val="24"/>
              </w:rPr>
              <w:t>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50D7868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7750A62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729EE90D" w14:textId="77777777">
        <w:tc>
          <w:tcPr>
            <w:tcW w:w="426" w:type="pct"/>
            <w:vAlign w:val="center"/>
          </w:tcPr>
          <w:p w14:paraId="7963FE4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6" w:type="pct"/>
            <w:vAlign w:val="center"/>
          </w:tcPr>
          <w:p w14:paraId="0C1E7C4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401" w:type="pct"/>
            <w:vAlign w:val="center"/>
          </w:tcPr>
          <w:p w14:paraId="08936AB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7" w:type="pct"/>
          </w:tcPr>
          <w:p w14:paraId="1A71D90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1C9FC6A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lastRenderedPageBreak/>
              <w:t>培训方案完善，内容丰富，安排合理，得</w:t>
            </w:r>
            <w:r>
              <w:rPr>
                <w:rFonts w:ascii="宋体" w:hAnsi="宋体"/>
                <w:color w:val="000000"/>
                <w:sz w:val="24"/>
              </w:rPr>
              <w:t>3</w:t>
            </w:r>
            <w:r>
              <w:rPr>
                <w:rFonts w:ascii="宋体" w:hAnsi="宋体" w:hint="eastAsia"/>
                <w:color w:val="000000"/>
                <w:sz w:val="24"/>
              </w:rPr>
              <w:t>分；</w:t>
            </w:r>
          </w:p>
          <w:p w14:paraId="38939CE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11F6126C"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282D72E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3F71F45A" w14:textId="77777777">
        <w:tc>
          <w:tcPr>
            <w:tcW w:w="426" w:type="pct"/>
            <w:vMerge w:val="restart"/>
            <w:vAlign w:val="center"/>
          </w:tcPr>
          <w:p w14:paraId="555F9AB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lastRenderedPageBreak/>
              <w:t>7</w:t>
            </w:r>
          </w:p>
        </w:tc>
        <w:tc>
          <w:tcPr>
            <w:tcW w:w="656" w:type="pct"/>
            <w:vMerge w:val="restart"/>
            <w:vAlign w:val="center"/>
          </w:tcPr>
          <w:p w14:paraId="4FBE8BF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401" w:type="pct"/>
            <w:vMerge w:val="restart"/>
            <w:vAlign w:val="center"/>
          </w:tcPr>
          <w:p w14:paraId="5C0D1CE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17" w:type="pct"/>
            <w:vAlign w:val="center"/>
          </w:tcPr>
          <w:p w14:paraId="7E1AF2BA" w14:textId="77777777" w:rsidR="00027EFB" w:rsidRDefault="00000000">
            <w:pPr>
              <w:spacing w:line="360" w:lineRule="auto"/>
              <w:rPr>
                <w:sz w:val="24"/>
              </w:rPr>
            </w:pPr>
            <w:r>
              <w:rPr>
                <w:rFonts w:hint="eastAsia"/>
                <w:sz w:val="24"/>
              </w:rPr>
              <w:t>食品净化机：</w:t>
            </w:r>
          </w:p>
          <w:p w14:paraId="6ADED2D6"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014B52F5"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41BA342E"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1F70A4E0" w14:textId="77777777" w:rsidR="00027EFB" w:rsidRDefault="00000000">
            <w:pPr>
              <w:spacing w:line="360" w:lineRule="auto"/>
              <w:rPr>
                <w:sz w:val="24"/>
              </w:rPr>
            </w:pPr>
            <w:r>
              <w:rPr>
                <w:rFonts w:ascii="宋体" w:hAnsi="宋体" w:hint="eastAsia"/>
                <w:color w:val="000000"/>
                <w:sz w:val="24"/>
              </w:rPr>
              <w:t>未提供样品或提供样品不满足要求的，得0分。</w:t>
            </w:r>
          </w:p>
        </w:tc>
      </w:tr>
      <w:tr w:rsidR="00027EFB" w14:paraId="286EC999" w14:textId="77777777">
        <w:tc>
          <w:tcPr>
            <w:tcW w:w="426" w:type="pct"/>
            <w:vMerge/>
            <w:vAlign w:val="center"/>
          </w:tcPr>
          <w:p w14:paraId="11B7E568" w14:textId="77777777" w:rsidR="00027EFB" w:rsidRDefault="00027EFB">
            <w:pPr>
              <w:spacing w:line="360" w:lineRule="auto"/>
              <w:ind w:firstLine="28"/>
              <w:jc w:val="center"/>
              <w:rPr>
                <w:rFonts w:ascii="宋体" w:hAnsi="宋体"/>
                <w:color w:val="000000"/>
                <w:sz w:val="24"/>
              </w:rPr>
            </w:pPr>
          </w:p>
        </w:tc>
        <w:tc>
          <w:tcPr>
            <w:tcW w:w="656" w:type="pct"/>
            <w:vMerge/>
            <w:vAlign w:val="center"/>
          </w:tcPr>
          <w:p w14:paraId="56E88FE9" w14:textId="77777777" w:rsidR="00027EFB" w:rsidRDefault="00027EFB">
            <w:pPr>
              <w:spacing w:line="360" w:lineRule="auto"/>
              <w:ind w:firstLine="28"/>
              <w:jc w:val="center"/>
              <w:rPr>
                <w:rFonts w:ascii="宋体" w:hAnsi="宋体"/>
                <w:color w:val="000000"/>
                <w:sz w:val="24"/>
              </w:rPr>
            </w:pPr>
          </w:p>
        </w:tc>
        <w:tc>
          <w:tcPr>
            <w:tcW w:w="401" w:type="pct"/>
            <w:vMerge/>
            <w:vAlign w:val="center"/>
          </w:tcPr>
          <w:p w14:paraId="32E5C246" w14:textId="77777777" w:rsidR="00027EFB" w:rsidRDefault="00027EFB">
            <w:pPr>
              <w:spacing w:line="360" w:lineRule="auto"/>
              <w:ind w:firstLine="28"/>
              <w:jc w:val="center"/>
              <w:rPr>
                <w:rFonts w:ascii="宋体" w:hAnsi="宋体"/>
                <w:color w:val="000000"/>
                <w:sz w:val="24"/>
              </w:rPr>
            </w:pPr>
          </w:p>
        </w:tc>
        <w:tc>
          <w:tcPr>
            <w:tcW w:w="3517" w:type="pct"/>
            <w:vAlign w:val="center"/>
          </w:tcPr>
          <w:p w14:paraId="335ACF19" w14:textId="77777777" w:rsidR="00027EFB" w:rsidRDefault="00000000">
            <w:pPr>
              <w:spacing w:line="360" w:lineRule="auto"/>
              <w:jc w:val="left"/>
              <w:rPr>
                <w:rFonts w:ascii="宋体" w:hAnsi="宋体"/>
                <w:color w:val="000000"/>
                <w:sz w:val="24"/>
              </w:rPr>
            </w:pPr>
            <w:r>
              <w:rPr>
                <w:rFonts w:ascii="宋体" w:hAnsi="宋体" w:hint="eastAsia"/>
                <w:sz w:val="24"/>
              </w:rPr>
              <w:t>多功能切菜机：</w:t>
            </w:r>
          </w:p>
          <w:p w14:paraId="3DC7B97D"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3223CE39"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22AB2412"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1A938555" w14:textId="77777777" w:rsidR="00027EFB" w:rsidRDefault="00000000">
            <w:pPr>
              <w:spacing w:line="360" w:lineRule="auto"/>
              <w:jc w:val="left"/>
              <w:rPr>
                <w:rFonts w:ascii="宋体" w:hAnsi="宋体"/>
                <w:color w:val="000000"/>
                <w:sz w:val="24"/>
              </w:rPr>
            </w:pPr>
            <w:r>
              <w:rPr>
                <w:rFonts w:ascii="宋体" w:hAnsi="宋体" w:hint="eastAsia"/>
                <w:color w:val="000000"/>
                <w:sz w:val="24"/>
              </w:rPr>
              <w:t>未提供样品或提供样品不满足要求的，得0分。</w:t>
            </w:r>
          </w:p>
        </w:tc>
      </w:tr>
      <w:tr w:rsidR="00027EFB" w14:paraId="343190AF" w14:textId="77777777">
        <w:tc>
          <w:tcPr>
            <w:tcW w:w="426" w:type="pct"/>
            <w:vAlign w:val="center"/>
          </w:tcPr>
          <w:p w14:paraId="3D38C381"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74" w:type="pct"/>
            <w:gridSpan w:val="3"/>
            <w:vAlign w:val="center"/>
          </w:tcPr>
          <w:p w14:paraId="45B10C4C"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2DA16226" w14:textId="77777777">
        <w:tc>
          <w:tcPr>
            <w:tcW w:w="426" w:type="pct"/>
            <w:vAlign w:val="center"/>
          </w:tcPr>
          <w:p w14:paraId="6C885194"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6" w:type="pct"/>
            <w:vAlign w:val="center"/>
          </w:tcPr>
          <w:p w14:paraId="44AE89F6"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401" w:type="pct"/>
            <w:vAlign w:val="center"/>
          </w:tcPr>
          <w:p w14:paraId="76EF6B1F"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17" w:type="pct"/>
            <w:vAlign w:val="center"/>
          </w:tcPr>
          <w:p w14:paraId="59ED6C69"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w:t>
            </w:r>
            <w:proofErr w:type="gramStart"/>
            <w:r>
              <w:rPr>
                <w:rFonts w:ascii="宋体" w:hAnsi="宋体"/>
                <w:sz w:val="24"/>
              </w:rPr>
              <w:t>分统一</w:t>
            </w:r>
            <w:proofErr w:type="gramEnd"/>
            <w:r>
              <w:rPr>
                <w:rFonts w:ascii="宋体" w:hAnsi="宋体"/>
                <w:sz w:val="24"/>
              </w:rPr>
              <w:t>按照下列公式计算：</w:t>
            </w:r>
          </w:p>
          <w:p w14:paraId="0464E492"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284E7029" w14:textId="77777777" w:rsidTr="00E165BC">
        <w:tc>
          <w:tcPr>
            <w:tcW w:w="426" w:type="pct"/>
            <w:vAlign w:val="center"/>
          </w:tcPr>
          <w:p w14:paraId="233F0C9F"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7" w:type="pct"/>
            <w:gridSpan w:val="2"/>
            <w:vAlign w:val="center"/>
          </w:tcPr>
          <w:p w14:paraId="44D3E7CF" w14:textId="77777777" w:rsidR="00027EFB" w:rsidRDefault="00000000">
            <w:pPr>
              <w:spacing w:line="360" w:lineRule="auto"/>
              <w:jc w:val="center"/>
              <w:rPr>
                <w:rFonts w:ascii="宋体" w:hAnsi="宋体"/>
                <w:sz w:val="24"/>
              </w:rPr>
            </w:pPr>
            <w:r>
              <w:rPr>
                <w:rFonts w:ascii="宋体" w:hAnsi="宋体"/>
                <w:sz w:val="24"/>
              </w:rPr>
              <w:t>100</w:t>
            </w:r>
          </w:p>
        </w:tc>
        <w:tc>
          <w:tcPr>
            <w:tcW w:w="3517" w:type="pct"/>
            <w:vAlign w:val="center"/>
          </w:tcPr>
          <w:p w14:paraId="1070C4F2"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w:t>
            </w:r>
            <w:proofErr w:type="gramStart"/>
            <w:r>
              <w:rPr>
                <w:rFonts w:ascii="宋体" w:hAnsi="宋体" w:hint="eastAsia"/>
                <w:sz w:val="24"/>
              </w:rPr>
              <w:t>需能将</w:t>
            </w:r>
            <w:proofErr w:type="gramEnd"/>
            <w:r>
              <w:rPr>
                <w:rFonts w:ascii="宋体" w:hAnsi="宋体" w:hint="eastAsia"/>
                <w:sz w:val="24"/>
              </w:rPr>
              <w:t>相应内容与评分表一一对应，以供评审老师进行评审。</w:t>
            </w:r>
          </w:p>
          <w:p w14:paraId="51403C19"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w:t>
            </w:r>
            <w:r>
              <w:rPr>
                <w:rFonts w:ascii="宋体" w:hAnsi="宋体" w:hint="eastAsia"/>
                <w:sz w:val="24"/>
              </w:rPr>
              <w:lastRenderedPageBreak/>
              <w:t>审查原件的权利。</w:t>
            </w:r>
          </w:p>
        </w:tc>
      </w:tr>
    </w:tbl>
    <w:p w14:paraId="4C53B22C" w14:textId="77777777" w:rsidR="007E27B4" w:rsidRDefault="007E27B4" w:rsidP="007E27B4">
      <w:pPr>
        <w:spacing w:line="360" w:lineRule="auto"/>
        <w:rPr>
          <w:rFonts w:ascii="宋体" w:hAnsi="宋体"/>
          <w:sz w:val="24"/>
        </w:rPr>
      </w:pPr>
      <w:r>
        <w:rPr>
          <w:rFonts w:ascii="宋体" w:hAnsi="宋体" w:hint="eastAsia"/>
          <w:b/>
          <w:sz w:val="24"/>
        </w:rPr>
        <w:lastRenderedPageBreak/>
        <w:t>附注：</w:t>
      </w:r>
    </w:p>
    <w:p w14:paraId="41E723D7" w14:textId="77777777" w:rsidR="007E27B4" w:rsidRDefault="007E27B4" w:rsidP="007E27B4">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w:t>
      </w:r>
      <w:proofErr w:type="gramStart"/>
      <w:r>
        <w:rPr>
          <w:rFonts w:ascii="宋体" w:hAnsi="宋体" w:cs="Tahoma" w:hint="eastAsia"/>
          <w:kern w:val="0"/>
          <w:sz w:val="24"/>
        </w:rPr>
        <w:t>微企业</w:t>
      </w:r>
      <w:proofErr w:type="gramEnd"/>
      <w:r>
        <w:rPr>
          <w:rFonts w:ascii="宋体" w:hAnsi="宋体" w:cs="Tahoma"/>
          <w:kern w:val="0"/>
          <w:sz w:val="24"/>
        </w:rPr>
        <w:t>报价给予10%</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w:t>
      </w:r>
      <w:proofErr w:type="gramStart"/>
      <w:r>
        <w:rPr>
          <w:rFonts w:ascii="宋体" w:hAnsi="宋体" w:cs="Tahoma"/>
          <w:kern w:val="0"/>
          <w:sz w:val="24"/>
        </w:rPr>
        <w:t>价</w:t>
      </w:r>
      <w:r>
        <w:rPr>
          <w:rFonts w:ascii="宋体" w:hAnsi="宋体" w:cs="Tahoma" w:hint="eastAsia"/>
          <w:kern w:val="0"/>
          <w:sz w:val="24"/>
        </w:rPr>
        <w:t>参加</w:t>
      </w:r>
      <w:proofErr w:type="gramEnd"/>
      <w:r>
        <w:rPr>
          <w:rFonts w:ascii="宋体" w:hAnsi="宋体" w:cs="Tahoma" w:hint="eastAsia"/>
          <w:kern w:val="0"/>
          <w:sz w:val="24"/>
        </w:rPr>
        <w:t>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p w14:paraId="5B56D17C"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2CAF6ED8"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613C246A"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（3）本项目对应的中小企业划分标准所属行业为：详见招标文件第四</w:t>
      </w:r>
      <w:proofErr w:type="gramStart"/>
      <w:r>
        <w:rPr>
          <w:rFonts w:hAnsi="宋体" w:hint="eastAsia"/>
          <w:sz w:val="24"/>
          <w:szCs w:val="24"/>
        </w:rPr>
        <w:t>章项目</w:t>
      </w:r>
      <w:proofErr w:type="gramEnd"/>
      <w:r>
        <w:rPr>
          <w:rFonts w:hAnsi="宋体" w:hint="eastAsia"/>
          <w:sz w:val="24"/>
          <w:szCs w:val="24"/>
        </w:rPr>
        <w:t>需求。《工业和信息化部、国家统计局、国家发展和改革委员会、财政部关于印发中小企业划型标准规定的通知》（工信部联企业</w:t>
      </w:r>
      <w:r>
        <w:rPr>
          <w:rFonts w:hAnsi="宋体"/>
          <w:sz w:val="24"/>
          <w:szCs w:val="24"/>
        </w:rPr>
        <w:t>[2011]300号）规定</w:t>
      </w:r>
      <w:r>
        <w:rPr>
          <w:rFonts w:hAnsi="宋体" w:hint="eastAsia"/>
          <w:sz w:val="24"/>
          <w:szCs w:val="24"/>
        </w:rPr>
        <w:t>：从业人员</w:t>
      </w:r>
      <w:r>
        <w:rPr>
          <w:rFonts w:hAnsi="宋体"/>
          <w:sz w:val="24"/>
          <w:szCs w:val="24"/>
        </w:rPr>
        <w:t>1000</w:t>
      </w:r>
      <w:r>
        <w:rPr>
          <w:rFonts w:hAnsi="宋体" w:hint="eastAsia"/>
          <w:sz w:val="24"/>
          <w:szCs w:val="24"/>
        </w:rPr>
        <w:t>人以下或营业收入</w:t>
      </w:r>
      <w:r>
        <w:rPr>
          <w:rFonts w:hAnsi="宋体"/>
          <w:sz w:val="24"/>
          <w:szCs w:val="24"/>
        </w:rPr>
        <w:t>40000</w:t>
      </w:r>
      <w:r>
        <w:rPr>
          <w:rFonts w:hAnsi="宋体" w:hint="eastAsia"/>
          <w:sz w:val="24"/>
          <w:szCs w:val="24"/>
        </w:rPr>
        <w:t>万元以下的为中小微型企业。其中，从业人员</w:t>
      </w:r>
      <w:r>
        <w:rPr>
          <w:rFonts w:hAnsi="宋体"/>
          <w:sz w:val="24"/>
          <w:szCs w:val="24"/>
        </w:rPr>
        <w:t>300</w:t>
      </w:r>
      <w:r>
        <w:rPr>
          <w:rFonts w:hAnsi="宋体" w:hint="eastAsia"/>
          <w:sz w:val="24"/>
          <w:szCs w:val="24"/>
        </w:rPr>
        <w:t>人及以上，且营业收入</w:t>
      </w:r>
      <w:r>
        <w:rPr>
          <w:rFonts w:hAnsi="宋体"/>
          <w:sz w:val="24"/>
          <w:szCs w:val="24"/>
        </w:rPr>
        <w:t>2000</w:t>
      </w:r>
      <w:r>
        <w:rPr>
          <w:rFonts w:hAnsi="宋体" w:hint="eastAsia"/>
          <w:sz w:val="24"/>
          <w:szCs w:val="24"/>
        </w:rPr>
        <w:t>万元及以上的为中型企业；从业人员</w:t>
      </w:r>
      <w:r>
        <w:rPr>
          <w:rFonts w:hAnsi="宋体"/>
          <w:sz w:val="24"/>
          <w:szCs w:val="24"/>
        </w:rPr>
        <w:t>20</w:t>
      </w:r>
      <w:r>
        <w:rPr>
          <w:rFonts w:hAnsi="宋体" w:hint="eastAsia"/>
          <w:sz w:val="24"/>
          <w:szCs w:val="24"/>
        </w:rPr>
        <w:t>人及以上，且营业收入</w:t>
      </w:r>
      <w:r>
        <w:rPr>
          <w:rFonts w:hAnsi="宋体"/>
          <w:sz w:val="24"/>
          <w:szCs w:val="24"/>
        </w:rPr>
        <w:t>300</w:t>
      </w:r>
      <w:r>
        <w:rPr>
          <w:rFonts w:hAnsi="宋体" w:hint="eastAsia"/>
          <w:sz w:val="24"/>
          <w:szCs w:val="24"/>
        </w:rPr>
        <w:t>万元及以上的为小型企业；从业人员</w:t>
      </w:r>
      <w:r>
        <w:rPr>
          <w:rFonts w:hAnsi="宋体"/>
          <w:sz w:val="24"/>
          <w:szCs w:val="24"/>
        </w:rPr>
        <w:t>20</w:t>
      </w:r>
      <w:r>
        <w:rPr>
          <w:rFonts w:hAnsi="宋体" w:hint="eastAsia"/>
          <w:sz w:val="24"/>
          <w:szCs w:val="24"/>
        </w:rPr>
        <w:t>人以下或营业收入</w:t>
      </w:r>
      <w:r>
        <w:rPr>
          <w:rFonts w:hAnsi="宋体"/>
          <w:sz w:val="24"/>
          <w:szCs w:val="24"/>
        </w:rPr>
        <w:t>300</w:t>
      </w:r>
      <w:r>
        <w:rPr>
          <w:rFonts w:hAnsi="宋体" w:hint="eastAsia"/>
          <w:sz w:val="24"/>
          <w:szCs w:val="24"/>
        </w:rPr>
        <w:t>万元以下的为微型企业。</w:t>
      </w:r>
    </w:p>
    <w:p w14:paraId="5B4DEF71"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本项目为货物采购项目，</w:t>
      </w:r>
      <w:r>
        <w:rPr>
          <w:rFonts w:hAnsi="宋体" w:hint="eastAsia"/>
          <w:sz w:val="24"/>
        </w:rPr>
        <w:t>全部货物由中小企业制造的享受《政府采购促进中小企业发展管理办法》规定的中小企业扶持政策。</w:t>
      </w:r>
    </w:p>
    <w:p w14:paraId="57E7A255"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w:t>
      </w:r>
      <w:proofErr w:type="gramStart"/>
      <w:r>
        <w:rPr>
          <w:rFonts w:hAnsi="宋体" w:hint="eastAsia"/>
          <w:bCs/>
          <w:sz w:val="24"/>
          <w:szCs w:val="24"/>
        </w:rPr>
        <w:t>微企业</w:t>
      </w:r>
      <w:proofErr w:type="gramEnd"/>
      <w:r>
        <w:rPr>
          <w:rFonts w:hAnsi="宋体" w:hint="eastAsia"/>
          <w:bCs/>
          <w:sz w:val="24"/>
          <w:szCs w:val="24"/>
        </w:rPr>
        <w:t>不得将合同分包给大中型企业，中型企业不得将合同分包给大型企业。</w:t>
      </w:r>
    </w:p>
    <w:p w14:paraId="6C4B8060" w14:textId="77777777" w:rsidR="007E27B4" w:rsidRDefault="007E27B4" w:rsidP="007E27B4">
      <w:pPr>
        <w:pStyle w:val="af8"/>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2788D97D" w14:textId="77777777" w:rsidR="007E27B4" w:rsidRDefault="007E27B4" w:rsidP="007E27B4">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480C5891" w14:textId="77777777" w:rsidR="007E27B4" w:rsidRDefault="007E27B4" w:rsidP="007E27B4">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w:t>
      </w:r>
      <w:r>
        <w:rPr>
          <w:rFonts w:ascii="宋体" w:hAnsi="宋体" w:cs="Tahoma" w:hint="eastAsia"/>
          <w:kern w:val="0"/>
          <w:sz w:val="24"/>
        </w:rPr>
        <w:lastRenderedPageBreak/>
        <w:t>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CAE8972" w14:textId="77777777" w:rsidR="007E27B4" w:rsidRDefault="007E27B4" w:rsidP="007E27B4">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kern w:val="0"/>
          <w:szCs w:val="21"/>
        </w:rPr>
        <w:br w:type="page"/>
      </w:r>
    </w:p>
    <w:p w14:paraId="6EDB9AED" w14:textId="77777777" w:rsidR="007E27B4" w:rsidRDefault="007E27B4" w:rsidP="007E27B4">
      <w:pPr>
        <w:pStyle w:val="TOC2"/>
        <w:rPr>
          <w:color w:val="auto"/>
        </w:rPr>
      </w:pPr>
      <w:r>
        <w:rPr>
          <w:rFonts w:cs="Tahoma"/>
          <w:noProof/>
          <w:color w:val="auto"/>
          <w:kern w:val="0"/>
        </w:rPr>
        <w:lastRenderedPageBreak/>
        <w:drawing>
          <wp:inline distT="0" distB="0" distL="0" distR="0" wp14:anchorId="3CF041DE" wp14:editId="681BA468">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2"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077F23EB" wp14:editId="3391A4B2">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3"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75680E96" wp14:editId="34048D19">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4"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2DA5D49F" wp14:editId="4DDA97C0">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5" cstate="print"/>
                    <a:srcRect/>
                    <a:stretch>
                      <a:fillRect/>
                    </a:stretch>
                  </pic:blipFill>
                  <pic:spPr>
                    <a:xfrm>
                      <a:off x="0" y="0"/>
                      <a:ext cx="5760085" cy="8145780"/>
                    </a:xfrm>
                    <a:prstGeom prst="rect">
                      <a:avLst/>
                    </a:prstGeom>
                  </pic:spPr>
                </pic:pic>
              </a:graphicData>
            </a:graphic>
          </wp:inline>
        </w:drawing>
      </w:r>
    </w:p>
    <w:p w14:paraId="6431B001" w14:textId="26907B84" w:rsidR="00027EFB" w:rsidRPr="007E27B4" w:rsidRDefault="007E27B4" w:rsidP="007E27B4">
      <w:pPr>
        <w:pStyle w:val="TOC2"/>
        <w:rPr>
          <w:color w:val="auto"/>
        </w:rPr>
      </w:pPr>
      <w:r>
        <w:rPr>
          <w:color w:val="auto"/>
        </w:rPr>
        <w:br w:type="page"/>
      </w:r>
    </w:p>
    <w:p w14:paraId="64300E9E" w14:textId="77777777" w:rsidR="00027EFB" w:rsidRDefault="00000000">
      <w:pPr>
        <w:pStyle w:val="10"/>
        <w:spacing w:line="360" w:lineRule="auto"/>
        <w:rPr>
          <w:rFonts w:ascii="宋体" w:hAnsi="宋体"/>
          <w:sz w:val="32"/>
          <w:szCs w:val="32"/>
        </w:rPr>
      </w:pPr>
      <w:bookmarkStart w:id="87" w:name="_Toc60313289"/>
      <w:bookmarkStart w:id="88" w:name="_Toc310195760"/>
      <w:bookmarkStart w:id="89" w:name="_Toc136437713"/>
      <w:r>
        <w:rPr>
          <w:rFonts w:ascii="宋体" w:hAnsi="宋体" w:hint="eastAsia"/>
          <w:sz w:val="32"/>
          <w:szCs w:val="32"/>
        </w:rPr>
        <w:lastRenderedPageBreak/>
        <w:t>第六章 采购合同格式</w:t>
      </w:r>
      <w:bookmarkEnd w:id="87"/>
      <w:bookmarkEnd w:id="88"/>
      <w:bookmarkEnd w:id="89"/>
    </w:p>
    <w:p w14:paraId="22ADA329" w14:textId="77777777" w:rsidR="00027EFB" w:rsidRDefault="00000000">
      <w:pPr>
        <w:pStyle w:val="22"/>
        <w:rPr>
          <w:rFonts w:ascii="宋体" w:hAnsi="宋体" w:cs="宋体"/>
          <w:sz w:val="28"/>
          <w:szCs w:val="28"/>
        </w:rPr>
      </w:pPr>
      <w:bookmarkStart w:id="90" w:name="_Toc136437714"/>
      <w:bookmarkStart w:id="91" w:name="_Ref467379195"/>
      <w:bookmarkStart w:id="92" w:name="_Ref467379225"/>
      <w:bookmarkStart w:id="93" w:name="_Ref467379094"/>
      <w:bookmarkStart w:id="94" w:name="_Ref467379205"/>
      <w:bookmarkStart w:id="95" w:name="_Toc487900349"/>
      <w:bookmarkStart w:id="96" w:name="_Ref467379109"/>
      <w:bookmarkStart w:id="97" w:name="_Ref467378499"/>
      <w:bookmarkStart w:id="98" w:name="_Ref467379101"/>
      <w:bookmarkStart w:id="99" w:name="_Ref467379214"/>
      <w:bookmarkStart w:id="100" w:name="_Ref467378404"/>
      <w:bookmarkStart w:id="101" w:name="_Ref467378463"/>
      <w:bookmarkStart w:id="102" w:name="_Toc310195732"/>
      <w:r>
        <w:rPr>
          <w:rFonts w:ascii="宋体" w:hAnsi="宋体" w:cs="宋体" w:hint="eastAsia"/>
          <w:sz w:val="28"/>
          <w:szCs w:val="28"/>
        </w:rPr>
        <w:t>通用合同条款</w:t>
      </w:r>
      <w:bookmarkEnd w:id="90"/>
    </w:p>
    <w:p w14:paraId="7A59149D" w14:textId="77777777" w:rsidR="00027EFB" w:rsidRDefault="00000000">
      <w:pPr>
        <w:pStyle w:val="31"/>
        <w:rPr>
          <w:rFonts w:cs="宋体"/>
          <w:szCs w:val="24"/>
        </w:rPr>
      </w:pPr>
      <w:bookmarkStart w:id="103" w:name="_Toc73427818"/>
      <w:bookmarkStart w:id="104" w:name="_Toc202349015"/>
      <w:bookmarkStart w:id="105" w:name="_Toc136437715"/>
      <w:r>
        <w:rPr>
          <w:rFonts w:cs="宋体" w:hint="eastAsia"/>
          <w:szCs w:val="24"/>
        </w:rPr>
        <w:t>1定义</w:t>
      </w:r>
      <w:bookmarkEnd w:id="103"/>
      <w:bookmarkEnd w:id="104"/>
      <w:bookmarkEnd w:id="105"/>
    </w:p>
    <w:p w14:paraId="4678B821" w14:textId="77777777" w:rsidR="00027EFB" w:rsidRDefault="00000000">
      <w:pPr>
        <w:numPr>
          <w:ilvl w:val="0"/>
          <w:numId w:val="19"/>
        </w:numPr>
        <w:spacing w:line="360" w:lineRule="auto"/>
        <w:rPr>
          <w:rFonts w:ascii="宋体" w:hAnsi="宋体" w:cs="宋体"/>
          <w:sz w:val="24"/>
        </w:rPr>
      </w:pPr>
      <w:r>
        <w:rPr>
          <w:rFonts w:ascii="宋体" w:hAnsi="宋体" w:cs="宋体" w:hint="eastAsia"/>
          <w:sz w:val="24"/>
        </w:rPr>
        <w:t>本合同下列术语应解释为：</w:t>
      </w:r>
    </w:p>
    <w:p w14:paraId="203CB5D0"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“合同”系指买卖双方签署的买卖双方所达成的协议，包括所有的附件、附录和上述文件所提到的构成合同的所有文件。</w:t>
      </w:r>
    </w:p>
    <w:p w14:paraId="5417AEA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“合同价”系指根据本合同规定卖方在正确地完全履行合同义务后买方应支付给卖方的价格。</w:t>
      </w:r>
    </w:p>
    <w:p w14:paraId="2B93F81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“货物”系指卖方根据本合同规定须向买方提供的一切货物。</w:t>
      </w:r>
    </w:p>
    <w:p w14:paraId="66A13F67"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“服务”系指根据本合同规定卖方承担与供货有关的辅助服务，如运输、保险以及其它的伴随服务，例如：运输、安装、调试、售后、维修和合同中规定卖方应承担的其它义务。</w:t>
      </w:r>
    </w:p>
    <w:p w14:paraId="530A435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“合同条款”系指本合同条款。</w:t>
      </w:r>
    </w:p>
    <w:p w14:paraId="4BC609D1"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“买方”系指业主或其指定的采购代理公司。</w:t>
      </w:r>
    </w:p>
    <w:p w14:paraId="07736D0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“卖方”系指提供本合同项下货物和服务的公司或实体。</w:t>
      </w:r>
    </w:p>
    <w:p w14:paraId="722A2757"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“项目现场”系指本合同项下货物安装、运行的现场。</w:t>
      </w:r>
    </w:p>
    <w:p w14:paraId="56341C3B"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“天”指日历天数。</w:t>
      </w:r>
    </w:p>
    <w:p w14:paraId="282BE55E" w14:textId="77777777" w:rsidR="00027EFB" w:rsidRDefault="00000000">
      <w:pPr>
        <w:pStyle w:val="31"/>
        <w:rPr>
          <w:rFonts w:cs="宋体"/>
          <w:szCs w:val="24"/>
        </w:rPr>
      </w:pPr>
      <w:bookmarkStart w:id="106" w:name="_Toc202349016"/>
      <w:bookmarkStart w:id="107" w:name="_Toc73427819"/>
      <w:bookmarkStart w:id="108" w:name="_Toc136437716"/>
      <w:r>
        <w:rPr>
          <w:rFonts w:cs="宋体" w:hint="eastAsia"/>
          <w:szCs w:val="24"/>
        </w:rPr>
        <w:t>2适用性</w:t>
      </w:r>
      <w:bookmarkEnd w:id="106"/>
      <w:bookmarkEnd w:id="107"/>
      <w:bookmarkEnd w:id="108"/>
    </w:p>
    <w:p w14:paraId="370B0A23" w14:textId="77777777" w:rsidR="00027EFB" w:rsidRDefault="00000000">
      <w:pPr>
        <w:numPr>
          <w:ilvl w:val="0"/>
          <w:numId w:val="19"/>
        </w:numPr>
        <w:spacing w:line="360" w:lineRule="auto"/>
        <w:rPr>
          <w:rFonts w:ascii="宋体" w:hAnsi="宋体" w:cs="宋体"/>
          <w:sz w:val="24"/>
        </w:rPr>
      </w:pPr>
      <w:r>
        <w:rPr>
          <w:rFonts w:ascii="宋体" w:hAnsi="宋体" w:cs="宋体" w:hint="eastAsia"/>
          <w:sz w:val="24"/>
        </w:rPr>
        <w:t>本合同条款适用于没有被本合同其他部分的条款所取代的范围。</w:t>
      </w:r>
    </w:p>
    <w:p w14:paraId="3D90A307" w14:textId="77777777" w:rsidR="00027EFB" w:rsidRDefault="00000000">
      <w:pPr>
        <w:pStyle w:val="31"/>
        <w:rPr>
          <w:rFonts w:cs="宋体"/>
          <w:b w:val="0"/>
          <w:szCs w:val="24"/>
        </w:rPr>
      </w:pPr>
      <w:bookmarkStart w:id="109" w:name="_Toc73427820"/>
      <w:bookmarkStart w:id="110" w:name="_Toc202349017"/>
      <w:bookmarkStart w:id="111" w:name="_Toc136437717"/>
      <w:r>
        <w:rPr>
          <w:rFonts w:cs="宋体" w:hint="eastAsia"/>
          <w:szCs w:val="24"/>
        </w:rPr>
        <w:t>3原产地</w:t>
      </w:r>
      <w:bookmarkEnd w:id="109"/>
      <w:bookmarkEnd w:id="110"/>
      <w:bookmarkEnd w:id="111"/>
    </w:p>
    <w:p w14:paraId="70CB13DD" w14:textId="77777777" w:rsidR="00027EFB" w:rsidRDefault="00000000">
      <w:pPr>
        <w:numPr>
          <w:ilvl w:val="0"/>
          <w:numId w:val="21"/>
        </w:numPr>
        <w:spacing w:line="360" w:lineRule="auto"/>
        <w:rPr>
          <w:rFonts w:ascii="宋体" w:hAnsi="宋体" w:cs="宋体"/>
          <w:sz w:val="24"/>
        </w:rPr>
      </w:pPr>
      <w:r>
        <w:rPr>
          <w:rFonts w:ascii="宋体" w:hAnsi="宋体" w:cs="宋体" w:hint="eastAsia"/>
          <w:sz w:val="24"/>
        </w:rPr>
        <w:t>本合同项下所提供的货物及服务均应来自于中华人民共和国或是与中华人民共和国有正常贸易往来的国家和地区（以下简称“合格来源国”）。</w:t>
      </w:r>
    </w:p>
    <w:p w14:paraId="39C5FAB3" w14:textId="77777777" w:rsidR="00027EFB" w:rsidRDefault="00000000">
      <w:pPr>
        <w:numPr>
          <w:ilvl w:val="0"/>
          <w:numId w:val="22"/>
        </w:numPr>
        <w:spacing w:line="360" w:lineRule="auto"/>
        <w:rPr>
          <w:rFonts w:ascii="宋体" w:hAnsi="宋体" w:cs="宋体"/>
          <w:sz w:val="24"/>
        </w:rPr>
      </w:pPr>
      <w:r>
        <w:rPr>
          <w:rFonts w:ascii="宋体" w:hAnsi="宋体" w:cs="宋体" w:hint="eastAsia"/>
          <w:sz w:val="24"/>
        </w:rPr>
        <w:t>本条款所述的“原产地”是指货物开采、生长或生产或提供有关服务的来源地。</w:t>
      </w:r>
    </w:p>
    <w:p w14:paraId="7B2F70C7" w14:textId="77777777" w:rsidR="00027EFB" w:rsidRDefault="00000000">
      <w:pPr>
        <w:pStyle w:val="31"/>
        <w:rPr>
          <w:rFonts w:cs="宋体"/>
          <w:szCs w:val="24"/>
        </w:rPr>
      </w:pPr>
      <w:bookmarkStart w:id="112" w:name="_Toc73427821"/>
      <w:bookmarkStart w:id="113" w:name="_Toc202349018"/>
      <w:bookmarkStart w:id="114" w:name="_Toc136437718"/>
      <w:r>
        <w:rPr>
          <w:rFonts w:cs="宋体" w:hint="eastAsia"/>
          <w:szCs w:val="24"/>
        </w:rPr>
        <w:t>4标准</w:t>
      </w:r>
      <w:bookmarkEnd w:id="112"/>
      <w:bookmarkEnd w:id="113"/>
      <w:bookmarkEnd w:id="114"/>
    </w:p>
    <w:p w14:paraId="660674A2" w14:textId="77777777" w:rsidR="00027EFB" w:rsidRDefault="00000000">
      <w:pPr>
        <w:numPr>
          <w:ilvl w:val="0"/>
          <w:numId w:val="23"/>
        </w:numPr>
        <w:spacing w:line="360" w:lineRule="auto"/>
        <w:rPr>
          <w:rFonts w:ascii="宋体" w:hAnsi="宋体" w:cs="宋体"/>
          <w:sz w:val="24"/>
        </w:rPr>
      </w:pPr>
      <w:r>
        <w:rPr>
          <w:rFonts w:ascii="宋体" w:hAnsi="宋体" w:cs="宋体" w:hint="eastAsia"/>
          <w:sz w:val="24"/>
        </w:rPr>
        <w:t>本合同下交付的货物应符合国内有关机构的发布的最新版本的技术标准或相关文件规定。</w:t>
      </w:r>
    </w:p>
    <w:p w14:paraId="20B54BE3" w14:textId="77777777" w:rsidR="00027EFB" w:rsidRDefault="00000000">
      <w:pPr>
        <w:spacing w:line="360" w:lineRule="auto"/>
        <w:rPr>
          <w:rFonts w:ascii="宋体" w:hAnsi="宋体" w:cs="宋体"/>
          <w:sz w:val="24"/>
        </w:rPr>
      </w:pPr>
      <w:r>
        <w:rPr>
          <w:rFonts w:ascii="宋体" w:hAnsi="宋体" w:cs="宋体" w:hint="eastAsia"/>
          <w:sz w:val="24"/>
        </w:rPr>
        <w:lastRenderedPageBreak/>
        <w:t>4.2 计量单位均采用中华人民共和国法定计量单位。</w:t>
      </w:r>
    </w:p>
    <w:p w14:paraId="662CFF8E" w14:textId="77777777" w:rsidR="00027EFB" w:rsidRDefault="00000000">
      <w:pPr>
        <w:pStyle w:val="31"/>
        <w:rPr>
          <w:rFonts w:cs="宋体"/>
          <w:szCs w:val="24"/>
        </w:rPr>
      </w:pPr>
      <w:bookmarkStart w:id="115" w:name="_Toc73427822"/>
      <w:bookmarkStart w:id="116" w:name="_Toc202349019"/>
      <w:bookmarkStart w:id="117" w:name="_Toc136437719"/>
      <w:r>
        <w:rPr>
          <w:rFonts w:cs="宋体" w:hint="eastAsia"/>
          <w:szCs w:val="24"/>
        </w:rPr>
        <w:t>5专利权</w:t>
      </w:r>
      <w:bookmarkEnd w:id="115"/>
      <w:bookmarkEnd w:id="116"/>
      <w:bookmarkEnd w:id="117"/>
    </w:p>
    <w:p w14:paraId="6754DE59" w14:textId="77777777" w:rsidR="00027EFB" w:rsidRDefault="00000000">
      <w:pPr>
        <w:spacing w:line="360" w:lineRule="auto"/>
        <w:ind w:left="418" w:hanging="420"/>
        <w:rPr>
          <w:rFonts w:ascii="宋体" w:hAnsi="宋体" w:cs="宋体"/>
          <w:sz w:val="24"/>
        </w:rPr>
      </w:pPr>
      <w:r>
        <w:rPr>
          <w:rFonts w:ascii="宋体" w:hAnsi="宋体" w:cs="宋体" w:hint="eastAsia"/>
          <w:sz w:val="24"/>
        </w:rPr>
        <w:t>5.1 卖方应保证，买方在中华人民共和国使用该货物或货物的任何一部分时，免受第三方提出的侵犯其专利权、商标权或工业设计权的起诉。</w:t>
      </w:r>
    </w:p>
    <w:p w14:paraId="3DE2EE86" w14:textId="77777777" w:rsidR="00027EFB" w:rsidRDefault="00000000">
      <w:pPr>
        <w:pStyle w:val="31"/>
        <w:rPr>
          <w:rFonts w:cs="宋体"/>
          <w:szCs w:val="24"/>
        </w:rPr>
      </w:pPr>
      <w:bookmarkStart w:id="118" w:name="_Toc73427823"/>
      <w:bookmarkStart w:id="119" w:name="_Toc202349020"/>
      <w:bookmarkStart w:id="120" w:name="_Toc136437720"/>
      <w:r>
        <w:rPr>
          <w:rFonts w:cs="宋体" w:hint="eastAsia"/>
          <w:szCs w:val="24"/>
        </w:rPr>
        <w:t>6履约保证金</w:t>
      </w:r>
      <w:bookmarkEnd w:id="118"/>
      <w:bookmarkEnd w:id="119"/>
      <w:bookmarkEnd w:id="120"/>
    </w:p>
    <w:p w14:paraId="45E55DA0" w14:textId="77777777" w:rsidR="00027EFB" w:rsidRDefault="00000000">
      <w:pPr>
        <w:spacing w:line="360" w:lineRule="auto"/>
        <w:ind w:left="418" w:hanging="420"/>
        <w:rPr>
          <w:rFonts w:ascii="宋体" w:hAnsi="宋体" w:cs="宋体"/>
          <w:sz w:val="24"/>
        </w:rPr>
      </w:pPr>
      <w:r>
        <w:rPr>
          <w:rFonts w:ascii="宋体" w:hAnsi="宋体" w:cs="宋体" w:hint="eastAsia"/>
          <w:sz w:val="24"/>
        </w:rPr>
        <w:t>6.1卖方应在收到中标通告书后三十（30）天内，向买方提交专用合同条款中所规定金额的履约保证金。</w:t>
      </w:r>
    </w:p>
    <w:p w14:paraId="0B459FE4" w14:textId="77777777" w:rsidR="00027EFB" w:rsidRDefault="00000000">
      <w:pPr>
        <w:spacing w:line="360" w:lineRule="auto"/>
        <w:ind w:left="418" w:hanging="420"/>
        <w:rPr>
          <w:rFonts w:ascii="宋体" w:hAnsi="宋体" w:cs="宋体"/>
          <w:sz w:val="24"/>
        </w:rPr>
      </w:pPr>
      <w:r>
        <w:rPr>
          <w:rFonts w:ascii="宋体" w:hAnsi="宋体" w:cs="宋体" w:hint="eastAsia"/>
          <w:sz w:val="24"/>
        </w:rPr>
        <w:t>6.2履约保证金用于补偿买方因卖方不能完成其合同义务而蒙受的损失。</w:t>
      </w:r>
    </w:p>
    <w:p w14:paraId="09139C5D" w14:textId="77777777" w:rsidR="00027EFB" w:rsidRDefault="00000000">
      <w:pPr>
        <w:spacing w:line="360" w:lineRule="auto"/>
        <w:ind w:left="418" w:hanging="420"/>
        <w:rPr>
          <w:rFonts w:ascii="宋体" w:hAnsi="宋体" w:cs="宋体"/>
          <w:sz w:val="24"/>
        </w:rPr>
      </w:pPr>
      <w:r>
        <w:rPr>
          <w:rFonts w:ascii="宋体" w:hAnsi="宋体" w:cs="宋体" w:hint="eastAsia"/>
          <w:sz w:val="24"/>
        </w:rPr>
        <w:t>6.3履约保证金应采用以本合同货币表示、用银行保函或不可撤销的信用证的方式提交,由买方可接受的、在中华人民共和国注册和营业的省、市级别以上银行开出。其格式采用招标文件提供的格式或其它买方可接受的格式。</w:t>
      </w:r>
    </w:p>
    <w:p w14:paraId="5062478B" w14:textId="77777777" w:rsidR="00027EFB" w:rsidRDefault="00000000">
      <w:pPr>
        <w:spacing w:line="360" w:lineRule="auto"/>
        <w:ind w:left="418" w:hanging="420"/>
        <w:rPr>
          <w:rFonts w:ascii="宋体" w:hAnsi="宋体" w:cs="宋体"/>
          <w:sz w:val="24"/>
        </w:rPr>
      </w:pPr>
      <w:r>
        <w:rPr>
          <w:rFonts w:ascii="宋体" w:hAnsi="宋体" w:cs="宋体" w:hint="eastAsia"/>
          <w:sz w:val="24"/>
        </w:rPr>
        <w:t>6.4在卖方完成其合同义务包括任何保证义务后三十（30）天内，买方将把履约保证金退还卖方。</w:t>
      </w:r>
    </w:p>
    <w:p w14:paraId="655F7C55" w14:textId="77777777" w:rsidR="00027EFB" w:rsidRDefault="00000000">
      <w:pPr>
        <w:pStyle w:val="31"/>
        <w:rPr>
          <w:rFonts w:cs="宋体"/>
          <w:szCs w:val="24"/>
        </w:rPr>
      </w:pPr>
      <w:bookmarkStart w:id="121" w:name="_Toc202349021"/>
      <w:bookmarkStart w:id="122" w:name="_Toc73427824"/>
      <w:bookmarkStart w:id="123" w:name="_Toc136437721"/>
      <w:r>
        <w:rPr>
          <w:rFonts w:cs="宋体" w:hint="eastAsia"/>
          <w:szCs w:val="24"/>
        </w:rPr>
        <w:t>7验收和安装测试</w:t>
      </w:r>
      <w:bookmarkEnd w:id="121"/>
      <w:bookmarkEnd w:id="122"/>
      <w:bookmarkEnd w:id="123"/>
    </w:p>
    <w:p w14:paraId="1B31A4BE" w14:textId="77777777" w:rsidR="00027EFB" w:rsidRDefault="00000000">
      <w:pPr>
        <w:spacing w:line="360" w:lineRule="auto"/>
        <w:ind w:left="418" w:hanging="420"/>
        <w:rPr>
          <w:rFonts w:ascii="宋体" w:hAnsi="宋体" w:cs="宋体"/>
          <w:sz w:val="24"/>
        </w:rPr>
      </w:pPr>
      <w:r>
        <w:rPr>
          <w:rFonts w:ascii="宋体" w:hAnsi="宋体" w:cs="宋体" w:hint="eastAsia"/>
          <w:sz w:val="24"/>
        </w:rPr>
        <w:t>7.1买方或其代表应有权检验和/或测试货物，以确认货物是否符合合同规格的要求，并且不承担额外的费用。合同条款和技术规范将说明买方要求进行的检验和测试，以及在何处进行这些检验和测试。买方将及时以书面形式把进行检验和/或买方测试的代表的身份情况通知卖方。</w:t>
      </w:r>
    </w:p>
    <w:p w14:paraId="5A89DB06" w14:textId="77777777" w:rsidR="00027EFB" w:rsidRDefault="00000000">
      <w:pPr>
        <w:spacing w:line="360" w:lineRule="auto"/>
        <w:ind w:left="418" w:hanging="420"/>
        <w:rPr>
          <w:rFonts w:ascii="宋体" w:hAnsi="宋体" w:cs="宋体"/>
          <w:sz w:val="24"/>
        </w:rPr>
      </w:pPr>
      <w:r>
        <w:rPr>
          <w:rFonts w:ascii="宋体" w:hAnsi="宋体" w:cs="宋体" w:hint="eastAsia"/>
          <w:sz w:val="24"/>
        </w:rPr>
        <w:t xml:space="preserve">7.2检验和测试可以在卖方或其分包人的驻地、交货地点和/或货物的最终目的地进行。如果在卖方或其分包人的驻地进行，检察员应能得到全部合理的设施和协助，买方不应承担费用。    </w:t>
      </w:r>
    </w:p>
    <w:p w14:paraId="75A45263" w14:textId="77777777" w:rsidR="00027EFB" w:rsidRDefault="00000000">
      <w:pPr>
        <w:spacing w:line="360" w:lineRule="auto"/>
        <w:ind w:left="418" w:hanging="420"/>
        <w:rPr>
          <w:rFonts w:ascii="宋体" w:hAnsi="宋体" w:cs="宋体"/>
          <w:sz w:val="24"/>
        </w:rPr>
      </w:pPr>
      <w:r>
        <w:rPr>
          <w:rFonts w:ascii="宋体" w:hAnsi="宋体" w:cs="宋体" w:hint="eastAsia"/>
          <w:sz w:val="24"/>
        </w:rPr>
        <w:t>7.3如果任何被检验或测试的货物不能满足规格的要求，买方可以拒绝接受该货物，卖方应更换被拒绝的货物，或者免费进行必要的修改以满足规格的要求。</w:t>
      </w:r>
    </w:p>
    <w:p w14:paraId="3BF99EAB" w14:textId="77777777" w:rsidR="00027EFB" w:rsidRDefault="00000000">
      <w:pPr>
        <w:spacing w:line="360" w:lineRule="auto"/>
        <w:ind w:left="418" w:hanging="420"/>
        <w:rPr>
          <w:rFonts w:ascii="宋体" w:hAnsi="宋体" w:cs="宋体"/>
          <w:sz w:val="24"/>
        </w:rPr>
      </w:pPr>
      <w:r>
        <w:rPr>
          <w:rFonts w:ascii="宋体" w:hAnsi="宋体" w:cs="宋体" w:hint="eastAsia"/>
          <w:sz w:val="24"/>
        </w:rPr>
        <w:t>7.4买方在货物到达目的港和/或现场后对货物进行检验、测试及必要时拒绝接受货物的权力将不会因为货物在从来源国启运前通过了买方或其代表的检验、测试和认可而受到限制或放弃。</w:t>
      </w:r>
    </w:p>
    <w:p w14:paraId="7248E5F4" w14:textId="77777777" w:rsidR="00027EFB" w:rsidRDefault="00000000">
      <w:pPr>
        <w:spacing w:line="360" w:lineRule="auto"/>
        <w:ind w:left="418" w:hanging="420"/>
        <w:rPr>
          <w:rFonts w:ascii="宋体" w:hAnsi="宋体" w:cs="宋体"/>
          <w:sz w:val="24"/>
        </w:rPr>
      </w:pPr>
      <w:r>
        <w:rPr>
          <w:rFonts w:ascii="宋体" w:hAnsi="宋体" w:cs="宋体" w:hint="eastAsia"/>
          <w:sz w:val="24"/>
        </w:rPr>
        <w:t>7.5在交货前，卖方应让制造商对货物的质量、规格、性能、数量和重量等进行详细而</w:t>
      </w:r>
      <w:r>
        <w:rPr>
          <w:rFonts w:ascii="宋体" w:hAnsi="宋体" w:cs="宋体" w:hint="eastAsia"/>
          <w:sz w:val="24"/>
        </w:rPr>
        <w:lastRenderedPageBreak/>
        <w:t>全面的检验，并出具一份证明货物符合合同规定的检验证书，检验证书是付款时提交给议付行的文件的一个组成部分，但不能作为有关质量、规格、性能、数量或重量的最终检验。制造商检验的结果和细节应附在质量检验证书后面。</w:t>
      </w:r>
    </w:p>
    <w:p w14:paraId="71AAA7B1" w14:textId="77777777" w:rsidR="00027EFB" w:rsidRDefault="00000000">
      <w:pPr>
        <w:spacing w:line="360" w:lineRule="auto"/>
        <w:ind w:left="418" w:hanging="420"/>
        <w:rPr>
          <w:rFonts w:ascii="宋体" w:hAnsi="宋体" w:cs="宋体"/>
          <w:sz w:val="24"/>
        </w:rPr>
      </w:pPr>
      <w:r>
        <w:rPr>
          <w:rFonts w:ascii="宋体" w:hAnsi="宋体" w:cs="宋体" w:hint="eastAsia"/>
          <w:sz w:val="24"/>
        </w:rPr>
        <w:t>7.6如果在规定的保证期内，发现货物的质量或规格与合同要求不符，或货物被证实有缺陷，包括潜在的缺陷或使用不合适的材料，买方应及时向卖方提出索赔。</w:t>
      </w:r>
    </w:p>
    <w:p w14:paraId="3AF01A6D" w14:textId="77777777" w:rsidR="00027EFB" w:rsidRDefault="00000000">
      <w:pPr>
        <w:spacing w:line="360" w:lineRule="auto"/>
        <w:ind w:left="418" w:hanging="420"/>
        <w:rPr>
          <w:rFonts w:ascii="宋体" w:hAnsi="宋体" w:cs="宋体"/>
          <w:sz w:val="24"/>
        </w:rPr>
      </w:pPr>
      <w:r>
        <w:rPr>
          <w:rFonts w:ascii="宋体" w:hAnsi="宋体" w:cs="宋体" w:hint="eastAsia"/>
          <w:sz w:val="24"/>
        </w:rPr>
        <w:t>7.7合同条款第7条的规定不能免除卖方在本合同项下的保证义务或其它义务。</w:t>
      </w:r>
    </w:p>
    <w:p w14:paraId="28329B72" w14:textId="77777777" w:rsidR="00027EFB" w:rsidRDefault="00000000">
      <w:pPr>
        <w:spacing w:line="360" w:lineRule="auto"/>
        <w:ind w:left="418" w:hanging="420"/>
        <w:rPr>
          <w:rFonts w:ascii="宋体" w:hAnsi="宋体" w:cs="宋体"/>
          <w:sz w:val="24"/>
        </w:rPr>
      </w:pPr>
      <w:r>
        <w:rPr>
          <w:rFonts w:ascii="宋体" w:hAnsi="宋体" w:cs="宋体" w:hint="eastAsia"/>
          <w:sz w:val="24"/>
        </w:rPr>
        <w:t>7.8采购人可以邀请参加本项目的其他投标人或者第三方机构参与验收。参与验收的投标人或者第三方机构的意见作为</w:t>
      </w:r>
      <w:proofErr w:type="gramStart"/>
      <w:r>
        <w:rPr>
          <w:rFonts w:ascii="宋体" w:hAnsi="宋体" w:cs="宋体" w:hint="eastAsia"/>
          <w:sz w:val="24"/>
        </w:rPr>
        <w:t>验收书</w:t>
      </w:r>
      <w:proofErr w:type="gramEnd"/>
      <w:r>
        <w:rPr>
          <w:rFonts w:ascii="宋体" w:hAnsi="宋体" w:cs="宋体" w:hint="eastAsia"/>
          <w:sz w:val="24"/>
        </w:rPr>
        <w:t>的参考资料一并存档。</w:t>
      </w:r>
    </w:p>
    <w:p w14:paraId="388221B5" w14:textId="77777777" w:rsidR="00027EFB" w:rsidRDefault="00000000">
      <w:pPr>
        <w:pStyle w:val="31"/>
        <w:rPr>
          <w:rFonts w:cs="宋体"/>
          <w:szCs w:val="24"/>
        </w:rPr>
      </w:pPr>
      <w:bookmarkStart w:id="124" w:name="_Toc73427825"/>
      <w:bookmarkStart w:id="125" w:name="_Toc202349022"/>
      <w:bookmarkStart w:id="126" w:name="_Toc136437722"/>
      <w:r>
        <w:rPr>
          <w:rFonts w:cs="宋体" w:hint="eastAsia"/>
          <w:szCs w:val="24"/>
        </w:rPr>
        <w:t>8包装</w:t>
      </w:r>
      <w:bookmarkEnd w:id="124"/>
      <w:bookmarkEnd w:id="125"/>
      <w:bookmarkEnd w:id="126"/>
    </w:p>
    <w:p w14:paraId="7353E68E" w14:textId="77777777" w:rsidR="00027EFB" w:rsidRDefault="00000000">
      <w:pPr>
        <w:numPr>
          <w:ilvl w:val="0"/>
          <w:numId w:val="24"/>
        </w:numPr>
        <w:spacing w:line="360" w:lineRule="auto"/>
        <w:rPr>
          <w:rFonts w:ascii="宋体" w:hAnsi="宋体" w:cs="宋体"/>
          <w:sz w:val="24"/>
        </w:rPr>
      </w:pPr>
      <w:r>
        <w:rPr>
          <w:rFonts w:ascii="宋体" w:hAnsi="宋体" w:cs="宋体" w:hint="eastAsia"/>
          <w:sz w:val="24"/>
        </w:rPr>
        <w:t>卖方应提供货物运至合同规定的最终目的地所需要的包装，以防止货物在运输或转运中损坏或变质。这类包装应采取防潮、防晒、防锈防腐蚀、防震动及防止其它损坏的必要保护措施，从而保护货物能够经受多次搬运、装卸及内陆的长途运输。卖方应承</w:t>
      </w:r>
      <w:proofErr w:type="gramStart"/>
      <w:r>
        <w:rPr>
          <w:rFonts w:ascii="宋体" w:hAnsi="宋体" w:cs="宋体" w:hint="eastAsia"/>
          <w:sz w:val="24"/>
        </w:rPr>
        <w:t>担由于</w:t>
      </w:r>
      <w:proofErr w:type="gramEnd"/>
      <w:r>
        <w:rPr>
          <w:rFonts w:ascii="宋体" w:hAnsi="宋体" w:cs="宋体" w:hint="eastAsia"/>
          <w:sz w:val="24"/>
        </w:rPr>
        <w:t>其包装或其防护措施不妥而引起货物锈蚀、损坏和丢失的任何损失的责任或费用。</w:t>
      </w:r>
    </w:p>
    <w:p w14:paraId="74C0D290" w14:textId="77777777" w:rsidR="00027EFB" w:rsidRDefault="00000000">
      <w:pPr>
        <w:numPr>
          <w:ilvl w:val="1"/>
          <w:numId w:val="25"/>
        </w:numPr>
        <w:spacing w:line="360" w:lineRule="auto"/>
        <w:rPr>
          <w:rFonts w:ascii="宋体" w:hAnsi="宋体" w:cs="宋体"/>
          <w:sz w:val="24"/>
        </w:rPr>
      </w:pPr>
      <w:r>
        <w:rPr>
          <w:rFonts w:ascii="宋体" w:hAnsi="宋体" w:cs="宋体" w:hint="eastAsia"/>
          <w:sz w:val="24"/>
        </w:rPr>
        <w:t xml:space="preserve"> 卖方应在每一包装箱相邻的四面用不可擦除的油漆做出以下明显标记：</w:t>
      </w:r>
    </w:p>
    <w:p w14:paraId="245ADD9E"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收货人</w:t>
      </w:r>
    </w:p>
    <w:p w14:paraId="4CF4C140"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合同号</w:t>
      </w:r>
    </w:p>
    <w:p w14:paraId="64A69FB2"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目的地</w:t>
      </w:r>
    </w:p>
    <w:p w14:paraId="67495BA2"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货物名称、品目号和箱号</w:t>
      </w:r>
    </w:p>
    <w:p w14:paraId="044D4C3E"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毛重/净重（用kg表示）</w:t>
      </w:r>
    </w:p>
    <w:p w14:paraId="247299B4" w14:textId="77777777" w:rsidR="00027EFB" w:rsidRDefault="00000000">
      <w:pPr>
        <w:pStyle w:val="31"/>
        <w:rPr>
          <w:rFonts w:cs="宋体"/>
          <w:szCs w:val="24"/>
        </w:rPr>
      </w:pPr>
      <w:bookmarkStart w:id="127" w:name="_Toc202349023"/>
      <w:bookmarkStart w:id="128" w:name="_Toc73427826"/>
      <w:bookmarkStart w:id="129" w:name="_Toc136437723"/>
      <w:r>
        <w:rPr>
          <w:rFonts w:cs="宋体" w:hint="eastAsia"/>
          <w:szCs w:val="24"/>
        </w:rPr>
        <w:t>9装运通知</w:t>
      </w:r>
      <w:bookmarkEnd w:id="127"/>
      <w:bookmarkEnd w:id="128"/>
      <w:bookmarkEnd w:id="129"/>
    </w:p>
    <w:p w14:paraId="5B7F4430" w14:textId="77777777" w:rsidR="00027EFB" w:rsidRDefault="00000000">
      <w:pPr>
        <w:spacing w:line="360" w:lineRule="auto"/>
        <w:ind w:left="480" w:hangingChars="200" w:hanging="480"/>
        <w:rPr>
          <w:rFonts w:ascii="宋体" w:hAnsi="宋体" w:cs="宋体"/>
          <w:sz w:val="24"/>
        </w:rPr>
      </w:pPr>
      <w:r>
        <w:rPr>
          <w:rFonts w:ascii="宋体" w:hAnsi="宋体" w:cs="宋体" w:hint="eastAsia"/>
          <w:sz w:val="24"/>
        </w:rPr>
        <w:t>9.1卖方应在货物到达现场10天前，向用户提供详细的货物供货清单，由用户确认。如果是因为卖方没有及时通知用户，由此而造成的全部损失由卖方承担。</w:t>
      </w:r>
    </w:p>
    <w:p w14:paraId="3C67CF50" w14:textId="77777777" w:rsidR="00027EFB" w:rsidRDefault="00000000">
      <w:pPr>
        <w:pStyle w:val="31"/>
        <w:rPr>
          <w:rFonts w:cs="宋体"/>
          <w:szCs w:val="24"/>
        </w:rPr>
      </w:pPr>
      <w:bookmarkStart w:id="130" w:name="_Toc73427827"/>
      <w:bookmarkStart w:id="131" w:name="_Toc202349024"/>
      <w:bookmarkStart w:id="132" w:name="_Toc136437724"/>
      <w:r>
        <w:rPr>
          <w:rFonts w:cs="宋体" w:hint="eastAsia"/>
          <w:szCs w:val="24"/>
        </w:rPr>
        <w:t>10交货</w:t>
      </w:r>
      <w:bookmarkEnd w:id="130"/>
      <w:bookmarkEnd w:id="131"/>
      <w:bookmarkEnd w:id="132"/>
    </w:p>
    <w:p w14:paraId="7588FCC9" w14:textId="77777777" w:rsidR="00027EFB" w:rsidRDefault="00000000">
      <w:pPr>
        <w:spacing w:line="360" w:lineRule="auto"/>
        <w:rPr>
          <w:rFonts w:ascii="宋体" w:hAnsi="宋体" w:cs="宋体"/>
          <w:sz w:val="24"/>
        </w:rPr>
      </w:pPr>
      <w:r>
        <w:rPr>
          <w:rFonts w:ascii="宋体" w:hAnsi="宋体" w:cs="宋体" w:hint="eastAsia"/>
          <w:sz w:val="24"/>
        </w:rPr>
        <w:t>10.1 卖方应按照“货物需求一览表及技术需求”规定的条件交货。</w:t>
      </w:r>
    </w:p>
    <w:p w14:paraId="2356AB39" w14:textId="77777777" w:rsidR="00027EFB" w:rsidRDefault="00000000">
      <w:pPr>
        <w:pStyle w:val="31"/>
        <w:rPr>
          <w:rFonts w:cs="宋体"/>
          <w:szCs w:val="24"/>
        </w:rPr>
      </w:pPr>
      <w:bookmarkStart w:id="133" w:name="_Toc202349025"/>
      <w:bookmarkStart w:id="134" w:name="_Toc73427828"/>
      <w:bookmarkStart w:id="135" w:name="_Toc136437725"/>
      <w:r>
        <w:rPr>
          <w:rFonts w:cs="宋体" w:hint="eastAsia"/>
          <w:szCs w:val="24"/>
        </w:rPr>
        <w:lastRenderedPageBreak/>
        <w:t>11保险</w:t>
      </w:r>
      <w:bookmarkEnd w:id="133"/>
      <w:bookmarkEnd w:id="134"/>
      <w:bookmarkEnd w:id="135"/>
    </w:p>
    <w:p w14:paraId="4EF37B74"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11.1 由卖方办理货物运抵现场的全程保险。卖方应办理以发票金额百分之一百一十（110％）的一切险。</w:t>
      </w:r>
    </w:p>
    <w:p w14:paraId="6DD3F17F" w14:textId="77777777" w:rsidR="00027EFB" w:rsidRDefault="00000000">
      <w:pPr>
        <w:pStyle w:val="31"/>
        <w:rPr>
          <w:rFonts w:cs="宋体"/>
          <w:szCs w:val="24"/>
        </w:rPr>
      </w:pPr>
      <w:bookmarkStart w:id="136" w:name="_Toc73427829"/>
      <w:bookmarkStart w:id="137" w:name="_Toc202349026"/>
      <w:bookmarkStart w:id="138" w:name="_Toc136437726"/>
      <w:r>
        <w:rPr>
          <w:rFonts w:cs="宋体" w:hint="eastAsia"/>
          <w:szCs w:val="24"/>
        </w:rPr>
        <w:t>12运输</w:t>
      </w:r>
      <w:bookmarkEnd w:id="136"/>
      <w:bookmarkEnd w:id="137"/>
      <w:bookmarkEnd w:id="138"/>
    </w:p>
    <w:p w14:paraId="76E4859A" w14:textId="77777777" w:rsidR="00027EFB" w:rsidRDefault="00000000">
      <w:pPr>
        <w:spacing w:line="360" w:lineRule="auto"/>
        <w:ind w:left="528" w:hanging="528"/>
        <w:rPr>
          <w:rFonts w:ascii="宋体" w:hAnsi="宋体" w:cs="宋体"/>
          <w:sz w:val="24"/>
        </w:rPr>
      </w:pPr>
      <w:r>
        <w:rPr>
          <w:rFonts w:ascii="宋体" w:hAnsi="宋体" w:cs="宋体" w:hint="eastAsia"/>
          <w:sz w:val="24"/>
        </w:rPr>
        <w:t>12.1 卖方应负责将货物运至买方指定目的地，包括合同规定的保险和储存在内的一切事项，有关费用应包括在合同价中。</w:t>
      </w:r>
    </w:p>
    <w:p w14:paraId="37E65783" w14:textId="77777777" w:rsidR="00027EFB" w:rsidRDefault="00000000">
      <w:pPr>
        <w:pStyle w:val="31"/>
        <w:rPr>
          <w:rFonts w:cs="宋体"/>
          <w:szCs w:val="24"/>
        </w:rPr>
      </w:pPr>
      <w:bookmarkStart w:id="139" w:name="_Toc73427830"/>
      <w:bookmarkStart w:id="140" w:name="_Toc202349027"/>
      <w:bookmarkStart w:id="141" w:name="_Toc136437727"/>
      <w:r>
        <w:rPr>
          <w:rFonts w:cs="宋体" w:hint="eastAsia"/>
          <w:szCs w:val="24"/>
        </w:rPr>
        <w:t>13伴随服务</w:t>
      </w:r>
      <w:bookmarkEnd w:id="139"/>
      <w:bookmarkEnd w:id="140"/>
      <w:bookmarkEnd w:id="141"/>
    </w:p>
    <w:p w14:paraId="1AB80C17"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13.1卖方应提供“货物需求一览表及技术需求”中规定的所有服务。为履行要求的服务的报价包括在合同价中。</w:t>
      </w:r>
    </w:p>
    <w:p w14:paraId="21B49D7B" w14:textId="77777777" w:rsidR="00027EFB" w:rsidRDefault="00000000">
      <w:pPr>
        <w:pStyle w:val="31"/>
        <w:rPr>
          <w:rFonts w:cs="宋体"/>
          <w:szCs w:val="24"/>
        </w:rPr>
      </w:pPr>
      <w:bookmarkStart w:id="142" w:name="_Toc202349028"/>
      <w:bookmarkStart w:id="143" w:name="_Toc73427831"/>
      <w:bookmarkStart w:id="144" w:name="_Toc136437728"/>
      <w:r>
        <w:rPr>
          <w:rFonts w:cs="宋体" w:hint="eastAsia"/>
          <w:szCs w:val="24"/>
        </w:rPr>
        <w:t>14保证</w:t>
      </w:r>
      <w:bookmarkEnd w:id="142"/>
      <w:bookmarkEnd w:id="143"/>
      <w:bookmarkEnd w:id="144"/>
    </w:p>
    <w:p w14:paraId="290A4A55" w14:textId="77777777" w:rsidR="00027EFB" w:rsidRDefault="00000000">
      <w:pPr>
        <w:spacing w:before="120" w:after="120" w:line="360" w:lineRule="auto"/>
        <w:rPr>
          <w:rFonts w:ascii="宋体" w:hAnsi="宋体" w:cs="宋体"/>
          <w:sz w:val="24"/>
        </w:rPr>
      </w:pPr>
      <w:r>
        <w:rPr>
          <w:rFonts w:ascii="宋体" w:hAnsi="宋体" w:cs="宋体" w:hint="eastAsia"/>
          <w:sz w:val="24"/>
        </w:rPr>
        <w:t>14.1 符合“货物需求一览表及技术需求”的要求。</w:t>
      </w:r>
    </w:p>
    <w:p w14:paraId="0AD25FC5" w14:textId="77777777" w:rsidR="00027EFB" w:rsidRDefault="00000000">
      <w:pPr>
        <w:pStyle w:val="31"/>
        <w:rPr>
          <w:rFonts w:cs="宋体"/>
          <w:szCs w:val="24"/>
        </w:rPr>
      </w:pPr>
      <w:bookmarkStart w:id="145" w:name="_Toc202349029"/>
      <w:bookmarkStart w:id="146" w:name="_Toc73427832"/>
      <w:bookmarkStart w:id="147" w:name="_Toc136437729"/>
      <w:r>
        <w:rPr>
          <w:rFonts w:cs="宋体" w:hint="eastAsia"/>
          <w:szCs w:val="24"/>
        </w:rPr>
        <w:t>15索赔</w:t>
      </w:r>
      <w:bookmarkEnd w:id="145"/>
      <w:bookmarkEnd w:id="146"/>
      <w:bookmarkEnd w:id="147"/>
    </w:p>
    <w:p w14:paraId="43B0C795" w14:textId="77777777" w:rsidR="00027EFB" w:rsidRDefault="00000000">
      <w:pPr>
        <w:spacing w:line="360" w:lineRule="auto"/>
        <w:ind w:left="540" w:hanging="540"/>
        <w:rPr>
          <w:rFonts w:ascii="宋体" w:hAnsi="宋体" w:cs="宋体"/>
          <w:sz w:val="24"/>
        </w:rPr>
      </w:pPr>
      <w:r>
        <w:rPr>
          <w:rFonts w:ascii="宋体" w:hAnsi="宋体" w:cs="宋体" w:hint="eastAsia"/>
          <w:sz w:val="24"/>
        </w:rPr>
        <w:t>15.1如果卖方对偏差负有责任而买方在质量保证期内提出了索赔，卖方应按照买方同意的下列一种或几种方式结合起来解决索赔事宜：</w:t>
      </w:r>
    </w:p>
    <w:p w14:paraId="6FE56FC0" w14:textId="77777777" w:rsidR="00027EFB" w:rsidRDefault="00000000">
      <w:pPr>
        <w:numPr>
          <w:ilvl w:val="0"/>
          <w:numId w:val="27"/>
        </w:numPr>
        <w:spacing w:line="360" w:lineRule="auto"/>
        <w:rPr>
          <w:rFonts w:ascii="宋体" w:hAnsi="宋体" w:cs="宋体"/>
          <w:sz w:val="24"/>
        </w:rPr>
      </w:pPr>
      <w:r>
        <w:rPr>
          <w:rFonts w:ascii="宋体" w:hAnsi="宋体" w:cs="宋体" w:hint="eastAsia"/>
          <w:sz w:val="24"/>
        </w:rPr>
        <w:t>卖方同意退货并用合同规定的货币将货款退还给买方，并承担由此发生的一切损失和费用，包括利息、银行手续费、运费、保险费、检验费、仓储费、装卸费以及为看管和保护退回货物所需的其它必要费用。</w:t>
      </w:r>
    </w:p>
    <w:p w14:paraId="4FFD03AC" w14:textId="77777777" w:rsidR="00027EFB" w:rsidRDefault="00000000">
      <w:pPr>
        <w:numPr>
          <w:ilvl w:val="0"/>
          <w:numId w:val="27"/>
        </w:numPr>
        <w:spacing w:line="360" w:lineRule="auto"/>
        <w:rPr>
          <w:rFonts w:ascii="宋体" w:hAnsi="宋体" w:cs="宋体"/>
          <w:sz w:val="24"/>
        </w:rPr>
      </w:pPr>
      <w:r>
        <w:rPr>
          <w:rFonts w:ascii="宋体" w:hAnsi="宋体" w:cs="宋体" w:hint="eastAsia"/>
          <w:sz w:val="24"/>
        </w:rPr>
        <w:t>根据货物的偏差情况、损坏程度以及买方所遭受损失的金额，经买卖双方商定降低货物的价格。</w:t>
      </w:r>
    </w:p>
    <w:p w14:paraId="3882BF1E" w14:textId="77777777" w:rsidR="00027EFB" w:rsidRDefault="00000000">
      <w:pPr>
        <w:pStyle w:val="31"/>
        <w:rPr>
          <w:rFonts w:cs="宋体"/>
          <w:szCs w:val="24"/>
        </w:rPr>
      </w:pPr>
      <w:bookmarkStart w:id="148" w:name="_Toc202349030"/>
      <w:bookmarkStart w:id="149" w:name="_Toc73427833"/>
      <w:bookmarkStart w:id="150" w:name="_Toc136437730"/>
      <w:r>
        <w:rPr>
          <w:rFonts w:cs="宋体" w:hint="eastAsia"/>
          <w:szCs w:val="24"/>
        </w:rPr>
        <w:t>16付款</w:t>
      </w:r>
      <w:bookmarkEnd w:id="148"/>
      <w:bookmarkEnd w:id="149"/>
      <w:bookmarkEnd w:id="150"/>
    </w:p>
    <w:p w14:paraId="0AEAAF61"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16.1付款条件见本招标文件第五章“采购需求”。</w:t>
      </w:r>
    </w:p>
    <w:p w14:paraId="6856C8AB" w14:textId="77777777" w:rsidR="00027EFB" w:rsidRDefault="00000000">
      <w:pPr>
        <w:pStyle w:val="31"/>
        <w:rPr>
          <w:rFonts w:cs="宋体"/>
          <w:szCs w:val="24"/>
        </w:rPr>
      </w:pPr>
      <w:bookmarkStart w:id="151" w:name="_Toc202349031"/>
      <w:bookmarkStart w:id="152" w:name="_Toc73427834"/>
      <w:bookmarkStart w:id="153" w:name="_Toc136437731"/>
      <w:r>
        <w:rPr>
          <w:rFonts w:cs="宋体" w:hint="eastAsia"/>
          <w:szCs w:val="24"/>
        </w:rPr>
        <w:t>17价格</w:t>
      </w:r>
      <w:bookmarkEnd w:id="151"/>
      <w:bookmarkEnd w:id="152"/>
      <w:bookmarkEnd w:id="153"/>
    </w:p>
    <w:p w14:paraId="645D3D4F" w14:textId="77777777" w:rsidR="00027EFB" w:rsidRDefault="00000000">
      <w:pPr>
        <w:spacing w:line="360" w:lineRule="auto"/>
        <w:rPr>
          <w:rFonts w:ascii="宋体" w:hAnsi="宋体" w:cs="宋体"/>
          <w:sz w:val="24"/>
        </w:rPr>
      </w:pPr>
      <w:r>
        <w:rPr>
          <w:rFonts w:ascii="宋体" w:hAnsi="宋体" w:cs="宋体" w:hint="eastAsia"/>
          <w:sz w:val="24"/>
        </w:rPr>
        <w:t>17.1卖方在本合同项下提交货物和履行服务的价格在合同中给出。</w:t>
      </w:r>
    </w:p>
    <w:p w14:paraId="6805DCD5" w14:textId="77777777" w:rsidR="00027EFB" w:rsidRDefault="00000000">
      <w:pPr>
        <w:pStyle w:val="31"/>
        <w:rPr>
          <w:rFonts w:cs="宋体"/>
          <w:szCs w:val="24"/>
        </w:rPr>
      </w:pPr>
      <w:bookmarkStart w:id="154" w:name="_Toc73427835"/>
      <w:bookmarkStart w:id="155" w:name="_Toc202349032"/>
      <w:bookmarkStart w:id="156" w:name="_Toc136437732"/>
      <w:r>
        <w:rPr>
          <w:rFonts w:cs="宋体" w:hint="eastAsia"/>
          <w:szCs w:val="24"/>
        </w:rPr>
        <w:lastRenderedPageBreak/>
        <w:t>18合同修改</w:t>
      </w:r>
      <w:bookmarkEnd w:id="154"/>
      <w:bookmarkEnd w:id="155"/>
      <w:bookmarkEnd w:id="156"/>
    </w:p>
    <w:p w14:paraId="43F5CF1D" w14:textId="77777777" w:rsidR="00027EFB" w:rsidRDefault="00000000">
      <w:pPr>
        <w:spacing w:line="360" w:lineRule="auto"/>
        <w:rPr>
          <w:rFonts w:ascii="宋体" w:hAnsi="宋体" w:cs="宋体"/>
          <w:sz w:val="24"/>
        </w:rPr>
      </w:pPr>
      <w:r>
        <w:rPr>
          <w:rFonts w:ascii="宋体" w:hAnsi="宋体" w:cs="宋体" w:hint="eastAsia"/>
          <w:sz w:val="24"/>
        </w:rPr>
        <w:t>18.1任何对合同条件的变更或修改均须双方签订书面的修改书。</w:t>
      </w:r>
    </w:p>
    <w:p w14:paraId="48176F6A" w14:textId="77777777" w:rsidR="00027EFB" w:rsidRDefault="00000000">
      <w:pPr>
        <w:pStyle w:val="31"/>
        <w:rPr>
          <w:rFonts w:cs="宋体"/>
          <w:szCs w:val="24"/>
        </w:rPr>
      </w:pPr>
      <w:bookmarkStart w:id="157" w:name="_Toc73427836"/>
      <w:bookmarkStart w:id="158" w:name="_Toc202349033"/>
      <w:bookmarkStart w:id="159" w:name="_Toc136437733"/>
      <w:r>
        <w:rPr>
          <w:rFonts w:cs="宋体" w:hint="eastAsia"/>
          <w:szCs w:val="24"/>
        </w:rPr>
        <w:t>19转让</w:t>
      </w:r>
      <w:bookmarkEnd w:id="157"/>
      <w:bookmarkEnd w:id="158"/>
      <w:bookmarkEnd w:id="159"/>
    </w:p>
    <w:p w14:paraId="461A1438" w14:textId="77777777" w:rsidR="00027EFB" w:rsidRDefault="00000000">
      <w:pPr>
        <w:spacing w:line="360" w:lineRule="auto"/>
        <w:ind w:left="540" w:hangingChars="225" w:hanging="540"/>
        <w:rPr>
          <w:rFonts w:ascii="宋体" w:hAnsi="宋体" w:cs="宋体"/>
          <w:sz w:val="24"/>
        </w:rPr>
      </w:pPr>
      <w:r>
        <w:rPr>
          <w:rFonts w:ascii="宋体" w:hAnsi="宋体" w:cs="宋体" w:hint="eastAsia"/>
          <w:sz w:val="24"/>
        </w:rPr>
        <w:t>19.1除买方事先书面同意外，卖方不得部分转让或全部转让其应履行的合同义务。</w:t>
      </w:r>
    </w:p>
    <w:p w14:paraId="71867298" w14:textId="77777777" w:rsidR="00027EFB" w:rsidRDefault="00000000">
      <w:pPr>
        <w:pStyle w:val="31"/>
        <w:rPr>
          <w:rFonts w:cs="宋体"/>
          <w:szCs w:val="24"/>
        </w:rPr>
      </w:pPr>
      <w:bookmarkStart w:id="160" w:name="_Toc202349034"/>
      <w:bookmarkStart w:id="161" w:name="_Toc73427837"/>
      <w:bookmarkStart w:id="162" w:name="_Toc136437734"/>
      <w:r>
        <w:rPr>
          <w:rFonts w:cs="宋体" w:hint="eastAsia"/>
          <w:szCs w:val="24"/>
        </w:rPr>
        <w:t>20分包</w:t>
      </w:r>
      <w:bookmarkEnd w:id="160"/>
      <w:bookmarkEnd w:id="161"/>
      <w:bookmarkEnd w:id="162"/>
    </w:p>
    <w:p w14:paraId="4DE731A5" w14:textId="77777777" w:rsidR="00027EFB" w:rsidRDefault="00000000">
      <w:pPr>
        <w:spacing w:line="360" w:lineRule="auto"/>
        <w:ind w:left="494" w:hangingChars="206" w:hanging="494"/>
        <w:rPr>
          <w:rFonts w:ascii="宋体" w:hAnsi="宋体" w:cs="宋体"/>
          <w:sz w:val="24"/>
        </w:rPr>
      </w:pPr>
      <w:r>
        <w:rPr>
          <w:rFonts w:ascii="宋体" w:hAnsi="宋体" w:cs="宋体" w:hint="eastAsia"/>
          <w:sz w:val="24"/>
        </w:rPr>
        <w:t>20.1卖方应书面通知买方其在本合同中所分包的全部分包合同，但此分包通知并不能解除卖方履行本合同的责任和义务。</w:t>
      </w:r>
    </w:p>
    <w:p w14:paraId="39686DAB" w14:textId="77777777" w:rsidR="00027EFB" w:rsidRDefault="00000000">
      <w:pPr>
        <w:pStyle w:val="31"/>
        <w:rPr>
          <w:rFonts w:cs="宋体"/>
          <w:szCs w:val="24"/>
        </w:rPr>
      </w:pPr>
      <w:bookmarkStart w:id="163" w:name="_Toc73427838"/>
      <w:bookmarkStart w:id="164" w:name="_Toc202349035"/>
      <w:bookmarkStart w:id="165" w:name="_Toc136437735"/>
      <w:r>
        <w:rPr>
          <w:rFonts w:cs="宋体" w:hint="eastAsia"/>
          <w:szCs w:val="24"/>
        </w:rPr>
        <w:t>21卖方履约延误</w:t>
      </w:r>
      <w:bookmarkEnd w:id="163"/>
      <w:bookmarkEnd w:id="164"/>
      <w:bookmarkEnd w:id="165"/>
    </w:p>
    <w:p w14:paraId="7644141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21.1  卖方应按照招标文件中买方规定的时间表交货和提供服务。</w:t>
      </w:r>
    </w:p>
    <w:p w14:paraId="2CC3571A" w14:textId="77777777" w:rsidR="00027EFB" w:rsidRDefault="00000000">
      <w:pPr>
        <w:spacing w:line="360" w:lineRule="auto"/>
        <w:ind w:left="494" w:hangingChars="206" w:hanging="494"/>
        <w:rPr>
          <w:rFonts w:ascii="宋体" w:hAnsi="宋体" w:cs="宋体"/>
          <w:sz w:val="24"/>
        </w:rPr>
      </w:pPr>
      <w:r>
        <w:rPr>
          <w:rFonts w:ascii="宋体" w:hAnsi="宋体" w:cs="宋体" w:hint="eastAsia"/>
          <w:sz w:val="24"/>
        </w:rPr>
        <w:t>21.2  在履行合同过程中，如果卖方及其分包人遇到妨碍按时交货和提供服务的情况时，应及时以书面形式将拖延的事实、可能拖延的时间和原因通知买方。买方在收到卖方通知后，应尽快对情况进行评价，并确定是否同意延长交货时间以及是否收取误期赔偿费。延期应通过修改合同的方式由双方认可。</w:t>
      </w:r>
    </w:p>
    <w:p w14:paraId="5CF1427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21.3  除了合同条款第23条的情况外，除非拖延是根据合同条款21.2条的规定取得同意而不收取误期赔偿费之外，卖方延误交货，将按合同条款第22条的规定被收取误期赔偿费。</w:t>
      </w:r>
    </w:p>
    <w:p w14:paraId="2E8F5D52" w14:textId="77777777" w:rsidR="00027EFB" w:rsidRDefault="00000000">
      <w:pPr>
        <w:pStyle w:val="31"/>
        <w:rPr>
          <w:rFonts w:cs="宋体"/>
          <w:szCs w:val="24"/>
        </w:rPr>
      </w:pPr>
      <w:bookmarkStart w:id="166" w:name="_Toc202349036"/>
      <w:bookmarkStart w:id="167" w:name="_Toc73427839"/>
      <w:bookmarkStart w:id="168" w:name="_Toc136437736"/>
      <w:r>
        <w:rPr>
          <w:rFonts w:cs="宋体" w:hint="eastAsia"/>
          <w:szCs w:val="24"/>
        </w:rPr>
        <w:t>22误期赔偿费</w:t>
      </w:r>
      <w:bookmarkEnd w:id="166"/>
      <w:bookmarkEnd w:id="167"/>
      <w:bookmarkEnd w:id="168"/>
    </w:p>
    <w:p w14:paraId="4CFBCBF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22.1  如果卖方没有按照合同规定的时间交货和提供服务，买方应在不影响合同项下的其他补救措施的情况下，从合同价中扣除误期赔偿费。具体要求见本招标文件第五章“专用合同条款”。</w:t>
      </w:r>
    </w:p>
    <w:p w14:paraId="72CC668B" w14:textId="77777777" w:rsidR="00027EFB" w:rsidRDefault="00000000">
      <w:pPr>
        <w:pStyle w:val="31"/>
        <w:rPr>
          <w:rFonts w:cs="宋体"/>
          <w:szCs w:val="24"/>
        </w:rPr>
      </w:pPr>
      <w:bookmarkStart w:id="169" w:name="_Toc73427840"/>
      <w:bookmarkStart w:id="170" w:name="_Toc202349037"/>
      <w:bookmarkStart w:id="171" w:name="_Toc136437737"/>
      <w:r>
        <w:rPr>
          <w:rFonts w:cs="宋体" w:hint="eastAsia"/>
          <w:szCs w:val="24"/>
        </w:rPr>
        <w:t>23  违约终止合同</w:t>
      </w:r>
      <w:bookmarkEnd w:id="169"/>
      <w:bookmarkEnd w:id="170"/>
      <w:bookmarkEnd w:id="171"/>
    </w:p>
    <w:p w14:paraId="2686DBF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23.1在买方对卖方违约而采取的任何补救措施不受影响的情况下，买方可向卖方发出书面违约通知书，提出终止部分或全部合同。</w:t>
      </w:r>
    </w:p>
    <w:p w14:paraId="1EB10A6A"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如果卖方未能在合同规定的期限内或买方根据合同条款第21条的规定同意延长的期限内提供部分或全部货物；</w:t>
      </w:r>
    </w:p>
    <w:p w14:paraId="08E95822"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lastRenderedPageBreak/>
        <w:t>如果卖方未能履行合同规定的其它任何义务。</w:t>
      </w:r>
    </w:p>
    <w:p w14:paraId="7AE6B8BC"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如果买方认为卖方在本合同的竞争和实施过程中有腐败和欺诈行为。为此目的，定义下述条件:</w:t>
      </w:r>
    </w:p>
    <w:p w14:paraId="004A00D5" w14:textId="77777777" w:rsidR="00027EFB" w:rsidRDefault="00000000">
      <w:pPr>
        <w:spacing w:line="360" w:lineRule="auto"/>
        <w:ind w:leftChars="514" w:left="1319" w:hangingChars="100" w:hanging="240"/>
        <w:rPr>
          <w:rFonts w:ascii="宋体" w:hAnsi="宋体" w:cs="宋体"/>
          <w:sz w:val="24"/>
        </w:rPr>
      </w:pPr>
      <w:r>
        <w:rPr>
          <w:rFonts w:ascii="宋体" w:hAnsi="宋体" w:cs="宋体" w:hint="eastAsia"/>
          <w:sz w:val="24"/>
        </w:rPr>
        <w:t>a)“腐败行为”是指提供、给予、接受或索取任何有价值的物品来影响公共官员在采购过程或合同实施过程中的行为。</w:t>
      </w:r>
    </w:p>
    <w:p w14:paraId="320E9AA9" w14:textId="77777777" w:rsidR="00027EFB" w:rsidRDefault="00000000">
      <w:pPr>
        <w:spacing w:line="360" w:lineRule="auto"/>
        <w:ind w:leftChars="514" w:left="1319" w:hangingChars="100" w:hanging="240"/>
        <w:rPr>
          <w:rFonts w:ascii="宋体" w:hAnsi="宋体" w:cs="宋体"/>
          <w:sz w:val="24"/>
        </w:rPr>
      </w:pPr>
      <w:r>
        <w:rPr>
          <w:rFonts w:ascii="宋体" w:hAnsi="宋体" w:cs="宋体" w:hint="eastAsia"/>
          <w:sz w:val="24"/>
        </w:rPr>
        <w:t>b)“欺诈行为”是指为了影响采购过程或合同实施过程而谎报事实，损害买方的利益的行为。</w:t>
      </w:r>
    </w:p>
    <w:p w14:paraId="75501079"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23.2如果买方根据</w:t>
      </w:r>
      <w:proofErr w:type="gramStart"/>
      <w:r>
        <w:rPr>
          <w:rFonts w:ascii="宋体" w:hAnsi="宋体" w:cs="宋体" w:hint="eastAsia"/>
          <w:sz w:val="24"/>
        </w:rPr>
        <w:t>上述第23</w:t>
      </w:r>
      <w:proofErr w:type="gramEnd"/>
      <w:r>
        <w:rPr>
          <w:rFonts w:ascii="宋体" w:hAnsi="宋体" w:cs="宋体" w:hint="eastAsia"/>
          <w:sz w:val="24"/>
        </w:rPr>
        <w:t>.1条的规定，终止了全部或部分合同，买方可以依其认为适当的条件和方法购买与未交货</w:t>
      </w:r>
      <w:proofErr w:type="gramStart"/>
      <w:r>
        <w:rPr>
          <w:rFonts w:ascii="宋体" w:hAnsi="宋体" w:cs="宋体" w:hint="eastAsia"/>
          <w:sz w:val="24"/>
        </w:rPr>
        <w:t>物类似</w:t>
      </w:r>
      <w:proofErr w:type="gramEnd"/>
      <w:r>
        <w:rPr>
          <w:rFonts w:ascii="宋体" w:hAnsi="宋体" w:cs="宋体" w:hint="eastAsia"/>
          <w:sz w:val="24"/>
        </w:rPr>
        <w:t>的货物，卖方应对购买类似货物所超出的那部分费用负责。但是，卖方应继续执行合同中未终止的部分 。</w:t>
      </w:r>
    </w:p>
    <w:p w14:paraId="1B94DA56" w14:textId="77777777" w:rsidR="00027EFB" w:rsidRDefault="00000000">
      <w:pPr>
        <w:pStyle w:val="31"/>
        <w:rPr>
          <w:rFonts w:cs="宋体"/>
          <w:szCs w:val="24"/>
        </w:rPr>
      </w:pPr>
      <w:bookmarkStart w:id="172" w:name="_Toc202349038"/>
      <w:bookmarkStart w:id="173" w:name="_Toc73427841"/>
      <w:bookmarkStart w:id="174" w:name="_Toc136437738"/>
      <w:r>
        <w:rPr>
          <w:rFonts w:cs="宋体" w:hint="eastAsia"/>
          <w:szCs w:val="24"/>
        </w:rPr>
        <w:t>24 不可抗力</w:t>
      </w:r>
      <w:bookmarkEnd w:id="172"/>
      <w:bookmarkEnd w:id="173"/>
      <w:bookmarkEnd w:id="174"/>
    </w:p>
    <w:p w14:paraId="3888C9C5" w14:textId="77777777" w:rsidR="00027EFB" w:rsidRDefault="00000000">
      <w:pPr>
        <w:spacing w:line="360" w:lineRule="auto"/>
        <w:ind w:left="540" w:hanging="540"/>
        <w:rPr>
          <w:rFonts w:ascii="宋体" w:hAnsi="宋体" w:cs="宋体"/>
          <w:sz w:val="24"/>
        </w:rPr>
      </w:pPr>
      <w:r>
        <w:rPr>
          <w:rFonts w:ascii="宋体" w:hAnsi="宋体" w:cs="宋体" w:hint="eastAsia"/>
          <w:sz w:val="24"/>
        </w:rPr>
        <w:t>24.1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w:t>
      </w:r>
    </w:p>
    <w:p w14:paraId="72B14AB4" w14:textId="77777777" w:rsidR="00027EFB" w:rsidRDefault="00000000">
      <w:pPr>
        <w:spacing w:line="360" w:lineRule="auto"/>
        <w:ind w:left="540" w:hanging="540"/>
        <w:rPr>
          <w:rFonts w:ascii="宋体" w:hAnsi="宋体" w:cs="宋体"/>
          <w:sz w:val="24"/>
        </w:rPr>
      </w:pPr>
      <w:r>
        <w:rPr>
          <w:rFonts w:ascii="宋体" w:hAnsi="宋体" w:cs="宋体" w:hint="eastAsia"/>
          <w:sz w:val="24"/>
        </w:rPr>
        <w:t>24.2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w:t>
      </w:r>
    </w:p>
    <w:p w14:paraId="168BC7D1" w14:textId="77777777" w:rsidR="00027EFB" w:rsidRDefault="00000000">
      <w:pPr>
        <w:pStyle w:val="31"/>
        <w:rPr>
          <w:rFonts w:cs="宋体"/>
          <w:szCs w:val="24"/>
        </w:rPr>
      </w:pPr>
      <w:bookmarkStart w:id="175" w:name="_Toc202349039"/>
      <w:bookmarkStart w:id="176" w:name="_Toc73427842"/>
      <w:bookmarkStart w:id="177" w:name="_Toc136437739"/>
      <w:r>
        <w:rPr>
          <w:rFonts w:cs="宋体" w:hint="eastAsia"/>
          <w:szCs w:val="24"/>
        </w:rPr>
        <w:t>25  因破产而终止合同</w:t>
      </w:r>
      <w:bookmarkEnd w:id="175"/>
      <w:bookmarkEnd w:id="176"/>
      <w:bookmarkEnd w:id="177"/>
    </w:p>
    <w:p w14:paraId="0B7D4A1C"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25.1 如果卖方破产或无清偿能力，买方可在任何时候以书面形式通知卖方，提出终止合同而不给卖方补偿。该合同的终止将不损害或影响买方已经采取或将要采取的任何行动或补救措施的权力。</w:t>
      </w:r>
    </w:p>
    <w:p w14:paraId="6090DBF4" w14:textId="77777777" w:rsidR="00027EFB" w:rsidRDefault="00000000">
      <w:pPr>
        <w:pStyle w:val="31"/>
        <w:rPr>
          <w:rFonts w:cs="宋体"/>
          <w:szCs w:val="24"/>
        </w:rPr>
      </w:pPr>
      <w:bookmarkStart w:id="178" w:name="_Toc73427843"/>
      <w:bookmarkStart w:id="179" w:name="_Toc202349040"/>
      <w:bookmarkStart w:id="180" w:name="_Toc136437740"/>
      <w:r>
        <w:rPr>
          <w:rFonts w:cs="宋体" w:hint="eastAsia"/>
          <w:szCs w:val="24"/>
        </w:rPr>
        <w:t>26争端的解决</w:t>
      </w:r>
      <w:bookmarkEnd w:id="178"/>
      <w:bookmarkEnd w:id="179"/>
      <w:bookmarkEnd w:id="180"/>
    </w:p>
    <w:p w14:paraId="3052F9EE"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 xml:space="preserve">26.1合同实施或与合同有关的一切争端应通过向买方所在地法院起诉解决。 </w:t>
      </w:r>
    </w:p>
    <w:p w14:paraId="7A4AF494" w14:textId="77777777" w:rsidR="00027EFB" w:rsidRDefault="00000000">
      <w:pPr>
        <w:pStyle w:val="31"/>
        <w:rPr>
          <w:rFonts w:cs="宋体"/>
          <w:szCs w:val="24"/>
        </w:rPr>
      </w:pPr>
      <w:bookmarkStart w:id="181" w:name="_Toc202349041"/>
      <w:bookmarkStart w:id="182" w:name="_Toc73427844"/>
      <w:bookmarkStart w:id="183" w:name="_Toc136437741"/>
      <w:r>
        <w:rPr>
          <w:rFonts w:cs="宋体" w:hint="eastAsia"/>
          <w:szCs w:val="24"/>
        </w:rPr>
        <w:lastRenderedPageBreak/>
        <w:t>27合同语言</w:t>
      </w:r>
      <w:bookmarkEnd w:id="181"/>
      <w:bookmarkEnd w:id="182"/>
      <w:bookmarkEnd w:id="183"/>
    </w:p>
    <w:p w14:paraId="2895B8CB" w14:textId="77777777" w:rsidR="00027EFB" w:rsidRDefault="00000000">
      <w:pPr>
        <w:spacing w:line="360" w:lineRule="auto"/>
        <w:rPr>
          <w:rFonts w:ascii="宋体" w:hAnsi="宋体" w:cs="宋体"/>
          <w:sz w:val="24"/>
        </w:rPr>
      </w:pPr>
      <w:r>
        <w:rPr>
          <w:rFonts w:ascii="宋体" w:hAnsi="宋体" w:cs="宋体" w:hint="eastAsia"/>
          <w:sz w:val="24"/>
        </w:rPr>
        <w:t>27.1本合同语言为中文。双方交换的与合同有关的信函应用合同语言书写。</w:t>
      </w:r>
    </w:p>
    <w:p w14:paraId="12DF144C" w14:textId="77777777" w:rsidR="00027EFB" w:rsidRDefault="00000000">
      <w:pPr>
        <w:pStyle w:val="31"/>
        <w:rPr>
          <w:rFonts w:cs="宋体"/>
          <w:szCs w:val="24"/>
        </w:rPr>
      </w:pPr>
      <w:bookmarkStart w:id="184" w:name="_Toc202349042"/>
      <w:bookmarkStart w:id="185" w:name="_Toc73427845"/>
      <w:bookmarkStart w:id="186" w:name="_Toc136437742"/>
      <w:r>
        <w:rPr>
          <w:rFonts w:cs="宋体" w:hint="eastAsia"/>
          <w:szCs w:val="24"/>
        </w:rPr>
        <w:t>28适用法律</w:t>
      </w:r>
      <w:bookmarkEnd w:id="184"/>
      <w:bookmarkEnd w:id="185"/>
      <w:bookmarkEnd w:id="186"/>
    </w:p>
    <w:p w14:paraId="131A6534" w14:textId="77777777" w:rsidR="00027EFB" w:rsidRDefault="00000000">
      <w:pPr>
        <w:spacing w:line="360" w:lineRule="auto"/>
        <w:rPr>
          <w:rFonts w:ascii="宋体" w:hAnsi="宋体" w:cs="宋体"/>
          <w:sz w:val="24"/>
        </w:rPr>
      </w:pPr>
      <w:r>
        <w:rPr>
          <w:rFonts w:ascii="宋体" w:hAnsi="宋体" w:cs="宋体" w:hint="eastAsia"/>
          <w:sz w:val="24"/>
        </w:rPr>
        <w:t>28.1本合同应按照中华人民共和国的法律进行解释。</w:t>
      </w:r>
    </w:p>
    <w:p w14:paraId="76A93B34" w14:textId="77777777" w:rsidR="00027EFB" w:rsidRDefault="00000000">
      <w:pPr>
        <w:pStyle w:val="31"/>
        <w:rPr>
          <w:rFonts w:cs="宋体"/>
          <w:szCs w:val="24"/>
        </w:rPr>
      </w:pPr>
      <w:bookmarkStart w:id="187" w:name="_Toc73427846"/>
      <w:bookmarkStart w:id="188" w:name="_Toc202349043"/>
      <w:bookmarkStart w:id="189" w:name="_Toc136437743"/>
      <w:r>
        <w:rPr>
          <w:rFonts w:cs="宋体" w:hint="eastAsia"/>
          <w:szCs w:val="24"/>
        </w:rPr>
        <w:t>29税和关税</w:t>
      </w:r>
      <w:bookmarkEnd w:id="187"/>
      <w:bookmarkEnd w:id="188"/>
      <w:bookmarkEnd w:id="189"/>
    </w:p>
    <w:p w14:paraId="55512663"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29.1中国政府根据现行税法征收的与本合同有关的一切税费是否计入投标总价请参考第三章“投标人须知”第11.1条的有关规定。</w:t>
      </w:r>
    </w:p>
    <w:p w14:paraId="253A7E68" w14:textId="77777777" w:rsidR="00027EFB" w:rsidRDefault="00000000">
      <w:pPr>
        <w:pStyle w:val="31"/>
        <w:rPr>
          <w:rFonts w:cs="宋体"/>
          <w:szCs w:val="24"/>
        </w:rPr>
      </w:pPr>
      <w:bookmarkStart w:id="190" w:name="_Toc73427847"/>
      <w:bookmarkStart w:id="191" w:name="_Toc202349044"/>
      <w:bookmarkStart w:id="192" w:name="_Toc136437744"/>
      <w:r>
        <w:rPr>
          <w:rFonts w:cs="宋体" w:hint="eastAsia"/>
          <w:szCs w:val="24"/>
        </w:rPr>
        <w:t>30合同生效及其他</w:t>
      </w:r>
      <w:bookmarkEnd w:id="190"/>
      <w:bookmarkEnd w:id="191"/>
      <w:bookmarkEnd w:id="192"/>
    </w:p>
    <w:p w14:paraId="50101879" w14:textId="77777777" w:rsidR="00027EFB" w:rsidRDefault="00000000">
      <w:pPr>
        <w:spacing w:line="360" w:lineRule="auto"/>
        <w:rPr>
          <w:rFonts w:ascii="宋体" w:hAnsi="宋体" w:cs="宋体"/>
          <w:sz w:val="24"/>
        </w:rPr>
      </w:pPr>
      <w:r>
        <w:rPr>
          <w:rFonts w:ascii="宋体" w:hAnsi="宋体" w:cs="宋体" w:hint="eastAsia"/>
          <w:sz w:val="24"/>
        </w:rPr>
        <w:t>30.1本合同应在双方签字后生效。</w:t>
      </w:r>
    </w:p>
    <w:p w14:paraId="1487B8BF" w14:textId="77777777" w:rsidR="00027EFB" w:rsidRDefault="00000000">
      <w:pPr>
        <w:spacing w:line="360" w:lineRule="auto"/>
        <w:rPr>
          <w:rFonts w:ascii="宋体" w:hAnsi="宋体" w:cs="宋体"/>
          <w:sz w:val="24"/>
        </w:rPr>
      </w:pPr>
      <w:r>
        <w:rPr>
          <w:rFonts w:ascii="宋体" w:hAnsi="宋体" w:cs="宋体" w:hint="eastAsia"/>
          <w:sz w:val="24"/>
        </w:rPr>
        <w:t>30.2下述合同附件为本合同不可分割的部分并与本合同具有同等效力：</w:t>
      </w:r>
    </w:p>
    <w:p w14:paraId="35C7223F"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供货范围及分项价格表</w:t>
      </w:r>
    </w:p>
    <w:p w14:paraId="3379A0D5"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技术规格</w:t>
      </w:r>
    </w:p>
    <w:p w14:paraId="5C1BCBF7"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交货时间及交货批次</w:t>
      </w:r>
    </w:p>
    <w:p w14:paraId="316CB29A"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中标通知书</w:t>
      </w:r>
    </w:p>
    <w:p w14:paraId="320C78B1" w14:textId="77777777" w:rsidR="00027EFB" w:rsidRDefault="00027EFB">
      <w:pPr>
        <w:spacing w:line="360" w:lineRule="auto"/>
        <w:rPr>
          <w:rFonts w:ascii="宋体" w:hAnsi="宋体" w:cs="宋体"/>
          <w:sz w:val="24"/>
        </w:rPr>
      </w:pPr>
    </w:p>
    <w:p w14:paraId="237EE15D" w14:textId="77777777" w:rsidR="00027EFB" w:rsidRDefault="00000000">
      <w:pPr>
        <w:widowControl/>
        <w:spacing w:line="360" w:lineRule="auto"/>
        <w:jc w:val="left"/>
        <w:rPr>
          <w:rFonts w:ascii="宋体" w:hAnsi="宋体" w:cs="宋体"/>
          <w:sz w:val="24"/>
        </w:rPr>
      </w:pPr>
      <w:r>
        <w:rPr>
          <w:rFonts w:ascii="宋体" w:hAnsi="宋体" w:cs="宋体" w:hint="eastAsia"/>
          <w:sz w:val="24"/>
        </w:rPr>
        <w:br w:type="page"/>
      </w:r>
    </w:p>
    <w:p w14:paraId="55987610" w14:textId="77777777" w:rsidR="00027EFB" w:rsidRDefault="00000000">
      <w:pPr>
        <w:pStyle w:val="22"/>
        <w:spacing w:line="360" w:lineRule="auto"/>
        <w:rPr>
          <w:rFonts w:ascii="宋体" w:hAnsi="宋体" w:cs="宋体"/>
          <w:sz w:val="24"/>
          <w:szCs w:val="24"/>
        </w:rPr>
      </w:pPr>
      <w:bookmarkStart w:id="193" w:name="_Toc87063338"/>
      <w:bookmarkStart w:id="194" w:name="_Toc9117"/>
      <w:bookmarkStart w:id="195" w:name="_Toc73427848"/>
      <w:bookmarkStart w:id="196" w:name="_Toc136437745"/>
      <w:r>
        <w:rPr>
          <w:rFonts w:ascii="宋体" w:hAnsi="宋体" w:cs="宋体" w:hint="eastAsia"/>
          <w:sz w:val="24"/>
          <w:szCs w:val="24"/>
        </w:rPr>
        <w:lastRenderedPageBreak/>
        <w:t>专用合同条款</w:t>
      </w:r>
      <w:bookmarkEnd w:id="193"/>
      <w:bookmarkEnd w:id="194"/>
      <w:bookmarkEnd w:id="195"/>
      <w:bookmarkEnd w:id="196"/>
    </w:p>
    <w:p w14:paraId="54F63660" w14:textId="77777777" w:rsidR="00027EFB" w:rsidRDefault="00000000">
      <w:pPr>
        <w:widowControl/>
        <w:adjustRightInd w:val="0"/>
        <w:snapToGrid w:val="0"/>
        <w:spacing w:line="360" w:lineRule="auto"/>
        <w:jc w:val="center"/>
        <w:rPr>
          <w:rFonts w:ascii="宋体" w:hAnsi="宋体" w:cs="宋体"/>
          <w:b/>
          <w:bCs/>
          <w:kern w:val="0"/>
          <w:sz w:val="24"/>
        </w:rPr>
      </w:pPr>
      <w:r>
        <w:rPr>
          <w:rFonts w:ascii="宋体" w:hAnsi="宋体" w:cs="宋体" w:hint="eastAsia"/>
          <w:b/>
          <w:bCs/>
          <w:kern w:val="0"/>
          <w:sz w:val="24"/>
        </w:rPr>
        <w:t>货物采购合同</w:t>
      </w:r>
    </w:p>
    <w:p w14:paraId="0490F6AB" w14:textId="77777777" w:rsidR="00027EFB" w:rsidRDefault="00027EFB">
      <w:pPr>
        <w:widowControl/>
        <w:adjustRightInd w:val="0"/>
        <w:snapToGrid w:val="0"/>
        <w:spacing w:line="360" w:lineRule="auto"/>
        <w:rPr>
          <w:rFonts w:ascii="宋体" w:hAnsi="宋体" w:cs="宋体"/>
          <w:b/>
          <w:bCs/>
          <w:kern w:val="0"/>
          <w:sz w:val="24"/>
        </w:rPr>
      </w:pPr>
    </w:p>
    <w:p w14:paraId="48539FEA" w14:textId="77777777" w:rsidR="00027EFB" w:rsidRDefault="00000000">
      <w:pPr>
        <w:widowControl/>
        <w:adjustRightInd w:val="0"/>
        <w:snapToGrid w:val="0"/>
        <w:spacing w:line="360" w:lineRule="auto"/>
        <w:rPr>
          <w:rFonts w:ascii="宋体" w:hAnsi="宋体" w:cs="宋体"/>
          <w:sz w:val="24"/>
          <w:u w:val="single"/>
        </w:rPr>
      </w:pPr>
      <w:r>
        <w:rPr>
          <w:rFonts w:ascii="宋体" w:hAnsi="宋体" w:cs="宋体" w:hint="eastAsia"/>
          <w:b/>
          <w:bCs/>
          <w:kern w:val="0"/>
          <w:sz w:val="24"/>
        </w:rPr>
        <w:t>招标编号：</w:t>
      </w:r>
      <w:r>
        <w:rPr>
          <w:rFonts w:ascii="宋体" w:hAnsi="宋体" w:cs="宋体" w:hint="eastAsia"/>
          <w:sz w:val="24"/>
          <w:u w:val="single"/>
        </w:rPr>
        <w:t xml:space="preserve">               </w:t>
      </w:r>
    </w:p>
    <w:p w14:paraId="4B2AAAC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合同号：</w:t>
      </w:r>
      <w:r>
        <w:rPr>
          <w:rFonts w:ascii="宋体" w:hAnsi="宋体" w:cs="宋体" w:hint="eastAsia"/>
          <w:sz w:val="24"/>
          <w:u w:val="single"/>
        </w:rPr>
        <w:t xml:space="preserve">                 </w:t>
      </w:r>
    </w:p>
    <w:p w14:paraId="3EE654CE" w14:textId="77777777" w:rsidR="00027EFB" w:rsidRDefault="00027EFB">
      <w:pPr>
        <w:widowControl/>
        <w:adjustRightInd w:val="0"/>
        <w:snapToGrid w:val="0"/>
        <w:spacing w:line="360" w:lineRule="auto"/>
        <w:jc w:val="center"/>
        <w:rPr>
          <w:rFonts w:ascii="宋体" w:hAnsi="宋体" w:cs="宋体"/>
          <w:b/>
          <w:bCs/>
          <w:kern w:val="0"/>
          <w:sz w:val="24"/>
        </w:rPr>
      </w:pPr>
    </w:p>
    <w:p w14:paraId="25504BB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甲方（需方）：</w:t>
      </w:r>
      <w:r>
        <w:rPr>
          <w:rFonts w:ascii="宋体" w:hAnsi="宋体" w:cs="宋体" w:hint="eastAsia"/>
          <w:sz w:val="24"/>
          <w:u w:val="single"/>
        </w:rPr>
        <w:t xml:space="preserve">            </w:t>
      </w:r>
    </w:p>
    <w:p w14:paraId="14765087"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乙方（供方）：</w:t>
      </w:r>
      <w:r>
        <w:rPr>
          <w:rFonts w:ascii="宋体" w:hAnsi="宋体" w:cs="宋体" w:hint="eastAsia"/>
          <w:sz w:val="24"/>
          <w:u w:val="single"/>
        </w:rPr>
        <w:t xml:space="preserve">            </w:t>
      </w:r>
      <w:r>
        <w:rPr>
          <w:rFonts w:ascii="宋体" w:hAnsi="宋体" w:cs="宋体" w:hint="eastAsia"/>
          <w:b/>
          <w:bCs/>
          <w:kern w:val="0"/>
          <w:sz w:val="24"/>
        </w:rPr>
        <w:t xml:space="preserve">                      </w:t>
      </w:r>
    </w:p>
    <w:p w14:paraId="19FC0DBB" w14:textId="77777777" w:rsidR="00027EFB" w:rsidRDefault="00027EFB">
      <w:pPr>
        <w:widowControl/>
        <w:adjustRightInd w:val="0"/>
        <w:snapToGrid w:val="0"/>
        <w:spacing w:line="360" w:lineRule="auto"/>
        <w:ind w:firstLine="630"/>
        <w:rPr>
          <w:rFonts w:ascii="宋体" w:hAnsi="宋体" w:cs="宋体"/>
          <w:b/>
          <w:bCs/>
          <w:kern w:val="0"/>
          <w:sz w:val="24"/>
        </w:rPr>
      </w:pPr>
    </w:p>
    <w:p w14:paraId="75A78BBB" w14:textId="77777777" w:rsidR="00027EFB" w:rsidRDefault="00000000">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甲乙双方根据《中华人民共和国政府采购法》、《中华人民共和国招标投标法》、《中华人民共和国合同法》、《中华人民共和国产品质量法》等法律法规的相关规定，经过友好协商，就</w:t>
      </w:r>
      <w:r>
        <w:rPr>
          <w:rFonts w:ascii="宋体" w:hAnsi="宋体" w:cs="宋体" w:hint="eastAsia"/>
          <w:sz w:val="24"/>
          <w:u w:val="single"/>
        </w:rPr>
        <w:t xml:space="preserve">         </w:t>
      </w:r>
      <w:r>
        <w:rPr>
          <w:rFonts w:ascii="宋体" w:hAnsi="宋体" w:cs="宋体" w:hint="eastAsia"/>
          <w:kern w:val="0"/>
          <w:sz w:val="24"/>
          <w:u w:val="single"/>
        </w:rPr>
        <w:t>项目</w:t>
      </w:r>
      <w:r>
        <w:rPr>
          <w:rFonts w:ascii="宋体" w:hAnsi="宋体" w:cs="宋体" w:hint="eastAsia"/>
          <w:kern w:val="0"/>
          <w:sz w:val="24"/>
        </w:rPr>
        <w:t>(招标编号：</w:t>
      </w:r>
      <w:r>
        <w:rPr>
          <w:rFonts w:ascii="宋体" w:hAnsi="宋体" w:cs="宋体" w:hint="eastAsia"/>
          <w:sz w:val="24"/>
          <w:u w:val="single"/>
        </w:rPr>
        <w:t xml:space="preserve">         </w:t>
      </w:r>
      <w:r>
        <w:rPr>
          <w:rFonts w:ascii="宋体" w:hAnsi="宋体" w:cs="宋体" w:hint="eastAsia"/>
          <w:kern w:val="0"/>
          <w:sz w:val="24"/>
        </w:rPr>
        <w:t>)签订本合同，以资双方信守执行。</w:t>
      </w:r>
    </w:p>
    <w:p w14:paraId="37A88C1B" w14:textId="77777777" w:rsidR="00027EFB" w:rsidRDefault="00000000">
      <w:pPr>
        <w:adjustRightInd w:val="0"/>
        <w:snapToGrid w:val="0"/>
        <w:spacing w:line="360" w:lineRule="auto"/>
        <w:ind w:firstLineChars="200" w:firstLine="480"/>
        <w:rPr>
          <w:rFonts w:ascii="宋体" w:hAnsi="宋体" w:cs="宋体"/>
          <w:i/>
          <w:kern w:val="0"/>
          <w:sz w:val="24"/>
        </w:rPr>
      </w:pPr>
      <w:r>
        <w:rPr>
          <w:rFonts w:ascii="宋体" w:hAnsi="宋体" w:cs="宋体" w:hint="eastAsia"/>
          <w:kern w:val="0"/>
          <w:sz w:val="24"/>
        </w:rPr>
        <w:t xml:space="preserve">本合同包括以下文件，各部分应当结合在一起阅读和理解，并按照下列顺序予以解释： </w:t>
      </w:r>
    </w:p>
    <w:p w14:paraId="5813B55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(1) 中标通知书；</w:t>
      </w:r>
    </w:p>
    <w:p w14:paraId="07216431"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 合同条款；</w:t>
      </w:r>
    </w:p>
    <w:p w14:paraId="270D5025"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 招标文件及其澄清、承诺文件；</w:t>
      </w:r>
    </w:p>
    <w:p w14:paraId="44C85297"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 规范及标准；</w:t>
      </w:r>
    </w:p>
    <w:p w14:paraId="541538B4"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(5) 投标文件。</w:t>
      </w:r>
    </w:p>
    <w:p w14:paraId="4D2D4707" w14:textId="77777777" w:rsidR="00027EFB" w:rsidRDefault="00000000">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除非另有约定，合同履行过程中，双方共同签署的补充协议，以及经双方同意纳入合同的会议纪要、备忘录、来往函件及其他文件，也视为本合同组成部分。</w:t>
      </w:r>
    </w:p>
    <w:p w14:paraId="5D0AB820" w14:textId="77777777" w:rsidR="00027EFB" w:rsidRDefault="00027EFB">
      <w:pPr>
        <w:widowControl/>
        <w:adjustRightInd w:val="0"/>
        <w:snapToGrid w:val="0"/>
        <w:spacing w:line="360" w:lineRule="auto"/>
        <w:rPr>
          <w:rFonts w:ascii="宋体" w:hAnsi="宋体" w:cs="宋体"/>
          <w:b/>
          <w:bCs/>
          <w:kern w:val="0"/>
          <w:sz w:val="24"/>
        </w:rPr>
      </w:pPr>
    </w:p>
    <w:p w14:paraId="7F4682A1"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第一条 货物的名称、型号、数量和单价</w:t>
      </w:r>
    </w:p>
    <w:p w14:paraId="4F0E66FA"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1.1 乙方向甲方提供甲方所需的货物，货物的详细清单见附件1《货物清单及价格》。</w:t>
      </w:r>
    </w:p>
    <w:p w14:paraId="769174D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第二条 合同金额</w:t>
      </w:r>
    </w:p>
    <w:p w14:paraId="453C24C9"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2.1 货物报价总额</w:t>
      </w:r>
      <w:r>
        <w:rPr>
          <w:rFonts w:ascii="宋体" w:hAnsi="宋体" w:cs="宋体" w:hint="eastAsia"/>
          <w:sz w:val="24"/>
        </w:rPr>
        <w:t>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w:t>
      </w:r>
      <w:r>
        <w:rPr>
          <w:rFonts w:ascii="宋体" w:hAnsi="宋体" w:cs="宋体" w:hint="eastAsia"/>
          <w:sz w:val="24"/>
        </w:rPr>
        <w:t>（大写人民币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元整</w:t>
      </w:r>
      <w:r>
        <w:rPr>
          <w:rFonts w:ascii="宋体" w:hAnsi="宋体" w:cs="宋体" w:hint="eastAsia"/>
          <w:sz w:val="24"/>
        </w:rPr>
        <w:t>）</w:t>
      </w:r>
    </w:p>
    <w:p w14:paraId="2F5C145A"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kern w:val="0"/>
          <w:sz w:val="24"/>
        </w:rPr>
        <w:t>2.2 货物最终成交总额</w:t>
      </w:r>
      <w:r>
        <w:rPr>
          <w:rFonts w:ascii="宋体" w:hAnsi="宋体" w:cs="宋体" w:hint="eastAsia"/>
          <w:sz w:val="24"/>
        </w:rPr>
        <w:t>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w:t>
      </w:r>
      <w:r>
        <w:rPr>
          <w:rFonts w:ascii="宋体" w:hAnsi="宋体" w:cs="宋体" w:hint="eastAsia"/>
          <w:sz w:val="24"/>
        </w:rPr>
        <w:t>（大写人民币</w:t>
      </w:r>
      <w:r>
        <w:rPr>
          <w:rFonts w:ascii="宋体" w:hAnsi="宋体" w:cs="宋体" w:hint="eastAsia"/>
          <w:snapToGrid w:val="0"/>
          <w:kern w:val="0"/>
          <w:sz w:val="24"/>
          <w:u w:val="single"/>
        </w:rPr>
        <w:t xml:space="preserve">      </w:t>
      </w:r>
      <w:r>
        <w:rPr>
          <w:rFonts w:ascii="宋体" w:hAnsi="宋体" w:cs="宋体" w:hint="eastAsia"/>
          <w:sz w:val="24"/>
        </w:rPr>
        <w:t>元</w:t>
      </w:r>
      <w:r>
        <w:rPr>
          <w:rFonts w:ascii="宋体" w:hAnsi="宋体" w:cs="宋体" w:hint="eastAsia"/>
          <w:snapToGrid w:val="0"/>
          <w:kern w:val="0"/>
          <w:sz w:val="24"/>
        </w:rPr>
        <w:t>整</w:t>
      </w:r>
      <w:r>
        <w:rPr>
          <w:rFonts w:ascii="宋体" w:hAnsi="宋体" w:cs="宋体" w:hint="eastAsia"/>
          <w:sz w:val="24"/>
        </w:rPr>
        <w:t>）</w:t>
      </w:r>
    </w:p>
    <w:p w14:paraId="7A8598A8"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2.3 本合同第2.2条的货物最终成交总额由货物本身的价款以及乙方为履行本合同所发生的所有费用构成，其单价应包括但不限于设计费、制造费、运输费、装卸费、搬运</w:t>
      </w:r>
      <w:r>
        <w:rPr>
          <w:rFonts w:ascii="宋体" w:hAnsi="宋体" w:cs="宋体" w:hint="eastAsia"/>
          <w:kern w:val="0"/>
          <w:sz w:val="24"/>
        </w:rPr>
        <w:lastRenderedPageBreak/>
        <w:t>费、仓储费、保管费、保险费、包装费、检验和测试费、税费、质保费等。如果上述费用不是包含在单价中而是单独计取的，则甲方对该等费用无论如何都将不会再予调整。</w:t>
      </w:r>
    </w:p>
    <w:p w14:paraId="723E6EA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 xml:space="preserve">2.4 </w:t>
      </w:r>
      <w:r>
        <w:rPr>
          <w:rFonts w:ascii="宋体" w:hAnsi="宋体" w:cs="宋体" w:hint="eastAsia"/>
          <w:sz w:val="24"/>
        </w:rPr>
        <w:t>除非双方另有约定，本合同履行期间货物清单所列货物的单价是固定不变的</w:t>
      </w:r>
      <w:r>
        <w:rPr>
          <w:rFonts w:ascii="宋体" w:hAnsi="宋体" w:cs="宋体" w:hint="eastAsia"/>
          <w:kern w:val="0"/>
          <w:sz w:val="24"/>
        </w:rPr>
        <w:t>，不会因上述费用的变化或物价、汇率、利率、税率等的变化而变化,货物最终成交总额将按照货物的实际数量进行调整。</w:t>
      </w:r>
    </w:p>
    <w:p w14:paraId="6028B03F" w14:textId="77777777" w:rsidR="00027EFB" w:rsidRDefault="00027EFB">
      <w:pPr>
        <w:widowControl/>
        <w:adjustRightInd w:val="0"/>
        <w:snapToGrid w:val="0"/>
        <w:spacing w:line="360" w:lineRule="auto"/>
        <w:rPr>
          <w:rFonts w:ascii="宋体" w:hAnsi="宋体" w:cs="宋体"/>
          <w:b/>
          <w:bCs/>
          <w:kern w:val="0"/>
          <w:sz w:val="24"/>
        </w:rPr>
      </w:pPr>
    </w:p>
    <w:p w14:paraId="13FE5328"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第三条 货物的交货地点、期限</w:t>
      </w:r>
    </w:p>
    <w:p w14:paraId="1EC8D91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3.1交货地点：用户指定地点。</w:t>
      </w:r>
    </w:p>
    <w:p w14:paraId="1A3CD34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3.2到货时间：</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日，但最终交货期不能早于</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日，且最迟不超过</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w:t>
      </w:r>
    </w:p>
    <w:p w14:paraId="2A81D35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3.3如本合同项下之货物分批交付，则乙方应在每批货物启运前</w:t>
      </w:r>
      <w:r>
        <w:rPr>
          <w:rFonts w:ascii="宋体" w:hAnsi="宋体" w:cs="宋体" w:hint="eastAsia"/>
          <w:kern w:val="0"/>
          <w:sz w:val="24"/>
          <w:u w:val="single"/>
        </w:rPr>
        <w:t xml:space="preserve">   </w:t>
      </w:r>
      <w:r>
        <w:rPr>
          <w:rFonts w:ascii="宋体" w:hAnsi="宋体" w:cs="宋体" w:hint="eastAsia"/>
          <w:kern w:val="0"/>
          <w:sz w:val="24"/>
        </w:rPr>
        <w:t>天以书面形式通知甲方，以便甲方为接收货物做好相应准备，但该等通知并不免除乙方所应承担的给甲方造成额外支出的责任。</w:t>
      </w:r>
    </w:p>
    <w:p w14:paraId="519558D7"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3.4 如果甲方希望乙方提前或延后交付货物，则至少应当在约定的货物交付日期前</w:t>
      </w:r>
      <w:r>
        <w:rPr>
          <w:rFonts w:ascii="宋体" w:hAnsi="宋体" w:cs="宋体" w:hint="eastAsia"/>
          <w:kern w:val="0"/>
          <w:sz w:val="24"/>
          <w:u w:val="single"/>
        </w:rPr>
        <w:t xml:space="preserve">   </w:t>
      </w:r>
      <w:r>
        <w:rPr>
          <w:rFonts w:ascii="宋体" w:hAnsi="宋体" w:cs="宋体" w:hint="eastAsia"/>
          <w:kern w:val="0"/>
          <w:sz w:val="24"/>
        </w:rPr>
        <w:t>天书面通知乙方。</w:t>
      </w:r>
    </w:p>
    <w:p w14:paraId="697E1EB3" w14:textId="77777777" w:rsidR="00027EFB" w:rsidRDefault="00027EFB">
      <w:pPr>
        <w:widowControl/>
        <w:adjustRightInd w:val="0"/>
        <w:snapToGrid w:val="0"/>
        <w:spacing w:line="360" w:lineRule="auto"/>
        <w:rPr>
          <w:rFonts w:ascii="宋体" w:hAnsi="宋体" w:cs="宋体"/>
          <w:b/>
          <w:bCs/>
          <w:kern w:val="0"/>
          <w:sz w:val="24"/>
        </w:rPr>
      </w:pPr>
    </w:p>
    <w:p w14:paraId="266C96C4"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第四条 所有权转移及风险承担</w:t>
      </w:r>
    </w:p>
    <w:p w14:paraId="2EE09999"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4.1货物的所有权自货物交付时起转移。乙方就交付的货物，必须保证无权利瑕疵，并负有保证第三人不向甲方主张任何权利的义务。任何第三方向甲方主张权利的，乙方负有与第三方交涉、解决纠纷的责任与义务，并承担由此发生的所有费用（包括但不限于甲方由此产生的诉讼费、律师费、财产保全费以及保函保险费）和一切法律后果。</w:t>
      </w:r>
    </w:p>
    <w:p w14:paraId="7971457D"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4.2 货物毁损、灭失的风险，在货物交付之前由乙方承担。货物自到达甲方指定地点并经验收合格后视为交付。交付后，货物毁损、灭失的风险由甲方承担。</w:t>
      </w:r>
    </w:p>
    <w:p w14:paraId="0983D47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4.3 在货物毁损、灭失的风险由甲方承担的情况下，不影响因乙方履行合同义务不符合约定，甲方要求其承担违约责任的权利。</w:t>
      </w:r>
    </w:p>
    <w:p w14:paraId="217B4721" w14:textId="77777777" w:rsidR="00027EFB" w:rsidRDefault="00027EFB">
      <w:pPr>
        <w:widowControl/>
        <w:adjustRightInd w:val="0"/>
        <w:snapToGrid w:val="0"/>
        <w:spacing w:line="360" w:lineRule="auto"/>
        <w:rPr>
          <w:rFonts w:ascii="宋体" w:hAnsi="宋体" w:cs="宋体"/>
          <w:b/>
          <w:bCs/>
          <w:kern w:val="0"/>
          <w:sz w:val="24"/>
        </w:rPr>
      </w:pPr>
    </w:p>
    <w:p w14:paraId="11648BAB"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第五条 知识产权</w:t>
      </w:r>
    </w:p>
    <w:p w14:paraId="594EC7F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5.1 乙方保证，甲方使用本合同项下从乙方采购的货物的全部或者任何一部分时，免受第三方提出的侵犯其专利权、商标权、著作权或其它知识产权的主张。任何第三方如果提出此类权利主张，乙方负有与第三方交涉、解决纠纷的义务与责任，并承担由</w:t>
      </w:r>
      <w:r>
        <w:rPr>
          <w:rFonts w:ascii="宋体" w:hAnsi="宋体" w:cs="宋体" w:hint="eastAsia"/>
          <w:kern w:val="0"/>
          <w:sz w:val="24"/>
        </w:rPr>
        <w:lastRenderedPageBreak/>
        <w:t>此发生的所有费用</w:t>
      </w:r>
      <w:bookmarkStart w:id="197" w:name="_Hlk6149055"/>
      <w:r>
        <w:rPr>
          <w:rFonts w:ascii="宋体" w:hAnsi="宋体" w:cs="宋体" w:hint="eastAsia"/>
          <w:kern w:val="0"/>
          <w:sz w:val="24"/>
        </w:rPr>
        <w:t>（包括但不限于甲方因此发生的诉讼费、律师费、财产保全费以及保函保险费）</w:t>
      </w:r>
      <w:bookmarkEnd w:id="197"/>
      <w:r>
        <w:rPr>
          <w:rFonts w:ascii="宋体" w:hAnsi="宋体" w:cs="宋体" w:hint="eastAsia"/>
          <w:kern w:val="0"/>
          <w:sz w:val="24"/>
        </w:rPr>
        <w:t>和一切法律后果。</w:t>
      </w:r>
    </w:p>
    <w:p w14:paraId="3E59DB9E" w14:textId="77777777" w:rsidR="00027EFB" w:rsidRDefault="00000000">
      <w:pPr>
        <w:widowControl/>
        <w:autoSpaceDE w:val="0"/>
        <w:autoSpaceDN w:val="0"/>
        <w:adjustRightInd w:val="0"/>
        <w:snapToGrid w:val="0"/>
        <w:spacing w:line="360" w:lineRule="auto"/>
        <w:ind w:left="2"/>
        <w:rPr>
          <w:rFonts w:ascii="宋体" w:hAnsi="宋体" w:cs="宋体"/>
          <w:kern w:val="0"/>
          <w:sz w:val="24"/>
        </w:rPr>
      </w:pPr>
      <w:r>
        <w:rPr>
          <w:rFonts w:ascii="宋体" w:hAnsi="宋体" w:cs="宋体" w:hint="eastAsia"/>
          <w:kern w:val="0"/>
          <w:sz w:val="24"/>
        </w:rPr>
        <w:t xml:space="preserve">5.2 </w:t>
      </w:r>
      <w:r>
        <w:rPr>
          <w:rFonts w:ascii="宋体" w:hAnsi="宋体" w:cs="宋体" w:hint="eastAsia"/>
          <w:bCs/>
          <w:kern w:val="0"/>
          <w:sz w:val="24"/>
        </w:rPr>
        <w:t>本合同项下货物、服务及其任何部分涉及知识产权的，乙方应当负责提供其作为该知识产权的合法拥有者或</w:t>
      </w:r>
      <w:proofErr w:type="gramStart"/>
      <w:r>
        <w:rPr>
          <w:rFonts w:ascii="宋体" w:hAnsi="宋体" w:cs="宋体" w:hint="eastAsia"/>
          <w:kern w:val="0"/>
          <w:sz w:val="24"/>
        </w:rPr>
        <w:t>合法被</w:t>
      </w:r>
      <w:proofErr w:type="gramEnd"/>
      <w:r>
        <w:rPr>
          <w:rFonts w:ascii="宋体" w:hAnsi="宋体" w:cs="宋体" w:hint="eastAsia"/>
          <w:kern w:val="0"/>
          <w:sz w:val="24"/>
        </w:rPr>
        <w:t>许可使用、实施人的相关证明。</w:t>
      </w:r>
    </w:p>
    <w:p w14:paraId="184B1F88" w14:textId="77777777" w:rsidR="00027EFB" w:rsidRDefault="00000000">
      <w:pPr>
        <w:widowControl/>
        <w:autoSpaceDE w:val="0"/>
        <w:autoSpaceDN w:val="0"/>
        <w:adjustRightInd w:val="0"/>
        <w:snapToGrid w:val="0"/>
        <w:spacing w:line="360" w:lineRule="auto"/>
        <w:ind w:left="2"/>
        <w:rPr>
          <w:rFonts w:ascii="宋体" w:hAnsi="宋体" w:cs="宋体"/>
          <w:kern w:val="0"/>
          <w:sz w:val="24"/>
        </w:rPr>
      </w:pPr>
      <w:r>
        <w:rPr>
          <w:rFonts w:ascii="宋体" w:hAnsi="宋体" w:cs="宋体" w:hint="eastAsia"/>
          <w:kern w:val="0"/>
          <w:sz w:val="24"/>
        </w:rPr>
        <w:t>5.3 甲方永久免费享有乙方为本合同项下提供的货物、软件、文件资料所含知识产权、专有技术的使用权。</w:t>
      </w:r>
    </w:p>
    <w:p w14:paraId="150563CC" w14:textId="77777777" w:rsidR="00027EFB" w:rsidRDefault="00027EFB">
      <w:pPr>
        <w:adjustRightInd w:val="0"/>
        <w:snapToGrid w:val="0"/>
        <w:spacing w:line="360" w:lineRule="auto"/>
        <w:rPr>
          <w:rFonts w:ascii="宋体" w:hAnsi="宋体" w:cs="宋体"/>
          <w:sz w:val="24"/>
        </w:rPr>
      </w:pPr>
    </w:p>
    <w:p w14:paraId="0AD25637"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第六条 货物标准</w:t>
      </w:r>
    </w:p>
    <w:p w14:paraId="42422BE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6.1 本合同项下的货物应符合技术规格参数与要求所述的标准（见附件3）。如果上述文件没有提及适用标准，则应符合国家标准或者北京市地方标准或者行业标准，上述标准应当为最新版本（包括在合同履行过程中颁布的版本）。如国家标准、地方标准和行业标准之间不一致的，则采用三者中之最高标准执行。</w:t>
      </w:r>
    </w:p>
    <w:p w14:paraId="7F9C534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6.2 甲方可以要求乙方提供合同项下货物的样品作为货物验收标准。</w:t>
      </w:r>
    </w:p>
    <w:p w14:paraId="2B32BFE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6.3 如果对货物的质量有争议的，双方同意交由北京市质量技术监督局指定的机构或双方协商确定的机构进行鉴定，并以该鉴定报告作为最终依据。经鉴定后，若货物质量不符合本合同约定，则因鉴定发生的费用由乙方承担。</w:t>
      </w:r>
    </w:p>
    <w:p w14:paraId="54F7D781" w14:textId="77777777" w:rsidR="00027EFB" w:rsidRDefault="00027EFB">
      <w:pPr>
        <w:adjustRightInd w:val="0"/>
        <w:snapToGrid w:val="0"/>
        <w:spacing w:line="360" w:lineRule="auto"/>
        <w:rPr>
          <w:rFonts w:ascii="宋体" w:hAnsi="宋体" w:cs="宋体"/>
          <w:b/>
          <w:sz w:val="24"/>
        </w:rPr>
      </w:pPr>
    </w:p>
    <w:p w14:paraId="4313559E"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第七条 货物的运输、保险、包装</w:t>
      </w:r>
    </w:p>
    <w:p w14:paraId="57C85B8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7.1 乙方负责货物运抵甲方指定交货地点的一切运输事项。</w:t>
      </w:r>
    </w:p>
    <w:p w14:paraId="3C6B13D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7.2 乙方承担货物运抵指定交货地点的一切费用，包括但不限于运输费、装卸费、搬运费、仓储费、保管费、保险费、包装费等，上述费用均包含在本合同约定的货物最终成交总额中。</w:t>
      </w:r>
    </w:p>
    <w:p w14:paraId="72E41C5A"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7.3 乙方应当根据货物的特点和运输的条件进行包装，采取防潮、防晒、防锈、防腐蚀、防震动及防止其他损坏的必要措施，以确保货物能够经受多次搬运、装卸和长途运输（空运、海运、陆路运输等），以避免货物遭受损坏或变质。包装还应标注运输、装卸标记。</w:t>
      </w:r>
    </w:p>
    <w:p w14:paraId="3420AA5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7.4</w:t>
      </w:r>
      <w:r>
        <w:rPr>
          <w:rFonts w:ascii="宋体" w:hAnsi="宋体" w:cs="宋体" w:hint="eastAsia"/>
          <w:sz w:val="24"/>
        </w:rPr>
        <w:t>乙方在发运货物前</w:t>
      </w:r>
      <w:proofErr w:type="gramStart"/>
      <w:r>
        <w:rPr>
          <w:rFonts w:ascii="宋体" w:hAnsi="宋体" w:cs="宋体" w:hint="eastAsia"/>
          <w:sz w:val="24"/>
        </w:rPr>
        <w:t>个</w:t>
      </w:r>
      <w:proofErr w:type="gramEnd"/>
      <w:r>
        <w:rPr>
          <w:rFonts w:ascii="宋体" w:hAnsi="宋体" w:cs="宋体" w:hint="eastAsia"/>
          <w:sz w:val="24"/>
        </w:rPr>
        <w:t>工作日，应当通知甲方，以便甲方做出相应的安排。</w:t>
      </w:r>
    </w:p>
    <w:p w14:paraId="6432EEEB" w14:textId="77777777" w:rsidR="00027EFB" w:rsidRDefault="00027EFB">
      <w:pPr>
        <w:widowControl/>
        <w:adjustRightInd w:val="0"/>
        <w:snapToGrid w:val="0"/>
        <w:spacing w:line="360" w:lineRule="auto"/>
        <w:rPr>
          <w:rFonts w:ascii="宋体" w:hAnsi="宋体" w:cs="宋体"/>
          <w:b/>
          <w:bCs/>
          <w:kern w:val="0"/>
          <w:sz w:val="24"/>
        </w:rPr>
      </w:pPr>
    </w:p>
    <w:p w14:paraId="11049320"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第八条 技术文件</w:t>
      </w:r>
    </w:p>
    <w:p w14:paraId="778CFFB9" w14:textId="77777777" w:rsidR="00027EFB" w:rsidRDefault="00000000">
      <w:pPr>
        <w:adjustRightInd w:val="0"/>
        <w:snapToGrid w:val="0"/>
        <w:spacing w:line="360" w:lineRule="auto"/>
        <w:rPr>
          <w:rFonts w:ascii="宋体" w:hAnsi="宋体" w:cs="宋体"/>
          <w:sz w:val="24"/>
        </w:rPr>
      </w:pPr>
      <w:r>
        <w:rPr>
          <w:rFonts w:ascii="宋体" w:hAnsi="宋体" w:cs="宋体" w:hint="eastAsia"/>
          <w:sz w:val="24"/>
        </w:rPr>
        <w:t>8.1乙方应随货物向甲方免费提供与货物相符的技术资料，包括但不限于操作手册、质量保证书等书面资料。如本条款所述资料不完整或丢失，乙方应在收到甲方通知后立即</w:t>
      </w:r>
      <w:r>
        <w:rPr>
          <w:rFonts w:ascii="宋体" w:hAnsi="宋体" w:cs="宋体" w:hint="eastAsia"/>
          <w:sz w:val="24"/>
        </w:rPr>
        <w:lastRenderedPageBreak/>
        <w:t>免费提供。</w:t>
      </w:r>
    </w:p>
    <w:p w14:paraId="773B58E2" w14:textId="77777777" w:rsidR="00027EFB" w:rsidRDefault="00000000">
      <w:pPr>
        <w:adjustRightInd w:val="0"/>
        <w:snapToGrid w:val="0"/>
        <w:spacing w:line="360" w:lineRule="auto"/>
        <w:rPr>
          <w:rFonts w:ascii="宋体" w:hAnsi="宋体" w:cs="宋体"/>
          <w:sz w:val="24"/>
        </w:rPr>
      </w:pPr>
      <w:r>
        <w:rPr>
          <w:rFonts w:ascii="宋体" w:hAnsi="宋体" w:cs="宋体" w:hint="eastAsia"/>
          <w:sz w:val="24"/>
        </w:rPr>
        <w:t>8.2 乙方须当保证其所提供之上述资料和文件的真实性、合法性和有效性。</w:t>
      </w:r>
    </w:p>
    <w:p w14:paraId="3ACDDFE5" w14:textId="77777777" w:rsidR="00027EFB" w:rsidRDefault="00027EFB">
      <w:pPr>
        <w:widowControl/>
        <w:adjustRightInd w:val="0"/>
        <w:snapToGrid w:val="0"/>
        <w:spacing w:line="360" w:lineRule="auto"/>
        <w:rPr>
          <w:rFonts w:ascii="宋体" w:hAnsi="宋体" w:cs="宋体"/>
          <w:b/>
          <w:bCs/>
          <w:kern w:val="0"/>
          <w:sz w:val="24"/>
        </w:rPr>
      </w:pPr>
    </w:p>
    <w:p w14:paraId="07132F88"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第九条 质量保证</w:t>
      </w:r>
    </w:p>
    <w:p w14:paraId="061337F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9.1乙方保证所提供的货物在各方</w:t>
      </w:r>
      <w:proofErr w:type="gramStart"/>
      <w:r>
        <w:rPr>
          <w:rFonts w:ascii="宋体" w:hAnsi="宋体" w:cs="宋体" w:hint="eastAsia"/>
          <w:kern w:val="0"/>
          <w:sz w:val="24"/>
        </w:rPr>
        <w:t>面符合</w:t>
      </w:r>
      <w:proofErr w:type="gramEnd"/>
      <w:r>
        <w:rPr>
          <w:rFonts w:ascii="宋体" w:hAnsi="宋体" w:cs="宋体" w:hint="eastAsia"/>
          <w:kern w:val="0"/>
          <w:sz w:val="24"/>
        </w:rPr>
        <w:t>本合同、甲方要求的品质、型号、规格、以及技术标准。</w:t>
      </w:r>
    </w:p>
    <w:p w14:paraId="2A57DEF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9.2乙方对货物的质量保证：本合同项下货物的质量保证期为</w:t>
      </w:r>
      <w:r>
        <w:rPr>
          <w:rFonts w:ascii="宋体" w:hAnsi="宋体" w:cs="宋体" w:hint="eastAsia"/>
          <w:kern w:val="0"/>
          <w:sz w:val="24"/>
          <w:u w:val="single"/>
        </w:rPr>
        <w:t>36</w:t>
      </w:r>
      <w:r>
        <w:rPr>
          <w:rFonts w:ascii="宋体" w:hAnsi="宋体" w:cs="宋体" w:hint="eastAsia"/>
          <w:kern w:val="0"/>
          <w:sz w:val="24"/>
        </w:rPr>
        <w:t>个月，自货到甲方指定地点经验收合格后开始计算，货物有明示质量保证期的除外，但明示质量保证期低于个月的，仍按个月计；国家法律、法规、北京市地方法规对货物的质保期有特殊规定的，以该特殊规定为准。</w:t>
      </w:r>
    </w:p>
    <w:p w14:paraId="0811A5D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9.3在货物质量保证期内，如货物出现质量瑕疵或缺陷，</w:t>
      </w:r>
      <w:r>
        <w:rPr>
          <w:rFonts w:ascii="宋体" w:hAnsi="宋体" w:cs="宋体" w:hint="eastAsia"/>
          <w:sz w:val="24"/>
        </w:rPr>
        <w:t>甲方有权选择免费更换、修复或减少价款等方式要求乙方承担质量保证责任</w:t>
      </w:r>
      <w:r>
        <w:rPr>
          <w:rFonts w:ascii="宋体" w:hAnsi="宋体" w:cs="宋体" w:hint="eastAsia"/>
          <w:kern w:val="0"/>
          <w:sz w:val="24"/>
        </w:rPr>
        <w:t>。</w:t>
      </w:r>
    </w:p>
    <w:p w14:paraId="2812EE9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9.4免费维修与更换缺陷或瑕疵部件的响应时间为乙方接到甲方通知后的</w:t>
      </w:r>
      <w:r>
        <w:rPr>
          <w:rFonts w:ascii="宋体" w:hAnsi="宋体" w:cs="宋体" w:hint="eastAsia"/>
          <w:kern w:val="0"/>
          <w:sz w:val="24"/>
          <w:u w:val="single"/>
        </w:rPr>
        <w:t xml:space="preserve">    </w:t>
      </w:r>
      <w:r>
        <w:rPr>
          <w:rFonts w:ascii="宋体" w:hAnsi="宋体" w:cs="宋体" w:hint="eastAsia"/>
          <w:kern w:val="0"/>
          <w:sz w:val="24"/>
        </w:rPr>
        <w:t>小时内到达，并应当在</w:t>
      </w:r>
      <w:r>
        <w:rPr>
          <w:rFonts w:ascii="宋体" w:hAnsi="宋体" w:cs="宋体" w:hint="eastAsia"/>
          <w:kern w:val="0"/>
          <w:sz w:val="24"/>
          <w:u w:val="single"/>
        </w:rPr>
        <w:t xml:space="preserve">    </w:t>
      </w:r>
      <w:r>
        <w:rPr>
          <w:rFonts w:ascii="宋体" w:hAnsi="宋体" w:cs="宋体" w:hint="eastAsia"/>
          <w:kern w:val="0"/>
          <w:sz w:val="24"/>
        </w:rPr>
        <w:t>小时或</w:t>
      </w:r>
      <w:r>
        <w:rPr>
          <w:rFonts w:ascii="宋体" w:hAnsi="宋体" w:cs="宋体" w:hint="eastAsia"/>
          <w:kern w:val="0"/>
          <w:sz w:val="24"/>
          <w:u w:val="single"/>
        </w:rPr>
        <w:t xml:space="preserve">    </w:t>
      </w:r>
      <w:r>
        <w:rPr>
          <w:rFonts w:ascii="宋体" w:hAnsi="宋体" w:cs="宋体" w:hint="eastAsia"/>
          <w:kern w:val="0"/>
          <w:sz w:val="24"/>
        </w:rPr>
        <w:t>天内完成更换、维修等工作。同时，该货物的质保期亦将相应延长，延长的期限为自甲方通知乙方之时至乙方完成工作的时间。</w:t>
      </w:r>
    </w:p>
    <w:p w14:paraId="7958AC8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9.5乙方应保证合同项下所供货物是全新的、未使用过的，是最新或目前的型号。乙方进一步保证，合同项下提供的全部货物没有设计、材料或工艺上的缺陷，并且没有因乙方的行为或疏忽而产生的缺陷。</w:t>
      </w:r>
    </w:p>
    <w:p w14:paraId="59E00A1D"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9.6 乙方所供本合同项下的货物存在严重质量问题或瑕疵，致使甲方合同目的不能实现时，甲方有权直接</w:t>
      </w:r>
      <w:proofErr w:type="gramStart"/>
      <w:r>
        <w:rPr>
          <w:rFonts w:ascii="宋体" w:hAnsi="宋体" w:cs="宋体" w:hint="eastAsia"/>
          <w:kern w:val="0"/>
          <w:sz w:val="24"/>
        </w:rPr>
        <w:t>作出</w:t>
      </w:r>
      <w:proofErr w:type="gramEnd"/>
      <w:r>
        <w:rPr>
          <w:rFonts w:ascii="宋体" w:hAnsi="宋体" w:cs="宋体" w:hint="eastAsia"/>
          <w:kern w:val="0"/>
          <w:sz w:val="24"/>
        </w:rPr>
        <w:t>退货决定并即时解除本合同，因此给甲方造成损害的，乙方承担违约责任并承担所有赔偿责任。</w:t>
      </w:r>
    </w:p>
    <w:p w14:paraId="02F0EE9A" w14:textId="77777777" w:rsidR="00027EFB" w:rsidRDefault="00027EFB">
      <w:pPr>
        <w:widowControl/>
        <w:adjustRightInd w:val="0"/>
        <w:snapToGrid w:val="0"/>
        <w:spacing w:line="360" w:lineRule="auto"/>
        <w:ind w:firstLine="420"/>
        <w:rPr>
          <w:rFonts w:ascii="宋体" w:hAnsi="宋体" w:cs="宋体"/>
          <w:kern w:val="0"/>
          <w:sz w:val="24"/>
        </w:rPr>
      </w:pPr>
    </w:p>
    <w:p w14:paraId="6FFE4B48"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第十条 付款方式</w:t>
      </w:r>
    </w:p>
    <w:p w14:paraId="099AF1FD"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1.支付合同金额50%的预付款；</w:t>
      </w:r>
    </w:p>
    <w:p w14:paraId="18421F73"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2.本合同采购的所有设备运到新校区后，经学校项目负责人清点无误后，支付至合同的80%。</w:t>
      </w:r>
    </w:p>
    <w:p w14:paraId="3BBD3C85"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3.设备安装调试运行，按学校相关规定验收合格后，支付合同余款，同时甲方收取乙方合同金额的3%作为质保金，在质保期（</w:t>
      </w:r>
      <w:proofErr w:type="gramStart"/>
      <w:r>
        <w:rPr>
          <w:rFonts w:ascii="宋体" w:hAnsi="宋体" w:hint="eastAsia"/>
          <w:iCs/>
          <w:sz w:val="24"/>
        </w:rPr>
        <w:t>该质保期</w:t>
      </w:r>
      <w:proofErr w:type="gramEnd"/>
      <w:r>
        <w:rPr>
          <w:rFonts w:ascii="宋体" w:hAnsi="宋体" w:hint="eastAsia"/>
          <w:iCs/>
          <w:sz w:val="24"/>
        </w:rPr>
        <w:t>为投标人承诺的质保期）满后甲方无息退还。</w:t>
      </w:r>
    </w:p>
    <w:p w14:paraId="65C78791" w14:textId="77777777" w:rsidR="00027EFB" w:rsidRDefault="00027EFB">
      <w:pPr>
        <w:spacing w:line="360" w:lineRule="auto"/>
        <w:rPr>
          <w:rFonts w:ascii="宋体" w:hAnsi="宋体" w:cs="宋体"/>
          <w:sz w:val="24"/>
        </w:rPr>
      </w:pPr>
    </w:p>
    <w:p w14:paraId="32A8A9EE" w14:textId="77777777" w:rsidR="00027EFB" w:rsidRDefault="00000000">
      <w:pPr>
        <w:widowControl/>
        <w:adjustRightInd w:val="0"/>
        <w:snapToGrid w:val="0"/>
        <w:spacing w:line="360" w:lineRule="auto"/>
        <w:rPr>
          <w:rFonts w:ascii="宋体" w:hAnsi="宋体" w:cs="宋体"/>
          <w:b/>
          <w:bCs/>
          <w:kern w:val="0"/>
          <w:sz w:val="24"/>
        </w:rPr>
      </w:pPr>
      <w:bookmarkStart w:id="198" w:name="_Toc504400812"/>
      <w:r>
        <w:rPr>
          <w:rFonts w:ascii="宋体" w:hAnsi="宋体" w:cs="宋体" w:hint="eastAsia"/>
          <w:b/>
          <w:bCs/>
          <w:kern w:val="0"/>
          <w:sz w:val="24"/>
        </w:rPr>
        <w:t>第十一条 验收准则和方法</w:t>
      </w:r>
      <w:bookmarkEnd w:id="198"/>
    </w:p>
    <w:p w14:paraId="0B8BEAA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lastRenderedPageBreak/>
        <w:t>11.1乙方将货物运至</w:t>
      </w:r>
      <w:r>
        <w:rPr>
          <w:rFonts w:ascii="宋体" w:hAnsi="宋体" w:cs="宋体" w:hint="eastAsia"/>
          <w:sz w:val="24"/>
        </w:rPr>
        <w:t>甲方指定地点，甲方对货物的外观品质、数量、规格、型号等进行初步验收。</w:t>
      </w:r>
      <w:r>
        <w:rPr>
          <w:rFonts w:ascii="宋体" w:hAnsi="宋体" w:cs="宋体" w:hint="eastAsia"/>
          <w:kern w:val="0"/>
          <w:sz w:val="24"/>
        </w:rPr>
        <w:t>在乙方完成安装、调试后，甲方在收到乙方提出的验收申请后</w:t>
      </w:r>
      <w:r>
        <w:rPr>
          <w:rFonts w:ascii="宋体" w:hAnsi="宋体" w:cs="宋体" w:hint="eastAsia"/>
          <w:kern w:val="0"/>
          <w:sz w:val="24"/>
          <w:u w:val="single"/>
        </w:rPr>
        <w:t xml:space="preserve">    </w:t>
      </w:r>
      <w:proofErr w:type="gramStart"/>
      <w:r>
        <w:rPr>
          <w:rFonts w:ascii="宋体" w:hAnsi="宋体" w:cs="宋体" w:hint="eastAsia"/>
          <w:kern w:val="0"/>
          <w:sz w:val="24"/>
        </w:rPr>
        <w:t>个</w:t>
      </w:r>
      <w:proofErr w:type="gramEnd"/>
      <w:r>
        <w:rPr>
          <w:rFonts w:ascii="宋体" w:hAnsi="宋体" w:cs="宋体" w:hint="eastAsia"/>
          <w:kern w:val="0"/>
          <w:sz w:val="24"/>
        </w:rPr>
        <w:t>工作日组织终验，由甲、乙双方按合同约定对货物共同进行验收。</w:t>
      </w:r>
    </w:p>
    <w:p w14:paraId="11B5BE5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全部货物（包括由乙方负责补交和/或免费更换的货物）终验合格后，由甲方出具验收合格证明。如果货物是分批供货的，则甲方可以视情况分批验收，或者待全部货物送到交货地点后进行验收。</w:t>
      </w:r>
    </w:p>
    <w:p w14:paraId="0453055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11.2在进行安装、调试的过程中，甲方和乙方应当充分配合和协助，并为货物安装、调试提供便利。</w:t>
      </w:r>
    </w:p>
    <w:p w14:paraId="000195C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11.3经验收，如发现货物的数量、品种、型号、规格、质量等不符合合同约定的内容，乙方负责在</w:t>
      </w:r>
      <w:r>
        <w:rPr>
          <w:rFonts w:ascii="宋体" w:hAnsi="宋体" w:cs="宋体" w:hint="eastAsia"/>
          <w:kern w:val="0"/>
          <w:sz w:val="24"/>
          <w:u w:val="single"/>
        </w:rPr>
        <w:t xml:space="preserve">    </w:t>
      </w:r>
      <w:r>
        <w:rPr>
          <w:rFonts w:ascii="宋体" w:hAnsi="宋体" w:cs="宋体" w:hint="eastAsia"/>
          <w:kern w:val="0"/>
          <w:sz w:val="24"/>
        </w:rPr>
        <w:t>天内进行补交和/或免费更换，并自行承担由此造成的一切支出。因补交、换货等造成的延误按照合同约定处理。</w:t>
      </w:r>
    </w:p>
    <w:p w14:paraId="57DAE63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11.4若因货物质量不合格导致政府有关职能部门据此予以处罚的，乙方应承担与此有关的法律责任，承担相关的费用。</w:t>
      </w:r>
    </w:p>
    <w:p w14:paraId="03BE319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11.5经验收，发现乙方的货物质量不符合合同约定的质量标准，乙方除应承</w:t>
      </w:r>
      <w:proofErr w:type="gramStart"/>
      <w:r>
        <w:rPr>
          <w:rFonts w:ascii="宋体" w:hAnsi="宋体" w:cs="宋体" w:hint="eastAsia"/>
          <w:kern w:val="0"/>
          <w:sz w:val="24"/>
        </w:rPr>
        <w:t>担质量</w:t>
      </w:r>
      <w:proofErr w:type="gramEnd"/>
      <w:r>
        <w:rPr>
          <w:rFonts w:ascii="宋体" w:hAnsi="宋体" w:cs="宋体" w:hint="eastAsia"/>
          <w:kern w:val="0"/>
          <w:sz w:val="24"/>
        </w:rPr>
        <w:t>违约责任外，甲方有权拒收货物或要求乙方予以修理、重作、更换或者减少价款。</w:t>
      </w:r>
    </w:p>
    <w:p w14:paraId="3281F168"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11.6</w:t>
      </w:r>
      <w:r>
        <w:rPr>
          <w:rFonts w:ascii="宋体" w:hAnsi="宋体" w:cs="宋体" w:hint="eastAsia"/>
          <w:sz w:val="24"/>
        </w:rPr>
        <w:t>尽管有货物出厂检测（质量）证明以及合同规定的检验和验收工作，无论何时，如有政府主管部门（机构）要求对本合同项下的货物质量或性能等进行检测，则乙方应当负责办理相应的报验手续，并协调与主管部门（机构）的工作。因此所述发生的费用计入本合同价款中，甲方不再额外支付；若货物的质量或性能等经检测为不合格的，乙方承诺不论该货物是否在质量保证期内，乙方都应当承担由此产生的所有法律责任与损害，乙方无条件赔偿甲方因此造成的所有经济损失。</w:t>
      </w:r>
    </w:p>
    <w:p w14:paraId="3E17046A" w14:textId="77777777" w:rsidR="00027EFB" w:rsidRDefault="00027EFB">
      <w:pPr>
        <w:widowControl/>
        <w:adjustRightInd w:val="0"/>
        <w:snapToGrid w:val="0"/>
        <w:spacing w:line="360" w:lineRule="auto"/>
        <w:jc w:val="left"/>
        <w:rPr>
          <w:rFonts w:ascii="宋体" w:hAnsi="宋体" w:cs="宋体"/>
          <w:kern w:val="0"/>
          <w:sz w:val="24"/>
        </w:rPr>
      </w:pPr>
    </w:p>
    <w:p w14:paraId="141123F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第十二条 索赔</w:t>
      </w:r>
    </w:p>
    <w:p w14:paraId="709E4D5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12.1 在合同履行中，若乙方违反本合同约定，造成甲方损失，甲方有权根据验收结果或当地质检部门出具的质检证书向乙方提出索赔。</w:t>
      </w:r>
    </w:p>
    <w:p w14:paraId="0409F7C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12.2如果乙方对甲方提出的索赔负有责任，则应按照甲方同意的下列一种或多种方式解决索赔事宜：</w:t>
      </w:r>
    </w:p>
    <w:p w14:paraId="0D7403E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 退货，并按合同约定的同种货币将货款退还给甲方，并承担由此发生的一切损失和费用，包括但不限于银行利息、手续费、运费、保险费、检验费、仓储费、装卸费及其它必要费用（</w:t>
      </w:r>
      <w:proofErr w:type="gramStart"/>
      <w:r>
        <w:rPr>
          <w:rFonts w:ascii="宋体" w:hAnsi="宋体" w:cs="宋体" w:hint="eastAsia"/>
          <w:kern w:val="0"/>
          <w:sz w:val="24"/>
        </w:rPr>
        <w:t>该必要</w:t>
      </w:r>
      <w:proofErr w:type="gramEnd"/>
      <w:r>
        <w:rPr>
          <w:rFonts w:ascii="宋体" w:hAnsi="宋体" w:cs="宋体" w:hint="eastAsia"/>
          <w:kern w:val="0"/>
          <w:sz w:val="24"/>
        </w:rPr>
        <w:t>费用包括甲方为此产生的</w:t>
      </w:r>
      <w:bookmarkStart w:id="199" w:name="_Hlk6151361"/>
      <w:r>
        <w:rPr>
          <w:rFonts w:ascii="宋体" w:hAnsi="宋体" w:cs="宋体" w:hint="eastAsia"/>
          <w:kern w:val="0"/>
          <w:sz w:val="24"/>
        </w:rPr>
        <w:t>诉讼费、律师费、财产保全费以及保函保险费等</w:t>
      </w:r>
      <w:bookmarkEnd w:id="199"/>
      <w:r>
        <w:rPr>
          <w:rFonts w:ascii="宋体" w:hAnsi="宋体" w:cs="宋体" w:hint="eastAsia"/>
          <w:kern w:val="0"/>
          <w:sz w:val="24"/>
        </w:rPr>
        <w:t>）；</w:t>
      </w:r>
    </w:p>
    <w:p w14:paraId="36C5C67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lastRenderedPageBreak/>
        <w:t>2) 根据货物低劣程度、损坏程度以及甲方所遭受损失的数额，经甲乙双方商定降低货物的价格；</w:t>
      </w:r>
    </w:p>
    <w:p w14:paraId="5C5BF3D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 用符合规格、质量和性能要求的货物或新零件、新部件更换有瑕疵、缺陷的部分或／和修补缺陷部分，乙方应承</w:t>
      </w:r>
      <w:proofErr w:type="gramStart"/>
      <w:r>
        <w:rPr>
          <w:rFonts w:ascii="宋体" w:hAnsi="宋体" w:cs="宋体" w:hint="eastAsia"/>
          <w:kern w:val="0"/>
          <w:sz w:val="24"/>
        </w:rPr>
        <w:t>担一切</w:t>
      </w:r>
      <w:proofErr w:type="gramEnd"/>
      <w:r>
        <w:rPr>
          <w:rFonts w:ascii="宋体" w:hAnsi="宋体" w:cs="宋体" w:hint="eastAsia"/>
          <w:kern w:val="0"/>
          <w:sz w:val="24"/>
        </w:rPr>
        <w:t>费用和风险，并负担甲方为此所发生的一切直接费用。同时，乙方应按合同约定，相应延长质量保证期。</w:t>
      </w:r>
    </w:p>
    <w:p w14:paraId="4EA63773" w14:textId="77777777" w:rsidR="00027EFB" w:rsidRDefault="00000000">
      <w:pPr>
        <w:widowControl/>
        <w:adjustRightInd w:val="0"/>
        <w:snapToGrid w:val="0"/>
        <w:spacing w:line="360" w:lineRule="auto"/>
        <w:jc w:val="left"/>
        <w:rPr>
          <w:rFonts w:ascii="宋体" w:hAnsi="宋体" w:cs="宋体"/>
          <w:sz w:val="24"/>
        </w:rPr>
      </w:pPr>
      <w:r>
        <w:rPr>
          <w:rFonts w:ascii="宋体" w:hAnsi="宋体" w:cs="宋体" w:hint="eastAsia"/>
          <w:kern w:val="0"/>
          <w:sz w:val="24"/>
        </w:rPr>
        <w:t>12.3在甲方发出索赔通知后</w:t>
      </w:r>
      <w:r>
        <w:rPr>
          <w:rFonts w:ascii="宋体" w:hAnsi="宋体" w:cs="宋体" w:hint="eastAsia"/>
          <w:kern w:val="0"/>
          <w:sz w:val="24"/>
          <w:u w:val="single"/>
        </w:rPr>
        <w:t xml:space="preserve">     </w:t>
      </w:r>
      <w:r>
        <w:rPr>
          <w:rFonts w:ascii="宋体" w:hAnsi="宋体" w:cs="宋体" w:hint="eastAsia"/>
          <w:kern w:val="0"/>
          <w:sz w:val="24"/>
        </w:rPr>
        <w:t>天内，乙方未作答复，上述索赔应视已被乙方接受；如乙方未能在甲方提出索赔通知后</w:t>
      </w:r>
      <w:r>
        <w:rPr>
          <w:rFonts w:ascii="宋体" w:hAnsi="宋体" w:cs="宋体" w:hint="eastAsia"/>
          <w:kern w:val="0"/>
          <w:sz w:val="24"/>
          <w:u w:val="single"/>
        </w:rPr>
        <w:t xml:space="preserve">    </w:t>
      </w:r>
      <w:r>
        <w:rPr>
          <w:rFonts w:ascii="宋体" w:hAnsi="宋体" w:cs="宋体" w:hint="eastAsia"/>
          <w:kern w:val="0"/>
          <w:sz w:val="24"/>
        </w:rPr>
        <w:t>天内或甲方同意的更长时间内，按照本合同约定的方法解决索赔事宜，甲方有权选择从应付货款或/和从乙方开具的履约保证金中扣回索赔金额。如果应付货款或/和保函金额不足以补偿索赔金额，乙方还应当就不足部分另行向甲方承担赔偿责任。</w:t>
      </w:r>
    </w:p>
    <w:p w14:paraId="59AA2765" w14:textId="77777777" w:rsidR="00027EFB" w:rsidRDefault="00027EFB">
      <w:pPr>
        <w:adjustRightInd w:val="0"/>
        <w:snapToGrid w:val="0"/>
        <w:spacing w:line="360" w:lineRule="auto"/>
        <w:ind w:left="1196" w:hanging="629"/>
        <w:rPr>
          <w:rFonts w:ascii="宋体" w:hAnsi="宋体" w:cs="宋体"/>
          <w:sz w:val="24"/>
        </w:rPr>
      </w:pPr>
    </w:p>
    <w:p w14:paraId="6FB627C1"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 xml:space="preserve">第十三条 违约责任 </w:t>
      </w:r>
    </w:p>
    <w:p w14:paraId="3A1FFDB1"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13.1除合同另有约定外，如果乙方没有按照合同规定的时间交货，</w:t>
      </w:r>
      <w:r>
        <w:rPr>
          <w:rFonts w:ascii="宋体" w:hAnsi="宋体" w:cs="宋体" w:hint="eastAsia"/>
          <w:sz w:val="24"/>
        </w:rPr>
        <w:t>甲方可以直接从货物最终成交总额中扣除误期赔偿费。每逾期交货</w:t>
      </w:r>
      <w:proofErr w:type="gramStart"/>
      <w:r>
        <w:rPr>
          <w:rFonts w:ascii="宋体" w:hAnsi="宋体" w:cs="宋体" w:hint="eastAsia"/>
          <w:sz w:val="24"/>
        </w:rPr>
        <w:t>一</w:t>
      </w:r>
      <w:proofErr w:type="gramEnd"/>
      <w:r>
        <w:rPr>
          <w:rFonts w:ascii="宋体" w:hAnsi="宋体" w:cs="宋体" w:hint="eastAsia"/>
          <w:sz w:val="24"/>
        </w:rPr>
        <w:t>（1）</w:t>
      </w:r>
      <w:proofErr w:type="gramStart"/>
      <w:r>
        <w:rPr>
          <w:rFonts w:ascii="宋体" w:hAnsi="宋体" w:cs="宋体" w:hint="eastAsia"/>
          <w:sz w:val="24"/>
        </w:rPr>
        <w:t>个</w:t>
      </w:r>
      <w:proofErr w:type="gramEnd"/>
      <w:r>
        <w:rPr>
          <w:rFonts w:ascii="宋体" w:hAnsi="宋体" w:cs="宋体" w:hint="eastAsia"/>
          <w:sz w:val="24"/>
        </w:rPr>
        <w:t>公历日，乙方应按货物最终成交总额的千分之三（3%）向甲方支付赔偿费，直至交货为止。如逾期交货超过三十（30）</w:t>
      </w:r>
      <w:proofErr w:type="gramStart"/>
      <w:r>
        <w:rPr>
          <w:rFonts w:ascii="宋体" w:hAnsi="宋体" w:cs="宋体" w:hint="eastAsia"/>
          <w:sz w:val="24"/>
        </w:rPr>
        <w:t>个</w:t>
      </w:r>
      <w:proofErr w:type="gramEnd"/>
      <w:r>
        <w:rPr>
          <w:rFonts w:ascii="宋体" w:hAnsi="宋体" w:cs="宋体" w:hint="eastAsia"/>
          <w:sz w:val="24"/>
        </w:rPr>
        <w:t>公历日的，甲方有权拒收货物，终止本合同，且乙方应按照货物最终成交总额的10%向甲方支付违约金</w:t>
      </w:r>
      <w:r>
        <w:rPr>
          <w:rFonts w:ascii="宋体" w:hAnsi="宋体" w:cs="宋体" w:hint="eastAsia"/>
          <w:kern w:val="0"/>
          <w:sz w:val="24"/>
        </w:rPr>
        <w:t>。</w:t>
      </w:r>
    </w:p>
    <w:p w14:paraId="78543C6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13.2 经验收，如货物的质量、数量、品种、型号、规格等不符合合同约定，乙方应当在</w:t>
      </w:r>
      <w:r>
        <w:rPr>
          <w:rFonts w:ascii="宋体" w:hAnsi="宋体" w:cs="宋体" w:hint="eastAsia"/>
          <w:kern w:val="0"/>
          <w:sz w:val="24"/>
          <w:u w:val="single"/>
        </w:rPr>
        <w:t xml:space="preserve">    </w:t>
      </w:r>
      <w:r>
        <w:rPr>
          <w:rFonts w:ascii="宋体" w:hAnsi="宋体" w:cs="宋体" w:hint="eastAsia"/>
          <w:kern w:val="0"/>
          <w:sz w:val="24"/>
        </w:rPr>
        <w:t>天内进行补交和/或免费更换。由于补交和/或更换导致延误交货，乙方须按照第13.1条的约定承担违约责任。</w:t>
      </w:r>
    </w:p>
    <w:p w14:paraId="529E11B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13.3经验收，乙方的货物质量不符合合同约定的质量标准，乙方须按照每件货物价格（含安装费用）的10%的标准向甲方支付质量违约金。</w:t>
      </w:r>
    </w:p>
    <w:p w14:paraId="151B3CBB" w14:textId="77777777" w:rsidR="00027EFB" w:rsidRDefault="00000000">
      <w:pPr>
        <w:widowControl/>
        <w:adjustRightInd w:val="0"/>
        <w:snapToGrid w:val="0"/>
        <w:spacing w:line="360" w:lineRule="auto"/>
        <w:jc w:val="left"/>
        <w:rPr>
          <w:rFonts w:ascii="宋体" w:hAnsi="宋体" w:cs="宋体"/>
          <w:sz w:val="24"/>
        </w:rPr>
      </w:pPr>
      <w:r>
        <w:rPr>
          <w:rFonts w:ascii="宋体" w:hAnsi="宋体" w:cs="宋体" w:hint="eastAsia"/>
          <w:sz w:val="24"/>
        </w:rPr>
        <w:t>13.4乙方未按照合同约定充分、全面地履行合同义务,（包括服务时间、服务内容、服务品质等方面），给甲方造成损失的，除承担违约责任外，还应赔偿甲方的实际经济损失(包括直接经济损失、支付的赔偿款、法律费用等)。</w:t>
      </w:r>
    </w:p>
    <w:p w14:paraId="50F586D5" w14:textId="77777777" w:rsidR="00027EFB" w:rsidRDefault="00000000">
      <w:pPr>
        <w:widowControl/>
        <w:adjustRightInd w:val="0"/>
        <w:snapToGrid w:val="0"/>
        <w:spacing w:line="360" w:lineRule="auto"/>
        <w:jc w:val="left"/>
        <w:rPr>
          <w:rFonts w:ascii="宋体" w:hAnsi="宋体" w:cs="宋体"/>
          <w:i/>
          <w:kern w:val="0"/>
          <w:sz w:val="24"/>
        </w:rPr>
      </w:pPr>
      <w:r>
        <w:rPr>
          <w:rFonts w:ascii="宋体" w:hAnsi="宋体" w:cs="宋体" w:hint="eastAsia"/>
          <w:kern w:val="0"/>
          <w:sz w:val="24"/>
        </w:rPr>
        <w:t>13.5</w:t>
      </w:r>
      <w:r>
        <w:rPr>
          <w:rFonts w:ascii="宋体" w:hAnsi="宋体" w:cs="宋体" w:hint="eastAsia"/>
          <w:sz w:val="24"/>
        </w:rPr>
        <w:t>乙方未按合同约定提交符合要求的履约保证金，每迟延一天，按照履约保证金的额度千分之五向甲方支付违约金。</w:t>
      </w:r>
    </w:p>
    <w:p w14:paraId="76427C5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13.6 甲方未按照合同约定支付合同价款，则按照应付未付价款的千分之三承担逾期付款违约金。</w:t>
      </w:r>
    </w:p>
    <w:p w14:paraId="6FA9AD3C" w14:textId="77777777" w:rsidR="00027EFB" w:rsidRDefault="00027EFB">
      <w:pPr>
        <w:widowControl/>
        <w:adjustRightInd w:val="0"/>
        <w:snapToGrid w:val="0"/>
        <w:spacing w:line="360" w:lineRule="auto"/>
        <w:rPr>
          <w:rFonts w:ascii="宋体" w:hAnsi="宋体" w:cs="宋体"/>
          <w:b/>
          <w:bCs/>
          <w:kern w:val="0"/>
          <w:sz w:val="24"/>
        </w:rPr>
      </w:pPr>
    </w:p>
    <w:p w14:paraId="5B67D281"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b/>
          <w:bCs/>
          <w:kern w:val="0"/>
          <w:sz w:val="24"/>
        </w:rPr>
        <w:t>第十四条 不可抗力</w:t>
      </w:r>
    </w:p>
    <w:p w14:paraId="3903748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lastRenderedPageBreak/>
        <w:t>14.1</w:t>
      </w:r>
      <w:r>
        <w:rPr>
          <w:rFonts w:ascii="宋体" w:hAnsi="宋体" w:cs="宋体" w:hint="eastAsia"/>
          <w:sz w:val="24"/>
        </w:rPr>
        <w:t>由于不可抗力的原因，阻止、限制、延迟或干扰双方履行本合同</w:t>
      </w:r>
      <w:r>
        <w:rPr>
          <w:rFonts w:ascii="宋体" w:hAnsi="宋体" w:cs="宋体" w:hint="eastAsia"/>
          <w:kern w:val="0"/>
          <w:sz w:val="24"/>
        </w:rPr>
        <w:t>时，受影响一方应在不可抗力事件发生后尽快用书面形式通知对方，并于不可抗力事件发生后十四（含14天）天内将有关机构出具的证明文件寄送对方。</w:t>
      </w:r>
    </w:p>
    <w:p w14:paraId="54996A4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14.2 若不可抗力事件的影响持续14天以上，双方应友好协商，按照不可抗力对履行合同影响的程度，在合理的时间内达成是否解除合同，或者部分免除履行合同的义务，或者延期履行合同的一致决定。</w:t>
      </w:r>
    </w:p>
    <w:p w14:paraId="1C900C5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14.3 因合同一方迟延履行合同后发生不可抗力的，不能免除迟延履行方的相应责任。</w:t>
      </w:r>
    </w:p>
    <w:p w14:paraId="5D35ABC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14.4 因不可抗力影响合同履行的，双方都应当尽可能采取合理的行为和适当的措施减轻不可抗力对履行本合同所造成的影响。没有采取适当措施致使损失扩大的，该方不得就扩大损失的部分要求免责或赔偿。</w:t>
      </w:r>
    </w:p>
    <w:p w14:paraId="6F0B28F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14.5因政府或甲方重大活动事项（包括但不限于国庆、校庆）导致本合同延期履行的，双方均无条件同意延期，并互不追究因此产生的违约责任。</w:t>
      </w:r>
    </w:p>
    <w:p w14:paraId="1A3040E3" w14:textId="77777777" w:rsidR="00027EFB" w:rsidRDefault="00027EFB">
      <w:pPr>
        <w:adjustRightInd w:val="0"/>
        <w:snapToGrid w:val="0"/>
        <w:spacing w:line="360" w:lineRule="auto"/>
        <w:rPr>
          <w:rFonts w:ascii="宋体" w:hAnsi="宋体" w:cs="宋体"/>
          <w:b/>
          <w:sz w:val="24"/>
        </w:rPr>
      </w:pPr>
    </w:p>
    <w:p w14:paraId="48360953" w14:textId="77777777" w:rsidR="00027EFB" w:rsidRDefault="00000000">
      <w:pPr>
        <w:adjustRightInd w:val="0"/>
        <w:snapToGrid w:val="0"/>
        <w:spacing w:line="360" w:lineRule="auto"/>
        <w:rPr>
          <w:rFonts w:ascii="宋体" w:hAnsi="宋体" w:cs="宋体"/>
          <w:sz w:val="24"/>
        </w:rPr>
      </w:pPr>
      <w:r>
        <w:rPr>
          <w:rFonts w:ascii="宋体" w:hAnsi="宋体" w:cs="宋体" w:hint="eastAsia"/>
          <w:b/>
          <w:bCs/>
          <w:kern w:val="0"/>
          <w:sz w:val="24"/>
        </w:rPr>
        <w:t xml:space="preserve">第十五条 税费 </w:t>
      </w:r>
    </w:p>
    <w:p w14:paraId="5C108C3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15.1 根据国家现行税法，对甲方征收的与本合同有关的一切税费均由甲方负担。</w:t>
      </w:r>
    </w:p>
    <w:p w14:paraId="01E01CB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l5.2 根据国家现行税法，对</w:t>
      </w:r>
      <w:proofErr w:type="gramStart"/>
      <w:r>
        <w:rPr>
          <w:rFonts w:ascii="宋体" w:hAnsi="宋体" w:cs="宋体" w:hint="eastAsia"/>
          <w:kern w:val="0"/>
          <w:sz w:val="24"/>
        </w:rPr>
        <w:t>乙方征收</w:t>
      </w:r>
      <w:proofErr w:type="gramEnd"/>
      <w:r>
        <w:rPr>
          <w:rFonts w:ascii="宋体" w:hAnsi="宋体" w:cs="宋体" w:hint="eastAsia"/>
          <w:kern w:val="0"/>
          <w:sz w:val="24"/>
        </w:rPr>
        <w:t>的与本合同有关的一切税费均由乙方负担。</w:t>
      </w:r>
    </w:p>
    <w:p w14:paraId="0DBB0A5A" w14:textId="77777777" w:rsidR="00027EFB" w:rsidRDefault="00027EFB">
      <w:pPr>
        <w:adjustRightInd w:val="0"/>
        <w:snapToGrid w:val="0"/>
        <w:spacing w:line="360" w:lineRule="auto"/>
        <w:ind w:left="1247"/>
        <w:rPr>
          <w:rFonts w:ascii="宋体" w:hAnsi="宋体" w:cs="宋体"/>
          <w:b/>
          <w:sz w:val="24"/>
        </w:rPr>
      </w:pPr>
    </w:p>
    <w:p w14:paraId="5B88DF0F" w14:textId="77777777" w:rsidR="00027EFB" w:rsidRDefault="00000000">
      <w:pPr>
        <w:adjustRightInd w:val="0"/>
        <w:snapToGrid w:val="0"/>
        <w:spacing w:line="360" w:lineRule="auto"/>
        <w:rPr>
          <w:rFonts w:ascii="宋体" w:hAnsi="宋体" w:cs="宋体"/>
          <w:sz w:val="24"/>
        </w:rPr>
      </w:pPr>
      <w:r>
        <w:rPr>
          <w:rFonts w:ascii="宋体" w:hAnsi="宋体" w:cs="宋体" w:hint="eastAsia"/>
          <w:b/>
          <w:bCs/>
          <w:kern w:val="0"/>
          <w:sz w:val="24"/>
        </w:rPr>
        <w:t>第十六条 履约保证金</w:t>
      </w:r>
    </w:p>
    <w:p w14:paraId="2CE2346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16.1乙方合同签订后7个工作日内，向甲方提供合同价款</w:t>
      </w:r>
      <w:r>
        <w:rPr>
          <w:rFonts w:ascii="宋体" w:hAnsi="宋体" w:cs="宋体" w:hint="eastAsia"/>
          <w:kern w:val="0"/>
          <w:sz w:val="24"/>
          <w:u w:val="single"/>
        </w:rPr>
        <w:t xml:space="preserve"> 5 </w:t>
      </w:r>
      <w:r>
        <w:rPr>
          <w:rFonts w:ascii="宋体" w:hAnsi="宋体" w:cs="宋体" w:hint="eastAsia"/>
          <w:kern w:val="0"/>
          <w:sz w:val="24"/>
        </w:rPr>
        <w:t xml:space="preserve">％【四舍五入，取整数】的履约保证金（支票、履约保函或其他采购人可以接受的方式）。履约保函的格式和内容以甲方提供的版本为准。 </w:t>
      </w:r>
    </w:p>
    <w:p w14:paraId="7D01AAE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16.2 乙方应按照本合同约定的格式提供履约保函，与此有关的费用由乙方负担。</w:t>
      </w:r>
    </w:p>
    <w:p w14:paraId="440695C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16.3 如乙方未能履行合同规定的任何义务，甲方有权从履约保证金中得到补偿。金额不足部份，甲方有权向乙方另行提出支付请求。</w:t>
      </w:r>
    </w:p>
    <w:p w14:paraId="4BAC7A69" w14:textId="77777777" w:rsidR="00027EFB" w:rsidRDefault="00027EFB">
      <w:pPr>
        <w:widowControl/>
        <w:adjustRightInd w:val="0"/>
        <w:snapToGrid w:val="0"/>
        <w:spacing w:line="360" w:lineRule="auto"/>
        <w:rPr>
          <w:rFonts w:ascii="宋体" w:hAnsi="宋体" w:cs="宋体"/>
          <w:b/>
          <w:bCs/>
          <w:kern w:val="0"/>
          <w:sz w:val="24"/>
        </w:rPr>
      </w:pPr>
    </w:p>
    <w:p w14:paraId="32E0F1C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第十七条 售后服务</w:t>
      </w:r>
    </w:p>
    <w:p w14:paraId="7AA90F46" w14:textId="77777777" w:rsidR="00027EFB" w:rsidRDefault="00000000">
      <w:pPr>
        <w:widowControl/>
        <w:tabs>
          <w:tab w:val="left" w:pos="5220"/>
        </w:tabs>
        <w:adjustRightInd w:val="0"/>
        <w:snapToGrid w:val="0"/>
        <w:spacing w:line="360" w:lineRule="auto"/>
        <w:rPr>
          <w:rFonts w:ascii="宋体" w:hAnsi="宋体" w:cs="宋体"/>
          <w:kern w:val="0"/>
          <w:sz w:val="24"/>
        </w:rPr>
      </w:pPr>
      <w:r>
        <w:rPr>
          <w:rFonts w:ascii="宋体" w:hAnsi="宋体" w:cs="宋体" w:hint="eastAsia"/>
          <w:kern w:val="0"/>
          <w:sz w:val="24"/>
        </w:rPr>
        <w:t>17.1乙方承诺在质量保证期内，对本合同项下所供货物出现的任何故障，免费（不限于货物、备件、耗材及人工费用等）予以保修。具体内容见附件2《售后服务与培训》</w:t>
      </w:r>
    </w:p>
    <w:p w14:paraId="42BBED69" w14:textId="77777777" w:rsidR="00027EFB" w:rsidRDefault="00027EFB">
      <w:pPr>
        <w:widowControl/>
        <w:tabs>
          <w:tab w:val="left" w:pos="5220"/>
        </w:tabs>
        <w:adjustRightInd w:val="0"/>
        <w:snapToGrid w:val="0"/>
        <w:spacing w:line="360" w:lineRule="auto"/>
        <w:rPr>
          <w:rFonts w:ascii="宋体" w:hAnsi="宋体" w:cs="宋体"/>
          <w:kern w:val="0"/>
          <w:sz w:val="24"/>
        </w:rPr>
      </w:pPr>
    </w:p>
    <w:p w14:paraId="3E8FAE1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第十八条 培训</w:t>
      </w:r>
    </w:p>
    <w:p w14:paraId="29164CC6"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kern w:val="0"/>
          <w:sz w:val="24"/>
        </w:rPr>
        <w:t>18.1就本合同项下乙方所供货物，如需要乙方对甲方人员提供培训后方可正常使用，乙</w:t>
      </w:r>
      <w:r>
        <w:rPr>
          <w:rFonts w:ascii="宋体" w:hAnsi="宋体" w:cs="宋体" w:hint="eastAsia"/>
          <w:kern w:val="0"/>
          <w:sz w:val="24"/>
        </w:rPr>
        <w:lastRenderedPageBreak/>
        <w:t>方应当承担此类培训及费用。具体内容见附件2《售后服务与培训》。</w:t>
      </w:r>
    </w:p>
    <w:p w14:paraId="578C060B" w14:textId="77777777" w:rsidR="00027EFB" w:rsidRDefault="00027EFB">
      <w:pPr>
        <w:widowControl/>
        <w:adjustRightInd w:val="0"/>
        <w:snapToGrid w:val="0"/>
        <w:spacing w:line="360" w:lineRule="auto"/>
        <w:rPr>
          <w:rFonts w:ascii="宋体" w:hAnsi="宋体" w:cs="宋体"/>
          <w:b/>
          <w:bCs/>
          <w:kern w:val="0"/>
          <w:sz w:val="24"/>
        </w:rPr>
      </w:pPr>
    </w:p>
    <w:p w14:paraId="31D0C417"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第十九条 变更</w:t>
      </w:r>
    </w:p>
    <w:p w14:paraId="30FF760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19.1甲方保留增加或减少本合同项下任</w:t>
      </w:r>
      <w:proofErr w:type="gramStart"/>
      <w:r>
        <w:rPr>
          <w:rFonts w:ascii="宋体" w:hAnsi="宋体" w:cs="宋体" w:hint="eastAsia"/>
          <w:kern w:val="0"/>
          <w:sz w:val="24"/>
        </w:rPr>
        <w:t>一</w:t>
      </w:r>
      <w:proofErr w:type="gramEnd"/>
      <w:r>
        <w:rPr>
          <w:rFonts w:ascii="宋体" w:hAnsi="宋体" w:cs="宋体" w:hint="eastAsia"/>
          <w:kern w:val="0"/>
          <w:sz w:val="24"/>
        </w:rPr>
        <w:t>货物的数量的权利，数量的增加或减少不影响该等货物的单价，但货物最终成交总额应根据实际的货物数量进行调整。</w:t>
      </w:r>
    </w:p>
    <w:p w14:paraId="535EE16C"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19.2</w:t>
      </w:r>
      <w:r>
        <w:rPr>
          <w:rFonts w:ascii="宋体" w:hAnsi="宋体" w:cs="宋体" w:hint="eastAsia"/>
          <w:sz w:val="24"/>
        </w:rPr>
        <w:t>乙方因特殊原因需要更改货物型号，发货前须书面通知甲方，经甲方书面同意后方可更改。替换货物必须满足以下条件：使用功能完全满足原货物功能要求，性能不低于原定货物性能，价格不高于原定货物的价格，否则甲方有权拒收货物。</w:t>
      </w:r>
    </w:p>
    <w:p w14:paraId="79FADD0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19.3如果甲方对合同项下货物的规格和型号等做出变更，若此变更对货物单价产生影响，则因变更引起的价格变化由双方另行协商确定。甲方也有权另行选择货物供应商。</w:t>
      </w:r>
    </w:p>
    <w:p w14:paraId="27FD3101" w14:textId="77777777" w:rsidR="00027EFB" w:rsidRDefault="00027EFB">
      <w:pPr>
        <w:widowControl/>
        <w:adjustRightInd w:val="0"/>
        <w:snapToGrid w:val="0"/>
        <w:spacing w:line="360" w:lineRule="auto"/>
        <w:rPr>
          <w:rFonts w:ascii="宋体" w:hAnsi="宋体" w:cs="宋体"/>
          <w:b/>
          <w:bCs/>
          <w:kern w:val="0"/>
          <w:sz w:val="24"/>
        </w:rPr>
      </w:pPr>
    </w:p>
    <w:p w14:paraId="374DAB56"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第二十条 合同解除</w:t>
      </w:r>
    </w:p>
    <w:p w14:paraId="39B2D00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20.1 如乙方迟延交货达</w:t>
      </w:r>
      <w:r>
        <w:rPr>
          <w:rFonts w:ascii="宋体" w:hAnsi="宋体" w:cs="宋体" w:hint="eastAsia"/>
          <w:kern w:val="0"/>
          <w:sz w:val="24"/>
          <w:u w:val="single"/>
        </w:rPr>
        <w:t xml:space="preserve">    </w:t>
      </w:r>
      <w:r>
        <w:rPr>
          <w:rFonts w:ascii="宋体" w:hAnsi="宋体" w:cs="宋体" w:hint="eastAsia"/>
          <w:kern w:val="0"/>
          <w:sz w:val="24"/>
        </w:rPr>
        <w:t>天，乙方除须承担迟延交付违约责任外，甲方有权拒绝接收乙方提供的任何货物并解除本合同，乙方须赔偿给甲方造成的全部损失。</w:t>
      </w:r>
    </w:p>
    <w:p w14:paraId="1BE3182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20.2经验收，乙方提供的任何一类货物质量不符合本合同约定的要求，且拒不履行补交和/或免费更换义务，或者履行补交和/或免费</w:t>
      </w:r>
      <w:proofErr w:type="gramStart"/>
      <w:r>
        <w:rPr>
          <w:rFonts w:ascii="宋体" w:hAnsi="宋体" w:cs="宋体" w:hint="eastAsia"/>
          <w:kern w:val="0"/>
          <w:sz w:val="24"/>
        </w:rPr>
        <w:t>更换仍</w:t>
      </w:r>
      <w:proofErr w:type="gramEnd"/>
      <w:r>
        <w:rPr>
          <w:rFonts w:ascii="宋体" w:hAnsi="宋体" w:cs="宋体" w:hint="eastAsia"/>
          <w:kern w:val="0"/>
          <w:sz w:val="24"/>
        </w:rPr>
        <w:t>不能达到合同要求的，乙方除须承担质量违约责任外，甲方有权解除本合同并要求乙方赔偿甲方因此所遭受的全部损失。</w:t>
      </w:r>
    </w:p>
    <w:p w14:paraId="722141F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20.3发生前述约定情形时，甲方可向乙方发出书面解除合同的通知，自该通知到达乙方之日起本合同解除。合同解除，并不影响甲方向乙方提出的索赔。</w:t>
      </w:r>
    </w:p>
    <w:p w14:paraId="00EC7F5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20.4甲方根据约定解除合同后，甲方可以依其认为适当的条件和方法购买与本次订购类似的货物，乙方将对甲方购买类似货物所超出的费用负责。</w:t>
      </w:r>
    </w:p>
    <w:p w14:paraId="0BDEFC8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20.5未经甲方书面同意，乙方擅自转让本合同项下的任何权利义务，乙方应退还甲方已支付的合同价款，并向甲方支付合同金额的20%作为违约金，给甲方造成损失的，另行承担赔偿责任。此等情况下，甲方有权解除合同。</w:t>
      </w:r>
    </w:p>
    <w:p w14:paraId="0489EC6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20.6如果乙方破产或无清偿能力时，甲方可在任何时候以书面通知乙方解除合同。该解除合同将不损害或影响甲方已采取或将要采取的补救措施的权力。</w:t>
      </w:r>
    </w:p>
    <w:p w14:paraId="3A3E32D2" w14:textId="77777777" w:rsidR="00027EFB" w:rsidRDefault="00027EFB">
      <w:pPr>
        <w:adjustRightInd w:val="0"/>
        <w:snapToGrid w:val="0"/>
        <w:spacing w:line="360" w:lineRule="auto"/>
        <w:ind w:left="1260" w:hanging="630"/>
        <w:rPr>
          <w:rFonts w:ascii="宋体" w:hAnsi="宋体" w:cs="宋体"/>
          <w:sz w:val="24"/>
        </w:rPr>
      </w:pPr>
    </w:p>
    <w:p w14:paraId="7F3081DB" w14:textId="77777777" w:rsidR="00027EFB" w:rsidRDefault="00000000">
      <w:pPr>
        <w:widowControl/>
        <w:adjustRightInd w:val="0"/>
        <w:snapToGrid w:val="0"/>
        <w:spacing w:line="360" w:lineRule="auto"/>
        <w:rPr>
          <w:rFonts w:ascii="宋体" w:hAnsi="宋体" w:cs="宋体"/>
          <w:b/>
          <w:bCs/>
          <w:kern w:val="0"/>
          <w:sz w:val="24"/>
        </w:rPr>
      </w:pPr>
      <w:bookmarkStart w:id="200" w:name="_Toc504400813"/>
      <w:r>
        <w:rPr>
          <w:rFonts w:ascii="宋体" w:hAnsi="宋体" w:cs="宋体" w:hint="eastAsia"/>
          <w:b/>
          <w:bCs/>
          <w:kern w:val="0"/>
          <w:sz w:val="24"/>
        </w:rPr>
        <w:t>第二十一条管辖法律</w:t>
      </w:r>
      <w:bookmarkEnd w:id="200"/>
    </w:p>
    <w:p w14:paraId="02F2B5BC"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sz w:val="24"/>
        </w:rPr>
        <w:t>21.1</w:t>
      </w:r>
      <w:r>
        <w:rPr>
          <w:rFonts w:ascii="宋体" w:hAnsi="宋体" w:cs="宋体" w:hint="eastAsia"/>
          <w:kern w:val="0"/>
          <w:sz w:val="24"/>
        </w:rPr>
        <w:t>本合同的订立、效力、解释、履行和争议的解决依据中华人民共和国法律、法规的</w:t>
      </w:r>
      <w:r>
        <w:rPr>
          <w:rFonts w:ascii="宋体" w:hAnsi="宋体" w:cs="宋体" w:hint="eastAsia"/>
          <w:kern w:val="0"/>
          <w:sz w:val="24"/>
        </w:rPr>
        <w:lastRenderedPageBreak/>
        <w:t>规定。</w:t>
      </w:r>
    </w:p>
    <w:p w14:paraId="3432947C" w14:textId="77777777" w:rsidR="00027EFB" w:rsidRDefault="00027EFB">
      <w:pPr>
        <w:adjustRightInd w:val="0"/>
        <w:snapToGrid w:val="0"/>
        <w:spacing w:line="360" w:lineRule="auto"/>
        <w:rPr>
          <w:rFonts w:ascii="宋体" w:hAnsi="宋体" w:cs="宋体"/>
          <w:b/>
          <w:bCs/>
          <w:kern w:val="0"/>
          <w:sz w:val="24"/>
        </w:rPr>
      </w:pPr>
    </w:p>
    <w:p w14:paraId="137732D1"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b/>
          <w:bCs/>
          <w:kern w:val="0"/>
          <w:sz w:val="24"/>
        </w:rPr>
        <w:t>第二十二条 争议与仲裁</w:t>
      </w:r>
    </w:p>
    <w:p w14:paraId="5EE53744"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kern w:val="0"/>
          <w:sz w:val="24"/>
        </w:rPr>
        <w:t>22.1</w:t>
      </w:r>
      <w:r>
        <w:rPr>
          <w:rFonts w:ascii="宋体" w:hAnsi="宋体" w:cs="宋体" w:hint="eastAsia"/>
          <w:sz w:val="24"/>
        </w:rPr>
        <w:t>凡由本合同引起的或与解释或执行本合同有关的任何争议，双方应首先通过友好协商或调解解决。协商或调解不成，双方同意按照下列第</w:t>
      </w:r>
      <w:r>
        <w:rPr>
          <w:rFonts w:ascii="宋体" w:hAnsi="宋体" w:cs="宋体" w:hint="eastAsia"/>
          <w:sz w:val="24"/>
          <w:u w:val="single"/>
        </w:rPr>
        <w:t>（1）</w:t>
      </w:r>
      <w:r>
        <w:rPr>
          <w:rFonts w:ascii="宋体" w:hAnsi="宋体" w:cs="宋体" w:hint="eastAsia"/>
          <w:sz w:val="24"/>
        </w:rPr>
        <w:t>种方式处理：</w:t>
      </w:r>
    </w:p>
    <w:p w14:paraId="1A862683"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sz w:val="24"/>
        </w:rPr>
        <w:t>（1）任何一方可以向有管辖权的人民法院起诉；</w:t>
      </w:r>
    </w:p>
    <w:p w14:paraId="27803E44"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sz w:val="24"/>
        </w:rPr>
        <w:t>（2）向</w:t>
      </w:r>
      <w:r>
        <w:rPr>
          <w:rFonts w:ascii="宋体" w:hAnsi="宋体" w:cs="宋体" w:hint="eastAsia"/>
          <w:kern w:val="0"/>
          <w:sz w:val="24"/>
          <w:u w:val="single"/>
        </w:rPr>
        <w:t>北京</w:t>
      </w:r>
      <w:r>
        <w:rPr>
          <w:rFonts w:ascii="宋体" w:hAnsi="宋体" w:cs="宋体" w:hint="eastAsia"/>
          <w:sz w:val="24"/>
        </w:rPr>
        <w:t>仲裁委员会申请仲裁。</w:t>
      </w:r>
    </w:p>
    <w:p w14:paraId="7DE185E6" w14:textId="77777777" w:rsidR="00027EFB" w:rsidRDefault="00000000">
      <w:pPr>
        <w:adjustRightInd w:val="0"/>
        <w:snapToGrid w:val="0"/>
        <w:spacing w:line="360" w:lineRule="auto"/>
        <w:ind w:left="2"/>
        <w:rPr>
          <w:rFonts w:ascii="宋体" w:hAnsi="宋体" w:cs="宋体"/>
          <w:sz w:val="24"/>
        </w:rPr>
      </w:pPr>
      <w:r>
        <w:rPr>
          <w:rFonts w:ascii="宋体" w:hAnsi="宋体" w:cs="宋体" w:hint="eastAsia"/>
          <w:kern w:val="0"/>
          <w:sz w:val="24"/>
        </w:rPr>
        <w:t>22.2本条款为独立条款，本合同的无效、变更、解除和终止均不影响本条款的效力。</w:t>
      </w:r>
    </w:p>
    <w:p w14:paraId="4FDAC888" w14:textId="77777777" w:rsidR="00027EFB" w:rsidRDefault="00027EFB">
      <w:pPr>
        <w:widowControl/>
        <w:adjustRightInd w:val="0"/>
        <w:snapToGrid w:val="0"/>
        <w:spacing w:line="360" w:lineRule="auto"/>
        <w:rPr>
          <w:rFonts w:ascii="宋体" w:hAnsi="宋体" w:cs="宋体"/>
          <w:b/>
          <w:kern w:val="0"/>
          <w:sz w:val="24"/>
        </w:rPr>
      </w:pPr>
    </w:p>
    <w:p w14:paraId="174BEC8A"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第二十三条  通知</w:t>
      </w:r>
    </w:p>
    <w:p w14:paraId="56BE298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23.1本合同项下任何一方当事人对其他当事人的通知应当采用书面形式(包括邮寄、传真、电子邮件)，并按照下列通讯地址或通讯号码送达至被通知人，同时应注明下列各联系人的姓名方可构成一个有效的通知与送达。</w:t>
      </w:r>
    </w:p>
    <w:p w14:paraId="584BC6C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甲    方： </w:t>
      </w:r>
    </w:p>
    <w:p w14:paraId="6E15BCF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联 系 人：</w:t>
      </w:r>
    </w:p>
    <w:p w14:paraId="52FF7FE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通讯地址：</w:t>
      </w:r>
    </w:p>
    <w:p w14:paraId="2EDA02C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邮政编码：</w:t>
      </w:r>
    </w:p>
    <w:p w14:paraId="7CAA5C6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电    话：</w:t>
      </w:r>
    </w:p>
    <w:p w14:paraId="2EA86EE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传    真：</w:t>
      </w:r>
    </w:p>
    <w:p w14:paraId="0EB4764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乙    方：</w:t>
      </w:r>
    </w:p>
    <w:p w14:paraId="3C2974A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联 系 人：</w:t>
      </w:r>
    </w:p>
    <w:p w14:paraId="1D6C163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通讯地址：</w:t>
      </w:r>
    </w:p>
    <w:p w14:paraId="569DDC2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邮政编码：</w:t>
      </w:r>
    </w:p>
    <w:p w14:paraId="0113B4A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电    话：</w:t>
      </w:r>
    </w:p>
    <w:p w14:paraId="6C059D5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传    真：</w:t>
      </w:r>
    </w:p>
    <w:p w14:paraId="2E72016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23.2上款规定的各种通讯方式以下列方式确定其送达时间： </w:t>
      </w:r>
    </w:p>
    <w:p w14:paraId="66AD8A7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(1) 若面呈的通知在被通知人签收时视为送达，被通知人未签收的不得视为有效的送达； </w:t>
      </w:r>
    </w:p>
    <w:p w14:paraId="2AA6B9B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 以邮寄方式进行的通知均应采用挂号快件或特快专递的方式进行，并在投寄后的第三（3）</w:t>
      </w:r>
      <w:proofErr w:type="gramStart"/>
      <w:r>
        <w:rPr>
          <w:rFonts w:ascii="宋体" w:hAnsi="宋体" w:cs="宋体" w:hint="eastAsia"/>
          <w:kern w:val="0"/>
          <w:sz w:val="24"/>
        </w:rPr>
        <w:t>个</w:t>
      </w:r>
      <w:proofErr w:type="gramEnd"/>
      <w:r>
        <w:rPr>
          <w:rFonts w:ascii="宋体" w:hAnsi="宋体" w:cs="宋体" w:hint="eastAsia"/>
          <w:kern w:val="0"/>
          <w:sz w:val="24"/>
        </w:rPr>
        <w:t>工作日视为已经送达通知人；</w:t>
      </w:r>
    </w:p>
    <w:p w14:paraId="592FBFA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lastRenderedPageBreak/>
        <w:t>(3) 任何以传真方式或电子邮件的方式发出的通知，需经收件方确认后方可视为有效送达，收件方确认的日期视为送达的日期。</w:t>
      </w:r>
    </w:p>
    <w:p w14:paraId="17D8548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23.3本合同约定的送达地址均为有效的法定邮寄以及公告送达地址，任何一方的上述通讯地址或通讯号码发生变化(以下简称“变动方”)，变动方应当在该变更发生后的七（7）</w:t>
      </w:r>
      <w:proofErr w:type="gramStart"/>
      <w:r>
        <w:rPr>
          <w:rFonts w:ascii="宋体" w:hAnsi="宋体" w:cs="宋体" w:hint="eastAsia"/>
          <w:kern w:val="0"/>
          <w:sz w:val="24"/>
        </w:rPr>
        <w:t>个</w:t>
      </w:r>
      <w:proofErr w:type="gramEnd"/>
      <w:r>
        <w:rPr>
          <w:rFonts w:ascii="宋体" w:hAnsi="宋体" w:cs="宋体" w:hint="eastAsia"/>
          <w:kern w:val="0"/>
          <w:sz w:val="24"/>
        </w:rPr>
        <w:t>工作日内通知其他方。变动方未按约定及时通知的，变动方应承担由此造成的损失。</w:t>
      </w:r>
    </w:p>
    <w:p w14:paraId="612F268A" w14:textId="77777777" w:rsidR="00027EFB" w:rsidRDefault="00027EFB">
      <w:pPr>
        <w:widowControl/>
        <w:adjustRightInd w:val="0"/>
        <w:snapToGrid w:val="0"/>
        <w:spacing w:line="360" w:lineRule="auto"/>
        <w:jc w:val="left"/>
        <w:rPr>
          <w:rFonts w:ascii="宋体" w:hAnsi="宋体" w:cs="宋体"/>
          <w:b/>
          <w:kern w:val="0"/>
          <w:sz w:val="24"/>
        </w:rPr>
      </w:pPr>
    </w:p>
    <w:p w14:paraId="68E66D1F" w14:textId="77777777" w:rsidR="00027EFB" w:rsidRDefault="00000000">
      <w:pPr>
        <w:adjustRightInd w:val="0"/>
        <w:snapToGrid w:val="0"/>
        <w:spacing w:line="360" w:lineRule="auto"/>
        <w:ind w:left="2"/>
        <w:rPr>
          <w:rFonts w:ascii="宋体" w:hAnsi="宋体" w:cs="宋体"/>
          <w:b/>
          <w:sz w:val="24"/>
        </w:rPr>
      </w:pPr>
      <w:r>
        <w:rPr>
          <w:rFonts w:ascii="宋体" w:hAnsi="宋体" w:cs="宋体" w:hint="eastAsia"/>
          <w:b/>
          <w:bCs/>
          <w:kern w:val="0"/>
          <w:sz w:val="24"/>
        </w:rPr>
        <w:t>第二十四条其他</w:t>
      </w:r>
    </w:p>
    <w:p w14:paraId="6AF53B2A" w14:textId="77777777" w:rsidR="00027EFB" w:rsidRDefault="00000000">
      <w:pPr>
        <w:adjustRightInd w:val="0"/>
        <w:snapToGrid w:val="0"/>
        <w:spacing w:line="360" w:lineRule="auto"/>
        <w:ind w:left="2"/>
        <w:rPr>
          <w:rFonts w:ascii="宋体" w:hAnsi="宋体" w:cs="宋体"/>
          <w:b/>
          <w:sz w:val="24"/>
        </w:rPr>
      </w:pPr>
      <w:r>
        <w:rPr>
          <w:rFonts w:ascii="宋体" w:hAnsi="宋体" w:cs="宋体" w:hint="eastAsia"/>
          <w:kern w:val="0"/>
          <w:sz w:val="24"/>
        </w:rPr>
        <w:t>24.1 除合同另有说明外，本合同所指天、</w:t>
      </w:r>
      <w:proofErr w:type="gramStart"/>
      <w:r>
        <w:rPr>
          <w:rFonts w:ascii="宋体" w:hAnsi="宋体" w:cs="宋体" w:hint="eastAsia"/>
          <w:kern w:val="0"/>
          <w:sz w:val="24"/>
        </w:rPr>
        <w:t>月均指</w:t>
      </w:r>
      <w:proofErr w:type="gramEnd"/>
      <w:r>
        <w:rPr>
          <w:rFonts w:ascii="宋体" w:hAnsi="宋体" w:cs="宋体" w:hint="eastAsia"/>
          <w:kern w:val="0"/>
          <w:sz w:val="24"/>
        </w:rPr>
        <w:t>日历天、日历月，小时是指工作小时。</w:t>
      </w:r>
    </w:p>
    <w:p w14:paraId="5CEBB29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24.2本合同还包括如下附件，附件为本合同不可分割的部分，附件与合同正文不一致之处，则应当以合同正文为准。</w:t>
      </w:r>
    </w:p>
    <w:p w14:paraId="592F404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1）附件一：《货物清单及价格》</w:t>
      </w:r>
    </w:p>
    <w:p w14:paraId="04C162B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2）附件二：《售后服务与培训》</w:t>
      </w:r>
    </w:p>
    <w:p w14:paraId="09F5FE6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3）附件三： 其他文件或协议</w:t>
      </w:r>
    </w:p>
    <w:p w14:paraId="3D2D4DB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24.3本合同及所有附件的修改，必须经甲、乙双方签署书面协议方能生效。</w:t>
      </w:r>
    </w:p>
    <w:p w14:paraId="0E0A79D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24.4本合同涉及的各具体事项及其未尽事宜，可由双方经协商一致后订立补充合同、补充协议，该等补充合同、补充协议与本合同具有同等的法律效力。</w:t>
      </w:r>
    </w:p>
    <w:p w14:paraId="42EFD35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24.5除非特别说明，本合同中所指“本合同”应包括本合同的附件及补充合同、补充协议。</w:t>
      </w:r>
    </w:p>
    <w:p w14:paraId="058C767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24.6本协议经双方法定代表人或授权代表签字并加盖公章后生效。</w:t>
      </w:r>
    </w:p>
    <w:p w14:paraId="78A9B1B5"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24.7本合同壹式</w:t>
      </w:r>
      <w:r>
        <w:rPr>
          <w:rFonts w:ascii="宋体" w:hAnsi="宋体" w:cs="宋体" w:hint="eastAsia"/>
          <w:kern w:val="0"/>
          <w:sz w:val="24"/>
          <w:u w:val="single"/>
        </w:rPr>
        <w:t xml:space="preserve">    </w:t>
      </w:r>
      <w:r>
        <w:rPr>
          <w:rFonts w:ascii="宋体" w:hAnsi="宋体" w:cs="宋体" w:hint="eastAsia"/>
          <w:kern w:val="0"/>
          <w:sz w:val="24"/>
        </w:rPr>
        <w:t>份，甲方持</w:t>
      </w:r>
      <w:r>
        <w:rPr>
          <w:rFonts w:ascii="宋体" w:hAnsi="宋体" w:cs="宋体" w:hint="eastAsia"/>
          <w:kern w:val="0"/>
          <w:sz w:val="24"/>
          <w:u w:val="single"/>
        </w:rPr>
        <w:t xml:space="preserve">    </w:t>
      </w:r>
      <w:r>
        <w:rPr>
          <w:rFonts w:ascii="宋体" w:hAnsi="宋体" w:cs="宋体" w:hint="eastAsia"/>
          <w:kern w:val="0"/>
          <w:sz w:val="24"/>
        </w:rPr>
        <w:t>份，乙方持</w:t>
      </w:r>
      <w:r>
        <w:rPr>
          <w:rFonts w:ascii="宋体" w:hAnsi="宋体" w:cs="宋体" w:hint="eastAsia"/>
          <w:kern w:val="0"/>
          <w:sz w:val="24"/>
          <w:u w:val="single"/>
        </w:rPr>
        <w:t xml:space="preserve">    </w:t>
      </w:r>
      <w:r>
        <w:rPr>
          <w:rFonts w:ascii="宋体" w:hAnsi="宋体" w:cs="宋体" w:hint="eastAsia"/>
          <w:kern w:val="0"/>
          <w:sz w:val="24"/>
        </w:rPr>
        <w:t>份，每份均具同等法律效力。</w:t>
      </w:r>
    </w:p>
    <w:p w14:paraId="21135DF9" w14:textId="77777777" w:rsidR="00027EFB" w:rsidRDefault="00027EFB">
      <w:pPr>
        <w:widowControl/>
        <w:adjustRightInd w:val="0"/>
        <w:snapToGrid w:val="0"/>
        <w:spacing w:line="360" w:lineRule="auto"/>
        <w:ind w:firstLineChars="200" w:firstLine="480"/>
        <w:rPr>
          <w:rFonts w:ascii="宋体" w:hAnsi="宋体" w:cs="宋体"/>
          <w:kern w:val="0"/>
          <w:sz w:val="24"/>
        </w:rPr>
      </w:pPr>
    </w:p>
    <w:p w14:paraId="7F08DE9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以下无正文：</w:t>
      </w:r>
    </w:p>
    <w:tbl>
      <w:tblPr>
        <w:tblW w:w="9138"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3"/>
        <w:gridCol w:w="4395"/>
      </w:tblGrid>
      <w:tr w:rsidR="00027EFB" w14:paraId="58D0A3DC" w14:textId="77777777">
        <w:trPr>
          <w:trHeight w:val="476"/>
        </w:trPr>
        <w:tc>
          <w:tcPr>
            <w:tcW w:w="4743" w:type="dxa"/>
          </w:tcPr>
          <w:p w14:paraId="12511FFA" w14:textId="77777777" w:rsidR="00027EFB" w:rsidRDefault="00000000">
            <w:pPr>
              <w:adjustRightInd w:val="0"/>
              <w:snapToGrid w:val="0"/>
              <w:spacing w:line="360" w:lineRule="auto"/>
              <w:ind w:left="180"/>
              <w:jc w:val="center"/>
              <w:rPr>
                <w:rFonts w:ascii="宋体" w:hAnsi="宋体" w:cs="宋体"/>
                <w:b/>
                <w:bCs/>
                <w:kern w:val="0"/>
                <w:sz w:val="24"/>
              </w:rPr>
            </w:pPr>
            <w:r>
              <w:rPr>
                <w:rFonts w:ascii="宋体" w:hAnsi="宋体" w:cs="宋体" w:hint="eastAsia"/>
                <w:b/>
                <w:bCs/>
                <w:kern w:val="0"/>
                <w:sz w:val="24"/>
              </w:rPr>
              <w:t>甲方：</w:t>
            </w:r>
          </w:p>
        </w:tc>
        <w:tc>
          <w:tcPr>
            <w:tcW w:w="4395" w:type="dxa"/>
          </w:tcPr>
          <w:p w14:paraId="4D4485DF" w14:textId="77777777" w:rsidR="00027EFB" w:rsidRDefault="00000000">
            <w:pPr>
              <w:adjustRightInd w:val="0"/>
              <w:snapToGrid w:val="0"/>
              <w:spacing w:line="360" w:lineRule="auto"/>
              <w:ind w:left="552"/>
              <w:jc w:val="center"/>
              <w:rPr>
                <w:rFonts w:ascii="宋体" w:hAnsi="宋体" w:cs="宋体"/>
                <w:b/>
                <w:bCs/>
                <w:kern w:val="0"/>
                <w:sz w:val="24"/>
              </w:rPr>
            </w:pPr>
            <w:r>
              <w:rPr>
                <w:rFonts w:ascii="宋体" w:hAnsi="宋体" w:cs="宋体" w:hint="eastAsia"/>
                <w:b/>
                <w:bCs/>
                <w:kern w:val="0"/>
                <w:sz w:val="24"/>
              </w:rPr>
              <w:t>乙方：</w:t>
            </w:r>
          </w:p>
        </w:tc>
      </w:tr>
      <w:tr w:rsidR="00027EFB" w14:paraId="2ABF0EC7" w14:textId="77777777">
        <w:trPr>
          <w:trHeight w:val="476"/>
        </w:trPr>
        <w:tc>
          <w:tcPr>
            <w:tcW w:w="4743" w:type="dxa"/>
            <w:vAlign w:val="center"/>
          </w:tcPr>
          <w:p w14:paraId="572B25AF"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sz w:val="24"/>
                <w:u w:val="single"/>
              </w:rPr>
              <w:t xml:space="preserve">               </w:t>
            </w:r>
          </w:p>
        </w:tc>
        <w:tc>
          <w:tcPr>
            <w:tcW w:w="4395" w:type="dxa"/>
            <w:vAlign w:val="center"/>
          </w:tcPr>
          <w:p w14:paraId="2D518098"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sz w:val="24"/>
                <w:u w:val="single"/>
              </w:rPr>
              <w:t xml:space="preserve">                     </w:t>
            </w:r>
          </w:p>
        </w:tc>
      </w:tr>
      <w:tr w:rsidR="00027EFB" w14:paraId="0095389D" w14:textId="77777777">
        <w:trPr>
          <w:trHeight w:val="476"/>
        </w:trPr>
        <w:tc>
          <w:tcPr>
            <w:tcW w:w="4743" w:type="dxa"/>
            <w:vAlign w:val="center"/>
          </w:tcPr>
          <w:p w14:paraId="7EA6ADAC"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开户银行：</w:t>
            </w:r>
          </w:p>
          <w:p w14:paraId="5B61A754" w14:textId="77777777" w:rsidR="00027EFB" w:rsidRDefault="00027EFB">
            <w:pPr>
              <w:adjustRightInd w:val="0"/>
              <w:snapToGrid w:val="0"/>
              <w:spacing w:line="360" w:lineRule="auto"/>
              <w:ind w:firstLineChars="200" w:firstLine="482"/>
              <w:rPr>
                <w:rFonts w:ascii="宋体" w:hAnsi="宋体" w:cs="宋体"/>
                <w:b/>
                <w:sz w:val="24"/>
              </w:rPr>
            </w:pPr>
          </w:p>
        </w:tc>
        <w:tc>
          <w:tcPr>
            <w:tcW w:w="4395" w:type="dxa"/>
            <w:vAlign w:val="center"/>
          </w:tcPr>
          <w:p w14:paraId="4C5D277E"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 xml:space="preserve">开户银行： </w:t>
            </w:r>
          </w:p>
          <w:p w14:paraId="2CC0EEC8" w14:textId="77777777" w:rsidR="00027EFB" w:rsidRDefault="00027EFB">
            <w:pPr>
              <w:adjustRightInd w:val="0"/>
              <w:snapToGrid w:val="0"/>
              <w:spacing w:line="360" w:lineRule="auto"/>
              <w:ind w:left="1137"/>
              <w:rPr>
                <w:rFonts w:ascii="宋体" w:hAnsi="宋体" w:cs="宋体"/>
                <w:b/>
                <w:sz w:val="24"/>
              </w:rPr>
            </w:pPr>
          </w:p>
        </w:tc>
      </w:tr>
      <w:tr w:rsidR="00027EFB" w14:paraId="5E120B9D" w14:textId="77777777">
        <w:trPr>
          <w:trHeight w:val="476"/>
        </w:trPr>
        <w:tc>
          <w:tcPr>
            <w:tcW w:w="4743" w:type="dxa"/>
            <w:vAlign w:val="center"/>
          </w:tcPr>
          <w:p w14:paraId="77A99D39"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账号：</w:t>
            </w:r>
          </w:p>
          <w:p w14:paraId="41018AC5" w14:textId="77777777" w:rsidR="00027EFB" w:rsidRDefault="00027EFB">
            <w:pPr>
              <w:adjustRightInd w:val="0"/>
              <w:snapToGrid w:val="0"/>
              <w:spacing w:line="360" w:lineRule="auto"/>
              <w:ind w:firstLineChars="200" w:firstLine="482"/>
              <w:rPr>
                <w:rFonts w:ascii="宋体" w:hAnsi="宋体" w:cs="宋体"/>
                <w:b/>
                <w:sz w:val="24"/>
              </w:rPr>
            </w:pPr>
          </w:p>
        </w:tc>
        <w:tc>
          <w:tcPr>
            <w:tcW w:w="4395" w:type="dxa"/>
            <w:vAlign w:val="center"/>
          </w:tcPr>
          <w:p w14:paraId="73357EB5" w14:textId="77777777" w:rsidR="00027EFB" w:rsidRDefault="00000000">
            <w:pPr>
              <w:adjustRightInd w:val="0"/>
              <w:snapToGrid w:val="0"/>
              <w:spacing w:line="360" w:lineRule="auto"/>
              <w:rPr>
                <w:rFonts w:ascii="宋体" w:hAnsi="宋体" w:cs="宋体"/>
                <w:b/>
                <w:bCs/>
                <w:sz w:val="24"/>
              </w:rPr>
            </w:pPr>
            <w:r>
              <w:rPr>
                <w:rFonts w:ascii="宋体" w:hAnsi="宋体" w:cs="宋体" w:hint="eastAsia"/>
                <w:b/>
                <w:sz w:val="24"/>
              </w:rPr>
              <w:t>账号：</w:t>
            </w:r>
          </w:p>
          <w:p w14:paraId="664AC91B" w14:textId="77777777" w:rsidR="00027EFB" w:rsidRDefault="00027EFB">
            <w:pPr>
              <w:adjustRightInd w:val="0"/>
              <w:snapToGrid w:val="0"/>
              <w:spacing w:line="360" w:lineRule="auto"/>
              <w:rPr>
                <w:rFonts w:ascii="宋体" w:hAnsi="宋体" w:cs="宋体"/>
                <w:b/>
                <w:sz w:val="24"/>
              </w:rPr>
            </w:pPr>
          </w:p>
        </w:tc>
      </w:tr>
      <w:tr w:rsidR="00027EFB" w14:paraId="1D218169" w14:textId="77777777">
        <w:trPr>
          <w:trHeight w:val="476"/>
        </w:trPr>
        <w:tc>
          <w:tcPr>
            <w:tcW w:w="4743" w:type="dxa"/>
            <w:vAlign w:val="center"/>
          </w:tcPr>
          <w:p w14:paraId="75547B12"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电话：</w:t>
            </w:r>
          </w:p>
          <w:p w14:paraId="4502571A"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lastRenderedPageBreak/>
              <w:t>传真：</w:t>
            </w:r>
          </w:p>
        </w:tc>
        <w:tc>
          <w:tcPr>
            <w:tcW w:w="4395" w:type="dxa"/>
            <w:vAlign w:val="center"/>
          </w:tcPr>
          <w:p w14:paraId="05D45A23"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lastRenderedPageBreak/>
              <w:t>电话</w:t>
            </w:r>
          </w:p>
          <w:p w14:paraId="3E92B473"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lastRenderedPageBreak/>
              <w:t>传真：</w:t>
            </w:r>
          </w:p>
        </w:tc>
      </w:tr>
      <w:tr w:rsidR="00027EFB" w14:paraId="0B12A0C7" w14:textId="77777777">
        <w:trPr>
          <w:trHeight w:val="476"/>
        </w:trPr>
        <w:tc>
          <w:tcPr>
            <w:tcW w:w="4743" w:type="dxa"/>
            <w:vAlign w:val="center"/>
          </w:tcPr>
          <w:p w14:paraId="296E669F"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lastRenderedPageBreak/>
              <w:t>邮政编码：</w:t>
            </w:r>
          </w:p>
        </w:tc>
        <w:tc>
          <w:tcPr>
            <w:tcW w:w="4395" w:type="dxa"/>
            <w:vAlign w:val="center"/>
          </w:tcPr>
          <w:p w14:paraId="0B63B490"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邮政编码：</w:t>
            </w:r>
          </w:p>
        </w:tc>
      </w:tr>
      <w:tr w:rsidR="00027EFB" w14:paraId="4E60EBC4" w14:textId="77777777">
        <w:trPr>
          <w:trHeight w:val="476"/>
        </w:trPr>
        <w:tc>
          <w:tcPr>
            <w:tcW w:w="4743" w:type="dxa"/>
            <w:vAlign w:val="center"/>
          </w:tcPr>
          <w:p w14:paraId="64AEA910"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授权代表签字：</w:t>
            </w:r>
          </w:p>
          <w:p w14:paraId="1B98C28D"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 xml:space="preserve">                  年    月    日</w:t>
            </w:r>
          </w:p>
        </w:tc>
        <w:tc>
          <w:tcPr>
            <w:tcW w:w="4395" w:type="dxa"/>
            <w:vAlign w:val="center"/>
          </w:tcPr>
          <w:p w14:paraId="4E6C58BD"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 xml:space="preserve">授权代表签字： </w:t>
            </w:r>
          </w:p>
          <w:p w14:paraId="2D95295F" w14:textId="77777777" w:rsidR="00027EFB" w:rsidRDefault="00000000">
            <w:pPr>
              <w:adjustRightInd w:val="0"/>
              <w:snapToGrid w:val="0"/>
              <w:spacing w:line="360" w:lineRule="auto"/>
              <w:ind w:firstLineChars="735" w:firstLine="1771"/>
              <w:rPr>
                <w:rFonts w:ascii="宋体" w:hAnsi="宋体" w:cs="宋体"/>
                <w:b/>
                <w:bCs/>
                <w:kern w:val="0"/>
                <w:sz w:val="24"/>
              </w:rPr>
            </w:pPr>
            <w:r>
              <w:rPr>
                <w:rFonts w:ascii="宋体" w:hAnsi="宋体" w:cs="宋体" w:hint="eastAsia"/>
                <w:b/>
                <w:bCs/>
                <w:kern w:val="0"/>
                <w:sz w:val="24"/>
              </w:rPr>
              <w:t xml:space="preserve">  年    月    日</w:t>
            </w:r>
          </w:p>
        </w:tc>
      </w:tr>
      <w:tr w:rsidR="00027EFB" w14:paraId="579D4A42" w14:textId="77777777">
        <w:trPr>
          <w:trHeight w:val="2043"/>
        </w:trPr>
        <w:tc>
          <w:tcPr>
            <w:tcW w:w="4743" w:type="dxa"/>
            <w:vAlign w:val="center"/>
          </w:tcPr>
          <w:p w14:paraId="77419844" w14:textId="77777777" w:rsidR="00027EFB" w:rsidRDefault="00000000">
            <w:pPr>
              <w:widowControl/>
              <w:adjustRightInd w:val="0"/>
              <w:snapToGrid w:val="0"/>
              <w:spacing w:line="360" w:lineRule="auto"/>
              <w:jc w:val="center"/>
              <w:rPr>
                <w:rFonts w:ascii="宋体" w:hAnsi="宋体" w:cs="宋体"/>
                <w:b/>
                <w:kern w:val="0"/>
                <w:sz w:val="24"/>
              </w:rPr>
            </w:pPr>
            <w:r>
              <w:rPr>
                <w:rFonts w:ascii="宋体" w:hAnsi="宋体" w:cs="宋体" w:hint="eastAsia"/>
                <w:b/>
                <w:kern w:val="0"/>
                <w:sz w:val="24"/>
              </w:rPr>
              <w:t>盖章</w:t>
            </w:r>
          </w:p>
        </w:tc>
        <w:tc>
          <w:tcPr>
            <w:tcW w:w="4395" w:type="dxa"/>
            <w:vAlign w:val="center"/>
          </w:tcPr>
          <w:p w14:paraId="2A7B4F48" w14:textId="77777777" w:rsidR="00027EFB" w:rsidRDefault="00000000">
            <w:pPr>
              <w:widowControl/>
              <w:adjustRightInd w:val="0"/>
              <w:snapToGrid w:val="0"/>
              <w:spacing w:line="360" w:lineRule="auto"/>
              <w:jc w:val="center"/>
              <w:rPr>
                <w:rFonts w:ascii="宋体" w:hAnsi="宋体" w:cs="宋体"/>
                <w:b/>
                <w:kern w:val="0"/>
                <w:sz w:val="24"/>
              </w:rPr>
            </w:pPr>
            <w:r>
              <w:rPr>
                <w:rFonts w:ascii="宋体" w:hAnsi="宋体" w:cs="宋体" w:hint="eastAsia"/>
                <w:b/>
                <w:kern w:val="0"/>
                <w:sz w:val="24"/>
              </w:rPr>
              <w:t>盖章</w:t>
            </w:r>
          </w:p>
        </w:tc>
      </w:tr>
    </w:tbl>
    <w:p w14:paraId="48369C4B" w14:textId="77777777" w:rsidR="00027EFB" w:rsidRDefault="00027EFB">
      <w:pPr>
        <w:widowControl/>
        <w:jc w:val="left"/>
        <w:rPr>
          <w:rFonts w:ascii="宋体" w:hAnsi="宋体"/>
          <w:sz w:val="24"/>
        </w:rPr>
      </w:pPr>
    </w:p>
    <w:p w14:paraId="7216CCAC" w14:textId="77777777" w:rsidR="00027EFB" w:rsidRDefault="00000000">
      <w:pPr>
        <w:widowControl/>
        <w:jc w:val="left"/>
        <w:rPr>
          <w:rFonts w:ascii="宋体" w:hAnsi="宋体"/>
          <w:sz w:val="24"/>
        </w:rPr>
      </w:pPr>
      <w:r>
        <w:rPr>
          <w:rFonts w:ascii="宋体" w:hAnsi="宋体"/>
          <w:sz w:val="24"/>
        </w:rPr>
        <w:br w:type="page"/>
      </w:r>
    </w:p>
    <w:p w14:paraId="6FB6E41C" w14:textId="77777777" w:rsidR="00027EFB" w:rsidRDefault="00027EFB">
      <w:pPr>
        <w:spacing w:line="360" w:lineRule="auto"/>
        <w:ind w:leftChars="457" w:left="960"/>
        <w:rPr>
          <w:rFonts w:ascii="宋体" w:hAnsi="宋体"/>
          <w:sz w:val="24"/>
        </w:rPr>
      </w:pPr>
    </w:p>
    <w:p w14:paraId="5659E94D" w14:textId="77777777" w:rsidR="00027EFB" w:rsidRDefault="00000000">
      <w:pPr>
        <w:pStyle w:val="10"/>
        <w:spacing w:line="360" w:lineRule="auto"/>
        <w:rPr>
          <w:rFonts w:ascii="宋体" w:hAnsi="宋体"/>
          <w:sz w:val="30"/>
          <w:szCs w:val="30"/>
        </w:rPr>
      </w:pPr>
      <w:bookmarkStart w:id="201" w:name="_Hlt487900425"/>
      <w:bookmarkStart w:id="202" w:name="_Toc310195761"/>
      <w:bookmarkStart w:id="203" w:name="_Toc136437746"/>
      <w:bookmarkStart w:id="204" w:name="_Toc236642990"/>
      <w:bookmarkStart w:id="205" w:name="_Ref467988698"/>
      <w:bookmarkStart w:id="206" w:name="_Toc520356217"/>
      <w:bookmarkStart w:id="207" w:name="_Toc480942349"/>
      <w:bookmarkEnd w:id="86"/>
      <w:bookmarkEnd w:id="91"/>
      <w:bookmarkEnd w:id="92"/>
      <w:bookmarkEnd w:id="93"/>
      <w:bookmarkEnd w:id="94"/>
      <w:bookmarkEnd w:id="95"/>
      <w:bookmarkEnd w:id="96"/>
      <w:bookmarkEnd w:id="97"/>
      <w:bookmarkEnd w:id="98"/>
      <w:bookmarkEnd w:id="99"/>
      <w:bookmarkEnd w:id="100"/>
      <w:bookmarkEnd w:id="101"/>
      <w:bookmarkEnd w:id="102"/>
      <w:bookmarkEnd w:id="201"/>
      <w:r>
        <w:rPr>
          <w:rFonts w:ascii="宋体" w:hAnsi="宋体" w:hint="eastAsia"/>
          <w:sz w:val="30"/>
          <w:szCs w:val="30"/>
        </w:rPr>
        <w:t>第七章 投标文件格式</w:t>
      </w:r>
      <w:bookmarkEnd w:id="202"/>
      <w:bookmarkEnd w:id="203"/>
    </w:p>
    <w:p w14:paraId="525814CD" w14:textId="77777777" w:rsidR="00027EFB" w:rsidRDefault="00000000">
      <w:pPr>
        <w:pStyle w:val="31"/>
      </w:pPr>
      <w:bookmarkStart w:id="208" w:name="_Toc514926454"/>
      <w:bookmarkStart w:id="209" w:name="_Toc497235042"/>
      <w:bookmarkStart w:id="210" w:name="_Toc136437747"/>
      <w:bookmarkStart w:id="211" w:name="_Toc310195762"/>
      <w:bookmarkEnd w:id="204"/>
      <w:bookmarkEnd w:id="205"/>
      <w:bookmarkEnd w:id="206"/>
      <w:bookmarkEnd w:id="207"/>
      <w:r>
        <w:t>1</w:t>
      </w:r>
      <w:r>
        <w:rPr>
          <w:rFonts w:hint="eastAsia"/>
        </w:rPr>
        <w:t>.</w:t>
      </w:r>
      <w:r>
        <w:t xml:space="preserve">投 标 </w:t>
      </w:r>
      <w:bookmarkEnd w:id="208"/>
      <w:bookmarkEnd w:id="209"/>
      <w:r>
        <w:rPr>
          <w:rFonts w:hint="eastAsia"/>
        </w:rPr>
        <w:t>书</w:t>
      </w:r>
      <w:bookmarkEnd w:id="210"/>
    </w:p>
    <w:p w14:paraId="1822D08C" w14:textId="77777777" w:rsidR="00027EFB" w:rsidRDefault="00027EFB">
      <w:pPr>
        <w:tabs>
          <w:tab w:val="left" w:pos="5580"/>
        </w:tabs>
        <w:spacing w:before="120" w:line="360" w:lineRule="auto"/>
        <w:jc w:val="center"/>
        <w:rPr>
          <w:rFonts w:ascii="宋体" w:hAnsi="宋体"/>
          <w:b/>
          <w:sz w:val="24"/>
        </w:rPr>
      </w:pPr>
    </w:p>
    <w:p w14:paraId="0AA736B2" w14:textId="77777777" w:rsidR="00027EFB" w:rsidRDefault="00000000">
      <w:pPr>
        <w:pStyle w:val="af8"/>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4BEA081B" w14:textId="77777777" w:rsidR="00027EFB" w:rsidRDefault="00000000">
      <w:pPr>
        <w:pStyle w:val="af8"/>
        <w:tabs>
          <w:tab w:val="left" w:pos="5580"/>
        </w:tabs>
        <w:spacing w:line="360" w:lineRule="auto"/>
        <w:ind w:firstLine="408"/>
        <w:rPr>
          <w:rFonts w:hAnsi="宋体"/>
          <w:sz w:val="24"/>
        </w:rPr>
      </w:pPr>
      <w:r>
        <w:rPr>
          <w:rFonts w:hAnsi="宋体" w:hint="eastAsia"/>
          <w:sz w:val="24"/>
        </w:rPr>
        <w:t>根据贵方为(</w:t>
      </w:r>
      <w:r>
        <w:rPr>
          <w:rFonts w:hAnsi="宋体" w:hint="eastAsia"/>
          <w:sz w:val="24"/>
          <w:u w:val="single"/>
        </w:rPr>
        <w:t>项目名称</w:t>
      </w:r>
      <w:r>
        <w:rPr>
          <w:rFonts w:hAnsi="宋体" w:hint="eastAsia"/>
          <w:sz w:val="24"/>
        </w:rPr>
        <w:t>)项目招标采购货物及服务的招标公告（投标邀请）(</w:t>
      </w:r>
      <w:r>
        <w:rPr>
          <w:rFonts w:hAnsi="宋体" w:hint="eastAsia"/>
          <w:sz w:val="24"/>
          <w:u w:val="single"/>
        </w:rPr>
        <w:t>招标编号</w:t>
      </w:r>
      <w:r>
        <w:rPr>
          <w:rFonts w:hAnsi="宋体" w:hint="eastAsia"/>
          <w:sz w:val="24"/>
        </w:rPr>
        <w:t>),签字代表(</w:t>
      </w:r>
      <w:r>
        <w:rPr>
          <w:rFonts w:hAnsi="宋体" w:hint="eastAsia"/>
          <w:sz w:val="24"/>
          <w:u w:val="single"/>
        </w:rPr>
        <w:t>姓名、职务</w:t>
      </w:r>
      <w:r>
        <w:rPr>
          <w:rFonts w:hAnsi="宋体" w:hint="eastAsia"/>
          <w:sz w:val="24"/>
        </w:rPr>
        <w:t>)经正式授权并代表投标人（</w:t>
      </w:r>
      <w:r>
        <w:rPr>
          <w:rFonts w:hAnsi="宋体" w:hint="eastAsia"/>
          <w:sz w:val="24"/>
          <w:u w:val="single"/>
        </w:rPr>
        <w:t>投标人名称、地址</w:t>
      </w:r>
      <w:r>
        <w:rPr>
          <w:rFonts w:hAnsi="宋体" w:hint="eastAsia"/>
          <w:sz w:val="24"/>
        </w:rPr>
        <w:t>）提交下述文件正本一份及副本___份：</w:t>
      </w:r>
    </w:p>
    <w:p w14:paraId="6C45CB8C"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开标一览表</w:t>
      </w:r>
    </w:p>
    <w:p w14:paraId="4C9EAE99"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投标分项报价表</w:t>
      </w:r>
    </w:p>
    <w:p w14:paraId="7E9CFD6B"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货物说明一览表</w:t>
      </w:r>
    </w:p>
    <w:p w14:paraId="67B2E9E7"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技术规格偏离表</w:t>
      </w:r>
    </w:p>
    <w:p w14:paraId="55C442D2"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商务条款偏离表</w:t>
      </w:r>
    </w:p>
    <w:p w14:paraId="65444E73"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资格证明文件</w:t>
      </w:r>
    </w:p>
    <w:p w14:paraId="08827BA8"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遵守国家有关法律、法规和规章，按招标文件中投标人须知和技术规格要求提供的有关文件</w:t>
      </w:r>
    </w:p>
    <w:p w14:paraId="10CE8266"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以形式出具的投标保证金，金额为人民币</w:t>
      </w:r>
      <w:r>
        <w:rPr>
          <w:rFonts w:hAnsi="宋体" w:hint="eastAsia"/>
          <w:sz w:val="24"/>
          <w:u w:val="single"/>
        </w:rPr>
        <w:t xml:space="preserve">　（</w:t>
      </w:r>
      <w:proofErr w:type="gramStart"/>
      <w:r>
        <w:rPr>
          <w:rFonts w:hAnsi="宋体" w:hint="eastAsia"/>
          <w:sz w:val="24"/>
          <w:u w:val="single"/>
        </w:rPr>
        <w:t>包号和</w:t>
      </w:r>
      <w:proofErr w:type="gramEnd"/>
      <w:r>
        <w:rPr>
          <w:rFonts w:hAnsi="宋体" w:hint="eastAsia"/>
          <w:sz w:val="24"/>
          <w:u w:val="single"/>
        </w:rPr>
        <w:t xml:space="preserve">金额）　</w:t>
      </w:r>
      <w:r>
        <w:rPr>
          <w:rFonts w:hAnsi="宋体" w:hint="eastAsia"/>
          <w:sz w:val="24"/>
        </w:rPr>
        <w:t>元。</w:t>
      </w:r>
    </w:p>
    <w:p w14:paraId="5D6D3687" w14:textId="77777777" w:rsidR="00027EFB" w:rsidRDefault="00000000">
      <w:pPr>
        <w:pStyle w:val="af8"/>
        <w:tabs>
          <w:tab w:val="left" w:pos="5580"/>
        </w:tabs>
        <w:spacing w:line="360" w:lineRule="auto"/>
        <w:ind w:left="408"/>
        <w:rPr>
          <w:rFonts w:hAnsi="宋体"/>
          <w:sz w:val="24"/>
        </w:rPr>
      </w:pPr>
      <w:r>
        <w:rPr>
          <w:rFonts w:hAnsi="宋体" w:hint="eastAsia"/>
          <w:sz w:val="24"/>
        </w:rPr>
        <w:t>据此，签字代表宣布同意如下：</w:t>
      </w:r>
    </w:p>
    <w:p w14:paraId="41D1D114" w14:textId="77777777" w:rsidR="00027EFB" w:rsidRDefault="00000000">
      <w:pPr>
        <w:pStyle w:val="af8"/>
        <w:tabs>
          <w:tab w:val="left" w:pos="720"/>
          <w:tab w:val="left" w:pos="900"/>
        </w:tabs>
        <w:spacing w:line="360" w:lineRule="auto"/>
        <w:ind w:left="360"/>
        <w:rPr>
          <w:rFonts w:hAnsi="宋体"/>
          <w:sz w:val="24"/>
          <w:u w:val="single"/>
        </w:rPr>
      </w:pPr>
      <w:r>
        <w:rPr>
          <w:rFonts w:hAnsi="宋体" w:hint="eastAsia"/>
          <w:sz w:val="24"/>
        </w:rPr>
        <w:t>（1）后附“开标一览表”为我方参加此次投标的投标报价。</w:t>
      </w:r>
    </w:p>
    <w:p w14:paraId="294EC5A8" w14:textId="77777777" w:rsidR="00027EFB" w:rsidRDefault="00000000">
      <w:pPr>
        <w:pStyle w:val="af8"/>
        <w:tabs>
          <w:tab w:val="left" w:pos="5580"/>
        </w:tabs>
        <w:spacing w:line="360" w:lineRule="auto"/>
        <w:ind w:firstLineChars="175" w:firstLine="420"/>
        <w:rPr>
          <w:rFonts w:hAnsi="宋体"/>
          <w:sz w:val="24"/>
        </w:rPr>
      </w:pPr>
      <w:r>
        <w:rPr>
          <w:rFonts w:hAnsi="宋体" w:hint="eastAsia"/>
          <w:sz w:val="24"/>
        </w:rPr>
        <w:t>（2）我方如中标，将按招标文件的规定履行合同责任和义务。</w:t>
      </w:r>
    </w:p>
    <w:p w14:paraId="4E018C41"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（3）我方已详细审查全部招标文件，包括第</w:t>
      </w:r>
      <w:r>
        <w:rPr>
          <w:rFonts w:hAnsi="宋体" w:hint="eastAsia"/>
          <w:sz w:val="24"/>
          <w:u w:val="single"/>
        </w:rPr>
        <w:t xml:space="preserve">        号（招标编号、补充通知）（如果有的话</w:t>
      </w:r>
      <w:r>
        <w:rPr>
          <w:rFonts w:hAnsi="宋体" w:hint="eastAsia"/>
          <w:sz w:val="24"/>
        </w:rPr>
        <w:t>）。我方完全理解并同意放弃对这方面有不明及误解的权力。</w:t>
      </w:r>
    </w:p>
    <w:p w14:paraId="2C6E8BBB" w14:textId="77777777" w:rsidR="00027EFB" w:rsidRDefault="00000000">
      <w:pPr>
        <w:pStyle w:val="af8"/>
        <w:tabs>
          <w:tab w:val="left" w:pos="5580"/>
        </w:tabs>
        <w:spacing w:line="360" w:lineRule="auto"/>
        <w:ind w:leftChars="86" w:left="181" w:firstLineChars="100" w:firstLine="240"/>
        <w:rPr>
          <w:rFonts w:hAnsi="宋体"/>
          <w:sz w:val="24"/>
        </w:rPr>
      </w:pPr>
      <w:r>
        <w:rPr>
          <w:rFonts w:hAnsi="宋体" w:hint="eastAsia"/>
          <w:sz w:val="24"/>
        </w:rPr>
        <w:t>（4）本投标有效期为自投标截止日起</w:t>
      </w:r>
      <w:r>
        <w:rPr>
          <w:rFonts w:hAnsi="宋体" w:hint="eastAsia"/>
          <w:sz w:val="24"/>
          <w:u w:val="single"/>
        </w:rPr>
        <w:t xml:space="preserve"> </w:t>
      </w:r>
      <w:r>
        <w:rPr>
          <w:rFonts w:hAnsi="宋体"/>
          <w:sz w:val="24"/>
          <w:u w:val="single"/>
        </w:rPr>
        <w:t xml:space="preserve">90 </w:t>
      </w:r>
      <w:proofErr w:type="gramStart"/>
      <w:r>
        <w:rPr>
          <w:rFonts w:hAnsi="宋体" w:hint="eastAsia"/>
          <w:sz w:val="24"/>
        </w:rPr>
        <w:t>个</w:t>
      </w:r>
      <w:proofErr w:type="gramEnd"/>
      <w:r>
        <w:rPr>
          <w:rFonts w:hAnsi="宋体" w:hint="eastAsia"/>
          <w:sz w:val="24"/>
        </w:rPr>
        <w:t>日历日。</w:t>
      </w:r>
    </w:p>
    <w:p w14:paraId="27F350EA"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（5）在规定的开标时间后，我方保证遵守招标文件中有关保证金的规定。</w:t>
      </w:r>
    </w:p>
    <w:p w14:paraId="3C73DB87"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（6）在投标截止时间之前，我方未曾为投标</w:t>
      </w:r>
      <w:proofErr w:type="gramStart"/>
      <w:r>
        <w:rPr>
          <w:rFonts w:hAnsi="宋体" w:hint="eastAsia"/>
          <w:sz w:val="24"/>
        </w:rPr>
        <w:t>包号提供过整体</w:t>
      </w:r>
      <w:proofErr w:type="gramEnd"/>
      <w:r>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6" w:history="1">
        <w:r>
          <w:rPr>
            <w:rFonts w:hAnsi="宋体" w:hint="eastAsia"/>
            <w:sz w:val="24"/>
          </w:rPr>
          <w:t>www.creditchina</w:t>
        </w:r>
      </w:hyperlink>
      <w:r>
        <w:rPr>
          <w:rFonts w:hAnsi="宋体" w:hint="eastAsia"/>
          <w:sz w:val="24"/>
        </w:rPr>
        <w:t>.gov.cn）和中国政府采购网（www.ccgp.gov.cn）进行查询，我方完全接受查询的结果。</w:t>
      </w:r>
    </w:p>
    <w:p w14:paraId="43B99E90" w14:textId="77777777" w:rsidR="00027EFB" w:rsidRDefault="00000000">
      <w:pPr>
        <w:pStyle w:val="af8"/>
        <w:tabs>
          <w:tab w:val="left" w:pos="5580"/>
        </w:tabs>
        <w:spacing w:line="360" w:lineRule="auto"/>
        <w:ind w:leftChars="199" w:left="538" w:hangingChars="50" w:hanging="120"/>
        <w:rPr>
          <w:rFonts w:hAnsi="宋体"/>
          <w:sz w:val="24"/>
        </w:rPr>
      </w:pPr>
      <w:r>
        <w:rPr>
          <w:rFonts w:hAnsi="宋体" w:hint="eastAsia"/>
          <w:sz w:val="24"/>
        </w:rPr>
        <w:lastRenderedPageBreak/>
        <w:t>（7）我方同意提供按照贵方可能要求的与其投标有关的一切数据或资料，完全理解贵方不一定接受最低价的投标或收到的任何投标。</w:t>
      </w:r>
    </w:p>
    <w:p w14:paraId="4304CFF5" w14:textId="77777777" w:rsidR="00027EFB" w:rsidRDefault="00000000">
      <w:pPr>
        <w:pStyle w:val="af8"/>
        <w:tabs>
          <w:tab w:val="left" w:pos="5580"/>
        </w:tabs>
        <w:spacing w:line="360" w:lineRule="auto"/>
        <w:ind w:left="180"/>
        <w:rPr>
          <w:rFonts w:hAnsi="宋体"/>
          <w:sz w:val="24"/>
        </w:rPr>
      </w:pPr>
      <w:r>
        <w:rPr>
          <w:rFonts w:hAnsi="宋体" w:hint="eastAsia"/>
          <w:sz w:val="24"/>
        </w:rPr>
        <w:t>9．与本投标有关的一切正式往来信函请寄：</w:t>
      </w:r>
    </w:p>
    <w:p w14:paraId="2AAAB515" w14:textId="77777777" w:rsidR="00027EFB" w:rsidRDefault="00027EFB">
      <w:pPr>
        <w:pStyle w:val="af8"/>
        <w:tabs>
          <w:tab w:val="left" w:pos="5580"/>
        </w:tabs>
        <w:spacing w:line="360" w:lineRule="auto"/>
        <w:ind w:left="420"/>
        <w:rPr>
          <w:rFonts w:hAnsi="宋体"/>
          <w:sz w:val="24"/>
        </w:rPr>
      </w:pPr>
    </w:p>
    <w:p w14:paraId="71F1C09D" w14:textId="77777777" w:rsidR="00027EFB" w:rsidRDefault="00000000">
      <w:pPr>
        <w:pStyle w:val="af8"/>
        <w:tabs>
          <w:tab w:val="left" w:pos="5580"/>
        </w:tabs>
        <w:spacing w:line="360" w:lineRule="auto"/>
        <w:ind w:left="420"/>
        <w:rPr>
          <w:rFonts w:hAnsi="宋体"/>
          <w:sz w:val="24"/>
        </w:rPr>
      </w:pPr>
      <w:r>
        <w:rPr>
          <w:rFonts w:hAnsi="宋体" w:hint="eastAsia"/>
          <w:sz w:val="24"/>
        </w:rPr>
        <w:t>地址_________________________     传真____________________________</w:t>
      </w:r>
    </w:p>
    <w:p w14:paraId="62774D01" w14:textId="77777777" w:rsidR="00027EFB" w:rsidRDefault="00000000">
      <w:pPr>
        <w:pStyle w:val="af8"/>
        <w:tabs>
          <w:tab w:val="left" w:pos="5580"/>
        </w:tabs>
        <w:spacing w:line="360" w:lineRule="auto"/>
        <w:ind w:left="420"/>
        <w:rPr>
          <w:rFonts w:hAnsi="宋体"/>
          <w:sz w:val="24"/>
        </w:rPr>
      </w:pPr>
      <w:r>
        <w:rPr>
          <w:rFonts w:hAnsi="宋体" w:hint="eastAsia"/>
          <w:sz w:val="24"/>
        </w:rPr>
        <w:t>电话_________________________     电子函件________________________</w:t>
      </w:r>
    </w:p>
    <w:p w14:paraId="15D216E0" w14:textId="77777777" w:rsidR="00027EFB" w:rsidRDefault="00027EFB">
      <w:pPr>
        <w:pStyle w:val="af8"/>
        <w:tabs>
          <w:tab w:val="left" w:pos="5580"/>
        </w:tabs>
        <w:spacing w:line="360" w:lineRule="auto"/>
        <w:ind w:left="420"/>
        <w:rPr>
          <w:rFonts w:hAnsi="宋体"/>
          <w:sz w:val="24"/>
        </w:rPr>
      </w:pPr>
    </w:p>
    <w:p w14:paraId="37C45E5A" w14:textId="77777777" w:rsidR="00027EFB" w:rsidRDefault="00000000">
      <w:pPr>
        <w:pStyle w:val="af8"/>
        <w:tabs>
          <w:tab w:val="left" w:pos="5580"/>
        </w:tabs>
        <w:spacing w:line="360" w:lineRule="auto"/>
        <w:ind w:left="420"/>
        <w:rPr>
          <w:rFonts w:hAnsi="宋体"/>
          <w:sz w:val="24"/>
        </w:rPr>
      </w:pPr>
      <w:r>
        <w:rPr>
          <w:rFonts w:hAnsi="宋体" w:hint="eastAsia"/>
          <w:sz w:val="24"/>
        </w:rPr>
        <w:t>投标人授权代表签字</w:t>
      </w:r>
      <w:proofErr w:type="gramStart"/>
      <w:r>
        <w:rPr>
          <w:rFonts w:hAnsi="宋体" w:hint="eastAsia"/>
          <w:sz w:val="24"/>
          <w:u w:val="single"/>
        </w:rPr>
        <w:t xml:space="preserve">　　　　　　　　　　</w:t>
      </w:r>
      <w:proofErr w:type="gramEnd"/>
    </w:p>
    <w:p w14:paraId="03646769" w14:textId="77777777" w:rsidR="00027EFB" w:rsidRDefault="00000000">
      <w:pPr>
        <w:pStyle w:val="af8"/>
        <w:tabs>
          <w:tab w:val="left" w:pos="5580"/>
        </w:tabs>
        <w:spacing w:line="360" w:lineRule="auto"/>
        <w:ind w:left="420"/>
        <w:rPr>
          <w:rFonts w:hAnsi="宋体"/>
          <w:sz w:val="24"/>
        </w:rPr>
      </w:pPr>
      <w:r>
        <w:rPr>
          <w:rFonts w:hAnsi="宋体" w:hint="eastAsia"/>
          <w:sz w:val="24"/>
        </w:rPr>
        <w:t>投标人名称（全称）</w:t>
      </w:r>
      <w:proofErr w:type="gramStart"/>
      <w:r>
        <w:rPr>
          <w:rFonts w:hAnsi="宋体" w:hint="eastAsia"/>
          <w:sz w:val="24"/>
          <w:u w:val="single"/>
        </w:rPr>
        <w:t xml:space="preserve">　　　　　　　　　　</w:t>
      </w:r>
      <w:proofErr w:type="gramEnd"/>
    </w:p>
    <w:p w14:paraId="3DDFC9E9" w14:textId="77777777" w:rsidR="00027EFB" w:rsidRDefault="00000000">
      <w:pPr>
        <w:pStyle w:val="af8"/>
        <w:tabs>
          <w:tab w:val="left" w:pos="5580"/>
        </w:tabs>
        <w:spacing w:line="360" w:lineRule="auto"/>
        <w:ind w:left="420"/>
        <w:rPr>
          <w:rFonts w:hAnsi="宋体"/>
          <w:sz w:val="24"/>
        </w:rPr>
      </w:pPr>
      <w:r>
        <w:rPr>
          <w:rFonts w:hAnsi="宋体" w:hint="eastAsia"/>
          <w:sz w:val="24"/>
        </w:rPr>
        <w:t>投标人开户银行（全称）</w:t>
      </w:r>
      <w:proofErr w:type="gramStart"/>
      <w:r>
        <w:rPr>
          <w:rFonts w:hAnsi="宋体" w:hint="eastAsia"/>
          <w:sz w:val="24"/>
          <w:u w:val="single"/>
        </w:rPr>
        <w:t xml:space="preserve">　　　　</w:t>
      </w:r>
      <w:proofErr w:type="gramEnd"/>
      <w:r>
        <w:rPr>
          <w:rFonts w:hAnsi="宋体" w:hint="eastAsia"/>
          <w:sz w:val="24"/>
          <w:u w:val="single"/>
        </w:rPr>
        <w:t xml:space="preserve">   　　 </w:t>
      </w:r>
    </w:p>
    <w:p w14:paraId="4D51D446" w14:textId="77777777" w:rsidR="00027EFB" w:rsidRDefault="00000000">
      <w:pPr>
        <w:pStyle w:val="af8"/>
        <w:tabs>
          <w:tab w:val="left" w:pos="5580"/>
        </w:tabs>
        <w:spacing w:line="360" w:lineRule="auto"/>
        <w:ind w:left="420"/>
        <w:rPr>
          <w:rFonts w:hAnsi="宋体"/>
          <w:sz w:val="24"/>
        </w:rPr>
      </w:pPr>
      <w:r>
        <w:rPr>
          <w:rFonts w:hAnsi="宋体" w:hint="eastAsia"/>
          <w:sz w:val="24"/>
        </w:rPr>
        <w:t>投标人银行账号</w:t>
      </w:r>
      <w:proofErr w:type="gramStart"/>
      <w:r>
        <w:rPr>
          <w:rFonts w:hAnsi="宋体" w:hint="eastAsia"/>
          <w:sz w:val="24"/>
          <w:u w:val="single"/>
        </w:rPr>
        <w:t xml:space="preserve">　　　　　　　　</w:t>
      </w:r>
      <w:proofErr w:type="gramEnd"/>
      <w:r>
        <w:rPr>
          <w:rFonts w:hAnsi="宋体" w:hint="eastAsia"/>
          <w:sz w:val="24"/>
          <w:u w:val="single"/>
        </w:rPr>
        <w:t xml:space="preserve">   　　</w:t>
      </w:r>
    </w:p>
    <w:p w14:paraId="57495918" w14:textId="77777777" w:rsidR="00027EFB" w:rsidRDefault="00000000">
      <w:pPr>
        <w:pStyle w:val="af8"/>
        <w:tabs>
          <w:tab w:val="left" w:pos="5580"/>
        </w:tabs>
        <w:spacing w:line="360" w:lineRule="auto"/>
        <w:ind w:left="420"/>
        <w:rPr>
          <w:rFonts w:hAnsi="宋体"/>
          <w:sz w:val="24"/>
        </w:rPr>
      </w:pPr>
      <w:r>
        <w:rPr>
          <w:rFonts w:hAnsi="宋体" w:hint="eastAsia"/>
          <w:sz w:val="24"/>
        </w:rPr>
        <w:t>投标人公章</w:t>
      </w:r>
      <w:proofErr w:type="gramStart"/>
      <w:r>
        <w:rPr>
          <w:rFonts w:hAnsi="宋体" w:hint="eastAsia"/>
          <w:sz w:val="24"/>
          <w:u w:val="single"/>
        </w:rPr>
        <w:t xml:space="preserve">　　　　　　　　　</w:t>
      </w:r>
      <w:proofErr w:type="gramEnd"/>
      <w:r>
        <w:rPr>
          <w:rFonts w:hAnsi="宋体" w:hint="eastAsia"/>
          <w:sz w:val="24"/>
          <w:u w:val="single"/>
        </w:rPr>
        <w:t xml:space="preserve">       　</w:t>
      </w:r>
    </w:p>
    <w:p w14:paraId="33EBDB7D" w14:textId="77777777" w:rsidR="00027EFB" w:rsidRDefault="00000000">
      <w:pPr>
        <w:pStyle w:val="af8"/>
        <w:tabs>
          <w:tab w:val="left" w:pos="5580"/>
        </w:tabs>
        <w:spacing w:line="360" w:lineRule="auto"/>
        <w:ind w:left="420"/>
        <w:rPr>
          <w:rFonts w:hAnsi="宋体"/>
          <w:sz w:val="24"/>
          <w:u w:val="single"/>
        </w:rPr>
      </w:pPr>
      <w:r>
        <w:rPr>
          <w:rFonts w:hAnsi="宋体" w:hint="eastAsia"/>
          <w:sz w:val="24"/>
        </w:rPr>
        <w:t>日期</w:t>
      </w:r>
      <w:proofErr w:type="gramStart"/>
      <w:r>
        <w:rPr>
          <w:rFonts w:hAnsi="宋体" w:hint="eastAsia"/>
          <w:sz w:val="24"/>
          <w:u w:val="single"/>
        </w:rPr>
        <w:t xml:space="preserve">　　　　　　　　　</w:t>
      </w:r>
      <w:proofErr w:type="gramEnd"/>
      <w:r>
        <w:rPr>
          <w:rFonts w:hAnsi="宋体" w:hint="eastAsia"/>
          <w:sz w:val="24"/>
          <w:u w:val="single"/>
        </w:rPr>
        <w:t xml:space="preserve">            　</w:t>
      </w:r>
    </w:p>
    <w:p w14:paraId="7A502838" w14:textId="77777777" w:rsidR="00027EFB" w:rsidRDefault="00027EFB">
      <w:pPr>
        <w:pStyle w:val="af8"/>
        <w:tabs>
          <w:tab w:val="left" w:pos="5580"/>
        </w:tabs>
        <w:spacing w:line="360" w:lineRule="auto"/>
        <w:ind w:left="420"/>
        <w:rPr>
          <w:rFonts w:hAnsi="宋体"/>
          <w:sz w:val="24"/>
          <w:u w:val="single"/>
        </w:rPr>
      </w:pPr>
    </w:p>
    <w:p w14:paraId="7023D611" w14:textId="77777777" w:rsidR="00027EFB" w:rsidRDefault="00027EFB">
      <w:pPr>
        <w:pStyle w:val="af8"/>
        <w:tabs>
          <w:tab w:val="left" w:pos="5580"/>
        </w:tabs>
        <w:spacing w:line="360" w:lineRule="auto"/>
        <w:ind w:left="420"/>
        <w:jc w:val="left"/>
        <w:rPr>
          <w:rFonts w:hAnsi="宋体"/>
          <w:sz w:val="24"/>
          <w:u w:val="single"/>
        </w:rPr>
        <w:sectPr w:rsidR="00027EFB">
          <w:headerReference w:type="first" r:id="rId27"/>
          <w:footerReference w:type="first" r:id="rId28"/>
          <w:pgSz w:w="11907" w:h="16840"/>
          <w:pgMar w:top="1089" w:right="1418" w:bottom="1400" w:left="1418" w:header="851" w:footer="851" w:gutter="0"/>
          <w:cols w:space="720"/>
          <w:docGrid w:linePitch="462"/>
        </w:sectPr>
      </w:pPr>
    </w:p>
    <w:p w14:paraId="29D82F68" w14:textId="77777777" w:rsidR="00027EFB" w:rsidRDefault="00000000">
      <w:pPr>
        <w:pStyle w:val="31"/>
      </w:pPr>
      <w:bookmarkStart w:id="212" w:name="_Toc497235043"/>
      <w:bookmarkStart w:id="213" w:name="_Toc514926455"/>
      <w:bookmarkStart w:id="214" w:name="_Toc136437748"/>
      <w:r>
        <w:lastRenderedPageBreak/>
        <w:t>2</w:t>
      </w:r>
      <w:r>
        <w:rPr>
          <w:rFonts w:hint="eastAsia"/>
        </w:rPr>
        <w:t>.开标</w:t>
      </w:r>
      <w:r>
        <w:t>一览表</w:t>
      </w:r>
      <w:bookmarkEnd w:id="212"/>
      <w:bookmarkEnd w:id="213"/>
      <w:bookmarkEnd w:id="214"/>
    </w:p>
    <w:p w14:paraId="659F6B8A" w14:textId="77777777" w:rsidR="00027EFB" w:rsidRDefault="00000000">
      <w:pPr>
        <w:tabs>
          <w:tab w:val="left" w:pos="1800"/>
          <w:tab w:val="left" w:pos="5580"/>
        </w:tabs>
        <w:spacing w:line="360" w:lineRule="auto"/>
        <w:ind w:firstLineChars="200" w:firstLine="48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项目编号/包号：</w:t>
      </w:r>
    </w:p>
    <w:tbl>
      <w:tblPr>
        <w:tblW w:w="84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gridCol w:w="850"/>
      </w:tblGrid>
      <w:tr w:rsidR="00027EFB" w14:paraId="593281E3" w14:textId="77777777">
        <w:trPr>
          <w:trHeight w:val="567"/>
          <w:jc w:val="center"/>
        </w:trPr>
        <w:tc>
          <w:tcPr>
            <w:tcW w:w="1686" w:type="dxa"/>
            <w:tcBorders>
              <w:top w:val="single" w:sz="12" w:space="0" w:color="auto"/>
            </w:tcBorders>
            <w:vAlign w:val="center"/>
          </w:tcPr>
          <w:p w14:paraId="2FED8744"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投标人名称</w:t>
            </w:r>
          </w:p>
        </w:tc>
        <w:tc>
          <w:tcPr>
            <w:tcW w:w="2340" w:type="dxa"/>
            <w:tcBorders>
              <w:top w:val="single" w:sz="12" w:space="0" w:color="auto"/>
            </w:tcBorders>
            <w:vAlign w:val="center"/>
          </w:tcPr>
          <w:p w14:paraId="466B1864"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投标总价</w:t>
            </w:r>
          </w:p>
          <w:p w14:paraId="15938242" w14:textId="77777777" w:rsidR="00027EFB" w:rsidRDefault="00000000">
            <w:pPr>
              <w:tabs>
                <w:tab w:val="left" w:pos="5580"/>
              </w:tabs>
              <w:spacing w:line="360" w:lineRule="auto"/>
              <w:jc w:val="center"/>
              <w:rPr>
                <w:rFonts w:ascii="宋体" w:hAnsi="宋体"/>
                <w:sz w:val="24"/>
              </w:rPr>
            </w:pPr>
            <w:r>
              <w:rPr>
                <w:rFonts w:ascii="宋体" w:hAnsi="宋体" w:hint="eastAsia"/>
                <w:sz w:val="24"/>
              </w:rPr>
              <w:t>（元/人民币）</w:t>
            </w:r>
          </w:p>
        </w:tc>
        <w:tc>
          <w:tcPr>
            <w:tcW w:w="1771" w:type="dxa"/>
            <w:tcBorders>
              <w:top w:val="single" w:sz="12" w:space="0" w:color="auto"/>
            </w:tcBorders>
            <w:vAlign w:val="center"/>
          </w:tcPr>
          <w:p w14:paraId="56F8CDDB"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投标保证金</w:t>
            </w:r>
          </w:p>
          <w:p w14:paraId="21FE2706" w14:textId="77777777" w:rsidR="00027EFB" w:rsidRDefault="00000000">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992" w:type="dxa"/>
            <w:tcBorders>
              <w:top w:val="single" w:sz="12" w:space="0" w:color="auto"/>
            </w:tcBorders>
            <w:vAlign w:val="center"/>
          </w:tcPr>
          <w:p w14:paraId="2E2BCA34" w14:textId="77777777" w:rsidR="00027EFB" w:rsidRDefault="00000000">
            <w:pPr>
              <w:tabs>
                <w:tab w:val="left" w:pos="5580"/>
              </w:tabs>
              <w:spacing w:line="360" w:lineRule="auto"/>
              <w:jc w:val="center"/>
              <w:rPr>
                <w:rFonts w:ascii="宋体" w:hAnsi="宋体"/>
                <w:sz w:val="24"/>
              </w:rPr>
            </w:pPr>
            <w:r>
              <w:rPr>
                <w:rFonts w:ascii="宋体" w:hAnsi="宋体" w:hint="eastAsia"/>
                <w:sz w:val="24"/>
              </w:rPr>
              <w:t>交货期</w:t>
            </w:r>
          </w:p>
        </w:tc>
        <w:tc>
          <w:tcPr>
            <w:tcW w:w="850" w:type="dxa"/>
            <w:tcBorders>
              <w:top w:val="single" w:sz="12" w:space="0" w:color="auto"/>
            </w:tcBorders>
          </w:tcPr>
          <w:p w14:paraId="60F8E922" w14:textId="77777777" w:rsidR="00027EFB" w:rsidRDefault="00000000">
            <w:pPr>
              <w:tabs>
                <w:tab w:val="left" w:pos="5580"/>
              </w:tabs>
              <w:spacing w:line="360" w:lineRule="auto"/>
              <w:jc w:val="center"/>
              <w:rPr>
                <w:rFonts w:ascii="宋体" w:hAnsi="宋体"/>
                <w:sz w:val="24"/>
              </w:rPr>
            </w:pPr>
            <w:r>
              <w:rPr>
                <w:rFonts w:ascii="宋体" w:hAnsi="宋体" w:hint="eastAsia"/>
                <w:sz w:val="24"/>
              </w:rPr>
              <w:t>核心产品品牌</w:t>
            </w:r>
          </w:p>
        </w:tc>
        <w:tc>
          <w:tcPr>
            <w:tcW w:w="850" w:type="dxa"/>
            <w:tcBorders>
              <w:top w:val="single" w:sz="12" w:space="0" w:color="auto"/>
            </w:tcBorders>
            <w:vAlign w:val="center"/>
          </w:tcPr>
          <w:p w14:paraId="481498B0" w14:textId="77777777" w:rsidR="00027EFB" w:rsidRDefault="00000000">
            <w:pPr>
              <w:tabs>
                <w:tab w:val="left" w:pos="5580"/>
              </w:tabs>
              <w:spacing w:line="360" w:lineRule="auto"/>
              <w:jc w:val="center"/>
              <w:rPr>
                <w:rFonts w:ascii="宋体" w:hAnsi="宋体"/>
                <w:sz w:val="24"/>
              </w:rPr>
            </w:pPr>
            <w:r>
              <w:rPr>
                <w:rFonts w:ascii="宋体" w:hAnsi="宋体" w:hint="eastAsia"/>
                <w:sz w:val="24"/>
              </w:rPr>
              <w:t>备注</w:t>
            </w:r>
          </w:p>
        </w:tc>
      </w:tr>
      <w:tr w:rsidR="00027EFB" w14:paraId="24DB49C0" w14:textId="77777777">
        <w:trPr>
          <w:trHeight w:val="1293"/>
          <w:jc w:val="center"/>
        </w:trPr>
        <w:tc>
          <w:tcPr>
            <w:tcW w:w="1686" w:type="dxa"/>
            <w:vAlign w:val="center"/>
          </w:tcPr>
          <w:p w14:paraId="01ADB52A" w14:textId="77777777" w:rsidR="00027EFB" w:rsidRDefault="00027EFB">
            <w:pPr>
              <w:tabs>
                <w:tab w:val="left" w:pos="5580"/>
              </w:tabs>
              <w:spacing w:line="360" w:lineRule="auto"/>
              <w:jc w:val="center"/>
              <w:rPr>
                <w:rFonts w:ascii="宋体" w:hAnsi="宋体"/>
                <w:sz w:val="24"/>
              </w:rPr>
            </w:pPr>
          </w:p>
        </w:tc>
        <w:tc>
          <w:tcPr>
            <w:tcW w:w="2340" w:type="dxa"/>
            <w:vAlign w:val="center"/>
          </w:tcPr>
          <w:p w14:paraId="000BBB9E" w14:textId="77777777" w:rsidR="00027EFB" w:rsidRDefault="00000000">
            <w:pPr>
              <w:tabs>
                <w:tab w:val="left" w:pos="5580"/>
              </w:tabs>
              <w:spacing w:line="360" w:lineRule="auto"/>
              <w:jc w:val="left"/>
              <w:rPr>
                <w:rFonts w:ascii="宋体" w:hAnsi="宋体"/>
                <w:sz w:val="24"/>
              </w:rPr>
            </w:pPr>
            <w:r>
              <w:rPr>
                <w:rFonts w:ascii="宋体" w:hAnsi="宋体" w:hint="eastAsia"/>
                <w:sz w:val="24"/>
              </w:rPr>
              <w:t>大写金额：</w:t>
            </w:r>
          </w:p>
          <w:p w14:paraId="5D294815" w14:textId="77777777" w:rsidR="00027EFB" w:rsidRDefault="00000000">
            <w:pPr>
              <w:pStyle w:val="TOC2"/>
              <w:rPr>
                <w:i w:val="0"/>
                <w:iCs/>
                <w:color w:val="auto"/>
              </w:rPr>
            </w:pPr>
            <w:r>
              <w:rPr>
                <w:rFonts w:hint="eastAsia"/>
                <w:i w:val="0"/>
                <w:iCs/>
                <w:color w:val="auto"/>
              </w:rPr>
              <w:t>小写金额：</w:t>
            </w:r>
          </w:p>
        </w:tc>
        <w:tc>
          <w:tcPr>
            <w:tcW w:w="1771" w:type="dxa"/>
            <w:vAlign w:val="center"/>
          </w:tcPr>
          <w:p w14:paraId="13BF3A7F" w14:textId="77777777" w:rsidR="00027EFB" w:rsidRDefault="00027EFB">
            <w:pPr>
              <w:tabs>
                <w:tab w:val="left" w:pos="5580"/>
              </w:tabs>
              <w:spacing w:line="360" w:lineRule="auto"/>
              <w:jc w:val="center"/>
              <w:rPr>
                <w:rFonts w:ascii="宋体" w:hAnsi="宋体"/>
                <w:sz w:val="24"/>
              </w:rPr>
            </w:pPr>
          </w:p>
        </w:tc>
        <w:tc>
          <w:tcPr>
            <w:tcW w:w="992" w:type="dxa"/>
            <w:vAlign w:val="center"/>
          </w:tcPr>
          <w:p w14:paraId="2A33E01F" w14:textId="77777777" w:rsidR="00027EFB" w:rsidRDefault="00027EFB">
            <w:pPr>
              <w:tabs>
                <w:tab w:val="left" w:pos="5580"/>
              </w:tabs>
              <w:spacing w:line="360" w:lineRule="auto"/>
              <w:jc w:val="center"/>
              <w:rPr>
                <w:rFonts w:ascii="宋体" w:hAnsi="宋体"/>
                <w:sz w:val="24"/>
              </w:rPr>
            </w:pPr>
          </w:p>
        </w:tc>
        <w:tc>
          <w:tcPr>
            <w:tcW w:w="850" w:type="dxa"/>
          </w:tcPr>
          <w:p w14:paraId="2329D1C4" w14:textId="77777777" w:rsidR="00027EFB" w:rsidRDefault="00027EFB">
            <w:pPr>
              <w:tabs>
                <w:tab w:val="left" w:pos="5580"/>
              </w:tabs>
              <w:spacing w:line="360" w:lineRule="auto"/>
              <w:jc w:val="center"/>
              <w:rPr>
                <w:rFonts w:ascii="宋体" w:hAnsi="宋体"/>
                <w:sz w:val="24"/>
              </w:rPr>
            </w:pPr>
          </w:p>
        </w:tc>
        <w:tc>
          <w:tcPr>
            <w:tcW w:w="850" w:type="dxa"/>
            <w:vAlign w:val="center"/>
          </w:tcPr>
          <w:p w14:paraId="16611124" w14:textId="77777777" w:rsidR="00027EFB" w:rsidRDefault="00027EFB">
            <w:pPr>
              <w:tabs>
                <w:tab w:val="left" w:pos="5580"/>
              </w:tabs>
              <w:spacing w:line="360" w:lineRule="auto"/>
              <w:jc w:val="center"/>
              <w:rPr>
                <w:rFonts w:ascii="宋体" w:hAnsi="宋体"/>
                <w:sz w:val="24"/>
              </w:rPr>
            </w:pPr>
          </w:p>
        </w:tc>
      </w:tr>
    </w:tbl>
    <w:p w14:paraId="0BA92305" w14:textId="77777777" w:rsidR="00027EFB" w:rsidRDefault="00027EFB">
      <w:pPr>
        <w:pStyle w:val="af8"/>
        <w:tabs>
          <w:tab w:val="left" w:pos="5580"/>
        </w:tabs>
        <w:spacing w:before="120" w:line="360" w:lineRule="auto"/>
        <w:rPr>
          <w:rFonts w:hAnsi="宋体"/>
          <w:sz w:val="24"/>
        </w:rPr>
      </w:pPr>
    </w:p>
    <w:p w14:paraId="72B1293E" w14:textId="77777777" w:rsidR="00027EFB" w:rsidRDefault="00000000">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118812BB" w14:textId="77777777" w:rsidR="00027EFB" w:rsidRDefault="00000000">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2C43564B" w14:textId="77777777" w:rsidR="00027EFB" w:rsidRDefault="00000000">
      <w:pPr>
        <w:pStyle w:val="af8"/>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2E52443A" w14:textId="77777777" w:rsidR="00027EFB" w:rsidRDefault="00000000">
      <w:pPr>
        <w:pStyle w:val="af8"/>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25103BC4" w14:textId="77777777" w:rsidR="00027EFB" w:rsidRDefault="00000000">
      <w:pPr>
        <w:pStyle w:val="af8"/>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7AD187BF" w14:textId="77777777" w:rsidR="00027EFB" w:rsidRDefault="00027EFB">
      <w:pPr>
        <w:spacing w:line="360" w:lineRule="auto"/>
        <w:ind w:firstLineChars="118" w:firstLine="283"/>
        <w:rPr>
          <w:rFonts w:ascii="宋体" w:hAnsi="宋体"/>
          <w:sz w:val="24"/>
          <w:szCs w:val="21"/>
          <w:lang w:val="zh-CN"/>
        </w:rPr>
      </w:pPr>
    </w:p>
    <w:p w14:paraId="53519768" w14:textId="77777777" w:rsidR="00027EFB" w:rsidRDefault="00000000">
      <w:pPr>
        <w:widowControl/>
        <w:jc w:val="left"/>
        <w:rPr>
          <w:rFonts w:ascii="宋体" w:hAnsi="宋体"/>
          <w:sz w:val="24"/>
          <w:szCs w:val="21"/>
          <w:lang w:val="zh-CN"/>
        </w:rPr>
      </w:pPr>
      <w:r>
        <w:rPr>
          <w:rFonts w:ascii="宋体" w:hAnsi="宋体"/>
          <w:sz w:val="24"/>
          <w:szCs w:val="21"/>
          <w:lang w:val="zh-CN"/>
        </w:rPr>
        <w:br w:type="page"/>
      </w:r>
    </w:p>
    <w:p w14:paraId="7C2A55B5" w14:textId="77777777" w:rsidR="00027EFB" w:rsidRDefault="00000000">
      <w:pPr>
        <w:pStyle w:val="31"/>
      </w:pPr>
      <w:bookmarkStart w:id="215" w:name="_Toc366858502"/>
      <w:bookmarkStart w:id="216" w:name="_Toc497235044"/>
      <w:bookmarkStart w:id="217" w:name="_Toc514926456"/>
      <w:bookmarkStart w:id="218" w:name="_Toc136437749"/>
      <w:bookmarkStart w:id="219" w:name="_Toc310195765"/>
      <w:r>
        <w:lastRenderedPageBreak/>
        <w:t>3</w:t>
      </w:r>
      <w:r>
        <w:rPr>
          <w:rFonts w:hint="eastAsia"/>
        </w:rPr>
        <w:t>.</w:t>
      </w:r>
      <w:r>
        <w:t>投标分项报价表</w:t>
      </w:r>
      <w:bookmarkEnd w:id="215"/>
      <w:bookmarkEnd w:id="216"/>
      <w:bookmarkEnd w:id="217"/>
      <w:bookmarkEnd w:id="218"/>
    </w:p>
    <w:p w14:paraId="7F26F44A" w14:textId="43B97CF2" w:rsidR="00027EFB" w:rsidRDefault="00000000">
      <w:pPr>
        <w:pStyle w:val="af8"/>
        <w:spacing w:line="360" w:lineRule="auto"/>
        <w:rPr>
          <w:rFonts w:hAnsi="宋体"/>
          <w:sz w:val="24"/>
          <w:szCs w:val="24"/>
        </w:rPr>
      </w:pPr>
      <w:r>
        <w:rPr>
          <w:rFonts w:hAnsi="宋体" w:hint="eastAsia"/>
          <w:sz w:val="24"/>
          <w:szCs w:val="24"/>
        </w:rPr>
        <w:t>项目名称：</w:t>
      </w:r>
      <w:r>
        <w:rPr>
          <w:rFonts w:hAnsi="宋体"/>
          <w:sz w:val="24"/>
          <w:szCs w:val="24"/>
        </w:rPr>
        <w:t xml:space="preserve">___________                  </w:t>
      </w:r>
      <w:r>
        <w:rPr>
          <w:rFonts w:hAnsi="宋体" w:hint="eastAsia"/>
          <w:sz w:val="24"/>
          <w:szCs w:val="24"/>
        </w:rPr>
        <w:t>项目编号</w:t>
      </w:r>
      <w:r w:rsidR="00987184">
        <w:rPr>
          <w:rFonts w:hAnsi="宋体" w:hint="eastAsia"/>
          <w:sz w:val="24"/>
          <w:szCs w:val="24"/>
        </w:rPr>
        <w:t>/包号</w:t>
      </w:r>
      <w:r>
        <w:rPr>
          <w:rFonts w:hAnsi="宋体" w:hint="eastAsia"/>
          <w:sz w:val="24"/>
          <w:szCs w:val="24"/>
        </w:rPr>
        <w:t>：</w:t>
      </w:r>
      <w:r>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027EFB" w14:paraId="3D31FB09" w14:textId="77777777">
        <w:trPr>
          <w:gridAfter w:val="1"/>
          <w:wAfter w:w="21" w:type="dxa"/>
        </w:trPr>
        <w:tc>
          <w:tcPr>
            <w:tcW w:w="826" w:type="dxa"/>
            <w:vAlign w:val="center"/>
          </w:tcPr>
          <w:p w14:paraId="1476BEAF" w14:textId="77777777" w:rsidR="00027EFB" w:rsidRDefault="00000000">
            <w:pPr>
              <w:pStyle w:val="af8"/>
              <w:spacing w:before="156"/>
              <w:jc w:val="center"/>
              <w:rPr>
                <w:rFonts w:hAnsi="宋体"/>
                <w:sz w:val="24"/>
                <w:szCs w:val="24"/>
              </w:rPr>
            </w:pPr>
            <w:r>
              <w:rPr>
                <w:rFonts w:hAnsi="宋体" w:hint="eastAsia"/>
                <w:sz w:val="24"/>
                <w:szCs w:val="24"/>
              </w:rPr>
              <w:t>序号</w:t>
            </w:r>
          </w:p>
        </w:tc>
        <w:tc>
          <w:tcPr>
            <w:tcW w:w="1275" w:type="dxa"/>
            <w:vAlign w:val="center"/>
          </w:tcPr>
          <w:p w14:paraId="2A7E0688" w14:textId="77777777" w:rsidR="00027EFB" w:rsidRDefault="00000000">
            <w:pPr>
              <w:pStyle w:val="af8"/>
              <w:spacing w:before="156"/>
              <w:jc w:val="center"/>
              <w:rPr>
                <w:rFonts w:hAnsi="宋体"/>
                <w:sz w:val="24"/>
                <w:szCs w:val="24"/>
              </w:rPr>
            </w:pPr>
            <w:r>
              <w:rPr>
                <w:rFonts w:hAnsi="宋体" w:hint="eastAsia"/>
                <w:sz w:val="24"/>
                <w:szCs w:val="24"/>
              </w:rPr>
              <w:t>设备名称</w:t>
            </w:r>
          </w:p>
        </w:tc>
        <w:tc>
          <w:tcPr>
            <w:tcW w:w="709" w:type="dxa"/>
            <w:vAlign w:val="center"/>
          </w:tcPr>
          <w:p w14:paraId="3FCD69C5" w14:textId="77777777" w:rsidR="00027EFB" w:rsidRDefault="00000000">
            <w:pPr>
              <w:pStyle w:val="af8"/>
              <w:spacing w:before="156"/>
              <w:jc w:val="center"/>
              <w:rPr>
                <w:rFonts w:hAnsi="宋体"/>
                <w:sz w:val="24"/>
                <w:szCs w:val="24"/>
              </w:rPr>
            </w:pPr>
            <w:r>
              <w:rPr>
                <w:rFonts w:hAnsi="宋体" w:hint="eastAsia"/>
                <w:sz w:val="24"/>
                <w:szCs w:val="24"/>
              </w:rPr>
              <w:t>品牌</w:t>
            </w:r>
          </w:p>
        </w:tc>
        <w:tc>
          <w:tcPr>
            <w:tcW w:w="994" w:type="dxa"/>
            <w:vAlign w:val="center"/>
          </w:tcPr>
          <w:p w14:paraId="465F86A7" w14:textId="77777777" w:rsidR="00027EFB" w:rsidRDefault="00000000">
            <w:pPr>
              <w:pStyle w:val="af8"/>
              <w:spacing w:before="156"/>
              <w:jc w:val="center"/>
              <w:rPr>
                <w:rFonts w:hAnsi="宋体"/>
                <w:sz w:val="24"/>
                <w:szCs w:val="24"/>
              </w:rPr>
            </w:pPr>
            <w:r>
              <w:rPr>
                <w:rFonts w:hAnsi="宋体" w:hint="eastAsia"/>
                <w:sz w:val="24"/>
                <w:szCs w:val="24"/>
              </w:rPr>
              <w:t>型号和规格</w:t>
            </w:r>
          </w:p>
        </w:tc>
        <w:tc>
          <w:tcPr>
            <w:tcW w:w="1435" w:type="dxa"/>
            <w:vAlign w:val="center"/>
          </w:tcPr>
          <w:p w14:paraId="59BD9792" w14:textId="77777777" w:rsidR="00027EFB" w:rsidRDefault="00000000">
            <w:pPr>
              <w:pStyle w:val="af8"/>
              <w:spacing w:before="156"/>
              <w:jc w:val="center"/>
              <w:rPr>
                <w:rFonts w:hAnsi="宋体"/>
                <w:sz w:val="24"/>
                <w:szCs w:val="24"/>
              </w:rPr>
            </w:pPr>
            <w:r>
              <w:rPr>
                <w:rFonts w:hAnsi="宋体" w:hint="eastAsia"/>
                <w:sz w:val="24"/>
                <w:szCs w:val="24"/>
              </w:rPr>
              <w:t>原产地和制造商名称</w:t>
            </w:r>
          </w:p>
        </w:tc>
        <w:tc>
          <w:tcPr>
            <w:tcW w:w="708" w:type="dxa"/>
            <w:vAlign w:val="center"/>
          </w:tcPr>
          <w:p w14:paraId="596CB340" w14:textId="77777777" w:rsidR="00027EFB" w:rsidRDefault="00000000">
            <w:pPr>
              <w:pStyle w:val="af8"/>
              <w:jc w:val="center"/>
              <w:rPr>
                <w:rFonts w:hAnsi="宋体"/>
                <w:sz w:val="24"/>
                <w:szCs w:val="24"/>
              </w:rPr>
            </w:pPr>
            <w:r>
              <w:rPr>
                <w:rFonts w:hAnsi="宋体" w:hint="eastAsia"/>
                <w:sz w:val="24"/>
                <w:szCs w:val="24"/>
              </w:rPr>
              <w:t>数量</w:t>
            </w:r>
          </w:p>
        </w:tc>
        <w:tc>
          <w:tcPr>
            <w:tcW w:w="975" w:type="dxa"/>
            <w:vAlign w:val="center"/>
          </w:tcPr>
          <w:p w14:paraId="3A2577B7" w14:textId="77777777" w:rsidR="00027EFB" w:rsidRDefault="00000000">
            <w:pPr>
              <w:pStyle w:val="af8"/>
              <w:spacing w:before="156"/>
              <w:jc w:val="center"/>
              <w:rPr>
                <w:rFonts w:hAnsi="宋体"/>
                <w:sz w:val="24"/>
                <w:szCs w:val="24"/>
              </w:rPr>
            </w:pPr>
            <w:r>
              <w:rPr>
                <w:rFonts w:hAnsi="宋体" w:hint="eastAsia"/>
                <w:sz w:val="24"/>
                <w:szCs w:val="24"/>
              </w:rPr>
              <w:t>单价</w:t>
            </w:r>
          </w:p>
        </w:tc>
        <w:tc>
          <w:tcPr>
            <w:tcW w:w="851" w:type="dxa"/>
            <w:vAlign w:val="center"/>
          </w:tcPr>
          <w:p w14:paraId="4A6E7CAC" w14:textId="77777777" w:rsidR="00027EFB" w:rsidRDefault="00000000">
            <w:pPr>
              <w:pStyle w:val="af8"/>
              <w:spacing w:before="156"/>
              <w:jc w:val="center"/>
              <w:rPr>
                <w:rFonts w:hAnsi="宋体"/>
                <w:sz w:val="24"/>
                <w:szCs w:val="24"/>
              </w:rPr>
            </w:pPr>
            <w:r>
              <w:rPr>
                <w:rFonts w:hAnsi="宋体" w:hint="eastAsia"/>
                <w:sz w:val="24"/>
                <w:szCs w:val="24"/>
              </w:rPr>
              <w:t>合计</w:t>
            </w:r>
          </w:p>
        </w:tc>
        <w:tc>
          <w:tcPr>
            <w:tcW w:w="866" w:type="dxa"/>
            <w:vAlign w:val="center"/>
          </w:tcPr>
          <w:p w14:paraId="0BB1C07C" w14:textId="77777777" w:rsidR="00027EFB" w:rsidRDefault="00000000">
            <w:pPr>
              <w:pStyle w:val="af8"/>
              <w:spacing w:before="156"/>
              <w:jc w:val="center"/>
              <w:rPr>
                <w:rFonts w:hAnsi="宋体"/>
                <w:sz w:val="24"/>
                <w:szCs w:val="24"/>
              </w:rPr>
            </w:pPr>
            <w:r>
              <w:rPr>
                <w:rFonts w:hAnsi="宋体" w:hint="eastAsia"/>
                <w:sz w:val="24"/>
                <w:szCs w:val="24"/>
              </w:rPr>
              <w:t>备注</w:t>
            </w:r>
          </w:p>
        </w:tc>
      </w:tr>
      <w:tr w:rsidR="00027EFB" w14:paraId="2783E937" w14:textId="77777777">
        <w:trPr>
          <w:gridAfter w:val="1"/>
          <w:wAfter w:w="21" w:type="dxa"/>
        </w:trPr>
        <w:tc>
          <w:tcPr>
            <w:tcW w:w="826" w:type="dxa"/>
          </w:tcPr>
          <w:p w14:paraId="417865A1" w14:textId="77777777" w:rsidR="00027EFB" w:rsidRDefault="00027EFB">
            <w:pPr>
              <w:pStyle w:val="af8"/>
              <w:jc w:val="center"/>
              <w:rPr>
                <w:rFonts w:hAnsi="宋体"/>
                <w:sz w:val="24"/>
                <w:szCs w:val="24"/>
              </w:rPr>
            </w:pPr>
          </w:p>
        </w:tc>
        <w:tc>
          <w:tcPr>
            <w:tcW w:w="1275" w:type="dxa"/>
          </w:tcPr>
          <w:p w14:paraId="42DFB7C4" w14:textId="77777777" w:rsidR="00027EFB" w:rsidRDefault="00027EFB">
            <w:pPr>
              <w:pStyle w:val="af8"/>
              <w:rPr>
                <w:rFonts w:hAnsi="宋体"/>
                <w:sz w:val="24"/>
                <w:szCs w:val="24"/>
              </w:rPr>
            </w:pPr>
          </w:p>
        </w:tc>
        <w:tc>
          <w:tcPr>
            <w:tcW w:w="709" w:type="dxa"/>
          </w:tcPr>
          <w:p w14:paraId="1B99B1B9" w14:textId="77777777" w:rsidR="00027EFB" w:rsidRDefault="00027EFB">
            <w:pPr>
              <w:pStyle w:val="af8"/>
              <w:rPr>
                <w:rFonts w:hAnsi="宋体"/>
                <w:sz w:val="24"/>
                <w:szCs w:val="24"/>
              </w:rPr>
            </w:pPr>
          </w:p>
        </w:tc>
        <w:tc>
          <w:tcPr>
            <w:tcW w:w="994" w:type="dxa"/>
          </w:tcPr>
          <w:p w14:paraId="7243BFAD" w14:textId="77777777" w:rsidR="00027EFB" w:rsidRDefault="00027EFB">
            <w:pPr>
              <w:pStyle w:val="af8"/>
              <w:rPr>
                <w:rFonts w:hAnsi="宋体"/>
                <w:sz w:val="24"/>
                <w:szCs w:val="24"/>
              </w:rPr>
            </w:pPr>
          </w:p>
        </w:tc>
        <w:tc>
          <w:tcPr>
            <w:tcW w:w="1435" w:type="dxa"/>
          </w:tcPr>
          <w:p w14:paraId="2C1D35E7" w14:textId="77777777" w:rsidR="00027EFB" w:rsidRDefault="00027EFB">
            <w:pPr>
              <w:pStyle w:val="af8"/>
              <w:rPr>
                <w:rFonts w:hAnsi="宋体"/>
                <w:sz w:val="24"/>
                <w:szCs w:val="24"/>
              </w:rPr>
            </w:pPr>
          </w:p>
        </w:tc>
        <w:tc>
          <w:tcPr>
            <w:tcW w:w="708" w:type="dxa"/>
          </w:tcPr>
          <w:p w14:paraId="77A9A1AD" w14:textId="77777777" w:rsidR="00027EFB" w:rsidRDefault="00027EFB">
            <w:pPr>
              <w:pStyle w:val="af8"/>
              <w:rPr>
                <w:rFonts w:hAnsi="宋体"/>
                <w:sz w:val="24"/>
                <w:szCs w:val="24"/>
              </w:rPr>
            </w:pPr>
          </w:p>
        </w:tc>
        <w:tc>
          <w:tcPr>
            <w:tcW w:w="975" w:type="dxa"/>
          </w:tcPr>
          <w:p w14:paraId="41AC63FB" w14:textId="77777777" w:rsidR="00027EFB" w:rsidRDefault="00027EFB">
            <w:pPr>
              <w:pStyle w:val="af8"/>
              <w:rPr>
                <w:rFonts w:hAnsi="宋体"/>
                <w:sz w:val="24"/>
                <w:szCs w:val="24"/>
              </w:rPr>
            </w:pPr>
          </w:p>
        </w:tc>
        <w:tc>
          <w:tcPr>
            <w:tcW w:w="851" w:type="dxa"/>
          </w:tcPr>
          <w:p w14:paraId="0D847106" w14:textId="77777777" w:rsidR="00027EFB" w:rsidRDefault="00027EFB">
            <w:pPr>
              <w:pStyle w:val="af8"/>
              <w:rPr>
                <w:rFonts w:hAnsi="宋体"/>
                <w:sz w:val="24"/>
                <w:szCs w:val="24"/>
              </w:rPr>
            </w:pPr>
          </w:p>
        </w:tc>
        <w:tc>
          <w:tcPr>
            <w:tcW w:w="866" w:type="dxa"/>
          </w:tcPr>
          <w:p w14:paraId="2CF0A8AE" w14:textId="77777777" w:rsidR="00027EFB" w:rsidRDefault="00027EFB">
            <w:pPr>
              <w:pStyle w:val="af8"/>
              <w:rPr>
                <w:rFonts w:hAnsi="宋体"/>
                <w:sz w:val="24"/>
                <w:szCs w:val="24"/>
              </w:rPr>
            </w:pPr>
          </w:p>
        </w:tc>
      </w:tr>
      <w:tr w:rsidR="00027EFB" w14:paraId="48F208FB" w14:textId="77777777">
        <w:trPr>
          <w:gridAfter w:val="1"/>
          <w:wAfter w:w="21" w:type="dxa"/>
        </w:trPr>
        <w:tc>
          <w:tcPr>
            <w:tcW w:w="826" w:type="dxa"/>
          </w:tcPr>
          <w:p w14:paraId="0A9699D5" w14:textId="77777777" w:rsidR="00027EFB" w:rsidRDefault="00027EFB">
            <w:pPr>
              <w:pStyle w:val="af8"/>
              <w:jc w:val="center"/>
              <w:rPr>
                <w:rFonts w:hAnsi="宋体"/>
                <w:sz w:val="24"/>
                <w:szCs w:val="24"/>
              </w:rPr>
            </w:pPr>
          </w:p>
        </w:tc>
        <w:tc>
          <w:tcPr>
            <w:tcW w:w="1275" w:type="dxa"/>
          </w:tcPr>
          <w:p w14:paraId="4E98325B" w14:textId="77777777" w:rsidR="00027EFB" w:rsidRDefault="00027EFB">
            <w:pPr>
              <w:pStyle w:val="af8"/>
              <w:rPr>
                <w:rFonts w:hAnsi="宋体"/>
                <w:sz w:val="24"/>
                <w:szCs w:val="24"/>
              </w:rPr>
            </w:pPr>
          </w:p>
        </w:tc>
        <w:tc>
          <w:tcPr>
            <w:tcW w:w="709" w:type="dxa"/>
          </w:tcPr>
          <w:p w14:paraId="3FD0ACD1" w14:textId="77777777" w:rsidR="00027EFB" w:rsidRDefault="00027EFB">
            <w:pPr>
              <w:pStyle w:val="af8"/>
              <w:rPr>
                <w:rFonts w:hAnsi="宋体"/>
                <w:sz w:val="24"/>
                <w:szCs w:val="24"/>
              </w:rPr>
            </w:pPr>
          </w:p>
        </w:tc>
        <w:tc>
          <w:tcPr>
            <w:tcW w:w="994" w:type="dxa"/>
          </w:tcPr>
          <w:p w14:paraId="4382AD03" w14:textId="77777777" w:rsidR="00027EFB" w:rsidRDefault="00027EFB">
            <w:pPr>
              <w:pStyle w:val="af8"/>
              <w:rPr>
                <w:rFonts w:hAnsi="宋体"/>
                <w:sz w:val="24"/>
                <w:szCs w:val="24"/>
              </w:rPr>
            </w:pPr>
          </w:p>
        </w:tc>
        <w:tc>
          <w:tcPr>
            <w:tcW w:w="1435" w:type="dxa"/>
          </w:tcPr>
          <w:p w14:paraId="073412D3" w14:textId="77777777" w:rsidR="00027EFB" w:rsidRDefault="00027EFB">
            <w:pPr>
              <w:pStyle w:val="af8"/>
              <w:rPr>
                <w:rFonts w:hAnsi="宋体"/>
                <w:sz w:val="24"/>
                <w:szCs w:val="24"/>
              </w:rPr>
            </w:pPr>
          </w:p>
        </w:tc>
        <w:tc>
          <w:tcPr>
            <w:tcW w:w="708" w:type="dxa"/>
          </w:tcPr>
          <w:p w14:paraId="73C2EE1C" w14:textId="77777777" w:rsidR="00027EFB" w:rsidRDefault="00027EFB">
            <w:pPr>
              <w:pStyle w:val="af8"/>
              <w:rPr>
                <w:rFonts w:hAnsi="宋体"/>
                <w:sz w:val="24"/>
                <w:szCs w:val="24"/>
              </w:rPr>
            </w:pPr>
          </w:p>
        </w:tc>
        <w:tc>
          <w:tcPr>
            <w:tcW w:w="975" w:type="dxa"/>
          </w:tcPr>
          <w:p w14:paraId="183590A0" w14:textId="77777777" w:rsidR="00027EFB" w:rsidRDefault="00027EFB">
            <w:pPr>
              <w:pStyle w:val="af8"/>
              <w:rPr>
                <w:rFonts w:hAnsi="宋体"/>
                <w:sz w:val="24"/>
                <w:szCs w:val="24"/>
              </w:rPr>
            </w:pPr>
          </w:p>
        </w:tc>
        <w:tc>
          <w:tcPr>
            <w:tcW w:w="851" w:type="dxa"/>
          </w:tcPr>
          <w:p w14:paraId="59FA05B1" w14:textId="77777777" w:rsidR="00027EFB" w:rsidRDefault="00027EFB">
            <w:pPr>
              <w:pStyle w:val="af8"/>
              <w:rPr>
                <w:rFonts w:hAnsi="宋体"/>
                <w:sz w:val="24"/>
                <w:szCs w:val="24"/>
              </w:rPr>
            </w:pPr>
          </w:p>
        </w:tc>
        <w:tc>
          <w:tcPr>
            <w:tcW w:w="866" w:type="dxa"/>
          </w:tcPr>
          <w:p w14:paraId="67B940A6" w14:textId="77777777" w:rsidR="00027EFB" w:rsidRDefault="00027EFB">
            <w:pPr>
              <w:pStyle w:val="af8"/>
              <w:rPr>
                <w:rFonts w:hAnsi="宋体"/>
                <w:sz w:val="24"/>
                <w:szCs w:val="24"/>
              </w:rPr>
            </w:pPr>
          </w:p>
        </w:tc>
      </w:tr>
      <w:tr w:rsidR="00027EFB" w14:paraId="73AB655F" w14:textId="77777777">
        <w:trPr>
          <w:gridAfter w:val="1"/>
          <w:wAfter w:w="21" w:type="dxa"/>
        </w:trPr>
        <w:tc>
          <w:tcPr>
            <w:tcW w:w="826" w:type="dxa"/>
          </w:tcPr>
          <w:p w14:paraId="084F5583" w14:textId="77777777" w:rsidR="00027EFB" w:rsidRDefault="00027EFB">
            <w:pPr>
              <w:pStyle w:val="af8"/>
              <w:jc w:val="center"/>
              <w:rPr>
                <w:rFonts w:hAnsi="宋体"/>
                <w:sz w:val="24"/>
                <w:szCs w:val="24"/>
              </w:rPr>
            </w:pPr>
          </w:p>
        </w:tc>
        <w:tc>
          <w:tcPr>
            <w:tcW w:w="1275" w:type="dxa"/>
          </w:tcPr>
          <w:p w14:paraId="66902B46" w14:textId="77777777" w:rsidR="00027EFB" w:rsidRDefault="00027EFB">
            <w:pPr>
              <w:pStyle w:val="af8"/>
              <w:rPr>
                <w:rFonts w:hAnsi="宋体"/>
                <w:sz w:val="24"/>
                <w:szCs w:val="24"/>
              </w:rPr>
            </w:pPr>
          </w:p>
        </w:tc>
        <w:tc>
          <w:tcPr>
            <w:tcW w:w="709" w:type="dxa"/>
          </w:tcPr>
          <w:p w14:paraId="43D90E78" w14:textId="77777777" w:rsidR="00027EFB" w:rsidRDefault="00027EFB">
            <w:pPr>
              <w:pStyle w:val="af8"/>
              <w:rPr>
                <w:rFonts w:hAnsi="宋体"/>
                <w:sz w:val="24"/>
                <w:szCs w:val="24"/>
              </w:rPr>
            </w:pPr>
          </w:p>
        </w:tc>
        <w:tc>
          <w:tcPr>
            <w:tcW w:w="994" w:type="dxa"/>
          </w:tcPr>
          <w:p w14:paraId="790CFCF6" w14:textId="77777777" w:rsidR="00027EFB" w:rsidRDefault="00027EFB">
            <w:pPr>
              <w:pStyle w:val="af8"/>
              <w:rPr>
                <w:rFonts w:hAnsi="宋体"/>
                <w:sz w:val="24"/>
                <w:szCs w:val="24"/>
              </w:rPr>
            </w:pPr>
          </w:p>
        </w:tc>
        <w:tc>
          <w:tcPr>
            <w:tcW w:w="1435" w:type="dxa"/>
          </w:tcPr>
          <w:p w14:paraId="025174BD" w14:textId="77777777" w:rsidR="00027EFB" w:rsidRDefault="00027EFB">
            <w:pPr>
              <w:pStyle w:val="af8"/>
              <w:rPr>
                <w:rFonts w:hAnsi="宋体"/>
                <w:sz w:val="24"/>
                <w:szCs w:val="24"/>
              </w:rPr>
            </w:pPr>
          </w:p>
        </w:tc>
        <w:tc>
          <w:tcPr>
            <w:tcW w:w="708" w:type="dxa"/>
          </w:tcPr>
          <w:p w14:paraId="09F82472" w14:textId="77777777" w:rsidR="00027EFB" w:rsidRDefault="00027EFB">
            <w:pPr>
              <w:pStyle w:val="af8"/>
              <w:rPr>
                <w:rFonts w:hAnsi="宋体"/>
                <w:sz w:val="24"/>
                <w:szCs w:val="24"/>
              </w:rPr>
            </w:pPr>
          </w:p>
        </w:tc>
        <w:tc>
          <w:tcPr>
            <w:tcW w:w="975" w:type="dxa"/>
          </w:tcPr>
          <w:p w14:paraId="0F9ADC39" w14:textId="77777777" w:rsidR="00027EFB" w:rsidRDefault="00027EFB">
            <w:pPr>
              <w:pStyle w:val="af8"/>
              <w:rPr>
                <w:rFonts w:hAnsi="宋体"/>
                <w:sz w:val="24"/>
                <w:szCs w:val="24"/>
              </w:rPr>
            </w:pPr>
          </w:p>
        </w:tc>
        <w:tc>
          <w:tcPr>
            <w:tcW w:w="851" w:type="dxa"/>
          </w:tcPr>
          <w:p w14:paraId="42FF20A8" w14:textId="77777777" w:rsidR="00027EFB" w:rsidRDefault="00027EFB">
            <w:pPr>
              <w:pStyle w:val="af8"/>
              <w:rPr>
                <w:rFonts w:hAnsi="宋体"/>
                <w:sz w:val="24"/>
                <w:szCs w:val="24"/>
              </w:rPr>
            </w:pPr>
          </w:p>
        </w:tc>
        <w:tc>
          <w:tcPr>
            <w:tcW w:w="866" w:type="dxa"/>
          </w:tcPr>
          <w:p w14:paraId="5094B332" w14:textId="77777777" w:rsidR="00027EFB" w:rsidRDefault="00027EFB">
            <w:pPr>
              <w:pStyle w:val="af8"/>
              <w:rPr>
                <w:rFonts w:hAnsi="宋体"/>
                <w:sz w:val="24"/>
                <w:szCs w:val="24"/>
              </w:rPr>
            </w:pPr>
          </w:p>
        </w:tc>
      </w:tr>
      <w:tr w:rsidR="00027EFB" w14:paraId="7D82EB79" w14:textId="77777777">
        <w:trPr>
          <w:gridAfter w:val="1"/>
          <w:wAfter w:w="21" w:type="dxa"/>
        </w:trPr>
        <w:tc>
          <w:tcPr>
            <w:tcW w:w="826" w:type="dxa"/>
          </w:tcPr>
          <w:p w14:paraId="115CD00C" w14:textId="77777777" w:rsidR="00027EFB" w:rsidRDefault="00027EFB">
            <w:pPr>
              <w:pStyle w:val="af8"/>
              <w:jc w:val="center"/>
              <w:rPr>
                <w:rFonts w:hAnsi="宋体"/>
                <w:sz w:val="24"/>
                <w:szCs w:val="24"/>
              </w:rPr>
            </w:pPr>
          </w:p>
        </w:tc>
        <w:tc>
          <w:tcPr>
            <w:tcW w:w="1275" w:type="dxa"/>
          </w:tcPr>
          <w:p w14:paraId="30A60A71" w14:textId="77777777" w:rsidR="00027EFB" w:rsidRDefault="00027EFB">
            <w:pPr>
              <w:pStyle w:val="af8"/>
              <w:rPr>
                <w:rFonts w:hAnsi="宋体"/>
                <w:sz w:val="24"/>
                <w:szCs w:val="24"/>
              </w:rPr>
            </w:pPr>
          </w:p>
        </w:tc>
        <w:tc>
          <w:tcPr>
            <w:tcW w:w="709" w:type="dxa"/>
          </w:tcPr>
          <w:p w14:paraId="6CEB5FB9" w14:textId="77777777" w:rsidR="00027EFB" w:rsidRDefault="00027EFB">
            <w:pPr>
              <w:pStyle w:val="af8"/>
              <w:rPr>
                <w:rFonts w:hAnsi="宋体"/>
                <w:sz w:val="24"/>
                <w:szCs w:val="24"/>
              </w:rPr>
            </w:pPr>
          </w:p>
        </w:tc>
        <w:tc>
          <w:tcPr>
            <w:tcW w:w="994" w:type="dxa"/>
          </w:tcPr>
          <w:p w14:paraId="1CC431C6" w14:textId="77777777" w:rsidR="00027EFB" w:rsidRDefault="00027EFB">
            <w:pPr>
              <w:pStyle w:val="af8"/>
              <w:rPr>
                <w:rFonts w:hAnsi="宋体"/>
                <w:sz w:val="24"/>
                <w:szCs w:val="24"/>
              </w:rPr>
            </w:pPr>
          </w:p>
        </w:tc>
        <w:tc>
          <w:tcPr>
            <w:tcW w:w="1435" w:type="dxa"/>
          </w:tcPr>
          <w:p w14:paraId="2DB62C42" w14:textId="77777777" w:rsidR="00027EFB" w:rsidRDefault="00027EFB">
            <w:pPr>
              <w:pStyle w:val="af8"/>
              <w:rPr>
                <w:rFonts w:hAnsi="宋体"/>
                <w:sz w:val="24"/>
                <w:szCs w:val="24"/>
              </w:rPr>
            </w:pPr>
          </w:p>
        </w:tc>
        <w:tc>
          <w:tcPr>
            <w:tcW w:w="708" w:type="dxa"/>
          </w:tcPr>
          <w:p w14:paraId="40CCA3B6" w14:textId="77777777" w:rsidR="00027EFB" w:rsidRDefault="00027EFB">
            <w:pPr>
              <w:pStyle w:val="af8"/>
              <w:rPr>
                <w:rFonts w:hAnsi="宋体"/>
                <w:sz w:val="24"/>
                <w:szCs w:val="24"/>
              </w:rPr>
            </w:pPr>
          </w:p>
        </w:tc>
        <w:tc>
          <w:tcPr>
            <w:tcW w:w="975" w:type="dxa"/>
          </w:tcPr>
          <w:p w14:paraId="05B15EC1" w14:textId="77777777" w:rsidR="00027EFB" w:rsidRDefault="00027EFB">
            <w:pPr>
              <w:pStyle w:val="af8"/>
              <w:rPr>
                <w:rFonts w:hAnsi="宋体"/>
                <w:sz w:val="24"/>
                <w:szCs w:val="24"/>
              </w:rPr>
            </w:pPr>
          </w:p>
        </w:tc>
        <w:tc>
          <w:tcPr>
            <w:tcW w:w="851" w:type="dxa"/>
          </w:tcPr>
          <w:p w14:paraId="008CB93B" w14:textId="77777777" w:rsidR="00027EFB" w:rsidRDefault="00027EFB">
            <w:pPr>
              <w:pStyle w:val="af8"/>
              <w:rPr>
                <w:rFonts w:hAnsi="宋体"/>
                <w:sz w:val="24"/>
                <w:szCs w:val="24"/>
              </w:rPr>
            </w:pPr>
          </w:p>
        </w:tc>
        <w:tc>
          <w:tcPr>
            <w:tcW w:w="866" w:type="dxa"/>
          </w:tcPr>
          <w:p w14:paraId="31AAB8DE" w14:textId="77777777" w:rsidR="00027EFB" w:rsidRDefault="00027EFB">
            <w:pPr>
              <w:pStyle w:val="af8"/>
              <w:rPr>
                <w:rFonts w:hAnsi="宋体"/>
                <w:sz w:val="24"/>
                <w:szCs w:val="24"/>
              </w:rPr>
            </w:pPr>
          </w:p>
        </w:tc>
      </w:tr>
      <w:tr w:rsidR="00027EFB" w14:paraId="3EE842BF" w14:textId="77777777">
        <w:trPr>
          <w:gridAfter w:val="1"/>
          <w:wAfter w:w="21" w:type="dxa"/>
        </w:trPr>
        <w:tc>
          <w:tcPr>
            <w:tcW w:w="826" w:type="dxa"/>
          </w:tcPr>
          <w:p w14:paraId="22906999" w14:textId="77777777" w:rsidR="00027EFB" w:rsidRDefault="00027EFB">
            <w:pPr>
              <w:pStyle w:val="af8"/>
              <w:jc w:val="center"/>
              <w:rPr>
                <w:rFonts w:hAnsi="宋体"/>
                <w:sz w:val="24"/>
                <w:szCs w:val="24"/>
              </w:rPr>
            </w:pPr>
          </w:p>
        </w:tc>
        <w:tc>
          <w:tcPr>
            <w:tcW w:w="1275" w:type="dxa"/>
          </w:tcPr>
          <w:p w14:paraId="192FCC5B" w14:textId="77777777" w:rsidR="00027EFB" w:rsidRDefault="00027EFB">
            <w:pPr>
              <w:pStyle w:val="af8"/>
              <w:rPr>
                <w:rFonts w:hAnsi="宋体"/>
                <w:sz w:val="24"/>
                <w:szCs w:val="24"/>
              </w:rPr>
            </w:pPr>
          </w:p>
        </w:tc>
        <w:tc>
          <w:tcPr>
            <w:tcW w:w="709" w:type="dxa"/>
          </w:tcPr>
          <w:p w14:paraId="59BF7442" w14:textId="77777777" w:rsidR="00027EFB" w:rsidRDefault="00027EFB">
            <w:pPr>
              <w:pStyle w:val="af8"/>
              <w:rPr>
                <w:rFonts w:hAnsi="宋体"/>
                <w:sz w:val="24"/>
                <w:szCs w:val="24"/>
              </w:rPr>
            </w:pPr>
          </w:p>
        </w:tc>
        <w:tc>
          <w:tcPr>
            <w:tcW w:w="994" w:type="dxa"/>
          </w:tcPr>
          <w:p w14:paraId="20DBE078" w14:textId="77777777" w:rsidR="00027EFB" w:rsidRDefault="00027EFB">
            <w:pPr>
              <w:pStyle w:val="af8"/>
              <w:rPr>
                <w:rFonts w:hAnsi="宋体"/>
                <w:sz w:val="24"/>
                <w:szCs w:val="24"/>
              </w:rPr>
            </w:pPr>
          </w:p>
        </w:tc>
        <w:tc>
          <w:tcPr>
            <w:tcW w:w="1435" w:type="dxa"/>
          </w:tcPr>
          <w:p w14:paraId="2E3F22ED" w14:textId="77777777" w:rsidR="00027EFB" w:rsidRDefault="00027EFB">
            <w:pPr>
              <w:pStyle w:val="af8"/>
              <w:rPr>
                <w:rFonts w:hAnsi="宋体"/>
                <w:sz w:val="24"/>
                <w:szCs w:val="24"/>
              </w:rPr>
            </w:pPr>
          </w:p>
        </w:tc>
        <w:tc>
          <w:tcPr>
            <w:tcW w:w="708" w:type="dxa"/>
          </w:tcPr>
          <w:p w14:paraId="472BB4F0" w14:textId="77777777" w:rsidR="00027EFB" w:rsidRDefault="00027EFB">
            <w:pPr>
              <w:pStyle w:val="af8"/>
              <w:rPr>
                <w:rFonts w:hAnsi="宋体"/>
                <w:sz w:val="24"/>
                <w:szCs w:val="24"/>
              </w:rPr>
            </w:pPr>
          </w:p>
        </w:tc>
        <w:tc>
          <w:tcPr>
            <w:tcW w:w="975" w:type="dxa"/>
          </w:tcPr>
          <w:p w14:paraId="72C94908" w14:textId="77777777" w:rsidR="00027EFB" w:rsidRDefault="00027EFB">
            <w:pPr>
              <w:pStyle w:val="af8"/>
              <w:rPr>
                <w:rFonts w:hAnsi="宋体"/>
                <w:sz w:val="24"/>
                <w:szCs w:val="24"/>
              </w:rPr>
            </w:pPr>
          </w:p>
        </w:tc>
        <w:tc>
          <w:tcPr>
            <w:tcW w:w="851" w:type="dxa"/>
          </w:tcPr>
          <w:p w14:paraId="2F039CB0" w14:textId="77777777" w:rsidR="00027EFB" w:rsidRDefault="00027EFB">
            <w:pPr>
              <w:pStyle w:val="af8"/>
              <w:rPr>
                <w:rFonts w:hAnsi="宋体"/>
                <w:sz w:val="24"/>
                <w:szCs w:val="24"/>
              </w:rPr>
            </w:pPr>
          </w:p>
        </w:tc>
        <w:tc>
          <w:tcPr>
            <w:tcW w:w="866" w:type="dxa"/>
          </w:tcPr>
          <w:p w14:paraId="389ECB41" w14:textId="77777777" w:rsidR="00027EFB" w:rsidRDefault="00027EFB">
            <w:pPr>
              <w:pStyle w:val="af8"/>
              <w:rPr>
                <w:rFonts w:hAnsi="宋体"/>
                <w:sz w:val="24"/>
                <w:szCs w:val="24"/>
              </w:rPr>
            </w:pPr>
          </w:p>
        </w:tc>
      </w:tr>
      <w:tr w:rsidR="00027EFB" w14:paraId="45438563" w14:textId="77777777">
        <w:trPr>
          <w:gridAfter w:val="1"/>
          <w:wAfter w:w="21" w:type="dxa"/>
        </w:trPr>
        <w:tc>
          <w:tcPr>
            <w:tcW w:w="826" w:type="dxa"/>
          </w:tcPr>
          <w:p w14:paraId="6F5573D3" w14:textId="77777777" w:rsidR="00027EFB" w:rsidRDefault="00027EFB">
            <w:pPr>
              <w:pStyle w:val="af8"/>
              <w:jc w:val="center"/>
              <w:rPr>
                <w:rFonts w:hAnsi="宋体"/>
                <w:sz w:val="24"/>
                <w:szCs w:val="24"/>
              </w:rPr>
            </w:pPr>
          </w:p>
        </w:tc>
        <w:tc>
          <w:tcPr>
            <w:tcW w:w="1275" w:type="dxa"/>
          </w:tcPr>
          <w:p w14:paraId="3C4948B5" w14:textId="77777777" w:rsidR="00027EFB" w:rsidRDefault="00027EFB">
            <w:pPr>
              <w:pStyle w:val="af8"/>
              <w:rPr>
                <w:rFonts w:hAnsi="宋体"/>
                <w:sz w:val="24"/>
                <w:szCs w:val="24"/>
              </w:rPr>
            </w:pPr>
          </w:p>
        </w:tc>
        <w:tc>
          <w:tcPr>
            <w:tcW w:w="709" w:type="dxa"/>
          </w:tcPr>
          <w:p w14:paraId="627726B0" w14:textId="77777777" w:rsidR="00027EFB" w:rsidRDefault="00027EFB">
            <w:pPr>
              <w:pStyle w:val="af8"/>
              <w:rPr>
                <w:rFonts w:hAnsi="宋体"/>
                <w:sz w:val="24"/>
                <w:szCs w:val="24"/>
              </w:rPr>
            </w:pPr>
          </w:p>
        </w:tc>
        <w:tc>
          <w:tcPr>
            <w:tcW w:w="994" w:type="dxa"/>
          </w:tcPr>
          <w:p w14:paraId="10140D1A" w14:textId="77777777" w:rsidR="00027EFB" w:rsidRDefault="00027EFB">
            <w:pPr>
              <w:pStyle w:val="af8"/>
              <w:rPr>
                <w:rFonts w:hAnsi="宋体"/>
                <w:sz w:val="24"/>
                <w:szCs w:val="24"/>
              </w:rPr>
            </w:pPr>
          </w:p>
        </w:tc>
        <w:tc>
          <w:tcPr>
            <w:tcW w:w="1435" w:type="dxa"/>
          </w:tcPr>
          <w:p w14:paraId="6C4745C8" w14:textId="77777777" w:rsidR="00027EFB" w:rsidRDefault="00027EFB">
            <w:pPr>
              <w:pStyle w:val="af8"/>
              <w:rPr>
                <w:rFonts w:hAnsi="宋体"/>
                <w:sz w:val="24"/>
                <w:szCs w:val="24"/>
              </w:rPr>
            </w:pPr>
          </w:p>
        </w:tc>
        <w:tc>
          <w:tcPr>
            <w:tcW w:w="708" w:type="dxa"/>
          </w:tcPr>
          <w:p w14:paraId="054CF15C" w14:textId="77777777" w:rsidR="00027EFB" w:rsidRDefault="00027EFB">
            <w:pPr>
              <w:pStyle w:val="af8"/>
              <w:rPr>
                <w:rFonts w:hAnsi="宋体"/>
                <w:sz w:val="24"/>
                <w:szCs w:val="24"/>
              </w:rPr>
            </w:pPr>
          </w:p>
        </w:tc>
        <w:tc>
          <w:tcPr>
            <w:tcW w:w="975" w:type="dxa"/>
          </w:tcPr>
          <w:p w14:paraId="73D418E1" w14:textId="77777777" w:rsidR="00027EFB" w:rsidRDefault="00027EFB">
            <w:pPr>
              <w:pStyle w:val="af8"/>
              <w:rPr>
                <w:rFonts w:hAnsi="宋体"/>
                <w:sz w:val="24"/>
                <w:szCs w:val="24"/>
              </w:rPr>
            </w:pPr>
          </w:p>
        </w:tc>
        <w:tc>
          <w:tcPr>
            <w:tcW w:w="851" w:type="dxa"/>
          </w:tcPr>
          <w:p w14:paraId="2ACB745D" w14:textId="77777777" w:rsidR="00027EFB" w:rsidRDefault="00027EFB">
            <w:pPr>
              <w:pStyle w:val="af8"/>
              <w:rPr>
                <w:rFonts w:hAnsi="宋体"/>
                <w:sz w:val="24"/>
                <w:szCs w:val="24"/>
              </w:rPr>
            </w:pPr>
          </w:p>
        </w:tc>
        <w:tc>
          <w:tcPr>
            <w:tcW w:w="866" w:type="dxa"/>
          </w:tcPr>
          <w:p w14:paraId="5A3BDABE" w14:textId="77777777" w:rsidR="00027EFB" w:rsidRDefault="00027EFB">
            <w:pPr>
              <w:pStyle w:val="af8"/>
              <w:rPr>
                <w:rFonts w:hAnsi="宋体"/>
                <w:sz w:val="24"/>
                <w:szCs w:val="24"/>
              </w:rPr>
            </w:pPr>
          </w:p>
        </w:tc>
      </w:tr>
      <w:tr w:rsidR="00027EFB" w14:paraId="476E95B5" w14:textId="77777777">
        <w:trPr>
          <w:trHeight w:val="488"/>
        </w:trPr>
        <w:tc>
          <w:tcPr>
            <w:tcW w:w="6922" w:type="dxa"/>
            <w:gridSpan w:val="7"/>
            <w:vAlign w:val="center"/>
          </w:tcPr>
          <w:p w14:paraId="4A61030D" w14:textId="77777777" w:rsidR="00027EFB" w:rsidRDefault="00000000">
            <w:pPr>
              <w:pStyle w:val="af8"/>
              <w:jc w:val="center"/>
              <w:rPr>
                <w:rFonts w:hAnsi="宋体"/>
                <w:sz w:val="24"/>
                <w:szCs w:val="24"/>
              </w:rPr>
            </w:pPr>
            <w:r>
              <w:rPr>
                <w:rFonts w:hAnsi="宋体" w:hint="eastAsia"/>
                <w:sz w:val="24"/>
                <w:szCs w:val="24"/>
              </w:rPr>
              <w:t>合计</w:t>
            </w:r>
          </w:p>
        </w:tc>
        <w:tc>
          <w:tcPr>
            <w:tcW w:w="851" w:type="dxa"/>
          </w:tcPr>
          <w:p w14:paraId="06BEECA2" w14:textId="77777777" w:rsidR="00027EFB" w:rsidRDefault="00027EFB">
            <w:pPr>
              <w:pStyle w:val="af8"/>
              <w:rPr>
                <w:rFonts w:hAnsi="宋体"/>
                <w:sz w:val="24"/>
                <w:szCs w:val="24"/>
              </w:rPr>
            </w:pPr>
          </w:p>
        </w:tc>
        <w:tc>
          <w:tcPr>
            <w:tcW w:w="887" w:type="dxa"/>
            <w:gridSpan w:val="2"/>
          </w:tcPr>
          <w:p w14:paraId="6588AD55" w14:textId="77777777" w:rsidR="00027EFB" w:rsidRDefault="00027EFB">
            <w:pPr>
              <w:pStyle w:val="af8"/>
              <w:rPr>
                <w:rFonts w:hAnsi="宋体"/>
                <w:sz w:val="24"/>
                <w:szCs w:val="24"/>
              </w:rPr>
            </w:pPr>
          </w:p>
        </w:tc>
      </w:tr>
    </w:tbl>
    <w:p w14:paraId="787215F2"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投标人名称（盖章）：</w:t>
      </w:r>
    </w:p>
    <w:p w14:paraId="4BC0D2E9"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投标人代表签字：</w:t>
      </w:r>
    </w:p>
    <w:p w14:paraId="3F6800FF" w14:textId="77777777" w:rsidR="00027EFB" w:rsidRDefault="00000000">
      <w:pPr>
        <w:pStyle w:val="af8"/>
        <w:spacing w:line="360" w:lineRule="auto"/>
        <w:rPr>
          <w:rFonts w:hAnsi="宋体"/>
          <w:sz w:val="24"/>
        </w:rPr>
      </w:pPr>
      <w:r>
        <w:rPr>
          <w:rFonts w:hAnsi="宋体" w:hint="eastAsia"/>
          <w:sz w:val="24"/>
        </w:rPr>
        <w:t>注:1.如果不提供分项报价将视为没有实质性响应招标文件。</w:t>
      </w:r>
    </w:p>
    <w:p w14:paraId="13FB1400" w14:textId="77777777" w:rsidR="00027EFB" w:rsidRDefault="00000000">
      <w:pPr>
        <w:pStyle w:val="af8"/>
        <w:spacing w:line="360" w:lineRule="auto"/>
        <w:rPr>
          <w:rFonts w:hAnsi="宋体"/>
          <w:sz w:val="24"/>
        </w:rPr>
      </w:pPr>
      <w:r>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223B03EA" w14:textId="77777777" w:rsidR="00027EFB" w:rsidRDefault="00000000">
      <w:pPr>
        <w:pStyle w:val="af8"/>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4D11FF86" w14:textId="77777777" w:rsidR="00027EFB" w:rsidRDefault="00000000">
      <w:pPr>
        <w:widowControl/>
        <w:spacing w:line="360" w:lineRule="auto"/>
        <w:jc w:val="left"/>
        <w:rPr>
          <w:rFonts w:ascii="宋体" w:hAnsi="宋体"/>
          <w:sz w:val="24"/>
        </w:rPr>
      </w:pPr>
      <w:r>
        <w:rPr>
          <w:rFonts w:ascii="宋体" w:hAnsi="宋体"/>
          <w:sz w:val="24"/>
        </w:rPr>
        <w:br w:type="page"/>
      </w:r>
    </w:p>
    <w:p w14:paraId="46849783" w14:textId="77777777" w:rsidR="00027EFB" w:rsidRDefault="00000000">
      <w:pPr>
        <w:pStyle w:val="31"/>
      </w:pPr>
      <w:bookmarkStart w:id="220" w:name="_Toc136437750"/>
      <w:bookmarkStart w:id="221" w:name="_Toc497235046"/>
      <w:bookmarkStart w:id="222" w:name="_Toc514926458"/>
      <w:bookmarkEnd w:id="219"/>
      <w:r>
        <w:lastRenderedPageBreak/>
        <w:t>4</w:t>
      </w:r>
      <w:r>
        <w:rPr>
          <w:rFonts w:hint="eastAsia"/>
        </w:rPr>
        <w:t>.</w:t>
      </w:r>
      <w:bookmarkStart w:id="223" w:name="_Toc366858503"/>
      <w:bookmarkStart w:id="224" w:name="_Toc497235045"/>
      <w:bookmarkStart w:id="225" w:name="_Toc514926457"/>
      <w:bookmarkStart w:id="226" w:name="_Toc75527260"/>
      <w:r>
        <w:t>货物说明一览表</w:t>
      </w:r>
      <w:bookmarkEnd w:id="220"/>
      <w:bookmarkEnd w:id="223"/>
      <w:bookmarkEnd w:id="224"/>
      <w:bookmarkEnd w:id="225"/>
      <w:bookmarkEnd w:id="226"/>
    </w:p>
    <w:p w14:paraId="67B562A4" w14:textId="7FFF3388" w:rsidR="00027EFB" w:rsidRDefault="00000000">
      <w:pPr>
        <w:pStyle w:val="af8"/>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sidR="000634E7">
        <w:rPr>
          <w:rFonts w:hAnsi="宋体" w:hint="eastAsia"/>
          <w:sz w:val="24"/>
          <w:szCs w:val="24"/>
        </w:rPr>
        <w:t>/包号</w:t>
      </w:r>
      <w:r>
        <w:rPr>
          <w:rFonts w:hAnsi="宋体" w:hint="eastAsia"/>
          <w:sz w:val="24"/>
          <w:szCs w:val="24"/>
        </w:rPr>
        <w:t>：</w:t>
      </w:r>
      <w:r>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027EFB" w14:paraId="7E649C0D" w14:textId="77777777">
        <w:trPr>
          <w:trHeight w:val="567"/>
        </w:trPr>
        <w:tc>
          <w:tcPr>
            <w:tcW w:w="1545" w:type="dxa"/>
            <w:tcBorders>
              <w:top w:val="single" w:sz="12" w:space="0" w:color="auto"/>
            </w:tcBorders>
            <w:vAlign w:val="center"/>
          </w:tcPr>
          <w:p w14:paraId="3496168E"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序号</w:t>
            </w:r>
          </w:p>
        </w:tc>
        <w:tc>
          <w:tcPr>
            <w:tcW w:w="2126" w:type="dxa"/>
            <w:tcBorders>
              <w:top w:val="single" w:sz="12" w:space="0" w:color="auto"/>
            </w:tcBorders>
            <w:vAlign w:val="center"/>
          </w:tcPr>
          <w:p w14:paraId="7CEC0B6A"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货物名称</w:t>
            </w:r>
          </w:p>
        </w:tc>
        <w:tc>
          <w:tcPr>
            <w:tcW w:w="2268" w:type="dxa"/>
            <w:tcBorders>
              <w:top w:val="single" w:sz="12" w:space="0" w:color="auto"/>
            </w:tcBorders>
            <w:vAlign w:val="center"/>
          </w:tcPr>
          <w:p w14:paraId="067EECCE"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4E4F41B9"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数量</w:t>
            </w:r>
          </w:p>
        </w:tc>
        <w:tc>
          <w:tcPr>
            <w:tcW w:w="1417" w:type="dxa"/>
            <w:tcBorders>
              <w:top w:val="single" w:sz="12" w:space="0" w:color="auto"/>
            </w:tcBorders>
            <w:vAlign w:val="center"/>
          </w:tcPr>
          <w:p w14:paraId="51993A76"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其它</w:t>
            </w:r>
          </w:p>
        </w:tc>
      </w:tr>
      <w:tr w:rsidR="00027EFB" w14:paraId="082406FC" w14:textId="77777777">
        <w:trPr>
          <w:trHeight w:val="567"/>
        </w:trPr>
        <w:tc>
          <w:tcPr>
            <w:tcW w:w="1545" w:type="dxa"/>
            <w:vAlign w:val="center"/>
          </w:tcPr>
          <w:p w14:paraId="74C3A118" w14:textId="77777777" w:rsidR="00027EFB" w:rsidRDefault="00027EFB">
            <w:pPr>
              <w:pStyle w:val="af8"/>
              <w:spacing w:line="360" w:lineRule="auto"/>
              <w:jc w:val="center"/>
              <w:rPr>
                <w:rFonts w:hAnsi="宋体" w:cs="Courier New"/>
                <w:sz w:val="24"/>
                <w:szCs w:val="24"/>
              </w:rPr>
            </w:pPr>
          </w:p>
        </w:tc>
        <w:tc>
          <w:tcPr>
            <w:tcW w:w="2126" w:type="dxa"/>
            <w:vAlign w:val="center"/>
          </w:tcPr>
          <w:p w14:paraId="10081806" w14:textId="77777777" w:rsidR="00027EFB" w:rsidRDefault="00027EFB">
            <w:pPr>
              <w:pStyle w:val="af8"/>
              <w:spacing w:line="360" w:lineRule="auto"/>
              <w:jc w:val="center"/>
              <w:rPr>
                <w:rFonts w:hAnsi="宋体" w:cs="Courier New"/>
                <w:sz w:val="24"/>
                <w:szCs w:val="24"/>
              </w:rPr>
            </w:pPr>
          </w:p>
        </w:tc>
        <w:tc>
          <w:tcPr>
            <w:tcW w:w="2268" w:type="dxa"/>
            <w:vAlign w:val="center"/>
          </w:tcPr>
          <w:p w14:paraId="218E4CDD" w14:textId="77777777" w:rsidR="00027EFB" w:rsidRDefault="00027EFB">
            <w:pPr>
              <w:pStyle w:val="af8"/>
              <w:spacing w:line="360" w:lineRule="auto"/>
              <w:jc w:val="center"/>
              <w:rPr>
                <w:rFonts w:hAnsi="宋体" w:cs="Courier New"/>
                <w:sz w:val="24"/>
                <w:szCs w:val="24"/>
              </w:rPr>
            </w:pPr>
          </w:p>
        </w:tc>
        <w:tc>
          <w:tcPr>
            <w:tcW w:w="1701" w:type="dxa"/>
            <w:vAlign w:val="center"/>
          </w:tcPr>
          <w:p w14:paraId="6B2773FA" w14:textId="77777777" w:rsidR="00027EFB" w:rsidRDefault="00027EFB">
            <w:pPr>
              <w:pStyle w:val="af8"/>
              <w:spacing w:line="360" w:lineRule="auto"/>
              <w:jc w:val="center"/>
              <w:rPr>
                <w:rFonts w:hAnsi="宋体" w:cs="Courier New"/>
                <w:sz w:val="24"/>
                <w:szCs w:val="24"/>
              </w:rPr>
            </w:pPr>
          </w:p>
        </w:tc>
        <w:tc>
          <w:tcPr>
            <w:tcW w:w="1417" w:type="dxa"/>
            <w:vAlign w:val="center"/>
          </w:tcPr>
          <w:p w14:paraId="639938C7" w14:textId="77777777" w:rsidR="00027EFB" w:rsidRDefault="00027EFB">
            <w:pPr>
              <w:pStyle w:val="af8"/>
              <w:spacing w:line="360" w:lineRule="auto"/>
              <w:jc w:val="center"/>
              <w:rPr>
                <w:rFonts w:hAnsi="宋体" w:cs="Courier New"/>
                <w:sz w:val="24"/>
                <w:szCs w:val="24"/>
              </w:rPr>
            </w:pPr>
          </w:p>
        </w:tc>
      </w:tr>
      <w:tr w:rsidR="00027EFB" w14:paraId="19FE6938" w14:textId="77777777">
        <w:trPr>
          <w:trHeight w:val="567"/>
        </w:trPr>
        <w:tc>
          <w:tcPr>
            <w:tcW w:w="1545" w:type="dxa"/>
            <w:vAlign w:val="center"/>
          </w:tcPr>
          <w:p w14:paraId="692C991B" w14:textId="77777777" w:rsidR="00027EFB" w:rsidRDefault="00027EFB">
            <w:pPr>
              <w:pStyle w:val="af8"/>
              <w:spacing w:line="360" w:lineRule="auto"/>
              <w:jc w:val="center"/>
              <w:rPr>
                <w:rFonts w:hAnsi="宋体" w:cs="Courier New"/>
                <w:sz w:val="24"/>
                <w:szCs w:val="24"/>
              </w:rPr>
            </w:pPr>
          </w:p>
        </w:tc>
        <w:tc>
          <w:tcPr>
            <w:tcW w:w="2126" w:type="dxa"/>
            <w:vAlign w:val="center"/>
          </w:tcPr>
          <w:p w14:paraId="6EFA9D69" w14:textId="77777777" w:rsidR="00027EFB" w:rsidRDefault="00027EFB">
            <w:pPr>
              <w:pStyle w:val="af8"/>
              <w:spacing w:line="360" w:lineRule="auto"/>
              <w:jc w:val="center"/>
              <w:rPr>
                <w:rFonts w:hAnsi="宋体" w:cs="Courier New"/>
                <w:sz w:val="24"/>
                <w:szCs w:val="24"/>
              </w:rPr>
            </w:pPr>
          </w:p>
        </w:tc>
        <w:tc>
          <w:tcPr>
            <w:tcW w:w="2268" w:type="dxa"/>
            <w:vAlign w:val="center"/>
          </w:tcPr>
          <w:p w14:paraId="1F75C7F9" w14:textId="77777777" w:rsidR="00027EFB" w:rsidRDefault="00027EFB">
            <w:pPr>
              <w:pStyle w:val="af8"/>
              <w:spacing w:line="360" w:lineRule="auto"/>
              <w:jc w:val="center"/>
              <w:rPr>
                <w:rFonts w:hAnsi="宋体" w:cs="Courier New"/>
                <w:sz w:val="24"/>
                <w:szCs w:val="24"/>
              </w:rPr>
            </w:pPr>
          </w:p>
        </w:tc>
        <w:tc>
          <w:tcPr>
            <w:tcW w:w="1701" w:type="dxa"/>
            <w:vAlign w:val="center"/>
          </w:tcPr>
          <w:p w14:paraId="048554A2" w14:textId="77777777" w:rsidR="00027EFB" w:rsidRDefault="00027EFB">
            <w:pPr>
              <w:pStyle w:val="af8"/>
              <w:spacing w:line="360" w:lineRule="auto"/>
              <w:jc w:val="center"/>
              <w:rPr>
                <w:rFonts w:hAnsi="宋体" w:cs="Courier New"/>
                <w:sz w:val="24"/>
                <w:szCs w:val="24"/>
              </w:rPr>
            </w:pPr>
          </w:p>
        </w:tc>
        <w:tc>
          <w:tcPr>
            <w:tcW w:w="1417" w:type="dxa"/>
            <w:vAlign w:val="center"/>
          </w:tcPr>
          <w:p w14:paraId="0A0C6EAC" w14:textId="77777777" w:rsidR="00027EFB" w:rsidRDefault="00027EFB">
            <w:pPr>
              <w:pStyle w:val="af8"/>
              <w:spacing w:line="360" w:lineRule="auto"/>
              <w:jc w:val="center"/>
              <w:rPr>
                <w:rFonts w:hAnsi="宋体" w:cs="Courier New"/>
                <w:sz w:val="24"/>
                <w:szCs w:val="24"/>
              </w:rPr>
            </w:pPr>
          </w:p>
        </w:tc>
      </w:tr>
      <w:tr w:rsidR="00027EFB" w14:paraId="5E26495E" w14:textId="77777777">
        <w:trPr>
          <w:trHeight w:val="567"/>
        </w:trPr>
        <w:tc>
          <w:tcPr>
            <w:tcW w:w="1545" w:type="dxa"/>
            <w:vAlign w:val="center"/>
          </w:tcPr>
          <w:p w14:paraId="50174DAD" w14:textId="77777777" w:rsidR="00027EFB" w:rsidRDefault="00027EFB">
            <w:pPr>
              <w:pStyle w:val="af8"/>
              <w:spacing w:line="360" w:lineRule="auto"/>
              <w:jc w:val="center"/>
              <w:rPr>
                <w:rFonts w:hAnsi="宋体" w:cs="Courier New"/>
                <w:sz w:val="24"/>
                <w:szCs w:val="24"/>
              </w:rPr>
            </w:pPr>
          </w:p>
        </w:tc>
        <w:tc>
          <w:tcPr>
            <w:tcW w:w="2126" w:type="dxa"/>
            <w:vAlign w:val="center"/>
          </w:tcPr>
          <w:p w14:paraId="290BD8DD" w14:textId="77777777" w:rsidR="00027EFB" w:rsidRDefault="00027EFB">
            <w:pPr>
              <w:pStyle w:val="af8"/>
              <w:spacing w:line="360" w:lineRule="auto"/>
              <w:jc w:val="center"/>
              <w:rPr>
                <w:rFonts w:hAnsi="宋体" w:cs="Courier New"/>
                <w:sz w:val="24"/>
                <w:szCs w:val="24"/>
              </w:rPr>
            </w:pPr>
          </w:p>
        </w:tc>
        <w:tc>
          <w:tcPr>
            <w:tcW w:w="2268" w:type="dxa"/>
            <w:vAlign w:val="center"/>
          </w:tcPr>
          <w:p w14:paraId="468B6928" w14:textId="77777777" w:rsidR="00027EFB" w:rsidRDefault="00027EFB">
            <w:pPr>
              <w:pStyle w:val="af8"/>
              <w:spacing w:line="360" w:lineRule="auto"/>
              <w:jc w:val="center"/>
              <w:rPr>
                <w:rFonts w:hAnsi="宋体" w:cs="Courier New"/>
                <w:sz w:val="24"/>
                <w:szCs w:val="24"/>
              </w:rPr>
            </w:pPr>
          </w:p>
        </w:tc>
        <w:tc>
          <w:tcPr>
            <w:tcW w:w="1701" w:type="dxa"/>
            <w:vAlign w:val="center"/>
          </w:tcPr>
          <w:p w14:paraId="6D4DF952" w14:textId="77777777" w:rsidR="00027EFB" w:rsidRDefault="00027EFB">
            <w:pPr>
              <w:pStyle w:val="af8"/>
              <w:spacing w:line="360" w:lineRule="auto"/>
              <w:jc w:val="center"/>
              <w:rPr>
                <w:rFonts w:hAnsi="宋体" w:cs="Courier New"/>
                <w:sz w:val="24"/>
                <w:szCs w:val="24"/>
              </w:rPr>
            </w:pPr>
          </w:p>
        </w:tc>
        <w:tc>
          <w:tcPr>
            <w:tcW w:w="1417" w:type="dxa"/>
            <w:vAlign w:val="center"/>
          </w:tcPr>
          <w:p w14:paraId="6362BE2A" w14:textId="77777777" w:rsidR="00027EFB" w:rsidRDefault="00027EFB">
            <w:pPr>
              <w:pStyle w:val="af8"/>
              <w:spacing w:line="360" w:lineRule="auto"/>
              <w:jc w:val="center"/>
              <w:rPr>
                <w:rFonts w:hAnsi="宋体" w:cs="Courier New"/>
                <w:sz w:val="24"/>
                <w:szCs w:val="24"/>
              </w:rPr>
            </w:pPr>
          </w:p>
        </w:tc>
      </w:tr>
      <w:tr w:rsidR="00027EFB" w14:paraId="709A1C4A" w14:textId="77777777">
        <w:trPr>
          <w:trHeight w:val="567"/>
        </w:trPr>
        <w:tc>
          <w:tcPr>
            <w:tcW w:w="1545" w:type="dxa"/>
            <w:vAlign w:val="center"/>
          </w:tcPr>
          <w:p w14:paraId="7DD97B81" w14:textId="77777777" w:rsidR="00027EFB" w:rsidRDefault="00027EFB">
            <w:pPr>
              <w:pStyle w:val="af8"/>
              <w:spacing w:line="360" w:lineRule="auto"/>
              <w:jc w:val="center"/>
              <w:rPr>
                <w:rFonts w:hAnsi="宋体" w:cs="Courier New"/>
                <w:sz w:val="24"/>
                <w:szCs w:val="24"/>
              </w:rPr>
            </w:pPr>
          </w:p>
        </w:tc>
        <w:tc>
          <w:tcPr>
            <w:tcW w:w="2126" w:type="dxa"/>
            <w:vAlign w:val="center"/>
          </w:tcPr>
          <w:p w14:paraId="1B63F455" w14:textId="77777777" w:rsidR="00027EFB" w:rsidRDefault="00027EFB">
            <w:pPr>
              <w:pStyle w:val="af8"/>
              <w:spacing w:line="360" w:lineRule="auto"/>
              <w:jc w:val="center"/>
              <w:rPr>
                <w:rFonts w:hAnsi="宋体" w:cs="Courier New"/>
                <w:sz w:val="24"/>
                <w:szCs w:val="24"/>
              </w:rPr>
            </w:pPr>
          </w:p>
        </w:tc>
        <w:tc>
          <w:tcPr>
            <w:tcW w:w="2268" w:type="dxa"/>
            <w:vAlign w:val="center"/>
          </w:tcPr>
          <w:p w14:paraId="64A12D14" w14:textId="77777777" w:rsidR="00027EFB" w:rsidRDefault="00027EFB">
            <w:pPr>
              <w:pStyle w:val="af8"/>
              <w:spacing w:line="360" w:lineRule="auto"/>
              <w:jc w:val="center"/>
              <w:rPr>
                <w:rFonts w:hAnsi="宋体" w:cs="Courier New"/>
                <w:sz w:val="24"/>
                <w:szCs w:val="24"/>
              </w:rPr>
            </w:pPr>
          </w:p>
        </w:tc>
        <w:tc>
          <w:tcPr>
            <w:tcW w:w="1701" w:type="dxa"/>
            <w:vAlign w:val="center"/>
          </w:tcPr>
          <w:p w14:paraId="164B4E0E" w14:textId="77777777" w:rsidR="00027EFB" w:rsidRDefault="00027EFB">
            <w:pPr>
              <w:pStyle w:val="af8"/>
              <w:spacing w:line="360" w:lineRule="auto"/>
              <w:jc w:val="center"/>
              <w:rPr>
                <w:rFonts w:hAnsi="宋体" w:cs="Courier New"/>
                <w:sz w:val="24"/>
                <w:szCs w:val="24"/>
              </w:rPr>
            </w:pPr>
          </w:p>
        </w:tc>
        <w:tc>
          <w:tcPr>
            <w:tcW w:w="1417" w:type="dxa"/>
            <w:vAlign w:val="center"/>
          </w:tcPr>
          <w:p w14:paraId="61FE373D" w14:textId="77777777" w:rsidR="00027EFB" w:rsidRDefault="00027EFB">
            <w:pPr>
              <w:pStyle w:val="af8"/>
              <w:spacing w:line="360" w:lineRule="auto"/>
              <w:jc w:val="center"/>
              <w:rPr>
                <w:rFonts w:hAnsi="宋体" w:cs="Courier New"/>
                <w:sz w:val="24"/>
                <w:szCs w:val="24"/>
              </w:rPr>
            </w:pPr>
          </w:p>
        </w:tc>
      </w:tr>
      <w:tr w:rsidR="00027EFB" w14:paraId="1BFAB95E" w14:textId="77777777">
        <w:trPr>
          <w:trHeight w:val="567"/>
        </w:trPr>
        <w:tc>
          <w:tcPr>
            <w:tcW w:w="1545" w:type="dxa"/>
            <w:vAlign w:val="center"/>
          </w:tcPr>
          <w:p w14:paraId="633C29C2" w14:textId="77777777" w:rsidR="00027EFB" w:rsidRDefault="00027EFB">
            <w:pPr>
              <w:pStyle w:val="af8"/>
              <w:spacing w:line="360" w:lineRule="auto"/>
              <w:jc w:val="center"/>
              <w:rPr>
                <w:rFonts w:hAnsi="宋体" w:cs="Courier New"/>
                <w:sz w:val="24"/>
                <w:szCs w:val="24"/>
              </w:rPr>
            </w:pPr>
          </w:p>
        </w:tc>
        <w:tc>
          <w:tcPr>
            <w:tcW w:w="2126" w:type="dxa"/>
            <w:vAlign w:val="center"/>
          </w:tcPr>
          <w:p w14:paraId="161AE074" w14:textId="77777777" w:rsidR="00027EFB" w:rsidRDefault="00027EFB">
            <w:pPr>
              <w:pStyle w:val="af8"/>
              <w:spacing w:line="360" w:lineRule="auto"/>
              <w:jc w:val="center"/>
              <w:rPr>
                <w:rFonts w:hAnsi="宋体" w:cs="Courier New"/>
                <w:sz w:val="24"/>
                <w:szCs w:val="24"/>
              </w:rPr>
            </w:pPr>
          </w:p>
        </w:tc>
        <w:tc>
          <w:tcPr>
            <w:tcW w:w="2268" w:type="dxa"/>
            <w:vAlign w:val="center"/>
          </w:tcPr>
          <w:p w14:paraId="202187FA" w14:textId="77777777" w:rsidR="00027EFB" w:rsidRDefault="00027EFB">
            <w:pPr>
              <w:pStyle w:val="af8"/>
              <w:spacing w:line="360" w:lineRule="auto"/>
              <w:jc w:val="center"/>
              <w:rPr>
                <w:rFonts w:hAnsi="宋体" w:cs="Courier New"/>
                <w:sz w:val="24"/>
                <w:szCs w:val="24"/>
              </w:rPr>
            </w:pPr>
          </w:p>
        </w:tc>
        <w:tc>
          <w:tcPr>
            <w:tcW w:w="1701" w:type="dxa"/>
            <w:vAlign w:val="center"/>
          </w:tcPr>
          <w:p w14:paraId="416A4063" w14:textId="77777777" w:rsidR="00027EFB" w:rsidRDefault="00027EFB">
            <w:pPr>
              <w:pStyle w:val="af8"/>
              <w:spacing w:line="360" w:lineRule="auto"/>
              <w:jc w:val="center"/>
              <w:rPr>
                <w:rFonts w:hAnsi="宋体" w:cs="Courier New"/>
                <w:sz w:val="24"/>
                <w:szCs w:val="24"/>
              </w:rPr>
            </w:pPr>
          </w:p>
        </w:tc>
        <w:tc>
          <w:tcPr>
            <w:tcW w:w="1417" w:type="dxa"/>
            <w:vAlign w:val="center"/>
          </w:tcPr>
          <w:p w14:paraId="2434E325" w14:textId="77777777" w:rsidR="00027EFB" w:rsidRDefault="00027EFB">
            <w:pPr>
              <w:pStyle w:val="af8"/>
              <w:spacing w:line="360" w:lineRule="auto"/>
              <w:jc w:val="center"/>
              <w:rPr>
                <w:rFonts w:hAnsi="宋体" w:cs="Courier New"/>
                <w:sz w:val="24"/>
                <w:szCs w:val="24"/>
              </w:rPr>
            </w:pPr>
          </w:p>
        </w:tc>
      </w:tr>
      <w:tr w:rsidR="00027EFB" w14:paraId="033B9382" w14:textId="77777777">
        <w:trPr>
          <w:trHeight w:val="567"/>
        </w:trPr>
        <w:tc>
          <w:tcPr>
            <w:tcW w:w="1545" w:type="dxa"/>
            <w:vAlign w:val="center"/>
          </w:tcPr>
          <w:p w14:paraId="7CA60417" w14:textId="77777777" w:rsidR="00027EFB" w:rsidRDefault="00027EFB">
            <w:pPr>
              <w:pStyle w:val="af8"/>
              <w:spacing w:line="360" w:lineRule="auto"/>
              <w:jc w:val="center"/>
              <w:rPr>
                <w:rFonts w:hAnsi="宋体" w:cs="Courier New"/>
                <w:sz w:val="24"/>
                <w:szCs w:val="24"/>
              </w:rPr>
            </w:pPr>
          </w:p>
        </w:tc>
        <w:tc>
          <w:tcPr>
            <w:tcW w:w="2126" w:type="dxa"/>
            <w:vAlign w:val="center"/>
          </w:tcPr>
          <w:p w14:paraId="07F7E85C" w14:textId="77777777" w:rsidR="00027EFB" w:rsidRDefault="00027EFB">
            <w:pPr>
              <w:pStyle w:val="af8"/>
              <w:spacing w:line="360" w:lineRule="auto"/>
              <w:jc w:val="center"/>
              <w:rPr>
                <w:rFonts w:hAnsi="宋体" w:cs="Courier New"/>
                <w:sz w:val="24"/>
                <w:szCs w:val="24"/>
              </w:rPr>
            </w:pPr>
          </w:p>
        </w:tc>
        <w:tc>
          <w:tcPr>
            <w:tcW w:w="2268" w:type="dxa"/>
            <w:vAlign w:val="center"/>
          </w:tcPr>
          <w:p w14:paraId="4C99CA97" w14:textId="77777777" w:rsidR="00027EFB" w:rsidRDefault="00027EFB">
            <w:pPr>
              <w:pStyle w:val="af8"/>
              <w:spacing w:line="360" w:lineRule="auto"/>
              <w:jc w:val="center"/>
              <w:rPr>
                <w:rFonts w:hAnsi="宋体" w:cs="Courier New"/>
                <w:sz w:val="24"/>
                <w:szCs w:val="24"/>
              </w:rPr>
            </w:pPr>
          </w:p>
        </w:tc>
        <w:tc>
          <w:tcPr>
            <w:tcW w:w="1701" w:type="dxa"/>
            <w:vAlign w:val="center"/>
          </w:tcPr>
          <w:p w14:paraId="42FDF366" w14:textId="77777777" w:rsidR="00027EFB" w:rsidRDefault="00027EFB">
            <w:pPr>
              <w:pStyle w:val="af8"/>
              <w:spacing w:line="360" w:lineRule="auto"/>
              <w:jc w:val="center"/>
              <w:rPr>
                <w:rFonts w:hAnsi="宋体" w:cs="Courier New"/>
                <w:sz w:val="24"/>
                <w:szCs w:val="24"/>
              </w:rPr>
            </w:pPr>
          </w:p>
        </w:tc>
        <w:tc>
          <w:tcPr>
            <w:tcW w:w="1417" w:type="dxa"/>
            <w:vAlign w:val="center"/>
          </w:tcPr>
          <w:p w14:paraId="236F6327" w14:textId="77777777" w:rsidR="00027EFB" w:rsidRDefault="00027EFB">
            <w:pPr>
              <w:pStyle w:val="af8"/>
              <w:spacing w:line="360" w:lineRule="auto"/>
              <w:jc w:val="center"/>
              <w:rPr>
                <w:rFonts w:hAnsi="宋体" w:cs="Courier New"/>
                <w:sz w:val="24"/>
                <w:szCs w:val="24"/>
              </w:rPr>
            </w:pPr>
          </w:p>
        </w:tc>
      </w:tr>
      <w:tr w:rsidR="00027EFB" w14:paraId="5442EB5C" w14:textId="77777777">
        <w:trPr>
          <w:trHeight w:val="567"/>
        </w:trPr>
        <w:tc>
          <w:tcPr>
            <w:tcW w:w="1545" w:type="dxa"/>
            <w:vAlign w:val="center"/>
          </w:tcPr>
          <w:p w14:paraId="1F968884" w14:textId="77777777" w:rsidR="00027EFB" w:rsidRDefault="00027EFB">
            <w:pPr>
              <w:pStyle w:val="af8"/>
              <w:spacing w:line="360" w:lineRule="auto"/>
              <w:jc w:val="center"/>
              <w:rPr>
                <w:rFonts w:hAnsi="宋体" w:cs="Courier New"/>
                <w:sz w:val="24"/>
                <w:szCs w:val="24"/>
              </w:rPr>
            </w:pPr>
          </w:p>
        </w:tc>
        <w:tc>
          <w:tcPr>
            <w:tcW w:w="2126" w:type="dxa"/>
            <w:vAlign w:val="center"/>
          </w:tcPr>
          <w:p w14:paraId="6D0002D3" w14:textId="77777777" w:rsidR="00027EFB" w:rsidRDefault="00027EFB">
            <w:pPr>
              <w:pStyle w:val="af8"/>
              <w:spacing w:line="360" w:lineRule="auto"/>
              <w:jc w:val="center"/>
              <w:rPr>
                <w:rFonts w:hAnsi="宋体" w:cs="Courier New"/>
                <w:sz w:val="24"/>
                <w:szCs w:val="24"/>
              </w:rPr>
            </w:pPr>
          </w:p>
        </w:tc>
        <w:tc>
          <w:tcPr>
            <w:tcW w:w="2268" w:type="dxa"/>
            <w:vAlign w:val="center"/>
          </w:tcPr>
          <w:p w14:paraId="34794573" w14:textId="77777777" w:rsidR="00027EFB" w:rsidRDefault="00027EFB">
            <w:pPr>
              <w:pStyle w:val="af8"/>
              <w:spacing w:line="360" w:lineRule="auto"/>
              <w:jc w:val="center"/>
              <w:rPr>
                <w:rFonts w:hAnsi="宋体" w:cs="Courier New"/>
                <w:sz w:val="24"/>
                <w:szCs w:val="24"/>
              </w:rPr>
            </w:pPr>
          </w:p>
        </w:tc>
        <w:tc>
          <w:tcPr>
            <w:tcW w:w="1701" w:type="dxa"/>
            <w:vAlign w:val="center"/>
          </w:tcPr>
          <w:p w14:paraId="2B6A1CBA" w14:textId="77777777" w:rsidR="00027EFB" w:rsidRDefault="00027EFB">
            <w:pPr>
              <w:pStyle w:val="af8"/>
              <w:spacing w:line="360" w:lineRule="auto"/>
              <w:jc w:val="center"/>
              <w:rPr>
                <w:rFonts w:hAnsi="宋体" w:cs="Courier New"/>
                <w:sz w:val="24"/>
                <w:szCs w:val="24"/>
              </w:rPr>
            </w:pPr>
          </w:p>
        </w:tc>
        <w:tc>
          <w:tcPr>
            <w:tcW w:w="1417" w:type="dxa"/>
            <w:vAlign w:val="center"/>
          </w:tcPr>
          <w:p w14:paraId="20DCDE25" w14:textId="77777777" w:rsidR="00027EFB" w:rsidRDefault="00027EFB">
            <w:pPr>
              <w:pStyle w:val="af8"/>
              <w:spacing w:line="360" w:lineRule="auto"/>
              <w:jc w:val="center"/>
              <w:rPr>
                <w:rFonts w:hAnsi="宋体" w:cs="Courier New"/>
                <w:sz w:val="24"/>
                <w:szCs w:val="24"/>
              </w:rPr>
            </w:pPr>
          </w:p>
        </w:tc>
      </w:tr>
      <w:tr w:rsidR="00027EFB" w14:paraId="4B69E07A" w14:textId="77777777">
        <w:trPr>
          <w:trHeight w:val="567"/>
        </w:trPr>
        <w:tc>
          <w:tcPr>
            <w:tcW w:w="1545" w:type="dxa"/>
            <w:tcBorders>
              <w:bottom w:val="single" w:sz="12" w:space="0" w:color="auto"/>
            </w:tcBorders>
            <w:vAlign w:val="center"/>
          </w:tcPr>
          <w:p w14:paraId="264C11EC" w14:textId="77777777" w:rsidR="00027EFB" w:rsidRDefault="00027EFB">
            <w:pPr>
              <w:pStyle w:val="af8"/>
              <w:spacing w:line="360" w:lineRule="auto"/>
              <w:jc w:val="center"/>
              <w:rPr>
                <w:rFonts w:hAnsi="宋体" w:cs="Courier New"/>
                <w:sz w:val="24"/>
                <w:szCs w:val="24"/>
              </w:rPr>
            </w:pPr>
          </w:p>
        </w:tc>
        <w:tc>
          <w:tcPr>
            <w:tcW w:w="2126" w:type="dxa"/>
            <w:tcBorders>
              <w:bottom w:val="single" w:sz="12" w:space="0" w:color="auto"/>
            </w:tcBorders>
            <w:vAlign w:val="center"/>
          </w:tcPr>
          <w:p w14:paraId="4F585AFB" w14:textId="77777777" w:rsidR="00027EFB" w:rsidRDefault="00027EFB">
            <w:pPr>
              <w:pStyle w:val="af8"/>
              <w:spacing w:line="360" w:lineRule="auto"/>
              <w:jc w:val="center"/>
              <w:rPr>
                <w:rFonts w:hAnsi="宋体" w:cs="Courier New"/>
                <w:sz w:val="24"/>
                <w:szCs w:val="24"/>
              </w:rPr>
            </w:pPr>
          </w:p>
        </w:tc>
        <w:tc>
          <w:tcPr>
            <w:tcW w:w="2268" w:type="dxa"/>
            <w:tcBorders>
              <w:bottom w:val="single" w:sz="12" w:space="0" w:color="auto"/>
            </w:tcBorders>
            <w:vAlign w:val="center"/>
          </w:tcPr>
          <w:p w14:paraId="0BA73DA2" w14:textId="77777777" w:rsidR="00027EFB" w:rsidRDefault="00027EFB">
            <w:pPr>
              <w:pStyle w:val="af8"/>
              <w:spacing w:line="360" w:lineRule="auto"/>
              <w:jc w:val="center"/>
              <w:rPr>
                <w:rFonts w:hAnsi="宋体" w:cs="Courier New"/>
                <w:sz w:val="24"/>
                <w:szCs w:val="24"/>
              </w:rPr>
            </w:pPr>
          </w:p>
        </w:tc>
        <w:tc>
          <w:tcPr>
            <w:tcW w:w="1701" w:type="dxa"/>
            <w:tcBorders>
              <w:bottom w:val="single" w:sz="12" w:space="0" w:color="auto"/>
            </w:tcBorders>
            <w:vAlign w:val="center"/>
          </w:tcPr>
          <w:p w14:paraId="29F4194A" w14:textId="77777777" w:rsidR="00027EFB" w:rsidRDefault="00027EFB">
            <w:pPr>
              <w:pStyle w:val="af8"/>
              <w:spacing w:line="360" w:lineRule="auto"/>
              <w:jc w:val="center"/>
              <w:rPr>
                <w:rFonts w:hAnsi="宋体" w:cs="Courier New"/>
                <w:sz w:val="24"/>
                <w:szCs w:val="24"/>
              </w:rPr>
            </w:pPr>
          </w:p>
        </w:tc>
        <w:tc>
          <w:tcPr>
            <w:tcW w:w="1417" w:type="dxa"/>
            <w:tcBorders>
              <w:bottom w:val="single" w:sz="12" w:space="0" w:color="auto"/>
            </w:tcBorders>
            <w:vAlign w:val="center"/>
          </w:tcPr>
          <w:p w14:paraId="147AF085" w14:textId="77777777" w:rsidR="00027EFB" w:rsidRDefault="00027EFB">
            <w:pPr>
              <w:pStyle w:val="af8"/>
              <w:spacing w:line="360" w:lineRule="auto"/>
              <w:jc w:val="center"/>
              <w:rPr>
                <w:rFonts w:hAnsi="宋体" w:cs="Courier New"/>
                <w:sz w:val="24"/>
                <w:szCs w:val="24"/>
              </w:rPr>
            </w:pPr>
          </w:p>
        </w:tc>
      </w:tr>
    </w:tbl>
    <w:p w14:paraId="37D59112"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投标人名称（盖章）：</w:t>
      </w:r>
    </w:p>
    <w:p w14:paraId="172B36D5"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投标人代表（签字）：</w:t>
      </w:r>
    </w:p>
    <w:p w14:paraId="6FE3544E" w14:textId="77777777" w:rsidR="00027EFB" w:rsidRDefault="00000000">
      <w:pPr>
        <w:pStyle w:val="af8"/>
        <w:spacing w:line="360" w:lineRule="auto"/>
        <w:rPr>
          <w:rFonts w:hAnsi="宋体"/>
          <w:sz w:val="24"/>
          <w:szCs w:val="24"/>
        </w:rPr>
      </w:pPr>
      <w:r>
        <w:rPr>
          <w:rFonts w:hAnsi="宋体" w:hint="eastAsia"/>
          <w:sz w:val="24"/>
          <w:szCs w:val="24"/>
        </w:rPr>
        <w:t>注：各项货物详细技术性能可另页描述。</w:t>
      </w:r>
    </w:p>
    <w:p w14:paraId="7F2626BF" w14:textId="77777777" w:rsidR="00027EFB" w:rsidRDefault="00027EFB">
      <w:pPr>
        <w:pStyle w:val="af8"/>
        <w:spacing w:line="360" w:lineRule="auto"/>
        <w:ind w:firstLineChars="150" w:firstLine="360"/>
        <w:rPr>
          <w:rFonts w:hAnsi="宋体"/>
          <w:sz w:val="24"/>
        </w:rPr>
        <w:sectPr w:rsidR="00027EFB">
          <w:footerReference w:type="default" r:id="rId29"/>
          <w:pgSz w:w="11907" w:h="16840"/>
          <w:pgMar w:top="1400" w:right="1418" w:bottom="1089" w:left="1418" w:header="851" w:footer="992" w:gutter="0"/>
          <w:cols w:space="720"/>
          <w:docGrid w:linePitch="312"/>
        </w:sectPr>
      </w:pPr>
    </w:p>
    <w:p w14:paraId="75A97BAC" w14:textId="77777777" w:rsidR="00027EFB" w:rsidRDefault="00000000">
      <w:pPr>
        <w:pStyle w:val="31"/>
      </w:pPr>
      <w:bookmarkStart w:id="227" w:name="_Toc136437751"/>
      <w:r>
        <w:rPr>
          <w:rFonts w:hint="eastAsia"/>
        </w:rPr>
        <w:lastRenderedPageBreak/>
        <w:t>5</w:t>
      </w:r>
      <w:r>
        <w:t>.技术规格偏离表</w:t>
      </w:r>
      <w:bookmarkEnd w:id="221"/>
      <w:bookmarkEnd w:id="222"/>
      <w:bookmarkEnd w:id="227"/>
    </w:p>
    <w:p w14:paraId="01FA734B" w14:textId="3D8D157E" w:rsidR="00027EFB" w:rsidRDefault="00000000">
      <w:pPr>
        <w:pStyle w:val="af8"/>
        <w:spacing w:line="360" w:lineRule="auto"/>
        <w:rPr>
          <w:rFonts w:hAnsi="宋体"/>
          <w:sz w:val="24"/>
        </w:rPr>
      </w:pPr>
      <w:r>
        <w:rPr>
          <w:rFonts w:hAnsi="宋体" w:hint="eastAsia"/>
          <w:sz w:val="24"/>
        </w:rPr>
        <w:t>项目名称</w:t>
      </w:r>
      <w:r>
        <w:rPr>
          <w:rFonts w:hAnsi="宋体"/>
          <w:sz w:val="24"/>
        </w:rPr>
        <w:t>:___________                   项目编号</w:t>
      </w:r>
      <w:r w:rsidR="00835C43">
        <w:rPr>
          <w:rFonts w:hAnsi="宋体" w:hint="eastAsia"/>
          <w:sz w:val="24"/>
        </w:rPr>
        <w:t>/</w:t>
      </w:r>
      <w:proofErr w:type="gramStart"/>
      <w:r w:rsidR="00835C43">
        <w:rPr>
          <w:rFonts w:hAnsi="宋体" w:hint="eastAsia"/>
          <w:sz w:val="24"/>
        </w:rPr>
        <w:t>包号</w:t>
      </w:r>
      <w:proofErr w:type="gramEnd"/>
      <w:r>
        <w:rPr>
          <w:rFonts w:hAnsi="宋体"/>
          <w:sz w:val="24"/>
        </w:rPr>
        <w:t xml:space="preserve">:______________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027EFB" w14:paraId="7D7E29EC" w14:textId="77777777">
        <w:trPr>
          <w:trHeight w:val="521"/>
          <w:jc w:val="center"/>
        </w:trPr>
        <w:tc>
          <w:tcPr>
            <w:tcW w:w="851" w:type="dxa"/>
            <w:tcBorders>
              <w:top w:val="single" w:sz="12" w:space="0" w:color="auto"/>
            </w:tcBorders>
            <w:vAlign w:val="center"/>
          </w:tcPr>
          <w:p w14:paraId="0025B6D4" w14:textId="77777777" w:rsidR="00027EFB" w:rsidRDefault="00000000">
            <w:pPr>
              <w:pStyle w:val="af8"/>
              <w:spacing w:line="360" w:lineRule="auto"/>
              <w:jc w:val="center"/>
              <w:rPr>
                <w:rFonts w:hAnsi="宋体" w:cs="Courier New"/>
                <w:sz w:val="24"/>
              </w:rPr>
            </w:pPr>
            <w:r>
              <w:rPr>
                <w:rFonts w:hAnsi="宋体" w:cs="Courier New" w:hint="eastAsia"/>
                <w:sz w:val="24"/>
              </w:rPr>
              <w:t>序号</w:t>
            </w:r>
          </w:p>
        </w:tc>
        <w:tc>
          <w:tcPr>
            <w:tcW w:w="2111" w:type="dxa"/>
            <w:tcBorders>
              <w:top w:val="single" w:sz="12" w:space="0" w:color="auto"/>
            </w:tcBorders>
            <w:vAlign w:val="center"/>
          </w:tcPr>
          <w:p w14:paraId="41E3876F" w14:textId="77777777" w:rsidR="00027EFB" w:rsidRDefault="00000000">
            <w:pPr>
              <w:pStyle w:val="af8"/>
              <w:spacing w:line="360" w:lineRule="auto"/>
              <w:jc w:val="center"/>
              <w:rPr>
                <w:rFonts w:hAnsi="宋体" w:cs="Courier New"/>
                <w:sz w:val="24"/>
              </w:rPr>
            </w:pPr>
            <w:r>
              <w:rPr>
                <w:rFonts w:hAnsi="宋体" w:cs="Courier New" w:hint="eastAsia"/>
                <w:sz w:val="24"/>
              </w:rPr>
              <w:t>招标文件条目号</w:t>
            </w:r>
          </w:p>
        </w:tc>
        <w:tc>
          <w:tcPr>
            <w:tcW w:w="1578" w:type="dxa"/>
            <w:tcBorders>
              <w:top w:val="single" w:sz="12" w:space="0" w:color="auto"/>
            </w:tcBorders>
            <w:vAlign w:val="center"/>
          </w:tcPr>
          <w:p w14:paraId="50CF8270" w14:textId="77777777" w:rsidR="00027EFB" w:rsidRDefault="00000000">
            <w:pPr>
              <w:pStyle w:val="af8"/>
              <w:spacing w:line="360" w:lineRule="auto"/>
              <w:jc w:val="center"/>
              <w:rPr>
                <w:rFonts w:hAnsi="宋体" w:cs="Courier New"/>
                <w:sz w:val="24"/>
              </w:rPr>
            </w:pPr>
            <w:r>
              <w:rPr>
                <w:rFonts w:hAnsi="宋体" w:cs="Courier New" w:hint="eastAsia"/>
                <w:sz w:val="24"/>
              </w:rPr>
              <w:t>招标规格</w:t>
            </w:r>
          </w:p>
        </w:tc>
        <w:tc>
          <w:tcPr>
            <w:tcW w:w="1578" w:type="dxa"/>
            <w:tcBorders>
              <w:top w:val="single" w:sz="12" w:space="0" w:color="auto"/>
            </w:tcBorders>
            <w:vAlign w:val="center"/>
          </w:tcPr>
          <w:p w14:paraId="43CBD974" w14:textId="77777777" w:rsidR="00027EFB" w:rsidRDefault="00000000">
            <w:pPr>
              <w:pStyle w:val="af8"/>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7E621E04" w14:textId="77777777" w:rsidR="00027EFB" w:rsidRDefault="00000000">
            <w:pPr>
              <w:pStyle w:val="af8"/>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1526685B" w14:textId="77777777" w:rsidR="00027EFB" w:rsidRDefault="00000000">
            <w:pPr>
              <w:pStyle w:val="af8"/>
              <w:spacing w:line="360" w:lineRule="auto"/>
              <w:jc w:val="center"/>
              <w:rPr>
                <w:rFonts w:hAnsi="宋体" w:cs="Courier New"/>
                <w:sz w:val="24"/>
              </w:rPr>
            </w:pPr>
            <w:r>
              <w:rPr>
                <w:rFonts w:hAnsi="宋体" w:cs="Courier New" w:hint="eastAsia"/>
                <w:sz w:val="24"/>
              </w:rPr>
              <w:t>说明</w:t>
            </w:r>
          </w:p>
        </w:tc>
      </w:tr>
      <w:tr w:rsidR="00027EFB" w14:paraId="6EF0FF23" w14:textId="77777777">
        <w:trPr>
          <w:trHeight w:val="521"/>
          <w:jc w:val="center"/>
        </w:trPr>
        <w:tc>
          <w:tcPr>
            <w:tcW w:w="851" w:type="dxa"/>
            <w:vAlign w:val="center"/>
          </w:tcPr>
          <w:p w14:paraId="6C1B2BC8" w14:textId="77777777" w:rsidR="00027EFB" w:rsidRDefault="00027EFB">
            <w:pPr>
              <w:pStyle w:val="af8"/>
              <w:spacing w:line="360" w:lineRule="auto"/>
              <w:jc w:val="center"/>
              <w:rPr>
                <w:rFonts w:hAnsi="宋体" w:cs="Courier New"/>
                <w:sz w:val="24"/>
              </w:rPr>
            </w:pPr>
          </w:p>
        </w:tc>
        <w:tc>
          <w:tcPr>
            <w:tcW w:w="2111" w:type="dxa"/>
            <w:vAlign w:val="center"/>
          </w:tcPr>
          <w:p w14:paraId="696B8AF8" w14:textId="77777777" w:rsidR="00027EFB" w:rsidRDefault="00027EFB">
            <w:pPr>
              <w:pStyle w:val="af8"/>
              <w:spacing w:line="360" w:lineRule="auto"/>
              <w:jc w:val="center"/>
              <w:rPr>
                <w:rFonts w:hAnsi="宋体" w:cs="Courier New"/>
                <w:sz w:val="24"/>
              </w:rPr>
            </w:pPr>
          </w:p>
        </w:tc>
        <w:tc>
          <w:tcPr>
            <w:tcW w:w="1578" w:type="dxa"/>
            <w:vAlign w:val="center"/>
          </w:tcPr>
          <w:p w14:paraId="5DBF3AE9" w14:textId="77777777" w:rsidR="00027EFB" w:rsidRDefault="00027EFB">
            <w:pPr>
              <w:pStyle w:val="af8"/>
              <w:spacing w:line="360" w:lineRule="auto"/>
              <w:jc w:val="center"/>
              <w:rPr>
                <w:rFonts w:hAnsi="宋体" w:cs="Courier New"/>
                <w:sz w:val="24"/>
              </w:rPr>
            </w:pPr>
          </w:p>
        </w:tc>
        <w:tc>
          <w:tcPr>
            <w:tcW w:w="1578" w:type="dxa"/>
            <w:vAlign w:val="center"/>
          </w:tcPr>
          <w:p w14:paraId="0C43EF4A" w14:textId="77777777" w:rsidR="00027EFB" w:rsidRDefault="00027EFB">
            <w:pPr>
              <w:pStyle w:val="af8"/>
              <w:spacing w:line="360" w:lineRule="auto"/>
              <w:jc w:val="center"/>
              <w:rPr>
                <w:rFonts w:hAnsi="宋体" w:cs="Courier New"/>
                <w:sz w:val="24"/>
              </w:rPr>
            </w:pPr>
          </w:p>
        </w:tc>
        <w:tc>
          <w:tcPr>
            <w:tcW w:w="1311" w:type="dxa"/>
            <w:vAlign w:val="center"/>
          </w:tcPr>
          <w:p w14:paraId="253F99EA" w14:textId="77777777" w:rsidR="00027EFB" w:rsidRDefault="00027EFB">
            <w:pPr>
              <w:pStyle w:val="af8"/>
              <w:spacing w:line="360" w:lineRule="auto"/>
              <w:jc w:val="center"/>
              <w:rPr>
                <w:rFonts w:hAnsi="宋体" w:cs="Courier New"/>
                <w:sz w:val="24"/>
              </w:rPr>
            </w:pPr>
          </w:p>
        </w:tc>
        <w:tc>
          <w:tcPr>
            <w:tcW w:w="851" w:type="dxa"/>
            <w:vAlign w:val="center"/>
          </w:tcPr>
          <w:p w14:paraId="14006A0C" w14:textId="77777777" w:rsidR="00027EFB" w:rsidRDefault="00027EFB">
            <w:pPr>
              <w:pStyle w:val="af8"/>
              <w:spacing w:line="360" w:lineRule="auto"/>
              <w:jc w:val="center"/>
              <w:rPr>
                <w:rFonts w:hAnsi="宋体" w:cs="Courier New"/>
                <w:sz w:val="24"/>
              </w:rPr>
            </w:pPr>
          </w:p>
        </w:tc>
      </w:tr>
      <w:tr w:rsidR="00027EFB" w14:paraId="06DE929F" w14:textId="77777777">
        <w:trPr>
          <w:trHeight w:val="521"/>
          <w:jc w:val="center"/>
        </w:trPr>
        <w:tc>
          <w:tcPr>
            <w:tcW w:w="851" w:type="dxa"/>
            <w:vAlign w:val="center"/>
          </w:tcPr>
          <w:p w14:paraId="2E78C512" w14:textId="77777777" w:rsidR="00027EFB" w:rsidRDefault="00027EFB">
            <w:pPr>
              <w:pStyle w:val="af8"/>
              <w:spacing w:line="360" w:lineRule="auto"/>
              <w:jc w:val="center"/>
              <w:rPr>
                <w:rFonts w:hAnsi="宋体" w:cs="Courier New"/>
                <w:sz w:val="24"/>
              </w:rPr>
            </w:pPr>
          </w:p>
        </w:tc>
        <w:tc>
          <w:tcPr>
            <w:tcW w:w="2111" w:type="dxa"/>
            <w:vAlign w:val="center"/>
          </w:tcPr>
          <w:p w14:paraId="6A2D17FB" w14:textId="77777777" w:rsidR="00027EFB" w:rsidRDefault="00027EFB">
            <w:pPr>
              <w:pStyle w:val="af8"/>
              <w:spacing w:line="360" w:lineRule="auto"/>
              <w:jc w:val="center"/>
              <w:rPr>
                <w:rFonts w:hAnsi="宋体" w:cs="Courier New"/>
                <w:sz w:val="24"/>
              </w:rPr>
            </w:pPr>
          </w:p>
        </w:tc>
        <w:tc>
          <w:tcPr>
            <w:tcW w:w="1578" w:type="dxa"/>
            <w:vAlign w:val="center"/>
          </w:tcPr>
          <w:p w14:paraId="5EFDED38" w14:textId="77777777" w:rsidR="00027EFB" w:rsidRDefault="00027EFB">
            <w:pPr>
              <w:pStyle w:val="af8"/>
              <w:spacing w:line="360" w:lineRule="auto"/>
              <w:jc w:val="center"/>
              <w:rPr>
                <w:rFonts w:hAnsi="宋体" w:cs="Courier New"/>
                <w:sz w:val="24"/>
              </w:rPr>
            </w:pPr>
          </w:p>
        </w:tc>
        <w:tc>
          <w:tcPr>
            <w:tcW w:w="1578" w:type="dxa"/>
            <w:vAlign w:val="center"/>
          </w:tcPr>
          <w:p w14:paraId="4E8272E8" w14:textId="77777777" w:rsidR="00027EFB" w:rsidRDefault="00027EFB">
            <w:pPr>
              <w:pStyle w:val="af8"/>
              <w:spacing w:line="360" w:lineRule="auto"/>
              <w:jc w:val="center"/>
              <w:rPr>
                <w:rFonts w:hAnsi="宋体" w:cs="Courier New"/>
                <w:sz w:val="24"/>
              </w:rPr>
            </w:pPr>
          </w:p>
        </w:tc>
        <w:tc>
          <w:tcPr>
            <w:tcW w:w="1311" w:type="dxa"/>
            <w:vAlign w:val="center"/>
          </w:tcPr>
          <w:p w14:paraId="7D7F07E4" w14:textId="77777777" w:rsidR="00027EFB" w:rsidRDefault="00027EFB">
            <w:pPr>
              <w:pStyle w:val="af8"/>
              <w:spacing w:line="360" w:lineRule="auto"/>
              <w:jc w:val="center"/>
              <w:rPr>
                <w:rFonts w:hAnsi="宋体" w:cs="Courier New"/>
                <w:sz w:val="24"/>
              </w:rPr>
            </w:pPr>
          </w:p>
        </w:tc>
        <w:tc>
          <w:tcPr>
            <w:tcW w:w="851" w:type="dxa"/>
            <w:vAlign w:val="center"/>
          </w:tcPr>
          <w:p w14:paraId="0D5EBF53" w14:textId="77777777" w:rsidR="00027EFB" w:rsidRDefault="00027EFB">
            <w:pPr>
              <w:pStyle w:val="af8"/>
              <w:spacing w:line="360" w:lineRule="auto"/>
              <w:jc w:val="center"/>
              <w:rPr>
                <w:rFonts w:hAnsi="宋体" w:cs="Courier New"/>
                <w:sz w:val="24"/>
              </w:rPr>
            </w:pPr>
          </w:p>
        </w:tc>
      </w:tr>
      <w:tr w:rsidR="00027EFB" w14:paraId="1908FB50" w14:textId="77777777">
        <w:trPr>
          <w:trHeight w:val="521"/>
          <w:jc w:val="center"/>
        </w:trPr>
        <w:tc>
          <w:tcPr>
            <w:tcW w:w="851" w:type="dxa"/>
            <w:vAlign w:val="center"/>
          </w:tcPr>
          <w:p w14:paraId="23AB8B78" w14:textId="77777777" w:rsidR="00027EFB" w:rsidRDefault="00027EFB">
            <w:pPr>
              <w:pStyle w:val="af8"/>
              <w:spacing w:line="360" w:lineRule="auto"/>
              <w:jc w:val="center"/>
              <w:rPr>
                <w:rFonts w:hAnsi="宋体" w:cs="Courier New"/>
                <w:sz w:val="24"/>
              </w:rPr>
            </w:pPr>
          </w:p>
        </w:tc>
        <w:tc>
          <w:tcPr>
            <w:tcW w:w="2111" w:type="dxa"/>
            <w:vAlign w:val="center"/>
          </w:tcPr>
          <w:p w14:paraId="07124CCB" w14:textId="77777777" w:rsidR="00027EFB" w:rsidRDefault="00027EFB">
            <w:pPr>
              <w:pStyle w:val="af8"/>
              <w:spacing w:line="360" w:lineRule="auto"/>
              <w:jc w:val="center"/>
              <w:rPr>
                <w:rFonts w:hAnsi="宋体" w:cs="Courier New"/>
                <w:sz w:val="24"/>
              </w:rPr>
            </w:pPr>
          </w:p>
        </w:tc>
        <w:tc>
          <w:tcPr>
            <w:tcW w:w="1578" w:type="dxa"/>
            <w:vAlign w:val="center"/>
          </w:tcPr>
          <w:p w14:paraId="6418C52F" w14:textId="77777777" w:rsidR="00027EFB" w:rsidRDefault="00027EFB">
            <w:pPr>
              <w:pStyle w:val="af8"/>
              <w:spacing w:line="360" w:lineRule="auto"/>
              <w:jc w:val="center"/>
              <w:rPr>
                <w:rFonts w:hAnsi="宋体" w:cs="Courier New"/>
                <w:sz w:val="24"/>
              </w:rPr>
            </w:pPr>
          </w:p>
        </w:tc>
        <w:tc>
          <w:tcPr>
            <w:tcW w:w="1578" w:type="dxa"/>
            <w:vAlign w:val="center"/>
          </w:tcPr>
          <w:p w14:paraId="25519A2E" w14:textId="77777777" w:rsidR="00027EFB" w:rsidRDefault="00027EFB">
            <w:pPr>
              <w:pStyle w:val="af8"/>
              <w:spacing w:line="360" w:lineRule="auto"/>
              <w:jc w:val="center"/>
              <w:rPr>
                <w:rFonts w:hAnsi="宋体" w:cs="Courier New"/>
                <w:sz w:val="24"/>
              </w:rPr>
            </w:pPr>
          </w:p>
        </w:tc>
        <w:tc>
          <w:tcPr>
            <w:tcW w:w="1311" w:type="dxa"/>
            <w:vAlign w:val="center"/>
          </w:tcPr>
          <w:p w14:paraId="4694A516" w14:textId="77777777" w:rsidR="00027EFB" w:rsidRDefault="00027EFB">
            <w:pPr>
              <w:pStyle w:val="af8"/>
              <w:spacing w:line="360" w:lineRule="auto"/>
              <w:jc w:val="center"/>
              <w:rPr>
                <w:rFonts w:hAnsi="宋体" w:cs="Courier New"/>
                <w:sz w:val="24"/>
              </w:rPr>
            </w:pPr>
          </w:p>
        </w:tc>
        <w:tc>
          <w:tcPr>
            <w:tcW w:w="851" w:type="dxa"/>
            <w:vAlign w:val="center"/>
          </w:tcPr>
          <w:p w14:paraId="4F8E16AE" w14:textId="77777777" w:rsidR="00027EFB" w:rsidRDefault="00027EFB">
            <w:pPr>
              <w:pStyle w:val="af8"/>
              <w:spacing w:line="360" w:lineRule="auto"/>
              <w:jc w:val="center"/>
              <w:rPr>
                <w:rFonts w:hAnsi="宋体" w:cs="Courier New"/>
                <w:sz w:val="24"/>
              </w:rPr>
            </w:pPr>
          </w:p>
        </w:tc>
      </w:tr>
      <w:tr w:rsidR="00027EFB" w14:paraId="63FE0CC9" w14:textId="77777777">
        <w:trPr>
          <w:trHeight w:val="521"/>
          <w:jc w:val="center"/>
        </w:trPr>
        <w:tc>
          <w:tcPr>
            <w:tcW w:w="851" w:type="dxa"/>
            <w:vAlign w:val="center"/>
          </w:tcPr>
          <w:p w14:paraId="089DE756" w14:textId="77777777" w:rsidR="00027EFB" w:rsidRDefault="00027EFB">
            <w:pPr>
              <w:pStyle w:val="af8"/>
              <w:spacing w:line="360" w:lineRule="auto"/>
              <w:jc w:val="center"/>
              <w:rPr>
                <w:rFonts w:hAnsi="宋体" w:cs="Courier New"/>
                <w:sz w:val="24"/>
              </w:rPr>
            </w:pPr>
          </w:p>
        </w:tc>
        <w:tc>
          <w:tcPr>
            <w:tcW w:w="2111" w:type="dxa"/>
            <w:vAlign w:val="center"/>
          </w:tcPr>
          <w:p w14:paraId="2CC0755B" w14:textId="77777777" w:rsidR="00027EFB" w:rsidRDefault="00027EFB">
            <w:pPr>
              <w:pStyle w:val="af8"/>
              <w:spacing w:line="360" w:lineRule="auto"/>
              <w:jc w:val="center"/>
              <w:rPr>
                <w:rFonts w:hAnsi="宋体" w:cs="Courier New"/>
                <w:sz w:val="24"/>
              </w:rPr>
            </w:pPr>
          </w:p>
        </w:tc>
        <w:tc>
          <w:tcPr>
            <w:tcW w:w="1578" w:type="dxa"/>
            <w:vAlign w:val="center"/>
          </w:tcPr>
          <w:p w14:paraId="6E62F6DA" w14:textId="77777777" w:rsidR="00027EFB" w:rsidRDefault="00027EFB">
            <w:pPr>
              <w:pStyle w:val="af8"/>
              <w:spacing w:line="360" w:lineRule="auto"/>
              <w:jc w:val="center"/>
              <w:rPr>
                <w:rFonts w:hAnsi="宋体" w:cs="Courier New"/>
                <w:sz w:val="24"/>
              </w:rPr>
            </w:pPr>
          </w:p>
        </w:tc>
        <w:tc>
          <w:tcPr>
            <w:tcW w:w="1578" w:type="dxa"/>
            <w:vAlign w:val="center"/>
          </w:tcPr>
          <w:p w14:paraId="65A4FE62" w14:textId="77777777" w:rsidR="00027EFB" w:rsidRDefault="00027EFB">
            <w:pPr>
              <w:pStyle w:val="af8"/>
              <w:spacing w:line="360" w:lineRule="auto"/>
              <w:jc w:val="center"/>
              <w:rPr>
                <w:rFonts w:hAnsi="宋体" w:cs="Courier New"/>
                <w:sz w:val="24"/>
              </w:rPr>
            </w:pPr>
          </w:p>
        </w:tc>
        <w:tc>
          <w:tcPr>
            <w:tcW w:w="1311" w:type="dxa"/>
            <w:vAlign w:val="center"/>
          </w:tcPr>
          <w:p w14:paraId="05BFD2BE" w14:textId="77777777" w:rsidR="00027EFB" w:rsidRDefault="00027EFB">
            <w:pPr>
              <w:pStyle w:val="af8"/>
              <w:spacing w:line="360" w:lineRule="auto"/>
              <w:jc w:val="center"/>
              <w:rPr>
                <w:rFonts w:hAnsi="宋体" w:cs="Courier New"/>
                <w:sz w:val="24"/>
              </w:rPr>
            </w:pPr>
          </w:p>
        </w:tc>
        <w:tc>
          <w:tcPr>
            <w:tcW w:w="851" w:type="dxa"/>
            <w:vAlign w:val="center"/>
          </w:tcPr>
          <w:p w14:paraId="2B046E09" w14:textId="77777777" w:rsidR="00027EFB" w:rsidRDefault="00027EFB">
            <w:pPr>
              <w:pStyle w:val="af8"/>
              <w:spacing w:line="360" w:lineRule="auto"/>
              <w:jc w:val="center"/>
              <w:rPr>
                <w:rFonts w:hAnsi="宋体" w:cs="Courier New"/>
                <w:sz w:val="24"/>
              </w:rPr>
            </w:pPr>
          </w:p>
        </w:tc>
      </w:tr>
      <w:tr w:rsidR="00027EFB" w14:paraId="3153DBC5" w14:textId="77777777">
        <w:trPr>
          <w:trHeight w:val="521"/>
          <w:jc w:val="center"/>
        </w:trPr>
        <w:tc>
          <w:tcPr>
            <w:tcW w:w="851" w:type="dxa"/>
            <w:vAlign w:val="center"/>
          </w:tcPr>
          <w:p w14:paraId="243D59BB" w14:textId="77777777" w:rsidR="00027EFB" w:rsidRDefault="00027EFB">
            <w:pPr>
              <w:pStyle w:val="af8"/>
              <w:spacing w:line="360" w:lineRule="auto"/>
              <w:jc w:val="center"/>
              <w:rPr>
                <w:rFonts w:hAnsi="宋体" w:cs="Courier New"/>
                <w:sz w:val="24"/>
              </w:rPr>
            </w:pPr>
          </w:p>
        </w:tc>
        <w:tc>
          <w:tcPr>
            <w:tcW w:w="2111" w:type="dxa"/>
            <w:vAlign w:val="center"/>
          </w:tcPr>
          <w:p w14:paraId="60A82530" w14:textId="77777777" w:rsidR="00027EFB" w:rsidRDefault="00027EFB">
            <w:pPr>
              <w:pStyle w:val="af8"/>
              <w:spacing w:line="360" w:lineRule="auto"/>
              <w:jc w:val="center"/>
              <w:rPr>
                <w:rFonts w:hAnsi="宋体" w:cs="Courier New"/>
                <w:sz w:val="24"/>
              </w:rPr>
            </w:pPr>
          </w:p>
        </w:tc>
        <w:tc>
          <w:tcPr>
            <w:tcW w:w="1578" w:type="dxa"/>
            <w:vAlign w:val="center"/>
          </w:tcPr>
          <w:p w14:paraId="2DA77C81" w14:textId="77777777" w:rsidR="00027EFB" w:rsidRDefault="00027EFB">
            <w:pPr>
              <w:pStyle w:val="af8"/>
              <w:spacing w:line="360" w:lineRule="auto"/>
              <w:jc w:val="center"/>
              <w:rPr>
                <w:rFonts w:hAnsi="宋体" w:cs="Courier New"/>
                <w:sz w:val="24"/>
              </w:rPr>
            </w:pPr>
          </w:p>
        </w:tc>
        <w:tc>
          <w:tcPr>
            <w:tcW w:w="1578" w:type="dxa"/>
            <w:vAlign w:val="center"/>
          </w:tcPr>
          <w:p w14:paraId="0D602115" w14:textId="77777777" w:rsidR="00027EFB" w:rsidRDefault="00027EFB">
            <w:pPr>
              <w:pStyle w:val="af8"/>
              <w:spacing w:line="360" w:lineRule="auto"/>
              <w:jc w:val="center"/>
              <w:rPr>
                <w:rFonts w:hAnsi="宋体" w:cs="Courier New"/>
                <w:sz w:val="24"/>
              </w:rPr>
            </w:pPr>
          </w:p>
        </w:tc>
        <w:tc>
          <w:tcPr>
            <w:tcW w:w="1311" w:type="dxa"/>
            <w:vAlign w:val="center"/>
          </w:tcPr>
          <w:p w14:paraId="3BE1C94B" w14:textId="77777777" w:rsidR="00027EFB" w:rsidRDefault="00027EFB">
            <w:pPr>
              <w:pStyle w:val="af8"/>
              <w:spacing w:line="360" w:lineRule="auto"/>
              <w:jc w:val="center"/>
              <w:rPr>
                <w:rFonts w:hAnsi="宋体" w:cs="Courier New"/>
                <w:sz w:val="24"/>
              </w:rPr>
            </w:pPr>
          </w:p>
        </w:tc>
        <w:tc>
          <w:tcPr>
            <w:tcW w:w="851" w:type="dxa"/>
            <w:vAlign w:val="center"/>
          </w:tcPr>
          <w:p w14:paraId="5FF41198" w14:textId="77777777" w:rsidR="00027EFB" w:rsidRDefault="00027EFB">
            <w:pPr>
              <w:pStyle w:val="af8"/>
              <w:spacing w:line="360" w:lineRule="auto"/>
              <w:jc w:val="center"/>
              <w:rPr>
                <w:rFonts w:hAnsi="宋体" w:cs="Courier New"/>
                <w:sz w:val="24"/>
              </w:rPr>
            </w:pPr>
          </w:p>
        </w:tc>
      </w:tr>
      <w:tr w:rsidR="00027EFB" w14:paraId="591B5290" w14:textId="77777777">
        <w:trPr>
          <w:trHeight w:val="521"/>
          <w:jc w:val="center"/>
        </w:trPr>
        <w:tc>
          <w:tcPr>
            <w:tcW w:w="851" w:type="dxa"/>
            <w:vAlign w:val="center"/>
          </w:tcPr>
          <w:p w14:paraId="7922EF74" w14:textId="77777777" w:rsidR="00027EFB" w:rsidRDefault="00027EFB">
            <w:pPr>
              <w:pStyle w:val="af8"/>
              <w:spacing w:line="360" w:lineRule="auto"/>
              <w:jc w:val="center"/>
              <w:rPr>
                <w:rFonts w:hAnsi="宋体" w:cs="Courier New"/>
                <w:sz w:val="24"/>
              </w:rPr>
            </w:pPr>
          </w:p>
        </w:tc>
        <w:tc>
          <w:tcPr>
            <w:tcW w:w="2111" w:type="dxa"/>
            <w:vAlign w:val="center"/>
          </w:tcPr>
          <w:p w14:paraId="4C491BA4" w14:textId="77777777" w:rsidR="00027EFB" w:rsidRDefault="00027EFB">
            <w:pPr>
              <w:pStyle w:val="af8"/>
              <w:spacing w:line="360" w:lineRule="auto"/>
              <w:jc w:val="center"/>
              <w:rPr>
                <w:rFonts w:hAnsi="宋体" w:cs="Courier New"/>
                <w:sz w:val="24"/>
              </w:rPr>
            </w:pPr>
          </w:p>
        </w:tc>
        <w:tc>
          <w:tcPr>
            <w:tcW w:w="1578" w:type="dxa"/>
            <w:vAlign w:val="center"/>
          </w:tcPr>
          <w:p w14:paraId="2BB64F00" w14:textId="77777777" w:rsidR="00027EFB" w:rsidRDefault="00027EFB">
            <w:pPr>
              <w:pStyle w:val="af8"/>
              <w:spacing w:line="360" w:lineRule="auto"/>
              <w:jc w:val="center"/>
              <w:rPr>
                <w:rFonts w:hAnsi="宋体" w:cs="Courier New"/>
                <w:sz w:val="24"/>
              </w:rPr>
            </w:pPr>
          </w:p>
        </w:tc>
        <w:tc>
          <w:tcPr>
            <w:tcW w:w="1578" w:type="dxa"/>
            <w:vAlign w:val="center"/>
          </w:tcPr>
          <w:p w14:paraId="0C018679" w14:textId="77777777" w:rsidR="00027EFB" w:rsidRDefault="00027EFB">
            <w:pPr>
              <w:pStyle w:val="af8"/>
              <w:spacing w:line="360" w:lineRule="auto"/>
              <w:jc w:val="center"/>
              <w:rPr>
                <w:rFonts w:hAnsi="宋体" w:cs="Courier New"/>
                <w:sz w:val="24"/>
              </w:rPr>
            </w:pPr>
          </w:p>
        </w:tc>
        <w:tc>
          <w:tcPr>
            <w:tcW w:w="1311" w:type="dxa"/>
            <w:vAlign w:val="center"/>
          </w:tcPr>
          <w:p w14:paraId="319090C5" w14:textId="77777777" w:rsidR="00027EFB" w:rsidRDefault="00027EFB">
            <w:pPr>
              <w:pStyle w:val="af8"/>
              <w:spacing w:line="360" w:lineRule="auto"/>
              <w:jc w:val="center"/>
              <w:rPr>
                <w:rFonts w:hAnsi="宋体" w:cs="Courier New"/>
                <w:sz w:val="24"/>
              </w:rPr>
            </w:pPr>
          </w:p>
        </w:tc>
        <w:tc>
          <w:tcPr>
            <w:tcW w:w="851" w:type="dxa"/>
            <w:vAlign w:val="center"/>
          </w:tcPr>
          <w:p w14:paraId="120EB3FB" w14:textId="77777777" w:rsidR="00027EFB" w:rsidRDefault="00027EFB">
            <w:pPr>
              <w:pStyle w:val="af8"/>
              <w:spacing w:line="360" w:lineRule="auto"/>
              <w:jc w:val="center"/>
              <w:rPr>
                <w:rFonts w:hAnsi="宋体" w:cs="Courier New"/>
                <w:sz w:val="24"/>
              </w:rPr>
            </w:pPr>
          </w:p>
        </w:tc>
      </w:tr>
      <w:tr w:rsidR="00027EFB" w14:paraId="0E919680" w14:textId="77777777">
        <w:trPr>
          <w:trHeight w:val="521"/>
          <w:jc w:val="center"/>
        </w:trPr>
        <w:tc>
          <w:tcPr>
            <w:tcW w:w="851" w:type="dxa"/>
            <w:vAlign w:val="center"/>
          </w:tcPr>
          <w:p w14:paraId="083B48DD" w14:textId="77777777" w:rsidR="00027EFB" w:rsidRDefault="00027EFB">
            <w:pPr>
              <w:pStyle w:val="af8"/>
              <w:spacing w:line="360" w:lineRule="auto"/>
              <w:jc w:val="center"/>
              <w:rPr>
                <w:rFonts w:hAnsi="宋体" w:cs="Courier New"/>
                <w:sz w:val="24"/>
              </w:rPr>
            </w:pPr>
          </w:p>
        </w:tc>
        <w:tc>
          <w:tcPr>
            <w:tcW w:w="2111" w:type="dxa"/>
            <w:vAlign w:val="center"/>
          </w:tcPr>
          <w:p w14:paraId="65670500" w14:textId="77777777" w:rsidR="00027EFB" w:rsidRDefault="00027EFB">
            <w:pPr>
              <w:pStyle w:val="af8"/>
              <w:spacing w:line="360" w:lineRule="auto"/>
              <w:jc w:val="center"/>
              <w:rPr>
                <w:rFonts w:hAnsi="宋体" w:cs="Courier New"/>
                <w:sz w:val="24"/>
              </w:rPr>
            </w:pPr>
          </w:p>
        </w:tc>
        <w:tc>
          <w:tcPr>
            <w:tcW w:w="1578" w:type="dxa"/>
            <w:vAlign w:val="center"/>
          </w:tcPr>
          <w:p w14:paraId="3C37AC1D" w14:textId="77777777" w:rsidR="00027EFB" w:rsidRDefault="00027EFB">
            <w:pPr>
              <w:pStyle w:val="af8"/>
              <w:spacing w:line="360" w:lineRule="auto"/>
              <w:jc w:val="center"/>
              <w:rPr>
                <w:rFonts w:hAnsi="宋体" w:cs="Courier New"/>
                <w:sz w:val="24"/>
              </w:rPr>
            </w:pPr>
          </w:p>
        </w:tc>
        <w:tc>
          <w:tcPr>
            <w:tcW w:w="1578" w:type="dxa"/>
            <w:vAlign w:val="center"/>
          </w:tcPr>
          <w:p w14:paraId="3ED2A994" w14:textId="77777777" w:rsidR="00027EFB" w:rsidRDefault="00027EFB">
            <w:pPr>
              <w:pStyle w:val="af8"/>
              <w:spacing w:line="360" w:lineRule="auto"/>
              <w:jc w:val="center"/>
              <w:rPr>
                <w:rFonts w:hAnsi="宋体" w:cs="Courier New"/>
                <w:sz w:val="24"/>
              </w:rPr>
            </w:pPr>
          </w:p>
        </w:tc>
        <w:tc>
          <w:tcPr>
            <w:tcW w:w="1311" w:type="dxa"/>
            <w:vAlign w:val="center"/>
          </w:tcPr>
          <w:p w14:paraId="32C072D3" w14:textId="77777777" w:rsidR="00027EFB" w:rsidRDefault="00027EFB">
            <w:pPr>
              <w:pStyle w:val="af8"/>
              <w:spacing w:line="360" w:lineRule="auto"/>
              <w:jc w:val="center"/>
              <w:rPr>
                <w:rFonts w:hAnsi="宋体" w:cs="Courier New"/>
                <w:sz w:val="24"/>
              </w:rPr>
            </w:pPr>
          </w:p>
        </w:tc>
        <w:tc>
          <w:tcPr>
            <w:tcW w:w="851" w:type="dxa"/>
            <w:vAlign w:val="center"/>
          </w:tcPr>
          <w:p w14:paraId="1C01DD40" w14:textId="77777777" w:rsidR="00027EFB" w:rsidRDefault="00027EFB">
            <w:pPr>
              <w:pStyle w:val="af8"/>
              <w:spacing w:line="360" w:lineRule="auto"/>
              <w:jc w:val="center"/>
              <w:rPr>
                <w:rFonts w:hAnsi="宋体" w:cs="Courier New"/>
                <w:sz w:val="24"/>
              </w:rPr>
            </w:pPr>
          </w:p>
        </w:tc>
      </w:tr>
      <w:tr w:rsidR="00027EFB" w14:paraId="737BEC55" w14:textId="77777777">
        <w:trPr>
          <w:trHeight w:val="521"/>
          <w:jc w:val="center"/>
        </w:trPr>
        <w:tc>
          <w:tcPr>
            <w:tcW w:w="851" w:type="dxa"/>
            <w:vAlign w:val="center"/>
          </w:tcPr>
          <w:p w14:paraId="02477376" w14:textId="77777777" w:rsidR="00027EFB" w:rsidRDefault="00027EFB">
            <w:pPr>
              <w:pStyle w:val="af8"/>
              <w:spacing w:line="360" w:lineRule="auto"/>
              <w:jc w:val="center"/>
              <w:rPr>
                <w:rFonts w:hAnsi="宋体" w:cs="Courier New"/>
                <w:sz w:val="24"/>
              </w:rPr>
            </w:pPr>
          </w:p>
        </w:tc>
        <w:tc>
          <w:tcPr>
            <w:tcW w:w="2111" w:type="dxa"/>
            <w:vAlign w:val="center"/>
          </w:tcPr>
          <w:p w14:paraId="0A2529DF" w14:textId="77777777" w:rsidR="00027EFB" w:rsidRDefault="00027EFB">
            <w:pPr>
              <w:pStyle w:val="af8"/>
              <w:spacing w:line="360" w:lineRule="auto"/>
              <w:jc w:val="center"/>
              <w:rPr>
                <w:rFonts w:hAnsi="宋体" w:cs="Courier New"/>
                <w:sz w:val="24"/>
              </w:rPr>
            </w:pPr>
          </w:p>
        </w:tc>
        <w:tc>
          <w:tcPr>
            <w:tcW w:w="1578" w:type="dxa"/>
            <w:vAlign w:val="center"/>
          </w:tcPr>
          <w:p w14:paraId="4EC405BD" w14:textId="77777777" w:rsidR="00027EFB" w:rsidRDefault="00027EFB">
            <w:pPr>
              <w:pStyle w:val="af8"/>
              <w:spacing w:line="360" w:lineRule="auto"/>
              <w:jc w:val="center"/>
              <w:rPr>
                <w:rFonts w:hAnsi="宋体" w:cs="Courier New"/>
                <w:sz w:val="24"/>
              </w:rPr>
            </w:pPr>
          </w:p>
        </w:tc>
        <w:tc>
          <w:tcPr>
            <w:tcW w:w="1578" w:type="dxa"/>
            <w:vAlign w:val="center"/>
          </w:tcPr>
          <w:p w14:paraId="511CF732" w14:textId="77777777" w:rsidR="00027EFB" w:rsidRDefault="00027EFB">
            <w:pPr>
              <w:pStyle w:val="af8"/>
              <w:spacing w:line="360" w:lineRule="auto"/>
              <w:jc w:val="center"/>
              <w:rPr>
                <w:rFonts w:hAnsi="宋体" w:cs="Courier New"/>
                <w:sz w:val="24"/>
              </w:rPr>
            </w:pPr>
          </w:p>
        </w:tc>
        <w:tc>
          <w:tcPr>
            <w:tcW w:w="1311" w:type="dxa"/>
            <w:vAlign w:val="center"/>
          </w:tcPr>
          <w:p w14:paraId="5F441806" w14:textId="77777777" w:rsidR="00027EFB" w:rsidRDefault="00027EFB">
            <w:pPr>
              <w:pStyle w:val="af8"/>
              <w:spacing w:line="360" w:lineRule="auto"/>
              <w:jc w:val="center"/>
              <w:rPr>
                <w:rFonts w:hAnsi="宋体" w:cs="Courier New"/>
                <w:sz w:val="24"/>
              </w:rPr>
            </w:pPr>
          </w:p>
        </w:tc>
        <w:tc>
          <w:tcPr>
            <w:tcW w:w="851" w:type="dxa"/>
            <w:vAlign w:val="center"/>
          </w:tcPr>
          <w:p w14:paraId="525A765F" w14:textId="77777777" w:rsidR="00027EFB" w:rsidRDefault="00027EFB">
            <w:pPr>
              <w:pStyle w:val="af8"/>
              <w:spacing w:line="360" w:lineRule="auto"/>
              <w:jc w:val="center"/>
              <w:rPr>
                <w:rFonts w:hAnsi="宋体" w:cs="Courier New"/>
                <w:sz w:val="24"/>
              </w:rPr>
            </w:pPr>
          </w:p>
        </w:tc>
      </w:tr>
      <w:tr w:rsidR="00027EFB" w14:paraId="1D492292" w14:textId="77777777">
        <w:trPr>
          <w:trHeight w:val="522"/>
          <w:jc w:val="center"/>
        </w:trPr>
        <w:tc>
          <w:tcPr>
            <w:tcW w:w="851" w:type="dxa"/>
            <w:vAlign w:val="center"/>
          </w:tcPr>
          <w:p w14:paraId="74266034" w14:textId="77777777" w:rsidR="00027EFB" w:rsidRDefault="00027EFB">
            <w:pPr>
              <w:pStyle w:val="af8"/>
              <w:spacing w:line="360" w:lineRule="auto"/>
              <w:jc w:val="center"/>
              <w:rPr>
                <w:rFonts w:hAnsi="宋体" w:cs="Courier New"/>
                <w:sz w:val="24"/>
              </w:rPr>
            </w:pPr>
          </w:p>
        </w:tc>
        <w:tc>
          <w:tcPr>
            <w:tcW w:w="2111" w:type="dxa"/>
            <w:vAlign w:val="center"/>
          </w:tcPr>
          <w:p w14:paraId="7F45974F" w14:textId="77777777" w:rsidR="00027EFB" w:rsidRDefault="00027EFB">
            <w:pPr>
              <w:pStyle w:val="af8"/>
              <w:spacing w:line="360" w:lineRule="auto"/>
              <w:jc w:val="center"/>
              <w:rPr>
                <w:rFonts w:hAnsi="宋体" w:cs="Courier New"/>
                <w:sz w:val="24"/>
              </w:rPr>
            </w:pPr>
          </w:p>
        </w:tc>
        <w:tc>
          <w:tcPr>
            <w:tcW w:w="1578" w:type="dxa"/>
            <w:vAlign w:val="center"/>
          </w:tcPr>
          <w:p w14:paraId="2BCAAB9C" w14:textId="77777777" w:rsidR="00027EFB" w:rsidRDefault="00027EFB">
            <w:pPr>
              <w:pStyle w:val="af8"/>
              <w:spacing w:line="360" w:lineRule="auto"/>
              <w:jc w:val="center"/>
              <w:rPr>
                <w:rFonts w:hAnsi="宋体" w:cs="Courier New"/>
                <w:sz w:val="24"/>
              </w:rPr>
            </w:pPr>
          </w:p>
        </w:tc>
        <w:tc>
          <w:tcPr>
            <w:tcW w:w="1578" w:type="dxa"/>
            <w:vAlign w:val="center"/>
          </w:tcPr>
          <w:p w14:paraId="19264788" w14:textId="77777777" w:rsidR="00027EFB" w:rsidRDefault="00027EFB">
            <w:pPr>
              <w:pStyle w:val="af8"/>
              <w:spacing w:line="360" w:lineRule="auto"/>
              <w:jc w:val="center"/>
              <w:rPr>
                <w:rFonts w:hAnsi="宋体" w:cs="Courier New"/>
                <w:sz w:val="24"/>
              </w:rPr>
            </w:pPr>
          </w:p>
        </w:tc>
        <w:tc>
          <w:tcPr>
            <w:tcW w:w="1311" w:type="dxa"/>
            <w:vAlign w:val="center"/>
          </w:tcPr>
          <w:p w14:paraId="6C92E74C" w14:textId="77777777" w:rsidR="00027EFB" w:rsidRDefault="00027EFB">
            <w:pPr>
              <w:pStyle w:val="af8"/>
              <w:spacing w:line="360" w:lineRule="auto"/>
              <w:jc w:val="center"/>
              <w:rPr>
                <w:rFonts w:hAnsi="宋体" w:cs="Courier New"/>
                <w:sz w:val="24"/>
              </w:rPr>
            </w:pPr>
          </w:p>
        </w:tc>
        <w:tc>
          <w:tcPr>
            <w:tcW w:w="851" w:type="dxa"/>
            <w:vAlign w:val="center"/>
          </w:tcPr>
          <w:p w14:paraId="5AC045F8" w14:textId="77777777" w:rsidR="00027EFB" w:rsidRDefault="00027EFB">
            <w:pPr>
              <w:pStyle w:val="af8"/>
              <w:spacing w:line="360" w:lineRule="auto"/>
              <w:jc w:val="center"/>
              <w:rPr>
                <w:rFonts w:hAnsi="宋体" w:cs="Courier New"/>
                <w:sz w:val="24"/>
              </w:rPr>
            </w:pPr>
          </w:p>
        </w:tc>
      </w:tr>
      <w:tr w:rsidR="00027EFB" w14:paraId="70A2366B" w14:textId="77777777">
        <w:trPr>
          <w:trHeight w:val="521"/>
          <w:jc w:val="center"/>
        </w:trPr>
        <w:tc>
          <w:tcPr>
            <w:tcW w:w="851" w:type="dxa"/>
            <w:vAlign w:val="center"/>
          </w:tcPr>
          <w:p w14:paraId="19C00EF6" w14:textId="77777777" w:rsidR="00027EFB" w:rsidRDefault="00027EFB">
            <w:pPr>
              <w:pStyle w:val="af8"/>
              <w:spacing w:line="360" w:lineRule="auto"/>
              <w:jc w:val="center"/>
              <w:rPr>
                <w:rFonts w:hAnsi="宋体" w:cs="Courier New"/>
                <w:sz w:val="24"/>
              </w:rPr>
            </w:pPr>
          </w:p>
        </w:tc>
        <w:tc>
          <w:tcPr>
            <w:tcW w:w="2111" w:type="dxa"/>
            <w:vAlign w:val="center"/>
          </w:tcPr>
          <w:p w14:paraId="780AB7A0" w14:textId="77777777" w:rsidR="00027EFB" w:rsidRDefault="00027EFB">
            <w:pPr>
              <w:pStyle w:val="af8"/>
              <w:spacing w:line="360" w:lineRule="auto"/>
              <w:jc w:val="center"/>
              <w:rPr>
                <w:rFonts w:hAnsi="宋体" w:cs="Courier New"/>
                <w:sz w:val="24"/>
              </w:rPr>
            </w:pPr>
          </w:p>
        </w:tc>
        <w:tc>
          <w:tcPr>
            <w:tcW w:w="1578" w:type="dxa"/>
            <w:vAlign w:val="center"/>
          </w:tcPr>
          <w:p w14:paraId="4E33612C" w14:textId="77777777" w:rsidR="00027EFB" w:rsidRDefault="00027EFB">
            <w:pPr>
              <w:pStyle w:val="af8"/>
              <w:spacing w:line="360" w:lineRule="auto"/>
              <w:jc w:val="center"/>
              <w:rPr>
                <w:rFonts w:hAnsi="宋体" w:cs="Courier New"/>
                <w:sz w:val="24"/>
              </w:rPr>
            </w:pPr>
          </w:p>
        </w:tc>
        <w:tc>
          <w:tcPr>
            <w:tcW w:w="1578" w:type="dxa"/>
            <w:vAlign w:val="center"/>
          </w:tcPr>
          <w:p w14:paraId="2423AC21" w14:textId="77777777" w:rsidR="00027EFB" w:rsidRDefault="00027EFB">
            <w:pPr>
              <w:pStyle w:val="af8"/>
              <w:spacing w:line="360" w:lineRule="auto"/>
              <w:jc w:val="center"/>
              <w:rPr>
                <w:rFonts w:hAnsi="宋体" w:cs="Courier New"/>
                <w:sz w:val="24"/>
              </w:rPr>
            </w:pPr>
          </w:p>
        </w:tc>
        <w:tc>
          <w:tcPr>
            <w:tcW w:w="1311" w:type="dxa"/>
            <w:vAlign w:val="center"/>
          </w:tcPr>
          <w:p w14:paraId="078F2AFC" w14:textId="77777777" w:rsidR="00027EFB" w:rsidRDefault="00027EFB">
            <w:pPr>
              <w:pStyle w:val="af8"/>
              <w:spacing w:line="360" w:lineRule="auto"/>
              <w:jc w:val="center"/>
              <w:rPr>
                <w:rFonts w:hAnsi="宋体" w:cs="Courier New"/>
                <w:sz w:val="24"/>
              </w:rPr>
            </w:pPr>
          </w:p>
        </w:tc>
        <w:tc>
          <w:tcPr>
            <w:tcW w:w="851" w:type="dxa"/>
            <w:vAlign w:val="center"/>
          </w:tcPr>
          <w:p w14:paraId="1A70B37B" w14:textId="77777777" w:rsidR="00027EFB" w:rsidRDefault="00027EFB">
            <w:pPr>
              <w:pStyle w:val="af8"/>
              <w:spacing w:line="360" w:lineRule="auto"/>
              <w:jc w:val="center"/>
              <w:rPr>
                <w:rFonts w:hAnsi="宋体" w:cs="Courier New"/>
                <w:sz w:val="24"/>
              </w:rPr>
            </w:pPr>
          </w:p>
        </w:tc>
      </w:tr>
      <w:tr w:rsidR="00027EFB" w14:paraId="75AE0710" w14:textId="77777777">
        <w:trPr>
          <w:trHeight w:val="521"/>
          <w:jc w:val="center"/>
        </w:trPr>
        <w:tc>
          <w:tcPr>
            <w:tcW w:w="851" w:type="dxa"/>
            <w:vAlign w:val="center"/>
          </w:tcPr>
          <w:p w14:paraId="1A0EA4AE" w14:textId="77777777" w:rsidR="00027EFB" w:rsidRDefault="00027EFB">
            <w:pPr>
              <w:pStyle w:val="af8"/>
              <w:spacing w:line="360" w:lineRule="auto"/>
              <w:jc w:val="center"/>
              <w:rPr>
                <w:rFonts w:hAnsi="宋体" w:cs="Courier New"/>
                <w:sz w:val="24"/>
              </w:rPr>
            </w:pPr>
          </w:p>
        </w:tc>
        <w:tc>
          <w:tcPr>
            <w:tcW w:w="2111" w:type="dxa"/>
            <w:vAlign w:val="center"/>
          </w:tcPr>
          <w:p w14:paraId="3ED059CA" w14:textId="77777777" w:rsidR="00027EFB" w:rsidRDefault="00027EFB">
            <w:pPr>
              <w:pStyle w:val="af8"/>
              <w:spacing w:line="360" w:lineRule="auto"/>
              <w:jc w:val="center"/>
              <w:rPr>
                <w:rFonts w:hAnsi="宋体" w:cs="Courier New"/>
                <w:sz w:val="24"/>
              </w:rPr>
            </w:pPr>
          </w:p>
        </w:tc>
        <w:tc>
          <w:tcPr>
            <w:tcW w:w="1578" w:type="dxa"/>
            <w:vAlign w:val="center"/>
          </w:tcPr>
          <w:p w14:paraId="5A116529" w14:textId="77777777" w:rsidR="00027EFB" w:rsidRDefault="00027EFB">
            <w:pPr>
              <w:pStyle w:val="af8"/>
              <w:spacing w:line="360" w:lineRule="auto"/>
              <w:jc w:val="center"/>
              <w:rPr>
                <w:rFonts w:hAnsi="宋体" w:cs="Courier New"/>
                <w:sz w:val="24"/>
              </w:rPr>
            </w:pPr>
          </w:p>
        </w:tc>
        <w:tc>
          <w:tcPr>
            <w:tcW w:w="1578" w:type="dxa"/>
            <w:vAlign w:val="center"/>
          </w:tcPr>
          <w:p w14:paraId="6862BA5F" w14:textId="77777777" w:rsidR="00027EFB" w:rsidRDefault="00027EFB">
            <w:pPr>
              <w:pStyle w:val="af8"/>
              <w:spacing w:line="360" w:lineRule="auto"/>
              <w:jc w:val="center"/>
              <w:rPr>
                <w:rFonts w:hAnsi="宋体" w:cs="Courier New"/>
                <w:sz w:val="24"/>
              </w:rPr>
            </w:pPr>
          </w:p>
        </w:tc>
        <w:tc>
          <w:tcPr>
            <w:tcW w:w="1311" w:type="dxa"/>
            <w:vAlign w:val="center"/>
          </w:tcPr>
          <w:p w14:paraId="2E94BE9B" w14:textId="77777777" w:rsidR="00027EFB" w:rsidRDefault="00027EFB">
            <w:pPr>
              <w:pStyle w:val="af8"/>
              <w:spacing w:line="360" w:lineRule="auto"/>
              <w:jc w:val="center"/>
              <w:rPr>
                <w:rFonts w:hAnsi="宋体" w:cs="Courier New"/>
                <w:sz w:val="24"/>
              </w:rPr>
            </w:pPr>
          </w:p>
        </w:tc>
        <w:tc>
          <w:tcPr>
            <w:tcW w:w="851" w:type="dxa"/>
            <w:vAlign w:val="center"/>
          </w:tcPr>
          <w:p w14:paraId="1B610FF6" w14:textId="77777777" w:rsidR="00027EFB" w:rsidRDefault="00027EFB">
            <w:pPr>
              <w:pStyle w:val="af8"/>
              <w:spacing w:line="360" w:lineRule="auto"/>
              <w:jc w:val="center"/>
              <w:rPr>
                <w:rFonts w:hAnsi="宋体" w:cs="Courier New"/>
                <w:sz w:val="24"/>
              </w:rPr>
            </w:pPr>
          </w:p>
        </w:tc>
      </w:tr>
      <w:tr w:rsidR="00027EFB" w14:paraId="0AB4DE9E" w14:textId="77777777">
        <w:trPr>
          <w:trHeight w:val="522"/>
          <w:jc w:val="center"/>
        </w:trPr>
        <w:tc>
          <w:tcPr>
            <w:tcW w:w="851" w:type="dxa"/>
            <w:tcBorders>
              <w:bottom w:val="single" w:sz="12" w:space="0" w:color="auto"/>
            </w:tcBorders>
            <w:vAlign w:val="center"/>
          </w:tcPr>
          <w:p w14:paraId="3051E195" w14:textId="77777777" w:rsidR="00027EFB" w:rsidRDefault="00027EFB">
            <w:pPr>
              <w:pStyle w:val="af8"/>
              <w:spacing w:line="360" w:lineRule="auto"/>
              <w:jc w:val="center"/>
              <w:rPr>
                <w:rFonts w:hAnsi="宋体" w:cs="Courier New"/>
                <w:sz w:val="24"/>
              </w:rPr>
            </w:pPr>
          </w:p>
        </w:tc>
        <w:tc>
          <w:tcPr>
            <w:tcW w:w="2111" w:type="dxa"/>
            <w:tcBorders>
              <w:bottom w:val="single" w:sz="12" w:space="0" w:color="auto"/>
            </w:tcBorders>
            <w:vAlign w:val="center"/>
          </w:tcPr>
          <w:p w14:paraId="5047D2D7" w14:textId="77777777" w:rsidR="00027EFB" w:rsidRDefault="00027EFB">
            <w:pPr>
              <w:pStyle w:val="af8"/>
              <w:spacing w:line="360" w:lineRule="auto"/>
              <w:jc w:val="center"/>
              <w:rPr>
                <w:rFonts w:hAnsi="宋体" w:cs="Courier New"/>
                <w:sz w:val="24"/>
              </w:rPr>
            </w:pPr>
          </w:p>
        </w:tc>
        <w:tc>
          <w:tcPr>
            <w:tcW w:w="1578" w:type="dxa"/>
            <w:tcBorders>
              <w:bottom w:val="single" w:sz="12" w:space="0" w:color="auto"/>
            </w:tcBorders>
            <w:vAlign w:val="center"/>
          </w:tcPr>
          <w:p w14:paraId="6E706768" w14:textId="77777777" w:rsidR="00027EFB" w:rsidRDefault="00027EFB">
            <w:pPr>
              <w:pStyle w:val="af8"/>
              <w:spacing w:line="360" w:lineRule="auto"/>
              <w:jc w:val="center"/>
              <w:rPr>
                <w:rFonts w:hAnsi="宋体" w:cs="Courier New"/>
                <w:sz w:val="24"/>
              </w:rPr>
            </w:pPr>
          </w:p>
        </w:tc>
        <w:tc>
          <w:tcPr>
            <w:tcW w:w="1578" w:type="dxa"/>
            <w:tcBorders>
              <w:bottom w:val="single" w:sz="12" w:space="0" w:color="auto"/>
            </w:tcBorders>
            <w:vAlign w:val="center"/>
          </w:tcPr>
          <w:p w14:paraId="693BF0CC" w14:textId="77777777" w:rsidR="00027EFB" w:rsidRDefault="00027EFB">
            <w:pPr>
              <w:pStyle w:val="af8"/>
              <w:spacing w:line="360" w:lineRule="auto"/>
              <w:jc w:val="center"/>
              <w:rPr>
                <w:rFonts w:hAnsi="宋体" w:cs="Courier New"/>
                <w:sz w:val="24"/>
              </w:rPr>
            </w:pPr>
          </w:p>
        </w:tc>
        <w:tc>
          <w:tcPr>
            <w:tcW w:w="1311" w:type="dxa"/>
            <w:tcBorders>
              <w:bottom w:val="single" w:sz="12" w:space="0" w:color="auto"/>
            </w:tcBorders>
            <w:vAlign w:val="center"/>
          </w:tcPr>
          <w:p w14:paraId="3B91B13B" w14:textId="77777777" w:rsidR="00027EFB" w:rsidRDefault="00027EFB">
            <w:pPr>
              <w:pStyle w:val="af8"/>
              <w:spacing w:line="360" w:lineRule="auto"/>
              <w:jc w:val="center"/>
              <w:rPr>
                <w:rFonts w:hAnsi="宋体" w:cs="Courier New"/>
                <w:sz w:val="24"/>
              </w:rPr>
            </w:pPr>
          </w:p>
        </w:tc>
        <w:tc>
          <w:tcPr>
            <w:tcW w:w="851" w:type="dxa"/>
            <w:tcBorders>
              <w:bottom w:val="single" w:sz="12" w:space="0" w:color="auto"/>
            </w:tcBorders>
            <w:vAlign w:val="center"/>
          </w:tcPr>
          <w:p w14:paraId="5F48E638" w14:textId="77777777" w:rsidR="00027EFB" w:rsidRDefault="00027EFB">
            <w:pPr>
              <w:pStyle w:val="af8"/>
              <w:spacing w:line="360" w:lineRule="auto"/>
              <w:jc w:val="center"/>
              <w:rPr>
                <w:rFonts w:hAnsi="宋体" w:cs="Courier New"/>
                <w:sz w:val="24"/>
              </w:rPr>
            </w:pPr>
          </w:p>
        </w:tc>
      </w:tr>
    </w:tbl>
    <w:p w14:paraId="57CD18EE" w14:textId="77777777" w:rsidR="00027EFB" w:rsidRDefault="00000000">
      <w:pPr>
        <w:pStyle w:val="af8"/>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24251E0" w14:textId="77777777" w:rsidR="00027EFB" w:rsidRDefault="00000000">
      <w:pPr>
        <w:pStyle w:val="af8"/>
        <w:spacing w:line="360" w:lineRule="auto"/>
        <w:rPr>
          <w:rFonts w:hAnsi="宋体"/>
          <w:sz w:val="24"/>
        </w:rPr>
      </w:pPr>
      <w:r>
        <w:rPr>
          <w:rFonts w:hAnsi="宋体"/>
          <w:sz w:val="24"/>
        </w:rPr>
        <w:t>2、</w:t>
      </w:r>
      <w:bookmarkStart w:id="228" w:name="_Hlk1637030"/>
      <w:r>
        <w:rPr>
          <w:rFonts w:hAnsi="宋体" w:hint="eastAsia"/>
          <w:sz w:val="24"/>
        </w:rPr>
        <w:t>如此表应答内容与投标文件的技术响应文件不一致的，以技术响应文件为准。</w:t>
      </w:r>
      <w:bookmarkEnd w:id="228"/>
    </w:p>
    <w:p w14:paraId="754C0265"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0004DEFF" w14:textId="77777777" w:rsidR="00027EFB" w:rsidRDefault="00000000">
      <w:pPr>
        <w:pStyle w:val="af8"/>
        <w:tabs>
          <w:tab w:val="left" w:pos="5580"/>
        </w:tabs>
        <w:spacing w:before="120" w:line="360" w:lineRule="auto"/>
        <w:rPr>
          <w:rFonts w:hAnsi="宋体"/>
          <w:sz w:val="24"/>
          <w:u w:val="single"/>
        </w:rPr>
      </w:pPr>
      <w:r>
        <w:rPr>
          <w:rFonts w:hAnsi="宋体" w:hint="eastAsia"/>
          <w:sz w:val="24"/>
        </w:rPr>
        <w:t>法人授权代表（签字）：</w:t>
      </w:r>
    </w:p>
    <w:p w14:paraId="55EB8B51" w14:textId="77777777" w:rsidR="00027EFB" w:rsidRDefault="00000000">
      <w:pPr>
        <w:pStyle w:val="af8"/>
        <w:tabs>
          <w:tab w:val="left" w:pos="5580"/>
        </w:tabs>
        <w:spacing w:before="120" w:line="360" w:lineRule="auto"/>
        <w:rPr>
          <w:rFonts w:hAnsi="宋体"/>
          <w:sz w:val="18"/>
          <w:szCs w:val="18"/>
        </w:rPr>
      </w:pPr>
      <w:r>
        <w:rPr>
          <w:rFonts w:hAnsi="宋体" w:hint="eastAsia"/>
          <w:sz w:val="24"/>
        </w:rPr>
        <w:t>注：此表格经法人授权代表签字方有效。</w:t>
      </w:r>
    </w:p>
    <w:p w14:paraId="484C827C" w14:textId="77777777" w:rsidR="00027EFB" w:rsidRDefault="00000000">
      <w:pPr>
        <w:pStyle w:val="31"/>
      </w:pPr>
      <w:r>
        <w:br w:type="page"/>
      </w:r>
      <w:bookmarkStart w:id="229" w:name="_Toc514926459"/>
      <w:bookmarkStart w:id="230" w:name="_Toc497235047"/>
      <w:bookmarkStart w:id="231" w:name="_Toc136437752"/>
      <w:r>
        <w:lastRenderedPageBreak/>
        <w:t>6.商务条款偏离表</w:t>
      </w:r>
      <w:bookmarkEnd w:id="229"/>
      <w:bookmarkEnd w:id="230"/>
      <w:bookmarkEnd w:id="231"/>
    </w:p>
    <w:p w14:paraId="3A36B181" w14:textId="3FC76940" w:rsidR="00027EFB" w:rsidRDefault="00000000">
      <w:pPr>
        <w:pStyle w:val="af8"/>
        <w:spacing w:line="360" w:lineRule="auto"/>
        <w:rPr>
          <w:rFonts w:hAnsi="宋体"/>
          <w:sz w:val="24"/>
        </w:rPr>
      </w:pPr>
      <w:r>
        <w:rPr>
          <w:rFonts w:hAnsi="宋体" w:hint="eastAsia"/>
          <w:sz w:val="24"/>
        </w:rPr>
        <w:t>项目名称</w:t>
      </w:r>
      <w:r>
        <w:rPr>
          <w:rFonts w:hAnsi="宋体"/>
          <w:sz w:val="24"/>
        </w:rPr>
        <w:t>:_____________              项目编号</w:t>
      </w:r>
      <w:r w:rsidR="001373A4">
        <w:rPr>
          <w:rFonts w:hAnsi="宋体" w:hint="eastAsia"/>
          <w:sz w:val="24"/>
        </w:rPr>
        <w:t>/</w:t>
      </w:r>
      <w:proofErr w:type="gramStart"/>
      <w:r w:rsidR="001373A4">
        <w:rPr>
          <w:rFonts w:hAnsi="宋体" w:hint="eastAsia"/>
          <w:sz w:val="24"/>
        </w:rPr>
        <w:t>包号</w:t>
      </w:r>
      <w:proofErr w:type="gramEnd"/>
      <w:r>
        <w:rPr>
          <w:rFonts w:hAnsi="宋体"/>
          <w:sz w:val="24"/>
        </w:rPr>
        <w:t xml:space="preserve">:_____________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027EFB" w14:paraId="5FA476D6" w14:textId="77777777">
        <w:trPr>
          <w:trHeight w:val="567"/>
          <w:jc w:val="center"/>
        </w:trPr>
        <w:tc>
          <w:tcPr>
            <w:tcW w:w="851" w:type="dxa"/>
            <w:tcBorders>
              <w:top w:val="single" w:sz="12" w:space="0" w:color="auto"/>
            </w:tcBorders>
            <w:vAlign w:val="center"/>
          </w:tcPr>
          <w:p w14:paraId="5F446F43" w14:textId="77777777" w:rsidR="00027EFB" w:rsidRDefault="00000000">
            <w:pPr>
              <w:pStyle w:val="17"/>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5F6D4F87" w14:textId="77777777" w:rsidR="00027EFB" w:rsidRDefault="00000000">
            <w:pPr>
              <w:pStyle w:val="17"/>
              <w:spacing w:line="360" w:lineRule="auto"/>
              <w:jc w:val="center"/>
              <w:rPr>
                <w:rFonts w:ascii="宋体" w:hAnsi="宋体"/>
                <w:sz w:val="24"/>
              </w:rPr>
            </w:pPr>
            <w:r>
              <w:rPr>
                <w:rFonts w:ascii="宋体" w:hAnsi="宋体" w:hint="eastAsia"/>
                <w:sz w:val="24"/>
              </w:rPr>
              <w:t>招标文件条目号</w:t>
            </w:r>
          </w:p>
        </w:tc>
        <w:tc>
          <w:tcPr>
            <w:tcW w:w="2252" w:type="dxa"/>
            <w:tcBorders>
              <w:top w:val="single" w:sz="12" w:space="0" w:color="auto"/>
            </w:tcBorders>
            <w:vAlign w:val="center"/>
          </w:tcPr>
          <w:p w14:paraId="7F90E759" w14:textId="77777777" w:rsidR="00027EFB" w:rsidRDefault="00000000">
            <w:pPr>
              <w:pStyle w:val="17"/>
              <w:spacing w:line="360" w:lineRule="auto"/>
              <w:jc w:val="center"/>
              <w:rPr>
                <w:rFonts w:ascii="宋体" w:hAnsi="宋体"/>
                <w:sz w:val="24"/>
              </w:rPr>
            </w:pPr>
            <w:r>
              <w:rPr>
                <w:rFonts w:ascii="宋体" w:hAnsi="宋体" w:hint="eastAsia"/>
                <w:sz w:val="24"/>
              </w:rPr>
              <w:t>招标文件商务条款</w:t>
            </w:r>
          </w:p>
        </w:tc>
        <w:tc>
          <w:tcPr>
            <w:tcW w:w="1985" w:type="dxa"/>
            <w:tcBorders>
              <w:top w:val="single" w:sz="12" w:space="0" w:color="auto"/>
            </w:tcBorders>
            <w:vAlign w:val="center"/>
          </w:tcPr>
          <w:p w14:paraId="75084474" w14:textId="77777777" w:rsidR="00027EFB" w:rsidRDefault="00000000">
            <w:pPr>
              <w:pStyle w:val="17"/>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5937118C" w14:textId="77777777" w:rsidR="00027EFB" w:rsidRDefault="00000000">
            <w:pPr>
              <w:pStyle w:val="17"/>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30A907FE" w14:textId="77777777" w:rsidR="00027EFB" w:rsidRDefault="00000000">
            <w:pPr>
              <w:pStyle w:val="17"/>
              <w:spacing w:line="360" w:lineRule="auto"/>
              <w:jc w:val="center"/>
              <w:rPr>
                <w:rFonts w:ascii="宋体" w:hAnsi="宋体"/>
                <w:sz w:val="24"/>
              </w:rPr>
            </w:pPr>
            <w:r>
              <w:rPr>
                <w:rFonts w:ascii="宋体" w:hAnsi="宋体" w:hint="eastAsia"/>
                <w:sz w:val="24"/>
              </w:rPr>
              <w:t>说明</w:t>
            </w:r>
          </w:p>
        </w:tc>
      </w:tr>
      <w:tr w:rsidR="00027EFB" w14:paraId="647A4504" w14:textId="77777777">
        <w:trPr>
          <w:trHeight w:val="567"/>
          <w:jc w:val="center"/>
        </w:trPr>
        <w:tc>
          <w:tcPr>
            <w:tcW w:w="851" w:type="dxa"/>
            <w:vAlign w:val="center"/>
          </w:tcPr>
          <w:p w14:paraId="436FC83C" w14:textId="77777777" w:rsidR="00027EFB" w:rsidRDefault="00027EFB">
            <w:pPr>
              <w:pStyle w:val="af8"/>
              <w:spacing w:line="360" w:lineRule="auto"/>
              <w:jc w:val="center"/>
              <w:rPr>
                <w:rFonts w:hAnsi="宋体" w:cs="Courier New"/>
                <w:sz w:val="24"/>
              </w:rPr>
            </w:pPr>
          </w:p>
        </w:tc>
        <w:tc>
          <w:tcPr>
            <w:tcW w:w="1985" w:type="dxa"/>
            <w:vAlign w:val="center"/>
          </w:tcPr>
          <w:p w14:paraId="32616D21" w14:textId="77777777" w:rsidR="00027EFB" w:rsidRDefault="00027EFB">
            <w:pPr>
              <w:pStyle w:val="af8"/>
              <w:spacing w:line="360" w:lineRule="auto"/>
              <w:jc w:val="center"/>
              <w:rPr>
                <w:rFonts w:hAnsi="宋体" w:cs="Courier New"/>
                <w:sz w:val="24"/>
              </w:rPr>
            </w:pPr>
          </w:p>
        </w:tc>
        <w:tc>
          <w:tcPr>
            <w:tcW w:w="2252" w:type="dxa"/>
            <w:vAlign w:val="center"/>
          </w:tcPr>
          <w:p w14:paraId="5EA461D4" w14:textId="77777777" w:rsidR="00027EFB" w:rsidRDefault="00027EFB">
            <w:pPr>
              <w:pStyle w:val="af8"/>
              <w:spacing w:line="360" w:lineRule="auto"/>
              <w:jc w:val="center"/>
              <w:rPr>
                <w:rFonts w:hAnsi="宋体" w:cs="Courier New"/>
                <w:sz w:val="24"/>
              </w:rPr>
            </w:pPr>
          </w:p>
        </w:tc>
        <w:tc>
          <w:tcPr>
            <w:tcW w:w="1985" w:type="dxa"/>
            <w:vAlign w:val="center"/>
          </w:tcPr>
          <w:p w14:paraId="6349EFDC" w14:textId="77777777" w:rsidR="00027EFB" w:rsidRDefault="00027EFB">
            <w:pPr>
              <w:pStyle w:val="af8"/>
              <w:spacing w:line="360" w:lineRule="auto"/>
              <w:jc w:val="center"/>
              <w:rPr>
                <w:rFonts w:hAnsi="宋体" w:cs="Courier New"/>
                <w:sz w:val="24"/>
              </w:rPr>
            </w:pPr>
          </w:p>
        </w:tc>
        <w:tc>
          <w:tcPr>
            <w:tcW w:w="992" w:type="dxa"/>
            <w:vAlign w:val="center"/>
          </w:tcPr>
          <w:p w14:paraId="2683AFB4" w14:textId="77777777" w:rsidR="00027EFB" w:rsidRDefault="00027EFB">
            <w:pPr>
              <w:pStyle w:val="af8"/>
              <w:spacing w:line="360" w:lineRule="auto"/>
              <w:jc w:val="center"/>
              <w:rPr>
                <w:rFonts w:hAnsi="宋体" w:cs="Courier New"/>
                <w:sz w:val="24"/>
              </w:rPr>
            </w:pPr>
          </w:p>
        </w:tc>
        <w:tc>
          <w:tcPr>
            <w:tcW w:w="992" w:type="dxa"/>
            <w:vAlign w:val="center"/>
          </w:tcPr>
          <w:p w14:paraId="24F84BA2" w14:textId="77777777" w:rsidR="00027EFB" w:rsidRDefault="00027EFB">
            <w:pPr>
              <w:pStyle w:val="af8"/>
              <w:spacing w:line="360" w:lineRule="auto"/>
              <w:jc w:val="center"/>
              <w:rPr>
                <w:rFonts w:hAnsi="宋体" w:cs="Courier New"/>
                <w:sz w:val="24"/>
              </w:rPr>
            </w:pPr>
          </w:p>
        </w:tc>
      </w:tr>
      <w:tr w:rsidR="00027EFB" w14:paraId="197B9732" w14:textId="77777777">
        <w:trPr>
          <w:trHeight w:val="567"/>
          <w:jc w:val="center"/>
        </w:trPr>
        <w:tc>
          <w:tcPr>
            <w:tcW w:w="851" w:type="dxa"/>
            <w:vAlign w:val="center"/>
          </w:tcPr>
          <w:p w14:paraId="41B68903" w14:textId="77777777" w:rsidR="00027EFB" w:rsidRDefault="00027EFB">
            <w:pPr>
              <w:pStyle w:val="af8"/>
              <w:spacing w:line="360" w:lineRule="auto"/>
              <w:jc w:val="center"/>
              <w:rPr>
                <w:rFonts w:hAnsi="宋体" w:cs="Courier New"/>
                <w:sz w:val="24"/>
              </w:rPr>
            </w:pPr>
          </w:p>
        </w:tc>
        <w:tc>
          <w:tcPr>
            <w:tcW w:w="1985" w:type="dxa"/>
            <w:vAlign w:val="center"/>
          </w:tcPr>
          <w:p w14:paraId="12B31AC6" w14:textId="77777777" w:rsidR="00027EFB" w:rsidRDefault="00027EFB">
            <w:pPr>
              <w:pStyle w:val="af8"/>
              <w:spacing w:line="360" w:lineRule="auto"/>
              <w:jc w:val="center"/>
              <w:rPr>
                <w:rFonts w:hAnsi="宋体" w:cs="Courier New"/>
                <w:sz w:val="24"/>
              </w:rPr>
            </w:pPr>
          </w:p>
        </w:tc>
        <w:tc>
          <w:tcPr>
            <w:tcW w:w="2252" w:type="dxa"/>
            <w:vAlign w:val="center"/>
          </w:tcPr>
          <w:p w14:paraId="7C16D9DE" w14:textId="77777777" w:rsidR="00027EFB" w:rsidRDefault="00027EFB">
            <w:pPr>
              <w:pStyle w:val="af8"/>
              <w:spacing w:line="360" w:lineRule="auto"/>
              <w:jc w:val="center"/>
              <w:rPr>
                <w:rFonts w:hAnsi="宋体" w:cs="Courier New"/>
                <w:sz w:val="24"/>
              </w:rPr>
            </w:pPr>
          </w:p>
        </w:tc>
        <w:tc>
          <w:tcPr>
            <w:tcW w:w="1985" w:type="dxa"/>
            <w:vAlign w:val="center"/>
          </w:tcPr>
          <w:p w14:paraId="13B125D8" w14:textId="77777777" w:rsidR="00027EFB" w:rsidRDefault="00027EFB">
            <w:pPr>
              <w:pStyle w:val="af8"/>
              <w:spacing w:line="360" w:lineRule="auto"/>
              <w:jc w:val="center"/>
              <w:rPr>
                <w:rFonts w:hAnsi="宋体" w:cs="Courier New"/>
                <w:sz w:val="24"/>
              </w:rPr>
            </w:pPr>
          </w:p>
        </w:tc>
        <w:tc>
          <w:tcPr>
            <w:tcW w:w="992" w:type="dxa"/>
            <w:vAlign w:val="center"/>
          </w:tcPr>
          <w:p w14:paraId="0E057D41" w14:textId="77777777" w:rsidR="00027EFB" w:rsidRDefault="00027EFB">
            <w:pPr>
              <w:pStyle w:val="af8"/>
              <w:spacing w:line="360" w:lineRule="auto"/>
              <w:jc w:val="center"/>
              <w:rPr>
                <w:rFonts w:hAnsi="宋体" w:cs="Courier New"/>
                <w:sz w:val="24"/>
              </w:rPr>
            </w:pPr>
          </w:p>
        </w:tc>
        <w:tc>
          <w:tcPr>
            <w:tcW w:w="992" w:type="dxa"/>
            <w:vAlign w:val="center"/>
          </w:tcPr>
          <w:p w14:paraId="03A2D96B" w14:textId="77777777" w:rsidR="00027EFB" w:rsidRDefault="00027EFB">
            <w:pPr>
              <w:pStyle w:val="af8"/>
              <w:spacing w:line="360" w:lineRule="auto"/>
              <w:jc w:val="center"/>
              <w:rPr>
                <w:rFonts w:hAnsi="宋体" w:cs="Courier New"/>
                <w:sz w:val="24"/>
              </w:rPr>
            </w:pPr>
          </w:p>
        </w:tc>
      </w:tr>
      <w:tr w:rsidR="00027EFB" w14:paraId="5F3440B5" w14:textId="77777777">
        <w:trPr>
          <w:trHeight w:val="567"/>
          <w:jc w:val="center"/>
        </w:trPr>
        <w:tc>
          <w:tcPr>
            <w:tcW w:w="851" w:type="dxa"/>
            <w:vAlign w:val="center"/>
          </w:tcPr>
          <w:p w14:paraId="35640AEB" w14:textId="77777777" w:rsidR="00027EFB" w:rsidRDefault="00027EFB">
            <w:pPr>
              <w:pStyle w:val="af8"/>
              <w:spacing w:line="360" w:lineRule="auto"/>
              <w:jc w:val="center"/>
              <w:rPr>
                <w:rFonts w:hAnsi="宋体" w:cs="Courier New"/>
                <w:sz w:val="24"/>
              </w:rPr>
            </w:pPr>
          </w:p>
        </w:tc>
        <w:tc>
          <w:tcPr>
            <w:tcW w:w="1985" w:type="dxa"/>
            <w:vAlign w:val="center"/>
          </w:tcPr>
          <w:p w14:paraId="5A03A439" w14:textId="77777777" w:rsidR="00027EFB" w:rsidRDefault="00027EFB">
            <w:pPr>
              <w:pStyle w:val="af8"/>
              <w:spacing w:line="360" w:lineRule="auto"/>
              <w:jc w:val="center"/>
              <w:rPr>
                <w:rFonts w:hAnsi="宋体" w:cs="Courier New"/>
                <w:sz w:val="24"/>
              </w:rPr>
            </w:pPr>
          </w:p>
        </w:tc>
        <w:tc>
          <w:tcPr>
            <w:tcW w:w="2252" w:type="dxa"/>
            <w:vAlign w:val="center"/>
          </w:tcPr>
          <w:p w14:paraId="58C00A27" w14:textId="77777777" w:rsidR="00027EFB" w:rsidRDefault="00027EFB">
            <w:pPr>
              <w:pStyle w:val="af8"/>
              <w:spacing w:line="360" w:lineRule="auto"/>
              <w:jc w:val="center"/>
              <w:rPr>
                <w:rFonts w:hAnsi="宋体" w:cs="Courier New"/>
                <w:sz w:val="24"/>
              </w:rPr>
            </w:pPr>
          </w:p>
        </w:tc>
        <w:tc>
          <w:tcPr>
            <w:tcW w:w="1985" w:type="dxa"/>
            <w:vAlign w:val="center"/>
          </w:tcPr>
          <w:p w14:paraId="5A526623" w14:textId="77777777" w:rsidR="00027EFB" w:rsidRDefault="00027EFB">
            <w:pPr>
              <w:pStyle w:val="af8"/>
              <w:spacing w:line="360" w:lineRule="auto"/>
              <w:jc w:val="center"/>
              <w:rPr>
                <w:rFonts w:hAnsi="宋体" w:cs="Courier New"/>
                <w:sz w:val="24"/>
              </w:rPr>
            </w:pPr>
          </w:p>
        </w:tc>
        <w:tc>
          <w:tcPr>
            <w:tcW w:w="992" w:type="dxa"/>
            <w:vAlign w:val="center"/>
          </w:tcPr>
          <w:p w14:paraId="2625431A" w14:textId="77777777" w:rsidR="00027EFB" w:rsidRDefault="00027EFB">
            <w:pPr>
              <w:pStyle w:val="af8"/>
              <w:spacing w:line="360" w:lineRule="auto"/>
              <w:jc w:val="center"/>
              <w:rPr>
                <w:rFonts w:hAnsi="宋体" w:cs="Courier New"/>
                <w:sz w:val="24"/>
              </w:rPr>
            </w:pPr>
          </w:p>
        </w:tc>
        <w:tc>
          <w:tcPr>
            <w:tcW w:w="992" w:type="dxa"/>
            <w:vAlign w:val="center"/>
          </w:tcPr>
          <w:p w14:paraId="7E8C15FB" w14:textId="77777777" w:rsidR="00027EFB" w:rsidRDefault="00027EFB">
            <w:pPr>
              <w:pStyle w:val="af8"/>
              <w:spacing w:line="360" w:lineRule="auto"/>
              <w:jc w:val="center"/>
              <w:rPr>
                <w:rFonts w:hAnsi="宋体" w:cs="Courier New"/>
                <w:sz w:val="24"/>
              </w:rPr>
            </w:pPr>
          </w:p>
        </w:tc>
      </w:tr>
      <w:tr w:rsidR="00027EFB" w14:paraId="729D0822" w14:textId="77777777">
        <w:trPr>
          <w:trHeight w:val="567"/>
          <w:jc w:val="center"/>
        </w:trPr>
        <w:tc>
          <w:tcPr>
            <w:tcW w:w="851" w:type="dxa"/>
            <w:vAlign w:val="center"/>
          </w:tcPr>
          <w:p w14:paraId="72A349C6" w14:textId="77777777" w:rsidR="00027EFB" w:rsidRDefault="00027EFB">
            <w:pPr>
              <w:pStyle w:val="af8"/>
              <w:spacing w:line="360" w:lineRule="auto"/>
              <w:jc w:val="center"/>
              <w:rPr>
                <w:rFonts w:hAnsi="宋体" w:cs="Courier New"/>
                <w:sz w:val="24"/>
              </w:rPr>
            </w:pPr>
          </w:p>
        </w:tc>
        <w:tc>
          <w:tcPr>
            <w:tcW w:w="1985" w:type="dxa"/>
            <w:vAlign w:val="center"/>
          </w:tcPr>
          <w:p w14:paraId="7D5231F4" w14:textId="77777777" w:rsidR="00027EFB" w:rsidRDefault="00027EFB">
            <w:pPr>
              <w:pStyle w:val="af8"/>
              <w:spacing w:line="360" w:lineRule="auto"/>
              <w:jc w:val="center"/>
              <w:rPr>
                <w:rFonts w:hAnsi="宋体" w:cs="Courier New"/>
                <w:sz w:val="24"/>
              </w:rPr>
            </w:pPr>
          </w:p>
        </w:tc>
        <w:tc>
          <w:tcPr>
            <w:tcW w:w="2252" w:type="dxa"/>
            <w:vAlign w:val="center"/>
          </w:tcPr>
          <w:p w14:paraId="555355C0" w14:textId="77777777" w:rsidR="00027EFB" w:rsidRDefault="00027EFB">
            <w:pPr>
              <w:pStyle w:val="af8"/>
              <w:spacing w:line="360" w:lineRule="auto"/>
              <w:jc w:val="center"/>
              <w:rPr>
                <w:rFonts w:hAnsi="宋体" w:cs="Courier New"/>
                <w:sz w:val="24"/>
              </w:rPr>
            </w:pPr>
          </w:p>
        </w:tc>
        <w:tc>
          <w:tcPr>
            <w:tcW w:w="1985" w:type="dxa"/>
            <w:vAlign w:val="center"/>
          </w:tcPr>
          <w:p w14:paraId="790D872E" w14:textId="77777777" w:rsidR="00027EFB" w:rsidRDefault="00027EFB">
            <w:pPr>
              <w:pStyle w:val="af8"/>
              <w:spacing w:line="360" w:lineRule="auto"/>
              <w:jc w:val="center"/>
              <w:rPr>
                <w:rFonts w:hAnsi="宋体" w:cs="Courier New"/>
                <w:sz w:val="24"/>
              </w:rPr>
            </w:pPr>
          </w:p>
        </w:tc>
        <w:tc>
          <w:tcPr>
            <w:tcW w:w="992" w:type="dxa"/>
            <w:vAlign w:val="center"/>
          </w:tcPr>
          <w:p w14:paraId="1707E726" w14:textId="77777777" w:rsidR="00027EFB" w:rsidRDefault="00027EFB">
            <w:pPr>
              <w:pStyle w:val="af8"/>
              <w:spacing w:line="360" w:lineRule="auto"/>
              <w:jc w:val="center"/>
              <w:rPr>
                <w:rFonts w:hAnsi="宋体" w:cs="Courier New"/>
                <w:sz w:val="24"/>
              </w:rPr>
            </w:pPr>
          </w:p>
        </w:tc>
        <w:tc>
          <w:tcPr>
            <w:tcW w:w="992" w:type="dxa"/>
            <w:vAlign w:val="center"/>
          </w:tcPr>
          <w:p w14:paraId="253B64F6" w14:textId="77777777" w:rsidR="00027EFB" w:rsidRDefault="00027EFB">
            <w:pPr>
              <w:pStyle w:val="af8"/>
              <w:spacing w:line="360" w:lineRule="auto"/>
              <w:jc w:val="center"/>
              <w:rPr>
                <w:rFonts w:hAnsi="宋体" w:cs="Courier New"/>
                <w:sz w:val="24"/>
              </w:rPr>
            </w:pPr>
          </w:p>
        </w:tc>
      </w:tr>
      <w:tr w:rsidR="00027EFB" w14:paraId="564D21DD" w14:textId="77777777">
        <w:trPr>
          <w:trHeight w:val="567"/>
          <w:jc w:val="center"/>
        </w:trPr>
        <w:tc>
          <w:tcPr>
            <w:tcW w:w="851" w:type="dxa"/>
            <w:vAlign w:val="center"/>
          </w:tcPr>
          <w:p w14:paraId="0D4DE73B" w14:textId="77777777" w:rsidR="00027EFB" w:rsidRDefault="00027EFB">
            <w:pPr>
              <w:pStyle w:val="af8"/>
              <w:spacing w:line="360" w:lineRule="auto"/>
              <w:jc w:val="center"/>
              <w:rPr>
                <w:rFonts w:hAnsi="宋体" w:cs="Courier New"/>
                <w:sz w:val="24"/>
              </w:rPr>
            </w:pPr>
          </w:p>
        </w:tc>
        <w:tc>
          <w:tcPr>
            <w:tcW w:w="1985" w:type="dxa"/>
            <w:vAlign w:val="center"/>
          </w:tcPr>
          <w:p w14:paraId="00AC850D" w14:textId="77777777" w:rsidR="00027EFB" w:rsidRDefault="00027EFB">
            <w:pPr>
              <w:pStyle w:val="af8"/>
              <w:spacing w:line="360" w:lineRule="auto"/>
              <w:jc w:val="center"/>
              <w:rPr>
                <w:rFonts w:hAnsi="宋体" w:cs="Courier New"/>
                <w:sz w:val="24"/>
              </w:rPr>
            </w:pPr>
          </w:p>
        </w:tc>
        <w:tc>
          <w:tcPr>
            <w:tcW w:w="2252" w:type="dxa"/>
            <w:vAlign w:val="center"/>
          </w:tcPr>
          <w:p w14:paraId="7578E331" w14:textId="77777777" w:rsidR="00027EFB" w:rsidRDefault="00027EFB">
            <w:pPr>
              <w:pStyle w:val="af8"/>
              <w:spacing w:line="360" w:lineRule="auto"/>
              <w:jc w:val="center"/>
              <w:rPr>
                <w:rFonts w:hAnsi="宋体" w:cs="Courier New"/>
                <w:sz w:val="24"/>
              </w:rPr>
            </w:pPr>
          </w:p>
        </w:tc>
        <w:tc>
          <w:tcPr>
            <w:tcW w:w="1985" w:type="dxa"/>
            <w:vAlign w:val="center"/>
          </w:tcPr>
          <w:p w14:paraId="39B0B3BB" w14:textId="77777777" w:rsidR="00027EFB" w:rsidRDefault="00027EFB">
            <w:pPr>
              <w:pStyle w:val="af8"/>
              <w:spacing w:line="360" w:lineRule="auto"/>
              <w:jc w:val="center"/>
              <w:rPr>
                <w:rFonts w:hAnsi="宋体" w:cs="Courier New"/>
                <w:sz w:val="24"/>
              </w:rPr>
            </w:pPr>
          </w:p>
        </w:tc>
        <w:tc>
          <w:tcPr>
            <w:tcW w:w="992" w:type="dxa"/>
            <w:vAlign w:val="center"/>
          </w:tcPr>
          <w:p w14:paraId="4AEBE5B9" w14:textId="77777777" w:rsidR="00027EFB" w:rsidRDefault="00027EFB">
            <w:pPr>
              <w:pStyle w:val="af8"/>
              <w:spacing w:line="360" w:lineRule="auto"/>
              <w:jc w:val="center"/>
              <w:rPr>
                <w:rFonts w:hAnsi="宋体" w:cs="Courier New"/>
                <w:sz w:val="24"/>
              </w:rPr>
            </w:pPr>
          </w:p>
        </w:tc>
        <w:tc>
          <w:tcPr>
            <w:tcW w:w="992" w:type="dxa"/>
            <w:vAlign w:val="center"/>
          </w:tcPr>
          <w:p w14:paraId="56D8CD69" w14:textId="77777777" w:rsidR="00027EFB" w:rsidRDefault="00027EFB">
            <w:pPr>
              <w:pStyle w:val="af8"/>
              <w:spacing w:line="360" w:lineRule="auto"/>
              <w:jc w:val="center"/>
              <w:rPr>
                <w:rFonts w:hAnsi="宋体" w:cs="Courier New"/>
                <w:sz w:val="24"/>
              </w:rPr>
            </w:pPr>
          </w:p>
        </w:tc>
      </w:tr>
      <w:tr w:rsidR="00027EFB" w14:paraId="735064B2" w14:textId="77777777">
        <w:trPr>
          <w:trHeight w:val="567"/>
          <w:jc w:val="center"/>
        </w:trPr>
        <w:tc>
          <w:tcPr>
            <w:tcW w:w="851" w:type="dxa"/>
            <w:vAlign w:val="center"/>
          </w:tcPr>
          <w:p w14:paraId="68190AA0" w14:textId="77777777" w:rsidR="00027EFB" w:rsidRDefault="00027EFB">
            <w:pPr>
              <w:pStyle w:val="af8"/>
              <w:spacing w:line="360" w:lineRule="auto"/>
              <w:jc w:val="center"/>
              <w:rPr>
                <w:rFonts w:hAnsi="宋体" w:cs="Courier New"/>
                <w:sz w:val="24"/>
              </w:rPr>
            </w:pPr>
          </w:p>
        </w:tc>
        <w:tc>
          <w:tcPr>
            <w:tcW w:w="1985" w:type="dxa"/>
            <w:vAlign w:val="center"/>
          </w:tcPr>
          <w:p w14:paraId="23B9992F" w14:textId="77777777" w:rsidR="00027EFB" w:rsidRDefault="00027EFB">
            <w:pPr>
              <w:pStyle w:val="af8"/>
              <w:spacing w:line="360" w:lineRule="auto"/>
              <w:jc w:val="center"/>
              <w:rPr>
                <w:rFonts w:hAnsi="宋体" w:cs="Courier New"/>
                <w:sz w:val="24"/>
              </w:rPr>
            </w:pPr>
          </w:p>
        </w:tc>
        <w:tc>
          <w:tcPr>
            <w:tcW w:w="2252" w:type="dxa"/>
            <w:vAlign w:val="center"/>
          </w:tcPr>
          <w:p w14:paraId="2236599F" w14:textId="77777777" w:rsidR="00027EFB" w:rsidRDefault="00027EFB">
            <w:pPr>
              <w:pStyle w:val="af8"/>
              <w:spacing w:line="360" w:lineRule="auto"/>
              <w:jc w:val="center"/>
              <w:rPr>
                <w:rFonts w:hAnsi="宋体" w:cs="Courier New"/>
                <w:sz w:val="24"/>
              </w:rPr>
            </w:pPr>
          </w:p>
        </w:tc>
        <w:tc>
          <w:tcPr>
            <w:tcW w:w="1985" w:type="dxa"/>
            <w:vAlign w:val="center"/>
          </w:tcPr>
          <w:p w14:paraId="1A18EF6C" w14:textId="77777777" w:rsidR="00027EFB" w:rsidRDefault="00027EFB">
            <w:pPr>
              <w:pStyle w:val="af8"/>
              <w:spacing w:line="360" w:lineRule="auto"/>
              <w:jc w:val="center"/>
              <w:rPr>
                <w:rFonts w:hAnsi="宋体" w:cs="Courier New"/>
                <w:sz w:val="24"/>
              </w:rPr>
            </w:pPr>
          </w:p>
        </w:tc>
        <w:tc>
          <w:tcPr>
            <w:tcW w:w="992" w:type="dxa"/>
            <w:vAlign w:val="center"/>
          </w:tcPr>
          <w:p w14:paraId="49A5C0B9" w14:textId="77777777" w:rsidR="00027EFB" w:rsidRDefault="00027EFB">
            <w:pPr>
              <w:pStyle w:val="af8"/>
              <w:spacing w:line="360" w:lineRule="auto"/>
              <w:jc w:val="center"/>
              <w:rPr>
                <w:rFonts w:hAnsi="宋体" w:cs="Courier New"/>
                <w:sz w:val="24"/>
              </w:rPr>
            </w:pPr>
          </w:p>
        </w:tc>
        <w:tc>
          <w:tcPr>
            <w:tcW w:w="992" w:type="dxa"/>
            <w:vAlign w:val="center"/>
          </w:tcPr>
          <w:p w14:paraId="76DF65C6" w14:textId="77777777" w:rsidR="00027EFB" w:rsidRDefault="00027EFB">
            <w:pPr>
              <w:pStyle w:val="af8"/>
              <w:spacing w:line="360" w:lineRule="auto"/>
              <w:jc w:val="center"/>
              <w:rPr>
                <w:rFonts w:hAnsi="宋体" w:cs="Courier New"/>
                <w:sz w:val="24"/>
              </w:rPr>
            </w:pPr>
          </w:p>
        </w:tc>
      </w:tr>
      <w:tr w:rsidR="00027EFB" w14:paraId="0B7BA2B5" w14:textId="77777777">
        <w:trPr>
          <w:trHeight w:val="567"/>
          <w:jc w:val="center"/>
        </w:trPr>
        <w:tc>
          <w:tcPr>
            <w:tcW w:w="851" w:type="dxa"/>
            <w:vAlign w:val="center"/>
          </w:tcPr>
          <w:p w14:paraId="6E3405F6" w14:textId="77777777" w:rsidR="00027EFB" w:rsidRDefault="00027EFB">
            <w:pPr>
              <w:pStyle w:val="af8"/>
              <w:spacing w:line="360" w:lineRule="auto"/>
              <w:jc w:val="center"/>
              <w:rPr>
                <w:rFonts w:hAnsi="宋体" w:cs="Courier New"/>
                <w:sz w:val="24"/>
              </w:rPr>
            </w:pPr>
          </w:p>
        </w:tc>
        <w:tc>
          <w:tcPr>
            <w:tcW w:w="1985" w:type="dxa"/>
            <w:vAlign w:val="center"/>
          </w:tcPr>
          <w:p w14:paraId="5CD58D9A" w14:textId="77777777" w:rsidR="00027EFB" w:rsidRDefault="00027EFB">
            <w:pPr>
              <w:pStyle w:val="af8"/>
              <w:spacing w:line="360" w:lineRule="auto"/>
              <w:jc w:val="center"/>
              <w:rPr>
                <w:rFonts w:hAnsi="宋体" w:cs="Courier New"/>
                <w:sz w:val="24"/>
              </w:rPr>
            </w:pPr>
          </w:p>
        </w:tc>
        <w:tc>
          <w:tcPr>
            <w:tcW w:w="2252" w:type="dxa"/>
            <w:vAlign w:val="center"/>
          </w:tcPr>
          <w:p w14:paraId="07A621B1" w14:textId="77777777" w:rsidR="00027EFB" w:rsidRDefault="00027EFB">
            <w:pPr>
              <w:pStyle w:val="af8"/>
              <w:spacing w:line="360" w:lineRule="auto"/>
              <w:jc w:val="center"/>
              <w:rPr>
                <w:rFonts w:hAnsi="宋体" w:cs="Courier New"/>
                <w:sz w:val="24"/>
              </w:rPr>
            </w:pPr>
          </w:p>
        </w:tc>
        <w:tc>
          <w:tcPr>
            <w:tcW w:w="1985" w:type="dxa"/>
            <w:vAlign w:val="center"/>
          </w:tcPr>
          <w:p w14:paraId="0B67477D" w14:textId="77777777" w:rsidR="00027EFB" w:rsidRDefault="00027EFB">
            <w:pPr>
              <w:pStyle w:val="af8"/>
              <w:spacing w:line="360" w:lineRule="auto"/>
              <w:jc w:val="center"/>
              <w:rPr>
                <w:rFonts w:hAnsi="宋体" w:cs="Courier New"/>
                <w:sz w:val="24"/>
              </w:rPr>
            </w:pPr>
          </w:p>
        </w:tc>
        <w:tc>
          <w:tcPr>
            <w:tcW w:w="992" w:type="dxa"/>
            <w:vAlign w:val="center"/>
          </w:tcPr>
          <w:p w14:paraId="142E4521" w14:textId="77777777" w:rsidR="00027EFB" w:rsidRDefault="00027EFB">
            <w:pPr>
              <w:pStyle w:val="af8"/>
              <w:spacing w:line="360" w:lineRule="auto"/>
              <w:jc w:val="center"/>
              <w:rPr>
                <w:rFonts w:hAnsi="宋体" w:cs="Courier New"/>
                <w:sz w:val="24"/>
              </w:rPr>
            </w:pPr>
          </w:p>
        </w:tc>
        <w:tc>
          <w:tcPr>
            <w:tcW w:w="992" w:type="dxa"/>
            <w:vAlign w:val="center"/>
          </w:tcPr>
          <w:p w14:paraId="4E1EB7BD" w14:textId="77777777" w:rsidR="00027EFB" w:rsidRDefault="00027EFB">
            <w:pPr>
              <w:pStyle w:val="af8"/>
              <w:spacing w:line="360" w:lineRule="auto"/>
              <w:jc w:val="center"/>
              <w:rPr>
                <w:rFonts w:hAnsi="宋体" w:cs="Courier New"/>
                <w:sz w:val="24"/>
              </w:rPr>
            </w:pPr>
          </w:p>
        </w:tc>
      </w:tr>
      <w:tr w:rsidR="00027EFB" w14:paraId="6FDA2FD3" w14:textId="77777777">
        <w:trPr>
          <w:trHeight w:val="567"/>
          <w:jc w:val="center"/>
        </w:trPr>
        <w:tc>
          <w:tcPr>
            <w:tcW w:w="851" w:type="dxa"/>
            <w:vAlign w:val="center"/>
          </w:tcPr>
          <w:p w14:paraId="211DB373" w14:textId="77777777" w:rsidR="00027EFB" w:rsidRDefault="00027EFB">
            <w:pPr>
              <w:pStyle w:val="af8"/>
              <w:spacing w:line="360" w:lineRule="auto"/>
              <w:jc w:val="center"/>
              <w:rPr>
                <w:rFonts w:hAnsi="宋体" w:cs="Courier New"/>
                <w:sz w:val="24"/>
              </w:rPr>
            </w:pPr>
          </w:p>
        </w:tc>
        <w:tc>
          <w:tcPr>
            <w:tcW w:w="1985" w:type="dxa"/>
            <w:vAlign w:val="center"/>
          </w:tcPr>
          <w:p w14:paraId="0B7A1760" w14:textId="77777777" w:rsidR="00027EFB" w:rsidRDefault="00027EFB">
            <w:pPr>
              <w:pStyle w:val="af8"/>
              <w:spacing w:line="360" w:lineRule="auto"/>
              <w:jc w:val="center"/>
              <w:rPr>
                <w:rFonts w:hAnsi="宋体" w:cs="Courier New"/>
                <w:sz w:val="24"/>
              </w:rPr>
            </w:pPr>
          </w:p>
        </w:tc>
        <w:tc>
          <w:tcPr>
            <w:tcW w:w="2252" w:type="dxa"/>
            <w:vAlign w:val="center"/>
          </w:tcPr>
          <w:p w14:paraId="65DF741F" w14:textId="77777777" w:rsidR="00027EFB" w:rsidRDefault="00027EFB">
            <w:pPr>
              <w:pStyle w:val="af8"/>
              <w:spacing w:line="360" w:lineRule="auto"/>
              <w:jc w:val="center"/>
              <w:rPr>
                <w:rFonts w:hAnsi="宋体" w:cs="Courier New"/>
                <w:sz w:val="24"/>
              </w:rPr>
            </w:pPr>
          </w:p>
        </w:tc>
        <w:tc>
          <w:tcPr>
            <w:tcW w:w="1985" w:type="dxa"/>
            <w:vAlign w:val="center"/>
          </w:tcPr>
          <w:p w14:paraId="4876B695" w14:textId="77777777" w:rsidR="00027EFB" w:rsidRDefault="00027EFB">
            <w:pPr>
              <w:pStyle w:val="af8"/>
              <w:spacing w:line="360" w:lineRule="auto"/>
              <w:jc w:val="center"/>
              <w:rPr>
                <w:rFonts w:hAnsi="宋体" w:cs="Courier New"/>
                <w:sz w:val="24"/>
              </w:rPr>
            </w:pPr>
          </w:p>
        </w:tc>
        <w:tc>
          <w:tcPr>
            <w:tcW w:w="992" w:type="dxa"/>
            <w:vAlign w:val="center"/>
          </w:tcPr>
          <w:p w14:paraId="0D474C7F" w14:textId="77777777" w:rsidR="00027EFB" w:rsidRDefault="00027EFB">
            <w:pPr>
              <w:pStyle w:val="af8"/>
              <w:spacing w:line="360" w:lineRule="auto"/>
              <w:jc w:val="center"/>
              <w:rPr>
                <w:rFonts w:hAnsi="宋体" w:cs="Courier New"/>
                <w:sz w:val="24"/>
              </w:rPr>
            </w:pPr>
          </w:p>
        </w:tc>
        <w:tc>
          <w:tcPr>
            <w:tcW w:w="992" w:type="dxa"/>
            <w:vAlign w:val="center"/>
          </w:tcPr>
          <w:p w14:paraId="034E59DD" w14:textId="77777777" w:rsidR="00027EFB" w:rsidRDefault="00027EFB">
            <w:pPr>
              <w:pStyle w:val="af8"/>
              <w:spacing w:line="360" w:lineRule="auto"/>
              <w:jc w:val="center"/>
              <w:rPr>
                <w:rFonts w:hAnsi="宋体" w:cs="Courier New"/>
                <w:sz w:val="24"/>
              </w:rPr>
            </w:pPr>
          </w:p>
        </w:tc>
      </w:tr>
      <w:tr w:rsidR="00027EFB" w14:paraId="42568060" w14:textId="77777777">
        <w:trPr>
          <w:trHeight w:val="567"/>
          <w:jc w:val="center"/>
        </w:trPr>
        <w:tc>
          <w:tcPr>
            <w:tcW w:w="851" w:type="dxa"/>
            <w:vAlign w:val="center"/>
          </w:tcPr>
          <w:p w14:paraId="2069A8DE" w14:textId="77777777" w:rsidR="00027EFB" w:rsidRDefault="00027EFB">
            <w:pPr>
              <w:pStyle w:val="af8"/>
              <w:spacing w:line="360" w:lineRule="auto"/>
              <w:jc w:val="center"/>
              <w:rPr>
                <w:rFonts w:hAnsi="宋体" w:cs="Courier New"/>
                <w:sz w:val="24"/>
              </w:rPr>
            </w:pPr>
          </w:p>
        </w:tc>
        <w:tc>
          <w:tcPr>
            <w:tcW w:w="1985" w:type="dxa"/>
            <w:vAlign w:val="center"/>
          </w:tcPr>
          <w:p w14:paraId="108016C1" w14:textId="77777777" w:rsidR="00027EFB" w:rsidRDefault="00027EFB">
            <w:pPr>
              <w:pStyle w:val="af8"/>
              <w:spacing w:line="360" w:lineRule="auto"/>
              <w:jc w:val="center"/>
              <w:rPr>
                <w:rFonts w:hAnsi="宋体" w:cs="Courier New"/>
                <w:sz w:val="24"/>
              </w:rPr>
            </w:pPr>
          </w:p>
        </w:tc>
        <w:tc>
          <w:tcPr>
            <w:tcW w:w="2252" w:type="dxa"/>
            <w:vAlign w:val="center"/>
          </w:tcPr>
          <w:p w14:paraId="1CF5B63E" w14:textId="77777777" w:rsidR="00027EFB" w:rsidRDefault="00027EFB">
            <w:pPr>
              <w:pStyle w:val="af8"/>
              <w:spacing w:line="360" w:lineRule="auto"/>
              <w:jc w:val="center"/>
              <w:rPr>
                <w:rFonts w:hAnsi="宋体" w:cs="Courier New"/>
                <w:sz w:val="24"/>
              </w:rPr>
            </w:pPr>
          </w:p>
        </w:tc>
        <w:tc>
          <w:tcPr>
            <w:tcW w:w="1985" w:type="dxa"/>
            <w:vAlign w:val="center"/>
          </w:tcPr>
          <w:p w14:paraId="195D30FB" w14:textId="77777777" w:rsidR="00027EFB" w:rsidRDefault="00027EFB">
            <w:pPr>
              <w:pStyle w:val="af8"/>
              <w:spacing w:line="360" w:lineRule="auto"/>
              <w:jc w:val="center"/>
              <w:rPr>
                <w:rFonts w:hAnsi="宋体" w:cs="Courier New"/>
                <w:sz w:val="24"/>
              </w:rPr>
            </w:pPr>
          </w:p>
        </w:tc>
        <w:tc>
          <w:tcPr>
            <w:tcW w:w="992" w:type="dxa"/>
            <w:vAlign w:val="center"/>
          </w:tcPr>
          <w:p w14:paraId="272CD976" w14:textId="77777777" w:rsidR="00027EFB" w:rsidRDefault="00027EFB">
            <w:pPr>
              <w:pStyle w:val="af8"/>
              <w:spacing w:line="360" w:lineRule="auto"/>
              <w:jc w:val="center"/>
              <w:rPr>
                <w:rFonts w:hAnsi="宋体" w:cs="Courier New"/>
                <w:sz w:val="24"/>
              </w:rPr>
            </w:pPr>
          </w:p>
        </w:tc>
        <w:tc>
          <w:tcPr>
            <w:tcW w:w="992" w:type="dxa"/>
            <w:vAlign w:val="center"/>
          </w:tcPr>
          <w:p w14:paraId="7E9F5A42" w14:textId="77777777" w:rsidR="00027EFB" w:rsidRDefault="00027EFB">
            <w:pPr>
              <w:pStyle w:val="af8"/>
              <w:spacing w:line="360" w:lineRule="auto"/>
              <w:jc w:val="center"/>
              <w:rPr>
                <w:rFonts w:hAnsi="宋体" w:cs="Courier New"/>
                <w:sz w:val="24"/>
              </w:rPr>
            </w:pPr>
          </w:p>
        </w:tc>
      </w:tr>
      <w:tr w:rsidR="00027EFB" w14:paraId="1723DAA7" w14:textId="77777777">
        <w:trPr>
          <w:trHeight w:val="567"/>
          <w:jc w:val="center"/>
        </w:trPr>
        <w:tc>
          <w:tcPr>
            <w:tcW w:w="851" w:type="dxa"/>
            <w:vAlign w:val="center"/>
          </w:tcPr>
          <w:p w14:paraId="0B87BA05" w14:textId="77777777" w:rsidR="00027EFB" w:rsidRDefault="00027EFB">
            <w:pPr>
              <w:pStyle w:val="af8"/>
              <w:spacing w:line="360" w:lineRule="auto"/>
              <w:jc w:val="center"/>
              <w:rPr>
                <w:rFonts w:hAnsi="宋体" w:cs="Courier New"/>
                <w:sz w:val="24"/>
              </w:rPr>
            </w:pPr>
          </w:p>
        </w:tc>
        <w:tc>
          <w:tcPr>
            <w:tcW w:w="1985" w:type="dxa"/>
            <w:vAlign w:val="center"/>
          </w:tcPr>
          <w:p w14:paraId="70F80ECE" w14:textId="77777777" w:rsidR="00027EFB" w:rsidRDefault="00027EFB">
            <w:pPr>
              <w:pStyle w:val="af8"/>
              <w:spacing w:line="360" w:lineRule="auto"/>
              <w:jc w:val="center"/>
              <w:rPr>
                <w:rFonts w:hAnsi="宋体" w:cs="Courier New"/>
                <w:sz w:val="24"/>
              </w:rPr>
            </w:pPr>
          </w:p>
        </w:tc>
        <w:tc>
          <w:tcPr>
            <w:tcW w:w="2252" w:type="dxa"/>
            <w:vAlign w:val="center"/>
          </w:tcPr>
          <w:p w14:paraId="775CEF7E" w14:textId="77777777" w:rsidR="00027EFB" w:rsidRDefault="00027EFB">
            <w:pPr>
              <w:pStyle w:val="af8"/>
              <w:spacing w:line="360" w:lineRule="auto"/>
              <w:jc w:val="center"/>
              <w:rPr>
                <w:rFonts w:hAnsi="宋体" w:cs="Courier New"/>
                <w:sz w:val="24"/>
              </w:rPr>
            </w:pPr>
          </w:p>
        </w:tc>
        <w:tc>
          <w:tcPr>
            <w:tcW w:w="1985" w:type="dxa"/>
            <w:vAlign w:val="center"/>
          </w:tcPr>
          <w:p w14:paraId="435C9BF3" w14:textId="77777777" w:rsidR="00027EFB" w:rsidRDefault="00027EFB">
            <w:pPr>
              <w:pStyle w:val="af8"/>
              <w:spacing w:line="360" w:lineRule="auto"/>
              <w:jc w:val="center"/>
              <w:rPr>
                <w:rFonts w:hAnsi="宋体" w:cs="Courier New"/>
                <w:sz w:val="24"/>
              </w:rPr>
            </w:pPr>
          </w:p>
        </w:tc>
        <w:tc>
          <w:tcPr>
            <w:tcW w:w="992" w:type="dxa"/>
            <w:vAlign w:val="center"/>
          </w:tcPr>
          <w:p w14:paraId="52D797C3" w14:textId="77777777" w:rsidR="00027EFB" w:rsidRDefault="00027EFB">
            <w:pPr>
              <w:pStyle w:val="af8"/>
              <w:spacing w:line="360" w:lineRule="auto"/>
              <w:jc w:val="center"/>
              <w:rPr>
                <w:rFonts w:hAnsi="宋体" w:cs="Courier New"/>
                <w:sz w:val="24"/>
              </w:rPr>
            </w:pPr>
          </w:p>
        </w:tc>
        <w:tc>
          <w:tcPr>
            <w:tcW w:w="992" w:type="dxa"/>
            <w:vAlign w:val="center"/>
          </w:tcPr>
          <w:p w14:paraId="33E5EF8E" w14:textId="77777777" w:rsidR="00027EFB" w:rsidRDefault="00027EFB">
            <w:pPr>
              <w:pStyle w:val="af8"/>
              <w:spacing w:line="360" w:lineRule="auto"/>
              <w:jc w:val="center"/>
              <w:rPr>
                <w:rFonts w:hAnsi="宋体" w:cs="Courier New"/>
                <w:sz w:val="24"/>
              </w:rPr>
            </w:pPr>
          </w:p>
        </w:tc>
      </w:tr>
      <w:tr w:rsidR="00027EFB" w14:paraId="26C07FCD" w14:textId="77777777">
        <w:trPr>
          <w:trHeight w:val="567"/>
          <w:jc w:val="center"/>
        </w:trPr>
        <w:tc>
          <w:tcPr>
            <w:tcW w:w="851" w:type="dxa"/>
            <w:vAlign w:val="center"/>
          </w:tcPr>
          <w:p w14:paraId="5587F7C2" w14:textId="77777777" w:rsidR="00027EFB" w:rsidRDefault="00027EFB">
            <w:pPr>
              <w:pStyle w:val="af8"/>
              <w:spacing w:line="360" w:lineRule="auto"/>
              <w:jc w:val="center"/>
              <w:rPr>
                <w:rFonts w:hAnsi="宋体" w:cs="Courier New"/>
                <w:sz w:val="24"/>
              </w:rPr>
            </w:pPr>
          </w:p>
        </w:tc>
        <w:tc>
          <w:tcPr>
            <w:tcW w:w="1985" w:type="dxa"/>
            <w:vAlign w:val="center"/>
          </w:tcPr>
          <w:p w14:paraId="5C38A511" w14:textId="77777777" w:rsidR="00027EFB" w:rsidRDefault="00027EFB">
            <w:pPr>
              <w:pStyle w:val="af8"/>
              <w:spacing w:line="360" w:lineRule="auto"/>
              <w:jc w:val="center"/>
              <w:rPr>
                <w:rFonts w:hAnsi="宋体" w:cs="Courier New"/>
                <w:sz w:val="24"/>
              </w:rPr>
            </w:pPr>
          </w:p>
        </w:tc>
        <w:tc>
          <w:tcPr>
            <w:tcW w:w="2252" w:type="dxa"/>
            <w:vAlign w:val="center"/>
          </w:tcPr>
          <w:p w14:paraId="042163FB" w14:textId="77777777" w:rsidR="00027EFB" w:rsidRDefault="00027EFB">
            <w:pPr>
              <w:pStyle w:val="af8"/>
              <w:spacing w:line="360" w:lineRule="auto"/>
              <w:jc w:val="center"/>
              <w:rPr>
                <w:rFonts w:hAnsi="宋体" w:cs="Courier New"/>
                <w:sz w:val="24"/>
              </w:rPr>
            </w:pPr>
          </w:p>
        </w:tc>
        <w:tc>
          <w:tcPr>
            <w:tcW w:w="1985" w:type="dxa"/>
            <w:vAlign w:val="center"/>
          </w:tcPr>
          <w:p w14:paraId="10054FC1" w14:textId="77777777" w:rsidR="00027EFB" w:rsidRDefault="00027EFB">
            <w:pPr>
              <w:pStyle w:val="af8"/>
              <w:spacing w:line="360" w:lineRule="auto"/>
              <w:jc w:val="center"/>
              <w:rPr>
                <w:rFonts w:hAnsi="宋体" w:cs="Courier New"/>
                <w:sz w:val="24"/>
              </w:rPr>
            </w:pPr>
          </w:p>
        </w:tc>
        <w:tc>
          <w:tcPr>
            <w:tcW w:w="992" w:type="dxa"/>
            <w:vAlign w:val="center"/>
          </w:tcPr>
          <w:p w14:paraId="36D1621A" w14:textId="77777777" w:rsidR="00027EFB" w:rsidRDefault="00027EFB">
            <w:pPr>
              <w:pStyle w:val="af8"/>
              <w:spacing w:line="360" w:lineRule="auto"/>
              <w:jc w:val="center"/>
              <w:rPr>
                <w:rFonts w:hAnsi="宋体" w:cs="Courier New"/>
                <w:sz w:val="24"/>
              </w:rPr>
            </w:pPr>
          </w:p>
        </w:tc>
        <w:tc>
          <w:tcPr>
            <w:tcW w:w="992" w:type="dxa"/>
            <w:vAlign w:val="center"/>
          </w:tcPr>
          <w:p w14:paraId="19AD41C2" w14:textId="77777777" w:rsidR="00027EFB" w:rsidRDefault="00027EFB">
            <w:pPr>
              <w:pStyle w:val="af8"/>
              <w:spacing w:line="360" w:lineRule="auto"/>
              <w:jc w:val="center"/>
              <w:rPr>
                <w:rFonts w:hAnsi="宋体" w:cs="Courier New"/>
                <w:sz w:val="24"/>
              </w:rPr>
            </w:pPr>
          </w:p>
        </w:tc>
      </w:tr>
      <w:tr w:rsidR="00027EFB" w14:paraId="56D4A6D1" w14:textId="77777777">
        <w:trPr>
          <w:trHeight w:val="567"/>
          <w:jc w:val="center"/>
        </w:trPr>
        <w:tc>
          <w:tcPr>
            <w:tcW w:w="851" w:type="dxa"/>
            <w:vAlign w:val="center"/>
          </w:tcPr>
          <w:p w14:paraId="41F3AA86" w14:textId="77777777" w:rsidR="00027EFB" w:rsidRDefault="00027EFB">
            <w:pPr>
              <w:pStyle w:val="af8"/>
              <w:spacing w:line="360" w:lineRule="auto"/>
              <w:jc w:val="center"/>
              <w:rPr>
                <w:rFonts w:hAnsi="宋体" w:cs="Courier New"/>
                <w:sz w:val="24"/>
              </w:rPr>
            </w:pPr>
          </w:p>
        </w:tc>
        <w:tc>
          <w:tcPr>
            <w:tcW w:w="1985" w:type="dxa"/>
            <w:vAlign w:val="center"/>
          </w:tcPr>
          <w:p w14:paraId="3BE1A25C" w14:textId="77777777" w:rsidR="00027EFB" w:rsidRDefault="00027EFB">
            <w:pPr>
              <w:pStyle w:val="af8"/>
              <w:spacing w:line="360" w:lineRule="auto"/>
              <w:jc w:val="center"/>
              <w:rPr>
                <w:rFonts w:hAnsi="宋体" w:cs="Courier New"/>
                <w:sz w:val="24"/>
              </w:rPr>
            </w:pPr>
          </w:p>
        </w:tc>
        <w:tc>
          <w:tcPr>
            <w:tcW w:w="2252" w:type="dxa"/>
            <w:vAlign w:val="center"/>
          </w:tcPr>
          <w:p w14:paraId="5A1E686E" w14:textId="77777777" w:rsidR="00027EFB" w:rsidRDefault="00027EFB">
            <w:pPr>
              <w:pStyle w:val="af8"/>
              <w:spacing w:line="360" w:lineRule="auto"/>
              <w:jc w:val="center"/>
              <w:rPr>
                <w:rFonts w:hAnsi="宋体" w:cs="Courier New"/>
                <w:sz w:val="24"/>
              </w:rPr>
            </w:pPr>
          </w:p>
        </w:tc>
        <w:tc>
          <w:tcPr>
            <w:tcW w:w="1985" w:type="dxa"/>
            <w:vAlign w:val="center"/>
          </w:tcPr>
          <w:p w14:paraId="5B9928F7" w14:textId="77777777" w:rsidR="00027EFB" w:rsidRDefault="00027EFB">
            <w:pPr>
              <w:pStyle w:val="af8"/>
              <w:spacing w:line="360" w:lineRule="auto"/>
              <w:jc w:val="center"/>
              <w:rPr>
                <w:rFonts w:hAnsi="宋体" w:cs="Courier New"/>
                <w:sz w:val="24"/>
              </w:rPr>
            </w:pPr>
          </w:p>
        </w:tc>
        <w:tc>
          <w:tcPr>
            <w:tcW w:w="992" w:type="dxa"/>
            <w:vAlign w:val="center"/>
          </w:tcPr>
          <w:p w14:paraId="1DC55FE1" w14:textId="77777777" w:rsidR="00027EFB" w:rsidRDefault="00027EFB">
            <w:pPr>
              <w:pStyle w:val="af8"/>
              <w:spacing w:line="360" w:lineRule="auto"/>
              <w:jc w:val="center"/>
              <w:rPr>
                <w:rFonts w:hAnsi="宋体" w:cs="Courier New"/>
                <w:sz w:val="24"/>
              </w:rPr>
            </w:pPr>
          </w:p>
        </w:tc>
        <w:tc>
          <w:tcPr>
            <w:tcW w:w="992" w:type="dxa"/>
            <w:vAlign w:val="center"/>
          </w:tcPr>
          <w:p w14:paraId="37FBED8A" w14:textId="77777777" w:rsidR="00027EFB" w:rsidRDefault="00027EFB">
            <w:pPr>
              <w:pStyle w:val="af8"/>
              <w:spacing w:line="360" w:lineRule="auto"/>
              <w:jc w:val="center"/>
              <w:rPr>
                <w:rFonts w:hAnsi="宋体" w:cs="Courier New"/>
                <w:sz w:val="24"/>
              </w:rPr>
            </w:pPr>
          </w:p>
        </w:tc>
      </w:tr>
      <w:tr w:rsidR="00027EFB" w14:paraId="550E24FB" w14:textId="77777777">
        <w:trPr>
          <w:trHeight w:val="567"/>
          <w:jc w:val="center"/>
        </w:trPr>
        <w:tc>
          <w:tcPr>
            <w:tcW w:w="851" w:type="dxa"/>
            <w:vAlign w:val="center"/>
          </w:tcPr>
          <w:p w14:paraId="3710780B" w14:textId="77777777" w:rsidR="00027EFB" w:rsidRDefault="00027EFB">
            <w:pPr>
              <w:pStyle w:val="af8"/>
              <w:spacing w:line="360" w:lineRule="auto"/>
              <w:jc w:val="center"/>
              <w:rPr>
                <w:rFonts w:hAnsi="宋体" w:cs="Courier New"/>
                <w:sz w:val="24"/>
              </w:rPr>
            </w:pPr>
          </w:p>
        </w:tc>
        <w:tc>
          <w:tcPr>
            <w:tcW w:w="1985" w:type="dxa"/>
            <w:vAlign w:val="center"/>
          </w:tcPr>
          <w:p w14:paraId="0DDA08DA" w14:textId="77777777" w:rsidR="00027EFB" w:rsidRDefault="00027EFB">
            <w:pPr>
              <w:pStyle w:val="af8"/>
              <w:spacing w:line="360" w:lineRule="auto"/>
              <w:jc w:val="center"/>
              <w:rPr>
                <w:rFonts w:hAnsi="宋体" w:cs="Courier New"/>
                <w:sz w:val="24"/>
              </w:rPr>
            </w:pPr>
          </w:p>
        </w:tc>
        <w:tc>
          <w:tcPr>
            <w:tcW w:w="2252" w:type="dxa"/>
            <w:vAlign w:val="center"/>
          </w:tcPr>
          <w:p w14:paraId="00925849" w14:textId="77777777" w:rsidR="00027EFB" w:rsidRDefault="00027EFB">
            <w:pPr>
              <w:pStyle w:val="af8"/>
              <w:spacing w:line="360" w:lineRule="auto"/>
              <w:jc w:val="center"/>
              <w:rPr>
                <w:rFonts w:hAnsi="宋体" w:cs="Courier New"/>
                <w:sz w:val="24"/>
              </w:rPr>
            </w:pPr>
          </w:p>
        </w:tc>
        <w:tc>
          <w:tcPr>
            <w:tcW w:w="1985" w:type="dxa"/>
            <w:vAlign w:val="center"/>
          </w:tcPr>
          <w:p w14:paraId="095187C5" w14:textId="77777777" w:rsidR="00027EFB" w:rsidRDefault="00027EFB">
            <w:pPr>
              <w:pStyle w:val="af8"/>
              <w:spacing w:line="360" w:lineRule="auto"/>
              <w:jc w:val="center"/>
              <w:rPr>
                <w:rFonts w:hAnsi="宋体" w:cs="Courier New"/>
                <w:sz w:val="24"/>
              </w:rPr>
            </w:pPr>
          </w:p>
        </w:tc>
        <w:tc>
          <w:tcPr>
            <w:tcW w:w="992" w:type="dxa"/>
            <w:vAlign w:val="center"/>
          </w:tcPr>
          <w:p w14:paraId="17D23A3B" w14:textId="77777777" w:rsidR="00027EFB" w:rsidRDefault="00027EFB">
            <w:pPr>
              <w:pStyle w:val="af8"/>
              <w:spacing w:line="360" w:lineRule="auto"/>
              <w:jc w:val="center"/>
              <w:rPr>
                <w:rFonts w:hAnsi="宋体" w:cs="Courier New"/>
                <w:sz w:val="24"/>
              </w:rPr>
            </w:pPr>
          </w:p>
        </w:tc>
        <w:tc>
          <w:tcPr>
            <w:tcW w:w="992" w:type="dxa"/>
            <w:vAlign w:val="center"/>
          </w:tcPr>
          <w:p w14:paraId="7710A81C" w14:textId="77777777" w:rsidR="00027EFB" w:rsidRDefault="00027EFB">
            <w:pPr>
              <w:pStyle w:val="af8"/>
              <w:spacing w:line="360" w:lineRule="auto"/>
              <w:jc w:val="center"/>
              <w:rPr>
                <w:rFonts w:hAnsi="宋体" w:cs="Courier New"/>
                <w:sz w:val="24"/>
              </w:rPr>
            </w:pPr>
          </w:p>
        </w:tc>
      </w:tr>
      <w:tr w:rsidR="00027EFB" w14:paraId="0FAD9DD1" w14:textId="77777777">
        <w:trPr>
          <w:trHeight w:val="567"/>
          <w:jc w:val="center"/>
        </w:trPr>
        <w:tc>
          <w:tcPr>
            <w:tcW w:w="851" w:type="dxa"/>
            <w:tcBorders>
              <w:bottom w:val="single" w:sz="12" w:space="0" w:color="auto"/>
            </w:tcBorders>
            <w:vAlign w:val="center"/>
          </w:tcPr>
          <w:p w14:paraId="1AAD9B82" w14:textId="77777777" w:rsidR="00027EFB" w:rsidRDefault="00027EFB">
            <w:pPr>
              <w:pStyle w:val="af8"/>
              <w:spacing w:line="360" w:lineRule="auto"/>
              <w:jc w:val="center"/>
              <w:rPr>
                <w:rFonts w:hAnsi="宋体" w:cs="Courier New"/>
                <w:sz w:val="24"/>
              </w:rPr>
            </w:pPr>
          </w:p>
        </w:tc>
        <w:tc>
          <w:tcPr>
            <w:tcW w:w="1985" w:type="dxa"/>
            <w:tcBorders>
              <w:bottom w:val="single" w:sz="12" w:space="0" w:color="auto"/>
            </w:tcBorders>
            <w:vAlign w:val="center"/>
          </w:tcPr>
          <w:p w14:paraId="11339A67" w14:textId="77777777" w:rsidR="00027EFB" w:rsidRDefault="00027EFB">
            <w:pPr>
              <w:pStyle w:val="af8"/>
              <w:spacing w:line="360" w:lineRule="auto"/>
              <w:jc w:val="center"/>
              <w:rPr>
                <w:rFonts w:hAnsi="宋体" w:cs="Courier New"/>
                <w:sz w:val="24"/>
              </w:rPr>
            </w:pPr>
          </w:p>
        </w:tc>
        <w:tc>
          <w:tcPr>
            <w:tcW w:w="2252" w:type="dxa"/>
            <w:tcBorders>
              <w:bottom w:val="single" w:sz="12" w:space="0" w:color="auto"/>
            </w:tcBorders>
            <w:vAlign w:val="center"/>
          </w:tcPr>
          <w:p w14:paraId="03B72289" w14:textId="77777777" w:rsidR="00027EFB" w:rsidRDefault="00027EFB">
            <w:pPr>
              <w:pStyle w:val="af8"/>
              <w:spacing w:line="360" w:lineRule="auto"/>
              <w:jc w:val="center"/>
              <w:rPr>
                <w:rFonts w:hAnsi="宋体" w:cs="Courier New"/>
                <w:sz w:val="24"/>
              </w:rPr>
            </w:pPr>
          </w:p>
        </w:tc>
        <w:tc>
          <w:tcPr>
            <w:tcW w:w="1985" w:type="dxa"/>
            <w:tcBorders>
              <w:bottom w:val="single" w:sz="12" w:space="0" w:color="auto"/>
            </w:tcBorders>
            <w:vAlign w:val="center"/>
          </w:tcPr>
          <w:p w14:paraId="23B48F54" w14:textId="77777777" w:rsidR="00027EFB" w:rsidRDefault="00027EFB">
            <w:pPr>
              <w:pStyle w:val="af8"/>
              <w:spacing w:line="360" w:lineRule="auto"/>
              <w:jc w:val="center"/>
              <w:rPr>
                <w:rFonts w:hAnsi="宋体" w:cs="Courier New"/>
                <w:sz w:val="24"/>
              </w:rPr>
            </w:pPr>
          </w:p>
        </w:tc>
        <w:tc>
          <w:tcPr>
            <w:tcW w:w="992" w:type="dxa"/>
            <w:tcBorders>
              <w:bottom w:val="single" w:sz="12" w:space="0" w:color="auto"/>
            </w:tcBorders>
            <w:vAlign w:val="center"/>
          </w:tcPr>
          <w:p w14:paraId="60EB4DC6" w14:textId="77777777" w:rsidR="00027EFB" w:rsidRDefault="00027EFB">
            <w:pPr>
              <w:pStyle w:val="af8"/>
              <w:spacing w:line="360" w:lineRule="auto"/>
              <w:jc w:val="center"/>
              <w:rPr>
                <w:rFonts w:hAnsi="宋体" w:cs="Courier New"/>
                <w:sz w:val="24"/>
              </w:rPr>
            </w:pPr>
          </w:p>
        </w:tc>
        <w:tc>
          <w:tcPr>
            <w:tcW w:w="992" w:type="dxa"/>
            <w:tcBorders>
              <w:bottom w:val="single" w:sz="12" w:space="0" w:color="auto"/>
            </w:tcBorders>
            <w:vAlign w:val="center"/>
          </w:tcPr>
          <w:p w14:paraId="3E1390FA" w14:textId="77777777" w:rsidR="00027EFB" w:rsidRDefault="00027EFB">
            <w:pPr>
              <w:pStyle w:val="af8"/>
              <w:spacing w:line="360" w:lineRule="auto"/>
              <w:jc w:val="center"/>
              <w:rPr>
                <w:rFonts w:hAnsi="宋体" w:cs="Courier New"/>
                <w:sz w:val="24"/>
              </w:rPr>
            </w:pPr>
          </w:p>
        </w:tc>
      </w:tr>
    </w:tbl>
    <w:p w14:paraId="128C09FC" w14:textId="77777777" w:rsidR="00027EFB" w:rsidRDefault="00000000">
      <w:pPr>
        <w:pStyle w:val="af8"/>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2167BEB9"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240C7F33" w14:textId="77777777" w:rsidR="00027EFB" w:rsidRDefault="00000000">
      <w:pPr>
        <w:pStyle w:val="af8"/>
        <w:tabs>
          <w:tab w:val="left" w:pos="5580"/>
        </w:tabs>
        <w:spacing w:before="120" w:line="360" w:lineRule="auto"/>
        <w:rPr>
          <w:rFonts w:hAnsi="宋体"/>
          <w:sz w:val="24"/>
          <w:u w:val="single"/>
        </w:rPr>
      </w:pPr>
      <w:r>
        <w:rPr>
          <w:rFonts w:hAnsi="宋体" w:hint="eastAsia"/>
          <w:sz w:val="24"/>
        </w:rPr>
        <w:t>法人授权代表（签字）：</w:t>
      </w:r>
    </w:p>
    <w:p w14:paraId="0E787FA7" w14:textId="77777777" w:rsidR="00027EFB" w:rsidRDefault="00000000">
      <w:pPr>
        <w:pStyle w:val="af8"/>
        <w:tabs>
          <w:tab w:val="left" w:pos="5580"/>
        </w:tabs>
        <w:spacing w:before="120" w:line="360" w:lineRule="auto"/>
        <w:rPr>
          <w:rFonts w:hAnsi="宋体"/>
          <w:sz w:val="24"/>
        </w:rPr>
      </w:pPr>
      <w:r>
        <w:rPr>
          <w:rFonts w:hAnsi="宋体" w:hint="eastAsia"/>
          <w:sz w:val="24"/>
        </w:rPr>
        <w:t>注：此表格经法人授权代表签字方有效。</w:t>
      </w:r>
    </w:p>
    <w:p w14:paraId="3FC5DF04" w14:textId="77777777" w:rsidR="00027EFB" w:rsidRDefault="00000000">
      <w:pPr>
        <w:pStyle w:val="31"/>
        <w:ind w:left="720" w:firstLine="0"/>
        <w:rPr>
          <w:sz w:val="28"/>
          <w:szCs w:val="36"/>
        </w:rPr>
      </w:pPr>
      <w:bookmarkStart w:id="232" w:name="_Toc514926460"/>
      <w:bookmarkStart w:id="233" w:name="_Toc497235048"/>
      <w:bookmarkStart w:id="234" w:name="_Toc136437753"/>
      <w:r>
        <w:rPr>
          <w:sz w:val="28"/>
          <w:szCs w:val="36"/>
        </w:rPr>
        <w:lastRenderedPageBreak/>
        <w:t>7.资格证明文件</w:t>
      </w:r>
      <w:bookmarkEnd w:id="232"/>
      <w:bookmarkEnd w:id="233"/>
      <w:bookmarkEnd w:id="234"/>
    </w:p>
    <w:p w14:paraId="250982E2" w14:textId="77777777" w:rsidR="00027EFB" w:rsidRDefault="00000000">
      <w:pPr>
        <w:spacing w:line="360" w:lineRule="auto"/>
        <w:rPr>
          <w:rFonts w:ascii="宋体" w:hAnsi="宋体"/>
          <w:sz w:val="24"/>
        </w:rPr>
      </w:pPr>
      <w:r>
        <w:rPr>
          <w:rFonts w:ascii="宋体" w:hAnsi="宋体"/>
          <w:sz w:val="24"/>
        </w:rPr>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78EED730" w14:textId="77777777" w:rsidR="00027EFB" w:rsidRDefault="00000000">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7DC24A63" w14:textId="77777777" w:rsidR="00027EFB" w:rsidRDefault="00027EFB">
      <w:pPr>
        <w:spacing w:line="360" w:lineRule="auto"/>
        <w:rPr>
          <w:rFonts w:ascii="宋体" w:hAnsi="宋体"/>
          <w:sz w:val="24"/>
        </w:rPr>
      </w:pPr>
    </w:p>
    <w:p w14:paraId="21ACC535" w14:textId="77777777" w:rsidR="00027EFB" w:rsidRDefault="00000000">
      <w:pPr>
        <w:spacing w:line="360" w:lineRule="auto"/>
        <w:jc w:val="center"/>
        <w:rPr>
          <w:rFonts w:ascii="宋体" w:hAnsi="宋体"/>
          <w:sz w:val="24"/>
        </w:rPr>
      </w:pPr>
      <w:r>
        <w:rPr>
          <w:rFonts w:ascii="宋体" w:hAnsi="宋体"/>
          <w:sz w:val="24"/>
        </w:rPr>
        <w:br w:type="page"/>
      </w:r>
      <w:r>
        <w:rPr>
          <w:rFonts w:ascii="宋体" w:hAnsi="宋体" w:hint="eastAsia"/>
          <w:sz w:val="28"/>
          <w:szCs w:val="28"/>
        </w:rPr>
        <w:lastRenderedPageBreak/>
        <w:t xml:space="preserve">  7.</w:t>
      </w:r>
      <w:r>
        <w:rPr>
          <w:rFonts w:ascii="宋体" w:hAnsi="宋体"/>
          <w:sz w:val="28"/>
          <w:szCs w:val="28"/>
        </w:rPr>
        <w:t>2</w:t>
      </w:r>
      <w:r>
        <w:rPr>
          <w:rFonts w:ascii="宋体" w:hAnsi="宋体" w:hint="eastAsia"/>
          <w:sz w:val="24"/>
        </w:rPr>
        <w:t xml:space="preserve"> </w:t>
      </w:r>
      <w:r>
        <w:rPr>
          <w:rFonts w:ascii="宋体" w:hAnsi="宋体" w:hint="eastAsia"/>
          <w:sz w:val="28"/>
          <w:szCs w:val="28"/>
        </w:rPr>
        <w:t>法定代表人身份证明书</w:t>
      </w:r>
      <w:r>
        <w:rPr>
          <w:rFonts w:ascii="宋体" w:hAnsi="宋体" w:hint="eastAsia"/>
          <w:sz w:val="24"/>
        </w:rPr>
        <w:t>（格式）</w:t>
      </w:r>
    </w:p>
    <w:p w14:paraId="7C1644DD" w14:textId="77777777" w:rsidR="00027EFB" w:rsidRPr="00FA124E" w:rsidRDefault="00000000">
      <w:pPr>
        <w:pStyle w:val="af8"/>
        <w:spacing w:line="360" w:lineRule="auto"/>
        <w:ind w:firstLineChars="300" w:firstLine="720"/>
        <w:jc w:val="center"/>
        <w:rPr>
          <w:rFonts w:hAnsi="宋体"/>
          <w:sz w:val="24"/>
        </w:rPr>
      </w:pPr>
      <w:r>
        <w:rPr>
          <w:rFonts w:hAnsi="宋体" w:hint="eastAsia"/>
          <w:sz w:val="24"/>
        </w:rPr>
        <w:t>（投标</w:t>
      </w:r>
      <w:r w:rsidRPr="00FA124E">
        <w:rPr>
          <w:rFonts w:hAnsi="宋体" w:hint="eastAsia"/>
          <w:sz w:val="24"/>
        </w:rPr>
        <w:t>文件签字人为法定代表</w:t>
      </w:r>
      <w:proofErr w:type="gramStart"/>
      <w:r w:rsidRPr="00FA124E">
        <w:rPr>
          <w:rFonts w:hAnsi="宋体" w:hint="eastAsia"/>
          <w:sz w:val="24"/>
        </w:rPr>
        <w:t>人时须</w:t>
      </w:r>
      <w:proofErr w:type="gramEnd"/>
      <w:r w:rsidRPr="00FA124E">
        <w:rPr>
          <w:rFonts w:hAnsi="宋体" w:hint="eastAsia"/>
          <w:sz w:val="24"/>
        </w:rPr>
        <w:t>提供该证明书）</w:t>
      </w:r>
    </w:p>
    <w:p w14:paraId="7D5CBE7A" w14:textId="77777777" w:rsidR="00027EFB" w:rsidRPr="00FA124E" w:rsidRDefault="00000000">
      <w:pPr>
        <w:pStyle w:val="af8"/>
        <w:spacing w:line="360" w:lineRule="auto"/>
        <w:ind w:firstLineChars="300" w:firstLine="720"/>
        <w:rPr>
          <w:rFonts w:hAnsi="宋体"/>
          <w:sz w:val="24"/>
        </w:rPr>
      </w:pPr>
      <w:r w:rsidRPr="00FA124E">
        <w:rPr>
          <w:rFonts w:hAnsi="宋体" w:hint="eastAsia"/>
          <w:sz w:val="24"/>
        </w:rPr>
        <w:t>本文件声明：注册于</w:t>
      </w:r>
      <w:r w:rsidRPr="00FA124E">
        <w:rPr>
          <w:rFonts w:hAnsi="宋体" w:hint="eastAsia"/>
          <w:sz w:val="24"/>
          <w:u w:val="single"/>
        </w:rPr>
        <w:t>（国家或地区的名称）</w:t>
      </w:r>
      <w:r w:rsidRPr="00FA124E">
        <w:rPr>
          <w:rFonts w:hAnsi="宋体" w:hint="eastAsia"/>
          <w:sz w:val="24"/>
        </w:rPr>
        <w:t>的</w:t>
      </w:r>
      <w:r w:rsidRPr="00FA124E">
        <w:rPr>
          <w:rFonts w:hAnsi="宋体" w:hint="eastAsia"/>
          <w:sz w:val="24"/>
          <w:u w:val="single"/>
        </w:rPr>
        <w:t>（公司名称）</w:t>
      </w:r>
      <w:r w:rsidRPr="00FA124E">
        <w:rPr>
          <w:rFonts w:hAnsi="宋体" w:hint="eastAsia"/>
          <w:sz w:val="24"/>
        </w:rPr>
        <w:t>郑重声明在下面签字的（</w:t>
      </w:r>
      <w:r w:rsidRPr="00FA124E">
        <w:rPr>
          <w:rFonts w:hAnsi="宋体" w:hint="eastAsia"/>
          <w:sz w:val="24"/>
          <w:u w:val="single"/>
        </w:rPr>
        <w:t>法定代表人姓名、职务</w:t>
      </w:r>
      <w:r w:rsidRPr="00FA124E">
        <w:rPr>
          <w:rFonts w:hAnsi="宋体" w:hint="eastAsia"/>
          <w:sz w:val="24"/>
        </w:rPr>
        <w:t>）身份证号：为本公司的法定代表人，就</w:t>
      </w:r>
      <w:r w:rsidRPr="00FA124E">
        <w:rPr>
          <w:rFonts w:hAnsi="宋体" w:hint="eastAsia"/>
          <w:sz w:val="24"/>
          <w:u w:val="single"/>
        </w:rPr>
        <w:t>（项目名称）</w:t>
      </w:r>
      <w:r w:rsidRPr="00FA124E">
        <w:rPr>
          <w:rFonts w:hAnsi="宋体" w:hint="eastAsia"/>
          <w:sz w:val="24"/>
        </w:rPr>
        <w:t xml:space="preserve">投标，以本公司名义处理一切与之有关的事务。　　</w:t>
      </w:r>
    </w:p>
    <w:p w14:paraId="6A04599C" w14:textId="77777777" w:rsidR="00027EFB" w:rsidRDefault="00027EFB">
      <w:pPr>
        <w:pStyle w:val="af8"/>
        <w:tabs>
          <w:tab w:val="left" w:pos="5580"/>
        </w:tabs>
        <w:spacing w:line="360" w:lineRule="auto"/>
        <w:ind w:firstLine="480"/>
        <w:rPr>
          <w:rFonts w:hAnsi="宋体"/>
          <w:sz w:val="24"/>
        </w:rPr>
      </w:pPr>
    </w:p>
    <w:p w14:paraId="43EEA949" w14:textId="77777777" w:rsidR="00027EFB" w:rsidRDefault="00000000">
      <w:pPr>
        <w:pStyle w:val="af8"/>
        <w:tabs>
          <w:tab w:val="left" w:pos="5580"/>
        </w:tabs>
        <w:spacing w:line="360" w:lineRule="auto"/>
        <w:ind w:firstLine="480"/>
        <w:rPr>
          <w:rFonts w:hAnsi="宋体"/>
          <w:sz w:val="24"/>
        </w:rPr>
      </w:pPr>
      <w:r>
        <w:rPr>
          <w:rFonts w:hAnsi="宋体" w:hint="eastAsia"/>
          <w:sz w:val="24"/>
        </w:rPr>
        <w:t>特此声明。</w:t>
      </w:r>
    </w:p>
    <w:p w14:paraId="35E139C6" w14:textId="77777777" w:rsidR="00027EFB" w:rsidRDefault="00027EFB">
      <w:pPr>
        <w:pStyle w:val="af8"/>
        <w:tabs>
          <w:tab w:val="left" w:pos="5580"/>
        </w:tabs>
        <w:spacing w:line="360" w:lineRule="auto"/>
        <w:ind w:firstLine="480"/>
        <w:rPr>
          <w:rFonts w:hAnsi="宋体"/>
          <w:sz w:val="24"/>
        </w:rPr>
      </w:pPr>
    </w:p>
    <w:p w14:paraId="1C723C1F"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法定代表人签字：</w:t>
      </w:r>
    </w:p>
    <w:p w14:paraId="657926E9" w14:textId="77777777" w:rsidR="00027EFB" w:rsidRDefault="00027EFB">
      <w:pPr>
        <w:pStyle w:val="af8"/>
        <w:tabs>
          <w:tab w:val="left" w:pos="2943"/>
        </w:tabs>
        <w:spacing w:line="360" w:lineRule="auto"/>
        <w:jc w:val="left"/>
        <w:rPr>
          <w:rFonts w:hAnsi="宋体" w:cs="Courier New"/>
          <w:sz w:val="24"/>
          <w:u w:val="single"/>
        </w:rPr>
      </w:pPr>
    </w:p>
    <w:p w14:paraId="73D69494" w14:textId="77777777" w:rsidR="00027EFB" w:rsidRDefault="00027EFB">
      <w:pPr>
        <w:pStyle w:val="af8"/>
        <w:tabs>
          <w:tab w:val="left" w:pos="3227"/>
        </w:tabs>
        <w:spacing w:line="360" w:lineRule="auto"/>
        <w:jc w:val="left"/>
        <w:rPr>
          <w:rFonts w:hAnsi="宋体" w:cs="Courier New"/>
          <w:sz w:val="24"/>
          <w:u w:val="single"/>
        </w:rPr>
      </w:pPr>
    </w:p>
    <w:p w14:paraId="0A0EED1A"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投标人名称(盖章)：</w:t>
      </w:r>
    </w:p>
    <w:p w14:paraId="79AAB152" w14:textId="77777777" w:rsidR="00027EFB" w:rsidRDefault="00027EFB">
      <w:pPr>
        <w:pStyle w:val="af8"/>
        <w:tabs>
          <w:tab w:val="left" w:pos="5580"/>
        </w:tabs>
        <w:spacing w:line="360" w:lineRule="auto"/>
        <w:rPr>
          <w:rFonts w:hAnsi="宋体"/>
          <w:sz w:val="24"/>
        </w:rPr>
      </w:pPr>
    </w:p>
    <w:p w14:paraId="24617D71" w14:textId="77777777" w:rsidR="00027EFB" w:rsidRDefault="00027EFB">
      <w:pPr>
        <w:pStyle w:val="af8"/>
        <w:tabs>
          <w:tab w:val="left" w:pos="5580"/>
        </w:tabs>
        <w:spacing w:line="360" w:lineRule="auto"/>
        <w:rPr>
          <w:rFonts w:hAnsi="宋体"/>
          <w:sz w:val="24"/>
        </w:rPr>
      </w:pPr>
    </w:p>
    <w:p w14:paraId="4B162C32" w14:textId="77777777" w:rsidR="00027EFB" w:rsidRDefault="00027EFB">
      <w:pPr>
        <w:pStyle w:val="af8"/>
        <w:tabs>
          <w:tab w:val="left" w:pos="5580"/>
        </w:tabs>
        <w:spacing w:line="360" w:lineRule="auto"/>
        <w:rPr>
          <w:rFonts w:hAnsi="宋体"/>
          <w:u w:val="single"/>
        </w:rPr>
      </w:pPr>
    </w:p>
    <w:p w14:paraId="2CAA5355" w14:textId="77777777" w:rsidR="00027EFB" w:rsidRDefault="00027EFB">
      <w:pPr>
        <w:pStyle w:val="af8"/>
        <w:tabs>
          <w:tab w:val="left" w:pos="5580"/>
        </w:tabs>
        <w:spacing w:line="360" w:lineRule="auto"/>
        <w:rPr>
          <w:rFonts w:hAnsi="宋体"/>
          <w:u w:val="single"/>
        </w:rPr>
      </w:pPr>
    </w:p>
    <w:p w14:paraId="1D4B9D34" w14:textId="77777777" w:rsidR="00027EFB" w:rsidRDefault="00027EFB">
      <w:pPr>
        <w:pStyle w:val="af8"/>
        <w:tabs>
          <w:tab w:val="left" w:pos="5580"/>
        </w:tabs>
        <w:spacing w:line="360" w:lineRule="auto"/>
        <w:rPr>
          <w:rFonts w:hAnsi="宋体"/>
          <w:u w:val="single"/>
        </w:rPr>
      </w:pPr>
    </w:p>
    <w:p w14:paraId="78DA85A4" w14:textId="77777777" w:rsidR="00027EFB" w:rsidRDefault="00027EFB">
      <w:pPr>
        <w:pStyle w:val="af8"/>
        <w:tabs>
          <w:tab w:val="left" w:pos="5580"/>
        </w:tabs>
        <w:spacing w:line="360" w:lineRule="auto"/>
        <w:rPr>
          <w:rFonts w:hAnsi="宋体"/>
          <w:u w:val="single"/>
        </w:rPr>
      </w:pPr>
    </w:p>
    <w:p w14:paraId="7245D5CB" w14:textId="77777777" w:rsidR="00027EFB" w:rsidRDefault="00027EFB">
      <w:pPr>
        <w:pStyle w:val="af8"/>
        <w:tabs>
          <w:tab w:val="left" w:pos="5580"/>
        </w:tabs>
        <w:spacing w:line="360" w:lineRule="auto"/>
        <w:rPr>
          <w:rFonts w:hAnsi="宋体"/>
          <w:u w:val="single"/>
        </w:rPr>
      </w:pPr>
    </w:p>
    <w:p w14:paraId="7C27B844" w14:textId="77777777" w:rsidR="00027EFB" w:rsidRDefault="00027EFB">
      <w:pPr>
        <w:pStyle w:val="af8"/>
        <w:tabs>
          <w:tab w:val="left" w:pos="5580"/>
        </w:tabs>
        <w:spacing w:line="360" w:lineRule="auto"/>
        <w:rPr>
          <w:rFonts w:hAnsi="宋体"/>
          <w:u w:val="single"/>
        </w:rPr>
      </w:pPr>
    </w:p>
    <w:p w14:paraId="1AD4FBB8" w14:textId="77777777" w:rsidR="00027EFB" w:rsidRDefault="00027EFB">
      <w:pPr>
        <w:pStyle w:val="af8"/>
        <w:tabs>
          <w:tab w:val="left" w:pos="5580"/>
        </w:tabs>
        <w:spacing w:line="360" w:lineRule="auto"/>
        <w:rPr>
          <w:rFonts w:hAnsi="宋体"/>
          <w:u w:val="single"/>
        </w:rPr>
      </w:pPr>
    </w:p>
    <w:p w14:paraId="77C994C9" w14:textId="77777777" w:rsidR="00027EFB" w:rsidRDefault="00027EFB">
      <w:pPr>
        <w:pStyle w:val="af8"/>
        <w:tabs>
          <w:tab w:val="left" w:pos="5580"/>
        </w:tabs>
        <w:spacing w:line="360" w:lineRule="auto"/>
        <w:rPr>
          <w:rFonts w:hAnsi="宋体"/>
          <w:u w:val="single"/>
        </w:rPr>
      </w:pPr>
    </w:p>
    <w:p w14:paraId="0B5DE626" w14:textId="77777777" w:rsidR="00027EFB" w:rsidRDefault="00027EFB">
      <w:pPr>
        <w:pStyle w:val="af8"/>
        <w:tabs>
          <w:tab w:val="left" w:pos="5580"/>
        </w:tabs>
        <w:spacing w:line="360" w:lineRule="auto"/>
        <w:rPr>
          <w:rFonts w:hAnsi="宋体"/>
          <w:u w:val="single"/>
        </w:rPr>
      </w:pPr>
    </w:p>
    <w:p w14:paraId="2C52EE7D" w14:textId="77777777" w:rsidR="00027EFB" w:rsidRDefault="00027EFB">
      <w:pPr>
        <w:pStyle w:val="af8"/>
        <w:tabs>
          <w:tab w:val="left" w:pos="5580"/>
        </w:tabs>
        <w:spacing w:line="360" w:lineRule="auto"/>
        <w:rPr>
          <w:rFonts w:hAnsi="宋体"/>
        </w:rPr>
      </w:pPr>
    </w:p>
    <w:p w14:paraId="0493EB1C" w14:textId="77777777" w:rsidR="00027EFB" w:rsidRDefault="00027EFB">
      <w:pPr>
        <w:tabs>
          <w:tab w:val="left" w:pos="5580"/>
        </w:tabs>
        <w:spacing w:before="240" w:line="360" w:lineRule="auto"/>
        <w:ind w:leftChars="910" w:left="1911"/>
        <w:rPr>
          <w:rFonts w:ascii="宋体" w:hAnsi="宋体"/>
          <w:sz w:val="24"/>
          <w:szCs w:val="20"/>
          <w:u w:val="single"/>
        </w:rPr>
      </w:pPr>
    </w:p>
    <w:p w14:paraId="39AF3F67" w14:textId="77777777" w:rsidR="00027EFB"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13202F08" w14:textId="77777777" w:rsidR="00027EFB" w:rsidRDefault="00000000">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54B90CDD" w14:textId="77777777" w:rsidR="00027EFB" w:rsidRDefault="00027EFB">
      <w:pPr>
        <w:widowControl/>
        <w:jc w:val="left"/>
        <w:rPr>
          <w:rFonts w:ascii="宋体" w:hAnsi="宋体"/>
          <w:sz w:val="24"/>
        </w:rPr>
      </w:pPr>
    </w:p>
    <w:p w14:paraId="5A2F54A6" w14:textId="77777777" w:rsidR="00027EFB" w:rsidRDefault="00000000">
      <w:pPr>
        <w:widowControl/>
        <w:jc w:val="left"/>
        <w:rPr>
          <w:rFonts w:ascii="宋体" w:hAnsi="宋体"/>
          <w:sz w:val="24"/>
        </w:rPr>
      </w:pPr>
      <w:r>
        <w:rPr>
          <w:rFonts w:ascii="宋体" w:hAnsi="宋体"/>
          <w:sz w:val="24"/>
        </w:rPr>
        <w:br w:type="page"/>
      </w:r>
    </w:p>
    <w:p w14:paraId="64CF4064" w14:textId="77777777" w:rsidR="00027EFB" w:rsidRDefault="00027EFB">
      <w:pPr>
        <w:spacing w:line="360" w:lineRule="auto"/>
        <w:jc w:val="center"/>
        <w:rPr>
          <w:rFonts w:ascii="宋体" w:hAnsi="宋体"/>
          <w:sz w:val="24"/>
        </w:rPr>
      </w:pPr>
    </w:p>
    <w:p w14:paraId="7DE61F3B" w14:textId="77777777" w:rsidR="00027EFB" w:rsidRDefault="00000000">
      <w:pPr>
        <w:spacing w:line="360" w:lineRule="auto"/>
        <w:jc w:val="center"/>
        <w:rPr>
          <w:rFonts w:ascii="宋体" w:hAnsi="宋体"/>
          <w:sz w:val="24"/>
        </w:rPr>
      </w:pPr>
      <w:r>
        <w:rPr>
          <w:rFonts w:ascii="宋体" w:hAnsi="宋体" w:hint="eastAsia"/>
          <w:sz w:val="28"/>
          <w:szCs w:val="28"/>
        </w:rPr>
        <w:t>法定代表人授权书</w:t>
      </w:r>
      <w:r>
        <w:rPr>
          <w:rFonts w:ascii="宋体" w:hAnsi="宋体" w:hint="eastAsia"/>
          <w:sz w:val="24"/>
        </w:rPr>
        <w:t>（格式）</w:t>
      </w:r>
    </w:p>
    <w:p w14:paraId="004911A6" w14:textId="77777777" w:rsidR="00027EFB" w:rsidRDefault="00000000">
      <w:pPr>
        <w:pStyle w:val="af8"/>
        <w:spacing w:line="360" w:lineRule="auto"/>
        <w:jc w:val="center"/>
        <w:rPr>
          <w:rFonts w:hAnsi="宋体"/>
          <w:sz w:val="24"/>
          <w:u w:val="single"/>
        </w:rPr>
      </w:pPr>
      <w:r>
        <w:rPr>
          <w:rFonts w:hAnsi="宋体" w:hint="eastAsia"/>
          <w:sz w:val="24"/>
        </w:rPr>
        <w:t>（投标文件签字人非法定代表人时必须提供该授权）</w:t>
      </w:r>
    </w:p>
    <w:p w14:paraId="0E36C07C" w14:textId="77777777" w:rsidR="00027EFB" w:rsidRPr="00010D8B" w:rsidRDefault="00000000">
      <w:pPr>
        <w:pStyle w:val="af8"/>
        <w:spacing w:line="360" w:lineRule="auto"/>
        <w:ind w:firstLineChars="200" w:firstLine="480"/>
        <w:rPr>
          <w:rFonts w:hAnsi="宋体"/>
          <w:sz w:val="24"/>
        </w:rPr>
      </w:pPr>
      <w:r>
        <w:rPr>
          <w:rFonts w:hAnsi="宋体" w:hint="eastAsia"/>
          <w:sz w:val="24"/>
        </w:rPr>
        <w:t>本授权书声明</w:t>
      </w:r>
      <w:r w:rsidRPr="00010D8B">
        <w:rPr>
          <w:rFonts w:hAnsi="宋体" w:hint="eastAsia"/>
          <w:sz w:val="24"/>
        </w:rPr>
        <w:t>：注册于</w:t>
      </w:r>
      <w:r w:rsidRPr="00010D8B">
        <w:rPr>
          <w:rFonts w:hAnsi="宋体" w:hint="eastAsia"/>
          <w:sz w:val="24"/>
          <w:u w:val="single"/>
        </w:rPr>
        <w:t>（国家或地区的名称）</w:t>
      </w:r>
      <w:r w:rsidRPr="00010D8B">
        <w:rPr>
          <w:rFonts w:hAnsi="宋体" w:hint="eastAsia"/>
          <w:sz w:val="24"/>
        </w:rPr>
        <w:t>的</w:t>
      </w:r>
      <w:r w:rsidRPr="00010D8B">
        <w:rPr>
          <w:rFonts w:hAnsi="宋体" w:hint="eastAsia"/>
          <w:sz w:val="24"/>
          <w:u w:val="single"/>
        </w:rPr>
        <w:t>（公司名称）</w:t>
      </w:r>
      <w:r w:rsidRPr="00010D8B">
        <w:rPr>
          <w:rFonts w:hAnsi="宋体" w:hint="eastAsia"/>
          <w:sz w:val="24"/>
        </w:rPr>
        <w:t>的在下面签字的（</w:t>
      </w:r>
      <w:r w:rsidRPr="00010D8B">
        <w:rPr>
          <w:rFonts w:hAnsi="宋体" w:hint="eastAsia"/>
          <w:sz w:val="24"/>
          <w:u w:val="single"/>
        </w:rPr>
        <w:t>法定代表人姓名、职务</w:t>
      </w:r>
      <w:r w:rsidRPr="00010D8B">
        <w:rPr>
          <w:rFonts w:hAnsi="宋体" w:hint="eastAsia"/>
          <w:sz w:val="24"/>
        </w:rPr>
        <w:t>）代表本公司授权</w:t>
      </w:r>
      <w:r w:rsidRPr="00010D8B">
        <w:rPr>
          <w:rFonts w:hAnsi="宋体" w:hint="eastAsia"/>
          <w:sz w:val="24"/>
          <w:u w:val="single"/>
        </w:rPr>
        <w:t>（单位名称）</w:t>
      </w:r>
      <w:r w:rsidRPr="00010D8B">
        <w:rPr>
          <w:rFonts w:hAnsi="宋体" w:hint="eastAsia"/>
          <w:sz w:val="24"/>
        </w:rPr>
        <w:t>的在下面签字的</w:t>
      </w:r>
      <w:r w:rsidRPr="00010D8B">
        <w:rPr>
          <w:rFonts w:hAnsi="宋体" w:hint="eastAsia"/>
          <w:sz w:val="24"/>
          <w:u w:val="single"/>
        </w:rPr>
        <w:t>（被授权人的姓名、职务）</w:t>
      </w:r>
      <w:r w:rsidRPr="00010D8B">
        <w:rPr>
          <w:rFonts w:hAnsi="宋体" w:hint="eastAsia"/>
          <w:sz w:val="24"/>
        </w:rPr>
        <w:t>为本公司的合法代理人，就</w:t>
      </w:r>
      <w:r w:rsidRPr="00010D8B">
        <w:rPr>
          <w:rFonts w:hAnsi="宋体" w:hint="eastAsia"/>
          <w:sz w:val="24"/>
          <w:u w:val="single"/>
        </w:rPr>
        <w:t>（项目名称）</w:t>
      </w:r>
      <w:r w:rsidRPr="00010D8B">
        <w:rPr>
          <w:rFonts w:hAnsi="宋体" w:hint="eastAsia"/>
          <w:sz w:val="24"/>
        </w:rPr>
        <w:t xml:space="preserve">投标，以本公司名义处理一切与之有关的事务。　　</w:t>
      </w:r>
    </w:p>
    <w:p w14:paraId="65830AD8" w14:textId="77777777" w:rsidR="00027EFB" w:rsidRDefault="00000000">
      <w:pPr>
        <w:pStyle w:val="af8"/>
        <w:tabs>
          <w:tab w:val="left" w:pos="5580"/>
        </w:tabs>
        <w:spacing w:line="360" w:lineRule="auto"/>
        <w:ind w:firstLine="480"/>
        <w:rPr>
          <w:rFonts w:hAnsi="宋体"/>
          <w:sz w:val="24"/>
        </w:rPr>
      </w:pPr>
      <w:r w:rsidRPr="00010D8B">
        <w:rPr>
          <w:rFonts w:hAnsi="宋体" w:hint="eastAsia"/>
          <w:sz w:val="24"/>
        </w:rPr>
        <w:t>本授权书于</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年</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月</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日生效</w:t>
      </w:r>
      <w:r>
        <w:rPr>
          <w:rFonts w:hAnsi="宋体" w:hint="eastAsia"/>
          <w:sz w:val="24"/>
        </w:rPr>
        <w:t>，特此声明。</w:t>
      </w:r>
    </w:p>
    <w:p w14:paraId="6F43F8B5" w14:textId="77777777" w:rsidR="00027EFB" w:rsidRDefault="00027EFB">
      <w:pPr>
        <w:pStyle w:val="af8"/>
        <w:tabs>
          <w:tab w:val="left" w:pos="5580"/>
        </w:tabs>
        <w:spacing w:line="360" w:lineRule="auto"/>
        <w:ind w:firstLine="480"/>
        <w:rPr>
          <w:rFonts w:hAnsi="宋体"/>
          <w:sz w:val="24"/>
        </w:rPr>
      </w:pPr>
    </w:p>
    <w:p w14:paraId="1DA92DEB"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法定代表人签字或盖章：</w:t>
      </w:r>
    </w:p>
    <w:p w14:paraId="7E535514" w14:textId="77777777" w:rsidR="00027EFB" w:rsidRDefault="00027EFB">
      <w:pPr>
        <w:pStyle w:val="af8"/>
        <w:tabs>
          <w:tab w:val="left" w:pos="2943"/>
        </w:tabs>
        <w:spacing w:line="360" w:lineRule="auto"/>
        <w:jc w:val="left"/>
        <w:rPr>
          <w:rFonts w:hAnsi="宋体" w:cs="Courier New"/>
          <w:sz w:val="24"/>
          <w:u w:val="single"/>
        </w:rPr>
      </w:pPr>
    </w:p>
    <w:p w14:paraId="5DF3CFC2" w14:textId="77777777" w:rsidR="00027EFB" w:rsidRDefault="00000000">
      <w:pPr>
        <w:pStyle w:val="af8"/>
        <w:tabs>
          <w:tab w:val="left" w:pos="3227"/>
        </w:tabs>
        <w:spacing w:line="360" w:lineRule="auto"/>
        <w:jc w:val="left"/>
        <w:rPr>
          <w:rFonts w:hAnsi="宋体" w:cs="Courier New"/>
          <w:sz w:val="24"/>
          <w:u w:val="single"/>
        </w:rPr>
      </w:pPr>
      <w:r>
        <w:rPr>
          <w:rFonts w:hAnsi="宋体" w:cs="Courier New" w:hint="eastAsia"/>
          <w:sz w:val="24"/>
        </w:rPr>
        <w:t>法人授权代表签字：</w:t>
      </w:r>
    </w:p>
    <w:p w14:paraId="6D762A1A" w14:textId="77777777" w:rsidR="00027EFB" w:rsidRDefault="00027EFB">
      <w:pPr>
        <w:pStyle w:val="af8"/>
        <w:tabs>
          <w:tab w:val="left" w:pos="3227"/>
        </w:tabs>
        <w:spacing w:line="360" w:lineRule="auto"/>
        <w:jc w:val="left"/>
        <w:rPr>
          <w:rFonts w:hAnsi="宋体" w:cs="Courier New"/>
          <w:sz w:val="24"/>
          <w:u w:val="single"/>
        </w:rPr>
      </w:pPr>
    </w:p>
    <w:p w14:paraId="693A2579"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投标人(盖章)</w:t>
      </w:r>
    </w:p>
    <w:p w14:paraId="76BC80E0" w14:textId="77777777" w:rsidR="00027EFB" w:rsidRDefault="00027EFB">
      <w:pPr>
        <w:pStyle w:val="af8"/>
        <w:tabs>
          <w:tab w:val="left" w:pos="5580"/>
        </w:tabs>
        <w:spacing w:line="360" w:lineRule="auto"/>
        <w:rPr>
          <w:rFonts w:hAnsi="宋体"/>
          <w:sz w:val="24"/>
        </w:rPr>
      </w:pPr>
    </w:p>
    <w:p w14:paraId="38A8FD1F" w14:textId="77777777" w:rsidR="00027EFB" w:rsidRDefault="00000000">
      <w:pPr>
        <w:pStyle w:val="af8"/>
        <w:tabs>
          <w:tab w:val="left" w:pos="5580"/>
        </w:tabs>
        <w:spacing w:line="360" w:lineRule="auto"/>
        <w:rPr>
          <w:rFonts w:hAnsi="宋体"/>
          <w:sz w:val="24"/>
        </w:rPr>
      </w:pPr>
      <w:r>
        <w:rPr>
          <w:rFonts w:hAnsi="宋体" w:hint="eastAsia"/>
          <w:sz w:val="24"/>
        </w:rPr>
        <w:t>附：</w:t>
      </w:r>
    </w:p>
    <w:p w14:paraId="46036FE5" w14:textId="77777777" w:rsidR="00027EFB" w:rsidRDefault="00000000">
      <w:pPr>
        <w:pStyle w:val="af8"/>
        <w:tabs>
          <w:tab w:val="left" w:pos="5580"/>
        </w:tabs>
        <w:spacing w:line="360" w:lineRule="auto"/>
        <w:rPr>
          <w:rFonts w:hAnsi="宋体"/>
          <w:sz w:val="24"/>
        </w:rPr>
      </w:pPr>
      <w:r>
        <w:rPr>
          <w:rFonts w:hAnsi="宋体" w:hint="eastAsia"/>
          <w:sz w:val="24"/>
        </w:rPr>
        <w:t>被授权人姓名：</w:t>
      </w:r>
    </w:p>
    <w:p w14:paraId="0CE871AC" w14:textId="77777777" w:rsidR="00027EFB" w:rsidRDefault="00000000">
      <w:pPr>
        <w:pStyle w:val="af8"/>
        <w:tabs>
          <w:tab w:val="left" w:pos="5580"/>
        </w:tabs>
        <w:spacing w:line="360" w:lineRule="auto"/>
        <w:rPr>
          <w:rFonts w:hAnsi="宋体"/>
          <w:sz w:val="24"/>
        </w:rPr>
      </w:pPr>
      <w:r>
        <w:rPr>
          <w:rFonts w:hAnsi="宋体" w:hint="eastAsia"/>
          <w:sz w:val="24"/>
        </w:rPr>
        <w:t>身份证号（身份证复印件附后）：</w:t>
      </w:r>
    </w:p>
    <w:p w14:paraId="4C5D7FEB" w14:textId="77777777" w:rsidR="00027EFB" w:rsidRDefault="00000000">
      <w:pPr>
        <w:pStyle w:val="af8"/>
        <w:tabs>
          <w:tab w:val="left" w:pos="5580"/>
        </w:tabs>
        <w:spacing w:line="360" w:lineRule="auto"/>
        <w:rPr>
          <w:rFonts w:hAnsi="宋体"/>
          <w:sz w:val="24"/>
        </w:rPr>
      </w:pPr>
      <w:r>
        <w:rPr>
          <w:rFonts w:hAnsi="宋体" w:hint="eastAsia"/>
          <w:sz w:val="24"/>
        </w:rPr>
        <w:t>职</w:t>
      </w:r>
      <w:proofErr w:type="gramStart"/>
      <w:r>
        <w:rPr>
          <w:rFonts w:hAnsi="宋体" w:hint="eastAsia"/>
          <w:sz w:val="24"/>
        </w:rPr>
        <w:t xml:space="preserve">　　　　务</w:t>
      </w:r>
      <w:proofErr w:type="gramEnd"/>
      <w:r>
        <w:rPr>
          <w:rFonts w:hAnsi="宋体" w:hint="eastAsia"/>
          <w:sz w:val="24"/>
        </w:rPr>
        <w:t>：</w:t>
      </w:r>
    </w:p>
    <w:p w14:paraId="3A012932" w14:textId="77777777" w:rsidR="00027EFB" w:rsidRDefault="00000000">
      <w:pPr>
        <w:pStyle w:val="af8"/>
        <w:tabs>
          <w:tab w:val="left" w:pos="5580"/>
        </w:tabs>
        <w:spacing w:line="360" w:lineRule="auto"/>
        <w:rPr>
          <w:rFonts w:hAnsi="宋体"/>
          <w:sz w:val="24"/>
        </w:rPr>
      </w:pPr>
      <w:r>
        <w:rPr>
          <w:rFonts w:hAnsi="宋体" w:hint="eastAsia"/>
          <w:sz w:val="24"/>
        </w:rPr>
        <w:t>详细通讯地址：</w:t>
      </w:r>
    </w:p>
    <w:p w14:paraId="5996404C" w14:textId="77777777" w:rsidR="00027EFB" w:rsidRDefault="00000000">
      <w:pPr>
        <w:pStyle w:val="af8"/>
        <w:tabs>
          <w:tab w:val="left" w:pos="5580"/>
        </w:tabs>
        <w:spacing w:line="360" w:lineRule="auto"/>
        <w:rPr>
          <w:rFonts w:hAnsi="宋体"/>
          <w:sz w:val="24"/>
        </w:rPr>
      </w:pPr>
      <w:r>
        <w:rPr>
          <w:rFonts w:hAnsi="宋体" w:hint="eastAsia"/>
          <w:sz w:val="24"/>
        </w:rPr>
        <w:t>邮政编码　　：</w:t>
      </w:r>
    </w:p>
    <w:p w14:paraId="742D9B58" w14:textId="77777777" w:rsidR="00027EFB" w:rsidRDefault="00000000">
      <w:pPr>
        <w:pStyle w:val="af8"/>
        <w:tabs>
          <w:tab w:val="left" w:pos="5580"/>
        </w:tabs>
        <w:spacing w:line="360" w:lineRule="auto"/>
        <w:rPr>
          <w:rFonts w:hAnsi="宋体"/>
          <w:sz w:val="24"/>
        </w:rPr>
      </w:pPr>
      <w:r>
        <w:rPr>
          <w:rFonts w:hAnsi="宋体" w:hint="eastAsia"/>
          <w:sz w:val="24"/>
        </w:rPr>
        <w:t>传</w:t>
      </w:r>
      <w:proofErr w:type="gramStart"/>
      <w:r>
        <w:rPr>
          <w:rFonts w:hAnsi="宋体" w:hint="eastAsia"/>
          <w:sz w:val="24"/>
        </w:rPr>
        <w:t xml:space="preserve">　　　　</w:t>
      </w:r>
      <w:proofErr w:type="gramEnd"/>
      <w:r>
        <w:rPr>
          <w:rFonts w:hAnsi="宋体" w:hint="eastAsia"/>
          <w:sz w:val="24"/>
        </w:rPr>
        <w:t>真：</w:t>
      </w:r>
    </w:p>
    <w:p w14:paraId="14AD62DA" w14:textId="77777777" w:rsidR="00027EFB" w:rsidRDefault="00000000">
      <w:pPr>
        <w:pStyle w:val="af8"/>
        <w:tabs>
          <w:tab w:val="left" w:pos="5580"/>
        </w:tabs>
        <w:spacing w:line="360" w:lineRule="auto"/>
        <w:rPr>
          <w:rFonts w:hAnsi="宋体"/>
          <w:sz w:val="24"/>
        </w:rPr>
      </w:pPr>
      <w:r>
        <w:rPr>
          <w:rFonts w:hAnsi="宋体" w:hint="eastAsia"/>
          <w:sz w:val="24"/>
        </w:rPr>
        <w:t>电</w:t>
      </w:r>
      <w:proofErr w:type="gramStart"/>
      <w:r>
        <w:rPr>
          <w:rFonts w:hAnsi="宋体" w:hint="eastAsia"/>
          <w:sz w:val="24"/>
        </w:rPr>
        <w:t xml:space="preserve">　　　　</w:t>
      </w:r>
      <w:proofErr w:type="gramEnd"/>
      <w:r>
        <w:rPr>
          <w:rFonts w:hAnsi="宋体" w:hint="eastAsia"/>
          <w:sz w:val="24"/>
        </w:rPr>
        <w:t>话：</w:t>
      </w:r>
    </w:p>
    <w:p w14:paraId="5AB5FD9D" w14:textId="77777777" w:rsidR="00027EFB" w:rsidRDefault="00027EFB">
      <w:pPr>
        <w:pStyle w:val="af8"/>
        <w:tabs>
          <w:tab w:val="left" w:pos="5580"/>
        </w:tabs>
        <w:spacing w:line="360" w:lineRule="auto"/>
        <w:rPr>
          <w:rFonts w:hAnsi="宋体"/>
        </w:rPr>
      </w:pPr>
    </w:p>
    <w:p w14:paraId="12CF67A0" w14:textId="77777777" w:rsidR="00027EFB" w:rsidRDefault="00027EFB">
      <w:pPr>
        <w:tabs>
          <w:tab w:val="left" w:pos="5580"/>
        </w:tabs>
        <w:spacing w:before="240" w:line="360" w:lineRule="auto"/>
        <w:ind w:leftChars="910" w:left="1911"/>
        <w:rPr>
          <w:rFonts w:ascii="宋体" w:hAnsi="宋体"/>
          <w:sz w:val="24"/>
          <w:szCs w:val="20"/>
          <w:u w:val="single"/>
        </w:rPr>
      </w:pPr>
    </w:p>
    <w:p w14:paraId="39C714B5" w14:textId="77777777" w:rsidR="00027EFB"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25722458" w14:textId="77777777" w:rsidR="00027EFB" w:rsidRDefault="00000000">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26E90D7A" w14:textId="77777777" w:rsidR="00027EFB" w:rsidRDefault="00000000">
      <w:pPr>
        <w:spacing w:line="360" w:lineRule="auto"/>
        <w:jc w:val="center"/>
        <w:rPr>
          <w:rFonts w:ascii="宋体" w:hAnsi="宋体"/>
        </w:rPr>
      </w:pPr>
      <w:r>
        <w:rPr>
          <w:rFonts w:ascii="宋体" w:hAnsi="宋体"/>
        </w:rPr>
        <w:br w:type="page"/>
      </w:r>
    </w:p>
    <w:p w14:paraId="6509AA14" w14:textId="3C7CF4FC" w:rsidR="00A413D3" w:rsidRPr="00841923" w:rsidRDefault="00A413D3" w:rsidP="00A413D3">
      <w:pPr>
        <w:spacing w:line="360" w:lineRule="auto"/>
        <w:jc w:val="left"/>
        <w:rPr>
          <w:rFonts w:asciiTheme="minorEastAsia" w:eastAsiaTheme="minorEastAsia" w:hAnsiTheme="minorEastAsia"/>
        </w:rPr>
      </w:pPr>
      <w:r>
        <w:rPr>
          <w:rFonts w:asciiTheme="minorEastAsia" w:eastAsiaTheme="minorEastAsia" w:hAnsiTheme="minorEastAsia"/>
          <w:sz w:val="24"/>
        </w:rPr>
        <w:lastRenderedPageBreak/>
        <w:t>7</w:t>
      </w:r>
      <w:r w:rsidRPr="00841923">
        <w:rPr>
          <w:rFonts w:asciiTheme="minorEastAsia" w:eastAsiaTheme="minorEastAsia" w:hAnsiTheme="minorEastAsia"/>
          <w:sz w:val="24"/>
        </w:rPr>
        <w:t>-3</w:t>
      </w:r>
      <w:r w:rsidRPr="00841923">
        <w:rPr>
          <w:rFonts w:asciiTheme="minorEastAsia" w:eastAsiaTheme="minorEastAsia" w:hAnsiTheme="minorEastAsia" w:hint="eastAsia"/>
          <w:sz w:val="24"/>
        </w:rPr>
        <w:t>提供经会计师事务所出具的</w:t>
      </w:r>
      <w:r w:rsidRPr="00841923">
        <w:rPr>
          <w:rFonts w:asciiTheme="minorEastAsia" w:eastAsiaTheme="minorEastAsia" w:hAnsiTheme="minorEastAsia"/>
          <w:sz w:val="24"/>
        </w:rPr>
        <w:t>上一年度（</w:t>
      </w:r>
      <w:r>
        <w:rPr>
          <w:rFonts w:asciiTheme="minorEastAsia" w:eastAsiaTheme="minorEastAsia" w:hAnsiTheme="minorEastAsia" w:hint="eastAsia"/>
          <w:sz w:val="24"/>
        </w:rPr>
        <w:t>2</w:t>
      </w:r>
      <w:r>
        <w:rPr>
          <w:rFonts w:asciiTheme="minorEastAsia" w:eastAsiaTheme="minorEastAsia" w:hAnsiTheme="minorEastAsia"/>
          <w:sz w:val="24"/>
        </w:rPr>
        <w:t>022</w:t>
      </w:r>
      <w:r>
        <w:rPr>
          <w:rFonts w:asciiTheme="minorEastAsia" w:eastAsiaTheme="minorEastAsia" w:hAnsiTheme="minorEastAsia" w:hint="eastAsia"/>
          <w:sz w:val="24"/>
        </w:rPr>
        <w:t>或</w:t>
      </w:r>
      <w:r w:rsidRPr="00841923">
        <w:rPr>
          <w:rFonts w:asciiTheme="minorEastAsia" w:eastAsiaTheme="minorEastAsia" w:hAnsiTheme="minorEastAsia"/>
          <w:sz w:val="24"/>
        </w:rPr>
        <w:t>2021年度）</w:t>
      </w:r>
      <w:r w:rsidRPr="00841923">
        <w:rPr>
          <w:rFonts w:asciiTheme="minorEastAsia" w:eastAsiaTheme="minorEastAsia" w:hAnsiTheme="minorEastAsia" w:hint="eastAsia"/>
          <w:sz w:val="24"/>
        </w:rPr>
        <w:t>的财务审计报告（须包含资产负债表、利润表、现金流量表及财务报表附注）复印件，并加盖</w:t>
      </w:r>
      <w:bookmarkStart w:id="235" w:name="_Hlk136427338"/>
      <w:r w:rsidR="00EC4B55">
        <w:rPr>
          <w:rFonts w:asciiTheme="minorEastAsia" w:eastAsiaTheme="minorEastAsia" w:hAnsiTheme="minorEastAsia" w:hint="eastAsia"/>
          <w:sz w:val="24"/>
        </w:rPr>
        <w:t>投标人</w:t>
      </w:r>
      <w:bookmarkEnd w:id="235"/>
      <w:r w:rsidRPr="00841923">
        <w:rPr>
          <w:rFonts w:asciiTheme="minorEastAsia" w:eastAsiaTheme="minorEastAsia" w:hAnsiTheme="minorEastAsia" w:hint="eastAsia"/>
          <w:sz w:val="24"/>
        </w:rPr>
        <w:t>公章。如</w:t>
      </w:r>
      <w:r w:rsidR="00EC4B55" w:rsidRPr="00EC4B55">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无法提供</w:t>
      </w:r>
      <w:r w:rsidRPr="00841923">
        <w:rPr>
          <w:rFonts w:asciiTheme="minorEastAsia" w:eastAsiaTheme="minorEastAsia" w:hAnsiTheme="minorEastAsia"/>
          <w:sz w:val="24"/>
        </w:rPr>
        <w:t>上一年度（</w:t>
      </w:r>
      <w:r>
        <w:rPr>
          <w:rFonts w:asciiTheme="minorEastAsia" w:eastAsiaTheme="minorEastAsia" w:hAnsiTheme="minorEastAsia" w:hint="eastAsia"/>
          <w:sz w:val="24"/>
        </w:rPr>
        <w:t>2</w:t>
      </w:r>
      <w:r>
        <w:rPr>
          <w:rFonts w:asciiTheme="minorEastAsia" w:eastAsiaTheme="minorEastAsia" w:hAnsiTheme="minorEastAsia"/>
          <w:sz w:val="24"/>
        </w:rPr>
        <w:t>022</w:t>
      </w:r>
      <w:r>
        <w:rPr>
          <w:rFonts w:asciiTheme="minorEastAsia" w:eastAsiaTheme="minorEastAsia" w:hAnsiTheme="minorEastAsia" w:hint="eastAsia"/>
          <w:sz w:val="24"/>
        </w:rPr>
        <w:t>或</w:t>
      </w:r>
      <w:r w:rsidRPr="00841923">
        <w:rPr>
          <w:rFonts w:asciiTheme="minorEastAsia" w:eastAsiaTheme="minorEastAsia" w:hAnsiTheme="minorEastAsia"/>
          <w:sz w:val="24"/>
        </w:rPr>
        <w:t>2021年度）</w:t>
      </w:r>
      <w:r w:rsidRPr="00841923">
        <w:rPr>
          <w:rFonts w:asciiTheme="minorEastAsia" w:eastAsiaTheme="minorEastAsia" w:hAnsiTheme="minorEastAsia" w:hint="eastAsia"/>
          <w:sz w:val="24"/>
        </w:rPr>
        <w:t>完整的审计报告，</w:t>
      </w:r>
      <w:r w:rsidRPr="00841923">
        <w:rPr>
          <w:rFonts w:asciiTheme="minorEastAsia" w:eastAsiaTheme="minorEastAsia" w:hAnsiTheme="minorEastAsia"/>
          <w:sz w:val="24"/>
        </w:rPr>
        <w:t>则须提供银行出具的资信证明。</w:t>
      </w:r>
    </w:p>
    <w:p w14:paraId="3ECEBE2C" w14:textId="56F338C1"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sz w:val="24"/>
        </w:rPr>
        <w:t>说明：1、银行资信证明是指</w:t>
      </w:r>
      <w:r w:rsidR="00EC4B55">
        <w:rPr>
          <w:rFonts w:asciiTheme="minorEastAsia" w:eastAsiaTheme="minorEastAsia" w:hAnsiTheme="minorEastAsia" w:hint="eastAsia"/>
          <w:sz w:val="24"/>
        </w:rPr>
        <w:t>投标</w:t>
      </w:r>
      <w:r w:rsidRPr="00841923">
        <w:rPr>
          <w:rFonts w:asciiTheme="minorEastAsia" w:eastAsiaTheme="minorEastAsia" w:hAnsiTheme="minorEastAsia"/>
          <w:sz w:val="24"/>
        </w:rPr>
        <w:t>方参加本次</w:t>
      </w:r>
      <w:r w:rsidR="00EC4B55">
        <w:rPr>
          <w:rFonts w:asciiTheme="minorEastAsia" w:eastAsiaTheme="minorEastAsia" w:hAnsiTheme="minorEastAsia" w:hint="eastAsia"/>
          <w:sz w:val="24"/>
        </w:rPr>
        <w:t>投标</w:t>
      </w:r>
      <w:r w:rsidRPr="00841923">
        <w:rPr>
          <w:rFonts w:asciiTheme="minorEastAsia" w:eastAsiaTheme="minorEastAsia" w:hAnsiTheme="minorEastAsia"/>
          <w:sz w:val="24"/>
        </w:rPr>
        <w:t>截止日前</w:t>
      </w:r>
      <w:r w:rsidRPr="00841923">
        <w:rPr>
          <w:rFonts w:asciiTheme="minorEastAsia" w:eastAsiaTheme="minorEastAsia" w:hAnsiTheme="minorEastAsia" w:hint="eastAsia"/>
          <w:sz w:val="24"/>
        </w:rPr>
        <w:t>三个月</w:t>
      </w:r>
      <w:r w:rsidRPr="00841923">
        <w:rPr>
          <w:rFonts w:asciiTheme="minorEastAsia" w:eastAsiaTheme="minorEastAsia" w:hAnsiTheme="minorEastAsia"/>
          <w:sz w:val="24"/>
        </w:rPr>
        <w:t>内银行出具的资信证明（成立一年内的公司可提交验资证明复印件并加盖本单位公章）,且无收受人和项目的限制，但开具银行有限制规定的除外；</w:t>
      </w:r>
    </w:p>
    <w:p w14:paraId="1C626FF5" w14:textId="7E5C820B" w:rsidR="00A413D3" w:rsidRPr="00841923" w:rsidRDefault="00A413D3" w:rsidP="00A413D3">
      <w:pPr>
        <w:spacing w:line="360" w:lineRule="auto"/>
        <w:rPr>
          <w:rFonts w:asciiTheme="minorEastAsia" w:eastAsiaTheme="minorEastAsia" w:hAnsiTheme="minorEastAsia"/>
          <w:sz w:val="24"/>
        </w:rPr>
      </w:pPr>
      <w:r w:rsidRPr="00841923">
        <w:rPr>
          <w:rFonts w:ascii="宋体" w:hAnsi="宋体"/>
          <w:sz w:val="24"/>
        </w:rPr>
        <w:t>2、提供的银行资信证明必须是完整的（正反面），可以为复印件(</w:t>
      </w:r>
      <w:r w:rsidR="00EC4B55" w:rsidRPr="002D0EAE">
        <w:rPr>
          <w:rFonts w:ascii="宋体" w:hAnsi="宋体" w:hint="eastAsia"/>
          <w:sz w:val="24"/>
        </w:rPr>
        <w:t>银行资信证明的开具银行明确规定复印无效的，须提交原件</w:t>
      </w:r>
      <w:r w:rsidR="00EC4B55">
        <w:rPr>
          <w:rFonts w:ascii="宋体" w:hAnsi="宋体" w:hint="eastAsia"/>
          <w:sz w:val="24"/>
        </w:rPr>
        <w:t>，</w:t>
      </w:r>
      <w:r w:rsidR="00057122">
        <w:rPr>
          <w:rFonts w:ascii="宋体" w:hAnsi="宋体" w:hint="eastAsia"/>
          <w:sz w:val="24"/>
        </w:rPr>
        <w:t>并</w:t>
      </w:r>
      <w:r w:rsidRPr="00841923">
        <w:rPr>
          <w:rFonts w:ascii="宋体" w:hAnsi="宋体"/>
          <w:sz w:val="24"/>
        </w:rPr>
        <w:t>加盖本单位公章)，</w:t>
      </w:r>
      <w:r w:rsidR="00EC4B55">
        <w:rPr>
          <w:rFonts w:ascii="宋体" w:hAnsi="宋体" w:hint="eastAsia"/>
          <w:sz w:val="24"/>
        </w:rPr>
        <w:t>采购</w:t>
      </w:r>
      <w:r w:rsidRPr="00841923">
        <w:rPr>
          <w:rFonts w:ascii="宋体" w:hAnsi="宋体" w:hint="eastAsia"/>
          <w:sz w:val="24"/>
        </w:rPr>
        <w:t>方、</w:t>
      </w:r>
      <w:r w:rsidR="00EC4B55">
        <w:rPr>
          <w:rFonts w:ascii="宋体" w:hAnsi="宋体" w:hint="eastAsia"/>
          <w:sz w:val="24"/>
        </w:rPr>
        <w:t>采购</w:t>
      </w:r>
      <w:r w:rsidRPr="00841923">
        <w:rPr>
          <w:rFonts w:ascii="宋体" w:hAnsi="宋体" w:hint="eastAsia"/>
          <w:sz w:val="24"/>
        </w:rPr>
        <w:t>代理机构</w:t>
      </w:r>
      <w:r w:rsidRPr="00841923">
        <w:rPr>
          <w:rFonts w:ascii="宋体" w:hAnsi="宋体"/>
          <w:sz w:val="24"/>
        </w:rPr>
        <w:t>保留审核原件的权利；</w:t>
      </w:r>
      <w:r w:rsidR="00EC4B55" w:rsidRPr="00841923">
        <w:rPr>
          <w:rFonts w:asciiTheme="minorEastAsia" w:eastAsiaTheme="minorEastAsia" w:hAnsiTheme="minorEastAsia"/>
          <w:sz w:val="24"/>
        </w:rPr>
        <w:t xml:space="preserve"> </w:t>
      </w:r>
    </w:p>
    <w:p w14:paraId="076DD8E8" w14:textId="5A1C3CBD"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sz w:val="24"/>
        </w:rPr>
        <w:t>3、银行资信证明应能说明该</w:t>
      </w:r>
      <w:r w:rsidR="001E0608">
        <w:rPr>
          <w:rFonts w:asciiTheme="minorEastAsia" w:eastAsiaTheme="minorEastAsia" w:hAnsiTheme="minorEastAsia" w:hint="eastAsia"/>
          <w:sz w:val="24"/>
        </w:rPr>
        <w:t>投标</w:t>
      </w:r>
      <w:r w:rsidRPr="00841923">
        <w:rPr>
          <w:rFonts w:asciiTheme="minorEastAsia" w:eastAsiaTheme="minorEastAsia" w:hAnsiTheme="minorEastAsia"/>
          <w:sz w:val="24"/>
        </w:rPr>
        <w:t>方与银行之间业务往来正常，企业信誉良好等；</w:t>
      </w:r>
    </w:p>
    <w:p w14:paraId="1C26FA06" w14:textId="11EF431E" w:rsidR="00A413D3" w:rsidRPr="00841923" w:rsidRDefault="00A413D3" w:rsidP="00A413D3">
      <w:pPr>
        <w:spacing w:line="360" w:lineRule="auto"/>
        <w:jc w:val="left"/>
        <w:rPr>
          <w:rFonts w:asciiTheme="minorEastAsia" w:eastAsiaTheme="minorEastAsia" w:hAnsiTheme="minorEastAsia"/>
        </w:rPr>
      </w:pPr>
      <w:r w:rsidRPr="00841923">
        <w:rPr>
          <w:rFonts w:asciiTheme="minorEastAsia" w:eastAsiaTheme="minorEastAsia" w:hAnsiTheme="minorEastAsia"/>
        </w:rPr>
        <w:br w:type="page"/>
      </w:r>
      <w:r>
        <w:rPr>
          <w:rFonts w:asciiTheme="minorEastAsia" w:eastAsiaTheme="minorEastAsia" w:hAnsiTheme="minorEastAsia"/>
          <w:sz w:val="24"/>
        </w:rPr>
        <w:lastRenderedPageBreak/>
        <w:t>7</w:t>
      </w:r>
      <w:r w:rsidRPr="00841923">
        <w:rPr>
          <w:rFonts w:asciiTheme="minorEastAsia" w:eastAsiaTheme="minorEastAsia" w:hAnsiTheme="minorEastAsia"/>
          <w:sz w:val="24"/>
        </w:rPr>
        <w:t>-4有依法缴纳社会保障资金的良好记录</w:t>
      </w:r>
    </w:p>
    <w:p w14:paraId="1E52856F" w14:textId="26455B27"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如果</w:t>
      </w:r>
      <w:r w:rsidR="00973B58">
        <w:rPr>
          <w:rFonts w:asciiTheme="minorEastAsia" w:eastAsiaTheme="minorEastAsia" w:hAnsiTheme="minorEastAsia" w:hint="eastAsia"/>
          <w:sz w:val="24"/>
        </w:rPr>
        <w:t>投标单位</w:t>
      </w:r>
      <w:r w:rsidRPr="00841923">
        <w:rPr>
          <w:rFonts w:asciiTheme="minorEastAsia" w:eastAsiaTheme="minorEastAsia" w:hAnsiTheme="minorEastAsia" w:hint="eastAsia"/>
          <w:sz w:val="24"/>
        </w:rPr>
        <w:t>是</w:t>
      </w:r>
      <w:r w:rsidRPr="00841923">
        <w:rPr>
          <w:rFonts w:asciiTheme="minorEastAsia" w:eastAsiaTheme="minorEastAsia" w:hAnsiTheme="minorEastAsia"/>
          <w:sz w:val="24"/>
        </w:rPr>
        <w:t>逐月交纳社会保障资金的，须提供参加</w:t>
      </w:r>
      <w:r w:rsidRPr="00841923">
        <w:rPr>
          <w:rFonts w:asciiTheme="minorEastAsia" w:eastAsiaTheme="minorEastAsia" w:hAnsiTheme="minorEastAsia" w:hint="eastAsia"/>
          <w:sz w:val="24"/>
        </w:rPr>
        <w:t>本次</w:t>
      </w:r>
      <w:r w:rsidR="00973B58">
        <w:rPr>
          <w:rFonts w:asciiTheme="minorEastAsia" w:eastAsiaTheme="minorEastAsia" w:hAnsiTheme="minorEastAsia" w:hint="eastAsia"/>
          <w:sz w:val="24"/>
        </w:rPr>
        <w:t>投标截止</w:t>
      </w:r>
      <w:r w:rsidRPr="00841923">
        <w:rPr>
          <w:rFonts w:asciiTheme="minorEastAsia" w:eastAsiaTheme="minorEastAsia" w:hAnsiTheme="minorEastAsia" w:hint="eastAsia"/>
          <w:sz w:val="24"/>
        </w:rPr>
        <w:t>日期前六个月内任意一个月</w:t>
      </w:r>
      <w:r w:rsidRPr="00841923">
        <w:rPr>
          <w:rFonts w:asciiTheme="minorEastAsia" w:eastAsiaTheme="minorEastAsia" w:hAnsiTheme="minorEastAsia"/>
          <w:sz w:val="24"/>
        </w:rPr>
        <w:t>的缴纳社会保障资金</w:t>
      </w:r>
      <w:r w:rsidRPr="00841923">
        <w:rPr>
          <w:rFonts w:ascii="宋体" w:hAnsi="宋体" w:hint="eastAsia"/>
          <w:sz w:val="24"/>
        </w:rPr>
        <w:t>记录（银行缴费单据或社保机构出具的证明）复印件并加盖</w:t>
      </w:r>
      <w:r w:rsidR="00326568">
        <w:rPr>
          <w:rFonts w:ascii="宋体" w:hAnsi="宋体" w:hint="eastAsia"/>
          <w:sz w:val="24"/>
        </w:rPr>
        <w:t>投标人</w:t>
      </w:r>
      <w:r w:rsidRPr="00841923">
        <w:rPr>
          <w:rFonts w:ascii="宋体" w:hAnsi="宋体" w:hint="eastAsia"/>
          <w:sz w:val="24"/>
        </w:rPr>
        <w:t>公章</w:t>
      </w:r>
      <w:r w:rsidRPr="00841923">
        <w:rPr>
          <w:rFonts w:asciiTheme="minorEastAsia" w:eastAsiaTheme="minorEastAsia" w:hAnsiTheme="minorEastAsia"/>
          <w:sz w:val="24"/>
        </w:rPr>
        <w:t>；</w:t>
      </w:r>
    </w:p>
    <w:p w14:paraId="5ED5B137" w14:textId="7AC2ACC9"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如果</w:t>
      </w:r>
      <w:r w:rsidR="00AE2738">
        <w:rPr>
          <w:rFonts w:asciiTheme="minorEastAsia" w:eastAsiaTheme="minorEastAsia" w:hAnsiTheme="minorEastAsia" w:hint="eastAsia"/>
          <w:sz w:val="24"/>
        </w:rPr>
        <w:t>投标单位</w:t>
      </w:r>
      <w:r w:rsidRPr="00841923">
        <w:rPr>
          <w:rFonts w:asciiTheme="minorEastAsia" w:eastAsiaTheme="minorEastAsia" w:hAnsiTheme="minorEastAsia" w:hint="eastAsia"/>
          <w:sz w:val="24"/>
        </w:rPr>
        <w:t>是</w:t>
      </w:r>
      <w:r w:rsidRPr="00841923">
        <w:rPr>
          <w:rFonts w:asciiTheme="minorEastAsia" w:eastAsiaTheme="minorEastAsia" w:hAnsiTheme="minorEastAsia"/>
          <w:sz w:val="24"/>
        </w:rPr>
        <w:t>逐年交纳社会保障资金的，须提供参加本次</w:t>
      </w:r>
      <w:r w:rsidR="00AE2738">
        <w:rPr>
          <w:rFonts w:asciiTheme="minorEastAsia" w:eastAsiaTheme="minorEastAsia" w:hAnsiTheme="minorEastAsia" w:hint="eastAsia"/>
          <w:sz w:val="24"/>
        </w:rPr>
        <w:t>采购</w:t>
      </w:r>
      <w:r w:rsidRPr="00841923">
        <w:rPr>
          <w:rFonts w:asciiTheme="minorEastAsia" w:eastAsiaTheme="minorEastAsia" w:hAnsiTheme="minorEastAsia"/>
          <w:sz w:val="24"/>
        </w:rPr>
        <w:t>活动上一年度（202</w:t>
      </w:r>
      <w:r>
        <w:rPr>
          <w:rFonts w:asciiTheme="minorEastAsia" w:eastAsiaTheme="minorEastAsia" w:hAnsiTheme="minorEastAsia"/>
          <w:sz w:val="24"/>
        </w:rPr>
        <w:t>2</w:t>
      </w:r>
      <w:r w:rsidRPr="00841923">
        <w:rPr>
          <w:rFonts w:asciiTheme="minorEastAsia" w:eastAsiaTheme="minorEastAsia" w:hAnsiTheme="minorEastAsia"/>
          <w:sz w:val="24"/>
        </w:rPr>
        <w:t>年度缴纳社会保障资金</w:t>
      </w:r>
      <w:r w:rsidRPr="00841923">
        <w:rPr>
          <w:rFonts w:ascii="宋体" w:hAnsi="宋体" w:hint="eastAsia"/>
          <w:sz w:val="24"/>
        </w:rPr>
        <w:t>记录（银行缴费单据或社保机构出具的证明）</w:t>
      </w:r>
      <w:r w:rsidRPr="00841923">
        <w:rPr>
          <w:rFonts w:asciiTheme="minorEastAsia" w:eastAsiaTheme="minorEastAsia" w:hAnsiTheme="minorEastAsia"/>
          <w:sz w:val="24"/>
        </w:rPr>
        <w:t>复印件</w:t>
      </w:r>
      <w:r w:rsidRPr="00841923">
        <w:rPr>
          <w:rFonts w:ascii="宋体" w:hAnsi="宋体" w:hint="eastAsia"/>
          <w:sz w:val="24"/>
        </w:rPr>
        <w:t>并加盖</w:t>
      </w:r>
      <w:r w:rsidR="00AE2738">
        <w:rPr>
          <w:rFonts w:ascii="宋体" w:hAnsi="宋体" w:hint="eastAsia"/>
          <w:sz w:val="24"/>
        </w:rPr>
        <w:t>投标人</w:t>
      </w:r>
      <w:r w:rsidRPr="00841923">
        <w:rPr>
          <w:rFonts w:ascii="宋体" w:hAnsi="宋体" w:hint="eastAsia"/>
          <w:sz w:val="24"/>
        </w:rPr>
        <w:t>公章</w:t>
      </w:r>
      <w:r w:rsidRPr="00841923">
        <w:rPr>
          <w:rFonts w:asciiTheme="minorEastAsia" w:eastAsiaTheme="minorEastAsia" w:hAnsiTheme="minorEastAsia"/>
          <w:sz w:val="24"/>
        </w:rPr>
        <w:t>。）</w:t>
      </w:r>
    </w:p>
    <w:p w14:paraId="46FC662B" w14:textId="19980586"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注：依法不需要缴纳社会保障资金的</w:t>
      </w:r>
      <w:r w:rsidR="004A4167">
        <w:rPr>
          <w:rFonts w:asciiTheme="minorEastAsia" w:eastAsiaTheme="minorEastAsia" w:hAnsiTheme="minorEastAsia" w:hint="eastAsia"/>
          <w:sz w:val="24"/>
        </w:rPr>
        <w:t>投标方</w:t>
      </w:r>
      <w:r w:rsidRPr="00841923">
        <w:rPr>
          <w:rFonts w:asciiTheme="minorEastAsia" w:eastAsiaTheme="minorEastAsia" w:hAnsiTheme="minorEastAsia" w:hint="eastAsia"/>
          <w:sz w:val="24"/>
        </w:rPr>
        <w:t>，须提供相应文件证明，</w:t>
      </w:r>
      <w:r w:rsidRPr="00841923">
        <w:rPr>
          <w:rFonts w:ascii="宋体" w:hAnsi="宋体" w:hint="eastAsia"/>
          <w:sz w:val="24"/>
        </w:rPr>
        <w:t>授权代表签字并加盖公章</w:t>
      </w:r>
      <w:r w:rsidRPr="00841923">
        <w:rPr>
          <w:rFonts w:asciiTheme="minorEastAsia" w:eastAsiaTheme="minorEastAsia" w:hAnsiTheme="minorEastAsia" w:hint="eastAsia"/>
          <w:sz w:val="24"/>
        </w:rPr>
        <w:t>。</w:t>
      </w:r>
    </w:p>
    <w:p w14:paraId="5BE85BA2" w14:textId="7A19F97F"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rPr>
        <w:br w:type="page"/>
      </w:r>
      <w:r>
        <w:rPr>
          <w:rFonts w:asciiTheme="minorEastAsia" w:eastAsiaTheme="minorEastAsia" w:hAnsiTheme="minorEastAsia"/>
          <w:sz w:val="24"/>
        </w:rPr>
        <w:lastRenderedPageBreak/>
        <w:t>7</w:t>
      </w:r>
      <w:r w:rsidRPr="00841923">
        <w:rPr>
          <w:rFonts w:asciiTheme="minorEastAsia" w:eastAsiaTheme="minorEastAsia" w:hAnsiTheme="minorEastAsia"/>
          <w:sz w:val="24"/>
        </w:rPr>
        <w:t>-5</w:t>
      </w:r>
      <w:r w:rsidR="00A401CB">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应提供本次</w:t>
      </w:r>
      <w:r w:rsidR="00A401CB">
        <w:rPr>
          <w:rFonts w:asciiTheme="minorEastAsia" w:eastAsiaTheme="minorEastAsia" w:hAnsiTheme="minorEastAsia" w:hint="eastAsia"/>
          <w:sz w:val="24"/>
        </w:rPr>
        <w:t>投标截止</w:t>
      </w:r>
      <w:r w:rsidRPr="00841923">
        <w:rPr>
          <w:rFonts w:asciiTheme="minorEastAsia" w:eastAsiaTheme="minorEastAsia" w:hAnsiTheme="minorEastAsia" w:hint="eastAsia"/>
          <w:sz w:val="24"/>
        </w:rPr>
        <w:t>日期前六个月内任意一个月依法纳税（法人单位必须为增值税或营业税或企业所得税）证明（银行缴费凭证或税务机关开具的证明）复印件（加盖</w:t>
      </w:r>
      <w:r w:rsidR="00A401CB">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公章）</w:t>
      </w:r>
    </w:p>
    <w:p w14:paraId="7C1031C9" w14:textId="49DEB960" w:rsidR="00A413D3" w:rsidRPr="00841923" w:rsidRDefault="00A413D3" w:rsidP="00A413D3">
      <w:pPr>
        <w:spacing w:line="360" w:lineRule="auto"/>
        <w:rPr>
          <w:rFonts w:asciiTheme="minorEastAsia" w:eastAsiaTheme="minorEastAsia" w:hAnsiTheme="minorEastAsia"/>
        </w:rPr>
      </w:pPr>
      <w:r w:rsidRPr="00841923">
        <w:rPr>
          <w:rFonts w:asciiTheme="minorEastAsia" w:eastAsiaTheme="minorEastAsia" w:hAnsiTheme="minorEastAsia" w:hint="eastAsia"/>
          <w:sz w:val="24"/>
        </w:rPr>
        <w:t>注：依法免税或零报税的</w:t>
      </w:r>
      <w:r w:rsidR="00CA3E54">
        <w:rPr>
          <w:rFonts w:asciiTheme="minorEastAsia" w:eastAsiaTheme="minorEastAsia" w:hAnsiTheme="minorEastAsia" w:hint="eastAsia"/>
          <w:sz w:val="24"/>
        </w:rPr>
        <w:t>投标单位</w:t>
      </w:r>
      <w:r w:rsidRPr="00841923">
        <w:rPr>
          <w:rFonts w:asciiTheme="minorEastAsia" w:eastAsiaTheme="minorEastAsia" w:hAnsiTheme="minorEastAsia" w:hint="eastAsia"/>
          <w:sz w:val="24"/>
        </w:rPr>
        <w:t>，须提供相应文件证明其依法免税证明文件或纳税申报表复印件。</w:t>
      </w:r>
    </w:p>
    <w:p w14:paraId="1452E75B" w14:textId="77777777"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rPr>
        <w:br w:type="page"/>
      </w:r>
    </w:p>
    <w:p w14:paraId="4B8240EF" w14:textId="73C06F33" w:rsidR="00A413D3" w:rsidRPr="00841923" w:rsidRDefault="00A413D3" w:rsidP="00A413D3">
      <w:pPr>
        <w:widowControl/>
        <w:jc w:val="left"/>
        <w:rPr>
          <w:rFonts w:asciiTheme="minorEastAsia" w:eastAsiaTheme="minorEastAsia" w:hAnsiTheme="minorEastAsia"/>
        </w:rPr>
      </w:pPr>
      <w:r>
        <w:rPr>
          <w:rFonts w:asciiTheme="minorEastAsia" w:eastAsiaTheme="minorEastAsia" w:hAnsiTheme="minorEastAsia"/>
          <w:sz w:val="24"/>
        </w:rPr>
        <w:lastRenderedPageBreak/>
        <w:t>7</w:t>
      </w:r>
      <w:r w:rsidRPr="00841923">
        <w:rPr>
          <w:rFonts w:asciiTheme="minorEastAsia" w:eastAsiaTheme="minorEastAsia" w:hAnsiTheme="minorEastAsia"/>
          <w:sz w:val="24"/>
        </w:rPr>
        <w:t>-6参加本次</w:t>
      </w:r>
      <w:r w:rsidR="00FC326F">
        <w:rPr>
          <w:rFonts w:asciiTheme="minorEastAsia" w:eastAsiaTheme="minorEastAsia" w:hAnsiTheme="minorEastAsia" w:hint="eastAsia"/>
          <w:sz w:val="24"/>
        </w:rPr>
        <w:t>投标</w:t>
      </w:r>
      <w:r w:rsidRPr="00841923">
        <w:rPr>
          <w:rFonts w:asciiTheme="minorEastAsia" w:eastAsiaTheme="minorEastAsia" w:hAnsiTheme="minorEastAsia"/>
          <w:sz w:val="24"/>
        </w:rPr>
        <w:t>活动前三年内，在经营活动中没有重大违法记录的声明</w:t>
      </w:r>
    </w:p>
    <w:p w14:paraId="5F01F779" w14:textId="77777777" w:rsidR="00A413D3" w:rsidRPr="00841923" w:rsidRDefault="00A413D3" w:rsidP="00A413D3">
      <w:pPr>
        <w:autoSpaceDE w:val="0"/>
        <w:autoSpaceDN w:val="0"/>
        <w:adjustRightInd w:val="0"/>
        <w:spacing w:line="360" w:lineRule="auto"/>
        <w:jc w:val="left"/>
        <w:rPr>
          <w:rFonts w:asciiTheme="minorEastAsia" w:eastAsiaTheme="minorEastAsia" w:hAnsiTheme="minorEastAsia"/>
          <w:kern w:val="0"/>
          <w:sz w:val="24"/>
          <w:szCs w:val="20"/>
        </w:rPr>
      </w:pPr>
    </w:p>
    <w:p w14:paraId="697FD750" w14:textId="390292BA" w:rsidR="00A413D3" w:rsidRPr="00841923" w:rsidRDefault="00A413D3" w:rsidP="00A413D3">
      <w:pPr>
        <w:autoSpaceDE w:val="0"/>
        <w:autoSpaceDN w:val="0"/>
        <w:adjustRightInd w:val="0"/>
        <w:spacing w:line="360" w:lineRule="auto"/>
        <w:jc w:val="left"/>
        <w:rPr>
          <w:rFonts w:asciiTheme="minorEastAsia" w:eastAsiaTheme="minorEastAsia" w:hAnsiTheme="minorEastAsia"/>
          <w:b/>
          <w:kern w:val="0"/>
          <w:sz w:val="24"/>
          <w:szCs w:val="20"/>
        </w:rPr>
      </w:pPr>
      <w:r w:rsidRPr="00841923">
        <w:rPr>
          <w:rFonts w:asciiTheme="minorEastAsia" w:eastAsiaTheme="minorEastAsia" w:hAnsiTheme="minorEastAsia"/>
          <w:b/>
          <w:kern w:val="0"/>
          <w:sz w:val="24"/>
          <w:szCs w:val="20"/>
        </w:rPr>
        <w:t>致</w:t>
      </w:r>
      <w:r w:rsidRPr="00841923">
        <w:rPr>
          <w:rFonts w:asciiTheme="minorEastAsia" w:eastAsiaTheme="minorEastAsia" w:hAnsiTheme="minorEastAsia" w:hint="eastAsia"/>
          <w:b/>
          <w:kern w:val="0"/>
          <w:sz w:val="24"/>
          <w:szCs w:val="20"/>
        </w:rPr>
        <w:t>（</w:t>
      </w:r>
      <w:r w:rsidR="00FC326F">
        <w:rPr>
          <w:rFonts w:asciiTheme="minorEastAsia" w:eastAsiaTheme="minorEastAsia" w:hAnsiTheme="minorEastAsia" w:hint="eastAsia"/>
          <w:b/>
          <w:kern w:val="0"/>
          <w:sz w:val="24"/>
          <w:szCs w:val="20"/>
        </w:rPr>
        <w:t>采购</w:t>
      </w:r>
      <w:r w:rsidRPr="00841923">
        <w:rPr>
          <w:rFonts w:asciiTheme="minorEastAsia" w:eastAsiaTheme="minorEastAsia" w:hAnsiTheme="minorEastAsia" w:hint="eastAsia"/>
          <w:b/>
          <w:kern w:val="0"/>
          <w:sz w:val="24"/>
          <w:szCs w:val="20"/>
        </w:rPr>
        <w:t>方或</w:t>
      </w:r>
      <w:r w:rsidR="00FC326F">
        <w:rPr>
          <w:rFonts w:asciiTheme="minorEastAsia" w:eastAsiaTheme="minorEastAsia" w:hAnsiTheme="minorEastAsia" w:hint="eastAsia"/>
          <w:b/>
          <w:kern w:val="0"/>
          <w:sz w:val="24"/>
          <w:szCs w:val="20"/>
        </w:rPr>
        <w:t>采购</w:t>
      </w:r>
      <w:r w:rsidRPr="00841923">
        <w:rPr>
          <w:rFonts w:asciiTheme="minorEastAsia" w:eastAsiaTheme="minorEastAsia" w:hAnsiTheme="minorEastAsia" w:hint="eastAsia"/>
          <w:b/>
          <w:kern w:val="0"/>
          <w:sz w:val="24"/>
          <w:szCs w:val="20"/>
        </w:rPr>
        <w:t>代理机构）</w:t>
      </w:r>
      <w:r w:rsidRPr="00841923">
        <w:rPr>
          <w:rFonts w:asciiTheme="minorEastAsia" w:eastAsiaTheme="minorEastAsia" w:hAnsiTheme="minorEastAsia"/>
          <w:b/>
          <w:kern w:val="0"/>
          <w:sz w:val="24"/>
          <w:szCs w:val="20"/>
        </w:rPr>
        <w:t>：</w:t>
      </w:r>
    </w:p>
    <w:p w14:paraId="687409A7" w14:textId="77777777" w:rsidR="00A413D3" w:rsidRPr="00841923" w:rsidRDefault="00A413D3" w:rsidP="00A413D3">
      <w:pPr>
        <w:autoSpaceDE w:val="0"/>
        <w:autoSpaceDN w:val="0"/>
        <w:adjustRightInd w:val="0"/>
        <w:spacing w:line="360" w:lineRule="auto"/>
        <w:jc w:val="left"/>
        <w:rPr>
          <w:rFonts w:asciiTheme="minorEastAsia" w:eastAsiaTheme="minorEastAsia" w:hAnsiTheme="minorEastAsia"/>
          <w:kern w:val="0"/>
          <w:sz w:val="24"/>
          <w:szCs w:val="20"/>
        </w:rPr>
      </w:pPr>
    </w:p>
    <w:p w14:paraId="46A33398" w14:textId="07EED35A" w:rsidR="00A413D3" w:rsidRPr="00841923" w:rsidRDefault="00A413D3" w:rsidP="00A413D3">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r w:rsidRPr="00841923">
        <w:rPr>
          <w:rFonts w:ascii="宋体" w:hAnsi="宋体" w:hint="eastAsia"/>
          <w:kern w:val="0"/>
          <w:sz w:val="24"/>
        </w:rPr>
        <w:t>我公司</w:t>
      </w:r>
      <w:r w:rsidRPr="00841923">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w:t>
      </w:r>
      <w:r w:rsidR="00C412E5">
        <w:rPr>
          <w:rFonts w:ascii="宋体" w:hAnsi="宋体" w:hint="eastAsia"/>
          <w:sz w:val="24"/>
        </w:rPr>
        <w:t>采购</w:t>
      </w:r>
      <w:r w:rsidRPr="00841923">
        <w:rPr>
          <w:rFonts w:ascii="宋体" w:hAnsi="宋体" w:hint="eastAsia"/>
          <w:sz w:val="24"/>
        </w:rPr>
        <w:t>活动，期限已经届满），且郑重承诺我公司为本项目提供的</w:t>
      </w:r>
      <w:r w:rsidRPr="00841923">
        <w:rPr>
          <w:rFonts w:asciiTheme="minorHAnsi" w:eastAsiaTheme="minorEastAsia" w:hAnsiTheme="minorHAnsi" w:cstheme="minorBidi" w:hint="eastAsia"/>
          <w:sz w:val="24"/>
        </w:rPr>
        <w:t>所有从业人员无任何犯罪记录，</w:t>
      </w:r>
      <w:r w:rsidRPr="00841923">
        <w:rPr>
          <w:rFonts w:ascii="宋体" w:hAnsi="宋体" w:hint="eastAsia"/>
          <w:sz w:val="24"/>
        </w:rPr>
        <w:t>特此声明。</w:t>
      </w:r>
    </w:p>
    <w:p w14:paraId="7DFF2595" w14:textId="77777777" w:rsidR="00A413D3" w:rsidRPr="00841923" w:rsidRDefault="00A413D3" w:rsidP="00A413D3">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p>
    <w:p w14:paraId="4051BD64" w14:textId="77777777" w:rsidR="00A413D3" w:rsidRPr="00841923" w:rsidRDefault="00A413D3" w:rsidP="00A413D3">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r w:rsidRPr="00841923">
        <w:rPr>
          <w:rFonts w:asciiTheme="minorEastAsia" w:eastAsiaTheme="minorEastAsia" w:hAnsiTheme="minorEastAsia"/>
          <w:kern w:val="0"/>
          <w:sz w:val="24"/>
          <w:szCs w:val="20"/>
        </w:rPr>
        <w:t>特此声明。</w:t>
      </w:r>
    </w:p>
    <w:p w14:paraId="1ADB6D56" w14:textId="77777777" w:rsidR="00A413D3" w:rsidRPr="00841923" w:rsidRDefault="00A413D3" w:rsidP="00A413D3">
      <w:pPr>
        <w:autoSpaceDE w:val="0"/>
        <w:autoSpaceDN w:val="0"/>
        <w:adjustRightInd w:val="0"/>
        <w:spacing w:line="360" w:lineRule="auto"/>
        <w:ind w:firstLineChars="200" w:firstLine="560"/>
        <w:jc w:val="left"/>
        <w:rPr>
          <w:rFonts w:asciiTheme="minorEastAsia" w:eastAsiaTheme="minorEastAsia" w:hAnsiTheme="minorEastAsia"/>
          <w:kern w:val="0"/>
          <w:sz w:val="28"/>
          <w:szCs w:val="20"/>
        </w:rPr>
      </w:pPr>
    </w:p>
    <w:p w14:paraId="6EFE4512" w14:textId="77777777" w:rsidR="00A413D3" w:rsidRPr="00841923" w:rsidRDefault="00A413D3" w:rsidP="00A413D3">
      <w:pPr>
        <w:autoSpaceDE w:val="0"/>
        <w:autoSpaceDN w:val="0"/>
        <w:adjustRightInd w:val="0"/>
        <w:spacing w:line="360" w:lineRule="auto"/>
        <w:ind w:firstLineChars="200" w:firstLine="560"/>
        <w:jc w:val="left"/>
        <w:rPr>
          <w:rFonts w:asciiTheme="minorEastAsia" w:eastAsiaTheme="minorEastAsia" w:hAnsiTheme="minorEastAsia"/>
          <w:kern w:val="0"/>
          <w:sz w:val="28"/>
          <w:szCs w:val="20"/>
        </w:rPr>
      </w:pPr>
    </w:p>
    <w:p w14:paraId="2BACB2A9" w14:textId="77777777" w:rsidR="00A413D3" w:rsidRPr="00841923" w:rsidRDefault="00A413D3" w:rsidP="00A413D3">
      <w:pPr>
        <w:autoSpaceDE w:val="0"/>
        <w:autoSpaceDN w:val="0"/>
        <w:adjustRightInd w:val="0"/>
        <w:spacing w:line="360" w:lineRule="auto"/>
        <w:ind w:leftChars="270" w:left="567"/>
        <w:jc w:val="left"/>
        <w:rPr>
          <w:rFonts w:asciiTheme="minorEastAsia" w:eastAsiaTheme="minorEastAsia" w:hAnsiTheme="minorEastAsia"/>
          <w:kern w:val="0"/>
          <w:sz w:val="28"/>
          <w:szCs w:val="20"/>
        </w:rPr>
      </w:pPr>
    </w:p>
    <w:p w14:paraId="1B4EBF42" w14:textId="77777777" w:rsidR="00A413D3" w:rsidRPr="00841923" w:rsidRDefault="00A413D3" w:rsidP="00A413D3">
      <w:pPr>
        <w:wordWrap w:val="0"/>
        <w:autoSpaceDE w:val="0"/>
        <w:autoSpaceDN w:val="0"/>
        <w:adjustRightInd w:val="0"/>
        <w:spacing w:line="360" w:lineRule="auto"/>
        <w:jc w:val="right"/>
        <w:rPr>
          <w:rFonts w:asciiTheme="minorEastAsia" w:eastAsiaTheme="minorEastAsia" w:hAnsiTheme="minorEastAsia"/>
          <w:kern w:val="0"/>
          <w:sz w:val="24"/>
        </w:rPr>
      </w:pPr>
      <w:r w:rsidRPr="00841923">
        <w:rPr>
          <w:rFonts w:asciiTheme="minorEastAsia" w:eastAsiaTheme="minorEastAsia" w:hAnsiTheme="minorEastAsia"/>
          <w:kern w:val="0"/>
          <w:sz w:val="24"/>
        </w:rPr>
        <w:t xml:space="preserve">法定代表人或法人授权代表签字：       </w:t>
      </w:r>
    </w:p>
    <w:p w14:paraId="370C13DB" w14:textId="77777777" w:rsidR="00A413D3" w:rsidRPr="00841923" w:rsidRDefault="00A413D3" w:rsidP="00A413D3">
      <w:pPr>
        <w:autoSpaceDE w:val="0"/>
        <w:autoSpaceDN w:val="0"/>
        <w:adjustRightInd w:val="0"/>
        <w:spacing w:line="360" w:lineRule="auto"/>
        <w:jc w:val="right"/>
        <w:rPr>
          <w:rFonts w:asciiTheme="minorEastAsia" w:eastAsiaTheme="minorEastAsia" w:hAnsiTheme="minorEastAsia"/>
          <w:kern w:val="0"/>
          <w:sz w:val="24"/>
        </w:rPr>
      </w:pPr>
    </w:p>
    <w:p w14:paraId="656279F8" w14:textId="77777777" w:rsidR="00A413D3" w:rsidRPr="00841923" w:rsidRDefault="00A413D3" w:rsidP="00A413D3">
      <w:pPr>
        <w:autoSpaceDE w:val="0"/>
        <w:autoSpaceDN w:val="0"/>
        <w:adjustRightInd w:val="0"/>
        <w:spacing w:line="360" w:lineRule="auto"/>
        <w:ind w:firstLineChars="200" w:firstLine="480"/>
        <w:jc w:val="left"/>
        <w:rPr>
          <w:rFonts w:asciiTheme="minorEastAsia" w:eastAsiaTheme="minorEastAsia" w:hAnsiTheme="minorEastAsia"/>
          <w:kern w:val="0"/>
          <w:sz w:val="24"/>
        </w:rPr>
      </w:pPr>
    </w:p>
    <w:p w14:paraId="0DEE0EE4" w14:textId="6BE54280" w:rsidR="00A413D3" w:rsidRPr="00841923" w:rsidRDefault="00FC326F" w:rsidP="00A413D3">
      <w:pPr>
        <w:wordWrap w:val="0"/>
        <w:autoSpaceDE w:val="0"/>
        <w:autoSpaceDN w:val="0"/>
        <w:adjustRightInd w:val="0"/>
        <w:spacing w:line="360" w:lineRule="auto"/>
        <w:ind w:firstLineChars="200" w:firstLine="480"/>
        <w:jc w:val="right"/>
        <w:rPr>
          <w:rFonts w:asciiTheme="minorEastAsia" w:eastAsiaTheme="minorEastAsia" w:hAnsiTheme="minorEastAsia"/>
          <w:kern w:val="0"/>
          <w:sz w:val="24"/>
        </w:rPr>
      </w:pPr>
      <w:r>
        <w:rPr>
          <w:rFonts w:asciiTheme="minorEastAsia" w:eastAsiaTheme="minorEastAsia" w:hAnsiTheme="minorEastAsia" w:hint="eastAsia"/>
          <w:kern w:val="0"/>
          <w:sz w:val="24"/>
        </w:rPr>
        <w:t>投标人</w:t>
      </w:r>
      <w:r w:rsidR="00A413D3" w:rsidRPr="00841923">
        <w:rPr>
          <w:rFonts w:asciiTheme="minorEastAsia" w:eastAsiaTheme="minorEastAsia" w:hAnsiTheme="minorEastAsia"/>
          <w:kern w:val="0"/>
          <w:sz w:val="24"/>
        </w:rPr>
        <w:t xml:space="preserve">公章：              </w:t>
      </w:r>
    </w:p>
    <w:p w14:paraId="00BDF49C" w14:textId="77777777" w:rsidR="00A413D3" w:rsidRPr="00841923" w:rsidRDefault="00A413D3" w:rsidP="00A413D3">
      <w:pPr>
        <w:autoSpaceDE w:val="0"/>
        <w:autoSpaceDN w:val="0"/>
        <w:adjustRightInd w:val="0"/>
        <w:spacing w:line="360" w:lineRule="auto"/>
        <w:ind w:firstLineChars="200" w:firstLine="480"/>
        <w:jc w:val="right"/>
        <w:rPr>
          <w:rFonts w:asciiTheme="minorEastAsia" w:eastAsiaTheme="minorEastAsia" w:hAnsiTheme="minorEastAsia"/>
          <w:kern w:val="0"/>
          <w:sz w:val="24"/>
        </w:rPr>
      </w:pPr>
    </w:p>
    <w:p w14:paraId="125DA57E" w14:textId="77777777" w:rsidR="00A413D3" w:rsidRPr="00841923" w:rsidRDefault="00A413D3" w:rsidP="00A413D3">
      <w:pPr>
        <w:autoSpaceDE w:val="0"/>
        <w:autoSpaceDN w:val="0"/>
        <w:adjustRightInd w:val="0"/>
        <w:spacing w:line="360" w:lineRule="auto"/>
        <w:jc w:val="left"/>
        <w:rPr>
          <w:rFonts w:asciiTheme="minorEastAsia" w:eastAsiaTheme="minorEastAsia" w:hAnsiTheme="minorEastAsia"/>
          <w:kern w:val="0"/>
          <w:sz w:val="24"/>
        </w:rPr>
      </w:pPr>
    </w:p>
    <w:p w14:paraId="2DA29BAE" w14:textId="77777777" w:rsidR="00A413D3" w:rsidRPr="00841923" w:rsidRDefault="00A413D3" w:rsidP="00A413D3">
      <w:pPr>
        <w:wordWrap w:val="0"/>
        <w:autoSpaceDE w:val="0"/>
        <w:autoSpaceDN w:val="0"/>
        <w:adjustRightInd w:val="0"/>
        <w:spacing w:line="360" w:lineRule="auto"/>
        <w:jc w:val="right"/>
        <w:rPr>
          <w:rFonts w:asciiTheme="minorEastAsia" w:eastAsiaTheme="minorEastAsia" w:hAnsiTheme="minorEastAsia"/>
          <w:kern w:val="0"/>
          <w:sz w:val="24"/>
        </w:rPr>
      </w:pPr>
      <w:r w:rsidRPr="00841923">
        <w:rPr>
          <w:rFonts w:asciiTheme="minorEastAsia" w:eastAsiaTheme="minorEastAsia" w:hAnsiTheme="minorEastAsia"/>
          <w:kern w:val="0"/>
          <w:sz w:val="24"/>
        </w:rPr>
        <w:t xml:space="preserve">年    月    日  </w:t>
      </w:r>
    </w:p>
    <w:p w14:paraId="523B3D6F" w14:textId="77777777" w:rsidR="00A413D3" w:rsidRPr="00841923" w:rsidRDefault="00A413D3" w:rsidP="00A413D3">
      <w:pPr>
        <w:spacing w:line="360" w:lineRule="auto"/>
        <w:rPr>
          <w:rFonts w:asciiTheme="minorEastAsia" w:eastAsiaTheme="minorEastAsia" w:hAnsiTheme="minorEastAsia"/>
          <w:sz w:val="24"/>
        </w:rPr>
      </w:pPr>
    </w:p>
    <w:p w14:paraId="45B0BE00" w14:textId="0CB10320" w:rsidR="00A413D3" w:rsidRPr="00841923" w:rsidRDefault="00A413D3" w:rsidP="00A413D3">
      <w:pPr>
        <w:spacing w:line="360" w:lineRule="auto"/>
        <w:rPr>
          <w:rFonts w:asciiTheme="minorEastAsia" w:eastAsiaTheme="minorEastAsia" w:hAnsiTheme="minorEastAsia" w:cstheme="minorEastAsia"/>
          <w:sz w:val="24"/>
        </w:rPr>
      </w:pPr>
      <w:r w:rsidRPr="00841923">
        <w:rPr>
          <w:rFonts w:asciiTheme="minorEastAsia" w:eastAsiaTheme="minorEastAsia" w:hAnsiTheme="minorEastAsia"/>
          <w:sz w:val="24"/>
        </w:rPr>
        <w:br w:type="page"/>
      </w:r>
      <w:r>
        <w:rPr>
          <w:rFonts w:asciiTheme="minorEastAsia" w:eastAsiaTheme="minorEastAsia" w:hAnsiTheme="minorEastAsia"/>
          <w:sz w:val="24"/>
        </w:rPr>
        <w:lastRenderedPageBreak/>
        <w:t>7</w:t>
      </w:r>
      <w:r w:rsidRPr="00841923">
        <w:rPr>
          <w:rFonts w:asciiTheme="minorEastAsia" w:eastAsiaTheme="minorEastAsia" w:hAnsiTheme="minorEastAsia"/>
          <w:sz w:val="24"/>
        </w:rPr>
        <w:t>-7</w:t>
      </w:r>
      <w:r w:rsidRPr="00841923">
        <w:rPr>
          <w:rFonts w:ascii="宋体" w:hAnsi="宋体" w:hint="eastAsia"/>
          <w:sz w:val="24"/>
        </w:rPr>
        <w:t>信用声明</w:t>
      </w:r>
      <w:r w:rsidRPr="00841923">
        <w:rPr>
          <w:rFonts w:ascii="宋体" w:hAnsi="宋体"/>
          <w:sz w:val="24"/>
        </w:rPr>
        <w:t>（须加盖</w:t>
      </w:r>
      <w:r>
        <w:rPr>
          <w:rFonts w:ascii="宋体" w:hAnsi="宋体" w:hint="eastAsia"/>
          <w:sz w:val="24"/>
        </w:rPr>
        <w:t>投标人</w:t>
      </w:r>
      <w:r w:rsidRPr="00841923">
        <w:rPr>
          <w:rFonts w:ascii="宋体" w:hAnsi="宋体"/>
          <w:sz w:val="24"/>
        </w:rPr>
        <w:t>公章）</w:t>
      </w:r>
    </w:p>
    <w:p w14:paraId="2875F319" w14:textId="77777777" w:rsidR="00A413D3" w:rsidRPr="00841923" w:rsidRDefault="00A413D3" w:rsidP="00A413D3">
      <w:pPr>
        <w:spacing w:line="360" w:lineRule="auto"/>
        <w:rPr>
          <w:rFonts w:asciiTheme="minorEastAsia" w:eastAsiaTheme="minorEastAsia" w:hAnsiTheme="minorEastAsia" w:cstheme="minorEastAsia"/>
          <w:sz w:val="24"/>
        </w:rPr>
      </w:pPr>
    </w:p>
    <w:p w14:paraId="4FFBCB8A" w14:textId="77777777" w:rsidR="00A413D3" w:rsidRPr="00841923" w:rsidRDefault="00A413D3" w:rsidP="00A413D3">
      <w:pPr>
        <w:spacing w:line="360" w:lineRule="auto"/>
        <w:jc w:val="center"/>
        <w:rPr>
          <w:rFonts w:ascii="宋体" w:hAnsi="宋体"/>
          <w:b/>
          <w:bCs/>
          <w:sz w:val="28"/>
          <w:szCs w:val="28"/>
        </w:rPr>
      </w:pPr>
      <w:r w:rsidRPr="00841923">
        <w:rPr>
          <w:rFonts w:ascii="宋体" w:hAnsi="宋体" w:hint="eastAsia"/>
          <w:b/>
          <w:bCs/>
          <w:sz w:val="28"/>
          <w:szCs w:val="28"/>
        </w:rPr>
        <w:t>信用声明</w:t>
      </w:r>
    </w:p>
    <w:p w14:paraId="09BC5596" w14:textId="6CA3532D" w:rsidR="00A413D3" w:rsidRPr="00841923" w:rsidRDefault="00A413D3" w:rsidP="00A413D3">
      <w:pPr>
        <w:spacing w:line="360" w:lineRule="auto"/>
        <w:ind w:firstLineChars="200" w:firstLine="480"/>
        <w:rPr>
          <w:rFonts w:ascii="宋体" w:hAnsi="宋体"/>
          <w:sz w:val="24"/>
        </w:rPr>
      </w:pPr>
      <w:r w:rsidRPr="00841923">
        <w:rPr>
          <w:rFonts w:ascii="宋体" w:hAnsi="宋体" w:hint="eastAsia"/>
          <w:sz w:val="24"/>
        </w:rPr>
        <w:t>在</w:t>
      </w:r>
      <w:r>
        <w:rPr>
          <w:rFonts w:ascii="宋体" w:hAnsi="宋体" w:hint="eastAsia"/>
          <w:sz w:val="24"/>
        </w:rPr>
        <w:t>投标</w:t>
      </w:r>
      <w:r w:rsidRPr="00841923">
        <w:rPr>
          <w:rFonts w:ascii="宋体" w:hAnsi="宋体" w:hint="eastAsia"/>
          <w:sz w:val="24"/>
        </w:rPr>
        <w:t>截止时间之前，我公司没有被列入失信被执行人、重大税收违法案件当事人名单、政府采购严重违法失信行为记录名单。</w:t>
      </w:r>
    </w:p>
    <w:p w14:paraId="192C16EA" w14:textId="29730D19" w:rsidR="00A413D3" w:rsidRPr="00841923" w:rsidRDefault="00A413D3" w:rsidP="00A413D3">
      <w:pPr>
        <w:spacing w:line="360" w:lineRule="auto"/>
        <w:ind w:firstLineChars="200" w:firstLine="480"/>
        <w:rPr>
          <w:rFonts w:ascii="宋体" w:hAnsi="宋体"/>
          <w:sz w:val="24"/>
        </w:rPr>
      </w:pPr>
      <w:r>
        <w:rPr>
          <w:rFonts w:ascii="宋体" w:hAnsi="宋体" w:hint="eastAsia"/>
          <w:sz w:val="24"/>
        </w:rPr>
        <w:t>采购</w:t>
      </w:r>
      <w:r w:rsidRPr="00841923">
        <w:rPr>
          <w:rFonts w:ascii="宋体" w:hAnsi="宋体" w:hint="eastAsia"/>
          <w:sz w:val="24"/>
        </w:rPr>
        <w:t>单位或评审委员会可以通过“信用中国”网站（www.creditchina.gov.cn）和中国政府采购网（www.ccgp.gov.cn）等进行查询并留存查询结果的截图，我公司完全接受由此查询的结果，特此声明。</w:t>
      </w:r>
    </w:p>
    <w:p w14:paraId="4B77C40F" w14:textId="77777777" w:rsidR="00A413D3" w:rsidRPr="00841923" w:rsidRDefault="00A413D3" w:rsidP="00A413D3">
      <w:pPr>
        <w:spacing w:line="360" w:lineRule="auto"/>
        <w:rPr>
          <w:rFonts w:ascii="宋体" w:hAnsi="宋体"/>
          <w:sz w:val="24"/>
        </w:rPr>
      </w:pPr>
    </w:p>
    <w:p w14:paraId="4CA93E01" w14:textId="381B0135" w:rsidR="00A413D3" w:rsidRPr="00841923" w:rsidRDefault="00930865" w:rsidP="00A413D3">
      <w:pPr>
        <w:spacing w:line="360" w:lineRule="auto"/>
        <w:rPr>
          <w:rFonts w:ascii="宋体" w:hAnsi="宋体"/>
          <w:sz w:val="24"/>
        </w:rPr>
      </w:pPr>
      <w:r>
        <w:rPr>
          <w:rFonts w:ascii="宋体" w:hAnsi="宋体" w:hint="eastAsia"/>
          <w:sz w:val="24"/>
        </w:rPr>
        <w:t>投标人</w:t>
      </w:r>
      <w:r w:rsidR="00A413D3" w:rsidRPr="00841923">
        <w:rPr>
          <w:rFonts w:ascii="宋体" w:hAnsi="宋体" w:hint="eastAsia"/>
          <w:sz w:val="24"/>
        </w:rPr>
        <w:t>授权代表签字：____________________________</w:t>
      </w:r>
    </w:p>
    <w:p w14:paraId="13BC7BF1" w14:textId="77777777" w:rsidR="00A413D3" w:rsidRPr="00841923" w:rsidRDefault="00A413D3" w:rsidP="00A413D3">
      <w:pPr>
        <w:spacing w:line="360" w:lineRule="auto"/>
        <w:rPr>
          <w:rFonts w:ascii="宋体" w:hAnsi="宋体"/>
          <w:sz w:val="24"/>
        </w:rPr>
      </w:pPr>
    </w:p>
    <w:p w14:paraId="40EB7C48" w14:textId="77777777" w:rsidR="00A413D3" w:rsidRPr="00841923" w:rsidRDefault="00A413D3" w:rsidP="00A413D3">
      <w:pPr>
        <w:spacing w:line="360" w:lineRule="auto"/>
        <w:rPr>
          <w:rFonts w:ascii="宋体" w:hAnsi="宋体"/>
          <w:sz w:val="24"/>
        </w:rPr>
      </w:pPr>
      <w:r w:rsidRPr="00841923">
        <w:rPr>
          <w:rFonts w:ascii="宋体" w:hAnsi="宋体" w:hint="eastAsia"/>
          <w:sz w:val="24"/>
        </w:rPr>
        <w:t>公司盖章:</w:t>
      </w:r>
    </w:p>
    <w:p w14:paraId="250BA4AF" w14:textId="77777777" w:rsidR="00A413D3" w:rsidRPr="00841923" w:rsidRDefault="00A413D3" w:rsidP="00A413D3">
      <w:pPr>
        <w:spacing w:line="360" w:lineRule="auto"/>
        <w:rPr>
          <w:rFonts w:ascii="宋体" w:hAnsi="宋体"/>
          <w:sz w:val="24"/>
        </w:rPr>
      </w:pPr>
    </w:p>
    <w:p w14:paraId="4AB98ED6" w14:textId="77777777" w:rsidR="00A413D3" w:rsidRPr="00841923" w:rsidRDefault="00A413D3" w:rsidP="00A413D3">
      <w:pPr>
        <w:spacing w:line="360" w:lineRule="auto"/>
        <w:rPr>
          <w:rFonts w:ascii="宋体" w:hAnsi="宋体"/>
          <w:sz w:val="24"/>
        </w:rPr>
      </w:pPr>
      <w:r w:rsidRPr="00841923">
        <w:rPr>
          <w:rFonts w:ascii="宋体" w:hAnsi="宋体" w:hint="eastAsia"/>
          <w:sz w:val="24"/>
        </w:rPr>
        <w:t>日期：</w:t>
      </w:r>
    </w:p>
    <w:p w14:paraId="4BA98999" w14:textId="77777777" w:rsidR="00A413D3" w:rsidRPr="00841923" w:rsidRDefault="00A413D3" w:rsidP="00A413D3">
      <w:pPr>
        <w:spacing w:line="360" w:lineRule="auto"/>
        <w:rPr>
          <w:rFonts w:asciiTheme="minorEastAsia" w:eastAsiaTheme="minorEastAsia" w:hAnsiTheme="minorEastAsia" w:cstheme="minorEastAsia"/>
          <w:sz w:val="24"/>
        </w:rPr>
      </w:pPr>
    </w:p>
    <w:p w14:paraId="421094F7" w14:textId="77777777" w:rsidR="00A413D3" w:rsidRPr="00841923" w:rsidRDefault="00A413D3" w:rsidP="00A413D3">
      <w:pPr>
        <w:spacing w:line="360" w:lineRule="auto"/>
        <w:rPr>
          <w:rFonts w:asciiTheme="minorEastAsia" w:eastAsiaTheme="minorEastAsia" w:hAnsiTheme="minorEastAsia" w:cstheme="minorEastAsia"/>
          <w:sz w:val="24"/>
        </w:rPr>
      </w:pPr>
    </w:p>
    <w:p w14:paraId="112F8E2B" w14:textId="77777777" w:rsidR="00A413D3" w:rsidRPr="00841923" w:rsidRDefault="00A413D3" w:rsidP="00A413D3">
      <w:pPr>
        <w:widowControl/>
        <w:jc w:val="left"/>
        <w:rPr>
          <w:rFonts w:ascii="宋体" w:hAnsi="宋体"/>
          <w:sz w:val="24"/>
        </w:rPr>
      </w:pPr>
      <w:r w:rsidRPr="00841923">
        <w:br w:type="page"/>
      </w:r>
    </w:p>
    <w:p w14:paraId="2B253E18" w14:textId="607E0063" w:rsidR="00027EFB" w:rsidRPr="00B45B05" w:rsidRDefault="00000000">
      <w:pPr>
        <w:spacing w:line="360" w:lineRule="auto"/>
        <w:rPr>
          <w:rFonts w:ascii="宋体" w:hAnsi="宋体"/>
        </w:rPr>
      </w:pPr>
      <w:r w:rsidRPr="00B45B05">
        <w:rPr>
          <w:rFonts w:ascii="宋体" w:hAnsi="宋体"/>
          <w:sz w:val="24"/>
        </w:rPr>
        <w:lastRenderedPageBreak/>
        <w:t>7</w:t>
      </w:r>
      <w:r w:rsidR="00A413D3">
        <w:rPr>
          <w:rFonts w:ascii="宋体" w:hAnsi="宋体"/>
          <w:sz w:val="24"/>
        </w:rPr>
        <w:t>-8</w:t>
      </w:r>
      <w:r w:rsidRPr="00B45B05">
        <w:rPr>
          <w:rFonts w:ascii="宋体" w:hAnsi="宋体" w:hint="eastAsia"/>
          <w:sz w:val="24"/>
        </w:rPr>
        <w:t>供应商</w:t>
      </w:r>
      <w:r w:rsidRPr="00B45B05">
        <w:rPr>
          <w:rFonts w:ascii="宋体" w:hAnsi="宋体"/>
          <w:sz w:val="24"/>
        </w:rPr>
        <w:t>认为必要的其他资格证明文件复印件（须加盖本单位公章）。</w:t>
      </w:r>
    </w:p>
    <w:p w14:paraId="4ECBF0EA" w14:textId="77777777" w:rsidR="00027EFB" w:rsidRDefault="00000000">
      <w:pPr>
        <w:widowControl/>
        <w:spacing w:line="360" w:lineRule="auto"/>
        <w:jc w:val="left"/>
        <w:rPr>
          <w:rFonts w:ascii="宋体" w:hAnsi="宋体"/>
          <w:sz w:val="24"/>
        </w:rPr>
      </w:pPr>
      <w:bookmarkStart w:id="236" w:name="_Toc497235049"/>
      <w:r>
        <w:rPr>
          <w:rFonts w:ascii="宋体" w:hAnsi="宋体"/>
          <w:sz w:val="24"/>
        </w:rPr>
        <w:br w:type="page"/>
      </w:r>
    </w:p>
    <w:p w14:paraId="00E624D1" w14:textId="77777777" w:rsidR="00027EFB" w:rsidRDefault="00000000">
      <w:pPr>
        <w:pStyle w:val="31"/>
        <w:rPr>
          <w:sz w:val="28"/>
          <w:szCs w:val="36"/>
        </w:rPr>
      </w:pPr>
      <w:bookmarkStart w:id="237" w:name="_Toc514926461"/>
      <w:bookmarkStart w:id="238" w:name="_Toc136437754"/>
      <w:r>
        <w:rPr>
          <w:sz w:val="28"/>
          <w:szCs w:val="36"/>
        </w:rPr>
        <w:lastRenderedPageBreak/>
        <w:t>8.业绩案例一览表</w:t>
      </w:r>
      <w:bookmarkEnd w:id="236"/>
      <w:bookmarkEnd w:id="237"/>
      <w:bookmarkEnd w:id="238"/>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027EFB" w14:paraId="5D5F8333" w14:textId="77777777">
        <w:trPr>
          <w:trHeight w:val="611"/>
          <w:jc w:val="center"/>
        </w:trPr>
        <w:tc>
          <w:tcPr>
            <w:tcW w:w="852" w:type="dxa"/>
            <w:vAlign w:val="center"/>
          </w:tcPr>
          <w:p w14:paraId="181F174E" w14:textId="77777777" w:rsidR="00027EFB" w:rsidRDefault="00000000">
            <w:pPr>
              <w:spacing w:line="360" w:lineRule="auto"/>
              <w:rPr>
                <w:rFonts w:ascii="宋体" w:hAnsi="宋体"/>
                <w:b/>
                <w:sz w:val="24"/>
              </w:rPr>
            </w:pPr>
            <w:r>
              <w:rPr>
                <w:rFonts w:ascii="宋体" w:hAnsi="宋体" w:hint="eastAsia"/>
                <w:b/>
                <w:sz w:val="24"/>
              </w:rPr>
              <w:t>序号</w:t>
            </w:r>
          </w:p>
        </w:tc>
        <w:tc>
          <w:tcPr>
            <w:tcW w:w="1411" w:type="dxa"/>
            <w:vAlign w:val="center"/>
          </w:tcPr>
          <w:p w14:paraId="7BCDD9B5" w14:textId="77777777" w:rsidR="00027EFB" w:rsidRDefault="00000000">
            <w:pPr>
              <w:spacing w:line="360" w:lineRule="auto"/>
              <w:rPr>
                <w:rFonts w:ascii="宋体" w:hAnsi="宋体"/>
                <w:b/>
                <w:sz w:val="24"/>
              </w:rPr>
            </w:pPr>
            <w:r>
              <w:rPr>
                <w:rFonts w:ascii="宋体" w:hAnsi="宋体" w:hint="eastAsia"/>
                <w:b/>
                <w:sz w:val="24"/>
              </w:rPr>
              <w:t>项目名称</w:t>
            </w:r>
          </w:p>
        </w:tc>
        <w:tc>
          <w:tcPr>
            <w:tcW w:w="1260" w:type="dxa"/>
            <w:vAlign w:val="center"/>
          </w:tcPr>
          <w:p w14:paraId="2326004F" w14:textId="77777777" w:rsidR="00027EFB" w:rsidRDefault="00000000">
            <w:pPr>
              <w:spacing w:line="360" w:lineRule="auto"/>
              <w:rPr>
                <w:rFonts w:ascii="宋体" w:hAnsi="宋体"/>
                <w:b/>
                <w:sz w:val="24"/>
              </w:rPr>
            </w:pPr>
            <w:r>
              <w:rPr>
                <w:rFonts w:ascii="宋体" w:hAnsi="宋体" w:hint="eastAsia"/>
                <w:b/>
                <w:sz w:val="24"/>
              </w:rPr>
              <w:t>用户名称</w:t>
            </w:r>
          </w:p>
        </w:tc>
        <w:tc>
          <w:tcPr>
            <w:tcW w:w="1260" w:type="dxa"/>
            <w:vAlign w:val="center"/>
          </w:tcPr>
          <w:p w14:paraId="03E6A933" w14:textId="77777777" w:rsidR="00027EFB" w:rsidRDefault="00000000">
            <w:pPr>
              <w:spacing w:line="360" w:lineRule="auto"/>
              <w:rPr>
                <w:rFonts w:ascii="宋体" w:hAnsi="宋体"/>
                <w:b/>
                <w:sz w:val="24"/>
              </w:rPr>
            </w:pPr>
            <w:r>
              <w:rPr>
                <w:rFonts w:ascii="宋体" w:hAnsi="宋体" w:hint="eastAsia"/>
                <w:b/>
                <w:sz w:val="24"/>
              </w:rPr>
              <w:t>合同金额</w:t>
            </w:r>
          </w:p>
        </w:tc>
        <w:tc>
          <w:tcPr>
            <w:tcW w:w="1440" w:type="dxa"/>
            <w:vAlign w:val="center"/>
          </w:tcPr>
          <w:p w14:paraId="42F5BC7B" w14:textId="77777777" w:rsidR="00027EFB" w:rsidRDefault="00000000">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684C81F0" w14:textId="77777777" w:rsidR="00027EFB" w:rsidRDefault="00000000">
            <w:pPr>
              <w:spacing w:line="360" w:lineRule="auto"/>
              <w:rPr>
                <w:rFonts w:ascii="宋体" w:hAnsi="宋体"/>
                <w:b/>
                <w:sz w:val="24"/>
              </w:rPr>
            </w:pPr>
            <w:r>
              <w:rPr>
                <w:rFonts w:ascii="宋体" w:hAnsi="宋体" w:hint="eastAsia"/>
                <w:b/>
                <w:sz w:val="24"/>
              </w:rPr>
              <w:t>合同签订日期</w:t>
            </w:r>
          </w:p>
        </w:tc>
        <w:tc>
          <w:tcPr>
            <w:tcW w:w="720" w:type="dxa"/>
            <w:vAlign w:val="center"/>
          </w:tcPr>
          <w:p w14:paraId="5A21CA6C" w14:textId="77777777" w:rsidR="00027EFB" w:rsidRDefault="00000000">
            <w:pPr>
              <w:spacing w:line="360" w:lineRule="auto"/>
              <w:rPr>
                <w:rFonts w:ascii="宋体" w:hAnsi="宋体"/>
                <w:b/>
                <w:sz w:val="24"/>
              </w:rPr>
            </w:pPr>
            <w:r>
              <w:rPr>
                <w:rFonts w:ascii="宋体" w:hAnsi="宋体" w:hint="eastAsia"/>
                <w:b/>
                <w:sz w:val="24"/>
              </w:rPr>
              <w:t>备注</w:t>
            </w:r>
          </w:p>
        </w:tc>
      </w:tr>
      <w:tr w:rsidR="00027EFB" w14:paraId="58257E7A" w14:textId="77777777">
        <w:trPr>
          <w:trHeight w:val="591"/>
          <w:jc w:val="center"/>
        </w:trPr>
        <w:tc>
          <w:tcPr>
            <w:tcW w:w="852" w:type="dxa"/>
            <w:vAlign w:val="center"/>
          </w:tcPr>
          <w:p w14:paraId="34391FEF" w14:textId="77777777" w:rsidR="00027EFB" w:rsidRDefault="00027EFB">
            <w:pPr>
              <w:spacing w:line="360" w:lineRule="auto"/>
              <w:jc w:val="center"/>
              <w:rPr>
                <w:rFonts w:ascii="宋体" w:hAnsi="宋体"/>
                <w:sz w:val="24"/>
              </w:rPr>
            </w:pPr>
          </w:p>
        </w:tc>
        <w:tc>
          <w:tcPr>
            <w:tcW w:w="1411" w:type="dxa"/>
            <w:vAlign w:val="center"/>
          </w:tcPr>
          <w:p w14:paraId="0E8AD697" w14:textId="77777777" w:rsidR="00027EFB" w:rsidRDefault="00027EFB">
            <w:pPr>
              <w:spacing w:line="360" w:lineRule="auto"/>
              <w:rPr>
                <w:rFonts w:ascii="宋体" w:hAnsi="宋体"/>
                <w:sz w:val="24"/>
              </w:rPr>
            </w:pPr>
          </w:p>
        </w:tc>
        <w:tc>
          <w:tcPr>
            <w:tcW w:w="1260" w:type="dxa"/>
            <w:vAlign w:val="center"/>
          </w:tcPr>
          <w:p w14:paraId="7F570C42" w14:textId="77777777" w:rsidR="00027EFB" w:rsidRDefault="00027EFB">
            <w:pPr>
              <w:spacing w:line="360" w:lineRule="auto"/>
              <w:rPr>
                <w:rFonts w:ascii="宋体" w:hAnsi="宋体"/>
                <w:sz w:val="24"/>
              </w:rPr>
            </w:pPr>
          </w:p>
        </w:tc>
        <w:tc>
          <w:tcPr>
            <w:tcW w:w="1260" w:type="dxa"/>
            <w:vAlign w:val="center"/>
          </w:tcPr>
          <w:p w14:paraId="497E4307" w14:textId="77777777" w:rsidR="00027EFB" w:rsidRDefault="00027EFB">
            <w:pPr>
              <w:spacing w:line="360" w:lineRule="auto"/>
              <w:rPr>
                <w:rFonts w:ascii="宋体" w:hAnsi="宋体"/>
                <w:sz w:val="24"/>
              </w:rPr>
            </w:pPr>
          </w:p>
        </w:tc>
        <w:tc>
          <w:tcPr>
            <w:tcW w:w="1440" w:type="dxa"/>
            <w:vAlign w:val="center"/>
          </w:tcPr>
          <w:p w14:paraId="0BDE318C" w14:textId="77777777" w:rsidR="00027EFB" w:rsidRDefault="00027EFB">
            <w:pPr>
              <w:spacing w:line="360" w:lineRule="auto"/>
              <w:rPr>
                <w:rFonts w:ascii="宋体" w:hAnsi="宋体"/>
                <w:sz w:val="24"/>
              </w:rPr>
            </w:pPr>
          </w:p>
        </w:tc>
        <w:tc>
          <w:tcPr>
            <w:tcW w:w="1778" w:type="dxa"/>
            <w:vAlign w:val="center"/>
          </w:tcPr>
          <w:p w14:paraId="661F7EB4" w14:textId="77777777" w:rsidR="00027EFB" w:rsidRDefault="00027EFB">
            <w:pPr>
              <w:spacing w:line="360" w:lineRule="auto"/>
              <w:rPr>
                <w:rFonts w:ascii="宋体" w:hAnsi="宋体"/>
                <w:sz w:val="24"/>
              </w:rPr>
            </w:pPr>
          </w:p>
        </w:tc>
        <w:tc>
          <w:tcPr>
            <w:tcW w:w="720" w:type="dxa"/>
            <w:vAlign w:val="center"/>
          </w:tcPr>
          <w:p w14:paraId="614CBE18" w14:textId="77777777" w:rsidR="00027EFB" w:rsidRDefault="00027EFB">
            <w:pPr>
              <w:spacing w:line="360" w:lineRule="auto"/>
              <w:rPr>
                <w:rFonts w:ascii="宋体" w:hAnsi="宋体"/>
                <w:sz w:val="24"/>
              </w:rPr>
            </w:pPr>
          </w:p>
        </w:tc>
      </w:tr>
      <w:tr w:rsidR="00027EFB" w14:paraId="32E9B9DA" w14:textId="77777777">
        <w:trPr>
          <w:trHeight w:val="768"/>
          <w:jc w:val="center"/>
        </w:trPr>
        <w:tc>
          <w:tcPr>
            <w:tcW w:w="852" w:type="dxa"/>
            <w:vAlign w:val="center"/>
          </w:tcPr>
          <w:p w14:paraId="3171ED68" w14:textId="77777777" w:rsidR="00027EFB" w:rsidRDefault="00027EFB">
            <w:pPr>
              <w:spacing w:line="360" w:lineRule="auto"/>
              <w:jc w:val="center"/>
              <w:rPr>
                <w:rFonts w:ascii="宋体" w:hAnsi="宋体"/>
                <w:sz w:val="24"/>
              </w:rPr>
            </w:pPr>
          </w:p>
        </w:tc>
        <w:tc>
          <w:tcPr>
            <w:tcW w:w="1411" w:type="dxa"/>
            <w:vAlign w:val="center"/>
          </w:tcPr>
          <w:p w14:paraId="7AAD7583" w14:textId="77777777" w:rsidR="00027EFB" w:rsidRDefault="00027EFB">
            <w:pPr>
              <w:spacing w:line="360" w:lineRule="auto"/>
              <w:rPr>
                <w:rFonts w:ascii="宋体" w:hAnsi="宋体"/>
                <w:sz w:val="24"/>
              </w:rPr>
            </w:pPr>
          </w:p>
        </w:tc>
        <w:tc>
          <w:tcPr>
            <w:tcW w:w="1260" w:type="dxa"/>
            <w:vAlign w:val="center"/>
          </w:tcPr>
          <w:p w14:paraId="6B820E69" w14:textId="77777777" w:rsidR="00027EFB" w:rsidRDefault="00027EFB">
            <w:pPr>
              <w:spacing w:line="360" w:lineRule="auto"/>
              <w:rPr>
                <w:rFonts w:ascii="宋体" w:hAnsi="宋体"/>
                <w:sz w:val="24"/>
              </w:rPr>
            </w:pPr>
          </w:p>
        </w:tc>
        <w:tc>
          <w:tcPr>
            <w:tcW w:w="1260" w:type="dxa"/>
            <w:vAlign w:val="center"/>
          </w:tcPr>
          <w:p w14:paraId="776FBAAB" w14:textId="77777777" w:rsidR="00027EFB" w:rsidRDefault="00027EFB">
            <w:pPr>
              <w:spacing w:line="360" w:lineRule="auto"/>
              <w:rPr>
                <w:rFonts w:ascii="宋体" w:hAnsi="宋体"/>
                <w:sz w:val="24"/>
              </w:rPr>
            </w:pPr>
          </w:p>
        </w:tc>
        <w:tc>
          <w:tcPr>
            <w:tcW w:w="1440" w:type="dxa"/>
            <w:vAlign w:val="center"/>
          </w:tcPr>
          <w:p w14:paraId="14591AF3" w14:textId="77777777" w:rsidR="00027EFB" w:rsidRDefault="00027EFB">
            <w:pPr>
              <w:spacing w:line="360" w:lineRule="auto"/>
              <w:rPr>
                <w:rFonts w:ascii="宋体" w:hAnsi="宋体"/>
                <w:sz w:val="24"/>
              </w:rPr>
            </w:pPr>
          </w:p>
        </w:tc>
        <w:tc>
          <w:tcPr>
            <w:tcW w:w="1778" w:type="dxa"/>
            <w:vAlign w:val="center"/>
          </w:tcPr>
          <w:p w14:paraId="396B9440" w14:textId="77777777" w:rsidR="00027EFB" w:rsidRDefault="00027EFB">
            <w:pPr>
              <w:spacing w:line="360" w:lineRule="auto"/>
              <w:rPr>
                <w:rFonts w:ascii="宋体" w:hAnsi="宋体"/>
                <w:sz w:val="24"/>
              </w:rPr>
            </w:pPr>
          </w:p>
        </w:tc>
        <w:tc>
          <w:tcPr>
            <w:tcW w:w="720" w:type="dxa"/>
            <w:vAlign w:val="center"/>
          </w:tcPr>
          <w:p w14:paraId="6F232906" w14:textId="77777777" w:rsidR="00027EFB" w:rsidRDefault="00027EFB">
            <w:pPr>
              <w:spacing w:line="360" w:lineRule="auto"/>
              <w:rPr>
                <w:rFonts w:ascii="宋体" w:hAnsi="宋体"/>
                <w:sz w:val="24"/>
              </w:rPr>
            </w:pPr>
          </w:p>
        </w:tc>
      </w:tr>
      <w:tr w:rsidR="00027EFB" w14:paraId="4FE5FD4A" w14:textId="77777777">
        <w:trPr>
          <w:trHeight w:val="934"/>
          <w:jc w:val="center"/>
        </w:trPr>
        <w:tc>
          <w:tcPr>
            <w:tcW w:w="852" w:type="dxa"/>
            <w:vAlign w:val="center"/>
          </w:tcPr>
          <w:p w14:paraId="4B8B9E9C" w14:textId="77777777" w:rsidR="00027EFB" w:rsidRDefault="00027EFB">
            <w:pPr>
              <w:spacing w:line="360" w:lineRule="auto"/>
              <w:jc w:val="center"/>
              <w:rPr>
                <w:rFonts w:ascii="宋体" w:hAnsi="宋体"/>
                <w:sz w:val="24"/>
              </w:rPr>
            </w:pPr>
          </w:p>
        </w:tc>
        <w:tc>
          <w:tcPr>
            <w:tcW w:w="1411" w:type="dxa"/>
            <w:vAlign w:val="center"/>
          </w:tcPr>
          <w:p w14:paraId="4650AC46" w14:textId="77777777" w:rsidR="00027EFB" w:rsidRDefault="00027EFB">
            <w:pPr>
              <w:spacing w:line="360" w:lineRule="auto"/>
              <w:rPr>
                <w:rFonts w:ascii="宋体" w:hAnsi="宋体"/>
                <w:sz w:val="24"/>
              </w:rPr>
            </w:pPr>
          </w:p>
        </w:tc>
        <w:tc>
          <w:tcPr>
            <w:tcW w:w="1260" w:type="dxa"/>
            <w:vAlign w:val="center"/>
          </w:tcPr>
          <w:p w14:paraId="1FEDDEF6" w14:textId="77777777" w:rsidR="00027EFB" w:rsidRDefault="00027EFB">
            <w:pPr>
              <w:spacing w:line="360" w:lineRule="auto"/>
              <w:rPr>
                <w:rFonts w:ascii="宋体" w:hAnsi="宋体"/>
                <w:sz w:val="24"/>
              </w:rPr>
            </w:pPr>
          </w:p>
        </w:tc>
        <w:tc>
          <w:tcPr>
            <w:tcW w:w="1260" w:type="dxa"/>
            <w:vAlign w:val="center"/>
          </w:tcPr>
          <w:p w14:paraId="038F3B91" w14:textId="77777777" w:rsidR="00027EFB" w:rsidRDefault="00027EFB">
            <w:pPr>
              <w:spacing w:line="360" w:lineRule="auto"/>
              <w:rPr>
                <w:rFonts w:ascii="宋体" w:hAnsi="宋体"/>
                <w:sz w:val="24"/>
              </w:rPr>
            </w:pPr>
          </w:p>
        </w:tc>
        <w:tc>
          <w:tcPr>
            <w:tcW w:w="1440" w:type="dxa"/>
            <w:vAlign w:val="center"/>
          </w:tcPr>
          <w:p w14:paraId="28ECE5FF" w14:textId="77777777" w:rsidR="00027EFB" w:rsidRDefault="00027EFB">
            <w:pPr>
              <w:spacing w:line="360" w:lineRule="auto"/>
              <w:rPr>
                <w:rFonts w:ascii="宋体" w:hAnsi="宋体"/>
                <w:sz w:val="24"/>
              </w:rPr>
            </w:pPr>
          </w:p>
        </w:tc>
        <w:tc>
          <w:tcPr>
            <w:tcW w:w="1778" w:type="dxa"/>
            <w:vAlign w:val="center"/>
          </w:tcPr>
          <w:p w14:paraId="23402395" w14:textId="77777777" w:rsidR="00027EFB" w:rsidRDefault="00027EFB">
            <w:pPr>
              <w:spacing w:line="360" w:lineRule="auto"/>
              <w:rPr>
                <w:rFonts w:ascii="宋体" w:hAnsi="宋体"/>
                <w:sz w:val="24"/>
              </w:rPr>
            </w:pPr>
          </w:p>
        </w:tc>
        <w:tc>
          <w:tcPr>
            <w:tcW w:w="720" w:type="dxa"/>
            <w:vAlign w:val="center"/>
          </w:tcPr>
          <w:p w14:paraId="6EA1CA97" w14:textId="77777777" w:rsidR="00027EFB" w:rsidRDefault="00027EFB">
            <w:pPr>
              <w:spacing w:line="360" w:lineRule="auto"/>
              <w:rPr>
                <w:rFonts w:ascii="宋体" w:hAnsi="宋体"/>
                <w:sz w:val="24"/>
              </w:rPr>
            </w:pPr>
          </w:p>
        </w:tc>
      </w:tr>
      <w:tr w:rsidR="00027EFB" w14:paraId="63AC9458" w14:textId="77777777">
        <w:trPr>
          <w:trHeight w:val="918"/>
          <w:jc w:val="center"/>
        </w:trPr>
        <w:tc>
          <w:tcPr>
            <w:tcW w:w="852" w:type="dxa"/>
            <w:vAlign w:val="center"/>
          </w:tcPr>
          <w:p w14:paraId="4532D23B" w14:textId="77777777" w:rsidR="00027EFB" w:rsidRDefault="00027EFB">
            <w:pPr>
              <w:spacing w:line="360" w:lineRule="auto"/>
              <w:jc w:val="center"/>
              <w:rPr>
                <w:rFonts w:ascii="宋体" w:hAnsi="宋体"/>
                <w:sz w:val="24"/>
              </w:rPr>
            </w:pPr>
          </w:p>
        </w:tc>
        <w:tc>
          <w:tcPr>
            <w:tcW w:w="1411" w:type="dxa"/>
            <w:vAlign w:val="center"/>
          </w:tcPr>
          <w:p w14:paraId="49B7ECD0" w14:textId="77777777" w:rsidR="00027EFB" w:rsidRDefault="00027EFB">
            <w:pPr>
              <w:spacing w:line="360" w:lineRule="auto"/>
              <w:rPr>
                <w:rFonts w:ascii="宋体" w:hAnsi="宋体"/>
                <w:sz w:val="24"/>
              </w:rPr>
            </w:pPr>
          </w:p>
        </w:tc>
        <w:tc>
          <w:tcPr>
            <w:tcW w:w="1260" w:type="dxa"/>
            <w:vAlign w:val="center"/>
          </w:tcPr>
          <w:p w14:paraId="3004B710" w14:textId="77777777" w:rsidR="00027EFB" w:rsidRDefault="00027EFB">
            <w:pPr>
              <w:spacing w:line="360" w:lineRule="auto"/>
              <w:rPr>
                <w:rFonts w:ascii="宋体" w:hAnsi="宋体"/>
                <w:sz w:val="24"/>
              </w:rPr>
            </w:pPr>
          </w:p>
        </w:tc>
        <w:tc>
          <w:tcPr>
            <w:tcW w:w="1260" w:type="dxa"/>
            <w:vAlign w:val="center"/>
          </w:tcPr>
          <w:p w14:paraId="3FEFAFF0" w14:textId="77777777" w:rsidR="00027EFB" w:rsidRDefault="00027EFB">
            <w:pPr>
              <w:spacing w:line="360" w:lineRule="auto"/>
              <w:rPr>
                <w:rFonts w:ascii="宋体" w:hAnsi="宋体"/>
                <w:sz w:val="24"/>
              </w:rPr>
            </w:pPr>
          </w:p>
        </w:tc>
        <w:tc>
          <w:tcPr>
            <w:tcW w:w="1440" w:type="dxa"/>
            <w:vAlign w:val="center"/>
          </w:tcPr>
          <w:p w14:paraId="693D5CD5" w14:textId="77777777" w:rsidR="00027EFB" w:rsidRDefault="00027EFB">
            <w:pPr>
              <w:spacing w:line="360" w:lineRule="auto"/>
              <w:rPr>
                <w:rFonts w:ascii="宋体" w:hAnsi="宋体"/>
                <w:sz w:val="24"/>
              </w:rPr>
            </w:pPr>
          </w:p>
        </w:tc>
        <w:tc>
          <w:tcPr>
            <w:tcW w:w="1778" w:type="dxa"/>
            <w:vAlign w:val="center"/>
          </w:tcPr>
          <w:p w14:paraId="721F3EA1" w14:textId="77777777" w:rsidR="00027EFB" w:rsidRDefault="00027EFB">
            <w:pPr>
              <w:spacing w:line="360" w:lineRule="auto"/>
              <w:rPr>
                <w:rFonts w:ascii="宋体" w:hAnsi="宋体"/>
                <w:sz w:val="24"/>
              </w:rPr>
            </w:pPr>
          </w:p>
        </w:tc>
        <w:tc>
          <w:tcPr>
            <w:tcW w:w="720" w:type="dxa"/>
            <w:vAlign w:val="center"/>
          </w:tcPr>
          <w:p w14:paraId="33B28BDE" w14:textId="77777777" w:rsidR="00027EFB" w:rsidRDefault="00027EFB">
            <w:pPr>
              <w:spacing w:line="360" w:lineRule="auto"/>
              <w:rPr>
                <w:rFonts w:ascii="宋体" w:hAnsi="宋体"/>
                <w:sz w:val="24"/>
              </w:rPr>
            </w:pPr>
          </w:p>
        </w:tc>
      </w:tr>
      <w:tr w:rsidR="00027EFB" w14:paraId="353EB2C3" w14:textId="77777777">
        <w:trPr>
          <w:trHeight w:val="918"/>
          <w:jc w:val="center"/>
        </w:trPr>
        <w:tc>
          <w:tcPr>
            <w:tcW w:w="852" w:type="dxa"/>
            <w:vAlign w:val="center"/>
          </w:tcPr>
          <w:p w14:paraId="6EC3E5DB" w14:textId="77777777" w:rsidR="00027EFB" w:rsidRDefault="00027EFB">
            <w:pPr>
              <w:spacing w:line="360" w:lineRule="auto"/>
              <w:jc w:val="center"/>
              <w:rPr>
                <w:rFonts w:ascii="宋体" w:hAnsi="宋体"/>
                <w:sz w:val="24"/>
              </w:rPr>
            </w:pPr>
          </w:p>
        </w:tc>
        <w:tc>
          <w:tcPr>
            <w:tcW w:w="1411" w:type="dxa"/>
            <w:vAlign w:val="center"/>
          </w:tcPr>
          <w:p w14:paraId="6C56065B" w14:textId="77777777" w:rsidR="00027EFB" w:rsidRDefault="00027EFB">
            <w:pPr>
              <w:spacing w:line="360" w:lineRule="auto"/>
              <w:rPr>
                <w:rFonts w:ascii="宋体" w:hAnsi="宋体"/>
                <w:sz w:val="24"/>
              </w:rPr>
            </w:pPr>
          </w:p>
        </w:tc>
        <w:tc>
          <w:tcPr>
            <w:tcW w:w="1260" w:type="dxa"/>
            <w:vAlign w:val="center"/>
          </w:tcPr>
          <w:p w14:paraId="3B3EBE61" w14:textId="77777777" w:rsidR="00027EFB" w:rsidRDefault="00027EFB">
            <w:pPr>
              <w:spacing w:line="360" w:lineRule="auto"/>
              <w:rPr>
                <w:rFonts w:ascii="宋体" w:hAnsi="宋体"/>
                <w:sz w:val="24"/>
              </w:rPr>
            </w:pPr>
          </w:p>
        </w:tc>
        <w:tc>
          <w:tcPr>
            <w:tcW w:w="1260" w:type="dxa"/>
            <w:vAlign w:val="center"/>
          </w:tcPr>
          <w:p w14:paraId="711A69AD" w14:textId="77777777" w:rsidR="00027EFB" w:rsidRDefault="00027EFB">
            <w:pPr>
              <w:spacing w:line="360" w:lineRule="auto"/>
              <w:rPr>
                <w:rFonts w:ascii="宋体" w:hAnsi="宋体"/>
                <w:sz w:val="24"/>
              </w:rPr>
            </w:pPr>
          </w:p>
        </w:tc>
        <w:tc>
          <w:tcPr>
            <w:tcW w:w="1440" w:type="dxa"/>
            <w:vAlign w:val="center"/>
          </w:tcPr>
          <w:p w14:paraId="1D54F4E8" w14:textId="77777777" w:rsidR="00027EFB" w:rsidRDefault="00027EFB">
            <w:pPr>
              <w:spacing w:line="360" w:lineRule="auto"/>
              <w:rPr>
                <w:rFonts w:ascii="宋体" w:hAnsi="宋体"/>
                <w:sz w:val="24"/>
              </w:rPr>
            </w:pPr>
          </w:p>
        </w:tc>
        <w:tc>
          <w:tcPr>
            <w:tcW w:w="1778" w:type="dxa"/>
            <w:vAlign w:val="center"/>
          </w:tcPr>
          <w:p w14:paraId="5F4420DA" w14:textId="77777777" w:rsidR="00027EFB" w:rsidRDefault="00027EFB">
            <w:pPr>
              <w:spacing w:line="360" w:lineRule="auto"/>
              <w:rPr>
                <w:rFonts w:ascii="宋体" w:hAnsi="宋体"/>
                <w:sz w:val="24"/>
              </w:rPr>
            </w:pPr>
          </w:p>
        </w:tc>
        <w:tc>
          <w:tcPr>
            <w:tcW w:w="720" w:type="dxa"/>
            <w:vAlign w:val="center"/>
          </w:tcPr>
          <w:p w14:paraId="53AD2A5A" w14:textId="77777777" w:rsidR="00027EFB" w:rsidRDefault="00027EFB">
            <w:pPr>
              <w:spacing w:line="360" w:lineRule="auto"/>
              <w:rPr>
                <w:rFonts w:ascii="宋体" w:hAnsi="宋体"/>
                <w:sz w:val="24"/>
              </w:rPr>
            </w:pPr>
          </w:p>
        </w:tc>
      </w:tr>
      <w:tr w:rsidR="00027EFB" w14:paraId="2C0BC81B" w14:textId="77777777">
        <w:trPr>
          <w:trHeight w:val="918"/>
          <w:jc w:val="center"/>
        </w:trPr>
        <w:tc>
          <w:tcPr>
            <w:tcW w:w="852" w:type="dxa"/>
            <w:vAlign w:val="center"/>
          </w:tcPr>
          <w:p w14:paraId="415CA42D" w14:textId="77777777" w:rsidR="00027EFB" w:rsidRDefault="00027EFB">
            <w:pPr>
              <w:spacing w:line="360" w:lineRule="auto"/>
              <w:rPr>
                <w:rFonts w:ascii="宋体" w:hAnsi="宋体"/>
                <w:sz w:val="24"/>
              </w:rPr>
            </w:pPr>
          </w:p>
        </w:tc>
        <w:tc>
          <w:tcPr>
            <w:tcW w:w="1411" w:type="dxa"/>
            <w:vAlign w:val="center"/>
          </w:tcPr>
          <w:p w14:paraId="1A133B2D" w14:textId="77777777" w:rsidR="00027EFB" w:rsidRDefault="00027EFB">
            <w:pPr>
              <w:spacing w:line="360" w:lineRule="auto"/>
              <w:rPr>
                <w:rFonts w:ascii="宋体" w:hAnsi="宋体"/>
                <w:sz w:val="24"/>
              </w:rPr>
            </w:pPr>
          </w:p>
        </w:tc>
        <w:tc>
          <w:tcPr>
            <w:tcW w:w="1260" w:type="dxa"/>
            <w:vAlign w:val="center"/>
          </w:tcPr>
          <w:p w14:paraId="6ED1E53E" w14:textId="77777777" w:rsidR="00027EFB" w:rsidRDefault="00027EFB">
            <w:pPr>
              <w:spacing w:line="360" w:lineRule="auto"/>
              <w:rPr>
                <w:rFonts w:ascii="宋体" w:hAnsi="宋体"/>
                <w:sz w:val="24"/>
              </w:rPr>
            </w:pPr>
          </w:p>
        </w:tc>
        <w:tc>
          <w:tcPr>
            <w:tcW w:w="1260" w:type="dxa"/>
            <w:vAlign w:val="center"/>
          </w:tcPr>
          <w:p w14:paraId="055468B3" w14:textId="77777777" w:rsidR="00027EFB" w:rsidRDefault="00027EFB">
            <w:pPr>
              <w:spacing w:line="360" w:lineRule="auto"/>
              <w:rPr>
                <w:rFonts w:ascii="宋体" w:hAnsi="宋体"/>
                <w:sz w:val="24"/>
              </w:rPr>
            </w:pPr>
          </w:p>
        </w:tc>
        <w:tc>
          <w:tcPr>
            <w:tcW w:w="1440" w:type="dxa"/>
            <w:vAlign w:val="center"/>
          </w:tcPr>
          <w:p w14:paraId="1241412B" w14:textId="77777777" w:rsidR="00027EFB" w:rsidRDefault="00027EFB">
            <w:pPr>
              <w:spacing w:line="360" w:lineRule="auto"/>
              <w:rPr>
                <w:rFonts w:ascii="宋体" w:hAnsi="宋体"/>
                <w:sz w:val="24"/>
              </w:rPr>
            </w:pPr>
          </w:p>
        </w:tc>
        <w:tc>
          <w:tcPr>
            <w:tcW w:w="1778" w:type="dxa"/>
            <w:vAlign w:val="center"/>
          </w:tcPr>
          <w:p w14:paraId="6C6DD38E" w14:textId="77777777" w:rsidR="00027EFB" w:rsidRDefault="00027EFB">
            <w:pPr>
              <w:spacing w:line="360" w:lineRule="auto"/>
              <w:rPr>
                <w:rFonts w:ascii="宋体" w:hAnsi="宋体"/>
                <w:sz w:val="24"/>
              </w:rPr>
            </w:pPr>
          </w:p>
        </w:tc>
        <w:tc>
          <w:tcPr>
            <w:tcW w:w="720" w:type="dxa"/>
            <w:vAlign w:val="center"/>
          </w:tcPr>
          <w:p w14:paraId="4C59CC9F" w14:textId="77777777" w:rsidR="00027EFB" w:rsidRDefault="00027EFB">
            <w:pPr>
              <w:spacing w:line="360" w:lineRule="auto"/>
              <w:rPr>
                <w:rFonts w:ascii="宋体" w:hAnsi="宋体"/>
                <w:sz w:val="24"/>
              </w:rPr>
            </w:pPr>
          </w:p>
        </w:tc>
      </w:tr>
    </w:tbl>
    <w:p w14:paraId="5B086D34"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6D5242F9" w14:textId="77777777" w:rsidR="00027EFB" w:rsidRDefault="00000000">
      <w:pPr>
        <w:pStyle w:val="af8"/>
        <w:tabs>
          <w:tab w:val="left" w:pos="5580"/>
        </w:tabs>
        <w:spacing w:before="120" w:line="360" w:lineRule="auto"/>
        <w:rPr>
          <w:rFonts w:hAnsi="宋体"/>
          <w:sz w:val="24"/>
        </w:rPr>
      </w:pPr>
      <w:r>
        <w:rPr>
          <w:rFonts w:hAnsi="宋体" w:hint="eastAsia"/>
          <w:sz w:val="24"/>
        </w:rPr>
        <w:t>法人授权代表（签字）：</w:t>
      </w:r>
    </w:p>
    <w:p w14:paraId="07E0378E" w14:textId="77777777" w:rsidR="00027EFB" w:rsidRDefault="00000000">
      <w:pPr>
        <w:pStyle w:val="af8"/>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（需附合同复印件，评委保留对上述资料原件审核的权力）。</w:t>
      </w:r>
    </w:p>
    <w:p w14:paraId="3FC0080B" w14:textId="77777777" w:rsidR="00027EFB" w:rsidRDefault="00027EFB">
      <w:pPr>
        <w:tabs>
          <w:tab w:val="left" w:pos="5580"/>
        </w:tabs>
        <w:spacing w:before="360" w:line="360" w:lineRule="auto"/>
        <w:ind w:leftChars="428" w:left="1214" w:hangingChars="150" w:hanging="315"/>
        <w:rPr>
          <w:rFonts w:ascii="宋体" w:hAnsi="宋体"/>
        </w:rPr>
      </w:pPr>
    </w:p>
    <w:p w14:paraId="45017672" w14:textId="77777777" w:rsidR="00027EFB" w:rsidRDefault="00027EFB">
      <w:pPr>
        <w:tabs>
          <w:tab w:val="left" w:pos="5580"/>
        </w:tabs>
        <w:spacing w:before="360" w:line="360" w:lineRule="auto"/>
        <w:ind w:leftChars="428" w:left="1214" w:hangingChars="150" w:hanging="315"/>
        <w:rPr>
          <w:rFonts w:ascii="宋体" w:hAnsi="宋体"/>
        </w:rPr>
      </w:pPr>
    </w:p>
    <w:p w14:paraId="6429D532" w14:textId="77777777" w:rsidR="00027EFB" w:rsidRDefault="00027EFB">
      <w:pPr>
        <w:tabs>
          <w:tab w:val="left" w:pos="5580"/>
        </w:tabs>
        <w:spacing w:before="360" w:line="360" w:lineRule="auto"/>
        <w:ind w:leftChars="428" w:left="1214" w:hangingChars="150" w:hanging="315"/>
        <w:rPr>
          <w:rFonts w:ascii="宋体" w:hAnsi="宋体"/>
        </w:rPr>
      </w:pPr>
    </w:p>
    <w:p w14:paraId="33E4BA94" w14:textId="77777777" w:rsidR="00027EFB" w:rsidRDefault="00027EFB">
      <w:pPr>
        <w:tabs>
          <w:tab w:val="left" w:pos="5580"/>
        </w:tabs>
        <w:spacing w:before="360" w:line="360" w:lineRule="auto"/>
        <w:ind w:leftChars="428" w:left="1214" w:hangingChars="150" w:hanging="315"/>
        <w:rPr>
          <w:rFonts w:ascii="宋体" w:hAnsi="宋体"/>
        </w:rPr>
      </w:pPr>
    </w:p>
    <w:p w14:paraId="68D68A51" w14:textId="77777777" w:rsidR="00027EFB" w:rsidRDefault="00027EFB">
      <w:pPr>
        <w:tabs>
          <w:tab w:val="left" w:pos="5580"/>
        </w:tabs>
        <w:spacing w:before="360" w:line="360" w:lineRule="auto"/>
        <w:ind w:leftChars="428" w:left="1214" w:hangingChars="150" w:hanging="315"/>
        <w:rPr>
          <w:rFonts w:ascii="宋体" w:hAnsi="宋体"/>
        </w:rPr>
      </w:pPr>
    </w:p>
    <w:p w14:paraId="09853B5E" w14:textId="77777777" w:rsidR="00027EFB" w:rsidRDefault="00027EFB">
      <w:pPr>
        <w:tabs>
          <w:tab w:val="left" w:pos="5580"/>
        </w:tabs>
        <w:spacing w:before="360" w:line="360" w:lineRule="auto"/>
        <w:ind w:leftChars="428" w:left="1214" w:hangingChars="150" w:hanging="315"/>
        <w:rPr>
          <w:rFonts w:ascii="宋体" w:hAnsi="宋体"/>
        </w:rPr>
        <w:sectPr w:rsidR="00027EFB">
          <w:footerReference w:type="even" r:id="rId30"/>
          <w:footerReference w:type="default" r:id="rId31"/>
          <w:footerReference w:type="first" r:id="rId32"/>
          <w:pgSz w:w="11907" w:h="16840"/>
          <w:pgMar w:top="1440" w:right="1800" w:bottom="1440" w:left="1800" w:header="851" w:footer="992" w:gutter="0"/>
          <w:cols w:space="720"/>
          <w:docGrid w:linePitch="312"/>
        </w:sectPr>
      </w:pPr>
    </w:p>
    <w:p w14:paraId="574334E0" w14:textId="77777777" w:rsidR="00027EFB" w:rsidRDefault="00000000">
      <w:pPr>
        <w:pStyle w:val="31"/>
        <w:rPr>
          <w:sz w:val="28"/>
          <w:szCs w:val="36"/>
        </w:rPr>
      </w:pPr>
      <w:bookmarkStart w:id="239" w:name="_Toc136437755"/>
      <w:bookmarkStart w:id="240" w:name="_Toc514926466"/>
      <w:r>
        <w:rPr>
          <w:sz w:val="28"/>
          <w:szCs w:val="36"/>
        </w:rPr>
        <w:lastRenderedPageBreak/>
        <w:t>9.投标保证金</w:t>
      </w:r>
      <w:bookmarkEnd w:id="239"/>
    </w:p>
    <w:p w14:paraId="48506A43" w14:textId="77777777" w:rsidR="00027EFB" w:rsidRDefault="00000000">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240"/>
    </w:p>
    <w:p w14:paraId="500973F7" w14:textId="77777777" w:rsidR="00027EFB" w:rsidRDefault="00027EFB">
      <w:pPr>
        <w:spacing w:line="360" w:lineRule="auto"/>
        <w:ind w:firstLineChars="1400" w:firstLine="2940"/>
        <w:rPr>
          <w:rFonts w:ascii="宋体" w:hAnsi="宋体"/>
        </w:rPr>
      </w:pPr>
    </w:p>
    <w:p w14:paraId="15B2AC97" w14:textId="77777777" w:rsidR="00027EFB" w:rsidRDefault="00027EFB">
      <w:pPr>
        <w:spacing w:line="360" w:lineRule="auto"/>
        <w:ind w:firstLineChars="1400" w:firstLine="2940"/>
        <w:rPr>
          <w:rFonts w:ascii="宋体" w:hAnsi="宋体"/>
        </w:rPr>
      </w:pPr>
    </w:p>
    <w:p w14:paraId="0293D8E1" w14:textId="77777777" w:rsidR="00027EFB" w:rsidRDefault="00027EFB">
      <w:pPr>
        <w:spacing w:line="360" w:lineRule="auto"/>
        <w:ind w:firstLineChars="1400" w:firstLine="2940"/>
        <w:rPr>
          <w:rFonts w:ascii="宋体" w:hAnsi="宋体"/>
        </w:rPr>
      </w:pPr>
    </w:p>
    <w:p w14:paraId="7CF3CFCE" w14:textId="77777777" w:rsidR="00027EFB" w:rsidRDefault="00027EFB">
      <w:pPr>
        <w:spacing w:line="360" w:lineRule="auto"/>
        <w:ind w:firstLineChars="1400" w:firstLine="2940"/>
        <w:rPr>
          <w:rFonts w:ascii="宋体" w:hAnsi="宋体"/>
        </w:rPr>
      </w:pPr>
    </w:p>
    <w:p w14:paraId="30780827" w14:textId="77777777" w:rsidR="00027EFB" w:rsidRDefault="00027EFB">
      <w:pPr>
        <w:spacing w:line="360" w:lineRule="auto"/>
        <w:ind w:firstLineChars="1400" w:firstLine="2940"/>
        <w:rPr>
          <w:rFonts w:ascii="宋体" w:hAnsi="宋体"/>
        </w:rPr>
      </w:pPr>
    </w:p>
    <w:p w14:paraId="07DD8362" w14:textId="77777777" w:rsidR="00027EFB" w:rsidRDefault="00027EFB">
      <w:pPr>
        <w:spacing w:line="360" w:lineRule="auto"/>
        <w:ind w:firstLineChars="1400" w:firstLine="2940"/>
        <w:rPr>
          <w:rFonts w:ascii="宋体" w:hAnsi="宋体"/>
        </w:rPr>
      </w:pPr>
    </w:p>
    <w:p w14:paraId="5805F774" w14:textId="77777777" w:rsidR="00027EFB" w:rsidRDefault="00027EFB">
      <w:pPr>
        <w:spacing w:line="360" w:lineRule="auto"/>
        <w:ind w:firstLineChars="1400" w:firstLine="2940"/>
        <w:rPr>
          <w:rFonts w:ascii="宋体" w:hAnsi="宋体"/>
        </w:rPr>
      </w:pPr>
    </w:p>
    <w:p w14:paraId="77F30776" w14:textId="77777777" w:rsidR="00027EFB" w:rsidRDefault="00027EFB">
      <w:pPr>
        <w:spacing w:line="360" w:lineRule="auto"/>
        <w:ind w:firstLineChars="1400" w:firstLine="2940"/>
        <w:rPr>
          <w:rFonts w:ascii="宋体" w:hAnsi="宋体"/>
        </w:rPr>
      </w:pPr>
    </w:p>
    <w:p w14:paraId="41723067" w14:textId="77777777" w:rsidR="00027EFB" w:rsidRDefault="00027EFB">
      <w:pPr>
        <w:spacing w:line="360" w:lineRule="auto"/>
        <w:ind w:firstLineChars="1400" w:firstLine="2940"/>
        <w:rPr>
          <w:rFonts w:ascii="宋体" w:hAnsi="宋体"/>
        </w:rPr>
      </w:pPr>
    </w:p>
    <w:p w14:paraId="54B7C70B" w14:textId="77777777" w:rsidR="00027EFB" w:rsidRDefault="00027EFB">
      <w:pPr>
        <w:spacing w:line="360" w:lineRule="auto"/>
        <w:ind w:firstLineChars="1400" w:firstLine="2940"/>
        <w:rPr>
          <w:rFonts w:ascii="宋体" w:hAnsi="宋体"/>
        </w:rPr>
      </w:pPr>
    </w:p>
    <w:p w14:paraId="295BD2DB" w14:textId="77777777" w:rsidR="00027EFB" w:rsidRDefault="00027EFB">
      <w:pPr>
        <w:spacing w:line="360" w:lineRule="auto"/>
        <w:ind w:firstLineChars="1400" w:firstLine="2940"/>
        <w:rPr>
          <w:rFonts w:ascii="宋体" w:hAnsi="宋体"/>
        </w:rPr>
      </w:pPr>
    </w:p>
    <w:p w14:paraId="42B4D794" w14:textId="77777777" w:rsidR="00027EFB" w:rsidRDefault="00027EFB">
      <w:pPr>
        <w:spacing w:line="360" w:lineRule="auto"/>
        <w:ind w:firstLineChars="1400" w:firstLine="2940"/>
        <w:rPr>
          <w:rFonts w:ascii="宋体" w:hAnsi="宋体"/>
        </w:rPr>
      </w:pPr>
    </w:p>
    <w:p w14:paraId="2EBF0F33" w14:textId="77777777" w:rsidR="00027EFB" w:rsidRDefault="00027EFB">
      <w:pPr>
        <w:spacing w:line="360" w:lineRule="auto"/>
        <w:ind w:firstLineChars="1400" w:firstLine="2940"/>
        <w:rPr>
          <w:rFonts w:ascii="宋体" w:hAnsi="宋体"/>
        </w:rPr>
      </w:pPr>
    </w:p>
    <w:p w14:paraId="72B6E779" w14:textId="77777777" w:rsidR="00027EFB" w:rsidRDefault="00027EFB">
      <w:pPr>
        <w:spacing w:line="360" w:lineRule="auto"/>
        <w:ind w:firstLineChars="1400" w:firstLine="2940"/>
        <w:rPr>
          <w:rFonts w:ascii="宋体" w:hAnsi="宋体"/>
        </w:rPr>
      </w:pPr>
    </w:p>
    <w:p w14:paraId="6DDB05E4" w14:textId="77777777" w:rsidR="00027EFB" w:rsidRDefault="00027EFB">
      <w:pPr>
        <w:spacing w:line="360" w:lineRule="auto"/>
        <w:ind w:firstLineChars="1400" w:firstLine="2940"/>
        <w:rPr>
          <w:rFonts w:ascii="宋体" w:hAnsi="宋体"/>
        </w:rPr>
      </w:pPr>
    </w:p>
    <w:p w14:paraId="067DDC44" w14:textId="77777777" w:rsidR="00027EFB" w:rsidRDefault="00027EFB">
      <w:pPr>
        <w:spacing w:line="360" w:lineRule="auto"/>
        <w:ind w:firstLineChars="1400" w:firstLine="2940"/>
        <w:rPr>
          <w:rFonts w:ascii="宋体" w:hAnsi="宋体"/>
        </w:rPr>
      </w:pPr>
    </w:p>
    <w:p w14:paraId="2577C77D" w14:textId="77777777" w:rsidR="00027EFB" w:rsidRDefault="00027EFB">
      <w:pPr>
        <w:spacing w:line="360" w:lineRule="auto"/>
        <w:ind w:firstLineChars="1400" w:firstLine="2940"/>
        <w:rPr>
          <w:rFonts w:ascii="宋体" w:hAnsi="宋体"/>
        </w:rPr>
      </w:pPr>
    </w:p>
    <w:p w14:paraId="7F2CD562" w14:textId="77777777" w:rsidR="00027EFB" w:rsidRDefault="00027EFB">
      <w:pPr>
        <w:spacing w:line="360" w:lineRule="auto"/>
        <w:ind w:firstLineChars="1400" w:firstLine="2940"/>
        <w:rPr>
          <w:rFonts w:ascii="宋体" w:hAnsi="宋体"/>
        </w:rPr>
      </w:pPr>
    </w:p>
    <w:p w14:paraId="7602FBAC" w14:textId="77777777" w:rsidR="00027EFB" w:rsidRDefault="00027EFB">
      <w:pPr>
        <w:spacing w:line="360" w:lineRule="auto"/>
        <w:ind w:firstLineChars="1400" w:firstLine="2940"/>
        <w:rPr>
          <w:rFonts w:ascii="宋体" w:hAnsi="宋体"/>
        </w:rPr>
      </w:pPr>
    </w:p>
    <w:p w14:paraId="6B7DE50D" w14:textId="77777777" w:rsidR="00027EFB" w:rsidRDefault="00027EFB">
      <w:pPr>
        <w:spacing w:line="360" w:lineRule="auto"/>
        <w:ind w:firstLineChars="1400" w:firstLine="2940"/>
        <w:rPr>
          <w:rFonts w:ascii="宋体" w:hAnsi="宋体"/>
        </w:rPr>
      </w:pPr>
    </w:p>
    <w:p w14:paraId="57C90F65" w14:textId="77777777" w:rsidR="00027EFB" w:rsidRDefault="00027EFB">
      <w:pPr>
        <w:spacing w:line="360" w:lineRule="auto"/>
        <w:ind w:firstLineChars="1400" w:firstLine="2940"/>
        <w:rPr>
          <w:rFonts w:ascii="宋体" w:hAnsi="宋体"/>
        </w:rPr>
      </w:pPr>
    </w:p>
    <w:p w14:paraId="57607047" w14:textId="77777777" w:rsidR="00027EFB" w:rsidRDefault="00027EFB">
      <w:pPr>
        <w:spacing w:line="360" w:lineRule="auto"/>
        <w:ind w:firstLineChars="1400" w:firstLine="2940"/>
        <w:rPr>
          <w:rFonts w:ascii="宋体" w:hAnsi="宋体"/>
        </w:rPr>
      </w:pPr>
    </w:p>
    <w:p w14:paraId="29C044C9" w14:textId="77777777" w:rsidR="00027EFB" w:rsidRDefault="00027EFB">
      <w:pPr>
        <w:spacing w:line="360" w:lineRule="auto"/>
        <w:ind w:firstLineChars="1400" w:firstLine="2940"/>
        <w:rPr>
          <w:rFonts w:ascii="宋体" w:hAnsi="宋体"/>
        </w:rPr>
      </w:pPr>
    </w:p>
    <w:p w14:paraId="501BA990" w14:textId="77777777" w:rsidR="00027EFB" w:rsidRDefault="00027EFB">
      <w:pPr>
        <w:spacing w:line="360" w:lineRule="auto"/>
        <w:ind w:firstLineChars="1400" w:firstLine="2940"/>
        <w:rPr>
          <w:rFonts w:ascii="宋体" w:hAnsi="宋体"/>
        </w:rPr>
      </w:pPr>
    </w:p>
    <w:p w14:paraId="5044CB49" w14:textId="77777777" w:rsidR="00027EFB" w:rsidRDefault="00027EFB">
      <w:pPr>
        <w:spacing w:line="360" w:lineRule="auto"/>
        <w:ind w:firstLineChars="1400" w:firstLine="2940"/>
        <w:rPr>
          <w:rFonts w:ascii="宋体" w:hAnsi="宋体"/>
        </w:rPr>
      </w:pPr>
    </w:p>
    <w:p w14:paraId="7A377E6A" w14:textId="77777777" w:rsidR="00027EFB" w:rsidRDefault="00027EFB">
      <w:pPr>
        <w:spacing w:line="360" w:lineRule="auto"/>
        <w:ind w:firstLineChars="1400" w:firstLine="2940"/>
        <w:rPr>
          <w:rFonts w:ascii="宋体" w:hAnsi="宋体"/>
        </w:rPr>
      </w:pPr>
    </w:p>
    <w:p w14:paraId="3DF9B2FA" w14:textId="77777777" w:rsidR="00027EFB" w:rsidRDefault="00027EFB">
      <w:pPr>
        <w:spacing w:line="360" w:lineRule="auto"/>
        <w:ind w:firstLineChars="1400" w:firstLine="2940"/>
        <w:rPr>
          <w:rFonts w:ascii="宋体" w:hAnsi="宋体"/>
        </w:rPr>
      </w:pPr>
    </w:p>
    <w:p w14:paraId="2F53EE13" w14:textId="77777777" w:rsidR="00027EFB" w:rsidRDefault="00027EFB">
      <w:pPr>
        <w:widowControl/>
        <w:spacing w:line="360" w:lineRule="auto"/>
        <w:jc w:val="left"/>
        <w:rPr>
          <w:rFonts w:ascii="宋体" w:hAnsi="宋体"/>
        </w:rPr>
      </w:pPr>
    </w:p>
    <w:p w14:paraId="41E10CCB" w14:textId="77777777" w:rsidR="00027EFB" w:rsidRDefault="00027EFB">
      <w:pPr>
        <w:spacing w:line="360" w:lineRule="auto"/>
        <w:rPr>
          <w:rFonts w:ascii="宋体" w:hAnsi="宋体"/>
        </w:rPr>
        <w:sectPr w:rsidR="00027EFB">
          <w:pgSz w:w="11907" w:h="16840"/>
          <w:pgMar w:top="1089" w:right="1418" w:bottom="1400" w:left="1418" w:header="851" w:footer="992" w:gutter="0"/>
          <w:cols w:space="720"/>
          <w:docGrid w:linePitch="312"/>
        </w:sectPr>
      </w:pPr>
    </w:p>
    <w:p w14:paraId="71B4A2EE" w14:textId="77777777" w:rsidR="00027EFB" w:rsidRDefault="00000000">
      <w:pPr>
        <w:pStyle w:val="31"/>
        <w:rPr>
          <w:sz w:val="28"/>
          <w:szCs w:val="36"/>
        </w:rPr>
      </w:pPr>
      <w:bookmarkStart w:id="241" w:name="_Toc136437756"/>
      <w:bookmarkStart w:id="242" w:name="_Toc497235052"/>
      <w:bookmarkStart w:id="243" w:name="_Toc514926467"/>
      <w:r>
        <w:rPr>
          <w:sz w:val="28"/>
          <w:szCs w:val="36"/>
        </w:rPr>
        <w:lastRenderedPageBreak/>
        <w:t>10.中标服务费承诺书</w:t>
      </w:r>
      <w:bookmarkEnd w:id="241"/>
    </w:p>
    <w:p w14:paraId="39DB86D6" w14:textId="77777777" w:rsidR="00027EFB" w:rsidRDefault="00027EFB">
      <w:pPr>
        <w:pStyle w:val="a7"/>
        <w:spacing w:line="360" w:lineRule="auto"/>
        <w:rPr>
          <w:rFonts w:hAnsi="宋体"/>
        </w:rPr>
      </w:pPr>
    </w:p>
    <w:p w14:paraId="35D09BAE" w14:textId="77777777" w:rsidR="00027EFB" w:rsidRDefault="00000000">
      <w:pPr>
        <w:spacing w:line="360" w:lineRule="auto"/>
        <w:rPr>
          <w:rFonts w:ascii="宋体" w:hAnsi="宋体"/>
          <w:sz w:val="24"/>
          <w:u w:val="single"/>
        </w:rPr>
      </w:pPr>
      <w:r>
        <w:rPr>
          <w:rFonts w:ascii="宋体" w:hAnsi="宋体" w:hint="eastAsia"/>
          <w:sz w:val="24"/>
        </w:rPr>
        <w:t>致北京明德致信咨询有限公司：</w:t>
      </w:r>
    </w:p>
    <w:p w14:paraId="1EF1372F" w14:textId="77777777" w:rsidR="00027EFB" w:rsidRDefault="00000000">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26DEB8CD" w14:textId="77777777" w:rsidR="00027EFB" w:rsidRDefault="00027EFB">
      <w:pPr>
        <w:spacing w:line="360" w:lineRule="auto"/>
        <w:rPr>
          <w:rFonts w:ascii="宋体" w:hAnsi="宋体"/>
          <w:sz w:val="24"/>
        </w:rPr>
      </w:pPr>
    </w:p>
    <w:p w14:paraId="49646930" w14:textId="77777777" w:rsidR="00027EFB" w:rsidRDefault="00027EFB">
      <w:pPr>
        <w:spacing w:line="360" w:lineRule="auto"/>
        <w:rPr>
          <w:rFonts w:ascii="宋体" w:hAnsi="宋体"/>
          <w:sz w:val="24"/>
        </w:rPr>
      </w:pPr>
    </w:p>
    <w:p w14:paraId="2C2432AD" w14:textId="77777777" w:rsidR="00027EFB" w:rsidRDefault="00027EFB">
      <w:pPr>
        <w:spacing w:line="360" w:lineRule="auto"/>
        <w:rPr>
          <w:rFonts w:ascii="宋体" w:hAnsi="宋体"/>
          <w:sz w:val="24"/>
        </w:rPr>
      </w:pPr>
    </w:p>
    <w:p w14:paraId="03B8E155" w14:textId="77777777" w:rsidR="00027EFB" w:rsidRDefault="00027EFB">
      <w:pPr>
        <w:spacing w:line="360" w:lineRule="auto"/>
        <w:rPr>
          <w:rFonts w:ascii="宋体" w:hAnsi="宋体"/>
          <w:sz w:val="24"/>
        </w:rPr>
      </w:pPr>
    </w:p>
    <w:p w14:paraId="66A91C1E" w14:textId="77777777" w:rsidR="00027EFB" w:rsidRDefault="00000000">
      <w:pPr>
        <w:spacing w:line="360" w:lineRule="auto"/>
        <w:ind w:firstLineChars="200" w:firstLine="480"/>
        <w:rPr>
          <w:rFonts w:ascii="宋体" w:hAnsi="宋体"/>
          <w:sz w:val="24"/>
        </w:rPr>
      </w:pPr>
      <w:r>
        <w:rPr>
          <w:rFonts w:ascii="宋体" w:hAnsi="宋体" w:hint="eastAsia"/>
          <w:sz w:val="24"/>
        </w:rPr>
        <w:t>特此承诺</w:t>
      </w:r>
    </w:p>
    <w:p w14:paraId="00A8AB7B" w14:textId="77777777" w:rsidR="00027EFB" w:rsidRDefault="00027EFB">
      <w:pPr>
        <w:spacing w:line="360" w:lineRule="auto"/>
        <w:rPr>
          <w:rFonts w:ascii="宋体" w:hAnsi="宋体"/>
          <w:sz w:val="24"/>
        </w:rPr>
      </w:pPr>
    </w:p>
    <w:p w14:paraId="61C73578" w14:textId="77777777" w:rsidR="00027EFB" w:rsidRDefault="00027EFB">
      <w:pPr>
        <w:spacing w:line="360" w:lineRule="auto"/>
        <w:rPr>
          <w:rFonts w:ascii="宋体" w:hAnsi="宋体"/>
          <w:sz w:val="24"/>
        </w:rPr>
      </w:pPr>
    </w:p>
    <w:p w14:paraId="325B27BE" w14:textId="77777777" w:rsidR="00027EFB" w:rsidRDefault="00027EFB">
      <w:pPr>
        <w:spacing w:line="360" w:lineRule="auto"/>
        <w:rPr>
          <w:rFonts w:ascii="宋体" w:hAnsi="宋体"/>
          <w:sz w:val="24"/>
        </w:rPr>
      </w:pPr>
    </w:p>
    <w:p w14:paraId="6E107F95" w14:textId="77777777" w:rsidR="00027EFB" w:rsidRDefault="00027EFB">
      <w:pPr>
        <w:spacing w:line="360" w:lineRule="auto"/>
        <w:rPr>
          <w:rFonts w:ascii="宋体" w:hAnsi="宋体"/>
          <w:sz w:val="24"/>
        </w:rPr>
      </w:pPr>
    </w:p>
    <w:p w14:paraId="09FB75FC"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0EEA0BF5"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3D96D73"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748BE81"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CC119A8"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701FDBF" w14:textId="77777777" w:rsidR="00027EFB" w:rsidRDefault="00000000">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2707FAC" w14:textId="77777777" w:rsidR="00027EFB" w:rsidRDefault="00027EFB">
      <w:pPr>
        <w:pStyle w:val="a7"/>
        <w:spacing w:line="360" w:lineRule="auto"/>
        <w:rPr>
          <w:rFonts w:hAnsi="宋体"/>
        </w:rPr>
      </w:pPr>
    </w:p>
    <w:p w14:paraId="40DEC9EB" w14:textId="77777777" w:rsidR="00027EFB" w:rsidRDefault="00027EFB">
      <w:pPr>
        <w:pStyle w:val="a7"/>
        <w:spacing w:line="360" w:lineRule="auto"/>
        <w:rPr>
          <w:rFonts w:hAnsi="宋体"/>
        </w:rPr>
      </w:pPr>
    </w:p>
    <w:p w14:paraId="3DF50D72" w14:textId="77777777" w:rsidR="00027EFB" w:rsidRDefault="00027EFB">
      <w:pPr>
        <w:tabs>
          <w:tab w:val="left" w:pos="5580"/>
        </w:tabs>
        <w:spacing w:before="360" w:line="360" w:lineRule="auto"/>
        <w:rPr>
          <w:rFonts w:ascii="宋体" w:hAnsi="宋体"/>
          <w:bCs/>
          <w:sz w:val="24"/>
        </w:rPr>
      </w:pPr>
    </w:p>
    <w:p w14:paraId="7D11966B" w14:textId="77777777" w:rsidR="00027EFB" w:rsidRDefault="00027EFB">
      <w:pPr>
        <w:tabs>
          <w:tab w:val="left" w:pos="5580"/>
        </w:tabs>
        <w:spacing w:before="360" w:line="360" w:lineRule="auto"/>
        <w:rPr>
          <w:rFonts w:ascii="宋体" w:hAnsi="宋体"/>
          <w:bCs/>
          <w:sz w:val="24"/>
        </w:rPr>
      </w:pPr>
    </w:p>
    <w:p w14:paraId="26C47611" w14:textId="77777777" w:rsidR="00027EFB" w:rsidRDefault="00000000">
      <w:pPr>
        <w:pStyle w:val="31"/>
      </w:pPr>
      <w:r>
        <w:br w:type="page"/>
      </w:r>
      <w:bookmarkStart w:id="244" w:name="_Toc136437757"/>
      <w:r>
        <w:rPr>
          <w:sz w:val="28"/>
          <w:szCs w:val="36"/>
        </w:rPr>
        <w:lastRenderedPageBreak/>
        <w:t>11</w:t>
      </w:r>
      <w:bookmarkStart w:id="245" w:name="_Toc21670"/>
      <w:bookmarkStart w:id="246" w:name="_Toc19479"/>
      <w:bookmarkStart w:id="247" w:name="_Toc496291405"/>
      <w:r>
        <w:rPr>
          <w:sz w:val="28"/>
          <w:szCs w:val="36"/>
        </w:rPr>
        <w:t>.</w:t>
      </w:r>
      <w:r>
        <w:rPr>
          <w:rFonts w:hint="eastAsia"/>
          <w:sz w:val="28"/>
          <w:szCs w:val="36"/>
        </w:rPr>
        <w:t>与采购项目的关系申明</w:t>
      </w:r>
      <w:bookmarkEnd w:id="244"/>
    </w:p>
    <w:p w14:paraId="59F232EE" w14:textId="77777777" w:rsidR="00027EFB" w:rsidRDefault="00027EFB">
      <w:pPr>
        <w:pStyle w:val="af8"/>
        <w:spacing w:line="360" w:lineRule="auto"/>
        <w:rPr>
          <w:rFonts w:hAnsi="宋体"/>
          <w:sz w:val="24"/>
        </w:rPr>
      </w:pPr>
    </w:p>
    <w:p w14:paraId="3B98BC9D" w14:textId="77777777" w:rsidR="00027EFB" w:rsidRDefault="00000000">
      <w:pPr>
        <w:pStyle w:val="af8"/>
        <w:spacing w:line="360" w:lineRule="auto"/>
        <w:rPr>
          <w:rFonts w:hAnsi="宋体"/>
          <w:sz w:val="24"/>
        </w:rPr>
      </w:pPr>
      <w:r>
        <w:rPr>
          <w:rFonts w:hAnsi="宋体" w:hint="eastAsia"/>
          <w:sz w:val="24"/>
        </w:rPr>
        <w:t>致（采购人或采购代理机构）：</w:t>
      </w:r>
    </w:p>
    <w:p w14:paraId="6D8898F1" w14:textId="304B6C6E" w:rsidR="00027EFB" w:rsidRDefault="00000000">
      <w:pPr>
        <w:pStyle w:val="af8"/>
        <w:spacing w:line="360" w:lineRule="auto"/>
        <w:ind w:firstLineChars="200" w:firstLine="480"/>
        <w:rPr>
          <w:rFonts w:hAnsi="宋体"/>
          <w:sz w:val="24"/>
        </w:rPr>
      </w:pPr>
      <w:r>
        <w:rPr>
          <w:rFonts w:hAnsi="宋体" w:hint="eastAsia"/>
          <w:sz w:val="24"/>
        </w:rPr>
        <w:t>我公司</w:t>
      </w:r>
      <w:r w:rsidR="00CF0F9B" w:rsidRPr="00993B60">
        <w:rPr>
          <w:rFonts w:hint="eastAsia"/>
          <w:color w:val="000000" w:themeColor="text1"/>
          <w:sz w:val="24"/>
        </w:rPr>
        <w:t xml:space="preserve">（□  是    </w:t>
      </w:r>
      <w:r w:rsidR="00224FA9" w:rsidRPr="00993B60">
        <w:rPr>
          <w:rFonts w:hint="eastAsia"/>
          <w:color w:val="000000" w:themeColor="text1"/>
          <w:sz w:val="24"/>
        </w:rPr>
        <w:t>□</w:t>
      </w:r>
      <w:r w:rsidR="00CF0F9B" w:rsidRPr="00993B60">
        <w:rPr>
          <w:rFonts w:hint="eastAsia"/>
          <w:color w:val="000000" w:themeColor="text1"/>
          <w:sz w:val="24"/>
        </w:rPr>
        <w:t xml:space="preserve"> 否）</w:t>
      </w:r>
      <w:r>
        <w:rPr>
          <w:rFonts w:hAnsi="宋体" w:hint="eastAsia"/>
          <w:sz w:val="24"/>
        </w:rPr>
        <w:t>为本采购项目的包提供整体设计、规范编制或者项目管理、监理、检测等服务的服务商。</w:t>
      </w:r>
    </w:p>
    <w:p w14:paraId="2C604173" w14:textId="77777777" w:rsidR="00027EFB" w:rsidRPr="00224FA9" w:rsidRDefault="00027EFB">
      <w:pPr>
        <w:pStyle w:val="af8"/>
        <w:spacing w:line="360" w:lineRule="auto"/>
        <w:rPr>
          <w:rFonts w:hAnsi="宋体"/>
          <w:sz w:val="24"/>
        </w:rPr>
      </w:pPr>
    </w:p>
    <w:p w14:paraId="03BBA1D6" w14:textId="77777777" w:rsidR="00027EFB" w:rsidRDefault="00000000">
      <w:pPr>
        <w:pStyle w:val="af8"/>
        <w:spacing w:line="360" w:lineRule="auto"/>
        <w:rPr>
          <w:rFonts w:hAnsi="宋体"/>
          <w:sz w:val="24"/>
        </w:rPr>
      </w:pPr>
      <w:r>
        <w:rPr>
          <w:rFonts w:hAnsi="宋体" w:hint="eastAsia"/>
          <w:sz w:val="24"/>
        </w:rPr>
        <w:t>特此声明。</w:t>
      </w:r>
    </w:p>
    <w:p w14:paraId="503C460A" w14:textId="77777777" w:rsidR="00027EFB" w:rsidRDefault="00027EFB">
      <w:pPr>
        <w:pStyle w:val="af8"/>
        <w:spacing w:line="360" w:lineRule="auto"/>
        <w:rPr>
          <w:rFonts w:hAnsi="宋体"/>
          <w:sz w:val="24"/>
        </w:rPr>
      </w:pPr>
    </w:p>
    <w:p w14:paraId="3357C96C" w14:textId="77777777" w:rsidR="00027EFB" w:rsidRDefault="00000000">
      <w:pPr>
        <w:pStyle w:val="af8"/>
        <w:spacing w:line="360" w:lineRule="auto"/>
        <w:rPr>
          <w:rFonts w:hAnsi="宋体"/>
          <w:sz w:val="24"/>
        </w:rPr>
      </w:pPr>
      <w:r>
        <w:rPr>
          <w:rFonts w:hAnsi="宋体" w:hint="eastAsia"/>
          <w:sz w:val="24"/>
        </w:rPr>
        <w:t>投标人(盖章)：__________________________________</w:t>
      </w:r>
    </w:p>
    <w:p w14:paraId="49D6FB44" w14:textId="77777777" w:rsidR="00027EFB" w:rsidRDefault="00000000">
      <w:pPr>
        <w:pStyle w:val="af8"/>
        <w:spacing w:line="360" w:lineRule="auto"/>
        <w:rPr>
          <w:rFonts w:hAnsi="宋体"/>
          <w:sz w:val="24"/>
        </w:rPr>
      </w:pPr>
      <w:r>
        <w:rPr>
          <w:rFonts w:hAnsi="宋体" w:hint="eastAsia"/>
          <w:sz w:val="24"/>
        </w:rPr>
        <w:t>投标人授权代表签字：____________________________</w:t>
      </w:r>
    </w:p>
    <w:p w14:paraId="57724109" w14:textId="77777777" w:rsidR="00027EFB" w:rsidRDefault="00000000">
      <w:pPr>
        <w:pStyle w:val="af8"/>
        <w:spacing w:line="360" w:lineRule="auto"/>
        <w:rPr>
          <w:rFonts w:hAnsi="宋体"/>
          <w:sz w:val="24"/>
        </w:rPr>
      </w:pPr>
      <w:r>
        <w:rPr>
          <w:rFonts w:hAnsi="宋体" w:hint="eastAsia"/>
          <w:sz w:val="24"/>
        </w:rPr>
        <w:t>日期：__________________________________________</w:t>
      </w:r>
    </w:p>
    <w:p w14:paraId="5535CE3C" w14:textId="77777777" w:rsidR="00027EFB" w:rsidRDefault="00000000">
      <w:pPr>
        <w:widowControl/>
        <w:jc w:val="left"/>
        <w:rPr>
          <w:rFonts w:ascii="宋体" w:hAnsi="宋体"/>
          <w:kern w:val="0"/>
          <w:sz w:val="24"/>
          <w:szCs w:val="20"/>
        </w:rPr>
      </w:pPr>
      <w:r>
        <w:rPr>
          <w:rFonts w:ascii="宋体" w:hAnsi="宋体"/>
        </w:rPr>
        <w:br w:type="page"/>
      </w:r>
    </w:p>
    <w:p w14:paraId="0C35B715" w14:textId="77777777" w:rsidR="00027EFB" w:rsidRDefault="00000000">
      <w:pPr>
        <w:pStyle w:val="31"/>
        <w:rPr>
          <w:sz w:val="28"/>
          <w:szCs w:val="28"/>
        </w:rPr>
      </w:pPr>
      <w:bookmarkStart w:id="248" w:name="_Toc136437758"/>
      <w:r>
        <w:rPr>
          <w:sz w:val="28"/>
          <w:szCs w:val="28"/>
        </w:rPr>
        <w:lastRenderedPageBreak/>
        <w:t>12.</w:t>
      </w:r>
      <w:r>
        <w:rPr>
          <w:rFonts w:hint="eastAsia"/>
          <w:sz w:val="28"/>
          <w:szCs w:val="28"/>
        </w:rPr>
        <w:t>与投标单位存在关联关系的单位情况说明</w:t>
      </w:r>
      <w:bookmarkEnd w:id="242"/>
      <w:bookmarkEnd w:id="243"/>
      <w:bookmarkEnd w:id="245"/>
      <w:bookmarkEnd w:id="246"/>
      <w:bookmarkEnd w:id="247"/>
      <w:bookmarkEnd w:id="248"/>
    </w:p>
    <w:p w14:paraId="03BD4798" w14:textId="77777777" w:rsidR="00027EFB" w:rsidRDefault="00000000">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0F705715" w14:textId="77777777" w:rsidR="00027EFB" w:rsidRDefault="00000000">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63C97155" w14:textId="77777777" w:rsidR="00027EFB" w:rsidRDefault="00027EFB">
      <w:pPr>
        <w:spacing w:line="360" w:lineRule="auto"/>
        <w:jc w:val="left"/>
        <w:rPr>
          <w:rFonts w:ascii="宋体" w:hAnsi="宋体" w:cs="宋体"/>
          <w:sz w:val="24"/>
        </w:rPr>
      </w:pPr>
    </w:p>
    <w:p w14:paraId="420DA644" w14:textId="77777777" w:rsidR="00027EFB" w:rsidRDefault="00000000">
      <w:pPr>
        <w:spacing w:line="360" w:lineRule="auto"/>
        <w:jc w:val="left"/>
        <w:rPr>
          <w:rFonts w:ascii="宋体" w:hAnsi="宋体" w:cs="宋体"/>
          <w:sz w:val="24"/>
        </w:rPr>
      </w:pPr>
      <w:r>
        <w:rPr>
          <w:rFonts w:ascii="宋体" w:hAnsi="宋体" w:cs="宋体" w:hint="eastAsia"/>
          <w:sz w:val="24"/>
        </w:rPr>
        <w:t xml:space="preserve">投标人公章： </w:t>
      </w:r>
    </w:p>
    <w:p w14:paraId="20B0571F" w14:textId="77777777" w:rsidR="00027EFB" w:rsidRDefault="00000000">
      <w:pPr>
        <w:spacing w:line="360" w:lineRule="auto"/>
        <w:jc w:val="left"/>
        <w:rPr>
          <w:rFonts w:ascii="宋体" w:hAnsi="宋体" w:cs="宋体"/>
          <w:sz w:val="24"/>
        </w:rPr>
      </w:pPr>
      <w:r>
        <w:rPr>
          <w:rFonts w:ascii="宋体" w:hAnsi="宋体" w:cs="宋体" w:hint="eastAsia"/>
          <w:sz w:val="24"/>
        </w:rPr>
        <w:t>投标人授权代表签字：</w:t>
      </w:r>
    </w:p>
    <w:p w14:paraId="280B00A0" w14:textId="77777777" w:rsidR="00027EFB" w:rsidRDefault="00000000">
      <w:pPr>
        <w:spacing w:line="360" w:lineRule="auto"/>
        <w:jc w:val="left"/>
        <w:rPr>
          <w:rFonts w:ascii="宋体" w:hAnsi="宋体" w:cs="宋体"/>
          <w:sz w:val="24"/>
          <w:u w:val="single"/>
        </w:rPr>
      </w:pPr>
      <w:r>
        <w:rPr>
          <w:rFonts w:ascii="宋体" w:hAnsi="宋体" w:cs="宋体" w:hint="eastAsia"/>
          <w:sz w:val="24"/>
        </w:rPr>
        <w:t xml:space="preserve">日      期： </w:t>
      </w:r>
    </w:p>
    <w:p w14:paraId="4923D516" w14:textId="77777777" w:rsidR="00027EFB" w:rsidRDefault="00000000">
      <w:pPr>
        <w:widowControl/>
        <w:jc w:val="left"/>
        <w:rPr>
          <w:rFonts w:ascii="宋体" w:hAnsi="宋体" w:cs="宋体"/>
          <w:b/>
          <w:sz w:val="24"/>
        </w:rPr>
        <w:sectPr w:rsidR="00027EFB">
          <w:pgSz w:w="11907" w:h="16840"/>
          <w:pgMar w:top="1089" w:right="1418" w:bottom="1400" w:left="1418" w:header="851" w:footer="992" w:gutter="0"/>
          <w:cols w:space="720"/>
          <w:docGrid w:linePitch="312"/>
        </w:sectPr>
      </w:pPr>
      <w:r>
        <w:rPr>
          <w:rFonts w:ascii="宋体" w:hAnsi="宋体" w:cs="宋体"/>
          <w:bCs/>
        </w:rPr>
        <w:br w:type="page"/>
      </w:r>
    </w:p>
    <w:p w14:paraId="7EB29A75" w14:textId="77777777" w:rsidR="00027EFB" w:rsidRDefault="00000000">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12</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027EFB" w14:paraId="1632E73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4DC892B" w14:textId="77777777" w:rsidR="00027EFB"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B870A77" w14:textId="77777777" w:rsidR="00027EFB"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6A95AE3"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A108044"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615ADB0" w14:textId="77777777" w:rsidR="00027EFB" w:rsidRDefault="00000000">
            <w:pPr>
              <w:topLinePunct/>
              <w:spacing w:line="276" w:lineRule="auto"/>
              <w:jc w:val="center"/>
              <w:rPr>
                <w:rFonts w:ascii="宋体" w:hAnsi="宋体" w:cs="宋体"/>
                <w:sz w:val="24"/>
              </w:rPr>
            </w:pPr>
            <w:r>
              <w:rPr>
                <w:rFonts w:ascii="宋体" w:hAnsi="宋体" w:cs="宋体" w:hint="eastAsia"/>
                <w:sz w:val="24"/>
              </w:rPr>
              <w:t>注册</w:t>
            </w:r>
          </w:p>
          <w:p w14:paraId="58B4EB83"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FBBF1BC"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8357769" w14:textId="77777777" w:rsidR="00027EFB" w:rsidRDefault="00000000">
            <w:pPr>
              <w:topLinePunct/>
              <w:spacing w:line="276" w:lineRule="auto"/>
              <w:jc w:val="center"/>
              <w:rPr>
                <w:rFonts w:ascii="宋体" w:hAnsi="宋体" w:cs="宋体"/>
                <w:sz w:val="24"/>
              </w:rPr>
            </w:pPr>
            <w:r>
              <w:rPr>
                <w:rFonts w:ascii="宋体" w:hAnsi="宋体" w:cs="宋体" w:hint="eastAsia"/>
                <w:sz w:val="24"/>
              </w:rPr>
              <w:t>备注</w:t>
            </w:r>
          </w:p>
        </w:tc>
      </w:tr>
      <w:tr w:rsidR="00027EFB" w14:paraId="680C7905"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39DDDECF" w14:textId="77777777" w:rsidR="00027EFB" w:rsidRDefault="00027EF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FB98843" w14:textId="77777777" w:rsidR="00027EFB" w:rsidRDefault="00027EF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BAD3CBE" w14:textId="77777777" w:rsidR="00027EFB" w:rsidRDefault="00027EF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002D07" w14:textId="77777777" w:rsidR="00027EFB" w:rsidRDefault="00027EF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1CC1D84" w14:textId="77777777" w:rsidR="00027EFB" w:rsidRDefault="00027EF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951EBA" w14:textId="77777777" w:rsidR="00027EFB" w:rsidRDefault="00000000">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9C8B43D" w14:textId="77777777" w:rsidR="00027EFB" w:rsidRDefault="00000000">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3B76CDD" w14:textId="77777777" w:rsidR="00027EFB" w:rsidRDefault="00000000">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ED838EC" w14:textId="77777777" w:rsidR="00027EFB" w:rsidRDefault="00027EFB">
            <w:pPr>
              <w:widowControl/>
              <w:spacing w:line="360" w:lineRule="auto"/>
              <w:jc w:val="left"/>
              <w:rPr>
                <w:rFonts w:ascii="宋体" w:hAnsi="宋体" w:cs="宋体"/>
                <w:sz w:val="24"/>
              </w:rPr>
            </w:pPr>
          </w:p>
        </w:tc>
      </w:tr>
      <w:tr w:rsidR="00027EFB" w14:paraId="32FB1048" w14:textId="77777777">
        <w:tc>
          <w:tcPr>
            <w:tcW w:w="847" w:type="dxa"/>
            <w:tcBorders>
              <w:top w:val="single" w:sz="4" w:space="0" w:color="auto"/>
              <w:left w:val="single" w:sz="4" w:space="0" w:color="auto"/>
              <w:bottom w:val="single" w:sz="4" w:space="0" w:color="auto"/>
              <w:right w:val="single" w:sz="4" w:space="0" w:color="auto"/>
            </w:tcBorders>
          </w:tcPr>
          <w:p w14:paraId="418B9300" w14:textId="77777777" w:rsidR="00027EFB" w:rsidRDefault="00000000">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22934D34"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059471"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1C70A4"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31A2942"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DAD8F1D"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657FF9C"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8F5E6BB"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A14C5A" w14:textId="77777777" w:rsidR="00027EFB" w:rsidRDefault="00027EFB">
            <w:pPr>
              <w:topLinePunct/>
              <w:spacing w:line="360" w:lineRule="auto"/>
              <w:rPr>
                <w:rFonts w:ascii="宋体" w:hAnsi="宋体" w:cs="宋体"/>
                <w:sz w:val="24"/>
              </w:rPr>
            </w:pPr>
          </w:p>
        </w:tc>
      </w:tr>
      <w:tr w:rsidR="00027EFB" w14:paraId="3B62AED6" w14:textId="77777777">
        <w:tc>
          <w:tcPr>
            <w:tcW w:w="847" w:type="dxa"/>
            <w:tcBorders>
              <w:top w:val="single" w:sz="4" w:space="0" w:color="auto"/>
              <w:left w:val="single" w:sz="4" w:space="0" w:color="auto"/>
              <w:bottom w:val="single" w:sz="4" w:space="0" w:color="auto"/>
              <w:right w:val="single" w:sz="4" w:space="0" w:color="auto"/>
            </w:tcBorders>
          </w:tcPr>
          <w:p w14:paraId="64AC7019" w14:textId="77777777" w:rsidR="00027EFB" w:rsidRDefault="00000000">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6555609"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2D260C6"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BD76D09"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7EDBB2"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7BF0506"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63063FD"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978AC36"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5738284" w14:textId="77777777" w:rsidR="00027EFB" w:rsidRDefault="00027EFB">
            <w:pPr>
              <w:topLinePunct/>
              <w:spacing w:line="360" w:lineRule="auto"/>
              <w:rPr>
                <w:rFonts w:ascii="宋体" w:hAnsi="宋体" w:cs="宋体"/>
                <w:sz w:val="24"/>
              </w:rPr>
            </w:pPr>
          </w:p>
        </w:tc>
      </w:tr>
      <w:tr w:rsidR="00027EFB" w14:paraId="4C00866A" w14:textId="77777777">
        <w:tc>
          <w:tcPr>
            <w:tcW w:w="847" w:type="dxa"/>
            <w:tcBorders>
              <w:top w:val="single" w:sz="4" w:space="0" w:color="auto"/>
              <w:left w:val="single" w:sz="4" w:space="0" w:color="auto"/>
              <w:bottom w:val="single" w:sz="4" w:space="0" w:color="auto"/>
              <w:right w:val="single" w:sz="4" w:space="0" w:color="auto"/>
            </w:tcBorders>
          </w:tcPr>
          <w:p w14:paraId="53DA1A03" w14:textId="77777777" w:rsidR="00027EFB" w:rsidRDefault="00000000">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24CFDC"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C4724E8"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05FA708"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097B413"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6E41265"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A29032"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582B066"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1B5F18D" w14:textId="77777777" w:rsidR="00027EFB" w:rsidRDefault="00027EFB">
            <w:pPr>
              <w:topLinePunct/>
              <w:spacing w:line="360" w:lineRule="auto"/>
              <w:rPr>
                <w:rFonts w:ascii="宋体" w:hAnsi="宋体" w:cs="宋体"/>
                <w:sz w:val="24"/>
              </w:rPr>
            </w:pPr>
          </w:p>
        </w:tc>
      </w:tr>
      <w:tr w:rsidR="00027EFB" w14:paraId="6864F377" w14:textId="77777777">
        <w:tc>
          <w:tcPr>
            <w:tcW w:w="847" w:type="dxa"/>
            <w:tcBorders>
              <w:top w:val="single" w:sz="4" w:space="0" w:color="auto"/>
              <w:left w:val="single" w:sz="4" w:space="0" w:color="auto"/>
              <w:bottom w:val="single" w:sz="4" w:space="0" w:color="auto"/>
              <w:right w:val="single" w:sz="4" w:space="0" w:color="auto"/>
            </w:tcBorders>
          </w:tcPr>
          <w:p w14:paraId="4B316254" w14:textId="77777777" w:rsidR="00027EFB" w:rsidRDefault="00000000">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09617D8"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91D7F73"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BAF51A4"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FDBEBDF"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F4CE69"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9F6A7C"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2C4F6CE"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3D1BEB" w14:textId="77777777" w:rsidR="00027EFB" w:rsidRDefault="00027EFB">
            <w:pPr>
              <w:topLinePunct/>
              <w:spacing w:line="360" w:lineRule="auto"/>
              <w:rPr>
                <w:rFonts w:ascii="宋体" w:hAnsi="宋体" w:cs="宋体"/>
                <w:sz w:val="24"/>
              </w:rPr>
            </w:pPr>
          </w:p>
        </w:tc>
      </w:tr>
    </w:tbl>
    <w:p w14:paraId="03DD080E" w14:textId="77777777" w:rsidR="00027EFB" w:rsidRDefault="00000000">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518AC32C" w14:textId="77777777" w:rsidR="00027EFB" w:rsidRDefault="00000000">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027EFB" w14:paraId="68AABFB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36E50C4" w14:textId="77777777" w:rsidR="00027EFB"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A1D4A9E" w14:textId="77777777" w:rsidR="00027EFB"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0C459F3"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7BBB536"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723D513" w14:textId="77777777" w:rsidR="00027EFB" w:rsidRDefault="00000000">
            <w:pPr>
              <w:topLinePunct/>
              <w:spacing w:line="276" w:lineRule="auto"/>
              <w:jc w:val="center"/>
              <w:rPr>
                <w:rFonts w:ascii="宋体" w:hAnsi="宋体" w:cs="宋体"/>
                <w:sz w:val="24"/>
              </w:rPr>
            </w:pPr>
            <w:r>
              <w:rPr>
                <w:rFonts w:ascii="宋体" w:hAnsi="宋体" w:cs="宋体" w:hint="eastAsia"/>
                <w:sz w:val="24"/>
              </w:rPr>
              <w:t>注册</w:t>
            </w:r>
          </w:p>
          <w:p w14:paraId="24B2086E"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CFA2539"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372DD91" w14:textId="77777777" w:rsidR="00027EFB" w:rsidRDefault="00000000">
            <w:pPr>
              <w:topLinePunct/>
              <w:spacing w:line="276" w:lineRule="auto"/>
              <w:jc w:val="center"/>
              <w:rPr>
                <w:rFonts w:ascii="宋体" w:hAnsi="宋体" w:cs="宋体"/>
                <w:sz w:val="24"/>
              </w:rPr>
            </w:pPr>
            <w:r>
              <w:rPr>
                <w:rFonts w:ascii="宋体" w:hAnsi="宋体" w:cs="宋体" w:hint="eastAsia"/>
                <w:sz w:val="24"/>
              </w:rPr>
              <w:t>备注</w:t>
            </w:r>
          </w:p>
        </w:tc>
      </w:tr>
      <w:tr w:rsidR="00027EFB" w14:paraId="297A04BD"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988D618" w14:textId="77777777" w:rsidR="00027EFB" w:rsidRDefault="00027EF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18A4D09" w14:textId="77777777" w:rsidR="00027EFB" w:rsidRDefault="00027EF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1B9FE8E" w14:textId="77777777" w:rsidR="00027EFB" w:rsidRDefault="00027EF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674E79" w14:textId="77777777" w:rsidR="00027EFB" w:rsidRDefault="00027EF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13A5D57" w14:textId="77777777" w:rsidR="00027EFB" w:rsidRDefault="00027EF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71B93DF"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8048D81"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1B5703F"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89FE751" w14:textId="77777777" w:rsidR="00027EFB" w:rsidRDefault="00027EFB">
            <w:pPr>
              <w:widowControl/>
              <w:spacing w:line="276" w:lineRule="auto"/>
              <w:jc w:val="left"/>
              <w:rPr>
                <w:rFonts w:ascii="宋体" w:hAnsi="宋体" w:cs="宋体"/>
                <w:sz w:val="24"/>
              </w:rPr>
            </w:pPr>
          </w:p>
        </w:tc>
      </w:tr>
      <w:tr w:rsidR="00027EFB" w14:paraId="7630DCE7" w14:textId="77777777">
        <w:tc>
          <w:tcPr>
            <w:tcW w:w="847" w:type="dxa"/>
            <w:tcBorders>
              <w:top w:val="single" w:sz="4" w:space="0" w:color="auto"/>
              <w:left w:val="single" w:sz="4" w:space="0" w:color="auto"/>
              <w:bottom w:val="single" w:sz="4" w:space="0" w:color="auto"/>
              <w:right w:val="single" w:sz="4" w:space="0" w:color="auto"/>
            </w:tcBorders>
          </w:tcPr>
          <w:p w14:paraId="4914994E" w14:textId="77777777" w:rsidR="00027EFB" w:rsidRDefault="00000000">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64A2C97" w14:textId="77777777" w:rsidR="00027EFB" w:rsidRDefault="00027EF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69D5BDE" w14:textId="77777777" w:rsidR="00027EFB" w:rsidRDefault="00027EF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DDA4AA2" w14:textId="77777777" w:rsidR="00027EFB" w:rsidRDefault="00027EF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A6E13C6" w14:textId="77777777" w:rsidR="00027EFB" w:rsidRDefault="00027EF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BF97490" w14:textId="77777777" w:rsidR="00027EFB" w:rsidRDefault="00027EF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BF985CA" w14:textId="77777777" w:rsidR="00027EFB" w:rsidRDefault="00027EF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E8E692E" w14:textId="77777777" w:rsidR="00027EFB" w:rsidRDefault="00027EF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65D888" w14:textId="77777777" w:rsidR="00027EFB" w:rsidRDefault="00027EFB">
            <w:pPr>
              <w:topLinePunct/>
              <w:spacing w:line="276" w:lineRule="auto"/>
              <w:rPr>
                <w:rFonts w:ascii="宋体" w:hAnsi="宋体" w:cs="宋体"/>
                <w:sz w:val="24"/>
              </w:rPr>
            </w:pPr>
          </w:p>
        </w:tc>
      </w:tr>
      <w:tr w:rsidR="00027EFB" w14:paraId="35EEC42E" w14:textId="77777777">
        <w:tc>
          <w:tcPr>
            <w:tcW w:w="847" w:type="dxa"/>
            <w:tcBorders>
              <w:top w:val="single" w:sz="4" w:space="0" w:color="auto"/>
              <w:left w:val="single" w:sz="4" w:space="0" w:color="auto"/>
              <w:bottom w:val="single" w:sz="4" w:space="0" w:color="auto"/>
              <w:right w:val="single" w:sz="4" w:space="0" w:color="auto"/>
            </w:tcBorders>
          </w:tcPr>
          <w:p w14:paraId="4B9781BA" w14:textId="77777777" w:rsidR="00027EFB" w:rsidRDefault="00000000">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E58A77F"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A1E6E54"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C7B7962"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ECA1F5"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C0E097F"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18F30A5"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9E5CF"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702150F" w14:textId="77777777" w:rsidR="00027EFB" w:rsidRDefault="00027EFB">
            <w:pPr>
              <w:topLinePunct/>
              <w:spacing w:line="360" w:lineRule="auto"/>
              <w:rPr>
                <w:rFonts w:ascii="宋体" w:hAnsi="宋体" w:cs="宋体"/>
                <w:sz w:val="24"/>
              </w:rPr>
            </w:pPr>
          </w:p>
        </w:tc>
      </w:tr>
      <w:tr w:rsidR="00027EFB" w14:paraId="5C0D84BC" w14:textId="77777777">
        <w:tc>
          <w:tcPr>
            <w:tcW w:w="847" w:type="dxa"/>
            <w:tcBorders>
              <w:top w:val="single" w:sz="4" w:space="0" w:color="auto"/>
              <w:left w:val="single" w:sz="4" w:space="0" w:color="auto"/>
              <w:bottom w:val="single" w:sz="4" w:space="0" w:color="auto"/>
              <w:right w:val="single" w:sz="4" w:space="0" w:color="auto"/>
            </w:tcBorders>
          </w:tcPr>
          <w:p w14:paraId="23E8E97C" w14:textId="77777777" w:rsidR="00027EFB" w:rsidRDefault="00000000">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9520C8B"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BB809D0"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5D37D1"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9334329"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EA46E03"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51D3512"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C89AE0E"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749F7" w14:textId="77777777" w:rsidR="00027EFB" w:rsidRDefault="00027EFB">
            <w:pPr>
              <w:topLinePunct/>
              <w:spacing w:line="360" w:lineRule="auto"/>
              <w:rPr>
                <w:rFonts w:ascii="宋体" w:hAnsi="宋体" w:cs="宋体"/>
                <w:sz w:val="24"/>
              </w:rPr>
            </w:pPr>
          </w:p>
        </w:tc>
      </w:tr>
      <w:tr w:rsidR="00027EFB" w14:paraId="354C4667" w14:textId="77777777">
        <w:tc>
          <w:tcPr>
            <w:tcW w:w="847" w:type="dxa"/>
            <w:tcBorders>
              <w:top w:val="single" w:sz="4" w:space="0" w:color="auto"/>
              <w:left w:val="single" w:sz="4" w:space="0" w:color="auto"/>
              <w:bottom w:val="single" w:sz="4" w:space="0" w:color="auto"/>
              <w:right w:val="single" w:sz="4" w:space="0" w:color="auto"/>
            </w:tcBorders>
          </w:tcPr>
          <w:p w14:paraId="0DAA11D1" w14:textId="77777777" w:rsidR="00027EFB" w:rsidRDefault="00000000">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07A3985"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BFD7ECD"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6F6765C"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2772DF"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C6ED1D8"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75169F"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F1B2B8"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3621856" w14:textId="77777777" w:rsidR="00027EFB" w:rsidRDefault="00027EFB">
            <w:pPr>
              <w:topLinePunct/>
              <w:spacing w:line="360" w:lineRule="auto"/>
              <w:rPr>
                <w:rFonts w:ascii="宋体" w:hAnsi="宋体" w:cs="宋体"/>
                <w:sz w:val="24"/>
              </w:rPr>
            </w:pPr>
          </w:p>
        </w:tc>
      </w:tr>
    </w:tbl>
    <w:p w14:paraId="4A35A8DF" w14:textId="77777777" w:rsidR="00027EFB" w:rsidRDefault="00000000">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079C497C" w14:textId="77777777" w:rsidR="00027EFB" w:rsidRDefault="00000000">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11BBBEB1" w14:textId="77777777" w:rsidR="00027EFB" w:rsidRDefault="00000000">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6A8F38F5" w14:textId="77777777" w:rsidR="00027EFB" w:rsidRDefault="00000000">
      <w:pPr>
        <w:pStyle w:val="a7"/>
        <w:rPr>
          <w:rFonts w:hAnsi="宋体" w:cs="宋体"/>
          <w:u w:val="single"/>
        </w:rPr>
        <w:sectPr w:rsidR="00027EFB">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1388F2BD" w14:textId="77777777" w:rsidR="00027EFB" w:rsidRDefault="00000000">
      <w:pPr>
        <w:pStyle w:val="31"/>
        <w:rPr>
          <w:sz w:val="28"/>
          <w:szCs w:val="28"/>
        </w:rPr>
      </w:pPr>
      <w:bookmarkStart w:id="249" w:name="_Toc136437759"/>
      <w:bookmarkStart w:id="250" w:name="_Toc497235056"/>
      <w:bookmarkStart w:id="251" w:name="_Toc514926471"/>
      <w:r>
        <w:rPr>
          <w:sz w:val="28"/>
          <w:szCs w:val="28"/>
        </w:rPr>
        <w:lastRenderedPageBreak/>
        <w:t>13.</w:t>
      </w:r>
      <w:r>
        <w:rPr>
          <w:rFonts w:hint="eastAsia"/>
          <w:sz w:val="28"/>
          <w:szCs w:val="28"/>
        </w:rPr>
        <w:t>供应商企业类型声明函</w:t>
      </w:r>
      <w:bookmarkEnd w:id="249"/>
    </w:p>
    <w:p w14:paraId="07D4E713" w14:textId="76C0342A" w:rsidR="00027EFB" w:rsidRPr="0067764C" w:rsidRDefault="00000000">
      <w:pPr>
        <w:spacing w:line="360" w:lineRule="auto"/>
        <w:ind w:firstLineChars="202" w:firstLine="485"/>
        <w:jc w:val="left"/>
        <w:rPr>
          <w:rFonts w:ascii="宋体" w:hAnsi="宋体" w:cs="宋体"/>
          <w:bCs/>
          <w:sz w:val="24"/>
        </w:rPr>
      </w:pPr>
      <w:bookmarkStart w:id="252" w:name="_Hlk108700627"/>
      <w:bookmarkStart w:id="253" w:name="OLE_LINK14"/>
      <w:bookmarkStart w:id="254" w:name="OLE_LINK13"/>
      <w:r w:rsidRPr="0067764C">
        <w:rPr>
          <w:rFonts w:ascii="宋体" w:hAnsi="宋体" w:cs="宋体" w:hint="eastAsia"/>
          <w:bCs/>
          <w:sz w:val="24"/>
        </w:rPr>
        <w:t>（在第二章“投标人须知资料表”的</w:t>
      </w:r>
      <w:r w:rsidRPr="0067764C">
        <w:rPr>
          <w:rFonts w:ascii="宋体" w:hAnsi="宋体" w:cs="宋体"/>
          <w:bCs/>
          <w:sz w:val="24"/>
        </w:rPr>
        <w:t>1.3.6</w:t>
      </w:r>
      <w:r w:rsidRPr="0067764C">
        <w:rPr>
          <w:rFonts w:ascii="宋体" w:hAnsi="宋体" w:cs="宋体" w:hint="eastAsia"/>
          <w:bCs/>
          <w:sz w:val="24"/>
        </w:rPr>
        <w:t>条中规定了本项目是否专门面向中小企业采购，如无明确规定，即为非专门面向中小企业和小</w:t>
      </w:r>
      <w:proofErr w:type="gramStart"/>
      <w:r w:rsidRPr="0067764C">
        <w:rPr>
          <w:rFonts w:ascii="宋体" w:hAnsi="宋体" w:cs="宋体" w:hint="eastAsia"/>
          <w:bCs/>
          <w:sz w:val="24"/>
        </w:rPr>
        <w:t>微企业</w:t>
      </w:r>
      <w:proofErr w:type="gramEnd"/>
      <w:r w:rsidRPr="0067764C">
        <w:rPr>
          <w:rFonts w:ascii="宋体" w:hAnsi="宋体" w:cs="宋体" w:hint="eastAsia"/>
          <w:bCs/>
          <w:sz w:val="24"/>
        </w:rPr>
        <w:t>采购。监狱企业和残疾人福利性单位视同小微企业。专门面向中小</w:t>
      </w:r>
      <w:proofErr w:type="gramStart"/>
      <w:r w:rsidRPr="0067764C">
        <w:rPr>
          <w:rFonts w:ascii="宋体" w:hAnsi="宋体" w:cs="宋体" w:hint="eastAsia"/>
          <w:bCs/>
          <w:sz w:val="24"/>
        </w:rPr>
        <w:t>微企业</w:t>
      </w:r>
      <w:proofErr w:type="gramEnd"/>
      <w:r w:rsidRPr="0067764C">
        <w:rPr>
          <w:rFonts w:ascii="宋体" w:hAnsi="宋体" w:cs="宋体" w:hint="eastAsia"/>
          <w:bCs/>
          <w:sz w:val="24"/>
        </w:rPr>
        <w:t>采购的项目，投标人必须提供“</w:t>
      </w:r>
      <w:r w:rsidRPr="0067764C">
        <w:rPr>
          <w:rFonts w:ascii="宋体" w:hAnsi="宋体" w:hint="eastAsia"/>
          <w:sz w:val="24"/>
        </w:rPr>
        <w:t>中小企业声明函</w:t>
      </w:r>
      <w:r w:rsidRPr="0067764C">
        <w:rPr>
          <w:rFonts w:ascii="宋体" w:hAnsi="宋体" w:cs="宋体" w:hint="eastAsia"/>
          <w:bCs/>
          <w:sz w:val="24"/>
        </w:rPr>
        <w:t>”（残疾人福利性单位提供“残疾人福利性单位声明函”），否则视为无效投标（不符合资格条件）；</w:t>
      </w:r>
      <w:bookmarkEnd w:id="252"/>
      <w:r w:rsidRPr="0067764C">
        <w:rPr>
          <w:rFonts w:ascii="宋体" w:hAnsi="宋体" w:cs="宋体"/>
          <w:bCs/>
          <w:sz w:val="24"/>
        </w:rPr>
        <w:t xml:space="preserve"> </w:t>
      </w:r>
    </w:p>
    <w:p w14:paraId="254453D7"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说明：</w:t>
      </w:r>
    </w:p>
    <w:p w14:paraId="49512769"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1）中小企业参加政府采购活动，应当出具此格式文件。《中小企业声明函》由参加政府采购活动的投标人出具。联合体投标的，《中小企业声明函》由牵头人出具。</w:t>
      </w:r>
    </w:p>
    <w:p w14:paraId="4961CBD9"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7D62277"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3）对于多标的</w:t>
      </w:r>
      <w:proofErr w:type="gramStart"/>
      <w:r w:rsidRPr="0067764C">
        <w:rPr>
          <w:rFonts w:ascii="宋体" w:hAnsi="宋体" w:hint="eastAsia"/>
          <w:sz w:val="24"/>
        </w:rPr>
        <w:t>的</w:t>
      </w:r>
      <w:proofErr w:type="gramEnd"/>
      <w:r w:rsidRPr="0067764C">
        <w:rPr>
          <w:rFonts w:ascii="宋体" w:hAnsi="宋体" w:hint="eastAsia"/>
          <w:sz w:val="24"/>
        </w:rPr>
        <w:t>采购项目，投标人应充分、准确地了解所投产品制造企业信息。对相关情况了解不清楚的，不建议填报本声明函。</w:t>
      </w:r>
    </w:p>
    <w:p w14:paraId="7CF518E0"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469E1742" w14:textId="3EDD89AD" w:rsidR="00B45B05" w:rsidRDefault="00B45B05">
      <w:pPr>
        <w:widowControl/>
        <w:jc w:val="left"/>
        <w:rPr>
          <w:rFonts w:ascii="宋体" w:hAnsi="宋体"/>
          <w:bCs/>
          <w:i/>
          <w:color w:val="000000"/>
          <w:kern w:val="44"/>
          <w:sz w:val="24"/>
        </w:rPr>
      </w:pPr>
      <w:r>
        <w:br w:type="page"/>
      </w:r>
    </w:p>
    <w:p w14:paraId="1D928DD3" w14:textId="618F6028" w:rsidR="00B15241" w:rsidRPr="00A6116C" w:rsidRDefault="00B15241" w:rsidP="00B15241">
      <w:pPr>
        <w:spacing w:beforeLines="100" w:before="240" w:afterLines="100" w:after="240" w:line="360" w:lineRule="auto"/>
        <w:jc w:val="center"/>
        <w:rPr>
          <w:rFonts w:ascii="宋体" w:hAnsi="宋体"/>
          <w:b/>
          <w:bCs/>
          <w:color w:val="000000"/>
          <w:sz w:val="28"/>
          <w:szCs w:val="28"/>
        </w:rPr>
      </w:pPr>
      <w:r w:rsidRPr="00A6116C">
        <w:rPr>
          <w:rFonts w:ascii="宋体" w:hAnsi="宋体"/>
          <w:b/>
          <w:bCs/>
          <w:color w:val="000000"/>
          <w:sz w:val="28"/>
          <w:szCs w:val="28"/>
        </w:rPr>
        <w:lastRenderedPageBreak/>
        <w:t>中小企业声明函（</w:t>
      </w:r>
      <w:r w:rsidRPr="00A6116C">
        <w:rPr>
          <w:rFonts w:ascii="宋体" w:hAnsi="宋体" w:hint="eastAsia"/>
          <w:b/>
          <w:bCs/>
          <w:color w:val="000000"/>
          <w:sz w:val="28"/>
          <w:szCs w:val="28"/>
        </w:rPr>
        <w:t>货物</w:t>
      </w:r>
      <w:r w:rsidRPr="00A6116C">
        <w:rPr>
          <w:rFonts w:ascii="宋体" w:hAnsi="宋体"/>
          <w:b/>
          <w:bCs/>
          <w:color w:val="000000"/>
          <w:sz w:val="28"/>
          <w:szCs w:val="28"/>
        </w:rPr>
        <w:t>）格式</w:t>
      </w:r>
    </w:p>
    <w:p w14:paraId="1A579EE9" w14:textId="77777777" w:rsidR="00B15241" w:rsidRDefault="00B15241" w:rsidP="00B15241">
      <w:pPr>
        <w:spacing w:line="360" w:lineRule="auto"/>
        <w:ind w:firstLine="504"/>
        <w:rPr>
          <w:rFonts w:ascii="宋体" w:hAnsi="宋体"/>
          <w:spacing w:val="6"/>
          <w:sz w:val="24"/>
        </w:rPr>
      </w:pPr>
      <w:r>
        <w:rPr>
          <w:rFonts w:ascii="宋体" w:hAnsi="宋体"/>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E782085" w14:textId="77777777" w:rsidR="00B15241" w:rsidRDefault="00B15241" w:rsidP="00B15241">
      <w:pPr>
        <w:spacing w:line="360" w:lineRule="auto"/>
        <w:ind w:firstLine="504"/>
        <w:rPr>
          <w:rFonts w:ascii="宋体" w:hAnsi="宋体"/>
          <w:spacing w:val="6"/>
          <w:sz w:val="24"/>
        </w:rPr>
      </w:pPr>
      <w:r>
        <w:rPr>
          <w:rFonts w:ascii="宋体" w:hAnsi="宋体"/>
          <w:spacing w:val="6"/>
          <w:sz w:val="24"/>
        </w:rPr>
        <w:t>1.</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行业；制造商为</w:t>
      </w:r>
      <w:r>
        <w:rPr>
          <w:rFonts w:ascii="宋体" w:hAnsi="宋体"/>
          <w:spacing w:val="6"/>
          <w:sz w:val="24"/>
          <w:u w:val="single"/>
        </w:rPr>
        <w:t>（企业名称）</w:t>
      </w:r>
      <w:r>
        <w:rPr>
          <w:rFonts w:ascii="宋体" w:hAnsi="宋体"/>
          <w:spacing w:val="6"/>
          <w:sz w:val="24"/>
        </w:rPr>
        <w:t>，从业人员______人，营业收入为______万元，资产总额为______万元</w:t>
      </w:r>
      <w:r>
        <w:rPr>
          <w:rFonts w:ascii="宋体" w:hAnsi="宋体"/>
          <w:spacing w:val="6"/>
          <w:sz w:val="24"/>
          <w:vertAlign w:val="superscript"/>
        </w:rPr>
        <w:t>1</w:t>
      </w:r>
      <w:r>
        <w:rPr>
          <w:rFonts w:ascii="宋体" w:hAnsi="宋体"/>
          <w:spacing w:val="6"/>
          <w:sz w:val="24"/>
        </w:rPr>
        <w:t>，属于</w:t>
      </w:r>
      <w:r>
        <w:rPr>
          <w:rFonts w:ascii="宋体" w:hAnsi="宋体"/>
          <w:spacing w:val="6"/>
          <w:sz w:val="24"/>
          <w:u w:val="single"/>
        </w:rPr>
        <w:t>（中型企业、小型企业、微型企业）</w:t>
      </w:r>
      <w:r>
        <w:rPr>
          <w:rFonts w:ascii="宋体" w:hAnsi="宋体"/>
          <w:spacing w:val="6"/>
          <w:sz w:val="24"/>
        </w:rPr>
        <w:t>；</w:t>
      </w:r>
    </w:p>
    <w:p w14:paraId="518459EB" w14:textId="77777777" w:rsidR="00B15241" w:rsidRDefault="00B15241" w:rsidP="00B15241">
      <w:pPr>
        <w:spacing w:line="360" w:lineRule="auto"/>
        <w:ind w:firstLine="504"/>
        <w:rPr>
          <w:rFonts w:ascii="宋体" w:hAnsi="宋体"/>
          <w:spacing w:val="6"/>
          <w:sz w:val="24"/>
        </w:rPr>
      </w:pPr>
      <w:r>
        <w:rPr>
          <w:rFonts w:ascii="宋体" w:hAnsi="宋体"/>
          <w:spacing w:val="6"/>
          <w:sz w:val="24"/>
        </w:rPr>
        <w:t>2.</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行业；制造商为</w:t>
      </w:r>
      <w:r>
        <w:rPr>
          <w:rFonts w:ascii="宋体" w:hAnsi="宋体"/>
          <w:spacing w:val="6"/>
          <w:sz w:val="24"/>
          <w:u w:val="single"/>
        </w:rPr>
        <w:t>（企业名称）</w:t>
      </w:r>
      <w:r>
        <w:rPr>
          <w:rFonts w:ascii="宋体" w:hAnsi="宋体"/>
          <w:spacing w:val="6"/>
          <w:sz w:val="24"/>
        </w:rPr>
        <w:t>，从业人员______人，营业收入为______万元，资产总额为______万元，属于</w:t>
      </w:r>
      <w:r>
        <w:rPr>
          <w:rFonts w:ascii="宋体" w:hAnsi="宋体"/>
          <w:spacing w:val="6"/>
          <w:sz w:val="24"/>
          <w:u w:val="single"/>
        </w:rPr>
        <w:t>（中型企业、小型企业、微型企业）</w:t>
      </w:r>
      <w:r>
        <w:rPr>
          <w:rFonts w:ascii="宋体" w:hAnsi="宋体"/>
          <w:spacing w:val="6"/>
          <w:sz w:val="24"/>
        </w:rPr>
        <w:t>；</w:t>
      </w:r>
    </w:p>
    <w:p w14:paraId="5D7A70C6" w14:textId="77777777" w:rsidR="00B15241" w:rsidRDefault="00B15241" w:rsidP="00B15241">
      <w:pPr>
        <w:spacing w:line="360" w:lineRule="auto"/>
        <w:ind w:firstLine="504"/>
        <w:rPr>
          <w:rFonts w:ascii="宋体" w:hAnsi="宋体"/>
          <w:spacing w:val="6"/>
          <w:sz w:val="24"/>
        </w:rPr>
      </w:pPr>
      <w:r>
        <w:rPr>
          <w:rFonts w:ascii="宋体" w:hAnsi="宋体"/>
          <w:spacing w:val="6"/>
          <w:sz w:val="24"/>
        </w:rPr>
        <w:t>……</w:t>
      </w:r>
    </w:p>
    <w:p w14:paraId="3D45450E" w14:textId="77777777" w:rsidR="00B15241" w:rsidRDefault="00B15241" w:rsidP="00B15241">
      <w:pPr>
        <w:spacing w:line="360" w:lineRule="auto"/>
        <w:ind w:firstLine="504"/>
        <w:rPr>
          <w:rFonts w:ascii="宋体" w:hAnsi="宋体"/>
          <w:spacing w:val="6"/>
          <w:sz w:val="24"/>
        </w:rPr>
      </w:pPr>
      <w:r>
        <w:rPr>
          <w:rFonts w:ascii="宋体" w:hAnsi="宋体"/>
          <w:spacing w:val="6"/>
          <w:sz w:val="24"/>
        </w:rPr>
        <w:t>以上企业，不属于大企业的分支机构，不存在控股股东为大企业的情形，也不存在与大企业的负责人为同一人的情形。</w:t>
      </w:r>
    </w:p>
    <w:p w14:paraId="2576FDDC" w14:textId="77777777" w:rsidR="00B15241" w:rsidRDefault="00B15241" w:rsidP="00B15241">
      <w:pPr>
        <w:spacing w:line="360" w:lineRule="auto"/>
        <w:ind w:firstLine="504"/>
        <w:rPr>
          <w:rFonts w:ascii="宋体" w:hAnsi="宋体"/>
          <w:spacing w:val="6"/>
          <w:sz w:val="24"/>
        </w:rPr>
      </w:pPr>
      <w:r>
        <w:rPr>
          <w:rFonts w:ascii="宋体" w:hAnsi="宋体"/>
          <w:spacing w:val="6"/>
          <w:sz w:val="24"/>
        </w:rPr>
        <w:t>本企业对上述声明内容的真实性负责。如有虚假，将依法承担相应责任。</w:t>
      </w:r>
    </w:p>
    <w:p w14:paraId="60F5973E" w14:textId="77777777" w:rsidR="00B15241" w:rsidRDefault="00B15241" w:rsidP="00B15241">
      <w:pPr>
        <w:spacing w:line="360" w:lineRule="auto"/>
        <w:ind w:firstLine="504"/>
        <w:rPr>
          <w:rFonts w:ascii="宋体" w:hAnsi="宋体"/>
          <w:spacing w:val="6"/>
          <w:sz w:val="24"/>
        </w:rPr>
      </w:pPr>
    </w:p>
    <w:p w14:paraId="48B819D0" w14:textId="77777777" w:rsidR="00B15241" w:rsidRDefault="00B15241" w:rsidP="00B15241">
      <w:pPr>
        <w:spacing w:line="360" w:lineRule="auto"/>
        <w:ind w:right="360" w:firstLine="480"/>
        <w:jc w:val="right"/>
        <w:rPr>
          <w:rFonts w:ascii="宋体" w:hAnsi="宋体"/>
          <w:color w:val="000000"/>
          <w:sz w:val="24"/>
        </w:rPr>
      </w:pPr>
      <w:r>
        <w:rPr>
          <w:rFonts w:ascii="宋体" w:hAnsi="宋体"/>
          <w:color w:val="000000"/>
          <w:sz w:val="24"/>
        </w:rPr>
        <w:t>企业名称（盖章）：________</w:t>
      </w:r>
    </w:p>
    <w:p w14:paraId="59C316CE" w14:textId="77777777" w:rsidR="00B15241" w:rsidRDefault="00B15241" w:rsidP="00B15241">
      <w:pPr>
        <w:spacing w:line="360" w:lineRule="auto"/>
        <w:ind w:right="360" w:firstLine="480"/>
        <w:jc w:val="right"/>
        <w:rPr>
          <w:rFonts w:ascii="宋体" w:hAnsi="宋体"/>
          <w:color w:val="000000"/>
          <w:sz w:val="24"/>
        </w:rPr>
      </w:pPr>
      <w:r>
        <w:rPr>
          <w:rFonts w:ascii="宋体" w:hAnsi="宋体"/>
          <w:color w:val="000000"/>
          <w:sz w:val="24"/>
        </w:rPr>
        <w:t>日 期：________</w:t>
      </w:r>
    </w:p>
    <w:p w14:paraId="2C4EB94D" w14:textId="77777777" w:rsidR="00B15241" w:rsidRPr="009B5BA1" w:rsidRDefault="00B15241" w:rsidP="00B15241">
      <w:pPr>
        <w:spacing w:line="360" w:lineRule="auto"/>
        <w:ind w:right="360" w:firstLine="480"/>
        <w:jc w:val="right"/>
        <w:rPr>
          <w:rFonts w:ascii="宋体" w:hAnsi="宋体"/>
          <w:color w:val="000000"/>
          <w:sz w:val="24"/>
        </w:rPr>
      </w:pPr>
    </w:p>
    <w:p w14:paraId="632777FE" w14:textId="77777777" w:rsidR="00B15241" w:rsidRDefault="00B15241" w:rsidP="00B15241">
      <w:pPr>
        <w:adjustRightInd w:val="0"/>
        <w:snapToGrid w:val="0"/>
        <w:jc w:val="left"/>
        <w:rPr>
          <w:rFonts w:ascii="宋体" w:hAnsi="宋体"/>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B15241" w14:paraId="5273EC13" w14:textId="77777777" w:rsidTr="00D3165F">
        <w:tc>
          <w:tcPr>
            <w:tcW w:w="8946" w:type="dxa"/>
          </w:tcPr>
          <w:p w14:paraId="7C332DE0" w14:textId="77777777" w:rsidR="00B15241" w:rsidRDefault="00B15241" w:rsidP="00D3165F">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w:t>
            </w:r>
            <w:proofErr w:type="gramStart"/>
            <w:r>
              <w:rPr>
                <w:rFonts w:ascii="宋体" w:hAnsi="宋体"/>
                <w:color w:val="000000"/>
                <w:szCs w:val="21"/>
              </w:rPr>
              <w:t>一</w:t>
            </w:r>
            <w:proofErr w:type="gramEnd"/>
            <w:r>
              <w:rPr>
                <w:rFonts w:ascii="宋体" w:hAnsi="宋体"/>
                <w:color w:val="000000"/>
                <w:szCs w:val="21"/>
              </w:rPr>
              <w:t>年度数据的新成立企业可不填报。</w:t>
            </w:r>
          </w:p>
        </w:tc>
      </w:tr>
    </w:tbl>
    <w:p w14:paraId="018A74C3" w14:textId="7FE2097A" w:rsidR="00027EFB" w:rsidRDefault="00000000">
      <w:pPr>
        <w:spacing w:line="360" w:lineRule="auto"/>
        <w:jc w:val="left"/>
        <w:rPr>
          <w:rFonts w:ascii="宋体" w:hAnsi="宋体"/>
          <w:spacing w:val="6"/>
          <w:sz w:val="18"/>
          <w:szCs w:val="18"/>
        </w:rPr>
      </w:pPr>
      <w:r>
        <w:rPr>
          <w:rFonts w:ascii="宋体" w:hAnsi="宋体" w:cs="宋体" w:hint="eastAsia"/>
          <w:kern w:val="0"/>
          <w:sz w:val="18"/>
          <w:szCs w:val="18"/>
        </w:rPr>
        <w:t>报。</w:t>
      </w:r>
    </w:p>
    <w:p w14:paraId="37AE1363" w14:textId="5227F2A8" w:rsidR="00027EFB" w:rsidRDefault="00000000">
      <w:pPr>
        <w:autoSpaceDE w:val="0"/>
        <w:autoSpaceDN w:val="0"/>
        <w:adjustRightInd w:val="0"/>
        <w:jc w:val="left"/>
        <w:rPr>
          <w:rFonts w:ascii="宋体" w:hAnsi="宋体"/>
          <w:szCs w:val="21"/>
        </w:rPr>
      </w:pPr>
      <w:r>
        <w:rPr>
          <w:rFonts w:ascii="宋体" w:hAnsi="宋体"/>
          <w:szCs w:val="21"/>
        </w:rPr>
        <w:br w:type="page"/>
      </w:r>
    </w:p>
    <w:p w14:paraId="2C2A9FCC" w14:textId="77777777" w:rsidR="00027EFB" w:rsidRDefault="00027EFB">
      <w:pPr>
        <w:spacing w:line="360" w:lineRule="auto"/>
        <w:jc w:val="left"/>
        <w:rPr>
          <w:rFonts w:ascii="宋体" w:hAnsi="宋体"/>
          <w:spacing w:val="6"/>
          <w:sz w:val="24"/>
        </w:rPr>
      </w:pPr>
    </w:p>
    <w:p w14:paraId="7A412A73" w14:textId="77777777" w:rsidR="00027EFB" w:rsidRDefault="00000000">
      <w:pPr>
        <w:spacing w:line="588" w:lineRule="exact"/>
        <w:jc w:val="center"/>
        <w:rPr>
          <w:rFonts w:ascii="宋体" w:hAnsi="宋体" w:cs="等线"/>
          <w:b/>
          <w:spacing w:val="6"/>
          <w:sz w:val="32"/>
          <w:szCs w:val="32"/>
        </w:rPr>
      </w:pPr>
      <w:r>
        <w:rPr>
          <w:rFonts w:ascii="宋体" w:hAnsi="宋体" w:cs="等线" w:hint="eastAsia"/>
          <w:b/>
          <w:spacing w:val="6"/>
          <w:sz w:val="32"/>
          <w:szCs w:val="32"/>
        </w:rPr>
        <w:t>残疾人福利性单位声明函</w:t>
      </w:r>
    </w:p>
    <w:bookmarkEnd w:id="253"/>
    <w:bookmarkEnd w:id="254"/>
    <w:p w14:paraId="310679B6" w14:textId="77777777" w:rsidR="00027EFB"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6077FF60" w14:textId="77777777" w:rsidR="00027EFB"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768CF1EB" w14:textId="77777777" w:rsidR="00027EFB" w:rsidRDefault="00027EFB">
      <w:pPr>
        <w:spacing w:line="588" w:lineRule="exact"/>
        <w:ind w:firstLineChars="200" w:firstLine="504"/>
        <w:rPr>
          <w:rFonts w:ascii="宋体" w:hAnsi="宋体" w:cs="等线"/>
          <w:spacing w:val="6"/>
          <w:sz w:val="24"/>
        </w:rPr>
      </w:pPr>
    </w:p>
    <w:p w14:paraId="1829C1BB" w14:textId="77777777" w:rsidR="00027EFB" w:rsidRDefault="00027EFB">
      <w:pPr>
        <w:spacing w:line="588" w:lineRule="exact"/>
        <w:ind w:firstLineChars="200" w:firstLine="504"/>
        <w:rPr>
          <w:rFonts w:ascii="宋体" w:hAnsi="宋体" w:cs="等线"/>
          <w:spacing w:val="6"/>
          <w:sz w:val="24"/>
        </w:rPr>
      </w:pPr>
    </w:p>
    <w:p w14:paraId="14F9D211" w14:textId="77777777" w:rsidR="00027EFB"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4EFC9351" w14:textId="77777777" w:rsidR="00027EFB"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p>
    <w:bookmarkEnd w:id="211"/>
    <w:bookmarkEnd w:id="250"/>
    <w:bookmarkEnd w:id="251"/>
    <w:p w14:paraId="4AAC6CA8" w14:textId="77777777" w:rsidR="00027EFB" w:rsidRDefault="00000000">
      <w:pPr>
        <w:pStyle w:val="31"/>
      </w:pPr>
      <w:r>
        <w:br w:type="page"/>
      </w:r>
    </w:p>
    <w:p w14:paraId="1EBFCE05" w14:textId="77777777" w:rsidR="00027EFB" w:rsidRDefault="00000000">
      <w:pPr>
        <w:pStyle w:val="31"/>
      </w:pPr>
      <w:bookmarkStart w:id="255" w:name="_Toc136437760"/>
      <w:r>
        <w:lastRenderedPageBreak/>
        <w:t>14.拟用于本项目人员资格和经历情况（如适用）</w:t>
      </w:r>
      <w:bookmarkEnd w:id="255"/>
    </w:p>
    <w:p w14:paraId="3F4F67A3" w14:textId="77777777" w:rsidR="00027EFB" w:rsidRDefault="00027EFB">
      <w:pPr>
        <w:pStyle w:val="a7"/>
        <w:spacing w:line="360" w:lineRule="auto"/>
        <w:rPr>
          <w:rFonts w:hAnsi="宋体"/>
        </w:rPr>
        <w:sectPr w:rsidR="00027EFB">
          <w:pgSz w:w="11907" w:h="16840"/>
          <w:pgMar w:top="1089" w:right="1418" w:bottom="1400" w:left="1418" w:header="851" w:footer="850" w:gutter="0"/>
          <w:cols w:space="720"/>
          <w:docGrid w:linePitch="312"/>
        </w:sectPr>
      </w:pPr>
    </w:p>
    <w:p w14:paraId="6447BF8A" w14:textId="77777777" w:rsidR="00027EFB" w:rsidRDefault="00027EFB">
      <w:pPr>
        <w:pStyle w:val="a7"/>
        <w:spacing w:line="360" w:lineRule="auto"/>
        <w:rPr>
          <w:rFonts w:hAnsi="宋体"/>
        </w:rPr>
      </w:pPr>
    </w:p>
    <w:p w14:paraId="2F8BFD7B" w14:textId="77777777" w:rsidR="00027EFB" w:rsidRDefault="00027EFB">
      <w:pPr>
        <w:widowControl/>
        <w:jc w:val="left"/>
        <w:rPr>
          <w:rFonts w:ascii="宋体" w:hAnsi="宋体"/>
          <w:kern w:val="0"/>
          <w:sz w:val="20"/>
          <w:szCs w:val="20"/>
        </w:rPr>
      </w:pPr>
    </w:p>
    <w:p w14:paraId="28882430" w14:textId="77777777" w:rsidR="00027EFB" w:rsidRDefault="00000000">
      <w:pPr>
        <w:pStyle w:val="31"/>
      </w:pPr>
      <w:bookmarkStart w:id="256" w:name="_Toc136437761"/>
      <w:r>
        <w:rPr>
          <w:rFonts w:hint="eastAsia"/>
        </w:rPr>
        <w:t>1</w:t>
      </w:r>
      <w:r>
        <w:t>5.主要技术</w:t>
      </w:r>
      <w:r>
        <w:rPr>
          <w:rFonts w:hint="eastAsia"/>
        </w:rPr>
        <w:t>方案</w:t>
      </w:r>
      <w:r>
        <w:t>的详细说明</w:t>
      </w:r>
      <w:bookmarkEnd w:id="256"/>
    </w:p>
    <w:p w14:paraId="09E10A60" w14:textId="77777777" w:rsidR="00027EFB" w:rsidRDefault="00000000">
      <w:pPr>
        <w:widowControl/>
        <w:jc w:val="left"/>
        <w:rPr>
          <w:rFonts w:ascii="宋体" w:hAnsi="宋体"/>
          <w:kern w:val="0"/>
          <w:sz w:val="20"/>
          <w:szCs w:val="20"/>
        </w:rPr>
      </w:pPr>
      <w:r>
        <w:rPr>
          <w:rFonts w:ascii="宋体" w:hAnsi="宋体"/>
          <w:kern w:val="0"/>
          <w:sz w:val="20"/>
          <w:szCs w:val="20"/>
        </w:rPr>
        <w:br w:type="page"/>
      </w:r>
    </w:p>
    <w:p w14:paraId="1957BC8D" w14:textId="77777777" w:rsidR="00027EFB" w:rsidRDefault="00027EFB">
      <w:pPr>
        <w:widowControl/>
        <w:jc w:val="left"/>
        <w:rPr>
          <w:rFonts w:ascii="宋体" w:hAnsi="宋体"/>
          <w:kern w:val="0"/>
          <w:sz w:val="20"/>
          <w:szCs w:val="20"/>
        </w:rPr>
      </w:pPr>
    </w:p>
    <w:p w14:paraId="55E91F20" w14:textId="77777777" w:rsidR="00027EFB" w:rsidRDefault="00000000">
      <w:pPr>
        <w:pStyle w:val="31"/>
        <w:rPr>
          <w:kern w:val="0"/>
          <w:sz w:val="20"/>
          <w:szCs w:val="20"/>
        </w:rPr>
      </w:pPr>
      <w:bookmarkStart w:id="257" w:name="_Toc136437762"/>
      <w:r>
        <w:t>16.</w:t>
      </w:r>
      <w:r>
        <w:rPr>
          <w:rFonts w:hint="eastAsia"/>
        </w:rPr>
        <w:t>招标文件要求的和投标人认为必要的其它文件</w:t>
      </w:r>
      <w:bookmarkEnd w:id="257"/>
    </w:p>
    <w:p w14:paraId="6B5BE76A" w14:textId="77777777" w:rsidR="00027EFB" w:rsidRDefault="00027EFB"/>
    <w:p w14:paraId="3FC9B0B7" w14:textId="77777777" w:rsidR="00027EFB" w:rsidRDefault="00027EFB"/>
    <w:p w14:paraId="378D22D7" w14:textId="77777777" w:rsidR="00027EFB" w:rsidRDefault="00027EFB"/>
    <w:sectPr w:rsidR="00027EFB">
      <w:footerReference w:type="even" r:id="rId33"/>
      <w:footerReference w:type="first" r:id="rId34"/>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F0F87" w14:textId="77777777" w:rsidR="00E71D5B" w:rsidRDefault="00E71D5B">
      <w:r>
        <w:separator/>
      </w:r>
    </w:p>
  </w:endnote>
  <w:endnote w:type="continuationSeparator" w:id="0">
    <w:p w14:paraId="42B15843" w14:textId="77777777" w:rsidR="00E71D5B" w:rsidRDefault="00E71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微软雅黑"/>
    <w:charset w:val="86"/>
    <w:family w:val="modern"/>
    <w:pitch w:val="default"/>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Light">
    <w:altName w:val="Segoe Print"/>
    <w:charset w:val="00"/>
    <w:family w:val="swiss"/>
    <w:pitch w:val="default"/>
    <w:sig w:usb0="00000003" w:usb1="00000000" w:usb2="00000000" w:usb3="00000000" w:csb0="00000001" w:csb1="00000000"/>
  </w:font>
  <w:font w:name="Palatino">
    <w:altName w:val="Palatino Linotype"/>
    <w:charset w:val="00"/>
    <w:family w:val="roman"/>
    <w:pitch w:val="default"/>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B32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2</w:t>
    </w:r>
    <w:r>
      <w:fldChar w:fldCharType="end"/>
    </w:r>
  </w:p>
  <w:p w14:paraId="2CB2E0DF" w14:textId="77777777" w:rsidR="00027EFB" w:rsidRDefault="00027EFB">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574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37</w:t>
    </w:r>
    <w:r>
      <w:fldChar w:fldCharType="end"/>
    </w:r>
  </w:p>
  <w:p w14:paraId="45711483" w14:textId="77777777" w:rsidR="00027EFB" w:rsidRDefault="00027EFB">
    <w:pPr>
      <w:pStyle w:val="afe"/>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E9CC" w14:textId="77777777" w:rsidR="00027EFB" w:rsidRDefault="00000000">
    <w:pPr>
      <w:pStyle w:val="afe"/>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EDD6" w14:textId="77777777" w:rsidR="00027EFB" w:rsidRDefault="00000000">
    <w:pPr>
      <w:pStyle w:val="afe"/>
      <w:framePr w:wrap="around" w:vAnchor="text" w:hAnchor="page" w:x="8193" w:y="-153"/>
      <w:rPr>
        <w:rStyle w:val="afff6"/>
      </w:rPr>
    </w:pPr>
    <w:r>
      <w:fldChar w:fldCharType="begin"/>
    </w:r>
    <w:r>
      <w:rPr>
        <w:rStyle w:val="afff6"/>
      </w:rPr>
      <w:instrText xml:space="preserve">PAGE  </w:instrText>
    </w:r>
    <w:r>
      <w:fldChar w:fldCharType="separate"/>
    </w:r>
    <w:r>
      <w:rPr>
        <w:rStyle w:val="afff6"/>
      </w:rPr>
      <w:t>66</w:t>
    </w:r>
    <w:r>
      <w:fldChar w:fldCharType="end"/>
    </w:r>
  </w:p>
  <w:p w14:paraId="3B30E350" w14:textId="77777777" w:rsidR="00027EFB" w:rsidRDefault="00027EFB">
    <w:pPr>
      <w:pStyle w:val="afe"/>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7F69"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66</w:t>
    </w:r>
    <w:r>
      <w:fldChar w:fldCharType="end"/>
    </w:r>
  </w:p>
  <w:p w14:paraId="542AA07B" w14:textId="77777777" w:rsidR="00027EFB" w:rsidRDefault="00027EFB">
    <w:pPr>
      <w:pStyle w:val="afe"/>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947D"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84</w:t>
    </w:r>
    <w:r>
      <w:fldChar w:fldCharType="end"/>
    </w:r>
  </w:p>
  <w:p w14:paraId="6CC14638" w14:textId="77777777" w:rsidR="00027EFB" w:rsidRDefault="00027EFB">
    <w:pPr>
      <w:pStyle w:val="afe"/>
      <w:jc w:val="center"/>
    </w:pPr>
  </w:p>
  <w:p w14:paraId="4DAFB5C4" w14:textId="77777777" w:rsidR="00027EFB" w:rsidRDefault="00000000">
    <w:pPr>
      <w:pStyle w:val="afe"/>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6176" w14:textId="77777777" w:rsidR="00027EFB" w:rsidRDefault="00027EFB">
    <w:pPr>
      <w:pStyle w:val="afe"/>
      <w:framePr w:wrap="around" w:vAnchor="text" w:hAnchor="margin" w:xAlign="right" w:y="1"/>
      <w:rPr>
        <w:rStyle w:val="afff6"/>
      </w:rPr>
    </w:pPr>
  </w:p>
  <w:p w14:paraId="5287E2A1" w14:textId="77777777" w:rsidR="00027EFB" w:rsidRDefault="00027EFB">
    <w:pPr>
      <w:pStyle w:val="afe"/>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F2A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end"/>
    </w:r>
  </w:p>
  <w:p w14:paraId="5CCFD84B" w14:textId="77777777" w:rsidR="00027EFB" w:rsidRDefault="00027EFB">
    <w:pPr>
      <w:pStyle w:val="afe"/>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A2D5" w14:textId="77777777" w:rsidR="00027EFB" w:rsidRDefault="00027EFB">
    <w:pPr>
      <w:pStyle w:val="afe"/>
      <w:framePr w:wrap="around" w:vAnchor="text" w:hAnchor="margin" w:xAlign="right" w:y="1"/>
      <w:rPr>
        <w:rStyle w:val="afff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3542" w14:textId="77777777" w:rsidR="00E71D5B" w:rsidRDefault="00E71D5B">
      <w:r>
        <w:separator/>
      </w:r>
    </w:p>
  </w:footnote>
  <w:footnote w:type="continuationSeparator" w:id="0">
    <w:p w14:paraId="5BDC5E37" w14:textId="77777777" w:rsidR="00E71D5B" w:rsidRDefault="00E71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BE15" w14:textId="77777777" w:rsidR="00027EFB" w:rsidRDefault="00027EFB">
    <w:pPr>
      <w:pStyle w:val="aff1"/>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53A8" w14:textId="77777777" w:rsidR="00027EFB" w:rsidRDefault="00027EFB">
    <w:pPr>
      <w:spacing w:line="276" w:lineRule="auto"/>
      <w:rPr>
        <w:rFonts w:ascii="Cambria"/>
        <w:sz w:val="18"/>
        <w:szCs w:val="18"/>
        <w:u w:val="single"/>
      </w:rPr>
    </w:pPr>
  </w:p>
  <w:p w14:paraId="074A5B21" w14:textId="77777777" w:rsidR="00027EFB" w:rsidRDefault="00000000">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B2237C"/>
    <w:multiLevelType w:val="singleLevel"/>
    <w:tmpl w:val="BAB2237C"/>
    <w:lvl w:ilvl="0">
      <w:start w:val="2"/>
      <w:numFmt w:val="decimal"/>
      <w:lvlText w:val="%1."/>
      <w:lvlJc w:val="left"/>
      <w:pPr>
        <w:tabs>
          <w:tab w:val="left" w:pos="312"/>
        </w:tabs>
      </w:pPr>
    </w:lvl>
  </w:abstractNum>
  <w:abstractNum w:abstractNumId="1" w15:restartNumberingAfterBreak="0">
    <w:nsid w:val="C02AC6F3"/>
    <w:multiLevelType w:val="singleLevel"/>
    <w:tmpl w:val="C02AC6F3"/>
    <w:lvl w:ilvl="0">
      <w:start w:val="7"/>
      <w:numFmt w:val="chineseCounting"/>
      <w:suff w:val="nothing"/>
      <w:lvlText w:val="（%1）"/>
      <w:lvlJc w:val="left"/>
      <w:rPr>
        <w:rFonts w:hint="eastAsia"/>
      </w:rPr>
    </w:lvl>
  </w:abstractNum>
  <w:abstractNum w:abstractNumId="2" w15:restartNumberingAfterBreak="0">
    <w:nsid w:val="E66CF4A6"/>
    <w:multiLevelType w:val="singleLevel"/>
    <w:tmpl w:val="E66CF4A6"/>
    <w:lvl w:ilvl="0">
      <w:start w:val="6"/>
      <w:numFmt w:val="chineseCounting"/>
      <w:suff w:val="nothing"/>
      <w:lvlText w:val="（%1）"/>
      <w:lvlJc w:val="left"/>
      <w:rPr>
        <w:rFonts w:hint="eastAsia"/>
      </w:rPr>
    </w:lvl>
  </w:abstractNum>
  <w:abstractNum w:abstractNumId="3" w15:restartNumberingAfterBreak="0">
    <w:nsid w:val="FFFFFF82"/>
    <w:multiLevelType w:val="singleLevel"/>
    <w:tmpl w:val="FFFFFF82"/>
    <w:lvl w:ilvl="0">
      <w:start w:val="1"/>
      <w:numFmt w:val="bullet"/>
      <w:pStyle w:val="TableTextTitle"/>
      <w:lvlText w:val=""/>
      <w:lvlJc w:val="left"/>
      <w:pPr>
        <w:tabs>
          <w:tab w:val="left"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FFFFFF83"/>
    <w:lvl w:ilvl="0">
      <w:start w:val="1"/>
      <w:numFmt w:val="bullet"/>
      <w:pStyle w:val="3"/>
      <w:lvlText w:val=""/>
      <w:lvlJc w:val="left"/>
      <w:pPr>
        <w:tabs>
          <w:tab w:val="left" w:pos="780"/>
        </w:tabs>
        <w:ind w:left="780" w:hanging="360"/>
      </w:pPr>
      <w:rPr>
        <w:rFonts w:ascii="Wingdings" w:hAnsi="Wingdings" w:hint="default"/>
      </w:rPr>
    </w:lvl>
  </w:abstractNum>
  <w:abstractNum w:abstractNumId="5" w15:restartNumberingAfterBreak="0">
    <w:nsid w:val="FFFFFF89"/>
    <w:multiLevelType w:val="singleLevel"/>
    <w:tmpl w:val="FFFFFF89"/>
    <w:lvl w:ilvl="0">
      <w:start w:val="1"/>
      <w:numFmt w:val="bullet"/>
      <w:pStyle w:val="2"/>
      <w:lvlText w:val=""/>
      <w:lvlJc w:val="left"/>
      <w:pPr>
        <w:tabs>
          <w:tab w:val="left"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8"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0" w15:restartNumberingAfterBreak="0">
    <w:nsid w:val="0000000D"/>
    <w:multiLevelType w:val="multilevel"/>
    <w:tmpl w:val="0000000D"/>
    <w:lvl w:ilvl="0">
      <w:start w:val="1"/>
      <w:numFmt w:val="lowerLetter"/>
      <w:pStyle w:val="30"/>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15:restartNumberingAfterBreak="0">
    <w:nsid w:val="00000013"/>
    <w:multiLevelType w:val="singleLevel"/>
    <w:tmpl w:val="00000013"/>
    <w:lvl w:ilvl="0">
      <w:start w:val="1"/>
      <w:numFmt w:val="decimal"/>
      <w:pStyle w:val="1"/>
      <w:lvlText w:val="%1."/>
      <w:lvlJc w:val="left"/>
      <w:pPr>
        <w:tabs>
          <w:tab w:val="left" w:pos="360"/>
        </w:tabs>
        <w:ind w:left="360" w:hanging="360"/>
      </w:pPr>
      <w:rPr>
        <w:rFonts w:hint="default"/>
      </w:rPr>
    </w:lvl>
  </w:abstractNum>
  <w:abstractNum w:abstractNumId="12"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3"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0"/>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4" w15:restartNumberingAfterBreak="0">
    <w:nsid w:val="0000002F"/>
    <w:multiLevelType w:val="multilevel"/>
    <w:tmpl w:val="0000002F"/>
    <w:lvl w:ilvl="0">
      <w:start w:val="1"/>
      <w:numFmt w:val="decimal"/>
      <w:pStyle w:val="21"/>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D1B64F6"/>
    <w:multiLevelType w:val="singleLevel"/>
    <w:tmpl w:val="0D1B64F6"/>
    <w:lvl w:ilvl="0">
      <w:start w:val="1"/>
      <w:numFmt w:val="decimal"/>
      <w:lvlText w:val="%1)"/>
      <w:lvlJc w:val="left"/>
      <w:pPr>
        <w:tabs>
          <w:tab w:val="left" w:pos="964"/>
        </w:tabs>
        <w:ind w:left="964" w:hanging="397"/>
      </w:pPr>
      <w:rPr>
        <w:rFonts w:hint="eastAsia"/>
      </w:rPr>
    </w:lvl>
  </w:abstractNum>
  <w:abstractNum w:abstractNumId="16" w15:restartNumberingAfterBreak="0">
    <w:nsid w:val="0D6E5B9F"/>
    <w:multiLevelType w:val="singleLevel"/>
    <w:tmpl w:val="0D6E5B9F"/>
    <w:lvl w:ilvl="0">
      <w:start w:val="1"/>
      <w:numFmt w:val="decimal"/>
      <w:lvlText w:val="%1)"/>
      <w:lvlJc w:val="left"/>
      <w:pPr>
        <w:tabs>
          <w:tab w:val="left" w:pos="907"/>
        </w:tabs>
        <w:ind w:left="907" w:hanging="453"/>
      </w:pPr>
      <w:rPr>
        <w:rFonts w:hint="eastAsia"/>
      </w:rPr>
    </w:lvl>
  </w:abstractNum>
  <w:abstractNum w:abstractNumId="17"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8" w15:restartNumberingAfterBreak="0">
    <w:nsid w:val="14AA00F9"/>
    <w:multiLevelType w:val="multilevel"/>
    <w:tmpl w:val="14AA00F9"/>
    <w:lvl w:ilvl="0">
      <w:start w:val="1"/>
      <w:numFmt w:val="bullet"/>
      <w:lvlText w:val=""/>
      <w:lvlJc w:val="left"/>
      <w:pPr>
        <w:tabs>
          <w:tab w:val="left" w:pos="920"/>
        </w:tabs>
        <w:ind w:left="920" w:hanging="420"/>
      </w:pPr>
      <w:rPr>
        <w:rFonts w:ascii="Wingdings" w:hAnsi="Wingdings" w:hint="default"/>
      </w:rPr>
    </w:lvl>
    <w:lvl w:ilvl="1">
      <w:start w:val="1"/>
      <w:numFmt w:val="bullet"/>
      <w:lvlText w:val=""/>
      <w:lvlJc w:val="left"/>
      <w:pPr>
        <w:tabs>
          <w:tab w:val="left" w:pos="1340"/>
        </w:tabs>
        <w:ind w:left="1340" w:hanging="420"/>
      </w:pPr>
      <w:rPr>
        <w:rFonts w:ascii="Wingdings" w:hAnsi="Wingdings" w:hint="default"/>
      </w:rPr>
    </w:lvl>
    <w:lvl w:ilvl="2">
      <w:start w:val="1"/>
      <w:numFmt w:val="bullet"/>
      <w:lvlText w:val=""/>
      <w:lvlJc w:val="left"/>
      <w:pPr>
        <w:tabs>
          <w:tab w:val="left" w:pos="1760"/>
        </w:tabs>
        <w:ind w:left="1760" w:hanging="420"/>
      </w:pPr>
      <w:rPr>
        <w:rFonts w:ascii="Wingdings" w:hAnsi="Wingdings" w:hint="default"/>
      </w:rPr>
    </w:lvl>
    <w:lvl w:ilvl="3">
      <w:start w:val="1"/>
      <w:numFmt w:val="bullet"/>
      <w:lvlText w:val=""/>
      <w:lvlJc w:val="left"/>
      <w:pPr>
        <w:tabs>
          <w:tab w:val="left" w:pos="2180"/>
        </w:tabs>
        <w:ind w:left="2180" w:hanging="420"/>
      </w:pPr>
      <w:rPr>
        <w:rFonts w:ascii="Wingdings" w:hAnsi="Wingdings" w:hint="default"/>
      </w:rPr>
    </w:lvl>
    <w:lvl w:ilvl="4">
      <w:start w:val="1"/>
      <w:numFmt w:val="bullet"/>
      <w:lvlText w:val=""/>
      <w:lvlJc w:val="left"/>
      <w:pPr>
        <w:tabs>
          <w:tab w:val="left" w:pos="2600"/>
        </w:tabs>
        <w:ind w:left="2600" w:hanging="420"/>
      </w:pPr>
      <w:rPr>
        <w:rFonts w:ascii="Wingdings" w:hAnsi="Wingdings" w:hint="default"/>
      </w:rPr>
    </w:lvl>
    <w:lvl w:ilvl="5">
      <w:start w:val="1"/>
      <w:numFmt w:val="bullet"/>
      <w:lvlText w:val=""/>
      <w:lvlJc w:val="left"/>
      <w:pPr>
        <w:tabs>
          <w:tab w:val="left" w:pos="3020"/>
        </w:tabs>
        <w:ind w:left="3020" w:hanging="420"/>
      </w:pPr>
      <w:rPr>
        <w:rFonts w:ascii="Wingdings" w:hAnsi="Wingdings" w:hint="default"/>
      </w:rPr>
    </w:lvl>
    <w:lvl w:ilvl="6">
      <w:start w:val="1"/>
      <w:numFmt w:val="bullet"/>
      <w:lvlText w:val=""/>
      <w:lvlJc w:val="left"/>
      <w:pPr>
        <w:tabs>
          <w:tab w:val="left" w:pos="3440"/>
        </w:tabs>
        <w:ind w:left="3440" w:hanging="420"/>
      </w:pPr>
      <w:rPr>
        <w:rFonts w:ascii="Wingdings" w:hAnsi="Wingdings" w:hint="default"/>
      </w:rPr>
    </w:lvl>
    <w:lvl w:ilvl="7">
      <w:start w:val="1"/>
      <w:numFmt w:val="bullet"/>
      <w:lvlText w:val=""/>
      <w:lvlJc w:val="left"/>
      <w:pPr>
        <w:tabs>
          <w:tab w:val="left" w:pos="3860"/>
        </w:tabs>
        <w:ind w:left="3860" w:hanging="420"/>
      </w:pPr>
      <w:rPr>
        <w:rFonts w:ascii="Wingdings" w:hAnsi="Wingdings" w:hint="default"/>
      </w:rPr>
    </w:lvl>
    <w:lvl w:ilvl="8">
      <w:start w:val="1"/>
      <w:numFmt w:val="bullet"/>
      <w:lvlText w:val=""/>
      <w:lvlJc w:val="left"/>
      <w:pPr>
        <w:tabs>
          <w:tab w:val="left" w:pos="4280"/>
        </w:tabs>
        <w:ind w:left="4280" w:hanging="420"/>
      </w:pPr>
      <w:rPr>
        <w:rFonts w:ascii="Wingdings" w:hAnsi="Wingdings" w:hint="default"/>
      </w:rPr>
    </w:lvl>
  </w:abstractNum>
  <w:abstractNum w:abstractNumId="19" w15:restartNumberingAfterBreak="0">
    <w:nsid w:val="25F14D8D"/>
    <w:multiLevelType w:val="singleLevel"/>
    <w:tmpl w:val="25F14D8D"/>
    <w:lvl w:ilvl="0">
      <w:start w:val="1"/>
      <w:numFmt w:val="decimal"/>
      <w:lvlText w:val="%1)"/>
      <w:lvlJc w:val="left"/>
      <w:pPr>
        <w:tabs>
          <w:tab w:val="left" w:pos="964"/>
        </w:tabs>
        <w:ind w:left="964" w:hanging="397"/>
      </w:pPr>
      <w:rPr>
        <w:rFonts w:hint="eastAsia"/>
      </w:rPr>
    </w:lvl>
  </w:abstractNum>
  <w:abstractNum w:abstractNumId="20" w15:restartNumberingAfterBreak="0">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21" w15:restartNumberingAfterBreak="0">
    <w:nsid w:val="38875C82"/>
    <w:multiLevelType w:val="multilevel"/>
    <w:tmpl w:val="38875C82"/>
    <w:lvl w:ilvl="0">
      <w:start w:val="1"/>
      <w:numFmt w:val="decimal"/>
      <w:pStyle w:val="Product-BingLie"/>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39616FBC"/>
    <w:multiLevelType w:val="singleLevel"/>
    <w:tmpl w:val="39616FBC"/>
    <w:lvl w:ilvl="0">
      <w:start w:val="1"/>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3" w15:restartNumberingAfterBreak="0">
    <w:nsid w:val="5C421DCD"/>
    <w:multiLevelType w:val="multilevel"/>
    <w:tmpl w:val="5C421DCD"/>
    <w:lvl w:ilvl="0">
      <w:start w:val="8"/>
      <w:numFmt w:val="decimal"/>
      <w:lvlText w:val="%1"/>
      <w:lvlJc w:val="left"/>
      <w:pPr>
        <w:tabs>
          <w:tab w:val="left" w:pos="360"/>
        </w:tabs>
        <w:ind w:left="360" w:hanging="360"/>
      </w:pPr>
      <w:rPr>
        <w:rFonts w:hint="default"/>
      </w:rPr>
    </w:lvl>
    <w:lvl w:ilvl="1">
      <w:start w:val="2"/>
      <w:numFmt w:val="decimal"/>
      <w:lvlText w:val="%1.%2"/>
      <w:lvlJc w:val="left"/>
      <w:pPr>
        <w:tabs>
          <w:tab w:val="left" w:pos="360"/>
        </w:tabs>
        <w:ind w:left="360" w:hanging="360"/>
      </w:pPr>
      <w:rPr>
        <w:rFonts w:hint="default"/>
      </w:rPr>
    </w:lvl>
    <w:lvl w:ilvl="2">
      <w:start w:val="2"/>
      <w:numFmt w:val="decimal"/>
      <w:lvlText w:val="%3、"/>
      <w:lvlJc w:val="left"/>
      <w:pPr>
        <w:ind w:left="387" w:hanging="36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4" w15:restartNumberingAfterBreak="0">
    <w:nsid w:val="5EEC3C61"/>
    <w:multiLevelType w:val="singleLevel"/>
    <w:tmpl w:val="5EEC3C61"/>
    <w:lvl w:ilvl="0">
      <w:start w:val="8"/>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5" w15:restartNumberingAfterBreak="0">
    <w:nsid w:val="6191431B"/>
    <w:multiLevelType w:val="singleLevel"/>
    <w:tmpl w:val="6191431B"/>
    <w:lvl w:ilvl="0">
      <w:start w:val="4"/>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6" w15:restartNumberingAfterBreak="0">
    <w:nsid w:val="6EC551AB"/>
    <w:multiLevelType w:val="singleLevel"/>
    <w:tmpl w:val="6EC551AB"/>
    <w:lvl w:ilvl="0">
      <w:start w:val="3"/>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7" w15:restartNumberingAfterBreak="0">
    <w:nsid w:val="7BEA1416"/>
    <w:multiLevelType w:val="singleLevel"/>
    <w:tmpl w:val="7BEA1416"/>
    <w:lvl w:ilvl="0">
      <w:start w:val="3"/>
      <w:numFmt w:val="decimal"/>
      <w:lvlText w:val="%1.2"/>
      <w:lvlJc w:val="left"/>
      <w:pPr>
        <w:tabs>
          <w:tab w:val="left" w:pos="454"/>
        </w:tabs>
        <w:ind w:left="454" w:hanging="454"/>
      </w:pPr>
      <w:rPr>
        <w:rFonts w:ascii="仿宋_GB2312" w:eastAsia="仿宋_GB2312" w:hAnsi="Times New Roman" w:hint="eastAsia"/>
        <w:b w:val="0"/>
        <w:i w:val="0"/>
        <w:sz w:val="24"/>
      </w:rPr>
    </w:lvl>
  </w:abstractNum>
  <w:abstractNum w:abstractNumId="28" w15:restartNumberingAfterBreak="0">
    <w:nsid w:val="7C9D578D"/>
    <w:multiLevelType w:val="singleLevel"/>
    <w:tmpl w:val="7C9D578D"/>
    <w:lvl w:ilvl="0">
      <w:start w:val="1"/>
      <w:numFmt w:val="decimal"/>
      <w:lvlText w:val="%1)"/>
      <w:lvlJc w:val="left"/>
      <w:pPr>
        <w:tabs>
          <w:tab w:val="left" w:pos="964"/>
        </w:tabs>
        <w:ind w:left="964" w:hanging="397"/>
      </w:pPr>
      <w:rPr>
        <w:rFonts w:hint="eastAsia"/>
      </w:rPr>
    </w:lvl>
  </w:abstractNum>
  <w:abstractNum w:abstractNumId="29" w15:restartNumberingAfterBreak="0">
    <w:nsid w:val="7F4A09EE"/>
    <w:multiLevelType w:val="multilevel"/>
    <w:tmpl w:val="7F4A09EE"/>
    <w:lvl w:ilvl="0">
      <w:start w:val="1"/>
      <w:numFmt w:val="upperLetter"/>
      <w:pStyle w:val="Pa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7124368">
    <w:abstractNumId w:val="4"/>
  </w:num>
  <w:num w:numId="2" w16cid:durableId="1827746308">
    <w:abstractNumId w:val="8"/>
  </w:num>
  <w:num w:numId="3" w16cid:durableId="2083483299">
    <w:abstractNumId w:val="9"/>
  </w:num>
  <w:num w:numId="4" w16cid:durableId="1525748642">
    <w:abstractNumId w:val="12"/>
  </w:num>
  <w:num w:numId="5" w16cid:durableId="1394423830">
    <w:abstractNumId w:val="14"/>
  </w:num>
  <w:num w:numId="6" w16cid:durableId="1460221132">
    <w:abstractNumId w:val="13"/>
  </w:num>
  <w:num w:numId="7" w16cid:durableId="645621710">
    <w:abstractNumId w:val="11"/>
  </w:num>
  <w:num w:numId="8" w16cid:durableId="1010715942">
    <w:abstractNumId w:val="10"/>
  </w:num>
  <w:num w:numId="9" w16cid:durableId="2125612765">
    <w:abstractNumId w:val="17"/>
  </w:num>
  <w:num w:numId="10" w16cid:durableId="1206794644">
    <w:abstractNumId w:val="5"/>
  </w:num>
  <w:num w:numId="11" w16cid:durableId="152766402">
    <w:abstractNumId w:val="3"/>
  </w:num>
  <w:num w:numId="12" w16cid:durableId="2092774749">
    <w:abstractNumId w:val="21"/>
  </w:num>
  <w:num w:numId="13" w16cid:durableId="512496811">
    <w:abstractNumId w:val="29"/>
  </w:num>
  <w:num w:numId="14" w16cid:durableId="1712265341">
    <w:abstractNumId w:val="6"/>
  </w:num>
  <w:num w:numId="15" w16cid:durableId="1588690061">
    <w:abstractNumId w:val="1"/>
  </w:num>
  <w:num w:numId="16" w16cid:durableId="966475350">
    <w:abstractNumId w:val="0"/>
  </w:num>
  <w:num w:numId="17" w16cid:durableId="1448935496">
    <w:abstractNumId w:val="2"/>
  </w:num>
  <w:num w:numId="18" w16cid:durableId="1367482514">
    <w:abstractNumId w:val="18"/>
  </w:num>
  <w:num w:numId="19" w16cid:durableId="722750014">
    <w:abstractNumId w:val="22"/>
  </w:num>
  <w:num w:numId="20" w16cid:durableId="6488698">
    <w:abstractNumId w:val="16"/>
  </w:num>
  <w:num w:numId="21" w16cid:durableId="1291934866">
    <w:abstractNumId w:val="26"/>
  </w:num>
  <w:num w:numId="22" w16cid:durableId="1855610612">
    <w:abstractNumId w:val="27"/>
  </w:num>
  <w:num w:numId="23" w16cid:durableId="1917863717">
    <w:abstractNumId w:val="25"/>
  </w:num>
  <w:num w:numId="24" w16cid:durableId="1667585006">
    <w:abstractNumId w:val="24"/>
  </w:num>
  <w:num w:numId="25" w16cid:durableId="1613585307">
    <w:abstractNumId w:val="23"/>
  </w:num>
  <w:num w:numId="26" w16cid:durableId="2128162823">
    <w:abstractNumId w:val="15"/>
  </w:num>
  <w:num w:numId="27" w16cid:durableId="933824465">
    <w:abstractNumId w:val="19"/>
  </w:num>
  <w:num w:numId="28" w16cid:durableId="2091004942">
    <w:abstractNumId w:val="28"/>
  </w:num>
  <w:num w:numId="29" w16cid:durableId="361394700">
    <w:abstractNumId w:val="20"/>
  </w:num>
  <w:num w:numId="30" w16cid:durableId="880433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M0Y2EwYWQ2ZTdlNzVjNTgwMjgyOWY2ZDBiOTQ4ZWMifQ=="/>
  </w:docVars>
  <w:rsids>
    <w:rsidRoot w:val="00172A27"/>
    <w:rsid w:val="00003256"/>
    <w:rsid w:val="0000463D"/>
    <w:rsid w:val="00004DB8"/>
    <w:rsid w:val="00007B50"/>
    <w:rsid w:val="00010D8B"/>
    <w:rsid w:val="0001329D"/>
    <w:rsid w:val="000140C4"/>
    <w:rsid w:val="00015572"/>
    <w:rsid w:val="00022411"/>
    <w:rsid w:val="00027EFB"/>
    <w:rsid w:val="00030BC8"/>
    <w:rsid w:val="00032D26"/>
    <w:rsid w:val="0003394B"/>
    <w:rsid w:val="000346AB"/>
    <w:rsid w:val="00036BDD"/>
    <w:rsid w:val="00040862"/>
    <w:rsid w:val="0004279B"/>
    <w:rsid w:val="000447DD"/>
    <w:rsid w:val="0004558D"/>
    <w:rsid w:val="00053BDE"/>
    <w:rsid w:val="00055226"/>
    <w:rsid w:val="00057122"/>
    <w:rsid w:val="000572FE"/>
    <w:rsid w:val="000634E7"/>
    <w:rsid w:val="000640A2"/>
    <w:rsid w:val="00065565"/>
    <w:rsid w:val="00066F78"/>
    <w:rsid w:val="000673ED"/>
    <w:rsid w:val="00070AF8"/>
    <w:rsid w:val="00071691"/>
    <w:rsid w:val="0007278C"/>
    <w:rsid w:val="00080778"/>
    <w:rsid w:val="00082947"/>
    <w:rsid w:val="00086706"/>
    <w:rsid w:val="00086AF0"/>
    <w:rsid w:val="000929A6"/>
    <w:rsid w:val="000952AE"/>
    <w:rsid w:val="000A4610"/>
    <w:rsid w:val="000A64CA"/>
    <w:rsid w:val="000A708A"/>
    <w:rsid w:val="000C2695"/>
    <w:rsid w:val="000C2A85"/>
    <w:rsid w:val="000C3030"/>
    <w:rsid w:val="000C3128"/>
    <w:rsid w:val="000C3359"/>
    <w:rsid w:val="000D1135"/>
    <w:rsid w:val="000D1966"/>
    <w:rsid w:val="000D2EF2"/>
    <w:rsid w:val="000D47A6"/>
    <w:rsid w:val="000E3CAB"/>
    <w:rsid w:val="000F4749"/>
    <w:rsid w:val="000F4CC1"/>
    <w:rsid w:val="000F5176"/>
    <w:rsid w:val="000F7DD9"/>
    <w:rsid w:val="00100A68"/>
    <w:rsid w:val="001066E2"/>
    <w:rsid w:val="00110B3E"/>
    <w:rsid w:val="00111809"/>
    <w:rsid w:val="001125AC"/>
    <w:rsid w:val="00116A22"/>
    <w:rsid w:val="00120253"/>
    <w:rsid w:val="0012477E"/>
    <w:rsid w:val="001254B1"/>
    <w:rsid w:val="001264EE"/>
    <w:rsid w:val="00126871"/>
    <w:rsid w:val="00132FEC"/>
    <w:rsid w:val="00133942"/>
    <w:rsid w:val="00134857"/>
    <w:rsid w:val="00134DC7"/>
    <w:rsid w:val="001373A4"/>
    <w:rsid w:val="00143789"/>
    <w:rsid w:val="00144C10"/>
    <w:rsid w:val="0014523B"/>
    <w:rsid w:val="00150093"/>
    <w:rsid w:val="001530F5"/>
    <w:rsid w:val="001658EB"/>
    <w:rsid w:val="00171FA6"/>
    <w:rsid w:val="00172A27"/>
    <w:rsid w:val="00172B04"/>
    <w:rsid w:val="00174A8C"/>
    <w:rsid w:val="00174EBA"/>
    <w:rsid w:val="001766C2"/>
    <w:rsid w:val="00182BF8"/>
    <w:rsid w:val="00182F1B"/>
    <w:rsid w:val="00186D2F"/>
    <w:rsid w:val="00191C87"/>
    <w:rsid w:val="001932F0"/>
    <w:rsid w:val="0019648C"/>
    <w:rsid w:val="00197848"/>
    <w:rsid w:val="001A1854"/>
    <w:rsid w:val="001A1E2B"/>
    <w:rsid w:val="001A1EB0"/>
    <w:rsid w:val="001A4C87"/>
    <w:rsid w:val="001A563D"/>
    <w:rsid w:val="001B0088"/>
    <w:rsid w:val="001B1CF1"/>
    <w:rsid w:val="001B36B9"/>
    <w:rsid w:val="001B584E"/>
    <w:rsid w:val="001B705B"/>
    <w:rsid w:val="001C0224"/>
    <w:rsid w:val="001C0586"/>
    <w:rsid w:val="001C1D6F"/>
    <w:rsid w:val="001C21B8"/>
    <w:rsid w:val="001C2BD3"/>
    <w:rsid w:val="001D0397"/>
    <w:rsid w:val="001E0608"/>
    <w:rsid w:val="001E0C10"/>
    <w:rsid w:val="001E0C11"/>
    <w:rsid w:val="001E1AE6"/>
    <w:rsid w:val="001E22AB"/>
    <w:rsid w:val="001F3027"/>
    <w:rsid w:val="001F4ADA"/>
    <w:rsid w:val="00200340"/>
    <w:rsid w:val="00201892"/>
    <w:rsid w:val="002038B9"/>
    <w:rsid w:val="00206902"/>
    <w:rsid w:val="0021251D"/>
    <w:rsid w:val="0021534A"/>
    <w:rsid w:val="002233F1"/>
    <w:rsid w:val="00224FA9"/>
    <w:rsid w:val="002252CA"/>
    <w:rsid w:val="002253D9"/>
    <w:rsid w:val="002267B4"/>
    <w:rsid w:val="002377D9"/>
    <w:rsid w:val="00241404"/>
    <w:rsid w:val="00241F32"/>
    <w:rsid w:val="00242BD6"/>
    <w:rsid w:val="00247D3A"/>
    <w:rsid w:val="002503C0"/>
    <w:rsid w:val="00250CE5"/>
    <w:rsid w:val="002537FA"/>
    <w:rsid w:val="002559A5"/>
    <w:rsid w:val="0025760E"/>
    <w:rsid w:val="0026299A"/>
    <w:rsid w:val="002674D9"/>
    <w:rsid w:val="002715F0"/>
    <w:rsid w:val="002718EC"/>
    <w:rsid w:val="00272800"/>
    <w:rsid w:val="00273C60"/>
    <w:rsid w:val="00273CE5"/>
    <w:rsid w:val="002770B7"/>
    <w:rsid w:val="002771F8"/>
    <w:rsid w:val="00277D0B"/>
    <w:rsid w:val="0028180C"/>
    <w:rsid w:val="002843E8"/>
    <w:rsid w:val="00290DB2"/>
    <w:rsid w:val="002926FD"/>
    <w:rsid w:val="002A132A"/>
    <w:rsid w:val="002A13F6"/>
    <w:rsid w:val="002A1E3C"/>
    <w:rsid w:val="002B0B50"/>
    <w:rsid w:val="002B37BC"/>
    <w:rsid w:val="002B6AC8"/>
    <w:rsid w:val="002C1D39"/>
    <w:rsid w:val="002C3AA6"/>
    <w:rsid w:val="002C3EEB"/>
    <w:rsid w:val="002C5521"/>
    <w:rsid w:val="002C7522"/>
    <w:rsid w:val="002D5ABF"/>
    <w:rsid w:val="002E0607"/>
    <w:rsid w:val="002E092A"/>
    <w:rsid w:val="002E137F"/>
    <w:rsid w:val="002E2CA8"/>
    <w:rsid w:val="002E2F95"/>
    <w:rsid w:val="002E467F"/>
    <w:rsid w:val="002E5EA8"/>
    <w:rsid w:val="002F1648"/>
    <w:rsid w:val="002F3020"/>
    <w:rsid w:val="002F445B"/>
    <w:rsid w:val="002F5626"/>
    <w:rsid w:val="00301761"/>
    <w:rsid w:val="003021DC"/>
    <w:rsid w:val="0031029D"/>
    <w:rsid w:val="003160EF"/>
    <w:rsid w:val="00316856"/>
    <w:rsid w:val="00316893"/>
    <w:rsid w:val="00317839"/>
    <w:rsid w:val="003200C1"/>
    <w:rsid w:val="003206B2"/>
    <w:rsid w:val="00326568"/>
    <w:rsid w:val="00330328"/>
    <w:rsid w:val="00335D78"/>
    <w:rsid w:val="00336092"/>
    <w:rsid w:val="00340948"/>
    <w:rsid w:val="00343237"/>
    <w:rsid w:val="003432E9"/>
    <w:rsid w:val="00343A9C"/>
    <w:rsid w:val="003440B3"/>
    <w:rsid w:val="00350A7B"/>
    <w:rsid w:val="00353D3A"/>
    <w:rsid w:val="00356FDC"/>
    <w:rsid w:val="0035707F"/>
    <w:rsid w:val="00362FD1"/>
    <w:rsid w:val="00377023"/>
    <w:rsid w:val="00377164"/>
    <w:rsid w:val="0037794E"/>
    <w:rsid w:val="003811CB"/>
    <w:rsid w:val="00390565"/>
    <w:rsid w:val="003922B2"/>
    <w:rsid w:val="00397E6A"/>
    <w:rsid w:val="003A48B4"/>
    <w:rsid w:val="003A594C"/>
    <w:rsid w:val="003B42A8"/>
    <w:rsid w:val="003B66C8"/>
    <w:rsid w:val="003B6894"/>
    <w:rsid w:val="003B6C17"/>
    <w:rsid w:val="003C091E"/>
    <w:rsid w:val="003C3D5C"/>
    <w:rsid w:val="003C5268"/>
    <w:rsid w:val="003F1C4E"/>
    <w:rsid w:val="00401C69"/>
    <w:rsid w:val="00407778"/>
    <w:rsid w:val="0041415B"/>
    <w:rsid w:val="00415A5F"/>
    <w:rsid w:val="00420F4D"/>
    <w:rsid w:val="00421A6C"/>
    <w:rsid w:val="00422505"/>
    <w:rsid w:val="004227F9"/>
    <w:rsid w:val="00423409"/>
    <w:rsid w:val="00427DAD"/>
    <w:rsid w:val="00453533"/>
    <w:rsid w:val="004548BA"/>
    <w:rsid w:val="00455EB9"/>
    <w:rsid w:val="00471A35"/>
    <w:rsid w:val="0047331A"/>
    <w:rsid w:val="00473797"/>
    <w:rsid w:val="0047683D"/>
    <w:rsid w:val="00481367"/>
    <w:rsid w:val="00483BDA"/>
    <w:rsid w:val="004852CF"/>
    <w:rsid w:val="00495A20"/>
    <w:rsid w:val="00496316"/>
    <w:rsid w:val="004A4167"/>
    <w:rsid w:val="004A41C2"/>
    <w:rsid w:val="004A4E2F"/>
    <w:rsid w:val="004B1530"/>
    <w:rsid w:val="004B614F"/>
    <w:rsid w:val="004B7036"/>
    <w:rsid w:val="004C1291"/>
    <w:rsid w:val="004C4ED8"/>
    <w:rsid w:val="004C5D92"/>
    <w:rsid w:val="004C611E"/>
    <w:rsid w:val="004C6997"/>
    <w:rsid w:val="004C7B5B"/>
    <w:rsid w:val="004D735D"/>
    <w:rsid w:val="004E55B5"/>
    <w:rsid w:val="004F3972"/>
    <w:rsid w:val="004F5B88"/>
    <w:rsid w:val="005039F2"/>
    <w:rsid w:val="00505660"/>
    <w:rsid w:val="00514EAE"/>
    <w:rsid w:val="00524E23"/>
    <w:rsid w:val="00531DC5"/>
    <w:rsid w:val="005332BE"/>
    <w:rsid w:val="005337DB"/>
    <w:rsid w:val="005349F1"/>
    <w:rsid w:val="00535103"/>
    <w:rsid w:val="0053731B"/>
    <w:rsid w:val="005417B1"/>
    <w:rsid w:val="00556CB7"/>
    <w:rsid w:val="00557845"/>
    <w:rsid w:val="00563C67"/>
    <w:rsid w:val="0057499E"/>
    <w:rsid w:val="0057551B"/>
    <w:rsid w:val="005763D7"/>
    <w:rsid w:val="00580D93"/>
    <w:rsid w:val="005829AA"/>
    <w:rsid w:val="00583353"/>
    <w:rsid w:val="00584547"/>
    <w:rsid w:val="005B0ECE"/>
    <w:rsid w:val="005B1097"/>
    <w:rsid w:val="005B6F9A"/>
    <w:rsid w:val="005B7417"/>
    <w:rsid w:val="005C5FB2"/>
    <w:rsid w:val="005D0726"/>
    <w:rsid w:val="005D3F29"/>
    <w:rsid w:val="005D4AE6"/>
    <w:rsid w:val="005D4BDB"/>
    <w:rsid w:val="005D554D"/>
    <w:rsid w:val="005D6D25"/>
    <w:rsid w:val="005E242D"/>
    <w:rsid w:val="005E24D7"/>
    <w:rsid w:val="005E277E"/>
    <w:rsid w:val="005E4983"/>
    <w:rsid w:val="005E7AF8"/>
    <w:rsid w:val="005E7CEF"/>
    <w:rsid w:val="005F040A"/>
    <w:rsid w:val="005F0CD6"/>
    <w:rsid w:val="005F2692"/>
    <w:rsid w:val="005F5155"/>
    <w:rsid w:val="005F5764"/>
    <w:rsid w:val="005F68C0"/>
    <w:rsid w:val="0060140C"/>
    <w:rsid w:val="00604587"/>
    <w:rsid w:val="00604FB7"/>
    <w:rsid w:val="00605055"/>
    <w:rsid w:val="00606F8A"/>
    <w:rsid w:val="00612052"/>
    <w:rsid w:val="00612918"/>
    <w:rsid w:val="00614E1D"/>
    <w:rsid w:val="006224F4"/>
    <w:rsid w:val="006243EF"/>
    <w:rsid w:val="0062501E"/>
    <w:rsid w:val="00625A03"/>
    <w:rsid w:val="00625C99"/>
    <w:rsid w:val="006276AE"/>
    <w:rsid w:val="00635465"/>
    <w:rsid w:val="006358B2"/>
    <w:rsid w:val="00640653"/>
    <w:rsid w:val="00652E59"/>
    <w:rsid w:val="006530DA"/>
    <w:rsid w:val="00663552"/>
    <w:rsid w:val="00670F53"/>
    <w:rsid w:val="00673290"/>
    <w:rsid w:val="00673E45"/>
    <w:rsid w:val="00674965"/>
    <w:rsid w:val="0067764C"/>
    <w:rsid w:val="00686180"/>
    <w:rsid w:val="00693CC3"/>
    <w:rsid w:val="006961D9"/>
    <w:rsid w:val="00696F74"/>
    <w:rsid w:val="006A43AC"/>
    <w:rsid w:val="006A57C9"/>
    <w:rsid w:val="006B5276"/>
    <w:rsid w:val="006D1D27"/>
    <w:rsid w:val="006D252B"/>
    <w:rsid w:val="006D4ADE"/>
    <w:rsid w:val="006D6630"/>
    <w:rsid w:val="006D7608"/>
    <w:rsid w:val="006E0125"/>
    <w:rsid w:val="006F42F7"/>
    <w:rsid w:val="006F51FB"/>
    <w:rsid w:val="006F6A9D"/>
    <w:rsid w:val="00701162"/>
    <w:rsid w:val="007030A3"/>
    <w:rsid w:val="00705215"/>
    <w:rsid w:val="00705A91"/>
    <w:rsid w:val="00710B18"/>
    <w:rsid w:val="00710FC3"/>
    <w:rsid w:val="00711FAC"/>
    <w:rsid w:val="00712640"/>
    <w:rsid w:val="00714D89"/>
    <w:rsid w:val="00715D5F"/>
    <w:rsid w:val="007175C9"/>
    <w:rsid w:val="007207D0"/>
    <w:rsid w:val="00730CBB"/>
    <w:rsid w:val="00732ED7"/>
    <w:rsid w:val="007349C4"/>
    <w:rsid w:val="007354DA"/>
    <w:rsid w:val="0074047C"/>
    <w:rsid w:val="00742E27"/>
    <w:rsid w:val="00747F93"/>
    <w:rsid w:val="00750BC5"/>
    <w:rsid w:val="00752961"/>
    <w:rsid w:val="00754B07"/>
    <w:rsid w:val="00756552"/>
    <w:rsid w:val="00760835"/>
    <w:rsid w:val="00763AFB"/>
    <w:rsid w:val="00764F81"/>
    <w:rsid w:val="00776E5F"/>
    <w:rsid w:val="0077797E"/>
    <w:rsid w:val="00780151"/>
    <w:rsid w:val="00781CFB"/>
    <w:rsid w:val="007825B9"/>
    <w:rsid w:val="00782F11"/>
    <w:rsid w:val="007830F1"/>
    <w:rsid w:val="00786787"/>
    <w:rsid w:val="00791F50"/>
    <w:rsid w:val="0079221C"/>
    <w:rsid w:val="00793E95"/>
    <w:rsid w:val="007A0795"/>
    <w:rsid w:val="007A39B8"/>
    <w:rsid w:val="007A40E1"/>
    <w:rsid w:val="007A45C1"/>
    <w:rsid w:val="007B4C82"/>
    <w:rsid w:val="007C0991"/>
    <w:rsid w:val="007C0D6E"/>
    <w:rsid w:val="007C3C8F"/>
    <w:rsid w:val="007C48B7"/>
    <w:rsid w:val="007C5C49"/>
    <w:rsid w:val="007C7598"/>
    <w:rsid w:val="007D1F56"/>
    <w:rsid w:val="007D21F4"/>
    <w:rsid w:val="007D5073"/>
    <w:rsid w:val="007D58EF"/>
    <w:rsid w:val="007E27B4"/>
    <w:rsid w:val="007F1D38"/>
    <w:rsid w:val="007F3160"/>
    <w:rsid w:val="007F6B53"/>
    <w:rsid w:val="007F7698"/>
    <w:rsid w:val="00800524"/>
    <w:rsid w:val="0081416E"/>
    <w:rsid w:val="00814D92"/>
    <w:rsid w:val="008164B9"/>
    <w:rsid w:val="00817EB2"/>
    <w:rsid w:val="00824A3C"/>
    <w:rsid w:val="0082532F"/>
    <w:rsid w:val="00830567"/>
    <w:rsid w:val="00832568"/>
    <w:rsid w:val="008356E9"/>
    <w:rsid w:val="00835C43"/>
    <w:rsid w:val="00842FE5"/>
    <w:rsid w:val="00845F6B"/>
    <w:rsid w:val="008475E6"/>
    <w:rsid w:val="00852786"/>
    <w:rsid w:val="00852A72"/>
    <w:rsid w:val="00853D7E"/>
    <w:rsid w:val="00856582"/>
    <w:rsid w:val="00861928"/>
    <w:rsid w:val="00862473"/>
    <w:rsid w:val="00863016"/>
    <w:rsid w:val="008729D6"/>
    <w:rsid w:val="00873437"/>
    <w:rsid w:val="00873FD4"/>
    <w:rsid w:val="0087750B"/>
    <w:rsid w:val="00877EED"/>
    <w:rsid w:val="00881B63"/>
    <w:rsid w:val="00882E55"/>
    <w:rsid w:val="008837AB"/>
    <w:rsid w:val="008838A3"/>
    <w:rsid w:val="00894298"/>
    <w:rsid w:val="00896091"/>
    <w:rsid w:val="008A0E9A"/>
    <w:rsid w:val="008A2296"/>
    <w:rsid w:val="008A2424"/>
    <w:rsid w:val="008B136D"/>
    <w:rsid w:val="008B3281"/>
    <w:rsid w:val="008C3BDE"/>
    <w:rsid w:val="008C3D90"/>
    <w:rsid w:val="008D0CB8"/>
    <w:rsid w:val="008E1622"/>
    <w:rsid w:val="008E36E3"/>
    <w:rsid w:val="008F1F94"/>
    <w:rsid w:val="008F2BF2"/>
    <w:rsid w:val="008F2BFF"/>
    <w:rsid w:val="008F2D68"/>
    <w:rsid w:val="008F3247"/>
    <w:rsid w:val="0090113D"/>
    <w:rsid w:val="0090180B"/>
    <w:rsid w:val="00902830"/>
    <w:rsid w:val="00902C1C"/>
    <w:rsid w:val="009122E6"/>
    <w:rsid w:val="009150E0"/>
    <w:rsid w:val="00917F59"/>
    <w:rsid w:val="00921690"/>
    <w:rsid w:val="00930865"/>
    <w:rsid w:val="00934649"/>
    <w:rsid w:val="00936F1C"/>
    <w:rsid w:val="00943CB7"/>
    <w:rsid w:val="00945D01"/>
    <w:rsid w:val="00947200"/>
    <w:rsid w:val="00954ACB"/>
    <w:rsid w:val="00957870"/>
    <w:rsid w:val="009725A6"/>
    <w:rsid w:val="00973B58"/>
    <w:rsid w:val="00976147"/>
    <w:rsid w:val="00983913"/>
    <w:rsid w:val="009856AF"/>
    <w:rsid w:val="00985AF5"/>
    <w:rsid w:val="00987184"/>
    <w:rsid w:val="00997F60"/>
    <w:rsid w:val="009A0E1C"/>
    <w:rsid w:val="009A20E3"/>
    <w:rsid w:val="009A2AFA"/>
    <w:rsid w:val="009A5C3A"/>
    <w:rsid w:val="009B0BFE"/>
    <w:rsid w:val="009B3060"/>
    <w:rsid w:val="009C2607"/>
    <w:rsid w:val="009C2FB4"/>
    <w:rsid w:val="009D5D30"/>
    <w:rsid w:val="009D7CF1"/>
    <w:rsid w:val="009E307C"/>
    <w:rsid w:val="009E7C2B"/>
    <w:rsid w:val="009F10F8"/>
    <w:rsid w:val="009F4FBC"/>
    <w:rsid w:val="009F4FFA"/>
    <w:rsid w:val="009F5329"/>
    <w:rsid w:val="00A02647"/>
    <w:rsid w:val="00A136ED"/>
    <w:rsid w:val="00A13DFD"/>
    <w:rsid w:val="00A15E36"/>
    <w:rsid w:val="00A23C4D"/>
    <w:rsid w:val="00A253EC"/>
    <w:rsid w:val="00A27EB5"/>
    <w:rsid w:val="00A30691"/>
    <w:rsid w:val="00A31C20"/>
    <w:rsid w:val="00A322FF"/>
    <w:rsid w:val="00A35449"/>
    <w:rsid w:val="00A401CB"/>
    <w:rsid w:val="00A41311"/>
    <w:rsid w:val="00A413D3"/>
    <w:rsid w:val="00A439E7"/>
    <w:rsid w:val="00A4700D"/>
    <w:rsid w:val="00A576DA"/>
    <w:rsid w:val="00A60E5D"/>
    <w:rsid w:val="00A6116C"/>
    <w:rsid w:val="00A66908"/>
    <w:rsid w:val="00A700A6"/>
    <w:rsid w:val="00A73B91"/>
    <w:rsid w:val="00A80F04"/>
    <w:rsid w:val="00A81060"/>
    <w:rsid w:val="00A83141"/>
    <w:rsid w:val="00A90794"/>
    <w:rsid w:val="00A91C50"/>
    <w:rsid w:val="00A9627C"/>
    <w:rsid w:val="00A9711A"/>
    <w:rsid w:val="00A97352"/>
    <w:rsid w:val="00AA4A45"/>
    <w:rsid w:val="00AA5AEA"/>
    <w:rsid w:val="00AB2151"/>
    <w:rsid w:val="00AB2A46"/>
    <w:rsid w:val="00AB7E23"/>
    <w:rsid w:val="00AC317F"/>
    <w:rsid w:val="00AC39FC"/>
    <w:rsid w:val="00AC508F"/>
    <w:rsid w:val="00AC603C"/>
    <w:rsid w:val="00AC6673"/>
    <w:rsid w:val="00AC6FE8"/>
    <w:rsid w:val="00AC7E1E"/>
    <w:rsid w:val="00AD13CA"/>
    <w:rsid w:val="00AD13F0"/>
    <w:rsid w:val="00AD4F57"/>
    <w:rsid w:val="00AE1F68"/>
    <w:rsid w:val="00AE2738"/>
    <w:rsid w:val="00AF0A3B"/>
    <w:rsid w:val="00AF0C51"/>
    <w:rsid w:val="00AF31B1"/>
    <w:rsid w:val="00B009DA"/>
    <w:rsid w:val="00B00B7E"/>
    <w:rsid w:val="00B012B7"/>
    <w:rsid w:val="00B061D7"/>
    <w:rsid w:val="00B06899"/>
    <w:rsid w:val="00B14D2C"/>
    <w:rsid w:val="00B15241"/>
    <w:rsid w:val="00B20324"/>
    <w:rsid w:val="00B2234B"/>
    <w:rsid w:val="00B22715"/>
    <w:rsid w:val="00B22D82"/>
    <w:rsid w:val="00B24392"/>
    <w:rsid w:val="00B4050F"/>
    <w:rsid w:val="00B43BC7"/>
    <w:rsid w:val="00B4420A"/>
    <w:rsid w:val="00B45B05"/>
    <w:rsid w:val="00B50945"/>
    <w:rsid w:val="00B529E3"/>
    <w:rsid w:val="00B5345D"/>
    <w:rsid w:val="00B569E6"/>
    <w:rsid w:val="00B5714F"/>
    <w:rsid w:val="00B72B17"/>
    <w:rsid w:val="00B756F9"/>
    <w:rsid w:val="00B75EEA"/>
    <w:rsid w:val="00B767D6"/>
    <w:rsid w:val="00B80F44"/>
    <w:rsid w:val="00B91714"/>
    <w:rsid w:val="00B9334E"/>
    <w:rsid w:val="00B93F23"/>
    <w:rsid w:val="00B967D7"/>
    <w:rsid w:val="00BA19D7"/>
    <w:rsid w:val="00BA215F"/>
    <w:rsid w:val="00BA2934"/>
    <w:rsid w:val="00BB23AF"/>
    <w:rsid w:val="00BB4C77"/>
    <w:rsid w:val="00BC3EBC"/>
    <w:rsid w:val="00BD4795"/>
    <w:rsid w:val="00BD55A3"/>
    <w:rsid w:val="00BD72E5"/>
    <w:rsid w:val="00BE2340"/>
    <w:rsid w:val="00BE3E09"/>
    <w:rsid w:val="00BE3FB2"/>
    <w:rsid w:val="00BE58E5"/>
    <w:rsid w:val="00BE5F5E"/>
    <w:rsid w:val="00BF2210"/>
    <w:rsid w:val="00BF652C"/>
    <w:rsid w:val="00C04155"/>
    <w:rsid w:val="00C04B58"/>
    <w:rsid w:val="00C06F0D"/>
    <w:rsid w:val="00C07E98"/>
    <w:rsid w:val="00C1006B"/>
    <w:rsid w:val="00C1164F"/>
    <w:rsid w:val="00C15AAA"/>
    <w:rsid w:val="00C15B73"/>
    <w:rsid w:val="00C2336F"/>
    <w:rsid w:val="00C25E70"/>
    <w:rsid w:val="00C27098"/>
    <w:rsid w:val="00C32159"/>
    <w:rsid w:val="00C412E5"/>
    <w:rsid w:val="00C54C9A"/>
    <w:rsid w:val="00C61482"/>
    <w:rsid w:val="00C62991"/>
    <w:rsid w:val="00C744BD"/>
    <w:rsid w:val="00C7781C"/>
    <w:rsid w:val="00C81A6C"/>
    <w:rsid w:val="00C85F22"/>
    <w:rsid w:val="00C86781"/>
    <w:rsid w:val="00C925E9"/>
    <w:rsid w:val="00C92D40"/>
    <w:rsid w:val="00C959C7"/>
    <w:rsid w:val="00C9666B"/>
    <w:rsid w:val="00CA2B81"/>
    <w:rsid w:val="00CA3E54"/>
    <w:rsid w:val="00CA641A"/>
    <w:rsid w:val="00CA7CE8"/>
    <w:rsid w:val="00CB0374"/>
    <w:rsid w:val="00CB5CBD"/>
    <w:rsid w:val="00CB6C5F"/>
    <w:rsid w:val="00CB71E4"/>
    <w:rsid w:val="00CC03DC"/>
    <w:rsid w:val="00CC3BF6"/>
    <w:rsid w:val="00CC77CC"/>
    <w:rsid w:val="00CD2508"/>
    <w:rsid w:val="00CE1CC1"/>
    <w:rsid w:val="00CE48F0"/>
    <w:rsid w:val="00CE74F6"/>
    <w:rsid w:val="00CF0F9B"/>
    <w:rsid w:val="00CF2861"/>
    <w:rsid w:val="00CF5826"/>
    <w:rsid w:val="00CF5D9C"/>
    <w:rsid w:val="00CF71C4"/>
    <w:rsid w:val="00CF7292"/>
    <w:rsid w:val="00CF7D0F"/>
    <w:rsid w:val="00D06B8C"/>
    <w:rsid w:val="00D122C9"/>
    <w:rsid w:val="00D23296"/>
    <w:rsid w:val="00D24BFE"/>
    <w:rsid w:val="00D32226"/>
    <w:rsid w:val="00D405A7"/>
    <w:rsid w:val="00D52A8C"/>
    <w:rsid w:val="00D53F43"/>
    <w:rsid w:val="00D53F96"/>
    <w:rsid w:val="00D62885"/>
    <w:rsid w:val="00D63FE3"/>
    <w:rsid w:val="00D66B1B"/>
    <w:rsid w:val="00D80A5B"/>
    <w:rsid w:val="00D87916"/>
    <w:rsid w:val="00D91CC6"/>
    <w:rsid w:val="00D923BF"/>
    <w:rsid w:val="00D954D8"/>
    <w:rsid w:val="00DA3EAD"/>
    <w:rsid w:val="00DA3EC6"/>
    <w:rsid w:val="00DA4C48"/>
    <w:rsid w:val="00DA5C3F"/>
    <w:rsid w:val="00DA727D"/>
    <w:rsid w:val="00DB0F36"/>
    <w:rsid w:val="00DB18DA"/>
    <w:rsid w:val="00DB62AC"/>
    <w:rsid w:val="00DB660C"/>
    <w:rsid w:val="00DC677C"/>
    <w:rsid w:val="00DC77C8"/>
    <w:rsid w:val="00DD38FF"/>
    <w:rsid w:val="00DE421C"/>
    <w:rsid w:val="00DE42B9"/>
    <w:rsid w:val="00DE4FDB"/>
    <w:rsid w:val="00DE6670"/>
    <w:rsid w:val="00DE684E"/>
    <w:rsid w:val="00DE7AD8"/>
    <w:rsid w:val="00DF0A5A"/>
    <w:rsid w:val="00DF4E59"/>
    <w:rsid w:val="00E06C1D"/>
    <w:rsid w:val="00E11893"/>
    <w:rsid w:val="00E12C53"/>
    <w:rsid w:val="00E14CFF"/>
    <w:rsid w:val="00E1528D"/>
    <w:rsid w:val="00E152C2"/>
    <w:rsid w:val="00E165BC"/>
    <w:rsid w:val="00E1719E"/>
    <w:rsid w:val="00E17952"/>
    <w:rsid w:val="00E30D3F"/>
    <w:rsid w:val="00E3250A"/>
    <w:rsid w:val="00E33173"/>
    <w:rsid w:val="00E33438"/>
    <w:rsid w:val="00E35009"/>
    <w:rsid w:val="00E41AA5"/>
    <w:rsid w:val="00E47104"/>
    <w:rsid w:val="00E4761B"/>
    <w:rsid w:val="00E47EA1"/>
    <w:rsid w:val="00E511B1"/>
    <w:rsid w:val="00E54969"/>
    <w:rsid w:val="00E57599"/>
    <w:rsid w:val="00E57CFA"/>
    <w:rsid w:val="00E6061C"/>
    <w:rsid w:val="00E609DD"/>
    <w:rsid w:val="00E656CE"/>
    <w:rsid w:val="00E657DD"/>
    <w:rsid w:val="00E71D5B"/>
    <w:rsid w:val="00E732E0"/>
    <w:rsid w:val="00E75049"/>
    <w:rsid w:val="00E75977"/>
    <w:rsid w:val="00E77DB4"/>
    <w:rsid w:val="00E77EF6"/>
    <w:rsid w:val="00E81A64"/>
    <w:rsid w:val="00E822D0"/>
    <w:rsid w:val="00E82B3B"/>
    <w:rsid w:val="00E8379E"/>
    <w:rsid w:val="00E90D01"/>
    <w:rsid w:val="00E947DB"/>
    <w:rsid w:val="00E953AC"/>
    <w:rsid w:val="00E95719"/>
    <w:rsid w:val="00E95DC8"/>
    <w:rsid w:val="00E96F5F"/>
    <w:rsid w:val="00EA1394"/>
    <w:rsid w:val="00EA2630"/>
    <w:rsid w:val="00EB47B7"/>
    <w:rsid w:val="00EB4C05"/>
    <w:rsid w:val="00EB5959"/>
    <w:rsid w:val="00EB6835"/>
    <w:rsid w:val="00EB7B25"/>
    <w:rsid w:val="00EC425B"/>
    <w:rsid w:val="00EC4B55"/>
    <w:rsid w:val="00EC61C1"/>
    <w:rsid w:val="00ED04AD"/>
    <w:rsid w:val="00ED2D04"/>
    <w:rsid w:val="00ED319B"/>
    <w:rsid w:val="00ED41DA"/>
    <w:rsid w:val="00ED7A45"/>
    <w:rsid w:val="00ED7BF3"/>
    <w:rsid w:val="00EE226C"/>
    <w:rsid w:val="00EE5DDD"/>
    <w:rsid w:val="00EE6535"/>
    <w:rsid w:val="00EE6F7C"/>
    <w:rsid w:val="00EE7351"/>
    <w:rsid w:val="00EF014E"/>
    <w:rsid w:val="00EF39D6"/>
    <w:rsid w:val="00EF3DDC"/>
    <w:rsid w:val="00EF4E84"/>
    <w:rsid w:val="00F03F02"/>
    <w:rsid w:val="00F11230"/>
    <w:rsid w:val="00F13AFE"/>
    <w:rsid w:val="00F210E6"/>
    <w:rsid w:val="00F2222F"/>
    <w:rsid w:val="00F271A9"/>
    <w:rsid w:val="00F30791"/>
    <w:rsid w:val="00F33D6E"/>
    <w:rsid w:val="00F34ACF"/>
    <w:rsid w:val="00F34F53"/>
    <w:rsid w:val="00F43FF4"/>
    <w:rsid w:val="00F44449"/>
    <w:rsid w:val="00F51D99"/>
    <w:rsid w:val="00F52588"/>
    <w:rsid w:val="00F52ABB"/>
    <w:rsid w:val="00F54FE4"/>
    <w:rsid w:val="00F554DA"/>
    <w:rsid w:val="00F612FA"/>
    <w:rsid w:val="00F77A1C"/>
    <w:rsid w:val="00F80B3A"/>
    <w:rsid w:val="00F80D7F"/>
    <w:rsid w:val="00F86A01"/>
    <w:rsid w:val="00F87C19"/>
    <w:rsid w:val="00F915B2"/>
    <w:rsid w:val="00F95E28"/>
    <w:rsid w:val="00F96CD0"/>
    <w:rsid w:val="00FA124E"/>
    <w:rsid w:val="00FA56F9"/>
    <w:rsid w:val="00FB28A1"/>
    <w:rsid w:val="00FB315E"/>
    <w:rsid w:val="00FB33F6"/>
    <w:rsid w:val="00FB4A89"/>
    <w:rsid w:val="00FB557C"/>
    <w:rsid w:val="00FB6B19"/>
    <w:rsid w:val="00FB7D13"/>
    <w:rsid w:val="00FC0416"/>
    <w:rsid w:val="00FC2656"/>
    <w:rsid w:val="00FC2FA3"/>
    <w:rsid w:val="00FC326F"/>
    <w:rsid w:val="00FC4A57"/>
    <w:rsid w:val="00FC4F3A"/>
    <w:rsid w:val="00FC59B1"/>
    <w:rsid w:val="00FC7D35"/>
    <w:rsid w:val="00FD01D3"/>
    <w:rsid w:val="00FD12CF"/>
    <w:rsid w:val="00FD2400"/>
    <w:rsid w:val="00FD3E9E"/>
    <w:rsid w:val="00FE3F07"/>
    <w:rsid w:val="00FE42DD"/>
    <w:rsid w:val="00FE4D05"/>
    <w:rsid w:val="00FE6027"/>
    <w:rsid w:val="00FF57EF"/>
    <w:rsid w:val="00FF58E0"/>
    <w:rsid w:val="00FF5BA0"/>
    <w:rsid w:val="00FF7A64"/>
    <w:rsid w:val="00FF7CEF"/>
    <w:rsid w:val="10DC0C9F"/>
    <w:rsid w:val="16D57707"/>
    <w:rsid w:val="42F579AE"/>
    <w:rsid w:val="45376695"/>
    <w:rsid w:val="46C7703A"/>
    <w:rsid w:val="4BA50494"/>
    <w:rsid w:val="7AA81E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35793"/>
  <w15:docId w15:val="{3FE1C485-31EF-4417-B62E-98BFB16F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1"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uiPriority="99" w:qFormat="1"/>
    <w:lsdException w:name="footnote reference" w:qFormat="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uiPriority="99"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next w:val="TOC2"/>
    <w:qFormat/>
    <w:rsid w:val="0001329D"/>
    <w:pPr>
      <w:widowControl w:val="0"/>
      <w:jc w:val="both"/>
    </w:pPr>
    <w:rPr>
      <w:kern w:val="2"/>
      <w:sz w:val="21"/>
      <w:szCs w:val="24"/>
    </w:rPr>
  </w:style>
  <w:style w:type="paragraph" w:styleId="10">
    <w:name w:val="heading 1"/>
    <w:basedOn w:val="a6"/>
    <w:next w:val="a6"/>
    <w:link w:val="12"/>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2">
    <w:name w:val="heading 2"/>
    <w:basedOn w:val="a6"/>
    <w:next w:val="a7"/>
    <w:link w:val="23"/>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6"/>
    <w:next w:val="a7"/>
    <w:link w:val="3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6"/>
    <w:next w:val="a6"/>
    <w:link w:val="40"/>
    <w:uiPriority w:val="9"/>
    <w:qFormat/>
    <w:pPr>
      <w:keepNext/>
      <w:keepLines/>
      <w:spacing w:before="280" w:after="290" w:line="374" w:lineRule="auto"/>
      <w:outlineLvl w:val="3"/>
    </w:pPr>
    <w:rPr>
      <w:rFonts w:ascii="Arial" w:eastAsia="黑体" w:hAnsi="Arial"/>
      <w:b/>
      <w:bCs/>
      <w:sz w:val="28"/>
      <w:szCs w:val="28"/>
    </w:rPr>
  </w:style>
  <w:style w:type="paragraph" w:styleId="5">
    <w:name w:val="heading 5"/>
    <w:basedOn w:val="a6"/>
    <w:next w:val="210"/>
    <w:link w:val="50"/>
    <w:uiPriority w:val="9"/>
    <w:qFormat/>
    <w:pPr>
      <w:keepNext/>
      <w:keepLines/>
      <w:outlineLvl w:val="4"/>
    </w:pPr>
    <w:rPr>
      <w:bCs/>
      <w:sz w:val="24"/>
    </w:rPr>
  </w:style>
  <w:style w:type="paragraph" w:styleId="6">
    <w:name w:val="heading 6"/>
    <w:basedOn w:val="a6"/>
    <w:next w:val="210"/>
    <w:link w:val="60"/>
    <w:qFormat/>
    <w:pPr>
      <w:keepNext/>
      <w:keepLines/>
      <w:outlineLvl w:val="5"/>
    </w:pPr>
    <w:rPr>
      <w:bCs/>
      <w:sz w:val="24"/>
    </w:rPr>
  </w:style>
  <w:style w:type="paragraph" w:styleId="7">
    <w:name w:val="heading 7"/>
    <w:basedOn w:val="a6"/>
    <w:next w:val="210"/>
    <w:link w:val="70"/>
    <w:uiPriority w:val="9"/>
    <w:qFormat/>
    <w:pPr>
      <w:keepNext/>
      <w:keepLines/>
      <w:outlineLvl w:val="6"/>
    </w:pPr>
    <w:rPr>
      <w:bCs/>
      <w:sz w:val="24"/>
    </w:rPr>
  </w:style>
  <w:style w:type="paragraph" w:styleId="8">
    <w:name w:val="heading 8"/>
    <w:basedOn w:val="a6"/>
    <w:next w:val="a6"/>
    <w:link w:val="80"/>
    <w:uiPriority w:val="1"/>
    <w:qFormat/>
    <w:pPr>
      <w:keepNext/>
      <w:keepLines/>
      <w:outlineLvl w:val="7"/>
    </w:pPr>
    <w:rPr>
      <w:sz w:val="24"/>
    </w:rPr>
  </w:style>
  <w:style w:type="paragraph" w:styleId="9">
    <w:name w:val="heading 9"/>
    <w:basedOn w:val="a6"/>
    <w:next w:val="a6"/>
    <w:link w:val="90"/>
    <w:qFormat/>
    <w:pPr>
      <w:keepNext/>
      <w:keepLines/>
      <w:outlineLvl w:val="8"/>
    </w:pPr>
    <w:rPr>
      <w:sz w:val="24"/>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TOC2">
    <w:name w:val="toc 2"/>
    <w:basedOn w:val="a6"/>
    <w:next w:val="a6"/>
    <w:uiPriority w:val="39"/>
    <w:qFormat/>
    <w:pPr>
      <w:tabs>
        <w:tab w:val="right" w:leader="underscore" w:pos="9061"/>
      </w:tabs>
      <w:spacing w:before="120"/>
    </w:pPr>
    <w:rPr>
      <w:rFonts w:ascii="宋体" w:hAnsi="宋体"/>
      <w:bCs/>
      <w:i/>
      <w:color w:val="000000"/>
      <w:kern w:val="44"/>
      <w:sz w:val="24"/>
    </w:rPr>
  </w:style>
  <w:style w:type="paragraph" w:styleId="a7">
    <w:name w:val="Normal Indent"/>
    <w:basedOn w:val="a6"/>
    <w:link w:val="ab"/>
    <w:qFormat/>
    <w:pPr>
      <w:autoSpaceDE w:val="0"/>
      <w:autoSpaceDN w:val="0"/>
      <w:adjustRightInd w:val="0"/>
      <w:ind w:firstLine="420"/>
      <w:jc w:val="left"/>
    </w:pPr>
    <w:rPr>
      <w:rFonts w:ascii="宋体"/>
      <w:kern w:val="0"/>
      <w:sz w:val="24"/>
      <w:szCs w:val="20"/>
    </w:rPr>
  </w:style>
  <w:style w:type="paragraph" w:customStyle="1" w:styleId="210">
    <w:name w:val="正文首行缩进 21"/>
    <w:basedOn w:val="a6"/>
    <w:link w:val="2Char"/>
    <w:qFormat/>
    <w:pPr>
      <w:ind w:firstLineChars="200" w:firstLine="200"/>
    </w:pPr>
    <w:rPr>
      <w:rFonts w:cs="Arial"/>
      <w:kern w:val="0"/>
      <w:sz w:val="24"/>
    </w:rPr>
  </w:style>
  <w:style w:type="paragraph" w:styleId="33">
    <w:name w:val="List 3"/>
    <w:basedOn w:val="a6"/>
    <w:qFormat/>
    <w:pPr>
      <w:ind w:leftChars="400" w:left="100" w:hangingChars="200" w:hanging="200"/>
    </w:pPr>
    <w:rPr>
      <w:rFonts w:ascii="Calibri" w:hAnsi="Calibri"/>
    </w:rPr>
  </w:style>
  <w:style w:type="paragraph" w:styleId="TOC7">
    <w:name w:val="toc 7"/>
    <w:basedOn w:val="a6"/>
    <w:next w:val="a6"/>
    <w:uiPriority w:val="39"/>
    <w:qFormat/>
    <w:pPr>
      <w:ind w:left="1260"/>
      <w:jc w:val="left"/>
    </w:pPr>
    <w:rPr>
      <w:sz w:val="20"/>
      <w:szCs w:val="20"/>
    </w:rPr>
  </w:style>
  <w:style w:type="paragraph" w:styleId="81">
    <w:name w:val="index 8"/>
    <w:basedOn w:val="a6"/>
    <w:next w:val="a6"/>
    <w:qFormat/>
    <w:pPr>
      <w:ind w:leftChars="1400" w:left="1400"/>
    </w:pPr>
  </w:style>
  <w:style w:type="paragraph" w:styleId="ac">
    <w:name w:val="List Number"/>
    <w:basedOn w:val="a6"/>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d">
    <w:name w:val="caption"/>
    <w:basedOn w:val="a6"/>
    <w:next w:val="210"/>
    <w:qFormat/>
    <w:pPr>
      <w:spacing w:before="152" w:after="160"/>
      <w:jc w:val="center"/>
    </w:pPr>
    <w:rPr>
      <w:rFonts w:ascii="Arial" w:eastAsia="黑体" w:hAnsi="Arial" w:cs="Arial"/>
      <w:szCs w:val="20"/>
    </w:rPr>
  </w:style>
  <w:style w:type="paragraph" w:styleId="51">
    <w:name w:val="index 5"/>
    <w:basedOn w:val="a6"/>
    <w:next w:val="a6"/>
    <w:qFormat/>
    <w:pPr>
      <w:ind w:leftChars="800" w:left="800"/>
    </w:pPr>
  </w:style>
  <w:style w:type="paragraph" w:styleId="ae">
    <w:name w:val="List Bullet"/>
    <w:basedOn w:val="a6"/>
    <w:qFormat/>
    <w:pPr>
      <w:widowControl/>
      <w:tabs>
        <w:tab w:val="left" w:pos="360"/>
      </w:tabs>
      <w:spacing w:after="200"/>
      <w:ind w:left="360" w:hanging="360"/>
      <w:contextualSpacing/>
    </w:pPr>
    <w:rPr>
      <w:rFonts w:ascii="Calibri" w:hAnsi="Calibri"/>
      <w:szCs w:val="22"/>
      <w:lang w:eastAsia="en-US" w:bidi="en-US"/>
    </w:rPr>
  </w:style>
  <w:style w:type="paragraph" w:styleId="af">
    <w:name w:val="Document Map"/>
    <w:basedOn w:val="a6"/>
    <w:link w:val="af0"/>
    <w:qFormat/>
    <w:pPr>
      <w:shd w:val="clear" w:color="auto" w:fill="000080"/>
    </w:pPr>
    <w:rPr>
      <w:kern w:val="0"/>
      <w:sz w:val="16"/>
      <w:szCs w:val="16"/>
    </w:rPr>
  </w:style>
  <w:style w:type="paragraph" w:styleId="af1">
    <w:name w:val="annotation text"/>
    <w:basedOn w:val="a6"/>
    <w:link w:val="af2"/>
    <w:uiPriority w:val="99"/>
    <w:qFormat/>
    <w:pPr>
      <w:jc w:val="left"/>
    </w:pPr>
  </w:style>
  <w:style w:type="paragraph" w:styleId="61">
    <w:name w:val="index 6"/>
    <w:basedOn w:val="a6"/>
    <w:next w:val="a6"/>
    <w:qFormat/>
    <w:pPr>
      <w:ind w:leftChars="1000" w:left="1000"/>
    </w:pPr>
  </w:style>
  <w:style w:type="paragraph" w:styleId="34">
    <w:name w:val="Body Text 3"/>
    <w:basedOn w:val="a6"/>
    <w:link w:val="35"/>
    <w:qFormat/>
    <w:pPr>
      <w:spacing w:after="120"/>
    </w:pPr>
    <w:rPr>
      <w:rFonts w:ascii="Calibri" w:hAnsi="Calibri"/>
      <w:sz w:val="16"/>
      <w:szCs w:val="16"/>
    </w:rPr>
  </w:style>
  <w:style w:type="paragraph" w:styleId="3">
    <w:name w:val="List Bullet 3"/>
    <w:basedOn w:val="a6"/>
    <w:qFormat/>
    <w:pPr>
      <w:numPr>
        <w:numId w:val="1"/>
      </w:numPr>
      <w:tabs>
        <w:tab w:val="clear" w:pos="780"/>
        <w:tab w:val="left" w:pos="1497"/>
      </w:tabs>
      <w:spacing w:line="360" w:lineRule="auto"/>
      <w:ind w:left="1497" w:hanging="374"/>
    </w:pPr>
  </w:style>
  <w:style w:type="paragraph" w:styleId="af3">
    <w:name w:val="Body Text"/>
    <w:basedOn w:val="a6"/>
    <w:link w:val="af4"/>
    <w:qFormat/>
    <w:pPr>
      <w:tabs>
        <w:tab w:val="left" w:pos="567"/>
      </w:tabs>
      <w:spacing w:before="120" w:line="22" w:lineRule="atLeast"/>
    </w:pPr>
    <w:rPr>
      <w:sz w:val="24"/>
    </w:rPr>
  </w:style>
  <w:style w:type="paragraph" w:styleId="af5">
    <w:name w:val="Body Text Indent"/>
    <w:basedOn w:val="a6"/>
    <w:link w:val="af6"/>
    <w:uiPriority w:val="99"/>
    <w:qFormat/>
    <w:pPr>
      <w:tabs>
        <w:tab w:val="left" w:pos="5580"/>
      </w:tabs>
      <w:spacing w:before="120" w:line="360" w:lineRule="auto"/>
      <w:ind w:firstLine="454"/>
    </w:pPr>
    <w:rPr>
      <w:sz w:val="24"/>
    </w:rPr>
  </w:style>
  <w:style w:type="paragraph" w:styleId="24">
    <w:name w:val="List 2"/>
    <w:basedOn w:val="a6"/>
    <w:qFormat/>
    <w:pPr>
      <w:ind w:leftChars="200" w:left="100" w:hangingChars="200" w:hanging="200"/>
    </w:pPr>
    <w:rPr>
      <w:rFonts w:ascii="Calibri" w:hAnsi="Calibri"/>
    </w:rPr>
  </w:style>
  <w:style w:type="paragraph" w:styleId="af7">
    <w:name w:val="Block Text"/>
    <w:basedOn w:val="a6"/>
    <w:qFormat/>
    <w:pPr>
      <w:widowControl/>
      <w:ind w:left="480" w:right="-341" w:firstLine="513"/>
    </w:pPr>
    <w:rPr>
      <w:kern w:val="0"/>
      <w:sz w:val="24"/>
      <w:szCs w:val="20"/>
    </w:rPr>
  </w:style>
  <w:style w:type="paragraph" w:styleId="25">
    <w:name w:val="List Bullet 2"/>
    <w:basedOn w:val="210"/>
    <w:qFormat/>
    <w:pPr>
      <w:tabs>
        <w:tab w:val="left" w:pos="0"/>
      </w:tabs>
      <w:ind w:firstLineChars="0" w:firstLine="0"/>
    </w:pPr>
  </w:style>
  <w:style w:type="paragraph" w:styleId="41">
    <w:name w:val="index 4"/>
    <w:basedOn w:val="a6"/>
    <w:next w:val="a6"/>
    <w:qFormat/>
    <w:pPr>
      <w:ind w:leftChars="600" w:left="600"/>
    </w:pPr>
  </w:style>
  <w:style w:type="paragraph" w:styleId="TOC5">
    <w:name w:val="toc 5"/>
    <w:basedOn w:val="a6"/>
    <w:next w:val="a6"/>
    <w:uiPriority w:val="39"/>
    <w:qFormat/>
    <w:pPr>
      <w:ind w:left="840"/>
      <w:jc w:val="left"/>
    </w:pPr>
    <w:rPr>
      <w:sz w:val="20"/>
      <w:szCs w:val="20"/>
    </w:rPr>
  </w:style>
  <w:style w:type="paragraph" w:styleId="TOC3">
    <w:name w:val="toc 3"/>
    <w:basedOn w:val="a6"/>
    <w:next w:val="a6"/>
    <w:uiPriority w:val="39"/>
    <w:qFormat/>
    <w:pPr>
      <w:ind w:left="420"/>
      <w:jc w:val="left"/>
    </w:pPr>
    <w:rPr>
      <w:sz w:val="20"/>
      <w:szCs w:val="20"/>
    </w:rPr>
  </w:style>
  <w:style w:type="paragraph" w:styleId="af8">
    <w:name w:val="Plain Text"/>
    <w:basedOn w:val="a6"/>
    <w:link w:val="af9"/>
    <w:qFormat/>
    <w:rPr>
      <w:rFonts w:ascii="宋体" w:hAnsi="Courier New"/>
      <w:szCs w:val="21"/>
    </w:rPr>
  </w:style>
  <w:style w:type="paragraph" w:styleId="TOC8">
    <w:name w:val="toc 8"/>
    <w:basedOn w:val="a6"/>
    <w:next w:val="a6"/>
    <w:uiPriority w:val="39"/>
    <w:qFormat/>
    <w:pPr>
      <w:ind w:left="1470"/>
      <w:jc w:val="left"/>
    </w:pPr>
    <w:rPr>
      <w:sz w:val="20"/>
      <w:szCs w:val="20"/>
    </w:rPr>
  </w:style>
  <w:style w:type="paragraph" w:styleId="36">
    <w:name w:val="index 3"/>
    <w:basedOn w:val="a6"/>
    <w:next w:val="a6"/>
    <w:qFormat/>
    <w:pPr>
      <w:ind w:leftChars="400" w:left="400"/>
    </w:pPr>
  </w:style>
  <w:style w:type="paragraph" w:styleId="afa">
    <w:name w:val="Date"/>
    <w:basedOn w:val="a6"/>
    <w:next w:val="a6"/>
    <w:link w:val="afb"/>
    <w:qFormat/>
    <w:pPr>
      <w:ind w:leftChars="2500" w:left="100"/>
    </w:pPr>
    <w:rPr>
      <w:sz w:val="24"/>
    </w:rPr>
  </w:style>
  <w:style w:type="paragraph" w:styleId="26">
    <w:name w:val="Body Text Indent 2"/>
    <w:basedOn w:val="a6"/>
    <w:link w:val="27"/>
    <w:qFormat/>
    <w:pPr>
      <w:ind w:firstLineChars="200" w:firstLine="480"/>
    </w:pPr>
    <w:rPr>
      <w:sz w:val="24"/>
    </w:rPr>
  </w:style>
  <w:style w:type="paragraph" w:styleId="afc">
    <w:name w:val="Balloon Text"/>
    <w:basedOn w:val="a6"/>
    <w:link w:val="afd"/>
    <w:uiPriority w:val="99"/>
    <w:qFormat/>
    <w:rPr>
      <w:sz w:val="18"/>
      <w:szCs w:val="18"/>
    </w:rPr>
  </w:style>
  <w:style w:type="paragraph" w:styleId="afe">
    <w:name w:val="footer"/>
    <w:basedOn w:val="a6"/>
    <w:link w:val="aff"/>
    <w:qFormat/>
    <w:pPr>
      <w:tabs>
        <w:tab w:val="center" w:pos="4153"/>
        <w:tab w:val="right" w:pos="8306"/>
      </w:tabs>
      <w:autoSpaceDE w:val="0"/>
      <w:autoSpaceDN w:val="0"/>
      <w:adjustRightInd w:val="0"/>
      <w:snapToGrid w:val="0"/>
      <w:jc w:val="left"/>
    </w:pPr>
    <w:rPr>
      <w:rFonts w:ascii="宋体"/>
      <w:kern w:val="0"/>
      <w:sz w:val="18"/>
      <w:szCs w:val="20"/>
    </w:rPr>
  </w:style>
  <w:style w:type="paragraph" w:styleId="aff0">
    <w:name w:val="envelope return"/>
    <w:basedOn w:val="a6"/>
    <w:uiPriority w:val="99"/>
    <w:qFormat/>
    <w:pPr>
      <w:suppressAutoHyphens/>
      <w:autoSpaceDN w:val="0"/>
      <w:snapToGrid w:val="0"/>
      <w:textAlignment w:val="baseline"/>
    </w:pPr>
    <w:rPr>
      <w:rFonts w:ascii="Arial" w:hAnsi="Arial" w:cs="Arial"/>
      <w:kern w:val="3"/>
    </w:rPr>
  </w:style>
  <w:style w:type="paragraph" w:styleId="aff1">
    <w:name w:val="header"/>
    <w:basedOn w:val="a6"/>
    <w:link w:val="aff2"/>
    <w:qFormat/>
    <w:pPr>
      <w:pBdr>
        <w:bottom w:val="single" w:sz="6" w:space="1" w:color="auto"/>
      </w:pBdr>
      <w:tabs>
        <w:tab w:val="center" w:pos="4153"/>
        <w:tab w:val="right" w:pos="8306"/>
      </w:tabs>
      <w:snapToGrid w:val="0"/>
      <w:jc w:val="center"/>
    </w:pPr>
    <w:rPr>
      <w:sz w:val="18"/>
      <w:szCs w:val="18"/>
    </w:rPr>
  </w:style>
  <w:style w:type="paragraph" w:styleId="aff3">
    <w:name w:val="Signature"/>
    <w:basedOn w:val="a6"/>
    <w:link w:val="aff4"/>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6"/>
    <w:next w:val="a6"/>
    <w:uiPriority w:val="39"/>
    <w:qFormat/>
    <w:pPr>
      <w:spacing w:before="120"/>
      <w:jc w:val="left"/>
    </w:pPr>
    <w:rPr>
      <w:b/>
      <w:bCs/>
      <w:iCs/>
      <w:sz w:val="24"/>
    </w:rPr>
  </w:style>
  <w:style w:type="paragraph" w:styleId="TOC4">
    <w:name w:val="toc 4"/>
    <w:basedOn w:val="a6"/>
    <w:next w:val="a6"/>
    <w:uiPriority w:val="39"/>
    <w:qFormat/>
    <w:pPr>
      <w:ind w:left="630"/>
      <w:jc w:val="left"/>
    </w:pPr>
    <w:rPr>
      <w:sz w:val="20"/>
      <w:szCs w:val="20"/>
    </w:rPr>
  </w:style>
  <w:style w:type="paragraph" w:styleId="aff5">
    <w:name w:val="index heading"/>
    <w:basedOn w:val="a6"/>
    <w:next w:val="13"/>
    <w:qFormat/>
  </w:style>
  <w:style w:type="paragraph" w:styleId="13">
    <w:name w:val="index 1"/>
    <w:basedOn w:val="a6"/>
    <w:next w:val="a6"/>
    <w:qFormat/>
    <w:rPr>
      <w:szCs w:val="20"/>
    </w:rPr>
  </w:style>
  <w:style w:type="paragraph" w:styleId="aff6">
    <w:name w:val="Subtitle"/>
    <w:basedOn w:val="a6"/>
    <w:link w:val="aff7"/>
    <w:qFormat/>
    <w:pPr>
      <w:spacing w:before="240" w:after="60"/>
    </w:pPr>
    <w:rPr>
      <w:rFonts w:eastAsia="楷体_GB2312" w:cs="Arial"/>
      <w:b/>
      <w:bCs/>
      <w:kern w:val="28"/>
      <w:sz w:val="48"/>
      <w:szCs w:val="32"/>
    </w:rPr>
  </w:style>
  <w:style w:type="paragraph" w:styleId="aff8">
    <w:name w:val="footnote text"/>
    <w:basedOn w:val="a6"/>
    <w:link w:val="aff9"/>
    <w:qFormat/>
    <w:pPr>
      <w:widowControl/>
      <w:snapToGrid w:val="0"/>
      <w:spacing w:after="200"/>
    </w:pPr>
    <w:rPr>
      <w:sz w:val="18"/>
      <w:szCs w:val="18"/>
    </w:rPr>
  </w:style>
  <w:style w:type="paragraph" w:styleId="TOC6">
    <w:name w:val="toc 6"/>
    <w:basedOn w:val="a6"/>
    <w:next w:val="a6"/>
    <w:uiPriority w:val="39"/>
    <w:qFormat/>
    <w:pPr>
      <w:ind w:left="1050"/>
      <w:jc w:val="left"/>
    </w:pPr>
    <w:rPr>
      <w:sz w:val="20"/>
      <w:szCs w:val="20"/>
    </w:rPr>
  </w:style>
  <w:style w:type="paragraph" w:styleId="37">
    <w:name w:val="Body Text Indent 3"/>
    <w:basedOn w:val="a6"/>
    <w:link w:val="38"/>
    <w:qFormat/>
    <w:pPr>
      <w:autoSpaceDE w:val="0"/>
      <w:autoSpaceDN w:val="0"/>
      <w:adjustRightInd w:val="0"/>
      <w:spacing w:before="120" w:line="22" w:lineRule="atLeast"/>
      <w:ind w:left="720" w:firstLine="480"/>
      <w:jc w:val="left"/>
    </w:pPr>
    <w:rPr>
      <w:sz w:val="16"/>
      <w:szCs w:val="16"/>
    </w:rPr>
  </w:style>
  <w:style w:type="paragraph" w:styleId="71">
    <w:name w:val="index 7"/>
    <w:basedOn w:val="a6"/>
    <w:next w:val="a6"/>
    <w:qFormat/>
    <w:pPr>
      <w:ind w:leftChars="1200" w:left="1200"/>
    </w:pPr>
  </w:style>
  <w:style w:type="paragraph" w:styleId="91">
    <w:name w:val="index 9"/>
    <w:basedOn w:val="a6"/>
    <w:next w:val="a6"/>
    <w:qFormat/>
    <w:pPr>
      <w:ind w:leftChars="1600" w:left="1600"/>
    </w:pPr>
  </w:style>
  <w:style w:type="paragraph" w:styleId="affa">
    <w:name w:val="table of figures"/>
    <w:basedOn w:val="a6"/>
    <w:next w:val="a6"/>
    <w:qFormat/>
    <w:pPr>
      <w:ind w:leftChars="200" w:left="840" w:hangingChars="200" w:hanging="420"/>
    </w:pPr>
  </w:style>
  <w:style w:type="paragraph" w:styleId="TOC9">
    <w:name w:val="toc 9"/>
    <w:basedOn w:val="a6"/>
    <w:next w:val="a6"/>
    <w:uiPriority w:val="39"/>
    <w:qFormat/>
    <w:pPr>
      <w:ind w:left="1680"/>
      <w:jc w:val="left"/>
    </w:pPr>
    <w:rPr>
      <w:sz w:val="20"/>
      <w:szCs w:val="20"/>
    </w:rPr>
  </w:style>
  <w:style w:type="paragraph" w:styleId="28">
    <w:name w:val="Body Text 2"/>
    <w:basedOn w:val="a6"/>
    <w:link w:val="29"/>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b">
    <w:name w:val="Message Header"/>
    <w:basedOn w:val="a6"/>
    <w:link w:val="affc"/>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6"/>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d">
    <w:name w:val="Normal (Web)"/>
    <w:basedOn w:val="a6"/>
    <w:qFormat/>
    <w:pPr>
      <w:widowControl/>
      <w:spacing w:before="100" w:beforeAutospacing="1" w:after="100" w:afterAutospacing="1"/>
      <w:jc w:val="left"/>
    </w:pPr>
    <w:rPr>
      <w:rFonts w:ascii="宋体" w:hAnsi="宋体" w:cs="宋体"/>
      <w:kern w:val="0"/>
      <w:sz w:val="24"/>
    </w:rPr>
  </w:style>
  <w:style w:type="paragraph" w:styleId="2a">
    <w:name w:val="index 2"/>
    <w:basedOn w:val="a6"/>
    <w:next w:val="a6"/>
    <w:qFormat/>
    <w:pPr>
      <w:ind w:leftChars="200" w:left="200"/>
    </w:pPr>
  </w:style>
  <w:style w:type="paragraph" w:styleId="affe">
    <w:name w:val="Title"/>
    <w:basedOn w:val="a6"/>
    <w:next w:val="a6"/>
    <w:link w:val="afff"/>
    <w:uiPriority w:val="10"/>
    <w:qFormat/>
    <w:pPr>
      <w:spacing w:before="240" w:after="60"/>
      <w:jc w:val="center"/>
      <w:outlineLvl w:val="0"/>
    </w:pPr>
    <w:rPr>
      <w:rFonts w:ascii="Cambria" w:hAnsi="Cambria"/>
      <w:b/>
      <w:bCs/>
      <w:kern w:val="0"/>
      <w:sz w:val="32"/>
      <w:szCs w:val="32"/>
    </w:rPr>
  </w:style>
  <w:style w:type="paragraph" w:styleId="afff0">
    <w:name w:val="annotation subject"/>
    <w:basedOn w:val="a6"/>
    <w:next w:val="af1"/>
    <w:link w:val="afff1"/>
    <w:qFormat/>
    <w:pPr>
      <w:jc w:val="left"/>
    </w:pPr>
    <w:rPr>
      <w:b/>
      <w:bCs/>
    </w:rPr>
  </w:style>
  <w:style w:type="paragraph" w:styleId="afff2">
    <w:name w:val="Body Text First Indent"/>
    <w:basedOn w:val="af3"/>
    <w:link w:val="afff3"/>
    <w:qFormat/>
    <w:pPr>
      <w:spacing w:before="0" w:after="120" w:line="240" w:lineRule="auto"/>
      <w:ind w:firstLineChars="100" w:firstLine="420"/>
    </w:pPr>
  </w:style>
  <w:style w:type="paragraph" w:styleId="2b">
    <w:name w:val="Body Text First Indent 2"/>
    <w:basedOn w:val="af5"/>
    <w:link w:val="2c"/>
    <w:unhideWhenUsed/>
    <w:qFormat/>
    <w:pPr>
      <w:tabs>
        <w:tab w:val="clear" w:pos="5580"/>
      </w:tabs>
      <w:spacing w:before="0" w:after="120" w:line="240" w:lineRule="auto"/>
      <w:ind w:leftChars="200" w:left="420" w:firstLineChars="200" w:firstLine="420"/>
    </w:pPr>
    <w:rPr>
      <w:sz w:val="21"/>
    </w:rPr>
  </w:style>
  <w:style w:type="table" w:styleId="afff4">
    <w:name w:val="Table Grid"/>
    <w:basedOn w:val="a9"/>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5">
    <w:name w:val="Strong"/>
    <w:uiPriority w:val="22"/>
    <w:qFormat/>
    <w:rPr>
      <w:b/>
      <w:bCs/>
    </w:rPr>
  </w:style>
  <w:style w:type="character" w:styleId="afff6">
    <w:name w:val="page number"/>
    <w:uiPriority w:val="99"/>
    <w:qFormat/>
    <w:rPr>
      <w:rFonts w:cs="Times New Roman"/>
    </w:rPr>
  </w:style>
  <w:style w:type="character" w:styleId="afff7">
    <w:name w:val="FollowedHyperlink"/>
    <w:basedOn w:val="a8"/>
    <w:uiPriority w:val="99"/>
    <w:qFormat/>
    <w:rPr>
      <w:color w:val="000000"/>
      <w:sz w:val="18"/>
      <w:szCs w:val="18"/>
      <w:u w:val="none"/>
    </w:rPr>
  </w:style>
  <w:style w:type="character" w:styleId="afff8">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9">
    <w:name w:val="Hyperlink"/>
    <w:uiPriority w:val="99"/>
    <w:qFormat/>
    <w:rPr>
      <w:rFonts w:cs="Times New Roman"/>
      <w:color w:val="0000FF"/>
      <w:u w:val="single"/>
    </w:rPr>
  </w:style>
  <w:style w:type="character" w:styleId="afffa">
    <w:name w:val="annotation reference"/>
    <w:uiPriority w:val="99"/>
    <w:qFormat/>
    <w:rPr>
      <w:rFonts w:cs="Times New Roman"/>
      <w:sz w:val="21"/>
      <w:szCs w:val="21"/>
    </w:rPr>
  </w:style>
  <w:style w:type="character" w:styleId="HTML2">
    <w:name w:val="HTML Cite"/>
    <w:qFormat/>
    <w:rPr>
      <w:i/>
      <w:iCs/>
    </w:rPr>
  </w:style>
  <w:style w:type="character" w:styleId="afffb">
    <w:name w:val="footnote reference"/>
    <w:qFormat/>
    <w:rPr>
      <w:vertAlign w:val="superscript"/>
    </w:rPr>
  </w:style>
  <w:style w:type="character" w:customStyle="1" w:styleId="12">
    <w:name w:val="标题 1 字符"/>
    <w:link w:val="10"/>
    <w:qFormat/>
    <w:rPr>
      <w:rFonts w:cs="Times New Roman"/>
      <w:b/>
      <w:bCs/>
      <w:kern w:val="44"/>
      <w:sz w:val="44"/>
      <w:szCs w:val="44"/>
    </w:rPr>
  </w:style>
  <w:style w:type="character" w:customStyle="1" w:styleId="ab">
    <w:name w:val="正文缩进 字符"/>
    <w:link w:val="a7"/>
    <w:qFormat/>
    <w:rPr>
      <w:rFonts w:ascii="宋体"/>
      <w:sz w:val="24"/>
    </w:rPr>
  </w:style>
  <w:style w:type="character" w:customStyle="1" w:styleId="23">
    <w:name w:val="标题 2 字符"/>
    <w:link w:val="22"/>
    <w:uiPriority w:val="9"/>
    <w:qFormat/>
    <w:rPr>
      <w:rFonts w:ascii="Cambria" w:eastAsia="宋体" w:hAnsi="Cambria" w:cs="Times New Roman"/>
      <w:b/>
      <w:bCs/>
      <w:kern w:val="2"/>
      <w:sz w:val="32"/>
      <w:szCs w:val="32"/>
    </w:rPr>
  </w:style>
  <w:style w:type="character" w:customStyle="1" w:styleId="32">
    <w:name w:val="标题 3 字符"/>
    <w:link w:val="31"/>
    <w:uiPriority w:val="9"/>
    <w:qFormat/>
    <w:rPr>
      <w:rFonts w:ascii="宋体" w:eastAsia="宋体" w:hAnsi="宋体"/>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2Char">
    <w:name w:val="正文首行缩进 2 Char"/>
    <w:link w:val="210"/>
    <w:uiPriority w:val="1"/>
    <w:qFormat/>
    <w:rPr>
      <w:rFonts w:cs="Arial"/>
      <w:sz w:val="24"/>
      <w:szCs w:val="24"/>
    </w:rPr>
  </w:style>
  <w:style w:type="character" w:customStyle="1" w:styleId="50">
    <w:name w:val="标题 5 字符"/>
    <w:basedOn w:val="a8"/>
    <w:link w:val="5"/>
    <w:uiPriority w:val="9"/>
    <w:qFormat/>
    <w:rPr>
      <w:bCs/>
      <w:kern w:val="2"/>
      <w:sz w:val="24"/>
      <w:szCs w:val="24"/>
    </w:rPr>
  </w:style>
  <w:style w:type="character" w:customStyle="1" w:styleId="60">
    <w:name w:val="标题 6 字符"/>
    <w:basedOn w:val="a8"/>
    <w:link w:val="6"/>
    <w:qFormat/>
    <w:rPr>
      <w:bCs/>
      <w:kern w:val="2"/>
      <w:sz w:val="24"/>
      <w:szCs w:val="24"/>
    </w:rPr>
  </w:style>
  <w:style w:type="character" w:customStyle="1" w:styleId="70">
    <w:name w:val="标题 7 字符"/>
    <w:basedOn w:val="a8"/>
    <w:link w:val="7"/>
    <w:uiPriority w:val="9"/>
    <w:qFormat/>
    <w:rPr>
      <w:bCs/>
      <w:kern w:val="2"/>
      <w:sz w:val="24"/>
      <w:szCs w:val="24"/>
    </w:rPr>
  </w:style>
  <w:style w:type="character" w:customStyle="1" w:styleId="80">
    <w:name w:val="标题 8 字符"/>
    <w:basedOn w:val="a8"/>
    <w:link w:val="8"/>
    <w:uiPriority w:val="1"/>
    <w:qFormat/>
    <w:rPr>
      <w:kern w:val="2"/>
      <w:sz w:val="24"/>
      <w:szCs w:val="24"/>
    </w:rPr>
  </w:style>
  <w:style w:type="character" w:customStyle="1" w:styleId="90">
    <w:name w:val="标题 9 字符"/>
    <w:basedOn w:val="a8"/>
    <w:link w:val="9"/>
    <w:qFormat/>
    <w:rPr>
      <w:kern w:val="2"/>
      <w:sz w:val="24"/>
      <w:szCs w:val="21"/>
    </w:rPr>
  </w:style>
  <w:style w:type="character" w:customStyle="1" w:styleId="af0">
    <w:name w:val="文档结构图 字符"/>
    <w:link w:val="af"/>
    <w:qFormat/>
    <w:rPr>
      <w:sz w:val="16"/>
      <w:szCs w:val="0"/>
    </w:rPr>
  </w:style>
  <w:style w:type="character" w:customStyle="1" w:styleId="af2">
    <w:name w:val="批注文字 字符"/>
    <w:link w:val="af1"/>
    <w:qFormat/>
    <w:rPr>
      <w:kern w:val="2"/>
      <w:sz w:val="21"/>
      <w:szCs w:val="24"/>
    </w:rPr>
  </w:style>
  <w:style w:type="character" w:customStyle="1" w:styleId="35">
    <w:name w:val="正文文本 3 字符"/>
    <w:basedOn w:val="a8"/>
    <w:link w:val="34"/>
    <w:qFormat/>
    <w:rPr>
      <w:rFonts w:ascii="Calibri" w:hAnsi="Calibri"/>
      <w:kern w:val="2"/>
      <w:sz w:val="16"/>
      <w:szCs w:val="16"/>
    </w:rPr>
  </w:style>
  <w:style w:type="character" w:customStyle="1" w:styleId="af4">
    <w:name w:val="正文文本 字符"/>
    <w:link w:val="af3"/>
    <w:qFormat/>
    <w:rPr>
      <w:rFonts w:cs="Times New Roman"/>
      <w:kern w:val="2"/>
      <w:sz w:val="24"/>
      <w:szCs w:val="24"/>
    </w:rPr>
  </w:style>
  <w:style w:type="character" w:customStyle="1" w:styleId="af6">
    <w:name w:val="正文文本缩进 字符"/>
    <w:link w:val="af5"/>
    <w:uiPriority w:val="99"/>
    <w:qFormat/>
    <w:rPr>
      <w:rFonts w:cs="Times New Roman"/>
      <w:kern w:val="2"/>
      <w:sz w:val="24"/>
      <w:szCs w:val="24"/>
    </w:rPr>
  </w:style>
  <w:style w:type="character" w:customStyle="1" w:styleId="af9">
    <w:name w:val="纯文本 字符"/>
    <w:link w:val="af8"/>
    <w:qFormat/>
    <w:rPr>
      <w:rFonts w:ascii="宋体" w:hAnsi="Courier New" w:cs="Courier New"/>
      <w:kern w:val="2"/>
      <w:sz w:val="21"/>
      <w:szCs w:val="21"/>
    </w:rPr>
  </w:style>
  <w:style w:type="character" w:customStyle="1" w:styleId="afb">
    <w:name w:val="日期 字符"/>
    <w:link w:val="afa"/>
    <w:qFormat/>
    <w:rPr>
      <w:rFonts w:cs="Times New Roman"/>
      <w:kern w:val="2"/>
      <w:sz w:val="24"/>
      <w:szCs w:val="24"/>
    </w:rPr>
  </w:style>
  <w:style w:type="character" w:customStyle="1" w:styleId="27">
    <w:name w:val="正文文本缩进 2 字符"/>
    <w:link w:val="26"/>
    <w:qFormat/>
    <w:rPr>
      <w:rFonts w:cs="Times New Roman"/>
      <w:kern w:val="2"/>
      <w:sz w:val="24"/>
      <w:szCs w:val="24"/>
    </w:rPr>
  </w:style>
  <w:style w:type="character" w:customStyle="1" w:styleId="afd">
    <w:name w:val="批注框文本 字符"/>
    <w:link w:val="afc"/>
    <w:uiPriority w:val="99"/>
    <w:qFormat/>
    <w:rPr>
      <w:kern w:val="2"/>
      <w:sz w:val="18"/>
      <w:szCs w:val="18"/>
    </w:rPr>
  </w:style>
  <w:style w:type="character" w:customStyle="1" w:styleId="aff">
    <w:name w:val="页脚 字符"/>
    <w:link w:val="afe"/>
    <w:uiPriority w:val="99"/>
    <w:qFormat/>
    <w:rPr>
      <w:rFonts w:ascii="宋体" w:cs="Times New Roman"/>
      <w:sz w:val="18"/>
    </w:rPr>
  </w:style>
  <w:style w:type="character" w:customStyle="1" w:styleId="aff2">
    <w:name w:val="页眉 字符"/>
    <w:link w:val="aff1"/>
    <w:uiPriority w:val="99"/>
    <w:qFormat/>
    <w:rPr>
      <w:rFonts w:cs="Times New Roman"/>
      <w:kern w:val="2"/>
      <w:sz w:val="18"/>
      <w:szCs w:val="18"/>
    </w:rPr>
  </w:style>
  <w:style w:type="character" w:customStyle="1" w:styleId="aff4">
    <w:name w:val="签名 字符"/>
    <w:basedOn w:val="a8"/>
    <w:link w:val="aff3"/>
    <w:qFormat/>
    <w:rPr>
      <w:rFonts w:eastAsia="仿宋_GB2312"/>
      <w:sz w:val="24"/>
      <w:lang w:val="zh-CN"/>
    </w:rPr>
  </w:style>
  <w:style w:type="character" w:customStyle="1" w:styleId="aff7">
    <w:name w:val="副标题 字符"/>
    <w:basedOn w:val="a8"/>
    <w:link w:val="aff6"/>
    <w:qFormat/>
    <w:rPr>
      <w:rFonts w:eastAsia="楷体_GB2312" w:cs="Arial"/>
      <w:b/>
      <w:bCs/>
      <w:kern w:val="28"/>
      <w:sz w:val="48"/>
      <w:szCs w:val="32"/>
    </w:rPr>
  </w:style>
  <w:style w:type="character" w:customStyle="1" w:styleId="aff9">
    <w:name w:val="脚注文本 字符"/>
    <w:basedOn w:val="a8"/>
    <w:link w:val="aff8"/>
    <w:qFormat/>
    <w:rPr>
      <w:kern w:val="2"/>
      <w:sz w:val="18"/>
      <w:szCs w:val="18"/>
    </w:rPr>
  </w:style>
  <w:style w:type="character" w:customStyle="1" w:styleId="38">
    <w:name w:val="正文文本缩进 3 字符"/>
    <w:link w:val="37"/>
    <w:qFormat/>
    <w:rPr>
      <w:rFonts w:cs="Times New Roman"/>
      <w:kern w:val="2"/>
      <w:sz w:val="16"/>
      <w:szCs w:val="16"/>
    </w:rPr>
  </w:style>
  <w:style w:type="character" w:customStyle="1" w:styleId="29">
    <w:name w:val="正文文本 2 字符"/>
    <w:basedOn w:val="a8"/>
    <w:link w:val="28"/>
    <w:qFormat/>
    <w:rPr>
      <w:rFonts w:ascii="宋体"/>
      <w:color w:val="000000"/>
      <w:sz w:val="28"/>
      <w:lang w:val="en-GB"/>
    </w:rPr>
  </w:style>
  <w:style w:type="character" w:customStyle="1" w:styleId="affc">
    <w:name w:val="信息标题 字符"/>
    <w:basedOn w:val="a8"/>
    <w:link w:val="affb"/>
    <w:qFormat/>
    <w:rPr>
      <w:rFonts w:ascii="Cambria" w:hAnsi="Cambria"/>
      <w:kern w:val="2"/>
      <w:sz w:val="24"/>
      <w:szCs w:val="24"/>
      <w:shd w:val="pct20" w:color="auto" w:fill="auto"/>
      <w:lang w:val="zh-CN"/>
    </w:rPr>
  </w:style>
  <w:style w:type="character" w:customStyle="1" w:styleId="HTML0">
    <w:name w:val="HTML 预设格式 字符"/>
    <w:link w:val="HTML"/>
    <w:uiPriority w:val="99"/>
    <w:qFormat/>
    <w:rPr>
      <w:rFonts w:ascii="Arial" w:hAnsi="Arial" w:cs="Arial"/>
      <w:sz w:val="24"/>
      <w:szCs w:val="24"/>
    </w:rPr>
  </w:style>
  <w:style w:type="character" w:customStyle="1" w:styleId="afff">
    <w:name w:val="标题 字符"/>
    <w:basedOn w:val="a8"/>
    <w:link w:val="affe"/>
    <w:uiPriority w:val="10"/>
    <w:qFormat/>
    <w:rPr>
      <w:rFonts w:ascii="Cambria" w:hAnsi="Cambria"/>
      <w:b/>
      <w:bCs/>
      <w:sz w:val="32"/>
      <w:szCs w:val="32"/>
    </w:rPr>
  </w:style>
  <w:style w:type="character" w:customStyle="1" w:styleId="afff1">
    <w:name w:val="批注主题 字符"/>
    <w:link w:val="afff0"/>
    <w:qFormat/>
    <w:rPr>
      <w:rFonts w:cs="Times New Roman"/>
      <w:b/>
      <w:bCs/>
      <w:kern w:val="2"/>
      <w:sz w:val="21"/>
      <w:szCs w:val="24"/>
    </w:rPr>
  </w:style>
  <w:style w:type="character" w:customStyle="1" w:styleId="afff3">
    <w:name w:val="正文文本首行缩进 字符"/>
    <w:basedOn w:val="Char1"/>
    <w:link w:val="afff2"/>
    <w:uiPriority w:val="1"/>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1"/>
    <w:uiPriority w:val="9"/>
    <w:qFormat/>
    <w:rPr>
      <w:bCs/>
      <w:sz w:val="24"/>
      <w:szCs w:val="24"/>
    </w:rPr>
  </w:style>
  <w:style w:type="paragraph" w:customStyle="1" w:styleId="211">
    <w:name w:val="标题 21"/>
    <w:basedOn w:val="a6"/>
    <w:next w:val="14"/>
    <w:link w:val="2Char0"/>
    <w:qFormat/>
    <w:pPr>
      <w:keepNext/>
      <w:outlineLvl w:val="1"/>
    </w:pPr>
    <w:rPr>
      <w:bCs/>
      <w:kern w:val="0"/>
      <w:sz w:val="24"/>
    </w:rPr>
  </w:style>
  <w:style w:type="paragraph" w:customStyle="1" w:styleId="14">
    <w:name w:val="正文缩进1"/>
    <w:basedOn w:val="a6"/>
    <w:link w:val="CharChar"/>
    <w:qFormat/>
    <w:pPr>
      <w:ind w:firstLine="420"/>
    </w:pPr>
    <w:rPr>
      <w:szCs w:val="20"/>
    </w:rPr>
  </w:style>
  <w:style w:type="character" w:customStyle="1" w:styleId="1Char">
    <w:name w:val="标题 1 Char"/>
    <w:basedOn w:val="a8"/>
    <w:qFormat/>
    <w:rPr>
      <w:rFonts w:ascii="黑体" w:eastAsia="黑体" w:hAnsi="宋体"/>
      <w:bCs/>
      <w:kern w:val="44"/>
      <w:sz w:val="44"/>
      <w:szCs w:val="36"/>
      <w:lang w:val="en-US" w:eastAsia="zh-CN" w:bidi="ar-SA"/>
    </w:rPr>
  </w:style>
  <w:style w:type="character" w:customStyle="1" w:styleId="3Char">
    <w:name w:val="标题 3 Char"/>
    <w:link w:val="310"/>
    <w:uiPriority w:val="9"/>
    <w:qFormat/>
    <w:rPr>
      <w:bCs/>
      <w:sz w:val="24"/>
      <w:szCs w:val="32"/>
    </w:rPr>
  </w:style>
  <w:style w:type="paragraph" w:customStyle="1" w:styleId="310">
    <w:name w:val="标题 31"/>
    <w:basedOn w:val="a6"/>
    <w:next w:val="2110"/>
    <w:link w:val="3Char"/>
    <w:qFormat/>
    <w:pPr>
      <w:keepNext/>
      <w:keepLines/>
      <w:outlineLvl w:val="2"/>
    </w:pPr>
    <w:rPr>
      <w:bCs/>
      <w:kern w:val="0"/>
      <w:sz w:val="24"/>
      <w:szCs w:val="32"/>
    </w:rPr>
  </w:style>
  <w:style w:type="paragraph" w:customStyle="1" w:styleId="2110">
    <w:name w:val="正文首行缩进 211"/>
    <w:basedOn w:val="a6"/>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4Char">
    <w:name w:val="标题 4 Char"/>
    <w:link w:val="410"/>
    <w:qFormat/>
    <w:rPr>
      <w:bCs/>
      <w:sz w:val="24"/>
      <w:szCs w:val="24"/>
    </w:rPr>
  </w:style>
  <w:style w:type="paragraph" w:customStyle="1" w:styleId="410">
    <w:name w:val="标题 41"/>
    <w:basedOn w:val="a6"/>
    <w:next w:val="210"/>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d"/>
    <w:qFormat/>
    <w:rPr>
      <w:b/>
      <w:bCs/>
      <w:kern w:val="2"/>
      <w:sz w:val="21"/>
      <w:szCs w:val="24"/>
    </w:rPr>
  </w:style>
  <w:style w:type="paragraph" w:customStyle="1" w:styleId="2d">
    <w:name w:val="批注主题2"/>
    <w:basedOn w:val="af1"/>
    <w:next w:val="af1"/>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0">
    <w:name w:val="标准文本 Char Char"/>
    <w:link w:val="afffc"/>
    <w:qFormat/>
    <w:rPr>
      <w:rFonts w:eastAsia="宋体" w:cs="宋体"/>
      <w:kern w:val="2"/>
      <w:sz w:val="24"/>
      <w:lang w:val="en-US" w:eastAsia="zh-CN" w:bidi="ar-SA"/>
    </w:rPr>
  </w:style>
  <w:style w:type="paragraph" w:customStyle="1" w:styleId="afffc">
    <w:name w:val="标准文本"/>
    <w:basedOn w:val="a6"/>
    <w:link w:val="CharChar0"/>
    <w:qFormat/>
    <w:pPr>
      <w:spacing w:line="360" w:lineRule="auto"/>
      <w:ind w:firstLineChars="200" w:firstLine="480"/>
    </w:pPr>
    <w:rPr>
      <w:rFonts w:cs="宋体"/>
      <w:sz w:val="24"/>
      <w:szCs w:val="20"/>
    </w:rPr>
  </w:style>
  <w:style w:type="character" w:customStyle="1" w:styleId="CharChar1">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6"/>
    <w:next w:val="a6"/>
    <w:link w:val="Char15"/>
    <w:qFormat/>
    <w:pPr>
      <w:ind w:leftChars="2500" w:left="100"/>
    </w:pPr>
  </w:style>
  <w:style w:type="paragraph" w:customStyle="1" w:styleId="15">
    <w:name w:val="列出段落1"/>
    <w:basedOn w:val="a6"/>
    <w:link w:val="Char"/>
    <w:uiPriority w:val="34"/>
    <w:qFormat/>
    <w:pPr>
      <w:ind w:firstLineChars="200" w:firstLine="420"/>
    </w:pPr>
    <w:rPr>
      <w:rFonts w:ascii="Calibri" w:hAnsi="Calibri"/>
      <w:szCs w:val="22"/>
    </w:rPr>
  </w:style>
  <w:style w:type="character" w:customStyle="1" w:styleId="Char">
    <w:name w:val="列出段落 Char"/>
    <w:link w:val="15"/>
    <w:uiPriority w:val="34"/>
    <w:qFormat/>
    <w:rPr>
      <w:rFonts w:ascii="Calibri" w:hAnsi="Calibri"/>
      <w:kern w:val="2"/>
      <w:sz w:val="21"/>
      <w:szCs w:val="22"/>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Char16">
    <w:name w:val="Char1"/>
    <w:basedOn w:val="a6"/>
    <w:qFormat/>
    <w:rPr>
      <w:rFonts w:ascii="Tahoma" w:hAnsi="Tahoma" w:cs="仿宋_GB2312"/>
      <w:sz w:val="24"/>
      <w:szCs w:val="28"/>
    </w:rPr>
  </w:style>
  <w:style w:type="paragraph" w:customStyle="1" w:styleId="16">
    <w:name w:val="样式1"/>
    <w:basedOn w:val="10"/>
    <w:qFormat/>
    <w:pPr>
      <w:spacing w:line="360" w:lineRule="auto"/>
    </w:pPr>
    <w:rPr>
      <w:rFonts w:hAnsi="宋体"/>
      <w:sz w:val="24"/>
      <w:szCs w:val="24"/>
    </w:rPr>
  </w:style>
  <w:style w:type="paragraph" w:customStyle="1" w:styleId="CharCharChar1CharCharCharChar">
    <w:name w:val="Char Char Char1 Char Char Char Char"/>
    <w:basedOn w:val="a6"/>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6"/>
    <w:qFormat/>
    <w:pPr>
      <w:ind w:firstLineChars="200" w:firstLine="420"/>
    </w:pPr>
    <w:rPr>
      <w:rFonts w:ascii="Calibri" w:hAnsi="Calibri"/>
      <w:szCs w:val="22"/>
    </w:rPr>
  </w:style>
  <w:style w:type="paragraph" w:customStyle="1" w:styleId="p01">
    <w:name w:val="p_01"/>
    <w:basedOn w:val="a6"/>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6"/>
    <w:qFormat/>
    <w:pPr>
      <w:ind w:firstLineChars="200" w:firstLine="420"/>
    </w:pPr>
    <w:rPr>
      <w:rFonts w:ascii="Calibri" w:hAnsi="Calibri"/>
      <w:szCs w:val="22"/>
    </w:rPr>
  </w:style>
  <w:style w:type="paragraph" w:customStyle="1" w:styleId="Char1CharCharCharCharCharChar">
    <w:name w:val="Char1 Char Char Char Char Char Char"/>
    <w:basedOn w:val="a6"/>
    <w:qFormat/>
    <w:rPr>
      <w:rFonts w:ascii="Tahoma" w:hAnsi="Tahoma"/>
      <w:sz w:val="24"/>
      <w:szCs w:val="20"/>
    </w:rPr>
  </w:style>
  <w:style w:type="paragraph" w:customStyle="1" w:styleId="afffd">
    <w:name w:val="正文 + 小四"/>
    <w:basedOn w:val="a6"/>
    <w:qFormat/>
    <w:pPr>
      <w:spacing w:line="360" w:lineRule="auto"/>
      <w:ind w:firstLineChars="200" w:firstLine="480"/>
    </w:pPr>
    <w:rPr>
      <w:sz w:val="24"/>
    </w:rPr>
  </w:style>
  <w:style w:type="paragraph" w:customStyle="1" w:styleId="Char20">
    <w:name w:val="Char2"/>
    <w:basedOn w:val="a6"/>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6"/>
    <w:qFormat/>
    <w:rPr>
      <w:rFonts w:ascii="Tahoma" w:hAnsi="Tahoma"/>
      <w:sz w:val="24"/>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6"/>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6"/>
    <w:qFormat/>
    <w:pPr>
      <w:spacing w:line="360" w:lineRule="auto"/>
      <w:ind w:firstLineChars="200" w:firstLine="420"/>
    </w:pPr>
    <w:rPr>
      <w:rFonts w:ascii="宋体" w:hAnsi="宋体"/>
      <w:szCs w:val="21"/>
    </w:rPr>
  </w:style>
  <w:style w:type="paragraph" w:customStyle="1" w:styleId="USE1">
    <w:name w:val="USE 1"/>
    <w:basedOn w:val="a6"/>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6"/>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6"/>
    <w:qFormat/>
    <w:pPr>
      <w:widowControl/>
      <w:numPr>
        <w:numId w:val="2"/>
      </w:numPr>
      <w:tabs>
        <w:tab w:val="clear" w:pos="576"/>
      </w:tabs>
      <w:spacing w:line="360" w:lineRule="auto"/>
      <w:ind w:left="0" w:firstLine="480"/>
      <w:jc w:val="left"/>
    </w:pPr>
    <w:rPr>
      <w:kern w:val="0"/>
      <w:sz w:val="24"/>
    </w:r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e">
    <w:name w:val="列出段落2"/>
    <w:basedOn w:val="a6"/>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e">
    <w:name w:val="List Paragraph"/>
    <w:basedOn w:val="a6"/>
    <w:link w:val="affff"/>
    <w:uiPriority w:val="34"/>
    <w:qFormat/>
    <w:pPr>
      <w:ind w:firstLineChars="200" w:firstLine="420"/>
    </w:pPr>
  </w:style>
  <w:style w:type="character" w:customStyle="1" w:styleId="affff">
    <w:name w:val="列表段落 字符"/>
    <w:link w:val="afffe"/>
    <w:uiPriority w:val="34"/>
    <w:qFormat/>
    <w:rPr>
      <w:kern w:val="2"/>
      <w:sz w:val="21"/>
      <w:szCs w:val="24"/>
    </w:rPr>
  </w:style>
  <w:style w:type="character" w:customStyle="1" w:styleId="mediumtext1">
    <w:name w:val="medium_text1"/>
    <w:qFormat/>
    <w:rPr>
      <w:sz w:val="24"/>
      <w:szCs w:val="24"/>
    </w:rPr>
  </w:style>
  <w:style w:type="character" w:customStyle="1" w:styleId="CharChar2">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8"/>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6"/>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6"/>
    <w:qFormat/>
  </w:style>
  <w:style w:type="paragraph" w:customStyle="1" w:styleId="pa-8">
    <w:name w:val="pa-8"/>
    <w:basedOn w:val="a6"/>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6"/>
    <w:qFormat/>
    <w:pPr>
      <w:widowControl/>
      <w:spacing w:before="150" w:after="150"/>
      <w:jc w:val="left"/>
    </w:pPr>
    <w:rPr>
      <w:rFonts w:ascii="宋体" w:hAnsi="宋体" w:cs="宋体"/>
      <w:kern w:val="0"/>
      <w:sz w:val="24"/>
    </w:rPr>
  </w:style>
  <w:style w:type="paragraph" w:customStyle="1" w:styleId="CharCharChar">
    <w:name w:val="Char Char Char"/>
    <w:basedOn w:val="a6"/>
    <w:qFormat/>
    <w:rPr>
      <w:rFonts w:ascii="Tahoma" w:hAnsi="Tahoma"/>
      <w:sz w:val="24"/>
      <w:szCs w:val="20"/>
    </w:rPr>
  </w:style>
  <w:style w:type="paragraph" w:customStyle="1" w:styleId="18">
    <w:name w:val="修订1"/>
    <w:qFormat/>
    <w:rPr>
      <w:kern w:val="2"/>
      <w:sz w:val="21"/>
      <w:szCs w:val="24"/>
    </w:rPr>
  </w:style>
  <w:style w:type="paragraph" w:customStyle="1" w:styleId="p0">
    <w:name w:val="p0"/>
    <w:basedOn w:val="a6"/>
    <w:qFormat/>
    <w:pPr>
      <w:widowControl/>
    </w:pPr>
    <w:rPr>
      <w:kern w:val="0"/>
      <w:szCs w:val="20"/>
    </w:rPr>
  </w:style>
  <w:style w:type="paragraph" w:customStyle="1" w:styleId="2f">
    <w:name w:val="正文2"/>
    <w:basedOn w:val="a6"/>
    <w:qFormat/>
    <w:pPr>
      <w:spacing w:before="156" w:line="360" w:lineRule="auto"/>
      <w:ind w:firstLineChars="200" w:firstLine="510"/>
    </w:pPr>
    <w:rPr>
      <w:sz w:val="24"/>
      <w:szCs w:val="20"/>
    </w:rPr>
  </w:style>
  <w:style w:type="paragraph" w:customStyle="1" w:styleId="affff0">
    <w:name w:val="文档正文"/>
    <w:basedOn w:val="a6"/>
    <w:link w:val="CharChar3"/>
    <w:qFormat/>
    <w:pPr>
      <w:adjustRightInd w:val="0"/>
      <w:spacing w:line="480" w:lineRule="atLeast"/>
      <w:ind w:firstLine="567"/>
      <w:textAlignment w:val="baseline"/>
    </w:pPr>
    <w:rPr>
      <w:kern w:val="0"/>
      <w:sz w:val="24"/>
      <w:szCs w:val="20"/>
    </w:rPr>
  </w:style>
  <w:style w:type="character" w:customStyle="1" w:styleId="CharChar3">
    <w:name w:val="文档正文 Char Char"/>
    <w:link w:val="affff0"/>
    <w:qFormat/>
    <w:rPr>
      <w:sz w:val="24"/>
    </w:rPr>
  </w:style>
  <w:style w:type="paragraph" w:customStyle="1" w:styleId="affff1">
    <w:name w:val="样式"/>
    <w:basedOn w:val="a6"/>
    <w:qFormat/>
    <w:pPr>
      <w:autoSpaceDE w:val="0"/>
      <w:autoSpaceDN w:val="0"/>
      <w:snapToGrid w:val="0"/>
      <w:spacing w:before="120" w:after="120" w:line="360" w:lineRule="auto"/>
    </w:pPr>
    <w:rPr>
      <w:rFonts w:ascii="宋体"/>
      <w:sz w:val="24"/>
      <w:szCs w:val="20"/>
    </w:rPr>
  </w:style>
  <w:style w:type="paragraph" w:customStyle="1" w:styleId="affff2">
    <w:name w:val="段"/>
    <w:qFormat/>
    <w:pPr>
      <w:autoSpaceDE w:val="0"/>
      <w:autoSpaceDN w:val="0"/>
      <w:ind w:firstLineChars="200" w:firstLine="200"/>
      <w:jc w:val="both"/>
    </w:pPr>
    <w:rPr>
      <w:rFonts w:ascii="宋体" w:hAnsi="宋体"/>
      <w:sz w:val="21"/>
      <w:szCs w:val="28"/>
    </w:rPr>
  </w:style>
  <w:style w:type="paragraph" w:customStyle="1" w:styleId="2f0">
    <w:name w:val="样式 标题 2 + 宋体 小四"/>
    <w:basedOn w:val="2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9">
    <w:name w:val="正文缩进 字符1"/>
    <w:qFormat/>
    <w:rPr>
      <w:rFonts w:ascii="宋体"/>
      <w:sz w:val="24"/>
    </w:rPr>
  </w:style>
  <w:style w:type="paragraph" w:customStyle="1" w:styleId="Char21">
    <w:name w:val="Char21"/>
    <w:basedOn w:val="a6"/>
    <w:qFormat/>
    <w:rPr>
      <w:rFonts w:ascii="Tahoma" w:hAnsi="Tahoma"/>
      <w:sz w:val="24"/>
      <w:szCs w:val="20"/>
    </w:rPr>
  </w:style>
  <w:style w:type="paragraph" w:customStyle="1" w:styleId="074">
    <w:name w:val="样式 首行缩进:  0.74 厘米"/>
    <w:basedOn w:val="a6"/>
    <w:qFormat/>
    <w:pPr>
      <w:ind w:firstLine="420"/>
    </w:pPr>
    <w:rPr>
      <w:rFonts w:ascii="Arial" w:eastAsia="仿宋_GB2312" w:hAnsi="Arial" w:cs="Arial"/>
      <w:bCs/>
      <w:sz w:val="28"/>
      <w:szCs w:val="28"/>
    </w:rPr>
  </w:style>
  <w:style w:type="paragraph" w:customStyle="1" w:styleId="39">
    <w:name w:val="列出段落3"/>
    <w:basedOn w:val="a6"/>
    <w:uiPriority w:val="34"/>
    <w:qFormat/>
    <w:pPr>
      <w:ind w:firstLineChars="200" w:firstLine="420"/>
    </w:pPr>
  </w:style>
  <w:style w:type="paragraph" w:customStyle="1" w:styleId="1a">
    <w:name w:val="纯文本1"/>
    <w:basedOn w:val="a6"/>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f3">
    <w:name w:val="无 A"/>
    <w:qFormat/>
  </w:style>
  <w:style w:type="character" w:customStyle="1" w:styleId="B">
    <w:name w:val="无 B"/>
    <w:qFormat/>
    <w:rPr>
      <w:lang w:val="zh-TW" w:eastAsia="zh-TW"/>
    </w:rPr>
  </w:style>
  <w:style w:type="paragraph" w:customStyle="1" w:styleId="Affff4">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1">
    <w:name w:val="修订2"/>
    <w:uiPriority w:val="99"/>
    <w:qFormat/>
    <w:rPr>
      <w:kern w:val="2"/>
      <w:sz w:val="21"/>
      <w:szCs w:val="24"/>
    </w:rPr>
  </w:style>
  <w:style w:type="paragraph" w:customStyle="1" w:styleId="1b">
    <w:name w:val="项目编号1"/>
    <w:basedOn w:val="a6"/>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uiPriority w:val="99"/>
    <w:qFormat/>
    <w:rPr>
      <w:rFonts w:ascii="宋体"/>
      <w:sz w:val="18"/>
    </w:rPr>
  </w:style>
  <w:style w:type="character" w:customStyle="1" w:styleId="1c">
    <w:name w:val="未处理的提及1"/>
    <w:basedOn w:val="a8"/>
    <w:uiPriority w:val="99"/>
    <w:qFormat/>
    <w:rPr>
      <w:color w:val="605E5C"/>
      <w:shd w:val="clear" w:color="auto" w:fill="E1DFDD"/>
    </w:rPr>
  </w:style>
  <w:style w:type="paragraph" w:customStyle="1" w:styleId="-13">
    <w:name w:val="彩色列表 - 强调文字颜色 13"/>
    <w:basedOn w:val="a6"/>
    <w:uiPriority w:val="34"/>
    <w:qFormat/>
    <w:pPr>
      <w:ind w:firstLineChars="200" w:firstLine="420"/>
    </w:pPr>
    <w:rPr>
      <w:szCs w:val="20"/>
    </w:rPr>
  </w:style>
  <w:style w:type="character" w:customStyle="1" w:styleId="Char6">
    <w:name w:val="批注主题 Char"/>
    <w:basedOn w:val="af2"/>
    <w:link w:val="1d"/>
    <w:uiPriority w:val="99"/>
    <w:qFormat/>
    <w:rPr>
      <w:b/>
      <w:bCs/>
      <w:kern w:val="2"/>
      <w:sz w:val="24"/>
      <w:szCs w:val="24"/>
    </w:rPr>
  </w:style>
  <w:style w:type="paragraph" w:customStyle="1" w:styleId="1d">
    <w:name w:val="批注主题1"/>
    <w:basedOn w:val="af1"/>
    <w:next w:val="af1"/>
    <w:link w:val="Char6"/>
    <w:qFormat/>
    <w:pPr>
      <w:jc w:val="both"/>
    </w:pPr>
    <w:rPr>
      <w:b/>
      <w:bCs/>
      <w:kern w:val="0"/>
      <w:sz w:val="24"/>
      <w:szCs w:val="20"/>
    </w:rPr>
  </w:style>
  <w:style w:type="character" w:customStyle="1" w:styleId="Char7">
    <w:name w:val="正文首行缩进 Char"/>
    <w:basedOn w:val="CharChar4"/>
    <w:link w:val="1e"/>
    <w:qFormat/>
    <w:rPr>
      <w:kern w:val="2"/>
      <w:sz w:val="21"/>
      <w:szCs w:val="22"/>
    </w:rPr>
  </w:style>
  <w:style w:type="character" w:customStyle="1" w:styleId="CharChar4">
    <w:name w:val="正文文本 Char Char"/>
    <w:basedOn w:val="a8"/>
    <w:qFormat/>
    <w:rPr>
      <w:kern w:val="2"/>
      <w:sz w:val="21"/>
      <w:szCs w:val="22"/>
    </w:rPr>
  </w:style>
  <w:style w:type="paragraph" w:customStyle="1" w:styleId="1e">
    <w:name w:val="正文首行缩进1"/>
    <w:basedOn w:val="af3"/>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6"/>
    <w:link w:val="Char8"/>
    <w:qFormat/>
    <w:pPr>
      <w:shd w:val="clear" w:color="auto" w:fill="000080"/>
    </w:pPr>
    <w:rPr>
      <w:kern w:val="0"/>
      <w:sz w:val="24"/>
      <w:szCs w:val="20"/>
      <w:shd w:val="clear" w:color="auto" w:fill="000080"/>
    </w:rPr>
  </w:style>
  <w:style w:type="character" w:customStyle="1" w:styleId="Char9">
    <w:name w:val="称呼 Char"/>
    <w:basedOn w:val="a8"/>
    <w:link w:val="1f0"/>
    <w:qFormat/>
    <w:rPr>
      <w:sz w:val="24"/>
    </w:rPr>
  </w:style>
  <w:style w:type="paragraph" w:customStyle="1" w:styleId="1f0">
    <w:name w:val="称呼1"/>
    <w:basedOn w:val="a6"/>
    <w:next w:val="a6"/>
    <w:link w:val="Char9"/>
    <w:qFormat/>
    <w:rPr>
      <w:kern w:val="0"/>
      <w:sz w:val="24"/>
      <w:szCs w:val="20"/>
    </w:rPr>
  </w:style>
  <w:style w:type="character" w:customStyle="1" w:styleId="3Char0">
    <w:name w:val="正文文本 3 Char"/>
    <w:basedOn w:val="a8"/>
    <w:link w:val="311"/>
    <w:qFormat/>
    <w:rPr>
      <w:sz w:val="16"/>
      <w:szCs w:val="16"/>
    </w:rPr>
  </w:style>
  <w:style w:type="paragraph" w:customStyle="1" w:styleId="311">
    <w:name w:val="正文文本 31"/>
    <w:basedOn w:val="a6"/>
    <w:link w:val="3Char0"/>
    <w:qFormat/>
    <w:pPr>
      <w:widowControl/>
      <w:spacing w:after="120" w:line="276" w:lineRule="auto"/>
    </w:pPr>
    <w:rPr>
      <w:kern w:val="0"/>
      <w:sz w:val="16"/>
      <w:szCs w:val="16"/>
    </w:rPr>
  </w:style>
  <w:style w:type="character" w:customStyle="1" w:styleId="Chara">
    <w:name w:val="日期 Char"/>
    <w:basedOn w:val="a8"/>
    <w:link w:val="1f1"/>
    <w:qFormat/>
    <w:rPr>
      <w:sz w:val="24"/>
    </w:rPr>
  </w:style>
  <w:style w:type="paragraph" w:customStyle="1" w:styleId="1f1">
    <w:name w:val="日期1"/>
    <w:basedOn w:val="a6"/>
    <w:next w:val="a6"/>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6"/>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6"/>
    <w:link w:val="3Char2"/>
    <w:qFormat/>
    <w:pPr>
      <w:spacing w:afterLines="50"/>
      <w:ind w:firstLineChars="200" w:firstLine="420"/>
    </w:pPr>
    <w:rPr>
      <w:kern w:val="0"/>
      <w:sz w:val="20"/>
      <w:szCs w:val="21"/>
    </w:rPr>
  </w:style>
  <w:style w:type="character" w:customStyle="1" w:styleId="2Char3">
    <w:name w:val="正文文本 2 Char"/>
    <w:basedOn w:val="a8"/>
    <w:link w:val="213"/>
    <w:qFormat/>
    <w:rPr>
      <w:rFonts w:ascii="宋体" w:hAnsi="宋体"/>
      <w:sz w:val="18"/>
      <w:szCs w:val="21"/>
    </w:rPr>
  </w:style>
  <w:style w:type="paragraph" w:customStyle="1" w:styleId="213">
    <w:name w:val="正文文本 21"/>
    <w:basedOn w:val="a6"/>
    <w:link w:val="2Char3"/>
    <w:qFormat/>
    <w:pPr>
      <w:jc w:val="center"/>
    </w:pPr>
    <w:rPr>
      <w:rFonts w:ascii="宋体" w:hAnsi="宋体"/>
      <w:kern w:val="0"/>
      <w:sz w:val="18"/>
      <w:szCs w:val="21"/>
    </w:rPr>
  </w:style>
  <w:style w:type="character" w:customStyle="1" w:styleId="HTMLChar">
    <w:name w:val="HTML 预设格式 Char"/>
    <w:basedOn w:val="a8"/>
    <w:link w:val="HTML10"/>
    <w:qFormat/>
    <w:rPr>
      <w:rFonts w:ascii="宋体" w:hAnsi="宋体"/>
      <w:color w:val="000000"/>
      <w:sz w:val="24"/>
    </w:rPr>
  </w:style>
  <w:style w:type="paragraph" w:customStyle="1" w:styleId="HTML10">
    <w:name w:val="HTML 预设格式1"/>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5">
    <w:name w:val="批注框文本 Char Char"/>
    <w:basedOn w:val="a6"/>
    <w:link w:val="CharCharCharChar"/>
    <w:qFormat/>
    <w:rPr>
      <w:sz w:val="18"/>
      <w:szCs w:val="18"/>
    </w:rPr>
  </w:style>
  <w:style w:type="character" w:customStyle="1" w:styleId="CharCharCharChar">
    <w:name w:val="批注框文本 Char Char Char Char"/>
    <w:basedOn w:val="a8"/>
    <w:link w:val="CharChar5"/>
    <w:qFormat/>
    <w:rPr>
      <w:kern w:val="2"/>
      <w:sz w:val="18"/>
      <w:szCs w:val="18"/>
    </w:rPr>
  </w:style>
  <w:style w:type="paragraph" w:customStyle="1" w:styleId="1f2">
    <w:name w:val="文本块1"/>
    <w:basedOn w:val="a6"/>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8"/>
    <w:link w:val="1f2"/>
    <w:qFormat/>
    <w:rPr>
      <w:i/>
      <w:iCs/>
      <w:color w:val="000000"/>
      <w:kern w:val="2"/>
      <w:sz w:val="21"/>
    </w:rPr>
  </w:style>
  <w:style w:type="paragraph" w:customStyle="1" w:styleId="112">
    <w:name w:val="标题 11"/>
    <w:basedOn w:val="a6"/>
    <w:next w:val="210"/>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2">
    <w:name w:val="正文缩进2"/>
    <w:basedOn w:val="a6"/>
    <w:qFormat/>
    <w:pPr>
      <w:ind w:firstLine="420"/>
    </w:pPr>
    <w:rPr>
      <w:szCs w:val="20"/>
    </w:rPr>
  </w:style>
  <w:style w:type="paragraph" w:customStyle="1" w:styleId="1f3">
    <w:name w:val="引文目录标题1"/>
    <w:basedOn w:val="a6"/>
    <w:next w:val="a6"/>
    <w:qFormat/>
    <w:pPr>
      <w:spacing w:before="120"/>
    </w:pPr>
    <w:rPr>
      <w:rFonts w:ascii="Cambria" w:hAnsi="Cambria"/>
      <w:szCs w:val="20"/>
    </w:rPr>
  </w:style>
  <w:style w:type="paragraph" w:customStyle="1" w:styleId="1f4">
    <w:name w:val="正文文本缩进1"/>
    <w:basedOn w:val="a6"/>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8"/>
    <w:link w:val="1f4"/>
    <w:qFormat/>
    <w:rPr>
      <w:rFonts w:ascii="仿宋_GB2312" w:eastAsia="仿宋_GB2312"/>
      <w:kern w:val="2"/>
      <w:sz w:val="24"/>
    </w:rPr>
  </w:style>
  <w:style w:type="paragraph" w:customStyle="1" w:styleId="2111">
    <w:name w:val="标题 211"/>
    <w:basedOn w:val="a6"/>
    <w:next w:val="2110"/>
    <w:qFormat/>
    <w:pPr>
      <w:keepNext/>
      <w:ind w:left="180"/>
      <w:outlineLvl w:val="1"/>
    </w:pPr>
    <w:rPr>
      <w:bCs/>
      <w:sz w:val="24"/>
    </w:rPr>
  </w:style>
  <w:style w:type="paragraph" w:customStyle="1" w:styleId="1f5">
    <w:name w:val="1"/>
    <w:basedOn w:val="a6"/>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6"/>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6"/>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6"/>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6"/>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e"/>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6"/>
    <w:next w:val="a6"/>
    <w:qFormat/>
    <w:pPr>
      <w:widowControl/>
      <w:spacing w:after="120"/>
    </w:pPr>
    <w:rPr>
      <w:rFonts w:ascii="Calibri" w:hAnsi="Calibri"/>
      <w:sz w:val="20"/>
      <w:szCs w:val="20"/>
      <w:u w:color="000000"/>
      <w:lang w:eastAsia="en-US" w:bidi="en-US"/>
    </w:rPr>
  </w:style>
  <w:style w:type="paragraph" w:customStyle="1" w:styleId="z-1">
    <w:name w:val="z-窗体顶端1"/>
    <w:basedOn w:val="a6"/>
    <w:next w:val="a6"/>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8"/>
    <w:link w:val="z-1"/>
    <w:qFormat/>
    <w:rPr>
      <w:rFonts w:ascii="Arial" w:hAnsi="Arial" w:cs="Arial"/>
      <w:vanish/>
      <w:kern w:val="2"/>
      <w:sz w:val="16"/>
      <w:szCs w:val="16"/>
    </w:rPr>
  </w:style>
  <w:style w:type="paragraph" w:customStyle="1" w:styleId="xl24">
    <w:name w:val="xl24"/>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6"/>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6"/>
    <w:qFormat/>
    <w:pPr>
      <w:widowControl/>
      <w:spacing w:before="100" w:beforeAutospacing="1" w:after="100" w:afterAutospacing="1"/>
      <w:textAlignment w:val="top"/>
    </w:pPr>
    <w:rPr>
      <w:szCs w:val="20"/>
    </w:rPr>
  </w:style>
  <w:style w:type="paragraph" w:customStyle="1" w:styleId="214">
    <w:name w:val="中等深浅网格 21"/>
    <w:link w:val="2f3"/>
    <w:qFormat/>
    <w:pPr>
      <w:spacing w:after="200" w:line="276" w:lineRule="auto"/>
    </w:pPr>
    <w:rPr>
      <w:sz w:val="22"/>
    </w:rPr>
  </w:style>
  <w:style w:type="character" w:customStyle="1" w:styleId="2f3">
    <w:name w:val="中等深浅网格 2字符"/>
    <w:link w:val="214"/>
    <w:qFormat/>
    <w:rPr>
      <w:sz w:val="22"/>
    </w:rPr>
  </w:style>
  <w:style w:type="paragraph" w:customStyle="1" w:styleId="affff5">
    <w:name w:val="落款"/>
    <w:basedOn w:val="aff6"/>
    <w:qFormat/>
    <w:rPr>
      <w:sz w:val="36"/>
    </w:rPr>
  </w:style>
  <w:style w:type="paragraph" w:customStyle="1" w:styleId="Char1CharCharChar">
    <w:name w:val="Char1 Char Char Char"/>
    <w:basedOn w:val="a6"/>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6"/>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6"/>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6"/>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6"/>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6">
    <w:name w:val="表格首行"/>
    <w:basedOn w:val="a6"/>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6"/>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6"/>
    <w:next w:val="a6"/>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8"/>
    <w:link w:val="1f7"/>
    <w:qFormat/>
    <w:rPr>
      <w:b/>
      <w:bCs/>
      <w:i/>
      <w:iCs/>
      <w:color w:val="4F81BD"/>
      <w:kern w:val="2"/>
      <w:sz w:val="21"/>
    </w:rPr>
  </w:style>
  <w:style w:type="paragraph" w:customStyle="1" w:styleId="offr">
    <w:name w:val="offr"/>
    <w:basedOn w:val="a6"/>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6"/>
    <w:next w:val="a6"/>
    <w:link w:val="CharChar6"/>
    <w:qFormat/>
    <w:pPr>
      <w:widowControl/>
      <w:spacing w:after="200"/>
    </w:pPr>
    <w:rPr>
      <w:rFonts w:ascii="Calibri" w:hAnsi="Calibri"/>
      <w:szCs w:val="22"/>
    </w:rPr>
  </w:style>
  <w:style w:type="character" w:customStyle="1" w:styleId="CharChar6">
    <w:name w:val="日期 Char Char"/>
    <w:basedOn w:val="a8"/>
    <w:link w:val="120"/>
    <w:qFormat/>
    <w:rPr>
      <w:rFonts w:ascii="Calibri" w:hAnsi="Calibri"/>
      <w:kern w:val="2"/>
      <w:sz w:val="21"/>
      <w:szCs w:val="22"/>
    </w:rPr>
  </w:style>
  <w:style w:type="paragraph" w:customStyle="1" w:styleId="0KL--0">
    <w:name w:val="0KL-目录引用-目录名"/>
    <w:basedOn w:val="a6"/>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7">
    <w:name w:val="样式 优万_正文 + 红色"/>
    <w:basedOn w:val="affff8"/>
    <w:qFormat/>
    <w:pPr>
      <w:spacing w:line="480" w:lineRule="exact"/>
      <w:ind w:left="846" w:firstLineChars="0" w:firstLine="0"/>
      <w:jc w:val="left"/>
    </w:pPr>
    <w:rPr>
      <w:rFonts w:ascii="仿宋_GB2312" w:eastAsia="仿宋_GB2312"/>
      <w:color w:val="FF0000"/>
      <w:sz w:val="24"/>
    </w:rPr>
  </w:style>
  <w:style w:type="paragraph" w:customStyle="1" w:styleId="affff8">
    <w:name w:val="优万_正文"/>
    <w:basedOn w:val="a6"/>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6"/>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9">
    <w:name w:val="标书正文"/>
    <w:basedOn w:val="a6"/>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6"/>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6"/>
    <w:next w:val="a6"/>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6"/>
    <w:qFormat/>
    <w:pPr>
      <w:adjustRightInd w:val="0"/>
      <w:snapToGrid w:val="0"/>
      <w:spacing w:line="520" w:lineRule="exact"/>
      <w:ind w:firstLineChars="200" w:firstLine="560"/>
    </w:pPr>
    <w:rPr>
      <w:rFonts w:eastAsia="仿宋_GB2312"/>
      <w:sz w:val="28"/>
      <w:szCs w:val="20"/>
    </w:rPr>
  </w:style>
  <w:style w:type="paragraph" w:customStyle="1" w:styleId="3a">
    <w:name w:val="附录标题3"/>
    <w:basedOn w:val="a6"/>
    <w:next w:val="2f2"/>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6"/>
    <w:qFormat/>
    <w:pPr>
      <w:widowControl/>
      <w:spacing w:after="200"/>
      <w:ind w:left="200" w:hangingChars="200" w:hanging="200"/>
    </w:pPr>
    <w:rPr>
      <w:rFonts w:ascii="Calibri" w:hAnsi="Calibri"/>
      <w:szCs w:val="22"/>
      <w:lang w:eastAsia="en-US" w:bidi="en-US"/>
    </w:rPr>
  </w:style>
  <w:style w:type="paragraph" w:customStyle="1" w:styleId="3110">
    <w:name w:val="标题 311"/>
    <w:basedOn w:val="a6"/>
    <w:next w:val="2110"/>
    <w:qFormat/>
    <w:pPr>
      <w:keepNext/>
      <w:keepLines/>
      <w:outlineLvl w:val="2"/>
    </w:pPr>
    <w:rPr>
      <w:bCs/>
      <w:sz w:val="24"/>
      <w:szCs w:val="32"/>
    </w:rPr>
  </w:style>
  <w:style w:type="paragraph" w:customStyle="1" w:styleId="1f9">
    <w:name w:val="表格内容1"/>
    <w:basedOn w:val="a6"/>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6"/>
    <w:qFormat/>
    <w:pPr>
      <w:widowControl/>
      <w:spacing w:after="200" w:line="276" w:lineRule="auto"/>
      <w:ind w:firstLineChars="200" w:firstLine="480"/>
    </w:pPr>
    <w:rPr>
      <w:rFonts w:ascii="Calibri" w:hAnsi="Calibri" w:cs="宋体"/>
      <w:sz w:val="22"/>
      <w:szCs w:val="20"/>
      <w:lang w:eastAsia="en-US" w:bidi="en-US"/>
    </w:rPr>
  </w:style>
  <w:style w:type="paragraph" w:customStyle="1" w:styleId="2f4">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6"/>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6"/>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6"/>
    <w:qFormat/>
    <w:rPr>
      <w:rFonts w:ascii="Tahoma" w:hAnsi="Tahoma" w:cs="仿宋_GB2312"/>
      <w:szCs w:val="20"/>
    </w:rPr>
  </w:style>
  <w:style w:type="paragraph" w:customStyle="1" w:styleId="204">
    <w:name w:val="样式 正文（首行缩进两字） + 左侧:  2.04 厘米"/>
    <w:basedOn w:val="2f2"/>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6"/>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6"/>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6"/>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6"/>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6"/>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6"/>
    <w:next w:val="a6"/>
    <w:qFormat/>
    <w:pPr>
      <w:autoSpaceDE w:val="0"/>
      <w:autoSpaceDN w:val="0"/>
      <w:adjustRightInd w:val="0"/>
    </w:pPr>
    <w:rPr>
      <w:rFonts w:ascii="Arial" w:hAnsi="Arial" w:cs="Arial"/>
      <w:szCs w:val="20"/>
    </w:rPr>
  </w:style>
  <w:style w:type="paragraph" w:customStyle="1" w:styleId="affffa">
    <w:name w:val="半圈数字项目符号"/>
    <w:basedOn w:val="a6"/>
    <w:next w:val="a6"/>
    <w:link w:val="CharChar7"/>
    <w:qFormat/>
    <w:pPr>
      <w:tabs>
        <w:tab w:val="left" w:pos="0"/>
      </w:tabs>
      <w:wordWrap w:val="0"/>
    </w:pPr>
  </w:style>
  <w:style w:type="character" w:customStyle="1" w:styleId="CharChar7">
    <w:name w:val="半圈数字项目符号 Char Char"/>
    <w:link w:val="affffa"/>
    <w:qFormat/>
    <w:rPr>
      <w:kern w:val="2"/>
      <w:sz w:val="21"/>
      <w:szCs w:val="24"/>
    </w:rPr>
  </w:style>
  <w:style w:type="paragraph" w:customStyle="1" w:styleId="2TimesNewRoman5020">
    <w:name w:val="样式 标题 2 + Times New Roman 四号 非加粗 段前: 5 磅 段后: 0 磅 行距: 固定值 20..."/>
    <w:basedOn w:val="211"/>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b">
    <w:name w:val="表格"/>
    <w:basedOn w:val="a6"/>
    <w:link w:val="CharChar8"/>
    <w:qFormat/>
    <w:pPr>
      <w:widowControl/>
      <w:snapToGrid w:val="0"/>
      <w:spacing w:after="200" w:line="276" w:lineRule="auto"/>
      <w:ind w:firstLineChars="21" w:firstLine="42"/>
    </w:pPr>
    <w:rPr>
      <w:rFonts w:ascii="宋体" w:hAnsi="宋体"/>
      <w:szCs w:val="20"/>
    </w:rPr>
  </w:style>
  <w:style w:type="character" w:customStyle="1" w:styleId="CharChar8">
    <w:name w:val="表格 Char Char"/>
    <w:basedOn w:val="a8"/>
    <w:link w:val="affffb"/>
    <w:qFormat/>
    <w:rPr>
      <w:rFonts w:ascii="宋体" w:hAnsi="宋体"/>
      <w:kern w:val="2"/>
      <w:sz w:val="21"/>
    </w:rPr>
  </w:style>
  <w:style w:type="paragraph" w:customStyle="1" w:styleId="0KL-7">
    <w:name w:val="0KL标注-附件"/>
    <w:basedOn w:val="a6"/>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8"/>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c">
    <w:name w:val="表格文字"/>
    <w:basedOn w:val="af3"/>
    <w:qFormat/>
    <w:pPr>
      <w:widowControl/>
      <w:tabs>
        <w:tab w:val="clear" w:pos="567"/>
      </w:tabs>
      <w:snapToGrid w:val="0"/>
      <w:spacing w:before="40" w:line="240" w:lineRule="auto"/>
      <w:jc w:val="center"/>
    </w:pPr>
    <w:rPr>
      <w:rFonts w:ascii="宋体"/>
      <w:szCs w:val="20"/>
    </w:rPr>
  </w:style>
  <w:style w:type="paragraph" w:customStyle="1" w:styleId="kl">
    <w:name w:val="kl"/>
    <w:basedOn w:val="a6"/>
    <w:qFormat/>
    <w:pPr>
      <w:widowControl/>
      <w:spacing w:before="100" w:beforeAutospacing="1" w:after="100" w:afterAutospacing="1"/>
    </w:pPr>
    <w:rPr>
      <w:rFonts w:ascii="宋体" w:hAnsi="宋体" w:cs="宋体"/>
      <w:sz w:val="22"/>
      <w:szCs w:val="22"/>
      <w:lang w:eastAsia="en-US" w:bidi="en-US"/>
    </w:rPr>
  </w:style>
  <w:style w:type="paragraph" w:customStyle="1" w:styleId="2f5">
    <w:name w:val="优万_2级标题"/>
    <w:basedOn w:val="a6"/>
    <w:next w:val="a6"/>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d">
    <w:name w:val="图中文字"/>
    <w:basedOn w:val="a6"/>
    <w:qFormat/>
    <w:pPr>
      <w:adjustRightInd w:val="0"/>
      <w:snapToGrid w:val="0"/>
      <w:spacing w:line="0" w:lineRule="atLeast"/>
      <w:jc w:val="center"/>
    </w:pPr>
    <w:rPr>
      <w:szCs w:val="20"/>
    </w:rPr>
  </w:style>
  <w:style w:type="paragraph" w:customStyle="1" w:styleId="2f6">
    <w:name w:val="优万_项目标题2级"/>
    <w:basedOn w:val="a6"/>
    <w:qFormat/>
    <w:pPr>
      <w:widowControl/>
      <w:spacing w:after="200"/>
      <w:ind w:left="846" w:hanging="420"/>
    </w:pPr>
    <w:rPr>
      <w:rFonts w:ascii="Calibri" w:hAnsi="Calibri"/>
      <w:szCs w:val="22"/>
      <w:lang w:eastAsia="en-US" w:bidi="en-US"/>
    </w:rPr>
  </w:style>
  <w:style w:type="paragraph" w:customStyle="1" w:styleId="KL0">
    <w:name w:val="KL正文"/>
    <w:basedOn w:val="a6"/>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6"/>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e">
    <w:name w:val="目录文字"/>
    <w:basedOn w:val="a6"/>
    <w:qFormat/>
    <w:pPr>
      <w:widowControl/>
      <w:spacing w:after="200" w:line="480" w:lineRule="auto"/>
    </w:pPr>
    <w:rPr>
      <w:rFonts w:ascii="宋体" w:hAnsi="宋体"/>
      <w:sz w:val="22"/>
      <w:szCs w:val="20"/>
      <w:lang w:eastAsia="en-US" w:bidi="en-US"/>
    </w:rPr>
  </w:style>
  <w:style w:type="paragraph" w:customStyle="1" w:styleId="afffff">
    <w:name w:val="样式 优万_插入图片 + 宋体"/>
    <w:basedOn w:val="afffff0"/>
    <w:qFormat/>
    <w:pPr>
      <w:spacing w:line="360" w:lineRule="auto"/>
    </w:pPr>
    <w:rPr>
      <w:rFonts w:ascii="宋体" w:hAnsi="宋体"/>
    </w:rPr>
  </w:style>
  <w:style w:type="paragraph" w:customStyle="1" w:styleId="afffff0">
    <w:name w:val="优万_插入图片"/>
    <w:basedOn w:val="a6"/>
    <w:next w:val="afffff1"/>
    <w:qFormat/>
    <w:pPr>
      <w:widowControl/>
      <w:spacing w:after="200"/>
      <w:jc w:val="center"/>
    </w:pPr>
    <w:rPr>
      <w:rFonts w:ascii="Calibri" w:hAnsi="Calibri"/>
      <w:szCs w:val="22"/>
      <w:lang w:eastAsia="en-US" w:bidi="en-US"/>
    </w:rPr>
  </w:style>
  <w:style w:type="paragraph" w:customStyle="1" w:styleId="afffff1">
    <w:name w:val="优万_插入图片说明"/>
    <w:basedOn w:val="a6"/>
    <w:next w:val="a6"/>
    <w:qFormat/>
    <w:pPr>
      <w:widowControl/>
      <w:tabs>
        <w:tab w:val="left" w:pos="420"/>
      </w:tabs>
      <w:spacing w:after="200"/>
      <w:ind w:left="420" w:hanging="420"/>
      <w:jc w:val="center"/>
    </w:pPr>
    <w:rPr>
      <w:rFonts w:ascii="Calibri" w:hAnsi="Calibri"/>
      <w:szCs w:val="22"/>
      <w:lang w:eastAsia="en-US" w:bidi="en-US"/>
    </w:rPr>
  </w:style>
  <w:style w:type="paragraph" w:customStyle="1" w:styleId="afffff2">
    <w:name w:val="项目"/>
    <w:basedOn w:val="KL0"/>
    <w:link w:val="CharChar9"/>
    <w:qFormat/>
    <w:pPr>
      <w:ind w:left="1276" w:firstLineChars="0" w:hanging="425"/>
    </w:pPr>
  </w:style>
  <w:style w:type="character" w:customStyle="1" w:styleId="CharChar9">
    <w:name w:val="项目 Char Char"/>
    <w:basedOn w:val="KLCharChar"/>
    <w:link w:val="afffff2"/>
    <w:qFormat/>
    <w:rPr>
      <w:rFonts w:ascii="黑体" w:eastAsia="仿宋_GB2312"/>
      <w:color w:val="000000"/>
      <w:sz w:val="28"/>
      <w:szCs w:val="32"/>
    </w:rPr>
  </w:style>
  <w:style w:type="paragraph" w:customStyle="1" w:styleId="Char30">
    <w:name w:val="Char3"/>
    <w:basedOn w:val="a6"/>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f3">
    <w:name w:val="表格正文"/>
    <w:basedOn w:val="a6"/>
    <w:link w:val="CharChara"/>
    <w:qFormat/>
    <w:pPr>
      <w:widowControl/>
      <w:snapToGrid w:val="0"/>
      <w:spacing w:after="200" w:line="300" w:lineRule="auto"/>
    </w:pPr>
    <w:rPr>
      <w:kern w:val="0"/>
      <w:sz w:val="20"/>
    </w:rPr>
  </w:style>
  <w:style w:type="character" w:customStyle="1" w:styleId="CharChara">
    <w:name w:val="表格正文 Char Char"/>
    <w:link w:val="afffff3"/>
    <w:qFormat/>
    <w:rPr>
      <w:szCs w:val="24"/>
    </w:rPr>
  </w:style>
  <w:style w:type="paragraph" w:customStyle="1" w:styleId="afffff4">
    <w:name w:val="段落正文"/>
    <w:basedOn w:val="af3"/>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6"/>
    <w:next w:val="a6"/>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f5">
    <w:name w:val="灰底文字"/>
    <w:basedOn w:val="afffff6"/>
    <w:next w:val="210"/>
    <w:qFormat/>
    <w:rPr>
      <w:shd w:val="pct10" w:color="auto" w:fill="FFFFFF"/>
    </w:rPr>
  </w:style>
  <w:style w:type="paragraph" w:customStyle="1" w:styleId="afffff6">
    <w:name w:val="正文居中"/>
    <w:basedOn w:val="a6"/>
    <w:qFormat/>
    <w:pPr>
      <w:wordWrap w:val="0"/>
      <w:spacing w:after="120"/>
      <w:jc w:val="center"/>
    </w:pPr>
    <w:rPr>
      <w:rFonts w:ascii="宋体" w:hAnsi="宋体" w:cs="Arial"/>
      <w:szCs w:val="20"/>
    </w:rPr>
  </w:style>
  <w:style w:type="paragraph" w:customStyle="1" w:styleId="afffff7">
    <w:name w:val="简单编号"/>
    <w:basedOn w:val="210"/>
    <w:qFormat/>
    <w:pPr>
      <w:tabs>
        <w:tab w:val="left" w:pos="200"/>
      </w:tabs>
      <w:ind w:left="200" w:firstLineChars="0" w:firstLine="0"/>
    </w:pPr>
  </w:style>
  <w:style w:type="paragraph" w:customStyle="1" w:styleId="1fd">
    <w:name w:val="图表目录1"/>
    <w:basedOn w:val="a6"/>
    <w:next w:val="a6"/>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6"/>
    <w:qFormat/>
    <w:rPr>
      <w:rFonts w:ascii="宋体" w:hAnsi="Courier New"/>
      <w:szCs w:val="20"/>
    </w:rPr>
  </w:style>
  <w:style w:type="paragraph" w:customStyle="1" w:styleId="2f7">
    <w:name w:val="样式2"/>
    <w:basedOn w:val="a6"/>
    <w:link w:val="2CharChar"/>
    <w:qFormat/>
    <w:pPr>
      <w:spacing w:line="300" w:lineRule="auto"/>
      <w:jc w:val="center"/>
      <w:outlineLvl w:val="0"/>
    </w:pPr>
    <w:rPr>
      <w:b/>
      <w:kern w:val="0"/>
      <w:sz w:val="24"/>
    </w:rPr>
  </w:style>
  <w:style w:type="character" w:customStyle="1" w:styleId="2CharChar">
    <w:name w:val="样式2 Char Char"/>
    <w:link w:val="2f7"/>
    <w:qFormat/>
    <w:rPr>
      <w:b/>
      <w:sz w:val="24"/>
      <w:szCs w:val="24"/>
    </w:rPr>
  </w:style>
  <w:style w:type="paragraph" w:customStyle="1" w:styleId="Charf">
    <w:name w:val="文本正文 Char"/>
    <w:basedOn w:val="a6"/>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6"/>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6"/>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6"/>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6"/>
    <w:qFormat/>
    <w:pPr>
      <w:widowControl/>
      <w:spacing w:after="200"/>
    </w:pPr>
    <w:rPr>
      <w:rFonts w:ascii="Tahoma" w:hAnsi="Tahoma"/>
      <w:sz w:val="22"/>
      <w:szCs w:val="20"/>
      <w:lang w:eastAsia="en-US" w:bidi="en-US"/>
    </w:rPr>
  </w:style>
  <w:style w:type="paragraph" w:customStyle="1" w:styleId="Normal">
    <w:name w:val="Normal + 小四"/>
    <w:basedOn w:val="a6"/>
    <w:qFormat/>
    <w:rPr>
      <w:szCs w:val="20"/>
    </w:rPr>
  </w:style>
  <w:style w:type="paragraph" w:customStyle="1" w:styleId="GHT-">
    <w:name w:val="GHT-正文"/>
    <w:basedOn w:val="a6"/>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8"/>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6"/>
    <w:next w:val="a6"/>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f8">
    <w:name w:val="图题"/>
    <w:basedOn w:val="ad"/>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6"/>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9">
    <w:name w:val="项目编号"/>
    <w:basedOn w:val="210"/>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6"/>
    <w:qFormat/>
    <w:pPr>
      <w:widowControl/>
      <w:spacing w:before="100" w:beforeAutospacing="1" w:after="100" w:afterAutospacing="1"/>
    </w:pPr>
    <w:rPr>
      <w:rFonts w:ascii="宋体" w:hAnsi="宋体"/>
      <w:szCs w:val="20"/>
    </w:rPr>
  </w:style>
  <w:style w:type="paragraph" w:customStyle="1" w:styleId="115">
    <w:name w:val="索引 11"/>
    <w:basedOn w:val="a6"/>
    <w:next w:val="a6"/>
    <w:qFormat/>
    <w:pPr>
      <w:widowControl/>
      <w:spacing w:after="200" w:line="276" w:lineRule="auto"/>
    </w:pPr>
    <w:rPr>
      <w:rFonts w:ascii="Calibri" w:hAnsi="Calibri"/>
      <w:szCs w:val="20"/>
      <w:lang w:eastAsia="en-US" w:bidi="en-US"/>
    </w:rPr>
  </w:style>
  <w:style w:type="paragraph" w:customStyle="1" w:styleId="1110">
    <w:name w:val="标题 111"/>
    <w:basedOn w:val="a6"/>
    <w:next w:val="2110"/>
    <w:qFormat/>
    <w:pPr>
      <w:keepNext/>
      <w:outlineLvl w:val="0"/>
    </w:pPr>
    <w:rPr>
      <w:b/>
      <w:bCs/>
      <w:sz w:val="24"/>
    </w:rPr>
  </w:style>
  <w:style w:type="paragraph" w:customStyle="1" w:styleId="pfhlkdfav1">
    <w:name w:val="pfhlkd_fav1"/>
    <w:basedOn w:val="a6"/>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6"/>
    <w:qFormat/>
    <w:pPr>
      <w:widowControl/>
      <w:spacing w:before="100" w:beforeAutospacing="1" w:after="100" w:afterAutospacing="1"/>
    </w:pPr>
    <w:rPr>
      <w:rFonts w:ascii="宋体" w:hAnsi="宋体"/>
      <w:color w:val="000000"/>
      <w:sz w:val="22"/>
      <w:szCs w:val="20"/>
      <w:lang w:eastAsia="en-US" w:bidi="en-US"/>
    </w:rPr>
  </w:style>
  <w:style w:type="paragraph" w:customStyle="1" w:styleId="afffffa">
    <w:name w:val="论文正文"/>
    <w:basedOn w:val="a6"/>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6"/>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8"/>
    <w:link w:val="3Char3"/>
    <w:qFormat/>
    <w:rPr>
      <w:rFonts w:ascii="Arial" w:hAnsi="Arial" w:cs="Arial"/>
      <w:b/>
      <w:kern w:val="2"/>
      <w:sz w:val="24"/>
    </w:rPr>
  </w:style>
  <w:style w:type="paragraph" w:customStyle="1" w:styleId="CharCharCharChar1">
    <w:name w:val="Char Char Char Char1"/>
    <w:basedOn w:val="a6"/>
    <w:qFormat/>
    <w:rPr>
      <w:rFonts w:ascii="Tahoma" w:hAnsi="Tahoma"/>
      <w:szCs w:val="20"/>
    </w:rPr>
  </w:style>
  <w:style w:type="paragraph" w:customStyle="1" w:styleId="0KL---2">
    <w:name w:val="0KL列表-符号-圆-2级"/>
    <w:basedOn w:val="a6"/>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b">
    <w:name w:val="样式 (符号) 宋体 四号"/>
    <w:basedOn w:val="a6"/>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6"/>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c">
    <w:name w:val="优万_日期及作者"/>
    <w:basedOn w:val="a6"/>
    <w:next w:val="a6"/>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6"/>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6"/>
    <w:next w:val="a6"/>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8"/>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6"/>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6"/>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8">
    <w:name w:val="项目2"/>
    <w:basedOn w:val="a6"/>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6"/>
    <w:qFormat/>
    <w:rPr>
      <w:rFonts w:ascii="Tahoma" w:hAnsi="Tahoma"/>
      <w:szCs w:val="20"/>
    </w:rPr>
  </w:style>
  <w:style w:type="paragraph" w:customStyle="1" w:styleId="2f9">
    <w:name w:val="正文（首行缩进2字符）"/>
    <w:basedOn w:val="a6"/>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9"/>
    <w:qFormat/>
    <w:rPr>
      <w:sz w:val="24"/>
      <w:szCs w:val="24"/>
    </w:rPr>
  </w:style>
  <w:style w:type="paragraph" w:customStyle="1" w:styleId="afffffd">
    <w:name w:val="正文标准"/>
    <w:basedOn w:val="a6"/>
    <w:link w:val="CharCharb"/>
    <w:qFormat/>
    <w:pPr>
      <w:widowControl/>
      <w:spacing w:after="200" w:line="276" w:lineRule="auto"/>
      <w:ind w:firstLineChars="200" w:firstLine="200"/>
    </w:pPr>
    <w:rPr>
      <w:kern w:val="0"/>
      <w:sz w:val="24"/>
      <w:szCs w:val="21"/>
    </w:rPr>
  </w:style>
  <w:style w:type="character" w:customStyle="1" w:styleId="CharCharb">
    <w:name w:val="正文标准 Char Char"/>
    <w:link w:val="afffffd"/>
    <w:qFormat/>
    <w:rPr>
      <w:sz w:val="24"/>
      <w:szCs w:val="21"/>
    </w:rPr>
  </w:style>
  <w:style w:type="paragraph" w:customStyle="1" w:styleId="afffffe">
    <w:name w:val="普通正文"/>
    <w:basedOn w:val="a6"/>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6"/>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a">
    <w:name w:val="样式 优万_2级标题 + 紫色"/>
    <w:basedOn w:val="2f5"/>
    <w:qFormat/>
    <w:pPr>
      <w:ind w:left="1320" w:hanging="420"/>
    </w:pPr>
    <w:rPr>
      <w:bCs/>
      <w:color w:val="7030A0"/>
    </w:rPr>
  </w:style>
  <w:style w:type="paragraph" w:customStyle="1" w:styleId="0KL--10">
    <w:name w:val="0KL表格-主体-1级"/>
    <w:basedOn w:val="a6"/>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f">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6"/>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6"/>
    <w:qFormat/>
    <w:pPr>
      <w:tabs>
        <w:tab w:val="left" w:pos="360"/>
      </w:tabs>
    </w:pPr>
    <w:rPr>
      <w:rFonts w:ascii="仿宋_GB2312" w:eastAsia="仿宋_GB2312"/>
      <w:b/>
      <w:sz w:val="32"/>
      <w:szCs w:val="32"/>
    </w:rPr>
  </w:style>
  <w:style w:type="paragraph" w:customStyle="1" w:styleId="1ff0">
    <w:name w:val="优万_1级标题"/>
    <w:basedOn w:val="a6"/>
    <w:next w:val="a6"/>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6"/>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f0">
    <w:name w:val="大标题"/>
    <w:basedOn w:val="a6"/>
    <w:next w:val="aff6"/>
    <w:qFormat/>
    <w:pPr>
      <w:spacing w:beforeLines="100" w:afterLines="100"/>
    </w:pPr>
    <w:rPr>
      <w:rFonts w:eastAsia="楷体_GB2312"/>
      <w:b/>
      <w:sz w:val="52"/>
      <w:szCs w:val="44"/>
    </w:rPr>
  </w:style>
  <w:style w:type="paragraph" w:customStyle="1" w:styleId="affffff1">
    <w:name w:val="优万_文档标题"/>
    <w:basedOn w:val="a6"/>
    <w:next w:val="a6"/>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b">
    <w:name w:val="日期2"/>
    <w:basedOn w:val="a6"/>
    <w:next w:val="a6"/>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b">
    <w:name w:val="优万_3级标题"/>
    <w:basedOn w:val="a6"/>
    <w:next w:val="a6"/>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6"/>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1"/>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6"/>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6"/>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6"/>
    <w:qFormat/>
    <w:pPr>
      <w:widowControl/>
      <w:spacing w:before="54" w:after="54"/>
      <w:ind w:left="107" w:right="107"/>
    </w:pPr>
    <w:rPr>
      <w:rFonts w:ascii="宋体" w:hAnsi="宋体"/>
      <w:sz w:val="22"/>
      <w:szCs w:val="20"/>
      <w:lang w:eastAsia="en-US" w:bidi="en-US"/>
    </w:rPr>
  </w:style>
  <w:style w:type="paragraph" w:customStyle="1" w:styleId="0kl--9">
    <w:name w:val="0kl--"/>
    <w:basedOn w:val="a6"/>
    <w:qFormat/>
    <w:pPr>
      <w:widowControl/>
      <w:spacing w:before="100" w:beforeAutospacing="1" w:after="100" w:afterAutospacing="1"/>
    </w:pPr>
    <w:rPr>
      <w:rFonts w:ascii="宋体" w:hAnsi="宋体" w:cs="宋体"/>
      <w:sz w:val="22"/>
      <w:szCs w:val="22"/>
      <w:lang w:eastAsia="en-US" w:bidi="en-US"/>
    </w:rPr>
  </w:style>
  <w:style w:type="paragraph" w:customStyle="1" w:styleId="affffff2">
    <w:name w:val="方案正文"/>
    <w:basedOn w:val="a6"/>
    <w:qFormat/>
    <w:pPr>
      <w:spacing w:before="156"/>
      <w:ind w:firstLineChars="171" w:firstLine="359"/>
    </w:pPr>
    <w:rPr>
      <w:rFonts w:ascii="Arial" w:hAnsi="Arial" w:cs="宋体"/>
      <w:szCs w:val="21"/>
    </w:rPr>
  </w:style>
  <w:style w:type="paragraph" w:customStyle="1" w:styleId="affffff3">
    <w:name w:val="缺省文本"/>
    <w:basedOn w:val="a6"/>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f4">
    <w:name w:val="优万_目录"/>
    <w:basedOn w:val="a6"/>
    <w:next w:val="a6"/>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f5">
    <w:name w:val="文字"/>
    <w:basedOn w:val="a6"/>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6"/>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f6">
    <w:name w:val="目录名"/>
    <w:basedOn w:val="a6"/>
    <w:next w:val="TOC1"/>
    <w:qFormat/>
    <w:pPr>
      <w:jc w:val="center"/>
    </w:pPr>
    <w:rPr>
      <w:b/>
      <w:spacing w:val="20"/>
      <w:sz w:val="36"/>
      <w:szCs w:val="20"/>
    </w:rPr>
  </w:style>
  <w:style w:type="paragraph" w:customStyle="1" w:styleId="1-21">
    <w:name w:val="中等深浅网格 1 - 强调文字颜色 21"/>
    <w:basedOn w:val="a6"/>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6"/>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6"/>
    <w:qFormat/>
    <w:pPr>
      <w:widowControl/>
      <w:spacing w:after="160" w:line="240" w:lineRule="exact"/>
      <w:jc w:val="center"/>
    </w:pPr>
    <w:rPr>
      <w:rFonts w:ascii="Arial" w:hAnsi="Arial"/>
      <w:sz w:val="20"/>
      <w:szCs w:val="20"/>
      <w:lang w:eastAsia="en-US"/>
    </w:rPr>
  </w:style>
  <w:style w:type="paragraph" w:customStyle="1" w:styleId="xl28">
    <w:name w:val="xl28"/>
    <w:basedOn w:val="a6"/>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6"/>
    <w:qFormat/>
    <w:pPr>
      <w:widowControl/>
      <w:spacing w:after="200" w:line="276" w:lineRule="auto"/>
      <w:jc w:val="right"/>
    </w:pPr>
    <w:rPr>
      <w:rFonts w:ascii="Calibri" w:hAnsi="Calibri" w:cs="宋体"/>
      <w:sz w:val="22"/>
      <w:szCs w:val="20"/>
      <w:lang w:eastAsia="en-US" w:bidi="en-US"/>
    </w:rPr>
  </w:style>
  <w:style w:type="paragraph" w:customStyle="1" w:styleId="2fc">
    <w:name w:val="普通(网站)2"/>
    <w:basedOn w:val="a6"/>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7">
    <w:name w:val="方案"/>
    <w:basedOn w:val="a6"/>
    <w:qFormat/>
    <w:pPr>
      <w:adjustRightInd w:val="0"/>
      <w:spacing w:line="400" w:lineRule="exact"/>
      <w:textAlignment w:val="baseline"/>
    </w:pPr>
    <w:rPr>
      <w:rFonts w:eastAsia="楷体_GB2312"/>
      <w:kern w:val="0"/>
      <w:sz w:val="24"/>
      <w:szCs w:val="20"/>
    </w:rPr>
  </w:style>
  <w:style w:type="paragraph" w:customStyle="1" w:styleId="style4">
    <w:name w:val="style4"/>
    <w:basedOn w:val="a6"/>
    <w:qFormat/>
    <w:pPr>
      <w:widowControl/>
      <w:spacing w:before="100" w:beforeAutospacing="1" w:after="100" w:afterAutospacing="1"/>
      <w:jc w:val="left"/>
    </w:pPr>
    <w:rPr>
      <w:rFonts w:ascii="宋体" w:hAnsi="宋体" w:cs="宋体"/>
      <w:kern w:val="0"/>
      <w:sz w:val="24"/>
    </w:rPr>
  </w:style>
  <w:style w:type="paragraph" w:customStyle="1" w:styleId="2fd">
    <w:name w:val="正文文本缩进2"/>
    <w:basedOn w:val="a6"/>
    <w:qFormat/>
    <w:pPr>
      <w:ind w:firstLine="570"/>
    </w:pPr>
    <w:rPr>
      <w:sz w:val="24"/>
    </w:rPr>
  </w:style>
  <w:style w:type="paragraph" w:customStyle="1" w:styleId="221">
    <w:name w:val="正文文本缩进 22"/>
    <w:basedOn w:val="a6"/>
    <w:qFormat/>
    <w:pPr>
      <w:ind w:firstLineChars="200" w:firstLine="480"/>
    </w:pPr>
    <w:rPr>
      <w:rFonts w:ascii="仿宋_GB2312" w:eastAsia="仿宋_GB2312"/>
      <w:sz w:val="24"/>
    </w:rPr>
  </w:style>
  <w:style w:type="paragraph" w:customStyle="1" w:styleId="3c">
    <w:name w:val="正文缩进3"/>
    <w:basedOn w:val="a6"/>
    <w:qFormat/>
    <w:pPr>
      <w:autoSpaceDE w:val="0"/>
      <w:autoSpaceDN w:val="0"/>
      <w:adjustRightInd w:val="0"/>
      <w:ind w:firstLine="420"/>
      <w:jc w:val="left"/>
    </w:pPr>
    <w:rPr>
      <w:rFonts w:ascii="宋体"/>
      <w:kern w:val="0"/>
      <w:sz w:val="24"/>
      <w:szCs w:val="20"/>
    </w:rPr>
  </w:style>
  <w:style w:type="paragraph" w:customStyle="1" w:styleId="320">
    <w:name w:val="标题 32"/>
    <w:basedOn w:val="a6"/>
    <w:next w:val="3c"/>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8"/>
    <w:qFormat/>
    <w:rPr>
      <w:rFonts w:ascii="Arial" w:hAnsi="Arial" w:cs="Arial"/>
      <w:b/>
      <w:sz w:val="24"/>
    </w:rPr>
  </w:style>
  <w:style w:type="character" w:customStyle="1" w:styleId="tcnt3">
    <w:name w:val="tcnt3"/>
    <w:basedOn w:val="a8"/>
    <w:qFormat/>
  </w:style>
  <w:style w:type="character" w:customStyle="1" w:styleId="Char18">
    <w:name w:val="正文首行缩进 Char1"/>
    <w:basedOn w:val="CharChar4"/>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8"/>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8"/>
    <w:qFormat/>
    <w:rPr>
      <w:i/>
      <w:iCs/>
      <w:color w:val="000000"/>
      <w:sz w:val="24"/>
      <w:szCs w:val="24"/>
    </w:rPr>
  </w:style>
  <w:style w:type="character" w:customStyle="1" w:styleId="Char1a">
    <w:name w:val="副标题 Char1"/>
    <w:basedOn w:val="a8"/>
    <w:qFormat/>
    <w:rPr>
      <w:rFonts w:ascii="Cambria" w:eastAsia="宋体" w:hAnsi="Cambria" w:cs="Times New Roman"/>
      <w:b/>
      <w:bCs/>
      <w:kern w:val="28"/>
      <w:sz w:val="32"/>
      <w:szCs w:val="32"/>
      <w:lang w:eastAsia="en-US" w:bidi="en-US"/>
    </w:rPr>
  </w:style>
  <w:style w:type="character" w:customStyle="1" w:styleId="0KL6">
    <w:name w:val="0KL落款"/>
    <w:basedOn w:val="a8"/>
    <w:qFormat/>
  </w:style>
  <w:style w:type="character" w:customStyle="1" w:styleId="p8">
    <w:name w:val="p8"/>
    <w:basedOn w:val="a8"/>
    <w:qFormat/>
  </w:style>
  <w:style w:type="character" w:customStyle="1" w:styleId="z-Char1">
    <w:name w:val="z-窗体底端 Char1"/>
    <w:basedOn w:val="a8"/>
    <w:qFormat/>
    <w:rPr>
      <w:rFonts w:ascii="Arial" w:hAnsi="Arial" w:cs="Arial"/>
      <w:vanish/>
      <w:sz w:val="16"/>
      <w:szCs w:val="16"/>
    </w:rPr>
  </w:style>
  <w:style w:type="character" w:customStyle="1" w:styleId="Char1b">
    <w:name w:val="明显引用 Char1"/>
    <w:basedOn w:val="a8"/>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8"/>
    <w:qFormat/>
    <w:rPr>
      <w:sz w:val="16"/>
      <w:szCs w:val="16"/>
    </w:rPr>
  </w:style>
  <w:style w:type="character" w:customStyle="1" w:styleId="1ff2">
    <w:name w:val="明显强调1"/>
    <w:basedOn w:val="a8"/>
    <w:qFormat/>
    <w:rPr>
      <w:b/>
      <w:bCs/>
      <w:i/>
      <w:iCs/>
      <w:color w:val="4F81BD"/>
    </w:rPr>
  </w:style>
  <w:style w:type="character" w:customStyle="1" w:styleId="z-Char10">
    <w:name w:val="z-窗体顶端 Char1"/>
    <w:basedOn w:val="a8"/>
    <w:qFormat/>
    <w:rPr>
      <w:rFonts w:ascii="Arial" w:hAnsi="Arial" w:cs="Arial"/>
      <w:vanish/>
      <w:sz w:val="16"/>
      <w:szCs w:val="16"/>
    </w:rPr>
  </w:style>
  <w:style w:type="character" w:customStyle="1" w:styleId="column-1">
    <w:name w:val="column-1"/>
    <w:basedOn w:val="a8"/>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8">
    <w:name w:val="表格内容"/>
    <w:qFormat/>
    <w:rPr>
      <w:sz w:val="24"/>
    </w:rPr>
  </w:style>
  <w:style w:type="character" w:customStyle="1" w:styleId="attrvalue2">
    <w:name w:val="attrvalue2"/>
    <w:basedOn w:val="a8"/>
    <w:qFormat/>
    <w:rPr>
      <w:color w:val="333333"/>
    </w:rPr>
  </w:style>
  <w:style w:type="character" w:customStyle="1" w:styleId="1ff3">
    <w:name w:val="页码1"/>
    <w:basedOn w:val="a8"/>
    <w:qFormat/>
  </w:style>
  <w:style w:type="character" w:customStyle="1" w:styleId="1ff4">
    <w:name w:val="批注引用1"/>
    <w:qFormat/>
    <w:rPr>
      <w:sz w:val="21"/>
      <w:szCs w:val="21"/>
    </w:rPr>
  </w:style>
  <w:style w:type="character" w:customStyle="1" w:styleId="unnamed11">
    <w:name w:val="unnamed11"/>
    <w:basedOn w:val="a8"/>
    <w:qFormat/>
  </w:style>
  <w:style w:type="character" w:customStyle="1" w:styleId="HTMLChar1">
    <w:name w:val="HTML 预设格式 Char1"/>
    <w:basedOn w:val="a8"/>
    <w:qFormat/>
    <w:rPr>
      <w:rFonts w:ascii="Courier New" w:hAnsi="Courier New" w:cs="Courier New"/>
    </w:rPr>
  </w:style>
  <w:style w:type="character" w:customStyle="1" w:styleId="119">
    <w:name w:val="页码11"/>
    <w:basedOn w:val="a8"/>
    <w:qFormat/>
  </w:style>
  <w:style w:type="character" w:customStyle="1" w:styleId="1ff5">
    <w:name w:val="明显参考1"/>
    <w:basedOn w:val="a8"/>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8"/>
    <w:qFormat/>
  </w:style>
  <w:style w:type="character" w:customStyle="1" w:styleId="hCharChar">
    <w:name w:val="h Char Char"/>
    <w:qFormat/>
    <w:rPr>
      <w:kern w:val="2"/>
      <w:sz w:val="18"/>
      <w:szCs w:val="18"/>
    </w:rPr>
  </w:style>
  <w:style w:type="character" w:customStyle="1" w:styleId="Char1c">
    <w:name w:val="标题 Char1"/>
    <w:basedOn w:val="a8"/>
    <w:qFormat/>
    <w:rPr>
      <w:rFonts w:ascii="Cambria" w:eastAsia="宋体" w:hAnsi="Cambria" w:cs="Times New Roman"/>
      <w:b/>
      <w:bCs/>
      <w:kern w:val="0"/>
      <w:sz w:val="32"/>
      <w:szCs w:val="32"/>
      <w:lang w:eastAsia="en-US" w:bidi="en-US"/>
    </w:rPr>
  </w:style>
  <w:style w:type="character" w:customStyle="1" w:styleId="btn-lnk-alignl">
    <w:name w:val="btn-lnk-alignl"/>
    <w:basedOn w:val="a8"/>
    <w:qFormat/>
    <w:rPr>
      <w:rFonts w:ascii="Times New Roman" w:hAnsi="Times New Roman" w:cs="Times New Roman" w:hint="default"/>
    </w:rPr>
  </w:style>
  <w:style w:type="character" w:customStyle="1" w:styleId="1ff6">
    <w:name w:val="不明显参考1"/>
    <w:basedOn w:val="a8"/>
    <w:qFormat/>
    <w:rPr>
      <w:smallCaps/>
      <w:color w:val="C0504D"/>
      <w:u w:val="single"/>
    </w:rPr>
  </w:style>
  <w:style w:type="character" w:customStyle="1" w:styleId="0KL-f0">
    <w:name w:val="0KL脚注-引用"/>
    <w:basedOn w:val="afffb"/>
    <w:qFormat/>
    <w:rPr>
      <w:vertAlign w:val="superscript"/>
    </w:rPr>
  </w:style>
  <w:style w:type="character" w:customStyle="1" w:styleId="1ff7">
    <w:name w:val="不明显强调1"/>
    <w:basedOn w:val="a8"/>
    <w:qFormat/>
    <w:rPr>
      <w:i/>
      <w:iCs/>
      <w:color w:val="808080"/>
    </w:rPr>
  </w:style>
  <w:style w:type="character" w:customStyle="1" w:styleId="texttitle">
    <w:name w:val="text_title"/>
    <w:basedOn w:val="a8"/>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8"/>
    <w:qFormat/>
    <w:rPr>
      <w:rFonts w:ascii="Arial" w:hAnsi="Arial" w:cs="Arial"/>
      <w:b/>
      <w:sz w:val="24"/>
    </w:rPr>
  </w:style>
  <w:style w:type="character" w:customStyle="1" w:styleId="2fe">
    <w:name w:val="批注引用2"/>
    <w:basedOn w:val="a8"/>
    <w:qFormat/>
    <w:rPr>
      <w:sz w:val="21"/>
      <w:szCs w:val="21"/>
    </w:rPr>
  </w:style>
  <w:style w:type="character" w:customStyle="1" w:styleId="font11">
    <w:name w:val="font11"/>
    <w:basedOn w:val="a8"/>
    <w:qFormat/>
    <w:rPr>
      <w:rFonts w:ascii="宋体" w:eastAsia="宋体" w:hAnsi="宋体" w:cs="宋体" w:hint="eastAsia"/>
      <w:color w:val="000000"/>
      <w:sz w:val="21"/>
      <w:szCs w:val="21"/>
      <w:u w:val="none"/>
    </w:rPr>
  </w:style>
  <w:style w:type="character" w:customStyle="1" w:styleId="gpa">
    <w:name w:val="gpa"/>
    <w:basedOn w:val="a8"/>
    <w:qFormat/>
    <w:rPr>
      <w:rFonts w:ascii="Arial" w:hAnsi="Arial" w:cs="Arial"/>
      <w:sz w:val="15"/>
      <w:szCs w:val="15"/>
    </w:rPr>
  </w:style>
  <w:style w:type="character" w:customStyle="1" w:styleId="selected">
    <w:name w:val="selected"/>
    <w:basedOn w:val="a8"/>
    <w:qFormat/>
    <w:rPr>
      <w:shd w:val="clear" w:color="auto" w:fill="B00006"/>
    </w:rPr>
  </w:style>
  <w:style w:type="character" w:customStyle="1" w:styleId="displayarti">
    <w:name w:val="displayarti"/>
    <w:basedOn w:val="a8"/>
    <w:qFormat/>
    <w:rPr>
      <w:color w:val="FFFFFF"/>
      <w:shd w:val="clear" w:color="auto" w:fill="A00000"/>
    </w:rPr>
  </w:style>
  <w:style w:type="character" w:customStyle="1" w:styleId="font01">
    <w:name w:val="font01"/>
    <w:basedOn w:val="a8"/>
    <w:qFormat/>
    <w:rPr>
      <w:rFonts w:ascii="宋体" w:eastAsia="宋体" w:hAnsi="宋体" w:cs="宋体" w:hint="eastAsia"/>
      <w:color w:val="000000"/>
      <w:sz w:val="21"/>
      <w:szCs w:val="21"/>
      <w:u w:val="none"/>
    </w:rPr>
  </w:style>
  <w:style w:type="character" w:customStyle="1" w:styleId="font21">
    <w:name w:val="font21"/>
    <w:basedOn w:val="a8"/>
    <w:qFormat/>
    <w:rPr>
      <w:rFonts w:ascii="宋体" w:eastAsia="宋体" w:hAnsi="宋体" w:cs="宋体" w:hint="eastAsia"/>
      <w:color w:val="000000"/>
      <w:sz w:val="21"/>
      <w:szCs w:val="21"/>
      <w:u w:val="none"/>
    </w:rPr>
  </w:style>
  <w:style w:type="paragraph" w:customStyle="1" w:styleId="11">
    <w:name w:val="（1）样式1"/>
    <w:basedOn w:val="15"/>
    <w:qFormat/>
    <w:pPr>
      <w:numPr>
        <w:ilvl w:val="1"/>
        <w:numId w:val="3"/>
      </w:numPr>
      <w:spacing w:line="440" w:lineRule="exact"/>
      <w:ind w:firstLineChars="0"/>
    </w:pPr>
    <w:rPr>
      <w:rFonts w:ascii="宋体" w:hAnsi="宋体" w:cs="宋体"/>
      <w:szCs w:val="21"/>
    </w:rPr>
  </w:style>
  <w:style w:type="paragraph" w:customStyle="1" w:styleId="3d">
    <w:name w:val="正文3"/>
    <w:basedOn w:val="a6"/>
    <w:qFormat/>
    <w:pPr>
      <w:spacing w:before="100" w:beforeAutospacing="1" w:after="100" w:afterAutospacing="1" w:line="360" w:lineRule="auto"/>
      <w:ind w:firstLineChars="200" w:firstLine="200"/>
    </w:pPr>
    <w:rPr>
      <w:sz w:val="24"/>
      <w:szCs w:val="21"/>
    </w:rPr>
  </w:style>
  <w:style w:type="paragraph" w:customStyle="1" w:styleId="2ff">
    <w:name w:val="2"/>
    <w:basedOn w:val="a6"/>
    <w:next w:val="afffe"/>
    <w:uiPriority w:val="34"/>
    <w:qFormat/>
    <w:pPr>
      <w:ind w:firstLineChars="200" w:firstLine="420"/>
    </w:pPr>
    <w:rPr>
      <w:rFonts w:ascii="等线" w:eastAsia="等线" w:hAnsi="等线"/>
      <w:szCs w:val="22"/>
    </w:rPr>
  </w:style>
  <w:style w:type="character" w:customStyle="1" w:styleId="2ff0">
    <w:name w:val="未处理的提及2"/>
    <w:basedOn w:val="a8"/>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c">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6"/>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8"/>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d">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8"/>
    <w:qFormat/>
  </w:style>
  <w:style w:type="character" w:customStyle="1" w:styleId="style19">
    <w:name w:val="style19"/>
    <w:basedOn w:val="a8"/>
    <w:qFormat/>
  </w:style>
  <w:style w:type="character" w:customStyle="1" w:styleId="q">
    <w:name w:val="q"/>
    <w:basedOn w:val="a8"/>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6"/>
    <w:qFormat/>
    <w:rPr>
      <w:rFonts w:ascii="Calibri" w:hAnsi="Calibri"/>
    </w:rPr>
  </w:style>
  <w:style w:type="paragraph" w:customStyle="1" w:styleId="reader-word-layerreader-word-s1-3">
    <w:name w:val="reader-word-layer reader-word-s1-3"/>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6"/>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6"/>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6"/>
    <w:next w:val="a6"/>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9">
    <w:name w:val="标题 四 ＋ 宋体"/>
    <w:basedOn w:val="a6"/>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6"/>
    <w:qFormat/>
    <w:rPr>
      <w:rFonts w:ascii="Calibri" w:hAnsi="Calibri"/>
      <w:szCs w:val="20"/>
    </w:rPr>
  </w:style>
  <w:style w:type="paragraph" w:customStyle="1" w:styleId="Char2CharCharChar">
    <w:name w:val="Char2 Char Char Char"/>
    <w:basedOn w:val="a6"/>
    <w:qFormat/>
    <w:rPr>
      <w:rFonts w:ascii="Tahoma" w:hAnsi="Tahoma"/>
      <w:sz w:val="24"/>
      <w:szCs w:val="20"/>
    </w:rPr>
  </w:style>
  <w:style w:type="paragraph" w:customStyle="1" w:styleId="CharCharCharCharCharCharCharCharChar">
    <w:name w:val="Char Char Char Char Char Char Char Char Char"/>
    <w:basedOn w:val="a6"/>
    <w:qFormat/>
    <w:pPr>
      <w:spacing w:after="160" w:line="240" w:lineRule="exact"/>
    </w:pPr>
    <w:rPr>
      <w:rFonts w:ascii="Verdana" w:hAnsi="Verdana" w:cs="Verdana"/>
      <w:sz w:val="20"/>
      <w:szCs w:val="20"/>
      <w:lang w:eastAsia="en-US"/>
    </w:rPr>
  </w:style>
  <w:style w:type="paragraph" w:customStyle="1" w:styleId="affffffa">
    <w:name w:val="本文正文"/>
    <w:basedOn w:val="a6"/>
    <w:qFormat/>
    <w:pPr>
      <w:widowControl/>
      <w:spacing w:line="480" w:lineRule="exact"/>
      <w:ind w:firstLineChars="200" w:firstLine="200"/>
      <w:jc w:val="left"/>
    </w:pPr>
    <w:rPr>
      <w:rFonts w:ascii="宋体" w:hAnsi="宋体"/>
      <w:kern w:val="0"/>
      <w:sz w:val="24"/>
    </w:rPr>
  </w:style>
  <w:style w:type="paragraph" w:customStyle="1" w:styleId="cn">
    <w:name w:val="cn"/>
    <w:basedOn w:val="a6"/>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0"/>
    <w:next w:val="a6"/>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6"/>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6"/>
    <w:qFormat/>
    <w:pPr>
      <w:widowControl/>
      <w:spacing w:before="100" w:beforeAutospacing="1" w:after="100" w:afterAutospacing="1"/>
      <w:jc w:val="left"/>
    </w:pPr>
    <w:rPr>
      <w:rFonts w:ascii="宋体" w:hAnsi="宋体"/>
      <w:kern w:val="0"/>
      <w:sz w:val="24"/>
    </w:rPr>
  </w:style>
  <w:style w:type="paragraph" w:customStyle="1" w:styleId="Char120">
    <w:name w:val="Char12"/>
    <w:basedOn w:val="a6"/>
    <w:qFormat/>
    <w:rPr>
      <w:rFonts w:ascii="仿宋_GB2312" w:eastAsia="仿宋_GB2312" w:hAnsi="Calibri"/>
      <w:b/>
      <w:sz w:val="32"/>
      <w:szCs w:val="32"/>
    </w:rPr>
  </w:style>
  <w:style w:type="paragraph" w:customStyle="1" w:styleId="pa-1">
    <w:name w:val="pa-1"/>
    <w:basedOn w:val="a6"/>
    <w:qFormat/>
    <w:pPr>
      <w:widowControl/>
      <w:spacing w:before="100" w:beforeAutospacing="1" w:after="100" w:afterAutospacing="1"/>
      <w:jc w:val="left"/>
    </w:pPr>
    <w:rPr>
      <w:rFonts w:ascii="宋体" w:hAnsi="宋体" w:cs="宋体"/>
      <w:kern w:val="0"/>
      <w:sz w:val="24"/>
    </w:rPr>
  </w:style>
  <w:style w:type="paragraph" w:customStyle="1" w:styleId="3e">
    <w:name w:val="样式3"/>
    <w:basedOn w:val="a6"/>
    <w:qFormat/>
    <w:rPr>
      <w:rFonts w:ascii="Calibri" w:hAnsi="Calibri"/>
    </w:rPr>
  </w:style>
  <w:style w:type="paragraph" w:customStyle="1" w:styleId="reader-word-layerreader-word-s1-4">
    <w:name w:val="reader-word-layer reader-word-s1-4"/>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6"/>
    <w:qFormat/>
    <w:pPr>
      <w:tabs>
        <w:tab w:val="left" w:pos="1200"/>
        <w:tab w:val="left" w:pos="1557"/>
      </w:tabs>
      <w:ind w:left="1200" w:hanging="360"/>
    </w:pPr>
    <w:rPr>
      <w:rFonts w:ascii="Calibri" w:hAnsi="Calibri"/>
      <w:sz w:val="24"/>
    </w:rPr>
  </w:style>
  <w:style w:type="paragraph" w:customStyle="1" w:styleId="a20">
    <w:name w:val="a2"/>
    <w:basedOn w:val="a6"/>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f"/>
    <w:qFormat/>
    <w:rPr>
      <w:rFonts w:ascii="Tahoma" w:hAnsi="Tahoma"/>
      <w:kern w:val="2"/>
      <w:sz w:val="24"/>
      <w:szCs w:val="24"/>
    </w:rPr>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affffffb">
    <w:name w:val="简单回函地址"/>
    <w:basedOn w:val="a6"/>
    <w:qFormat/>
    <w:rPr>
      <w:rFonts w:ascii="Calibri" w:hAnsi="Calibri"/>
    </w:rPr>
  </w:style>
  <w:style w:type="paragraph" w:customStyle="1" w:styleId="tabletext">
    <w:name w:val="tabletext"/>
    <w:basedOn w:val="a6"/>
    <w:qFormat/>
    <w:pPr>
      <w:widowControl/>
      <w:spacing w:before="100" w:beforeAutospacing="1" w:after="100" w:afterAutospacing="1"/>
      <w:jc w:val="left"/>
    </w:pPr>
    <w:rPr>
      <w:rFonts w:ascii="宋体" w:hAnsi="宋体" w:cs="宋体"/>
      <w:kern w:val="0"/>
      <w:sz w:val="24"/>
    </w:rPr>
  </w:style>
  <w:style w:type="paragraph" w:customStyle="1" w:styleId="p15">
    <w:name w:val="p15"/>
    <w:basedOn w:val="a6"/>
    <w:uiPriority w:val="99"/>
    <w:qFormat/>
    <w:pPr>
      <w:widowControl/>
    </w:pPr>
    <w:rPr>
      <w:rFonts w:ascii="Calibri" w:hAnsi="Calibri"/>
      <w:kern w:val="0"/>
      <w:szCs w:val="21"/>
    </w:rPr>
  </w:style>
  <w:style w:type="paragraph" w:customStyle="1" w:styleId="Paragraph3">
    <w:name w:val="Paragraph3"/>
    <w:basedOn w:val="a6"/>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8"/>
    <w:qFormat/>
  </w:style>
  <w:style w:type="character" w:customStyle="1" w:styleId="3f">
    <w:name w:val="未处理的提及3"/>
    <w:basedOn w:val="a8"/>
    <w:uiPriority w:val="99"/>
    <w:qFormat/>
    <w:rPr>
      <w:color w:val="605E5C"/>
      <w:shd w:val="clear" w:color="auto" w:fill="E1DFDD"/>
    </w:rPr>
  </w:style>
  <w:style w:type="paragraph" w:customStyle="1" w:styleId="3f0">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8"/>
    <w:uiPriority w:val="99"/>
    <w:rPr>
      <w:color w:val="605E5C"/>
      <w:shd w:val="clear" w:color="auto" w:fill="E1DFDD"/>
    </w:rPr>
  </w:style>
  <w:style w:type="character" w:customStyle="1" w:styleId="font31">
    <w:name w:val="font31"/>
    <w:basedOn w:val="a8"/>
    <w:qFormat/>
    <w:rPr>
      <w:rFonts w:ascii="微软雅黑 Light" w:eastAsia="微软雅黑 Light" w:hAnsi="微软雅黑 Light" w:hint="eastAsia"/>
      <w:color w:val="000000"/>
      <w:sz w:val="18"/>
      <w:szCs w:val="18"/>
      <w:u w:val="none"/>
    </w:rPr>
  </w:style>
  <w:style w:type="character" w:customStyle="1" w:styleId="font41">
    <w:name w:val="font41"/>
    <w:basedOn w:val="a8"/>
    <w:qFormat/>
    <w:rPr>
      <w:rFonts w:ascii="微软雅黑 Light" w:eastAsia="微软雅黑 Light" w:hAnsi="微软雅黑 Light" w:hint="eastAsia"/>
      <w:color w:val="000000"/>
      <w:sz w:val="18"/>
      <w:szCs w:val="18"/>
      <w:u w:val="none"/>
    </w:rPr>
  </w:style>
  <w:style w:type="paragraph" w:customStyle="1" w:styleId="Style8">
    <w:name w:val="_Style 8"/>
    <w:basedOn w:val="a6"/>
    <w:next w:val="afffe"/>
    <w:uiPriority w:val="99"/>
    <w:qFormat/>
    <w:pPr>
      <w:ind w:firstLineChars="200" w:firstLine="420"/>
    </w:pPr>
    <w:rPr>
      <w:rFonts w:ascii="Calibri" w:hAnsi="Calibri"/>
      <w:szCs w:val="21"/>
    </w:rPr>
  </w:style>
  <w:style w:type="character" w:customStyle="1" w:styleId="52">
    <w:name w:val="未处理的提及5"/>
    <w:basedOn w:val="a8"/>
    <w:uiPriority w:val="99"/>
    <w:semiHidden/>
    <w:unhideWhenUsed/>
    <w:rPr>
      <w:color w:val="605E5C"/>
      <w:shd w:val="clear" w:color="auto" w:fill="E1DFDD"/>
    </w:rPr>
  </w:style>
  <w:style w:type="paragraph" w:customStyle="1" w:styleId="xl91">
    <w:name w:val="xl91"/>
    <w:basedOn w:val="a6"/>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character" w:customStyle="1" w:styleId="2c">
    <w:name w:val="正文文本首行缩进 2 字符"/>
    <w:basedOn w:val="af6"/>
    <w:link w:val="2b"/>
    <w:qFormat/>
    <w:rPr>
      <w:rFonts w:cs="Times New Roman"/>
      <w:kern w:val="2"/>
      <w:sz w:val="21"/>
      <w:szCs w:val="24"/>
    </w:rPr>
  </w:style>
  <w:style w:type="paragraph" w:customStyle="1" w:styleId="3f1">
    <w:name w:val="正文文字缩进 3"/>
    <w:basedOn w:val="a6"/>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1">
    <w:name w:val="正文文字缩进 2"/>
    <w:basedOn w:val="a6"/>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6"/>
    <w:uiPriority w:val="1"/>
    <w:qFormat/>
    <w:rPr>
      <w:rFonts w:ascii="宋体" w:hAnsi="宋体" w:cs="宋体"/>
      <w:szCs w:val="22"/>
      <w:lang w:val="zh-CN" w:bidi="zh-CN"/>
    </w:rPr>
  </w:style>
  <w:style w:type="paragraph" w:customStyle="1" w:styleId="43">
    <w:name w:val="修订4"/>
    <w:hidden/>
    <w:uiPriority w:val="99"/>
    <w:semiHidden/>
    <w:rPr>
      <w:kern w:val="2"/>
      <w:sz w:val="21"/>
      <w:szCs w:val="24"/>
    </w:rPr>
  </w:style>
  <w:style w:type="character" w:customStyle="1" w:styleId="92">
    <w:name w:val="未处理的提及9"/>
    <w:basedOn w:val="a8"/>
    <w:uiPriority w:val="99"/>
    <w:semiHidden/>
    <w:unhideWhenUsed/>
    <w:qFormat/>
    <w:rPr>
      <w:color w:val="605E5C"/>
      <w:shd w:val="clear" w:color="auto" w:fill="E1DFDD"/>
    </w:rPr>
  </w:style>
  <w:style w:type="paragraph" w:styleId="affffffc">
    <w:name w:val="No Spacing"/>
    <w:qFormat/>
    <w:pPr>
      <w:widowControl w:val="0"/>
      <w:jc w:val="both"/>
    </w:pPr>
    <w:rPr>
      <w:kern w:val="2"/>
      <w:sz w:val="21"/>
      <w:szCs w:val="22"/>
    </w:rPr>
  </w:style>
  <w:style w:type="character" w:customStyle="1" w:styleId="62">
    <w:name w:val="未处理的提及6"/>
    <w:basedOn w:val="a8"/>
    <w:uiPriority w:val="99"/>
    <w:semiHidden/>
    <w:unhideWhenUsed/>
    <w:rPr>
      <w:color w:val="605E5C"/>
      <w:shd w:val="clear" w:color="auto" w:fill="E1DFDD"/>
    </w:rPr>
  </w:style>
  <w:style w:type="character" w:customStyle="1" w:styleId="5Char">
    <w:name w:val="标题 5 Char"/>
    <w:qFormat/>
    <w:rPr>
      <w:rFonts w:ascii="Trebuchet MS" w:eastAsia="宋体" w:hAnsi="Trebuchet MS" w:cs="Times New Roman"/>
      <w:b/>
      <w:bCs/>
      <w:color w:val="000000"/>
      <w:kern w:val="0"/>
      <w:sz w:val="18"/>
      <w:szCs w:val="12"/>
    </w:rPr>
  </w:style>
  <w:style w:type="character" w:customStyle="1" w:styleId="1ff9">
    <w:name w:val="批注文字 字符1"/>
    <w:uiPriority w:val="99"/>
    <w:qFormat/>
    <w:rPr>
      <w:kern w:val="2"/>
      <w:sz w:val="21"/>
      <w:szCs w:val="24"/>
    </w:rPr>
  </w:style>
  <w:style w:type="character" w:customStyle="1" w:styleId="2ff2">
    <w:name w:val="纯文本 字符2"/>
    <w:qFormat/>
    <w:rPr>
      <w:rFonts w:ascii="宋体" w:eastAsia="宋体" w:hAnsi="Courier New" w:cs="宋体" w:hint="eastAsia"/>
      <w:kern w:val="2"/>
      <w:sz w:val="21"/>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1">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4"/>
    <w:qFormat/>
    <w:rPr>
      <w:kern w:val="2"/>
      <w:sz w:val="21"/>
    </w:rPr>
  </w:style>
  <w:style w:type="character" w:customStyle="1" w:styleId="1Char10">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1Char0">
    <w:name w:val="段1 Char"/>
    <w:uiPriority w:val="9"/>
    <w:qFormat/>
    <w:rPr>
      <w:rFonts w:ascii="宋体" w:eastAsia="宋体"/>
      <w:sz w:val="24"/>
      <w:lang w:val="en-US" w:eastAsia="zh-CN" w:bidi="ar-SA"/>
    </w:rPr>
  </w:style>
  <w:style w:type="character" w:customStyle="1" w:styleId="chanpin">
    <w:name w:val="chanpin拷贝"/>
    <w:qFormat/>
  </w:style>
  <w:style w:type="paragraph" w:customStyle="1" w:styleId="affffffd">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4"/>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fffe">
    <w:name w:val="字元 字元"/>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1">
    <w:name w:val="项目编号2"/>
    <w:basedOn w:val="1b"/>
    <w:qFormat/>
    <w:pPr>
      <w:numPr>
        <w:numId w:val="5"/>
      </w:numPr>
      <w:tabs>
        <w:tab w:val="clear" w:pos="420"/>
      </w:tabs>
      <w:spacing w:before="100" w:beforeAutospacing="1" w:after="100" w:afterAutospacing="1"/>
    </w:pPr>
    <w:rPr>
      <w:sz w:val="24"/>
      <w:szCs w:val="24"/>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4"/>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0">
    <w:name w:val="Char Char1"/>
    <w:basedOn w:val="af"/>
    <w:qFormat/>
    <w:rPr>
      <w:rFonts w:ascii="Tahoma" w:hAnsi="Tahoma"/>
      <w:kern w:val="2"/>
      <w:sz w:val="24"/>
      <w:szCs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0">
    <w:name w:val="样式 宋体 五号 行距: 单倍行距"/>
    <w:basedOn w:val="a6"/>
    <w:qFormat/>
    <w:pPr>
      <w:adjustRightInd w:val="0"/>
      <w:jc w:val="left"/>
      <w:textAlignment w:val="baseline"/>
    </w:pPr>
    <w:rPr>
      <w:rFonts w:ascii="宋体" w:hAnsi="宋体"/>
      <w:kern w:val="0"/>
      <w:szCs w:val="20"/>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ffffd"/>
    <w:next w:val="a6"/>
    <w:qFormat/>
    <w:pPr>
      <w:numPr>
        <w:ilvl w:val="3"/>
        <w:numId w:val="4"/>
      </w:numPr>
      <w:ind w:left="0" w:hanging="840"/>
      <w:outlineLvl w:val="3"/>
    </w:pPr>
  </w:style>
  <w:style w:type="paragraph" w:customStyle="1" w:styleId="afffffff1">
    <w:name w:val="??"/>
    <w:qFormat/>
    <w:pPr>
      <w:widowControl w:val="0"/>
      <w:overflowPunct w:val="0"/>
      <w:autoSpaceDE w:val="0"/>
      <w:autoSpaceDN w:val="0"/>
      <w:adjustRightInd w:val="0"/>
      <w:jc w:val="both"/>
    </w:pPr>
    <w:rPr>
      <w:kern w:val="2"/>
      <w:sz w:val="21"/>
      <w:lang w:eastAsia="en-US"/>
    </w:rPr>
  </w:style>
  <w:style w:type="paragraph" w:customStyle="1" w:styleId="20">
    <w:name w:val="样式 标题 2 + 宋体 五号 行距: 单倍行距"/>
    <w:basedOn w:val="22"/>
    <w:qFormat/>
    <w:pPr>
      <w:numPr>
        <w:ilvl w:val="1"/>
        <w:numId w:val="6"/>
      </w:numPr>
      <w:autoSpaceDE/>
      <w:autoSpaceDN/>
      <w:spacing w:before="260" w:after="260" w:line="240" w:lineRule="auto"/>
      <w:jc w:val="left"/>
      <w:textAlignment w:val="baseline"/>
    </w:pPr>
    <w:rPr>
      <w:rFonts w:ascii="宋体" w:hAnsi="宋体"/>
      <w:kern w:val="0"/>
      <w:sz w:val="21"/>
      <w:szCs w:val="20"/>
    </w:rPr>
  </w:style>
  <w:style w:type="paragraph" w:customStyle="1" w:styleId="1ffa">
    <w:name w:val="项目符号1"/>
    <w:basedOn w:val="afffffff2"/>
    <w:qFormat/>
    <w:pPr>
      <w:ind w:left="-25" w:firstLine="0"/>
    </w:pPr>
  </w:style>
  <w:style w:type="paragraph" w:customStyle="1" w:styleId="afffffff2">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
    <w:name w:val="1名"/>
    <w:basedOn w:val="a6"/>
    <w:qFormat/>
    <w:pPr>
      <w:numPr>
        <w:numId w:val="7"/>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a4">
    <w:name w:val="正文列项_字母"/>
    <w:basedOn w:val="a6"/>
    <w:qFormat/>
    <w:pPr>
      <w:numPr>
        <w:ilvl w:val="6"/>
        <w:numId w:val="4"/>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ffb">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0">
    <w:name w:val="项目编号3"/>
    <w:basedOn w:val="afffffff2"/>
    <w:qFormat/>
    <w:pPr>
      <w:numPr>
        <w:numId w:val="8"/>
      </w:numPr>
    </w:p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ffff3">
    <w:name w:val="正文文本样式 加粗"/>
    <w:basedOn w:val="afffffff2"/>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0">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paragraph" w:customStyle="1" w:styleId="afffffff4">
    <w:name w:val="图文"/>
    <w:basedOn w:val="a6"/>
    <w:qFormat/>
    <w:pPr>
      <w:adjustRightInd w:val="0"/>
      <w:snapToGrid w:val="0"/>
      <w:spacing w:after="50" w:line="360" w:lineRule="auto"/>
    </w:pPr>
    <w:rPr>
      <w:sz w:val="24"/>
    </w:rPr>
  </w:style>
  <w:style w:type="paragraph" w:customStyle="1" w:styleId="afffffff5">
    <w:name w:val="正文表格"/>
    <w:basedOn w:val="a6"/>
    <w:link w:val="Charf0"/>
    <w:qFormat/>
    <w:pPr>
      <w:adjustRightInd w:val="0"/>
      <w:snapToGrid w:val="0"/>
      <w:jc w:val="left"/>
    </w:pPr>
    <w:rPr>
      <w:rFonts w:ascii="宋体" w:hAnsi="宋体"/>
      <w:color w:val="000000"/>
      <w:szCs w:val="21"/>
    </w:rPr>
  </w:style>
  <w:style w:type="character" w:customStyle="1" w:styleId="Charf0">
    <w:name w:val="正文表格 Char"/>
    <w:link w:val="afffffff5"/>
    <w:qFormat/>
    <w:rPr>
      <w:rFonts w:ascii="宋体" w:hAnsi="宋体"/>
      <w:color w:val="000000"/>
      <w:kern w:val="2"/>
      <w:sz w:val="21"/>
      <w:szCs w:val="21"/>
    </w:rPr>
  </w:style>
  <w:style w:type="paragraph" w:customStyle="1" w:styleId="afffffff6">
    <w:name w:val="正文重点"/>
    <w:basedOn w:val="a6"/>
    <w:link w:val="Charf1"/>
    <w:qFormat/>
    <w:pPr>
      <w:adjustRightInd w:val="0"/>
      <w:spacing w:line="360" w:lineRule="auto"/>
      <w:ind w:firstLineChars="200" w:firstLine="482"/>
      <w:jc w:val="left"/>
      <w:textAlignment w:val="baseline"/>
    </w:pPr>
    <w:rPr>
      <w:b/>
      <w:kern w:val="0"/>
      <w:sz w:val="24"/>
      <w:szCs w:val="20"/>
    </w:rPr>
  </w:style>
  <w:style w:type="character" w:customStyle="1" w:styleId="Charf1">
    <w:name w:val="正文重点 Char"/>
    <w:link w:val="afffffff6"/>
    <w:qFormat/>
    <w:rPr>
      <w:b/>
      <w:sz w:val="24"/>
    </w:rPr>
  </w:style>
  <w:style w:type="paragraph" w:customStyle="1" w:styleId="1-">
    <w:name w:val="标题1-附件"/>
    <w:basedOn w:val="10"/>
    <w:qFormat/>
    <w:pPr>
      <w:jc w:val="left"/>
    </w:pPr>
    <w:rPr>
      <w:rFonts w:ascii="宋体"/>
      <w:bCs w:val="0"/>
      <w:sz w:val="24"/>
      <w:szCs w:val="24"/>
    </w:rPr>
  </w:style>
  <w:style w:type="paragraph" w:customStyle="1" w:styleId="afffffff7">
    <w:name w:val="正文小标题"/>
    <w:basedOn w:val="a6"/>
    <w:next w:val="a7"/>
    <w:link w:val="Charf2"/>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f2">
    <w:name w:val="正文小标题 Char"/>
    <w:link w:val="afffffff7"/>
    <w:qFormat/>
    <w:rPr>
      <w:rFonts w:ascii="宋体" w:hAnsi="宋体"/>
      <w:b/>
      <w:i/>
      <w:color w:val="FF0000"/>
      <w:kern w:val="2"/>
      <w:sz w:val="24"/>
    </w:rPr>
  </w:style>
  <w:style w:type="paragraph" w:customStyle="1" w:styleId="afffffff8">
    <w:name w:val="正文大标题"/>
    <w:basedOn w:val="afffffff7"/>
    <w:next w:val="a7"/>
    <w:link w:val="Charf3"/>
    <w:qFormat/>
    <w:pPr>
      <w:jc w:val="center"/>
    </w:pPr>
    <w:rPr>
      <w:i w:val="0"/>
      <w:color w:val="000000"/>
      <w:sz w:val="28"/>
      <w:szCs w:val="21"/>
    </w:rPr>
  </w:style>
  <w:style w:type="character" w:customStyle="1" w:styleId="Charf3">
    <w:name w:val="正文大标题 Char"/>
    <w:link w:val="afffffff8"/>
    <w:qFormat/>
    <w:rPr>
      <w:rFonts w:ascii="宋体" w:hAnsi="宋体"/>
      <w:b/>
      <w:color w:val="000000"/>
      <w:kern w:val="2"/>
      <w:sz w:val="28"/>
      <w:szCs w:val="21"/>
    </w:rPr>
  </w:style>
  <w:style w:type="paragraph" w:customStyle="1" w:styleId="afffffff9">
    <w:name w:val="注释"/>
    <w:basedOn w:val="a6"/>
    <w:link w:val="Charf4"/>
    <w:qFormat/>
    <w:pPr>
      <w:adjustRightInd w:val="0"/>
      <w:snapToGrid w:val="0"/>
      <w:ind w:left="420" w:hangingChars="200" w:hanging="420"/>
      <w:jc w:val="left"/>
    </w:pPr>
    <w:rPr>
      <w:rFonts w:ascii="宋体" w:hAnsi="宋体"/>
      <w:szCs w:val="21"/>
    </w:rPr>
  </w:style>
  <w:style w:type="character" w:customStyle="1" w:styleId="Charf4">
    <w:name w:val="注释 Char"/>
    <w:link w:val="afffffff9"/>
    <w:qFormat/>
    <w:rPr>
      <w:rFonts w:ascii="宋体" w:hAnsi="宋体"/>
      <w:kern w:val="2"/>
      <w:sz w:val="21"/>
      <w:szCs w:val="21"/>
    </w:rPr>
  </w:style>
  <w:style w:type="paragraph" w:customStyle="1" w:styleId="-1">
    <w:name w:val="正文须知-1级"/>
    <w:basedOn w:val="a6"/>
    <w:next w:val="a6"/>
    <w:qFormat/>
    <w:pPr>
      <w:numPr>
        <w:numId w:val="9"/>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9"/>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9"/>
      </w:numPr>
      <w:adjustRightInd w:val="0"/>
      <w:snapToGrid w:val="0"/>
      <w:spacing w:line="300" w:lineRule="auto"/>
      <w:ind w:hangingChars="355" w:hanging="355"/>
    </w:pPr>
    <w:rPr>
      <w:rFonts w:ascii="宋体" w:hAnsi="Calibri"/>
      <w:sz w:val="24"/>
      <w:szCs w:val="21"/>
    </w:rPr>
  </w:style>
  <w:style w:type="paragraph" w:customStyle="1" w:styleId="1ffc">
    <w:name w:val="表格1"/>
    <w:basedOn w:val="a6"/>
    <w:qFormat/>
    <w:pPr>
      <w:ind w:firstLineChars="200" w:firstLine="480"/>
      <w:jc w:val="center"/>
    </w:pPr>
    <w:rPr>
      <w:sz w:val="24"/>
      <w:szCs w:val="20"/>
    </w:rPr>
  </w:style>
  <w:style w:type="character" w:customStyle="1" w:styleId="1ffd">
    <w:name w:val="纯文本 字符1"/>
    <w:qFormat/>
    <w:rPr>
      <w:rFonts w:ascii="宋体" w:hAnsi="Courier New"/>
    </w:rPr>
  </w:style>
  <w:style w:type="character" w:customStyle="1" w:styleId="bjh-p">
    <w:name w:val="bjh-p"/>
    <w:qFormat/>
  </w:style>
  <w:style w:type="paragraph" w:customStyle="1" w:styleId="afffffffa">
    <w:name w:val="无标题条"/>
    <w:next w:val="a6"/>
    <w:qFormat/>
    <w:pPr>
      <w:jc w:val="both"/>
    </w:pPr>
    <w:rPr>
      <w:sz w:val="21"/>
    </w:rPr>
  </w:style>
  <w:style w:type="character" w:customStyle="1" w:styleId="Charf5">
    <w:name w:val="正文格式 Char"/>
    <w:link w:val="afffffffb"/>
    <w:qFormat/>
    <w:locked/>
    <w:rPr>
      <w:rFonts w:ascii="宋体" w:hAnsi="宋体"/>
      <w:sz w:val="24"/>
      <w:szCs w:val="24"/>
      <w:lang w:val="en-GB"/>
    </w:rPr>
  </w:style>
  <w:style w:type="paragraph" w:customStyle="1" w:styleId="afffffffb">
    <w:name w:val="正文格式"/>
    <w:basedOn w:val="a6"/>
    <w:link w:val="Charf5"/>
    <w:qFormat/>
    <w:pPr>
      <w:spacing w:beforeLines="50" w:line="360" w:lineRule="auto"/>
      <w:ind w:firstLineChars="200" w:firstLine="480"/>
    </w:pPr>
    <w:rPr>
      <w:rFonts w:ascii="宋体" w:hAnsi="宋体"/>
      <w:kern w:val="0"/>
      <w:sz w:val="24"/>
      <w:lang w:val="en-GB"/>
    </w:rPr>
  </w:style>
  <w:style w:type="character" w:customStyle="1" w:styleId="CharChar111">
    <w:name w:val="Char Char111"/>
    <w:qFormat/>
    <w:rPr>
      <w:rFonts w:ascii="宋体" w:eastAsia="宋体"/>
      <w:b/>
      <w:sz w:val="24"/>
      <w:u w:val="single"/>
      <w:lang w:val="en-US" w:eastAsia="zh-CN" w:bidi="ar-SA"/>
    </w:rPr>
  </w:style>
  <w:style w:type="paragraph" w:customStyle="1" w:styleId="afffffffc">
    <w:name w:val="编号"/>
    <w:basedOn w:val="a6"/>
    <w:next w:val="afffe"/>
    <w:uiPriority w:val="34"/>
    <w:qFormat/>
    <w:pPr>
      <w:ind w:firstLineChars="200" w:firstLine="420"/>
    </w:pPr>
    <w:rPr>
      <w:rFonts w:ascii="Calibri" w:hAnsi="Calibri"/>
      <w:szCs w:val="22"/>
    </w:rPr>
  </w:style>
  <w:style w:type="character" w:customStyle="1" w:styleId="Charf6">
    <w:name w:val="页眉 Char"/>
    <w:qFormat/>
    <w:rPr>
      <w:rFonts w:eastAsia="宋体"/>
      <w:kern w:val="2"/>
      <w:sz w:val="18"/>
      <w:szCs w:val="18"/>
      <w:lang w:val="en-US" w:eastAsia="zh-CN" w:bidi="ar-SA"/>
    </w:rPr>
  </w:style>
  <w:style w:type="paragraph" w:customStyle="1" w:styleId="2ff3">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CharCharChar1Char2">
    <w:name w:val="Char Char Char1 Char2"/>
    <w:basedOn w:val="a6"/>
    <w:qFormat/>
    <w:rPr>
      <w:rFonts w:ascii="Tahoma" w:hAnsi="Tahoma"/>
      <w:sz w:val="24"/>
      <w:szCs w:val="20"/>
    </w:rPr>
  </w:style>
  <w:style w:type="paragraph" w:customStyle="1" w:styleId="CharCharChar20">
    <w:name w:val="Char Char Char2"/>
    <w:basedOn w:val="a6"/>
    <w:qFormat/>
    <w:rPr>
      <w:rFonts w:ascii="Tahoma" w:hAnsi="Tahoma"/>
      <w:sz w:val="24"/>
      <w:szCs w:val="20"/>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paragraph" w:customStyle="1" w:styleId="CharChar41">
    <w:name w:val="Char Char41"/>
    <w:basedOn w:val="a6"/>
    <w:qFormat/>
    <w:pPr>
      <w:widowControl/>
      <w:spacing w:line="400" w:lineRule="exact"/>
      <w:jc w:val="center"/>
    </w:pPr>
  </w:style>
  <w:style w:type="character" w:customStyle="1" w:styleId="Charf7">
    <w:name w:val="标题 Char"/>
    <w:qFormat/>
    <w:rPr>
      <w:b/>
      <w:kern w:val="2"/>
      <w:sz w:val="32"/>
    </w:rPr>
  </w:style>
  <w:style w:type="paragraph" w:customStyle="1" w:styleId="afffffffd">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6Char">
    <w:name w:val="标题 6 Char"/>
    <w:qFormat/>
    <w:rPr>
      <w:rFonts w:ascii="Arial" w:eastAsia="宋体" w:hAnsi="Arial" w:cs="Times New Roman"/>
      <w:b/>
      <w:kern w:val="0"/>
      <w:sz w:val="13"/>
      <w:szCs w:val="20"/>
      <w:lang w:eastAsia="en-US"/>
    </w:rPr>
  </w:style>
  <w:style w:type="character" w:customStyle="1" w:styleId="7Char">
    <w:name w:val="标题 7 Char"/>
    <w:qFormat/>
    <w:rPr>
      <w:rFonts w:ascii="Arial" w:eastAsia="黑体" w:hAnsi="Arial" w:cs="Times New Roman"/>
      <w:b/>
      <w:bCs/>
      <w:sz w:val="24"/>
      <w:szCs w:val="24"/>
    </w:rPr>
  </w:style>
  <w:style w:type="character" w:customStyle="1" w:styleId="9Char">
    <w:name w:val="标题 9 Char"/>
    <w:qFormat/>
    <w:rPr>
      <w:rFonts w:ascii="Arial" w:eastAsia="黑体" w:hAnsi="Arial" w:cs="Times New Roman"/>
      <w:szCs w:val="21"/>
    </w:rPr>
  </w:style>
  <w:style w:type="character" w:customStyle="1" w:styleId="Charf8">
    <w:name w:val="正文文本 Char"/>
    <w:uiPriority w:val="99"/>
    <w:qFormat/>
    <w:rPr>
      <w:rFonts w:ascii="宋体" w:eastAsia="宋体" w:hAnsi="宋体" w:cs="Times New Roman"/>
      <w:sz w:val="24"/>
      <w:szCs w:val="24"/>
    </w:rPr>
  </w:style>
  <w:style w:type="character" w:customStyle="1" w:styleId="productname1">
    <w:name w:val="product_name1"/>
    <w:qFormat/>
    <w:rPr>
      <w:rFonts w:ascii="Arial" w:hAnsi="Arial" w:cs="Arial" w:hint="default"/>
      <w:b/>
      <w:bCs/>
      <w:sz w:val="24"/>
      <w:szCs w:val="24"/>
    </w:rPr>
  </w:style>
  <w:style w:type="paragraph" w:customStyle="1" w:styleId="Style261">
    <w:name w:val="_Style 261"/>
    <w:basedOn w:val="a6"/>
    <w:next w:val="a6"/>
    <w:unhideWhenUsed/>
    <w:qFormat/>
    <w:pPr>
      <w:ind w:leftChars="1600" w:left="3360"/>
    </w:pPr>
    <w:rPr>
      <w:rFonts w:ascii="宋体" w:hAnsi="宋体"/>
      <w:kern w:val="0"/>
      <w:sz w:val="24"/>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8"/>
    <w:qFormat/>
  </w:style>
  <w:style w:type="paragraph" w:customStyle="1" w:styleId="CharCharCharCharCharChar1CharCharCharChar">
    <w:name w:val="Char Char Char Char Char Char1 Char Char Char Char"/>
    <w:basedOn w:val="af"/>
    <w:qFormat/>
    <w:rPr>
      <w:rFonts w:ascii="Tahoma" w:hAnsi="Tahoma"/>
      <w:kern w:val="2"/>
      <w:sz w:val="24"/>
      <w:szCs w:val="24"/>
    </w:rPr>
  </w:style>
  <w:style w:type="paragraph" w:customStyle="1" w:styleId="CharCharCharCharCharChar">
    <w:name w:val="Char Char Char Char Char Char"/>
    <w:basedOn w:val="af"/>
    <w:qFormat/>
    <w:rPr>
      <w:rFonts w:ascii="Tahoma" w:hAnsi="Tahoma"/>
      <w:kern w:val="2"/>
      <w:sz w:val="24"/>
      <w:szCs w:val="24"/>
    </w:rPr>
  </w:style>
  <w:style w:type="character" w:customStyle="1" w:styleId="Charf9">
    <w:name w:val="批注框文本 Char"/>
    <w:uiPriority w:val="1"/>
    <w:qFormat/>
    <w:rPr>
      <w:rFonts w:ascii="Times New Roman" w:eastAsia="宋体" w:hAnsi="Times New Roman" w:cs="Times New Roman"/>
      <w:sz w:val="18"/>
      <w:szCs w:val="18"/>
    </w:rPr>
  </w:style>
  <w:style w:type="paragraph" w:customStyle="1" w:styleId="CharCharCharCharCharChar1CharCharChar">
    <w:name w:val="Char Char Char Char Char Char1 Char Char Char"/>
    <w:basedOn w:val="a6"/>
    <w:qFormat/>
    <w:rPr>
      <w:rFonts w:ascii="Tahoma" w:hAnsi="Tahoma"/>
      <w:sz w:val="24"/>
      <w:szCs w:val="20"/>
    </w:rPr>
  </w:style>
  <w:style w:type="paragraph" w:customStyle="1" w:styleId="NAPNormal">
    <w:name w:val="NAP Normal"/>
    <w:basedOn w:val="a6"/>
    <w:qFormat/>
    <w:pPr>
      <w:spacing w:line="240" w:lineRule="exact"/>
    </w:pPr>
    <w:rPr>
      <w:kern w:val="0"/>
      <w:sz w:val="22"/>
      <w:szCs w:val="20"/>
    </w:rPr>
  </w:style>
  <w:style w:type="paragraph" w:customStyle="1" w:styleId="SectionHeading1">
    <w:name w:val="Section Heading 1"/>
    <w:basedOn w:val="a6"/>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8"/>
    <w:qFormat/>
  </w:style>
  <w:style w:type="character" w:customStyle="1" w:styleId="content1">
    <w:name w:val="content1"/>
    <w:qFormat/>
    <w:rPr>
      <w:sz w:val="14"/>
      <w:szCs w:val="14"/>
    </w:rPr>
  </w:style>
  <w:style w:type="paragraph" w:customStyle="1" w:styleId="SectionHeading2">
    <w:name w:val="Section Heading 2"/>
    <w:basedOn w:val="a6"/>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6"/>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2">
    <w:name w:val="????3"/>
    <w:basedOn w:val="afffffff1"/>
    <w:qFormat/>
    <w:pPr>
      <w:jc w:val="left"/>
      <w:textAlignment w:val="baseline"/>
    </w:pPr>
    <w:rPr>
      <w:rFonts w:ascii="Arial" w:hAnsi="Arial"/>
      <w:b/>
      <w:color w:val="0000FF"/>
      <w:kern w:val="0"/>
      <w:sz w:val="28"/>
    </w:rPr>
  </w:style>
  <w:style w:type="paragraph" w:customStyle="1" w:styleId="1ffe">
    <w:name w:val="??????1"/>
    <w:basedOn w:val="afffffff1"/>
    <w:qFormat/>
    <w:pPr>
      <w:ind w:left="720"/>
      <w:jc w:val="left"/>
      <w:textAlignment w:val="baseline"/>
    </w:pPr>
    <w:rPr>
      <w:kern w:val="0"/>
      <w:sz w:val="22"/>
    </w:rPr>
  </w:style>
  <w:style w:type="character" w:customStyle="1" w:styleId="afffffffe">
    <w:name w:val="????"/>
    <w:qFormat/>
    <w:rPr>
      <w:position w:val="6"/>
      <w:sz w:val="12"/>
    </w:rPr>
  </w:style>
  <w:style w:type="character" w:customStyle="1" w:styleId="affffffff">
    <w:name w:val="??????"/>
    <w:qFormat/>
    <w:rPr>
      <w:sz w:val="20"/>
    </w:rPr>
  </w:style>
  <w:style w:type="paragraph" w:customStyle="1" w:styleId="2">
    <w:name w:val="????2"/>
    <w:basedOn w:val="afffffff1"/>
    <w:qFormat/>
    <w:pPr>
      <w:numPr>
        <w:numId w:val="10"/>
      </w:numPr>
      <w:tabs>
        <w:tab w:val="clear" w:pos="360"/>
      </w:tabs>
      <w:ind w:left="0" w:firstLine="0"/>
      <w:jc w:val="left"/>
      <w:textAlignment w:val="baseline"/>
    </w:pPr>
    <w:rPr>
      <w:i/>
      <w:kern w:val="0"/>
      <w:sz w:val="14"/>
    </w:rPr>
  </w:style>
  <w:style w:type="paragraph" w:customStyle="1" w:styleId="Sourcetextbullet">
    <w:name w:val="Sourcetext bullet"/>
    <w:basedOn w:val="a6"/>
    <w:qFormat/>
    <w:pPr>
      <w:widowControl/>
      <w:tabs>
        <w:tab w:val="left" w:pos="480"/>
      </w:tabs>
      <w:spacing w:after="120"/>
      <w:ind w:left="2160" w:hanging="480"/>
      <w:jc w:val="left"/>
    </w:pPr>
    <w:rPr>
      <w:rFonts w:ascii="Book Antiqua" w:hAnsi="Book Antiqua"/>
      <w:kern w:val="0"/>
      <w:sz w:val="20"/>
      <w:szCs w:val="20"/>
    </w:rPr>
  </w:style>
  <w:style w:type="character" w:customStyle="1" w:styleId="216">
    <w:name w:val="正文文本 2 字符1"/>
    <w:qFormat/>
    <w:rPr>
      <w:rFonts w:ascii="Helvetica-Light" w:hAnsi="Helvetica-Light"/>
      <w:i/>
      <w:iCs/>
      <w:szCs w:val="24"/>
      <w:lang w:eastAsia="en-US"/>
    </w:rPr>
  </w:style>
  <w:style w:type="paragraph" w:customStyle="1" w:styleId="NormalBullets">
    <w:name w:val="Normal Bullets"/>
    <w:basedOn w:val="a6"/>
    <w:qFormat/>
    <w:pPr>
      <w:widowControl/>
      <w:tabs>
        <w:tab w:val="left" w:pos="600"/>
      </w:tabs>
      <w:spacing w:after="120"/>
      <w:ind w:left="2520" w:hanging="600"/>
      <w:jc w:val="left"/>
    </w:pPr>
    <w:rPr>
      <w:rFonts w:ascii="Palatino" w:hAnsi="Palatino"/>
      <w:kern w:val="0"/>
      <w:sz w:val="20"/>
      <w:lang w:eastAsia="en-US"/>
    </w:rPr>
  </w:style>
  <w:style w:type="character" w:customStyle="1" w:styleId="para">
    <w:name w:val="para"/>
    <w:basedOn w:val="a8"/>
    <w:qFormat/>
  </w:style>
  <w:style w:type="paragraph" w:customStyle="1" w:styleId="Birdseed">
    <w:name w:val="Birdseed"/>
    <w:basedOn w:val="a6"/>
    <w:qFormat/>
    <w:pPr>
      <w:widowControl/>
      <w:jc w:val="left"/>
    </w:pPr>
    <w:rPr>
      <w:rFonts w:ascii="Palatino Linotype" w:hAnsi="Palatino Linotype"/>
      <w:kern w:val="0"/>
      <w:sz w:val="18"/>
      <w:szCs w:val="20"/>
    </w:rPr>
  </w:style>
  <w:style w:type="paragraph" w:customStyle="1" w:styleId="tablebody">
    <w:name w:val="table body"/>
    <w:basedOn w:val="a6"/>
    <w:qFormat/>
    <w:pPr>
      <w:widowControl/>
      <w:spacing w:before="40" w:after="40"/>
      <w:jc w:val="left"/>
    </w:pPr>
    <w:rPr>
      <w:rFonts w:ascii="Arial" w:hAnsi="Arial"/>
      <w:kern w:val="0"/>
      <w:sz w:val="20"/>
      <w:szCs w:val="20"/>
      <w:lang w:eastAsia="en-US"/>
    </w:rPr>
  </w:style>
  <w:style w:type="paragraph" w:customStyle="1" w:styleId="text0">
    <w:name w:val="text"/>
    <w:basedOn w:val="a6"/>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f1"/>
    <w:qFormat/>
    <w:pPr>
      <w:spacing w:line="360" w:lineRule="atLeast"/>
      <w:jc w:val="left"/>
      <w:textAlignment w:val="baseline"/>
    </w:pPr>
    <w:rPr>
      <w:b/>
      <w:caps/>
      <w:kern w:val="0"/>
      <w:sz w:val="20"/>
    </w:rPr>
  </w:style>
  <w:style w:type="paragraph" w:customStyle="1" w:styleId="BodyBullet1">
    <w:name w:val="Body Bullet 1"/>
    <w:basedOn w:val="a6"/>
    <w:qFormat/>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BodyBullet2">
    <w:name w:val="Body Bullet 2"/>
    <w:basedOn w:val="a6"/>
    <w:qFormat/>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titlelevel1">
    <w:name w:val="title_level1"/>
    <w:basedOn w:val="a6"/>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8"/>
    <w:qFormat/>
  </w:style>
  <w:style w:type="paragraph" w:customStyle="1" w:styleId="SubBullets">
    <w:name w:val="Sub Bullets"/>
    <w:basedOn w:val="NormalBullets"/>
    <w:qFormat/>
    <w:pPr>
      <w:tabs>
        <w:tab w:val="clear" w:pos="600"/>
        <w:tab w:val="left" w:pos="643"/>
        <w:tab w:val="left" w:pos="1740"/>
        <w:tab w:val="left" w:pos="3240"/>
      </w:tabs>
      <w:spacing w:after="0"/>
      <w:ind w:left="2880" w:hanging="420"/>
    </w:pPr>
    <w:rPr>
      <w:rFonts w:ascii="Palatino Linotype" w:hAnsi="Palatino Linotype"/>
    </w:rPr>
  </w:style>
  <w:style w:type="paragraph" w:customStyle="1" w:styleId="SalesGuide">
    <w:name w:val="Sales Guide"/>
    <w:basedOn w:val="10"/>
    <w:next w:val="2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2"/>
    <w:next w:val="a6"/>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ffffffff0">
    <w:name w:val="附图标题"/>
    <w:basedOn w:val="a6"/>
    <w:next w:val="a7"/>
    <w:qFormat/>
    <w:pPr>
      <w:keepNext/>
      <w:tabs>
        <w:tab w:val="left" w:pos="720"/>
      </w:tabs>
      <w:spacing w:afterLines="100" w:after="100"/>
      <w:ind w:left="420" w:hanging="420"/>
      <w:jc w:val="center"/>
    </w:pPr>
    <w:rPr>
      <w:rFonts w:ascii="Arial" w:eastAsia="黑体" w:hAnsi="Arial"/>
      <w:b/>
      <w:sz w:val="18"/>
    </w:rPr>
  </w:style>
  <w:style w:type="paragraph" w:customStyle="1" w:styleId="XHBodyTextV1">
    <w:name w:val="XH BodyTextV1"/>
    <w:basedOn w:val="a6"/>
    <w:qFormat/>
    <w:pPr>
      <w:spacing w:line="360" w:lineRule="auto"/>
      <w:ind w:firstLineChars="200" w:firstLine="480"/>
    </w:pPr>
    <w:rPr>
      <w:rFonts w:ascii="宋体" w:hAnsi="宋体"/>
      <w:sz w:val="24"/>
    </w:rPr>
  </w:style>
  <w:style w:type="paragraph" w:customStyle="1" w:styleId="Product-Level1">
    <w:name w:val="Product-Level1"/>
    <w:basedOn w:val="a6"/>
    <w:qFormat/>
    <w:pPr>
      <w:widowControl/>
      <w:ind w:left="284"/>
      <w:jc w:val="left"/>
    </w:pPr>
    <w:rPr>
      <w:rFonts w:ascii="宋体" w:hAnsi="宋体"/>
      <w:b/>
      <w:kern w:val="0"/>
      <w:sz w:val="32"/>
    </w:rPr>
  </w:style>
  <w:style w:type="paragraph" w:customStyle="1" w:styleId="FigureandTableTitle">
    <w:name w:val="Figure and Table Title"/>
    <w:basedOn w:val="a6"/>
    <w:qFormat/>
    <w:pPr>
      <w:widowControl/>
      <w:ind w:left="2160"/>
      <w:jc w:val="left"/>
    </w:pPr>
    <w:rPr>
      <w:rFonts w:ascii="Helvetica-Light" w:hAnsi="Helvetica-Light"/>
      <w:b/>
      <w:bCs/>
      <w:kern w:val="0"/>
      <w:sz w:val="20"/>
      <w:lang w:eastAsia="en-US"/>
    </w:rPr>
  </w:style>
  <w:style w:type="paragraph" w:customStyle="1" w:styleId="ImportantTitle">
    <w:name w:val="Important Title"/>
    <w:basedOn w:val="af3"/>
    <w:qFormat/>
    <w:pPr>
      <w:widowControl/>
      <w:tabs>
        <w:tab w:val="clear" w:pos="567"/>
      </w:tabs>
      <w:spacing w:beforeLines="10" w:before="24" w:afterLines="10" w:after="24" w:line="360" w:lineRule="auto"/>
      <w:ind w:leftChars="200" w:left="480" w:firstLineChars="200" w:firstLine="482"/>
    </w:pPr>
    <w:rPr>
      <w:b/>
      <w:kern w:val="0"/>
    </w:rPr>
  </w:style>
  <w:style w:type="paragraph" w:customStyle="1" w:styleId="TableTextTitle">
    <w:name w:val="Table Text/Title"/>
    <w:basedOn w:val="a6"/>
    <w:qFormat/>
    <w:pPr>
      <w:widowControl/>
      <w:numPr>
        <w:numId w:val="11"/>
      </w:numPr>
      <w:tabs>
        <w:tab w:val="clear" w:pos="1200"/>
      </w:tabs>
      <w:ind w:leftChars="0" w:left="0" w:firstLineChars="0" w:firstLine="0"/>
      <w:jc w:val="left"/>
    </w:pPr>
    <w:rPr>
      <w:rFonts w:ascii="Arial Narrow" w:hAnsi="Arial Narrow"/>
      <w:b/>
      <w:kern w:val="0"/>
      <w:sz w:val="20"/>
      <w:szCs w:val="20"/>
      <w:lang w:eastAsia="en-US"/>
    </w:rPr>
  </w:style>
  <w:style w:type="paragraph" w:customStyle="1" w:styleId="Product-BingLie">
    <w:name w:val="Product-BingLie"/>
    <w:basedOn w:val="a6"/>
    <w:qFormat/>
    <w:pPr>
      <w:widowControl/>
      <w:numPr>
        <w:numId w:val="12"/>
      </w:numPr>
      <w:tabs>
        <w:tab w:val="clear" w:pos="720"/>
      </w:tabs>
      <w:spacing w:beforeLines="10" w:before="24" w:afterLines="10" w:after="24" w:line="288" w:lineRule="auto"/>
      <w:ind w:leftChars="300" w:left="947" w:hanging="227"/>
      <w:jc w:val="left"/>
    </w:pPr>
    <w:rPr>
      <w:kern w:val="0"/>
      <w:sz w:val="24"/>
    </w:rPr>
  </w:style>
  <w:style w:type="paragraph" w:customStyle="1" w:styleId="Product-TableText1">
    <w:name w:val="Product-TableText1"/>
    <w:basedOn w:val="a6"/>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a">
    <w:name w:val="章正文 Char"/>
    <w:basedOn w:val="a6"/>
    <w:qFormat/>
    <w:pPr>
      <w:spacing w:afterLines="50" w:after="156" w:line="380" w:lineRule="exact"/>
      <w:ind w:firstLineChars="200" w:firstLine="504"/>
    </w:pPr>
    <w:rPr>
      <w:rFonts w:ascii="宋体" w:hAnsi="宋体"/>
      <w:spacing w:val="6"/>
      <w:sz w:val="24"/>
    </w:rPr>
  </w:style>
  <w:style w:type="paragraph" w:customStyle="1" w:styleId="Sourcetext">
    <w:name w:val="Sourcetext"/>
    <w:basedOn w:val="a6"/>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numPr>
        <w:numId w:val="13"/>
      </w:numPr>
      <w:tabs>
        <w:tab w:val="clear" w:pos="420"/>
      </w:tabs>
      <w:spacing w:line="241" w:lineRule="auto"/>
      <w:ind w:left="0" w:firstLine="0"/>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6"/>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qFormat/>
    <w:rPr>
      <w:rFonts w:ascii="Tahoma" w:hAnsi="Tahoma"/>
      <w:sz w:val="24"/>
      <w:szCs w:val="20"/>
    </w:rPr>
  </w:style>
  <w:style w:type="character" w:customStyle="1" w:styleId="huei12b1">
    <w:name w:val="huei12b1"/>
    <w:qFormat/>
    <w:rPr>
      <w:b/>
      <w:bCs/>
      <w:color w:val="333333"/>
      <w:sz w:val="18"/>
      <w:szCs w:val="18"/>
    </w:rPr>
  </w:style>
  <w:style w:type="paragraph" w:customStyle="1" w:styleId="affffffff1">
    <w:name w:val="自由格式"/>
    <w:qFormat/>
    <w:rPr>
      <w:rFonts w:ascii="Helvetica" w:eastAsia="ヒラギノ角ゴ Pro W3" w:hAnsi="Helvetica"/>
      <w:color w:val="000000"/>
      <w:sz w:val="24"/>
    </w:rPr>
  </w:style>
  <w:style w:type="paragraph" w:customStyle="1" w:styleId="1fff">
    <w:name w:val="正文1"/>
    <w:qFormat/>
    <w:rPr>
      <w:rFonts w:ascii="Helvetica" w:eastAsia="ヒラギノ角ゴ Pro W3" w:hAnsi="Helvetica"/>
      <w:color w:val="000000"/>
      <w:sz w:val="24"/>
    </w:rPr>
  </w:style>
  <w:style w:type="paragraph" w:customStyle="1" w:styleId="2ff4">
    <w:name w:val="正文首行缩进2字符"/>
    <w:basedOn w:val="a6"/>
    <w:qFormat/>
    <w:pPr>
      <w:adjustRightInd w:val="0"/>
      <w:snapToGrid w:val="0"/>
      <w:spacing w:after="120" w:line="360" w:lineRule="auto"/>
      <w:ind w:firstLineChars="200" w:firstLine="200"/>
      <w:jc w:val="left"/>
    </w:pPr>
    <w:rPr>
      <w:rFonts w:ascii="Arial" w:eastAsia="仿宋_GB2312" w:hAnsi="Arial"/>
      <w:bCs/>
      <w:sz w:val="24"/>
    </w:rPr>
  </w:style>
  <w:style w:type="character" w:customStyle="1" w:styleId="style282">
    <w:name w:val="style282"/>
    <w:qFormat/>
    <w:rPr>
      <w:rFonts w:ascii="Arial" w:hAnsi="Arial" w:cs="Arial" w:hint="default"/>
      <w:color w:val="4E5149"/>
      <w:sz w:val="21"/>
      <w:szCs w:val="21"/>
    </w:rPr>
  </w:style>
  <w:style w:type="paragraph" w:customStyle="1" w:styleId="title5">
    <w:name w:val="title 5"/>
    <w:basedOn w:val="a6"/>
    <w:qFormat/>
    <w:pPr>
      <w:widowControl/>
      <w:tabs>
        <w:tab w:val="left" w:pos="600"/>
      </w:tabs>
      <w:spacing w:after="200"/>
      <w:ind w:left="600" w:hanging="600"/>
      <w:jc w:val="left"/>
    </w:pPr>
    <w:rPr>
      <w:rFonts w:ascii="Cambria" w:eastAsia="微软雅黑" w:hAnsi="Cambria"/>
      <w:bCs/>
      <w:kern w:val="0"/>
      <w:sz w:val="28"/>
      <w:szCs w:val="30"/>
      <w:lang w:eastAsia="en-US"/>
    </w:rPr>
  </w:style>
  <w:style w:type="paragraph" w:customStyle="1" w:styleId="CharCharCharCharCharChar1CharCharCharChar1">
    <w:name w:val="Char Char Char Char Char Char1 Char Char Char Char1"/>
    <w:basedOn w:val="af"/>
    <w:qFormat/>
    <w:rPr>
      <w:rFonts w:ascii="Tahoma" w:hAnsi="Tahoma"/>
      <w:kern w:val="2"/>
      <w:sz w:val="24"/>
      <w:szCs w:val="24"/>
    </w:rPr>
  </w:style>
  <w:style w:type="paragraph" w:customStyle="1" w:styleId="affffffff2">
    <w:name w:val="罗列"/>
    <w:basedOn w:val="a6"/>
    <w:qFormat/>
    <w:pPr>
      <w:tabs>
        <w:tab w:val="left" w:pos="360"/>
        <w:tab w:val="left" w:pos="540"/>
      </w:tabs>
      <w:autoSpaceDE w:val="0"/>
      <w:autoSpaceDN w:val="0"/>
      <w:adjustRightInd w:val="0"/>
      <w:spacing w:line="312" w:lineRule="auto"/>
      <w:ind w:left="360" w:hanging="360"/>
      <w:jc w:val="left"/>
    </w:pPr>
    <w:rPr>
      <w:rFonts w:ascii="Arial" w:hAnsi="Arial"/>
      <w:kern w:val="0"/>
    </w:rPr>
  </w:style>
  <w:style w:type="paragraph" w:customStyle="1" w:styleId="1fff0">
    <w:name w:val="列表段落1"/>
    <w:basedOn w:val="a6"/>
    <w:qFormat/>
    <w:pPr>
      <w:widowControl/>
      <w:spacing w:after="200" w:line="276" w:lineRule="auto"/>
      <w:ind w:left="720"/>
      <w:jc w:val="left"/>
    </w:pPr>
    <w:rPr>
      <w:rFonts w:ascii="Calibri" w:hAnsi="Calibri"/>
      <w:kern w:val="0"/>
      <w:sz w:val="22"/>
      <w:szCs w:val="22"/>
    </w:rPr>
  </w:style>
  <w:style w:type="paragraph" w:customStyle="1" w:styleId="Style10">
    <w:name w:val="_Style 1"/>
    <w:basedOn w:val="a6"/>
    <w:qFormat/>
    <w:pPr>
      <w:ind w:firstLineChars="200" w:firstLine="420"/>
    </w:pPr>
    <w:rPr>
      <w:rFonts w:ascii="Calibri" w:hAnsi="Calibri"/>
      <w:szCs w:val="22"/>
    </w:rPr>
  </w:style>
  <w:style w:type="character" w:customStyle="1" w:styleId="A40">
    <w:name w:val="A4"/>
    <w:uiPriority w:val="99"/>
    <w:qFormat/>
    <w:rPr>
      <w:rFonts w:cs="Calibri"/>
      <w:color w:val="000000"/>
      <w:sz w:val="22"/>
      <w:szCs w:val="22"/>
    </w:rPr>
  </w:style>
  <w:style w:type="character" w:customStyle="1" w:styleId="217">
    <w:name w:val="标题 2 字符1"/>
    <w:uiPriority w:val="1"/>
    <w:qFormat/>
    <w:rPr>
      <w:rFonts w:ascii="等线 Light" w:eastAsia="等线 Light" w:hAnsi="等线 Light" w:cs="Times New Roman"/>
      <w:b/>
      <w:bCs/>
      <w:kern w:val="2"/>
      <w:sz w:val="32"/>
      <w:szCs w:val="32"/>
    </w:rPr>
  </w:style>
  <w:style w:type="character" w:customStyle="1" w:styleId="1fff1">
    <w:name w:val="批注框文本 字符1"/>
    <w:uiPriority w:val="1"/>
    <w:qFormat/>
    <w:rPr>
      <w:rFonts w:ascii="Times New Roman" w:hAnsi="Times New Roman" w:cs="Times New Roman"/>
      <w:kern w:val="2"/>
      <w:sz w:val="18"/>
      <w:szCs w:val="18"/>
    </w:rPr>
  </w:style>
  <w:style w:type="character" w:customStyle="1" w:styleId="Charfb">
    <w:name w:val="标准文本 Char"/>
    <w:qFormat/>
    <w:locked/>
    <w:rPr>
      <w:kern w:val="2"/>
      <w:sz w:val="28"/>
    </w:rPr>
  </w:style>
  <w:style w:type="paragraph" w:customStyle="1" w:styleId="TableTextCharCharChar">
    <w:name w:val="Table Text Char Char Char"/>
    <w:basedOn w:val="a6"/>
    <w:qFormat/>
    <w:pPr>
      <w:widowControl/>
      <w:tabs>
        <w:tab w:val="decimal" w:pos="0"/>
      </w:tabs>
      <w:autoSpaceDE w:val="0"/>
      <w:autoSpaceDN w:val="0"/>
      <w:adjustRightInd w:val="0"/>
      <w:spacing w:before="80" w:after="80"/>
      <w:jc w:val="left"/>
    </w:pPr>
    <w:rPr>
      <w:rFonts w:ascii="Arial" w:eastAsia="微软雅黑" w:hAnsi="Arial"/>
      <w:kern w:val="0"/>
      <w:sz w:val="18"/>
      <w:szCs w:val="20"/>
      <w:lang w:val="zh-CN"/>
    </w:rPr>
  </w:style>
  <w:style w:type="paragraph" w:customStyle="1" w:styleId="TableText0">
    <w:name w:val="Table Text"/>
    <w:basedOn w:val="a6"/>
    <w:qFormat/>
    <w:pPr>
      <w:widowControl/>
      <w:tabs>
        <w:tab w:val="decimal" w:pos="0"/>
      </w:tabs>
      <w:autoSpaceDE w:val="0"/>
      <w:autoSpaceDN w:val="0"/>
      <w:adjustRightInd w:val="0"/>
      <w:spacing w:before="80" w:after="80"/>
      <w:jc w:val="left"/>
    </w:pPr>
    <w:rPr>
      <w:rFonts w:ascii="Arial" w:eastAsia="微软雅黑" w:hAnsi="Arial"/>
      <w:kern w:val="20"/>
      <w:sz w:val="18"/>
      <w:szCs w:val="20"/>
      <w:lang w:val="zh-CN"/>
    </w:rPr>
  </w:style>
  <w:style w:type="paragraph" w:customStyle="1" w:styleId="ItemStepinTable">
    <w:name w:val="Item Step in Table"/>
    <w:basedOn w:val="a6"/>
    <w:qFormat/>
    <w:pPr>
      <w:widowControl/>
      <w:tabs>
        <w:tab w:val="left" w:pos="397"/>
        <w:tab w:val="left" w:pos="720"/>
      </w:tabs>
      <w:autoSpaceDE w:val="0"/>
      <w:autoSpaceDN w:val="0"/>
      <w:adjustRightInd w:val="0"/>
      <w:spacing w:line="360" w:lineRule="auto"/>
      <w:ind w:left="720" w:hanging="720"/>
      <w:jc w:val="left"/>
    </w:pPr>
    <w:rPr>
      <w:rFonts w:ascii="宋体" w:eastAsia="微软雅黑" w:hAnsi="宋体"/>
      <w:kern w:val="0"/>
      <w:sz w:val="20"/>
      <w:szCs w:val="21"/>
      <w:lang w:val="zh-CN"/>
    </w:rPr>
  </w:style>
  <w:style w:type="character" w:customStyle="1" w:styleId="1fff2">
    <w:name w:val="标题 字符1"/>
    <w:uiPriority w:val="10"/>
    <w:qFormat/>
    <w:rPr>
      <w:rFonts w:ascii="等线 Light" w:hAnsi="等线 Light" w:cs="Times New Roman"/>
      <w:b/>
      <w:bCs/>
      <w:kern w:val="2"/>
      <w:sz w:val="32"/>
      <w:szCs w:val="32"/>
    </w:rPr>
  </w:style>
  <w:style w:type="paragraph" w:customStyle="1" w:styleId="TableTextChar3">
    <w:name w:val="Table Text Char3"/>
    <w:basedOn w:val="a6"/>
    <w:qFormat/>
    <w:pPr>
      <w:widowControl/>
      <w:tabs>
        <w:tab w:val="decimal" w:pos="0"/>
      </w:tabs>
      <w:autoSpaceDE w:val="0"/>
      <w:autoSpaceDN w:val="0"/>
      <w:adjustRightInd w:val="0"/>
      <w:spacing w:before="80" w:after="80"/>
      <w:jc w:val="left"/>
    </w:pPr>
    <w:rPr>
      <w:rFonts w:ascii="Arial" w:eastAsia="微软雅黑" w:hAnsi="Arial"/>
      <w:kern w:val="0"/>
      <w:sz w:val="18"/>
      <w:szCs w:val="28"/>
      <w:lang w:val="zh-CN"/>
    </w:rPr>
  </w:style>
  <w:style w:type="character" w:customStyle="1" w:styleId="affffffff3">
    <w:name w:val="列出段落 字符"/>
    <w:uiPriority w:val="34"/>
    <w:qFormat/>
    <w:rPr>
      <w:kern w:val="2"/>
      <w:sz w:val="24"/>
      <w:szCs w:val="22"/>
    </w:rPr>
  </w:style>
  <w:style w:type="character" w:customStyle="1" w:styleId="2ff5">
    <w:name w:val="正文首行缩进 2 字符"/>
    <w:uiPriority w:val="1"/>
    <w:qFormat/>
    <w:rPr>
      <w:kern w:val="2"/>
      <w:sz w:val="21"/>
    </w:rPr>
  </w:style>
  <w:style w:type="character" w:customStyle="1" w:styleId="1fff3">
    <w:name w:val="正文文本缩进 字符1"/>
    <w:uiPriority w:val="1"/>
    <w:semiHidden/>
    <w:qFormat/>
    <w:rPr>
      <w:rFonts w:ascii="Times New Roman" w:eastAsia="宋体" w:hAnsi="Times New Roman" w:cs="Times New Roman"/>
      <w:szCs w:val="20"/>
    </w:rPr>
  </w:style>
  <w:style w:type="character" w:customStyle="1" w:styleId="218">
    <w:name w:val="正文首行缩进 2 字符1"/>
    <w:uiPriority w:val="1"/>
    <w:qFormat/>
    <w:rPr>
      <w:rFonts w:ascii="Times New Roman" w:eastAsia="宋体" w:hAnsi="Times New Roman" w:cs="Times New Roman"/>
      <w:szCs w:val="20"/>
    </w:rPr>
  </w:style>
  <w:style w:type="character" w:customStyle="1" w:styleId="11a">
    <w:name w:val="标题 1 字符1"/>
    <w:uiPriority w:val="9"/>
    <w:qFormat/>
    <w:rPr>
      <w:rFonts w:ascii="Times New Roman" w:eastAsia="宋体" w:hAnsi="Times New Roman" w:cs="Times New Roman"/>
      <w:b/>
      <w:bCs/>
      <w:kern w:val="44"/>
      <w:sz w:val="44"/>
      <w:szCs w:val="44"/>
    </w:rPr>
  </w:style>
  <w:style w:type="character" w:customStyle="1" w:styleId="222">
    <w:name w:val="标题 2 字符2"/>
    <w:uiPriority w:val="1"/>
    <w:qFormat/>
    <w:rPr>
      <w:rFonts w:ascii="Calibri Light" w:eastAsia="宋体" w:hAnsi="Calibri Light" w:cs="Times New Roman"/>
      <w:b/>
      <w:bCs/>
      <w:sz w:val="32"/>
      <w:szCs w:val="32"/>
    </w:rPr>
  </w:style>
  <w:style w:type="character" w:customStyle="1" w:styleId="321">
    <w:name w:val="标题 3 字符2"/>
    <w:uiPriority w:val="1"/>
    <w:qFormat/>
    <w:rPr>
      <w:rFonts w:ascii="Times New Roman" w:eastAsia="宋体" w:hAnsi="Times New Roman" w:cs="Times New Roman"/>
      <w:b/>
      <w:bCs/>
      <w:sz w:val="32"/>
      <w:szCs w:val="32"/>
    </w:rPr>
  </w:style>
  <w:style w:type="character" w:customStyle="1" w:styleId="810">
    <w:name w:val="标题 8 字符1"/>
    <w:uiPriority w:val="1"/>
    <w:qFormat/>
    <w:rPr>
      <w:rFonts w:ascii="等线 Light" w:eastAsia="等线 Light" w:hAnsi="等线 Light" w:cs="Times New Roman"/>
      <w:sz w:val="24"/>
      <w:szCs w:val="24"/>
    </w:rPr>
  </w:style>
  <w:style w:type="paragraph" w:customStyle="1" w:styleId="Style51">
    <w:name w:val="_Style 51"/>
    <w:basedOn w:val="af5"/>
    <w:next w:val="2b"/>
    <w:uiPriority w:val="1"/>
    <w:unhideWhenUsed/>
    <w:qFormat/>
    <w:pPr>
      <w:tabs>
        <w:tab w:val="clear" w:pos="5580"/>
      </w:tabs>
      <w:spacing w:before="0" w:after="120" w:line="240" w:lineRule="auto"/>
      <w:ind w:leftChars="200" w:left="420" w:firstLineChars="200" w:firstLine="420"/>
    </w:pPr>
    <w:rPr>
      <w:sz w:val="21"/>
      <w:szCs w:val="20"/>
    </w:rPr>
  </w:style>
  <w:style w:type="character" w:customStyle="1" w:styleId="2ff6">
    <w:name w:val="正文文本 字符2"/>
    <w:uiPriority w:val="1"/>
    <w:qFormat/>
    <w:rPr>
      <w:rFonts w:ascii="Times New Roman" w:eastAsia="宋体" w:hAnsi="Times New Roman" w:cs="Times New Roman"/>
      <w:szCs w:val="20"/>
    </w:rPr>
  </w:style>
  <w:style w:type="character" w:customStyle="1" w:styleId="1fff4">
    <w:name w:val="页脚 字符1"/>
    <w:qFormat/>
    <w:rPr>
      <w:rFonts w:ascii="Times New Roman" w:eastAsia="宋体" w:hAnsi="Times New Roman" w:cs="Times New Roman"/>
      <w:sz w:val="18"/>
      <w:szCs w:val="20"/>
    </w:rPr>
  </w:style>
  <w:style w:type="character" w:customStyle="1" w:styleId="1fff5">
    <w:name w:val="页眉 字符1"/>
    <w:uiPriority w:val="99"/>
    <w:qFormat/>
    <w:rPr>
      <w:rFonts w:ascii="Times New Roman" w:eastAsia="宋体" w:hAnsi="Times New Roman" w:cs="Times New Roman"/>
      <w:sz w:val="18"/>
      <w:szCs w:val="20"/>
    </w:rPr>
  </w:style>
  <w:style w:type="character" w:customStyle="1" w:styleId="1fff6">
    <w:name w:val="批注主题 字符1"/>
    <w:qFormat/>
    <w:rPr>
      <w:rFonts w:ascii="Times New Roman" w:eastAsia="宋体" w:hAnsi="Times New Roman" w:cs="Times New Roman"/>
      <w:b/>
      <w:bCs/>
      <w:szCs w:val="20"/>
    </w:rPr>
  </w:style>
  <w:style w:type="paragraph" w:customStyle="1" w:styleId="xl69">
    <w:name w:val="xl69"/>
    <w:basedOn w:val="a6"/>
    <w:qFormat/>
    <w:pPr>
      <w:widowControl/>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微软雅黑" w:eastAsia="微软雅黑" w:hAnsi="微软雅黑" w:cs="宋体"/>
      <w:color w:val="000000"/>
      <w:kern w:val="0"/>
      <w:szCs w:val="21"/>
    </w:rPr>
  </w:style>
  <w:style w:type="paragraph" w:customStyle="1" w:styleId="xl63">
    <w:name w:val="xl63"/>
    <w:basedOn w:val="a6"/>
    <w:qFormat/>
    <w:pPr>
      <w:widowControl/>
      <w:pBdr>
        <w:top w:val="single" w:sz="4" w:space="0" w:color="auto"/>
        <w:left w:val="single" w:sz="4" w:space="0" w:color="auto"/>
        <w:bottom w:val="single" w:sz="4" w:space="0" w:color="auto"/>
        <w:right w:val="single" w:sz="4" w:space="0" w:color="auto"/>
      </w:pBdr>
      <w:shd w:val="clear" w:color="000000" w:fill="161616"/>
      <w:spacing w:before="100" w:beforeAutospacing="1" w:after="100" w:afterAutospacing="1"/>
      <w:jc w:val="center"/>
    </w:pPr>
    <w:rPr>
      <w:rFonts w:ascii="微软雅黑" w:eastAsia="微软雅黑" w:hAnsi="微软雅黑" w:cs="宋体"/>
      <w:b/>
      <w:bCs/>
      <w:color w:val="FFFFFF"/>
      <w:kern w:val="0"/>
      <w:sz w:val="24"/>
    </w:rPr>
  </w:style>
  <w:style w:type="paragraph" w:customStyle="1" w:styleId="xl70">
    <w:name w:val="xl7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Cs w:val="21"/>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color w:val="000000"/>
      <w:kern w:val="0"/>
      <w:szCs w:val="21"/>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0"/>
      <w:szCs w:val="20"/>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pPr>
    <w:rPr>
      <w:rFonts w:ascii="微软雅黑" w:eastAsia="微软雅黑" w:hAnsi="微软雅黑" w:cs="宋体"/>
      <w:color w:val="000000"/>
      <w:kern w:val="0"/>
      <w:szCs w:val="21"/>
    </w:rPr>
  </w:style>
  <w:style w:type="paragraph" w:customStyle="1" w:styleId="xl64">
    <w:name w:val="xl6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color w:val="000000"/>
      <w:kern w:val="0"/>
      <w:szCs w:val="21"/>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 w:val="20"/>
      <w:szCs w:val="20"/>
    </w:rPr>
  </w:style>
  <w:style w:type="paragraph" w:customStyle="1" w:styleId="xl73">
    <w:name w:val="xl7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0"/>
      <w:szCs w:val="2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Cs w:val="21"/>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微软雅黑" w:eastAsia="微软雅黑" w:hAnsi="微软雅黑" w:cs="宋体"/>
      <w:color w:val="000000"/>
      <w:kern w:val="0"/>
      <w:szCs w:val="21"/>
    </w:rPr>
  </w:style>
  <w:style w:type="paragraph" w:customStyle="1" w:styleId="3h3H3sect12366">
    <w:name w:val="样式 标题 3h3H3sect1.2.3 + 五号 段前: 6 磅 段后: 6 磅 行距: 单倍行距"/>
    <w:basedOn w:val="31"/>
    <w:qFormat/>
    <w:pPr>
      <w:tabs>
        <w:tab w:val="left" w:pos="1260"/>
      </w:tabs>
      <w:autoSpaceDE/>
      <w:autoSpaceDN/>
      <w:spacing w:before="120" w:line="240" w:lineRule="auto"/>
      <w:ind w:left="1260" w:hanging="420"/>
      <w:jc w:val="left"/>
      <w:textAlignment w:val="baseline"/>
    </w:pPr>
    <w:rPr>
      <w:rFonts w:ascii="Calibri" w:hAnsi="Calibri"/>
      <w:bCs w:val="0"/>
      <w:kern w:val="0"/>
      <w:sz w:val="21"/>
      <w:szCs w:val="22"/>
    </w:rPr>
  </w:style>
  <w:style w:type="paragraph" w:customStyle="1" w:styleId="xl75">
    <w:name w:val="xl75"/>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6">
    <w:name w:val="xl76"/>
    <w:basedOn w:val="a6"/>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7">
    <w:name w:val="xl77"/>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8">
    <w:name w:val="xl7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0">
    <w:name w:val="xl80"/>
    <w:basedOn w:val="a6"/>
    <w:qFormat/>
    <w:pPr>
      <w:widowControl/>
      <w:spacing w:before="100" w:beforeAutospacing="1" w:after="100" w:afterAutospacing="1"/>
      <w:jc w:val="left"/>
    </w:pPr>
    <w:rPr>
      <w:rFonts w:ascii="宋体" w:hAnsi="宋体" w:cs="宋体"/>
      <w:kern w:val="0"/>
      <w:sz w:val="20"/>
      <w:szCs w:val="20"/>
    </w:rPr>
  </w:style>
  <w:style w:type="character" w:customStyle="1" w:styleId="affffffff4">
    <w:name w:val="正文首行缩进 字符"/>
    <w:uiPriority w:val="99"/>
    <w:semiHidden/>
    <w:qFormat/>
  </w:style>
  <w:style w:type="paragraph" w:customStyle="1" w:styleId="BECC">
    <w:name w:val="!BECC正文"/>
    <w:basedOn w:val="a6"/>
    <w:qFormat/>
    <w:pPr>
      <w:tabs>
        <w:tab w:val="left" w:pos="0"/>
      </w:tabs>
      <w:spacing w:beforeLines="50" w:afterLines="50" w:line="360" w:lineRule="auto"/>
      <w:ind w:firstLineChars="200" w:firstLine="200"/>
    </w:pPr>
    <w:rPr>
      <w:sz w:val="24"/>
    </w:rPr>
  </w:style>
  <w:style w:type="character" w:customStyle="1" w:styleId="313">
    <w:name w:val="标题 3 字符1"/>
    <w:uiPriority w:val="1"/>
    <w:qFormat/>
    <w:rPr>
      <w:b/>
      <w:bCs/>
      <w:kern w:val="2"/>
      <w:sz w:val="32"/>
      <w:szCs w:val="32"/>
    </w:rPr>
  </w:style>
  <w:style w:type="character" w:customStyle="1" w:styleId="1fff7">
    <w:name w:val="正文文本 字符1"/>
    <w:uiPriority w:val="1"/>
    <w:qFormat/>
    <w:rPr>
      <w:kern w:val="2"/>
      <w:sz w:val="21"/>
    </w:rPr>
  </w:style>
  <w:style w:type="character" w:customStyle="1" w:styleId="219">
    <w:name w:val="正文文本首行缩进 2 字符1"/>
    <w:uiPriority w:val="1"/>
    <w:qFormat/>
    <w:rPr>
      <w:rFonts w:ascii="Times New Roman" w:eastAsia="宋体" w:hAnsi="Times New Roman" w:cs="Times New Roman"/>
      <w:szCs w:val="20"/>
    </w:rPr>
  </w:style>
  <w:style w:type="character" w:customStyle="1" w:styleId="1fff8">
    <w:name w:val="正文文本首行缩进 字符1"/>
    <w:qFormat/>
    <w:rPr>
      <w:rFonts w:ascii="宋体" w:hAnsi="宋体"/>
      <w:kern w:val="2"/>
      <w:sz w:val="21"/>
      <w:szCs w:val="24"/>
    </w:rPr>
  </w:style>
  <w:style w:type="character" w:styleId="affffffff5">
    <w:name w:val="Placeholder Text"/>
    <w:uiPriority w:val="99"/>
    <w:semiHidden/>
    <w:qFormat/>
    <w:rPr>
      <w:color w:val="808080"/>
    </w:rPr>
  </w:style>
  <w:style w:type="paragraph" w:customStyle="1" w:styleId="Style20">
    <w:name w:val="_Style 20"/>
    <w:basedOn w:val="a6"/>
    <w:next w:val="afffe"/>
    <w:uiPriority w:val="34"/>
    <w:qFormat/>
    <w:pPr>
      <w:ind w:firstLineChars="200" w:firstLine="420"/>
    </w:pPr>
    <w:rPr>
      <w:rFonts w:ascii="Calibri" w:hAnsi="Calibri"/>
      <w:szCs w:val="22"/>
    </w:rPr>
  </w:style>
  <w:style w:type="character" w:customStyle="1" w:styleId="3f3">
    <w:name w:val="批注文字 字符3"/>
    <w:uiPriority w:val="99"/>
    <w:qFormat/>
    <w:rPr>
      <w:rFonts w:eastAsia="宋体"/>
      <w:kern w:val="2"/>
      <w:sz w:val="21"/>
      <w:szCs w:val="24"/>
      <w:lang w:val="en-US" w:eastAsia="zh-CN" w:bidi="ar-SA"/>
    </w:rPr>
  </w:style>
  <w:style w:type="character" w:customStyle="1" w:styleId="Charfc">
    <w:name w:val="_正文段落 Char"/>
    <w:link w:val="affffffff6"/>
    <w:qFormat/>
    <w:rPr>
      <w:rFonts w:ascii="宋体" w:hAnsi="宋体"/>
      <w:color w:val="000000"/>
      <w:sz w:val="24"/>
      <w:szCs w:val="24"/>
    </w:rPr>
  </w:style>
  <w:style w:type="paragraph" w:customStyle="1" w:styleId="affffffff6">
    <w:name w:val="_正文段落"/>
    <w:basedOn w:val="a6"/>
    <w:link w:val="Charfc"/>
    <w:qFormat/>
    <w:pPr>
      <w:adjustRightInd w:val="0"/>
      <w:spacing w:line="360" w:lineRule="auto"/>
      <w:ind w:firstLineChars="200" w:firstLine="480"/>
    </w:pPr>
    <w:rPr>
      <w:rFonts w:ascii="宋体" w:hAnsi="宋体"/>
      <w:color w:val="000000"/>
      <w:kern w:val="0"/>
      <w:sz w:val="24"/>
    </w:rPr>
  </w:style>
  <w:style w:type="paragraph" w:customStyle="1" w:styleId="affffffff7">
    <w:name w:val="总署正文"/>
    <w:basedOn w:val="a6"/>
    <w:qFormat/>
    <w:pPr>
      <w:spacing w:after="156" w:line="360" w:lineRule="auto"/>
      <w:ind w:firstLineChars="200" w:firstLine="480"/>
    </w:pPr>
    <w:rPr>
      <w:rFonts w:ascii="宋体" w:hAnsi="宋体" w:cs="宋体"/>
      <w:sz w:val="24"/>
      <w:szCs w:val="20"/>
    </w:rPr>
  </w:style>
  <w:style w:type="character" w:customStyle="1" w:styleId="font51">
    <w:name w:val="font51"/>
    <w:qFormat/>
    <w:rPr>
      <w:rFonts w:ascii="宋体" w:eastAsia="宋体" w:hAnsi="宋体" w:cs="宋体" w:hint="eastAsia"/>
      <w:color w:val="000000"/>
      <w:sz w:val="24"/>
      <w:szCs w:val="24"/>
      <w:u w:val="none"/>
    </w:rPr>
  </w:style>
  <w:style w:type="character" w:customStyle="1" w:styleId="font81">
    <w:name w:val="font81"/>
    <w:qFormat/>
    <w:rPr>
      <w:rFonts w:ascii="宋体" w:eastAsia="宋体" w:hAnsi="宋体" w:cs="宋体" w:hint="eastAsia"/>
      <w:b/>
      <w:bCs/>
      <w:color w:val="000000"/>
      <w:sz w:val="21"/>
      <w:szCs w:val="21"/>
      <w:u w:val="none"/>
    </w:rPr>
  </w:style>
  <w:style w:type="character" w:customStyle="1" w:styleId="font91">
    <w:name w:val="font91"/>
    <w:qFormat/>
    <w:rPr>
      <w:rFonts w:ascii="Times New Roman" w:hAnsi="Times New Roman" w:cs="Times New Roman" w:hint="default"/>
      <w:b/>
      <w:bCs/>
      <w:color w:val="000000"/>
      <w:sz w:val="21"/>
      <w:szCs w:val="21"/>
      <w:u w:val="none"/>
    </w:rPr>
  </w:style>
  <w:style w:type="character" w:customStyle="1" w:styleId="font101">
    <w:name w:val="font101"/>
    <w:qFormat/>
    <w:rPr>
      <w:rFonts w:ascii="宋体" w:eastAsia="宋体" w:hAnsi="宋体" w:cs="宋体" w:hint="eastAsia"/>
      <w:b/>
      <w:bCs/>
      <w:color w:val="0000FF"/>
      <w:sz w:val="24"/>
      <w:szCs w:val="24"/>
      <w:u w:val="single"/>
    </w:rPr>
  </w:style>
  <w:style w:type="character" w:customStyle="1" w:styleId="font112">
    <w:name w:val="font112"/>
    <w:qFormat/>
    <w:rPr>
      <w:rFonts w:ascii="宋体" w:eastAsia="宋体" w:hAnsi="宋体" w:cs="宋体" w:hint="eastAsia"/>
      <w:b/>
      <w:bCs/>
      <w:color w:val="000000"/>
      <w:sz w:val="24"/>
      <w:szCs w:val="24"/>
      <w:u w:val="none"/>
      <w:vertAlign w:val="superscript"/>
    </w:rPr>
  </w:style>
  <w:style w:type="character" w:customStyle="1" w:styleId="font121">
    <w:name w:val="font121"/>
    <w:qFormat/>
    <w:rPr>
      <w:rFonts w:ascii="Calibri" w:hAnsi="Calibri" w:cs="Calibri" w:hint="default"/>
      <w:color w:val="000000"/>
      <w:sz w:val="24"/>
      <w:szCs w:val="24"/>
      <w:u w:val="none"/>
    </w:rPr>
  </w:style>
  <w:style w:type="character" w:customStyle="1" w:styleId="font131">
    <w:name w:val="font131"/>
    <w:qFormat/>
    <w:rPr>
      <w:rFonts w:ascii="宋体" w:eastAsia="宋体" w:hAnsi="宋体" w:cs="宋体" w:hint="eastAsia"/>
      <w:color w:val="7030A0"/>
      <w:sz w:val="24"/>
      <w:szCs w:val="24"/>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71">
    <w:name w:val="font71"/>
    <w:qFormat/>
    <w:rPr>
      <w:rFonts w:ascii="宋体" w:eastAsia="宋体" w:hAnsi="宋体" w:cs="宋体" w:hint="eastAsia"/>
      <w:color w:val="000000"/>
      <w:sz w:val="24"/>
      <w:szCs w:val="24"/>
      <w:u w:val="none"/>
      <w:vertAlign w:val="superscript"/>
    </w:rPr>
  </w:style>
  <w:style w:type="paragraph" w:customStyle="1" w:styleId="ListParagraph0">
    <w:name w:val="List Paragraph_0"/>
    <w:basedOn w:val="a6"/>
    <w:uiPriority w:val="34"/>
    <w:qFormat/>
    <w:pPr>
      <w:wordWrap w:val="0"/>
      <w:spacing w:line="360" w:lineRule="auto"/>
      <w:ind w:firstLineChars="200" w:firstLine="420"/>
    </w:pPr>
    <w:rPr>
      <w:rFonts w:ascii="宋体" w:hAnsi="宋体"/>
    </w:rPr>
  </w:style>
  <w:style w:type="paragraph" w:customStyle="1" w:styleId="affffffff8">
    <w:name w:val="*正文"/>
    <w:basedOn w:val="a6"/>
    <w:qFormat/>
    <w:pPr>
      <w:ind w:firstLine="480"/>
    </w:pPr>
    <w:rPr>
      <w:rFonts w:cs="宋体"/>
    </w:rPr>
  </w:style>
  <w:style w:type="paragraph" w:customStyle="1" w:styleId="44">
    <w:name w:val="修订4"/>
    <w:hidden/>
    <w:uiPriority w:val="99"/>
    <w:semiHidden/>
    <w:qFormat/>
    <w:rPr>
      <w:kern w:val="2"/>
      <w:sz w:val="21"/>
      <w:szCs w:val="24"/>
    </w:rPr>
  </w:style>
  <w:style w:type="paragraph" w:customStyle="1" w:styleId="53">
    <w:name w:val="修订5"/>
    <w:hidden/>
    <w:uiPriority w:val="99"/>
    <w:semiHidden/>
    <w:rPr>
      <w:kern w:val="2"/>
      <w:sz w:val="21"/>
      <w:szCs w:val="24"/>
    </w:rPr>
  </w:style>
  <w:style w:type="paragraph" w:styleId="affffffff9">
    <w:name w:val="Revision"/>
    <w:hidden/>
    <w:uiPriority w:val="99"/>
    <w:semiHidden/>
    <w:rsid w:val="00584547"/>
    <w:rPr>
      <w:kern w:val="2"/>
      <w:sz w:val="21"/>
      <w:szCs w:val="24"/>
    </w:rPr>
  </w:style>
  <w:style w:type="character" w:styleId="affffffffa">
    <w:name w:val="Unresolved Mention"/>
    <w:basedOn w:val="a8"/>
    <w:uiPriority w:val="99"/>
    <w:semiHidden/>
    <w:unhideWhenUsed/>
    <w:rsid w:val="009A2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hyperlink" Target="http://www.creditchina"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9.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5.jpeg"/><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3.jpe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2.jpeg"/><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0.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11.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2.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3.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4.xml><?xml version="1.0" encoding="utf-8"?>
<ds:datastoreItem xmlns:ds="http://schemas.openxmlformats.org/officeDocument/2006/customXml" ds:itemID="{9D0EEF57-05B4-4DB1-8DB7-90F39AADE099}">
  <ds:schemaRefs>
    <ds:schemaRef ds:uri="http://schemas.openxmlformats.org/officeDocument/2006/bibliography"/>
  </ds:schemaRefs>
</ds:datastoreItem>
</file>

<file path=customXml/itemProps5.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6.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7.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8.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9.xml><?xml version="1.0" encoding="utf-8"?>
<ds:datastoreItem xmlns:ds="http://schemas.openxmlformats.org/officeDocument/2006/customXml" ds:itemID="{8F1FF2E8-1E59-475A-83EB-83BAA74CBAB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190</Pages>
  <Words>17451</Words>
  <Characters>99472</Characters>
  <Application>Microsoft Office Word</Application>
  <DocSecurity>0</DocSecurity>
  <Lines>828</Lines>
  <Paragraphs>233</Paragraphs>
  <ScaleCrop>false</ScaleCrop>
  <Company>Sky123.Org</Company>
  <LinksUpToDate>false</LinksUpToDate>
  <CharactersWithSpaces>116690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cp:lastModifiedBy>
  <cp:revision>126</cp:revision>
  <cp:lastPrinted>2022-12-07T15:01:00Z</cp:lastPrinted>
  <dcterms:created xsi:type="dcterms:W3CDTF">2022-11-30T10:27:00Z</dcterms:created>
  <dcterms:modified xsi:type="dcterms:W3CDTF">2023-06-01T02:38:00Z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1F90BFDAA1D848BFA2B602CDB982748D</vt:lpwstr>
  </property>
</Properties>
</file>